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29" w:rsidRDefault="002F352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F3529" w:rsidRDefault="002F3529">
      <w:pPr>
        <w:pStyle w:val="ConsPlusNormal"/>
        <w:jc w:val="both"/>
        <w:outlineLvl w:val="0"/>
      </w:pPr>
    </w:p>
    <w:p w:rsidR="002F3529" w:rsidRDefault="002F3529">
      <w:pPr>
        <w:pStyle w:val="ConsPlusTitle"/>
        <w:jc w:val="center"/>
      </w:pPr>
      <w:r>
        <w:t>МИНИСТЕРСТВО КУРОРТОВ, ТУРИЗМА И ОЛИМПИЙСКОГО НАСЛЕДИЯ</w:t>
      </w:r>
    </w:p>
    <w:p w:rsidR="002F3529" w:rsidRDefault="002F3529">
      <w:pPr>
        <w:pStyle w:val="ConsPlusTitle"/>
        <w:jc w:val="center"/>
      </w:pPr>
      <w:r>
        <w:t>КРАСНОДАРСКОГО КРАЯ</w:t>
      </w:r>
    </w:p>
    <w:p w:rsidR="002F3529" w:rsidRDefault="002F3529">
      <w:pPr>
        <w:pStyle w:val="ConsPlusTitle"/>
        <w:jc w:val="both"/>
      </w:pPr>
    </w:p>
    <w:p w:rsidR="002F3529" w:rsidRDefault="002F3529">
      <w:pPr>
        <w:pStyle w:val="ConsPlusTitle"/>
        <w:jc w:val="center"/>
      </w:pPr>
      <w:r>
        <w:t>ПРИКАЗ</w:t>
      </w:r>
    </w:p>
    <w:p w:rsidR="002F3529" w:rsidRDefault="002F3529">
      <w:pPr>
        <w:pStyle w:val="ConsPlusTitle"/>
        <w:jc w:val="center"/>
      </w:pPr>
      <w:r>
        <w:t>от 20 ноября 2023 г. N 367</w:t>
      </w:r>
    </w:p>
    <w:p w:rsidR="002F3529" w:rsidRDefault="002F3529">
      <w:pPr>
        <w:pStyle w:val="ConsPlusTitle"/>
        <w:jc w:val="both"/>
      </w:pPr>
    </w:p>
    <w:p w:rsidR="002F3529" w:rsidRDefault="002F3529">
      <w:pPr>
        <w:pStyle w:val="ConsPlusTitle"/>
        <w:jc w:val="center"/>
      </w:pPr>
      <w:r>
        <w:t>О ВНЕСЕНИИ ИЗМЕНЕНИЙ</w:t>
      </w:r>
    </w:p>
    <w:p w:rsidR="002F3529" w:rsidRDefault="002F3529">
      <w:pPr>
        <w:pStyle w:val="ConsPlusTitle"/>
        <w:jc w:val="center"/>
      </w:pPr>
      <w:r>
        <w:t>В НЕКОТОРЫЕ НОРМАТИВНЫЕ ПРАВОВЫЕ АКТЫ МИНИСТЕРСТВА КУРОРТОВ,</w:t>
      </w:r>
    </w:p>
    <w:p w:rsidR="002F3529" w:rsidRDefault="002F3529">
      <w:pPr>
        <w:pStyle w:val="ConsPlusTitle"/>
        <w:jc w:val="center"/>
      </w:pPr>
      <w:r>
        <w:t>ТУРИЗМА И ОЛИМПИЙСКОГО НАСЛЕДИЯ КРАСНОДАРСКОГО КРАЯ</w:t>
      </w:r>
    </w:p>
    <w:p w:rsidR="002F3529" w:rsidRDefault="002F3529">
      <w:pPr>
        <w:pStyle w:val="ConsPlusNormal"/>
        <w:jc w:val="both"/>
      </w:pPr>
    </w:p>
    <w:p w:rsidR="002F3529" w:rsidRDefault="002F3529">
      <w:pPr>
        <w:pStyle w:val="ConsPlusNormal"/>
        <w:ind w:firstLine="540"/>
        <w:jc w:val="both"/>
      </w:pPr>
      <w:proofErr w:type="gramStart"/>
      <w:r>
        <w:t xml:space="preserve">В соответствии с протоколом заседания краевой межведомственной комиссии от 1 июня 2023 г. по проведению оценки применения обязательных требований, содержащихся в нормативных правовых актах Краснодарского края и необходимости приведения в соответствие действующих правовых актов Краснодарского края, устанавливающих обязательные требования, с требованиями </w:t>
      </w:r>
      <w:hyperlink r:id="rId6">
        <w:r>
          <w:rPr>
            <w:color w:val="0000FF"/>
          </w:rPr>
          <w:t>статей 2</w:t>
        </w:r>
      </w:hyperlink>
      <w:r>
        <w:t xml:space="preserve"> и </w:t>
      </w:r>
      <w:hyperlink r:id="rId7">
        <w:r>
          <w:rPr>
            <w:color w:val="0000FF"/>
          </w:rPr>
          <w:t>3</w:t>
        </w:r>
      </w:hyperlink>
      <w:r>
        <w:t xml:space="preserve"> Закона Краснодарского края от 22 июля 2021 г. N 4525-КЗ "О порядке установления и оценки</w:t>
      </w:r>
      <w:proofErr w:type="gramEnd"/>
      <w:r>
        <w:t xml:space="preserve"> </w:t>
      </w:r>
      <w:proofErr w:type="gramStart"/>
      <w:r>
        <w:t xml:space="preserve">применения обязательных требований, содержащихся в нормативных правовых актах Краснодарского края", а также в связи с установленными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29 июля 2017 г. N 214-ФЗ "О проведении эксперимента по развитию курортной инфраструктуры" и </w:t>
      </w:r>
      <w:hyperlink r:id="rId9">
        <w:r>
          <w:rPr>
            <w:color w:val="0000FF"/>
          </w:rPr>
          <w:t>Законом</w:t>
        </w:r>
      </w:hyperlink>
      <w:r>
        <w:t xml:space="preserve"> Краснодарского края от 27 ноября 2017 г. N 3690-КЗ "О введении курортного сбора на территории Краснодарского края и внесении изменений в Закон Краснодарского края "Об административных</w:t>
      </w:r>
      <w:proofErr w:type="gramEnd"/>
      <w:r>
        <w:t xml:space="preserve"> </w:t>
      </w:r>
      <w:proofErr w:type="gramStart"/>
      <w:r>
        <w:t>правонарушениях</w:t>
      </w:r>
      <w:proofErr w:type="gramEnd"/>
      <w:r>
        <w:t>" сроками реализации эксперимента по развитию курортной инфраструктуры приказываю:</w:t>
      </w:r>
    </w:p>
    <w:p w:rsidR="002F3529" w:rsidRDefault="002F352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10">
        <w:r>
          <w:rPr>
            <w:color w:val="0000FF"/>
          </w:rPr>
          <w:t>приказ</w:t>
        </w:r>
      </w:hyperlink>
      <w:r>
        <w:t xml:space="preserve"> министерства курортов, туризма и олимпийского наследия Краснодарского края от 3 мая 2018 г. N 94 "Об установлении формы, порядка и сроков представления сведений, необходимых для осуществления мониторинга хода эксперимента и составления ежегодного отчета о ходе эксперимента на территории соответствующего муниципального образования, в министерство курортов, туризма и олимпийского наследия Краснодарского края" изменение, дополнив </w:t>
      </w:r>
      <w:hyperlink r:id="rId11">
        <w:r>
          <w:rPr>
            <w:color w:val="0000FF"/>
          </w:rPr>
          <w:t>пункт 6</w:t>
        </w:r>
      </w:hyperlink>
      <w:r>
        <w:t xml:space="preserve"> словами "и действует</w:t>
      </w:r>
      <w:proofErr w:type="gramEnd"/>
      <w:r>
        <w:t xml:space="preserve"> до 31 марта 2025 г.".</w:t>
      </w:r>
    </w:p>
    <w:p w:rsidR="002F3529" w:rsidRDefault="002F352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12">
        <w:r>
          <w:rPr>
            <w:color w:val="0000FF"/>
          </w:rPr>
          <w:t>приказ</w:t>
        </w:r>
      </w:hyperlink>
      <w:r>
        <w:t xml:space="preserve"> министерства курортов, туризма и олимпийского наследия Краснодарского края от 22 мая 2018 г. N 99 "Об утверждении порядка представления сведений для включения в реестр операторов курортного сбора, форм документов и сроков их представления и порядка осуществления муниципальными образованиями Краснодарского края, включенными в территорию проведения эксперимента, отдельных государственных полномочий Краснодарского края по осуществлению регионального государственного контроля (надзора) за</w:t>
      </w:r>
      <w:proofErr w:type="gramEnd"/>
      <w:r>
        <w:t xml:space="preserve"> исполнением операторами курортного сбора обязанности по предоставлению в министерство курортов, туризма и олимпийского наследия Краснодарского края сведений, необходимых для ведения реестра операторов курортного сбора" изменение, дополнив </w:t>
      </w:r>
      <w:hyperlink r:id="rId13">
        <w:r>
          <w:rPr>
            <w:color w:val="0000FF"/>
          </w:rPr>
          <w:t>пункт 5</w:t>
        </w:r>
      </w:hyperlink>
      <w:r>
        <w:t xml:space="preserve"> словами "и действует до 31 марта 2025 г.".</w:t>
      </w:r>
    </w:p>
    <w:p w:rsidR="002F3529" w:rsidRDefault="002F352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4">
        <w:r>
          <w:rPr>
            <w:color w:val="0000FF"/>
          </w:rPr>
          <w:t>приказ</w:t>
        </w:r>
      </w:hyperlink>
      <w:r>
        <w:t xml:space="preserve"> министерства курортов, туризма и олимпийского наследия Краснодарского края от 25 мая 2018 г. N 102 "Об утверждении порядка представления операторами курортного сбора отчета оператора курортного сбора и порядка осуществления муниципальными образованиями Краснодарского края, включенными в территорию проведения эксперимента по развитию курортной инфраструктуры, отдельных государственных полномочий Краснодарского края по осуществлению регионального государственного контроля (надзора) за исполнением операторами курортного</w:t>
      </w:r>
      <w:proofErr w:type="gramEnd"/>
      <w:r>
        <w:t xml:space="preserve"> сбора обязанности по предоставлению в министерство курортов, туризма и олимпийского наследия Краснодарского края отчета оператора курортного сбора" изменение, дополнив </w:t>
      </w:r>
      <w:hyperlink r:id="rId15">
        <w:r>
          <w:rPr>
            <w:color w:val="0000FF"/>
          </w:rPr>
          <w:t>пункт 5</w:t>
        </w:r>
      </w:hyperlink>
      <w:r>
        <w:t xml:space="preserve"> словами "и действует до 31 марта 2025 г.".</w:t>
      </w:r>
    </w:p>
    <w:p w:rsidR="002F3529" w:rsidRDefault="002F352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16">
        <w:r>
          <w:rPr>
            <w:color w:val="0000FF"/>
          </w:rPr>
          <w:t>приказ</w:t>
        </w:r>
      </w:hyperlink>
      <w:r>
        <w:t xml:space="preserve"> министерства курортов, туризма и олимпийского наследия </w:t>
      </w:r>
      <w:r>
        <w:lastRenderedPageBreak/>
        <w:t>Краснодарского края от 25 мая 2018 г. N 103 "Об утверждении формы и порядка представления отчета об использовании субвенций, предоставляемых бюджетам муниципальных образований Краснодарского края на осуществление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законодательства Российской Федерации</w:t>
      </w:r>
      <w:proofErr w:type="gramEnd"/>
      <w:r>
        <w:t xml:space="preserve"> и Краснодарского края, связанного с проведением эксперимента" изменение, дополнив </w:t>
      </w:r>
      <w:hyperlink r:id="rId17">
        <w:r>
          <w:rPr>
            <w:color w:val="0000FF"/>
          </w:rPr>
          <w:t>пункт 6</w:t>
        </w:r>
      </w:hyperlink>
      <w:r>
        <w:t xml:space="preserve"> словами "и действует до 31 марта 2025 г.".</w:t>
      </w:r>
    </w:p>
    <w:p w:rsidR="002F3529" w:rsidRDefault="002F352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18">
        <w:r>
          <w:rPr>
            <w:color w:val="0000FF"/>
          </w:rPr>
          <w:t>приказ</w:t>
        </w:r>
      </w:hyperlink>
      <w:r>
        <w:t xml:space="preserve"> министерства курортов, туризма и олимпийского наследия Краснодарского края от 26 января 2021 г. N 8 "Об утверждении формы предписания по устранению нарушений федерального законодательства и законодательства Краснодарского края по вопросам выполнения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Федерального закона от 29 июля</w:t>
      </w:r>
      <w:proofErr w:type="gramEnd"/>
      <w:r>
        <w:t xml:space="preserve"> </w:t>
      </w:r>
      <w:proofErr w:type="gramStart"/>
      <w:r>
        <w:t>2017 г. N 214-ФЗ "О проведении эксперимента по развитию курортной инфраструктуры", иных нормативных правовых актов Российской Федерации, Закона Краснодарского края от 27 ноября 2017 г. N 3690-КЗ "О введении курортного сбора на территории Краснодарского края и внесении изменений в Закон Краснодарского края "Об административных правонарушениях" и иных нормативных правовых актов Краснодарского края, связанных с проведением эксперимента по развитию курортной инфраструктуры</w:t>
      </w:r>
      <w:proofErr w:type="gramEnd"/>
      <w:r>
        <w:t xml:space="preserve">" изменение, дополнив </w:t>
      </w:r>
      <w:hyperlink r:id="rId19">
        <w:r>
          <w:rPr>
            <w:color w:val="0000FF"/>
          </w:rPr>
          <w:t>пункт 4</w:t>
        </w:r>
      </w:hyperlink>
      <w:r>
        <w:t xml:space="preserve"> словами "и действует до 31 декабря 2024 г.".</w:t>
      </w:r>
    </w:p>
    <w:p w:rsidR="002F3529" w:rsidRDefault="002F352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0">
        <w:r>
          <w:rPr>
            <w:color w:val="0000FF"/>
          </w:rPr>
          <w:t>приказ</w:t>
        </w:r>
      </w:hyperlink>
      <w:r>
        <w:t xml:space="preserve"> министерства курортов, туризма и олимпийского наследия Краснодарского края от 10 марта 2022 г. N 28 "Об утверждении структуры перечня показателей результативности и эффективности контрольно-надзорной деятельности при осуществлении регионального государственного контроля (надзора) за плательщиками курортного сбора и операторами курортного сбора, паспорта ключевого показателя осуществления регионального государственного контроля (надзора) за плательщиками курортного сбора и операторами курортного сбора" изменение, дополнив</w:t>
      </w:r>
      <w:proofErr w:type="gramEnd"/>
      <w:r>
        <w:t xml:space="preserve"> </w:t>
      </w:r>
      <w:hyperlink r:id="rId21">
        <w:r>
          <w:rPr>
            <w:color w:val="0000FF"/>
          </w:rPr>
          <w:t>пункт 5</w:t>
        </w:r>
      </w:hyperlink>
      <w:r>
        <w:t xml:space="preserve"> словами "и действует до 31 декабря 2024 г.".</w:t>
      </w:r>
    </w:p>
    <w:p w:rsidR="002F3529" w:rsidRDefault="002F352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22">
        <w:r>
          <w:rPr>
            <w:color w:val="0000FF"/>
          </w:rPr>
          <w:t>приказ</w:t>
        </w:r>
      </w:hyperlink>
      <w:r>
        <w:t xml:space="preserve"> министерства курортов, туризма и олимпийского наследия Краснодарского края от 15 августа 2022 г. N 196 "Об утверждении формы проверочного листа (список контрольных вопросов, ответы на которые свидетельствуют о соблюдении или несоблюдении обязательных требований), используемого должностными лицами при осуществлении регионального государственного контроля (надзора) за плательщиками курортного сбора и операторами курортного сбора на территории Краснодарского края" изменение, дополнив </w:t>
      </w:r>
      <w:hyperlink r:id="rId23"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5</w:t>
        </w:r>
      </w:hyperlink>
      <w:r>
        <w:t xml:space="preserve"> словами "и действует до 31 декабря 2024 г.".</w:t>
      </w:r>
    </w:p>
    <w:p w:rsidR="002F3529" w:rsidRDefault="002F3529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Внести в </w:t>
      </w:r>
      <w:hyperlink r:id="rId24">
        <w:r>
          <w:rPr>
            <w:color w:val="0000FF"/>
          </w:rPr>
          <w:t>приказ</w:t>
        </w:r>
      </w:hyperlink>
      <w:r>
        <w:t xml:space="preserve"> министерства курортов, туризма и олимпийского наследия Краснодарского края от 9 января 2023 г. N 2 "Об утверждении формы заявки муниципального образования Краснодарского края, включенного в территорию эксперимента по развитию курортной инфраструктуры, на получение бюджетных ассигнований Фонда развития курортной инфраструктуры" изменение, дополнив </w:t>
      </w:r>
      <w:hyperlink r:id="rId25">
        <w:r>
          <w:rPr>
            <w:color w:val="0000FF"/>
          </w:rPr>
          <w:t>пункт 5</w:t>
        </w:r>
      </w:hyperlink>
      <w:r>
        <w:t xml:space="preserve"> словами "и действует до 31 декабря 2024 г.".</w:t>
      </w:r>
      <w:proofErr w:type="gramEnd"/>
    </w:p>
    <w:p w:rsidR="002F3529" w:rsidRDefault="002F3529">
      <w:pPr>
        <w:pStyle w:val="ConsPlusNormal"/>
        <w:spacing w:before="220"/>
        <w:ind w:firstLine="540"/>
        <w:jc w:val="both"/>
      </w:pPr>
      <w:r>
        <w:t>9. Отделу информационного сопровождения министерства курортов, туризма и олимпийского наследия Краснодарского края (Глебова С.В.) обеспечить:</w:t>
      </w:r>
    </w:p>
    <w:p w:rsidR="002F3529" w:rsidRDefault="002F3529">
      <w:pPr>
        <w:pStyle w:val="ConsPlusNormal"/>
        <w:spacing w:before="220"/>
        <w:ind w:firstLine="540"/>
        <w:jc w:val="both"/>
      </w:pPr>
      <w:r>
        <w:t>1) направление настоящего приказа для размещения (опубликования) на официальном сайте в информационно-телекоммуникационной сети "Интернет" http://admkrai.krasnodar.ru;</w:t>
      </w:r>
    </w:p>
    <w:p w:rsidR="002F3529" w:rsidRDefault="002F3529">
      <w:pPr>
        <w:pStyle w:val="ConsPlusNormal"/>
        <w:spacing w:before="220"/>
        <w:ind w:firstLine="540"/>
        <w:jc w:val="both"/>
      </w:pPr>
      <w:r>
        <w:t>2) размещение (опубликование) на официальном сайте министерства курортов, туризма и олимпийского наследия Краснодарского края в информационно-телекоммуникационной сети "Интернет".</w:t>
      </w:r>
    </w:p>
    <w:p w:rsidR="002F3529" w:rsidRDefault="002F3529">
      <w:pPr>
        <w:pStyle w:val="ConsPlusNormal"/>
        <w:spacing w:before="220"/>
        <w:ind w:firstLine="540"/>
        <w:jc w:val="both"/>
      </w:pPr>
      <w:r>
        <w:t xml:space="preserve">10. Отделу сопровождения неналоговых платежей министерства курортов, туризма и </w:t>
      </w:r>
      <w:r>
        <w:lastRenderedPageBreak/>
        <w:t>олимпийского наследия Краснодарского края (Фридрих Ю.Н.) обеспечить направление копии настоящего приказа в органы местного самоуправления муниципальных образований Краснодарского края, территории которых включены в территорию эксперимента.</w:t>
      </w:r>
    </w:p>
    <w:p w:rsidR="002F3529" w:rsidRDefault="002F3529">
      <w:pPr>
        <w:pStyle w:val="ConsPlusNormal"/>
        <w:spacing w:before="220"/>
        <w:ind w:firstLine="540"/>
        <w:jc w:val="both"/>
      </w:pPr>
      <w:r>
        <w:t>11. Управлению правового и кадрового сопровождения министерства курортов, туризма и олимпийского наследия Краснодарского края (Шендриков Е.В.) в 7-дневный срок после дня первого официального опубликования настоящего приказа направить его копию в Управление Министерства юстиции Российской Федерации по Краснодарскому краю.</w:t>
      </w:r>
    </w:p>
    <w:p w:rsidR="002F3529" w:rsidRDefault="002F3529">
      <w:pPr>
        <w:pStyle w:val="ConsPlusNormal"/>
        <w:spacing w:before="220"/>
        <w:ind w:firstLine="540"/>
        <w:jc w:val="both"/>
      </w:pPr>
      <w:r>
        <w:t>12. Приказ вступает в силу на следующий день после его официального опубликования.</w:t>
      </w:r>
    </w:p>
    <w:p w:rsidR="002F3529" w:rsidRDefault="002F3529">
      <w:pPr>
        <w:pStyle w:val="ConsPlusNormal"/>
        <w:jc w:val="both"/>
      </w:pPr>
    </w:p>
    <w:p w:rsidR="002F3529" w:rsidRDefault="002F3529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2F3529" w:rsidRDefault="002F3529">
      <w:pPr>
        <w:pStyle w:val="ConsPlusNormal"/>
        <w:jc w:val="right"/>
      </w:pPr>
      <w:r>
        <w:t>М.В.ЗАРИЦКИЙ</w:t>
      </w:r>
    </w:p>
    <w:p w:rsidR="002F3529" w:rsidRDefault="002F3529">
      <w:pPr>
        <w:pStyle w:val="ConsPlusNormal"/>
        <w:jc w:val="both"/>
      </w:pPr>
    </w:p>
    <w:p w:rsidR="002F3529" w:rsidRDefault="002F3529">
      <w:pPr>
        <w:pStyle w:val="ConsPlusNormal"/>
        <w:jc w:val="both"/>
      </w:pPr>
    </w:p>
    <w:p w:rsidR="002F3529" w:rsidRDefault="002F352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6EFA" w:rsidRDefault="00086EFA">
      <w:bookmarkStart w:id="0" w:name="_GoBack"/>
      <w:bookmarkEnd w:id="0"/>
    </w:p>
    <w:sectPr w:rsidR="00086EFA" w:rsidSect="008C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29"/>
    <w:rsid w:val="00086EFA"/>
    <w:rsid w:val="002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5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F35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F35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5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F35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F35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6056" TargetMode="External"/><Relationship Id="rId13" Type="http://schemas.openxmlformats.org/officeDocument/2006/relationships/hyperlink" Target="https://login.consultant.ru/link/?req=doc&amp;base=RLAW177&amp;n=238457&amp;dst=100013" TargetMode="External"/><Relationship Id="rId18" Type="http://schemas.openxmlformats.org/officeDocument/2006/relationships/hyperlink" Target="https://login.consultant.ru/link/?req=doc&amp;base=RLAW177&amp;n=23846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177&amp;n=238456&amp;dst=100011" TargetMode="External"/><Relationship Id="rId7" Type="http://schemas.openxmlformats.org/officeDocument/2006/relationships/hyperlink" Target="https://login.consultant.ru/link/?req=doc&amp;base=RLAW177&amp;n=235203&amp;dst=100015" TargetMode="External"/><Relationship Id="rId12" Type="http://schemas.openxmlformats.org/officeDocument/2006/relationships/hyperlink" Target="https://login.consultant.ru/link/?req=doc&amp;base=RLAW177&amp;n=238457" TargetMode="External"/><Relationship Id="rId17" Type="http://schemas.openxmlformats.org/officeDocument/2006/relationships/hyperlink" Target="https://login.consultant.ru/link/?req=doc&amp;base=RLAW177&amp;n=239596&amp;dst=100012" TargetMode="External"/><Relationship Id="rId25" Type="http://schemas.openxmlformats.org/officeDocument/2006/relationships/hyperlink" Target="https://login.consultant.ru/link/?req=doc&amp;base=RLAW177&amp;n=238536&amp;dst=1000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177&amp;n=239596" TargetMode="External"/><Relationship Id="rId20" Type="http://schemas.openxmlformats.org/officeDocument/2006/relationships/hyperlink" Target="https://login.consultant.ru/link/?req=doc&amp;base=RLAW177&amp;n=23845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77&amp;n=235203&amp;dst=100009" TargetMode="External"/><Relationship Id="rId11" Type="http://schemas.openxmlformats.org/officeDocument/2006/relationships/hyperlink" Target="https://login.consultant.ru/link/?req=doc&amp;base=RLAW177&amp;n=75610&amp;dst=100013" TargetMode="External"/><Relationship Id="rId24" Type="http://schemas.openxmlformats.org/officeDocument/2006/relationships/hyperlink" Target="https://login.consultant.ru/link/?req=doc&amp;base=RLAW177&amp;n=238536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177&amp;n=237571&amp;dst=100013" TargetMode="External"/><Relationship Id="rId23" Type="http://schemas.openxmlformats.org/officeDocument/2006/relationships/hyperlink" Target="https://login.consultant.ru/link/?req=doc&amp;base=RLAW177&amp;n=237581&amp;dst=100011" TargetMode="External"/><Relationship Id="rId10" Type="http://schemas.openxmlformats.org/officeDocument/2006/relationships/hyperlink" Target="https://login.consultant.ru/link/?req=doc&amp;base=RLAW177&amp;n=75610" TargetMode="External"/><Relationship Id="rId19" Type="http://schemas.openxmlformats.org/officeDocument/2006/relationships/hyperlink" Target="https://login.consultant.ru/link/?req=doc&amp;base=RLAW177&amp;n=238466&amp;dst=100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77&amp;n=237089" TargetMode="External"/><Relationship Id="rId14" Type="http://schemas.openxmlformats.org/officeDocument/2006/relationships/hyperlink" Target="https://login.consultant.ru/link/?req=doc&amp;base=RLAW177&amp;n=237571" TargetMode="External"/><Relationship Id="rId22" Type="http://schemas.openxmlformats.org/officeDocument/2006/relationships/hyperlink" Target="https://login.consultant.ru/link/?req=doc&amp;base=RLAW177&amp;n=23758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 Татьяна Ивановна</dc:creator>
  <cp:lastModifiedBy>Плотник Татьяна Ивановна</cp:lastModifiedBy>
  <cp:revision>1</cp:revision>
  <dcterms:created xsi:type="dcterms:W3CDTF">2024-04-10T10:52:00Z</dcterms:created>
  <dcterms:modified xsi:type="dcterms:W3CDTF">2024-04-10T10:53:00Z</dcterms:modified>
</cp:coreProperties>
</file>