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5E3A01">
              <w:rPr>
                <w:rFonts w:eastAsia="Calibri"/>
                <w:sz w:val="28"/>
                <w:szCs w:val="28"/>
              </w:rPr>
              <w:t xml:space="preserve">отдела </w:t>
            </w:r>
            <w:r w:rsidR="001803C6">
              <w:rPr>
                <w:rFonts w:eastAsia="Calibri"/>
                <w:sz w:val="28"/>
                <w:szCs w:val="28"/>
              </w:rPr>
              <w:t>промышленности, транспорта, связи и экологии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1803C6" w:rsidP="001803C6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Полуничеву М.С.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180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30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ябр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620D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F5427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1803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FD2E91" w:rsidRDefault="00DF7A00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803C6">
        <w:rPr>
          <w:rFonts w:ascii="Times New Roman" w:eastAsia="Calibri" w:hAnsi="Times New Roman" w:cs="Times New Roman"/>
          <w:sz w:val="28"/>
          <w:szCs w:val="28"/>
        </w:rPr>
        <w:t xml:space="preserve">О создании особо охраняемой природной территории местного </w:t>
      </w:r>
    </w:p>
    <w:p w:rsidR="00FD2E91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муниципального образования город-курорт Геленджик </w:t>
      </w:r>
    </w:p>
    <w:p w:rsidR="00FD2E91" w:rsidRDefault="001803C6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природной рекреационной зоны «Го</w:t>
      </w:r>
      <w:r w:rsidR="002A608E">
        <w:rPr>
          <w:rFonts w:ascii="Times New Roman" w:eastAsia="Calibri" w:hAnsi="Times New Roman" w:cs="Times New Roman"/>
          <w:sz w:val="28"/>
          <w:szCs w:val="28"/>
        </w:rPr>
        <w:t xml:space="preserve">лубая бухта» и </w:t>
      </w:r>
      <w:proofErr w:type="gramStart"/>
      <w:r w:rsidR="002A608E">
        <w:rPr>
          <w:rFonts w:ascii="Times New Roman" w:eastAsia="Calibri" w:hAnsi="Times New Roman" w:cs="Times New Roman"/>
          <w:sz w:val="28"/>
          <w:szCs w:val="28"/>
        </w:rPr>
        <w:t>утверждении</w:t>
      </w:r>
      <w:proofErr w:type="gramEnd"/>
      <w:r w:rsidR="002A608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D2E91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Положения об особо охраняемой природной территории местного </w:t>
      </w:r>
    </w:p>
    <w:p w:rsidR="00FD2E91" w:rsidRDefault="002A608E" w:rsidP="001803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значения муниципального образования город-курорт </w:t>
      </w:r>
    </w:p>
    <w:p w:rsidR="00DF7A00" w:rsidRPr="00F5427F" w:rsidRDefault="002A608E" w:rsidP="001803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Геленджик природной рекреационной зоне «Голубая бухта»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577B3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D2E91">
        <w:rPr>
          <w:rFonts w:ascii="Times New Roman" w:eastAsia="Calibri" w:hAnsi="Times New Roman" w:cs="Times New Roman"/>
          <w:sz w:val="28"/>
          <w:szCs w:val="28"/>
        </w:rPr>
        <w:t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 и утверждении Положения об особо охраняемой природной территории местного</w:t>
      </w:r>
      <w:proofErr w:type="gramEnd"/>
      <w:r w:rsidR="00FD2E91">
        <w:rPr>
          <w:rFonts w:ascii="Times New Roman" w:eastAsia="Calibri" w:hAnsi="Times New Roman" w:cs="Times New Roman"/>
          <w:sz w:val="28"/>
          <w:szCs w:val="28"/>
        </w:rPr>
        <w:t xml:space="preserve"> значения муниципального образования город-курорт Геленджик природной рекреационной зоне «Голубая бухта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10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промышленности, транспорта, связи и экологии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D2E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D2E91">
        <w:rPr>
          <w:rFonts w:ascii="Times New Roman" w:eastAsia="Calibri" w:hAnsi="Times New Roman" w:cs="Times New Roman"/>
          <w:sz w:val="28"/>
          <w:szCs w:val="28"/>
        </w:rPr>
        <w:t xml:space="preserve">О создании особо охраняемой природной территории местного значения муниципального образования город-курорт Геленджик природной рекреационной зоны «Голубая бухта» и утверждении Положения об особо охраняемой природной </w:t>
      </w:r>
      <w:r w:rsidR="00FD2E91">
        <w:rPr>
          <w:rFonts w:ascii="Times New Roman" w:eastAsia="Calibri" w:hAnsi="Times New Roman" w:cs="Times New Roman"/>
          <w:sz w:val="28"/>
          <w:szCs w:val="28"/>
        </w:rPr>
        <w:lastRenderedPageBreak/>
        <w:t>территории местного значения муниципального образования город-курорт Геленджик природной рекреационной зоне «Голубая бухта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18B" w:rsidRDefault="00A7418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BE9" w:rsidRDefault="00034BE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2AA" w:rsidRDefault="008132A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C20AB7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6F0" w:rsidRDefault="00D006F0" w:rsidP="007D1224">
      <w:pPr>
        <w:spacing w:after="0" w:line="240" w:lineRule="auto"/>
      </w:pPr>
      <w:r>
        <w:separator/>
      </w:r>
    </w:p>
  </w:endnote>
  <w:endnote w:type="continuationSeparator" w:id="0">
    <w:p w:rsidR="00D006F0" w:rsidRDefault="00D006F0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6F0" w:rsidRDefault="00D006F0" w:rsidP="007D1224">
      <w:pPr>
        <w:spacing w:after="0" w:line="240" w:lineRule="auto"/>
      </w:pPr>
      <w:r>
        <w:separator/>
      </w:r>
    </w:p>
  </w:footnote>
  <w:footnote w:type="continuationSeparator" w:id="0">
    <w:p w:rsidR="00D006F0" w:rsidRDefault="00D006F0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6A02"/>
    <w:rsid w:val="00487F6D"/>
    <w:rsid w:val="004921A1"/>
    <w:rsid w:val="0049256A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251"/>
    <w:rsid w:val="004E3441"/>
    <w:rsid w:val="004E4174"/>
    <w:rsid w:val="004E46DC"/>
    <w:rsid w:val="004E6322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7235"/>
    <w:rsid w:val="005301C1"/>
    <w:rsid w:val="00531AE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5915"/>
    <w:rsid w:val="00606F37"/>
    <w:rsid w:val="00607600"/>
    <w:rsid w:val="00607BC6"/>
    <w:rsid w:val="00610870"/>
    <w:rsid w:val="00612377"/>
    <w:rsid w:val="0061406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6F0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2021-10-28T13:55:00Z</cp:lastPrinted>
  <dcterms:created xsi:type="dcterms:W3CDTF">2021-11-30T10:58:00Z</dcterms:created>
  <dcterms:modified xsi:type="dcterms:W3CDTF">2021-11-30T10:58:00Z</dcterms:modified>
</cp:coreProperties>
</file>