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5" w:rsidRDefault="005A4355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5" w:rsidRDefault="005A4355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5" w:rsidRDefault="005A4355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5" w:rsidRDefault="005A4355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D02" w:rsidRDefault="002E7D02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61" w:rsidRDefault="004E4361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одобрении прогноза </w:t>
      </w:r>
      <w:r w:rsidR="0013622B" w:rsidRPr="002F388B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муниципального образования город-курорт Геленджик</w:t>
      </w:r>
      <w:r w:rsidR="001362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88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0FFA">
        <w:rPr>
          <w:rFonts w:ascii="Times New Roman" w:hAnsi="Times New Roman" w:cs="Times New Roman"/>
          <w:b/>
          <w:sz w:val="28"/>
          <w:szCs w:val="28"/>
        </w:rPr>
        <w:t>20</w:t>
      </w:r>
      <w:r w:rsidR="001A0878">
        <w:rPr>
          <w:rFonts w:ascii="Times New Roman" w:hAnsi="Times New Roman" w:cs="Times New Roman"/>
          <w:b/>
          <w:sz w:val="28"/>
          <w:szCs w:val="28"/>
        </w:rPr>
        <w:t>2</w:t>
      </w:r>
      <w:r w:rsidR="004E4361">
        <w:rPr>
          <w:rFonts w:ascii="Times New Roman" w:hAnsi="Times New Roman" w:cs="Times New Roman"/>
          <w:b/>
          <w:sz w:val="28"/>
          <w:szCs w:val="28"/>
        </w:rPr>
        <w:t>1</w:t>
      </w:r>
      <w:r w:rsidRPr="002F388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6A0FFA">
        <w:rPr>
          <w:rFonts w:ascii="Times New Roman" w:hAnsi="Times New Roman" w:cs="Times New Roman"/>
          <w:b/>
          <w:sz w:val="28"/>
          <w:szCs w:val="28"/>
        </w:rPr>
        <w:t>20</w:t>
      </w:r>
      <w:r w:rsidR="002F59E2">
        <w:rPr>
          <w:rFonts w:ascii="Times New Roman" w:hAnsi="Times New Roman" w:cs="Times New Roman"/>
          <w:b/>
          <w:sz w:val="28"/>
          <w:szCs w:val="28"/>
        </w:rPr>
        <w:t>2</w:t>
      </w:r>
      <w:r w:rsidR="004E43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A0FFA">
        <w:rPr>
          <w:rFonts w:ascii="Times New Roman" w:hAnsi="Times New Roman" w:cs="Times New Roman"/>
          <w:b/>
          <w:sz w:val="28"/>
          <w:szCs w:val="28"/>
        </w:rPr>
        <w:t>202</w:t>
      </w:r>
      <w:r w:rsidR="004E43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13622B" w:rsidP="0013622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2B" w:rsidRDefault="004E4361" w:rsidP="00A8773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Российской Федерации, руководствуясь</w:t>
      </w:r>
      <w:r w:rsidR="0013622B">
        <w:rPr>
          <w:rFonts w:ascii="Times New Roman" w:hAnsi="Times New Roman" w:cs="Times New Roman"/>
          <w:sz w:val="28"/>
          <w:szCs w:val="28"/>
        </w:rPr>
        <w:t xml:space="preserve"> </w:t>
      </w:r>
      <w:r w:rsidR="00A26FA9">
        <w:rPr>
          <w:rFonts w:ascii="Times New Roman" w:hAnsi="Times New Roman" w:cs="Times New Roman"/>
          <w:sz w:val="28"/>
          <w:szCs w:val="28"/>
        </w:rPr>
        <w:t xml:space="preserve">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20 июля 2020 года №241-ФЗ), постановлением администрации муниципального образования город-курорт Геленджик от 17 декабря 2015 года №4134 </w:t>
      </w:r>
      <w:r w:rsidR="002B15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FA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3276B">
        <w:rPr>
          <w:rFonts w:ascii="Times New Roman" w:hAnsi="Times New Roman" w:cs="Times New Roman"/>
          <w:sz w:val="28"/>
          <w:szCs w:val="28"/>
        </w:rPr>
        <w:t>П</w:t>
      </w:r>
      <w:r w:rsidR="00A26FA9">
        <w:rPr>
          <w:rFonts w:ascii="Times New Roman" w:hAnsi="Times New Roman" w:cs="Times New Roman"/>
          <w:sz w:val="28"/>
          <w:szCs w:val="28"/>
        </w:rPr>
        <w:t>орядка разработки и корректировки, осуществления мониторинга и контроля реализации прогнозов социально-экономического развития муниципального образования город-курорт Геленджик на долгосрочный и среднесрочный периоды»</w:t>
      </w:r>
      <w:r w:rsidR="003D4B54">
        <w:rPr>
          <w:rFonts w:ascii="Times New Roman" w:hAnsi="Times New Roman" w:cs="Times New Roman"/>
          <w:sz w:val="28"/>
          <w:szCs w:val="28"/>
        </w:rPr>
        <w:t>,</w:t>
      </w:r>
      <w:r w:rsidR="002B15EF">
        <w:rPr>
          <w:rFonts w:ascii="Times New Roman" w:hAnsi="Times New Roman" w:cs="Times New Roman"/>
          <w:sz w:val="28"/>
          <w:szCs w:val="28"/>
        </w:rPr>
        <w:t xml:space="preserve"> </w:t>
      </w:r>
      <w:r w:rsidR="0023276B">
        <w:rPr>
          <w:rFonts w:ascii="Times New Roman" w:hAnsi="Times New Roman" w:cs="Times New Roman"/>
          <w:sz w:val="28"/>
          <w:szCs w:val="28"/>
        </w:rPr>
        <w:t xml:space="preserve">статьями 33, 72 Устава муниципального образования город-курорт Геленджик, </w:t>
      </w:r>
      <w:proofErr w:type="gramStart"/>
      <w:r w:rsidR="001362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622B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1362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3622B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13622B" w:rsidRDefault="0013622B" w:rsidP="0013622B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4B0A">
        <w:rPr>
          <w:rFonts w:ascii="Times New Roman" w:hAnsi="Times New Roman" w:cs="Times New Roman"/>
          <w:sz w:val="28"/>
          <w:szCs w:val="28"/>
        </w:rPr>
        <w:t>Одобрить 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5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город-курорт Геленджик на </w:t>
      </w:r>
      <w:r w:rsidR="00D61CD5">
        <w:rPr>
          <w:rFonts w:ascii="Times New Roman" w:hAnsi="Times New Roman" w:cs="Times New Roman"/>
          <w:sz w:val="28"/>
          <w:szCs w:val="28"/>
        </w:rPr>
        <w:t>202</w:t>
      </w:r>
      <w:r w:rsidR="00EE4B0A">
        <w:rPr>
          <w:rFonts w:ascii="Times New Roman" w:hAnsi="Times New Roman" w:cs="Times New Roman"/>
          <w:sz w:val="28"/>
          <w:szCs w:val="28"/>
        </w:rPr>
        <w:t>1</w:t>
      </w:r>
      <w:r w:rsidRPr="00296B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B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плановый период</w:t>
      </w:r>
      <w:r w:rsidRPr="00296B5C">
        <w:rPr>
          <w:rFonts w:ascii="Times New Roman" w:hAnsi="Times New Roman" w:cs="Times New Roman"/>
          <w:sz w:val="28"/>
          <w:szCs w:val="28"/>
        </w:rPr>
        <w:t xml:space="preserve"> </w:t>
      </w:r>
      <w:r w:rsidR="00E27F1A">
        <w:rPr>
          <w:rFonts w:ascii="Times New Roman" w:hAnsi="Times New Roman" w:cs="Times New Roman"/>
          <w:sz w:val="28"/>
          <w:szCs w:val="28"/>
        </w:rPr>
        <w:t>20</w:t>
      </w:r>
      <w:r w:rsidR="002F59E2">
        <w:rPr>
          <w:rFonts w:ascii="Times New Roman" w:hAnsi="Times New Roman" w:cs="Times New Roman"/>
          <w:sz w:val="28"/>
          <w:szCs w:val="28"/>
        </w:rPr>
        <w:t>2</w:t>
      </w:r>
      <w:r w:rsidR="00EE4B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96B5C">
        <w:rPr>
          <w:rFonts w:ascii="Times New Roman" w:hAnsi="Times New Roman" w:cs="Times New Roman"/>
          <w:sz w:val="28"/>
          <w:szCs w:val="28"/>
        </w:rPr>
        <w:t xml:space="preserve"> </w:t>
      </w:r>
      <w:r w:rsidR="00E27F1A">
        <w:rPr>
          <w:rFonts w:ascii="Times New Roman" w:hAnsi="Times New Roman" w:cs="Times New Roman"/>
          <w:sz w:val="28"/>
          <w:szCs w:val="28"/>
        </w:rPr>
        <w:t>202</w:t>
      </w:r>
      <w:r w:rsidR="00EE4B0A">
        <w:rPr>
          <w:rFonts w:ascii="Times New Roman" w:hAnsi="Times New Roman" w:cs="Times New Roman"/>
          <w:sz w:val="28"/>
          <w:szCs w:val="28"/>
        </w:rPr>
        <w:t>3</w:t>
      </w:r>
      <w:r w:rsidRPr="00296B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 (прилагается).</w:t>
      </w:r>
    </w:p>
    <w:p w:rsidR="000B6DCB" w:rsidRPr="000B6DCB" w:rsidRDefault="000B6DCB" w:rsidP="000B6DCB">
      <w:pPr>
        <w:ind w:right="-1" w:firstLine="708"/>
        <w:jc w:val="both"/>
        <w:rPr>
          <w:sz w:val="28"/>
          <w:szCs w:val="28"/>
        </w:rPr>
      </w:pPr>
      <w:r w:rsidRPr="000B6DCB">
        <w:rPr>
          <w:sz w:val="28"/>
          <w:szCs w:val="28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3622B" w:rsidRDefault="000B6DCB" w:rsidP="00CE28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22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36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62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</w:t>
      </w:r>
      <w:r w:rsidR="001A062E">
        <w:rPr>
          <w:rFonts w:ascii="Times New Roman" w:hAnsi="Times New Roman" w:cs="Times New Roman"/>
          <w:sz w:val="28"/>
          <w:szCs w:val="28"/>
        </w:rPr>
        <w:t xml:space="preserve"> </w:t>
      </w:r>
      <w:r w:rsidR="00E708F1">
        <w:rPr>
          <w:rFonts w:ascii="Times New Roman" w:hAnsi="Times New Roman" w:cs="Times New Roman"/>
          <w:sz w:val="28"/>
          <w:szCs w:val="28"/>
        </w:rPr>
        <w:t xml:space="preserve">    </w:t>
      </w:r>
      <w:r w:rsidR="00EE4B0A">
        <w:rPr>
          <w:rFonts w:ascii="Times New Roman" w:hAnsi="Times New Roman" w:cs="Times New Roman"/>
          <w:sz w:val="28"/>
          <w:szCs w:val="28"/>
        </w:rPr>
        <w:t>М.П. Рыбалкину</w:t>
      </w:r>
      <w:r w:rsidR="0013622B">
        <w:rPr>
          <w:rFonts w:ascii="Times New Roman" w:hAnsi="Times New Roman" w:cs="Times New Roman"/>
          <w:sz w:val="28"/>
          <w:szCs w:val="28"/>
        </w:rPr>
        <w:t>.</w:t>
      </w:r>
    </w:p>
    <w:p w:rsidR="0013622B" w:rsidRDefault="000B6DCB" w:rsidP="00CE289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22B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</w:t>
      </w:r>
      <w:r w:rsidR="005E5924">
        <w:rPr>
          <w:rFonts w:ascii="Times New Roman" w:hAnsi="Times New Roman" w:cs="Times New Roman"/>
          <w:sz w:val="28"/>
          <w:szCs w:val="28"/>
        </w:rPr>
        <w:t>подписания</w:t>
      </w:r>
      <w:r w:rsidR="0013622B">
        <w:rPr>
          <w:rFonts w:ascii="Times New Roman" w:hAnsi="Times New Roman" w:cs="Times New Roman"/>
          <w:sz w:val="28"/>
          <w:szCs w:val="28"/>
        </w:rPr>
        <w:t>.</w:t>
      </w:r>
    </w:p>
    <w:p w:rsidR="0013622B" w:rsidRDefault="0013622B" w:rsidP="0013622B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22B" w:rsidRDefault="0013622B" w:rsidP="0013622B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22B" w:rsidRDefault="0013622B" w:rsidP="001362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622B" w:rsidRDefault="0013622B" w:rsidP="0013622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</w:t>
      </w:r>
      <w:r w:rsidR="00787FAB">
        <w:rPr>
          <w:rFonts w:ascii="Times New Roman" w:hAnsi="Times New Roman" w:cs="Times New Roman"/>
          <w:sz w:val="28"/>
          <w:szCs w:val="28"/>
        </w:rPr>
        <w:t>ик</w:t>
      </w:r>
      <w:r w:rsidR="00787FAB">
        <w:rPr>
          <w:rFonts w:ascii="Times New Roman" w:hAnsi="Times New Roman" w:cs="Times New Roman"/>
          <w:sz w:val="28"/>
          <w:szCs w:val="28"/>
        </w:rPr>
        <w:tab/>
      </w:r>
      <w:r w:rsidR="00787FAB">
        <w:rPr>
          <w:rFonts w:ascii="Times New Roman" w:hAnsi="Times New Roman" w:cs="Times New Roman"/>
          <w:sz w:val="28"/>
          <w:szCs w:val="28"/>
        </w:rPr>
        <w:tab/>
      </w:r>
      <w:r w:rsidR="00787FAB">
        <w:rPr>
          <w:rFonts w:ascii="Times New Roman" w:hAnsi="Times New Roman" w:cs="Times New Roman"/>
          <w:sz w:val="28"/>
          <w:szCs w:val="28"/>
        </w:rPr>
        <w:tab/>
      </w:r>
      <w:r w:rsidR="00787F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1C16">
        <w:rPr>
          <w:rFonts w:ascii="Times New Roman" w:hAnsi="Times New Roman" w:cs="Times New Roman"/>
          <w:sz w:val="28"/>
          <w:szCs w:val="28"/>
        </w:rPr>
        <w:t xml:space="preserve"> </w:t>
      </w:r>
      <w:r w:rsidR="002F59E2">
        <w:rPr>
          <w:rFonts w:ascii="Times New Roman" w:hAnsi="Times New Roman" w:cs="Times New Roman"/>
          <w:sz w:val="28"/>
          <w:szCs w:val="28"/>
        </w:rPr>
        <w:t xml:space="preserve">                          А.А. </w:t>
      </w:r>
      <w:proofErr w:type="spellStart"/>
      <w:r w:rsidR="002F59E2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2B15EF" w:rsidRDefault="002B15EF" w:rsidP="00924DCE">
      <w:pPr>
        <w:jc w:val="center"/>
        <w:rPr>
          <w:b/>
          <w:sz w:val="28"/>
          <w:szCs w:val="28"/>
        </w:rPr>
      </w:pPr>
    </w:p>
    <w:p w:rsidR="00E02E44" w:rsidRDefault="00E02E44" w:rsidP="00924DCE">
      <w:pPr>
        <w:rPr>
          <w:sz w:val="28"/>
          <w:szCs w:val="28"/>
        </w:rPr>
      </w:pPr>
      <w:bookmarkStart w:id="0" w:name="_GoBack"/>
      <w:bookmarkEnd w:id="0"/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02E44" w:rsidTr="00E02E44">
        <w:tc>
          <w:tcPr>
            <w:tcW w:w="4927" w:type="dxa"/>
          </w:tcPr>
          <w:p w:rsidR="00E02E44" w:rsidRDefault="00E02E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E02E44" w:rsidRDefault="00E02E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E02E44" w:rsidRDefault="00E02E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E02E44" w:rsidRDefault="00E02E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город-курорт Геленджик </w:t>
            </w:r>
          </w:p>
          <w:p w:rsidR="00E02E44" w:rsidRDefault="00E02E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 №__________</w:t>
            </w:r>
          </w:p>
        </w:tc>
      </w:tr>
    </w:tbl>
    <w:p w:rsidR="00E02E44" w:rsidRDefault="00E02E44" w:rsidP="00E02E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02E44" w:rsidRDefault="00E02E44" w:rsidP="00E02E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2E44" w:rsidRDefault="00E02E44" w:rsidP="00E02E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E02E44" w:rsidRDefault="00E02E44" w:rsidP="00E02E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</w:p>
    <w:p w:rsidR="00E02E44" w:rsidRDefault="00E02E44" w:rsidP="00E02E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на 2021 год</w:t>
      </w:r>
    </w:p>
    <w:p w:rsidR="00E02E44" w:rsidRDefault="00E02E44" w:rsidP="00E02E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 и 2023 годов</w:t>
      </w:r>
    </w:p>
    <w:p w:rsidR="00E02E44" w:rsidRDefault="00E02E44" w:rsidP="00E02E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1134"/>
        <w:gridCol w:w="1134"/>
        <w:gridCol w:w="991"/>
      </w:tblGrid>
      <w:tr w:rsidR="00E02E44" w:rsidTr="00E02E44">
        <w:trPr>
          <w:trHeight w:val="362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показателя, единица 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  <w:p w:rsidR="00E02E44" w:rsidRDefault="00E02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</w:t>
            </w:r>
          </w:p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E02E44" w:rsidTr="00E02E44">
        <w:trPr>
          <w:trHeight w:val="172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rPr>
                <w:lang w:eastAsia="en-US"/>
              </w:rPr>
            </w:pP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</w:tr>
      <w:tr w:rsidR="00E02E44" w:rsidTr="00E02E44">
        <w:trPr>
          <w:trHeight w:val="1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02E44" w:rsidTr="00E02E44">
        <w:trPr>
          <w:trHeight w:val="4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Промышленное производство (объем отгруженной продукции) по полному кругу предприятий,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3451,0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3678,0</w:t>
            </w:r>
          </w:p>
        </w:tc>
      </w:tr>
      <w:tr w:rsidR="00E02E44" w:rsidTr="00E02E44">
        <w:trPr>
          <w:trHeight w:val="6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106,6</w:t>
            </w:r>
          </w:p>
        </w:tc>
      </w:tr>
      <w:tr w:rsidR="00E02E44" w:rsidTr="00E02E44">
        <w:trPr>
          <w:trHeight w:val="2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5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1682,9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1879,7</w:t>
            </w:r>
          </w:p>
        </w:tc>
      </w:tr>
      <w:tr w:rsidR="00E02E44" w:rsidTr="00E02E44">
        <w:trPr>
          <w:trHeight w:val="3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111,7</w:t>
            </w:r>
          </w:p>
        </w:tc>
      </w:tr>
      <w:tr w:rsidR="00E02E44" w:rsidTr="00E02E4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продукции сельского хозяйства всех сельхозпроизводителей,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745,6</w:t>
            </w:r>
          </w:p>
        </w:tc>
      </w:tr>
      <w:tr w:rsidR="00E02E44" w:rsidTr="00E02E44">
        <w:trPr>
          <w:trHeight w:val="2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105,7</w:t>
            </w:r>
          </w:p>
        </w:tc>
      </w:tr>
      <w:tr w:rsidR="00E02E44" w:rsidTr="00E02E4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услуг по транспортировке и хранению, за исключением деятельности почтовой связи и курьерской деятельности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1406,0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1494,0</w:t>
            </w:r>
          </w:p>
        </w:tc>
      </w:tr>
      <w:tr w:rsidR="00E02E44" w:rsidTr="00E02E44">
        <w:trPr>
          <w:trHeight w:val="5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106,3</w:t>
            </w:r>
          </w:p>
        </w:tc>
      </w:tr>
      <w:tr w:rsidR="00E02E44" w:rsidTr="00E02E4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769,0</w:t>
            </w:r>
          </w:p>
        </w:tc>
      </w:tr>
      <w:tr w:rsidR="00E02E44" w:rsidTr="00E02E44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108,0</w:t>
            </w:r>
          </w:p>
        </w:tc>
      </w:tr>
      <w:tr w:rsidR="00E02E44" w:rsidTr="00E02E44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 розничной торговли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41251,5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43588,0</w:t>
            </w:r>
          </w:p>
        </w:tc>
      </w:tr>
      <w:tr w:rsidR="00E02E44" w:rsidTr="00E02E44">
        <w:trPr>
          <w:trHeight w:val="2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101,6</w:t>
            </w:r>
          </w:p>
        </w:tc>
      </w:tr>
      <w:tr w:rsidR="00E02E44" w:rsidTr="00E02E44">
        <w:trPr>
          <w:trHeight w:val="2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3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02E44" w:rsidTr="00E02E44">
        <w:trPr>
          <w:trHeight w:val="34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18049,7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19222,2</w:t>
            </w:r>
          </w:p>
        </w:tc>
      </w:tr>
      <w:tr w:rsidR="00E02E44" w:rsidTr="00E02E44">
        <w:trPr>
          <w:trHeight w:val="2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102,4</w:t>
            </w:r>
          </w:p>
        </w:tc>
      </w:tr>
      <w:tr w:rsidR="00E02E44" w:rsidTr="00E02E44">
        <w:trPr>
          <w:trHeight w:val="4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 общественного питания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5233,5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5546,5</w:t>
            </w:r>
          </w:p>
        </w:tc>
      </w:tr>
      <w:tr w:rsidR="00E02E44" w:rsidTr="00E02E44">
        <w:trPr>
          <w:trHeight w:val="2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102,1</w:t>
            </w:r>
          </w:p>
        </w:tc>
      </w:tr>
      <w:tr w:rsidR="00E02E44" w:rsidTr="00E02E44">
        <w:trPr>
          <w:trHeight w:val="1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979,8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1023,2</w:t>
            </w:r>
          </w:p>
        </w:tc>
      </w:tr>
      <w:tr w:rsidR="00E02E44" w:rsidTr="00E02E44">
        <w:trPr>
          <w:trHeight w:val="2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100,6</w:t>
            </w:r>
          </w:p>
        </w:tc>
      </w:tr>
      <w:tr w:rsidR="00E02E44" w:rsidTr="00E02E44">
        <w:trPr>
          <w:trHeight w:val="3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6738,0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7714,0</w:t>
            </w:r>
          </w:p>
        </w:tc>
      </w:tr>
      <w:tr w:rsidR="00E02E44" w:rsidTr="00E02E44">
        <w:trPr>
          <w:trHeight w:val="2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109,2</w:t>
            </w:r>
          </w:p>
        </w:tc>
      </w:tr>
      <w:tr w:rsidR="00E02E44" w:rsidTr="00E02E44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5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2535,0</w:t>
            </w:r>
          </w:p>
        </w:tc>
      </w:tr>
      <w:tr w:rsidR="00E02E44" w:rsidTr="00E02E44">
        <w:trPr>
          <w:trHeight w:val="2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105,9</w:t>
            </w:r>
          </w:p>
        </w:tc>
      </w:tr>
      <w:tr w:rsidR="00E02E44" w:rsidTr="00E02E44">
        <w:trPr>
          <w:trHeight w:val="3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выполненных работ по виду деятельности «строительство» (без неформальной экономики)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5219,7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6539,0</w:t>
            </w:r>
          </w:p>
        </w:tc>
      </w:tr>
      <w:tr w:rsidR="00E02E44" w:rsidTr="00E02E44">
        <w:trPr>
          <w:trHeight w:val="2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119,3</w:t>
            </w:r>
          </w:p>
        </w:tc>
      </w:tr>
      <w:tr w:rsidR="00E02E44" w:rsidTr="00E02E44">
        <w:trPr>
          <w:trHeight w:val="2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3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109,0</w:t>
            </w:r>
          </w:p>
        </w:tc>
      </w:tr>
      <w:tr w:rsidR="00E02E44" w:rsidTr="00E02E44">
        <w:trPr>
          <w:trHeight w:val="1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102,1</w:t>
            </w:r>
          </w:p>
        </w:tc>
      </w:tr>
      <w:tr w:rsidR="00E02E44" w:rsidTr="00E02E44">
        <w:trPr>
          <w:trHeight w:val="2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предприятий курортно-туристического комплекса, всего (с учетом доходов малых предприятий и физических лиц),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12173,3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12813,9</w:t>
            </w:r>
          </w:p>
        </w:tc>
      </w:tr>
      <w:tr w:rsidR="00E02E44" w:rsidTr="00E02E44">
        <w:trPr>
          <w:trHeight w:val="2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103,4</w:t>
            </w:r>
          </w:p>
        </w:tc>
      </w:tr>
      <w:tr w:rsidR="00E02E44" w:rsidTr="00E02E44">
        <w:trPr>
          <w:trHeight w:val="2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5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 размещения,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8938,5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9438,6</w:t>
            </w:r>
          </w:p>
        </w:tc>
      </w:tr>
      <w:tr w:rsidR="00E02E44" w:rsidTr="00E02E44">
        <w:trPr>
          <w:trHeight w:val="2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сопоставимых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103,7</w:t>
            </w:r>
          </w:p>
        </w:tc>
      </w:tr>
      <w:tr w:rsidR="00E02E44" w:rsidTr="00E02E44">
        <w:trPr>
          <w:trHeight w:val="4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Среднегодовой уровень регистрируемой безработицы (в процентах к численности рабочей силы)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02E44" w:rsidTr="00E02E44">
        <w:trPr>
          <w:trHeight w:val="5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-1481,2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-3185,2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-1722,5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-188,2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1814,0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-963,9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-2385,7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-3864,5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-2683,6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-1513,0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29,5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-1,9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Прибыль прибыльных предприятий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3508,8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3994,8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году 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113,9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1021,9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1215,5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118,9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2180,8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59,0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1186,0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 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46,8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Фонд заработной платы по полному кругу организаций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централизован-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11455,0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12200,0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106,5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7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9206,1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9830,0</w:t>
            </w:r>
          </w:p>
        </w:tc>
      </w:tr>
      <w:tr w:rsidR="00E02E44" w:rsidTr="00E02E44">
        <w:trPr>
          <w:trHeight w:val="20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106,8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человек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26,348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25,965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26,044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26,293</w:t>
            </w:r>
          </w:p>
        </w:tc>
      </w:tr>
      <w:tr w:rsidR="00E02E44" w:rsidTr="00E02E44">
        <w:trPr>
          <w:trHeight w:val="41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101,0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объема: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крупным и средним предприятиям,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18,280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18,477</w:t>
            </w:r>
          </w:p>
        </w:tc>
      </w:tr>
      <w:tr w:rsidR="00E02E44" w:rsidTr="00E02E44">
        <w:trPr>
          <w:trHeight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101,1</w:t>
            </w:r>
          </w:p>
        </w:tc>
      </w:tr>
      <w:tr w:rsidR="00E02E44" w:rsidTr="00E02E44">
        <w:trPr>
          <w:trHeight w:val="9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рублей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36652,7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38666,8</w:t>
            </w:r>
          </w:p>
        </w:tc>
      </w:tr>
      <w:tr w:rsidR="00E02E44" w:rsidTr="00E02E44">
        <w:trPr>
          <w:trHeight w:val="3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105,5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37528,5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41968,2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44334,4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105,6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50754,0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65700,0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76152,0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115,9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субъектов малого предпринимательства, единиц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7192,0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104,3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 в малом предпринимательстве, тыс.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11,617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11,652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116,434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116,370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116,737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Среднегодовая численность занятых в экономике, тыс.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63,855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64,246</w:t>
            </w:r>
          </w:p>
        </w:tc>
      </w:tr>
      <w:tr w:rsidR="00E02E44" w:rsidTr="00E02E44">
        <w:trPr>
          <w:trHeight w:val="2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E44" w:rsidRDefault="00E02E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процентах к предыдущему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2E44" w:rsidRDefault="00E02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100,6</w:t>
            </w:r>
          </w:p>
        </w:tc>
      </w:tr>
    </w:tbl>
    <w:p w:rsidR="00E02E44" w:rsidRDefault="00E02E44" w:rsidP="00E02E44"/>
    <w:p w:rsidR="00E02E44" w:rsidRDefault="00E02E44" w:rsidP="00E02E44">
      <w:pPr>
        <w:rPr>
          <w:sz w:val="28"/>
          <w:szCs w:val="28"/>
        </w:rPr>
      </w:pPr>
    </w:p>
    <w:p w:rsidR="00E02E44" w:rsidRDefault="00E02E44" w:rsidP="00E02E44">
      <w:pPr>
        <w:rPr>
          <w:sz w:val="28"/>
          <w:szCs w:val="28"/>
        </w:rPr>
      </w:pPr>
    </w:p>
    <w:p w:rsidR="00E02E44" w:rsidRDefault="00E02E44" w:rsidP="00E02E4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E02E44" w:rsidRDefault="00E02E44" w:rsidP="00E02E4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02E44" w:rsidRDefault="00E02E44" w:rsidP="00E02E4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E02E44" w:rsidRDefault="00E02E44" w:rsidP="00E02E44">
      <w:pPr>
        <w:pStyle w:val="ConsPlusNormal"/>
        <w:widowControl/>
        <w:ind w:firstLine="0"/>
        <w:jc w:val="center"/>
      </w:pPr>
    </w:p>
    <w:p w:rsidR="0053000B" w:rsidRDefault="0053000B" w:rsidP="00924DCE">
      <w:pPr>
        <w:rPr>
          <w:sz w:val="28"/>
          <w:szCs w:val="28"/>
        </w:rPr>
      </w:pPr>
    </w:p>
    <w:p w:rsidR="0053000B" w:rsidRDefault="004E4361" w:rsidP="00540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B16BF" w:rsidRDefault="000B16BF" w:rsidP="00072BF3">
      <w:pPr>
        <w:rPr>
          <w:sz w:val="28"/>
          <w:szCs w:val="28"/>
        </w:rPr>
      </w:pPr>
    </w:p>
    <w:sectPr w:rsidR="000B16BF" w:rsidSect="00263F4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41" w:rsidRDefault="007A5341" w:rsidP="005A4355">
      <w:r>
        <w:separator/>
      </w:r>
    </w:p>
  </w:endnote>
  <w:endnote w:type="continuationSeparator" w:id="0">
    <w:p w:rsidR="007A5341" w:rsidRDefault="007A5341" w:rsidP="005A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41" w:rsidRDefault="007A5341" w:rsidP="005A4355">
      <w:r>
        <w:separator/>
      </w:r>
    </w:p>
  </w:footnote>
  <w:footnote w:type="continuationSeparator" w:id="0">
    <w:p w:rsidR="007A5341" w:rsidRDefault="007A5341" w:rsidP="005A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62416"/>
      <w:docPartObj>
        <w:docPartGallery w:val="Page Numbers (Top of Page)"/>
        <w:docPartUnique/>
      </w:docPartObj>
    </w:sdtPr>
    <w:sdtEndPr/>
    <w:sdtContent>
      <w:p w:rsidR="004E4361" w:rsidRDefault="004E43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FA">
          <w:rPr>
            <w:noProof/>
          </w:rPr>
          <w:t>2</w:t>
        </w:r>
        <w:r>
          <w:fldChar w:fldCharType="end"/>
        </w:r>
      </w:p>
    </w:sdtContent>
  </w:sdt>
  <w:p w:rsidR="004E4361" w:rsidRDefault="004E43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61" w:rsidRDefault="004E4361">
    <w:pPr>
      <w:pStyle w:val="a8"/>
      <w:jc w:val="center"/>
    </w:pPr>
  </w:p>
  <w:p w:rsidR="004E4361" w:rsidRDefault="004E43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2B"/>
    <w:rsid w:val="000004D4"/>
    <w:rsid w:val="00063B2E"/>
    <w:rsid w:val="00072614"/>
    <w:rsid w:val="00072BF3"/>
    <w:rsid w:val="00080091"/>
    <w:rsid w:val="000861FA"/>
    <w:rsid w:val="000B16BF"/>
    <w:rsid w:val="000B6DCB"/>
    <w:rsid w:val="00106C1D"/>
    <w:rsid w:val="00114CE3"/>
    <w:rsid w:val="001220C4"/>
    <w:rsid w:val="00124546"/>
    <w:rsid w:val="0012774B"/>
    <w:rsid w:val="0013622B"/>
    <w:rsid w:val="001A062E"/>
    <w:rsid w:val="001A0878"/>
    <w:rsid w:val="001E0483"/>
    <w:rsid w:val="00206890"/>
    <w:rsid w:val="0023276B"/>
    <w:rsid w:val="00236E87"/>
    <w:rsid w:val="002427B2"/>
    <w:rsid w:val="00263F4F"/>
    <w:rsid w:val="002A67A0"/>
    <w:rsid w:val="002B15EF"/>
    <w:rsid w:val="002D4441"/>
    <w:rsid w:val="002E3EF6"/>
    <w:rsid w:val="002E7D02"/>
    <w:rsid w:val="002F59E2"/>
    <w:rsid w:val="003045B1"/>
    <w:rsid w:val="00306387"/>
    <w:rsid w:val="00387610"/>
    <w:rsid w:val="00390800"/>
    <w:rsid w:val="003B1AD5"/>
    <w:rsid w:val="003B7C6A"/>
    <w:rsid w:val="003D4B54"/>
    <w:rsid w:val="003E3651"/>
    <w:rsid w:val="003F3A29"/>
    <w:rsid w:val="00416DBF"/>
    <w:rsid w:val="00417D77"/>
    <w:rsid w:val="00465B70"/>
    <w:rsid w:val="00467AC2"/>
    <w:rsid w:val="004A36B4"/>
    <w:rsid w:val="004B7292"/>
    <w:rsid w:val="004C22FA"/>
    <w:rsid w:val="004E4361"/>
    <w:rsid w:val="0053000B"/>
    <w:rsid w:val="0054010C"/>
    <w:rsid w:val="00565E71"/>
    <w:rsid w:val="005A4355"/>
    <w:rsid w:val="005C3296"/>
    <w:rsid w:val="005E5924"/>
    <w:rsid w:val="00627882"/>
    <w:rsid w:val="0067737A"/>
    <w:rsid w:val="006A0FFA"/>
    <w:rsid w:val="006C3A3E"/>
    <w:rsid w:val="00735B39"/>
    <w:rsid w:val="0075257F"/>
    <w:rsid w:val="007529E3"/>
    <w:rsid w:val="00787FAB"/>
    <w:rsid w:val="007A5341"/>
    <w:rsid w:val="007E2EAE"/>
    <w:rsid w:val="007F7F7B"/>
    <w:rsid w:val="0082337E"/>
    <w:rsid w:val="008762EB"/>
    <w:rsid w:val="008874E7"/>
    <w:rsid w:val="008C64C8"/>
    <w:rsid w:val="008F4A8F"/>
    <w:rsid w:val="00924DCE"/>
    <w:rsid w:val="00936E6C"/>
    <w:rsid w:val="00A2148D"/>
    <w:rsid w:val="00A26FA9"/>
    <w:rsid w:val="00A65CEE"/>
    <w:rsid w:val="00A8773D"/>
    <w:rsid w:val="00A923B4"/>
    <w:rsid w:val="00A93455"/>
    <w:rsid w:val="00A95D27"/>
    <w:rsid w:val="00AD0172"/>
    <w:rsid w:val="00AD4165"/>
    <w:rsid w:val="00AE15B9"/>
    <w:rsid w:val="00AF4C91"/>
    <w:rsid w:val="00B53BF6"/>
    <w:rsid w:val="00B607A0"/>
    <w:rsid w:val="00B91C16"/>
    <w:rsid w:val="00BB584D"/>
    <w:rsid w:val="00BE41F6"/>
    <w:rsid w:val="00C824C0"/>
    <w:rsid w:val="00C954D7"/>
    <w:rsid w:val="00CA076F"/>
    <w:rsid w:val="00CA7272"/>
    <w:rsid w:val="00CE06F9"/>
    <w:rsid w:val="00CE289D"/>
    <w:rsid w:val="00CF45DF"/>
    <w:rsid w:val="00D2127A"/>
    <w:rsid w:val="00D268AA"/>
    <w:rsid w:val="00D272F4"/>
    <w:rsid w:val="00D61CD5"/>
    <w:rsid w:val="00D62572"/>
    <w:rsid w:val="00DC0190"/>
    <w:rsid w:val="00DC30FF"/>
    <w:rsid w:val="00DC4DE1"/>
    <w:rsid w:val="00E000FF"/>
    <w:rsid w:val="00E02E44"/>
    <w:rsid w:val="00E27F1A"/>
    <w:rsid w:val="00E42698"/>
    <w:rsid w:val="00E51A2B"/>
    <w:rsid w:val="00E61418"/>
    <w:rsid w:val="00E708F1"/>
    <w:rsid w:val="00E72B45"/>
    <w:rsid w:val="00E87150"/>
    <w:rsid w:val="00EE4B0A"/>
    <w:rsid w:val="00F059B4"/>
    <w:rsid w:val="00F2455F"/>
    <w:rsid w:val="00F316BF"/>
    <w:rsid w:val="00F37EB9"/>
    <w:rsid w:val="00F468C9"/>
    <w:rsid w:val="00F46B10"/>
    <w:rsid w:val="00F4711E"/>
    <w:rsid w:val="00F85693"/>
    <w:rsid w:val="00F91722"/>
    <w:rsid w:val="00FC627F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13622B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13622B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43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35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43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4355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7D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D0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35B3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e">
    <w:name w:val="Table Grid"/>
    <w:basedOn w:val="a1"/>
    <w:uiPriority w:val="59"/>
    <w:rsid w:val="00E02E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13622B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13622B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43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35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A43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4355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7D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D0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35B3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e">
    <w:name w:val="Table Grid"/>
    <w:basedOn w:val="a1"/>
    <w:uiPriority w:val="59"/>
    <w:rsid w:val="00E02E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Антонова Надежда Леонидовна</cp:lastModifiedBy>
  <cp:revision>80</cp:revision>
  <cp:lastPrinted>2018-10-25T07:54:00Z</cp:lastPrinted>
  <dcterms:created xsi:type="dcterms:W3CDTF">2014-10-06T13:15:00Z</dcterms:created>
  <dcterms:modified xsi:type="dcterms:W3CDTF">2020-11-11T12:02:00Z</dcterms:modified>
</cp:coreProperties>
</file>