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87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387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387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387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387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1C7E" w:rsidRPr="00145C19" w:rsidRDefault="00F91C7E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8101F" w:rsidRDefault="0098101F" w:rsidP="007B4398">
      <w:pPr>
        <w:widowControl w:val="0"/>
        <w:spacing w:after="0" w:line="240" w:lineRule="auto"/>
        <w:ind w:right="45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91C7E" w:rsidRDefault="00F91C7E" w:rsidP="007B4398">
      <w:pPr>
        <w:widowControl w:val="0"/>
        <w:spacing w:after="0" w:line="240" w:lineRule="auto"/>
        <w:ind w:right="45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91C7E" w:rsidRDefault="00F91C7E" w:rsidP="007B4398">
      <w:pPr>
        <w:widowControl w:val="0"/>
        <w:spacing w:after="0" w:line="240" w:lineRule="auto"/>
        <w:ind w:right="45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91C7E" w:rsidRPr="00145C19" w:rsidRDefault="00F91C7E" w:rsidP="007B4398">
      <w:pPr>
        <w:widowControl w:val="0"/>
        <w:spacing w:after="0" w:line="240" w:lineRule="auto"/>
        <w:ind w:right="45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7F8E" w:rsidRDefault="00900BF3" w:rsidP="00F91C7E">
      <w:pPr>
        <w:tabs>
          <w:tab w:val="left" w:pos="8505"/>
        </w:tabs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0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80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7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администрации муниципального образования</w:t>
      </w:r>
      <w:r w:rsidR="00F91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7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 от 20 декабря 2022 года №2816 «О</w:t>
      </w:r>
      <w:r w:rsidR="006A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7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размещении</w:t>
      </w:r>
      <w:r w:rsidR="0080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нестационарных </w:t>
      </w:r>
      <w:r w:rsidR="006A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торговых объектов, нестационарных </w:t>
      </w:r>
      <w:r w:rsidR="0080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</w:t>
      </w:r>
      <w:r w:rsidR="00CE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разграничена, расположенных на террит</w:t>
      </w:r>
      <w:r w:rsidR="00F91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ории муниципального образования</w:t>
      </w:r>
      <w:r w:rsidR="00747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</w:t>
      </w:r>
      <w:r w:rsidR="00747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Геленджик» </w:t>
      </w:r>
      <w:r w:rsidR="00CE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</w:t>
      </w:r>
      <w:r w:rsidR="00CE6156" w:rsidRPr="00CE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="00CE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900BF3" w:rsidRDefault="00CE6156" w:rsidP="00F91C7E">
      <w:pPr>
        <w:tabs>
          <w:tab w:val="left" w:pos="8505"/>
        </w:tabs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 мая 2023 года №923)</w:t>
      </w:r>
    </w:p>
    <w:p w:rsidR="00900BF3" w:rsidRPr="007B4398" w:rsidRDefault="00900BF3" w:rsidP="006A36CF">
      <w:pPr>
        <w:tabs>
          <w:tab w:val="left" w:pos="8505"/>
          <w:tab w:val="left" w:pos="9072"/>
        </w:tabs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371B" w:rsidRDefault="00AB3C9F" w:rsidP="00AB3C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Рассмотрев протест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рокурора города Геленджика от 8</w:t>
      </w:r>
      <w:r w:rsidRPr="00AB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феврал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          2024 года №7-02-2024</w:t>
      </w:r>
      <w:r w:rsidRPr="00AB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Прдп27-24-20030021</w:t>
      </w:r>
      <w:r w:rsidRPr="00AB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постановление администрации муниципального образования город-курорт Геленджик</w:t>
      </w:r>
      <w:r w:rsidRPr="00AB3C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B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20 декабря 2022 года №2816 «О размещении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город-курорт Геленджик</w:t>
      </w:r>
      <w:proofErr w:type="gramEnd"/>
      <w:r w:rsidRPr="00AB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AB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AB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редакции постановления администрации муниципального образования город-курорт Геленджик от 3 мая 2023 года №923),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</w:t>
      </w:r>
      <w:r w:rsidR="00DF7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Федеральным </w:t>
      </w:r>
      <w:hyperlink r:id="rId9" w:history="1">
        <w:r w:rsidR="000B371B" w:rsidRPr="007E5A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62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</w:t>
      </w:r>
      <w:r w:rsidR="00451338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F7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F7424" w:rsidRPr="00DF7424"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 Федерального закона от 14 февраля 2024 года №17-ФЗ)</w:t>
      </w:r>
      <w:r w:rsidR="00A46C3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="000B371B" w:rsidRPr="007E5A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 декабря 2009 года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381-ФЗ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государственного регулирования торговой деятельности в Российской</w:t>
      </w:r>
      <w:proofErr w:type="gramEnd"/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</w:t>
      </w:r>
      <w:r w:rsidR="0039367E">
        <w:rPr>
          <w:rFonts w:ascii="Times New Roman" w:hAnsi="Times New Roman" w:cs="Times New Roman"/>
          <w:color w:val="000000" w:themeColor="text1"/>
          <w:sz w:val="28"/>
          <w:szCs w:val="28"/>
        </w:rPr>
        <w:t>дакции Федерального закона от 25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367E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F7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367E">
        <w:rPr>
          <w:rFonts w:ascii="Times New Roman" w:hAnsi="Times New Roman" w:cs="Times New Roman"/>
          <w:color w:val="000000" w:themeColor="text1"/>
          <w:sz w:val="28"/>
          <w:szCs w:val="28"/>
        </w:rPr>
        <w:t>№625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-ФЗ)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1" w:history="1">
        <w:r w:rsidR="000B371B" w:rsidRPr="007E5A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 июля 2006 года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135-ФЗ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Федерального закона от </w:t>
      </w:r>
      <w:r w:rsidR="004C7CE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CE4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CE4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DF7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46C3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C7CE4">
        <w:rPr>
          <w:rFonts w:ascii="Times New Roman" w:hAnsi="Times New Roman" w:cs="Times New Roman"/>
          <w:color w:val="000000" w:themeColor="text1"/>
          <w:sz w:val="28"/>
          <w:szCs w:val="28"/>
        </w:rPr>
        <w:t>301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-ФЗ),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8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E1884"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>ом Краснодарского края от 31 мая 2005 №</w:t>
      </w:r>
      <w:r w:rsidR="00B62348">
        <w:rPr>
          <w:rFonts w:ascii="Times New Roman" w:hAnsi="Times New Roman" w:cs="Times New Roman"/>
          <w:color w:val="000000" w:themeColor="text1"/>
          <w:sz w:val="28"/>
          <w:szCs w:val="28"/>
        </w:rPr>
        <w:t>879-КЗ</w:t>
      </w:r>
      <w:r w:rsidR="004C7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E1884"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политике Краснодарского кра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>я в сфере торговой деятельности»</w:t>
      </w:r>
      <w:r w:rsidR="008E1884"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4428A">
        <w:rPr>
          <w:rFonts w:ascii="Times New Roman" w:hAnsi="Times New Roman" w:cs="Times New Roman"/>
          <w:color w:val="000000" w:themeColor="text1"/>
          <w:sz w:val="28"/>
          <w:szCs w:val="28"/>
        </w:rPr>
        <w:t>в редакции З</w:t>
      </w:r>
      <w:r w:rsidR="0039367E">
        <w:rPr>
          <w:rFonts w:ascii="Times New Roman" w:hAnsi="Times New Roman" w:cs="Times New Roman"/>
          <w:color w:val="000000" w:themeColor="text1"/>
          <w:sz w:val="28"/>
          <w:szCs w:val="28"/>
        </w:rPr>
        <w:t>акона Краснодарского края от 5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367E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4C7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36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№5010</w:t>
      </w:r>
      <w:r w:rsidR="0054428A">
        <w:rPr>
          <w:rFonts w:ascii="Times New Roman" w:hAnsi="Times New Roman" w:cs="Times New Roman"/>
          <w:color w:val="000000" w:themeColor="text1"/>
          <w:sz w:val="28"/>
          <w:szCs w:val="28"/>
        </w:rPr>
        <w:t>-КЗ</w:t>
      </w:r>
      <w:proofErr w:type="gramEnd"/>
      <w:r w:rsidR="008E1884"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1884"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proofErr w:type="gramStart"/>
        <w:r w:rsidR="000B371B" w:rsidRPr="007E5A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DF7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29 сентября 2010 года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772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C7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94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постановления Правительства Российской Федерации от 2 сентября 2022 года №1549)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="000B371B" w:rsidRPr="007E5A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(губернатора) Краснодарск</w:t>
      </w:r>
      <w:r w:rsidR="00E90FD5">
        <w:rPr>
          <w:rFonts w:ascii="Times New Roman" w:hAnsi="Times New Roman" w:cs="Times New Roman"/>
          <w:color w:val="000000" w:themeColor="text1"/>
          <w:sz w:val="28"/>
          <w:szCs w:val="28"/>
        </w:rPr>
        <w:t>ого края от 11 ноября 2014 года</w:t>
      </w:r>
      <w:r w:rsidR="007F2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1249</w:t>
      </w:r>
      <w:proofErr w:type="gramEnd"/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разработки и </w:t>
      </w:r>
      <w:r w:rsidR="000B371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утверждения органами местного самоуправления схем размещения нестационарных</w:t>
      </w:r>
      <w:r w:rsidR="004E0AF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71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торговых </w:t>
      </w:r>
      <w:r w:rsidR="007F294F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r w:rsidR="004E0AF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71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Краснодарского края</w:t>
      </w:r>
      <w:r w:rsidR="00DD5387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B629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постановления </w:t>
      </w:r>
      <w:r w:rsidR="00764F9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B629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уберн</w:t>
      </w:r>
      <w:r w:rsidR="00764F99">
        <w:rPr>
          <w:rFonts w:ascii="Times New Roman" w:hAnsi="Times New Roman" w:cs="Times New Roman"/>
          <w:color w:val="000000" w:themeColor="text1"/>
          <w:sz w:val="28"/>
          <w:szCs w:val="28"/>
        </w:rPr>
        <w:t>атора</w:t>
      </w:r>
      <w:r w:rsidR="00B62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</w:t>
      </w:r>
      <w:r w:rsidR="004C7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A028E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B629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8E3">
        <w:rPr>
          <w:rFonts w:ascii="Times New Roman" w:hAnsi="Times New Roman" w:cs="Times New Roman"/>
          <w:color w:val="000000" w:themeColor="text1"/>
          <w:sz w:val="28"/>
          <w:szCs w:val="28"/>
        </w:rPr>
        <w:t>ноя</w:t>
      </w:r>
      <w:r w:rsidR="00BB629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бря</w:t>
      </w:r>
      <w:r w:rsidR="00E9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8E3">
        <w:rPr>
          <w:rFonts w:ascii="Times New Roman" w:hAnsi="Times New Roman" w:cs="Times New Roman"/>
          <w:color w:val="000000" w:themeColor="text1"/>
          <w:sz w:val="28"/>
          <w:szCs w:val="28"/>
        </w:rPr>
        <w:t>2023 года №945</w:t>
      </w:r>
      <w:r w:rsidR="00BB629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45169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62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статьями</w:t>
      </w:r>
      <w:r w:rsidR="00764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206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8, 36,</w:t>
      </w:r>
      <w:r w:rsidR="00945169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206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41, 72 Устава муниципального образования город-курорт Геленджик,</w:t>
      </w:r>
      <w:r w:rsidR="00B62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E0AF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4E0AF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</w:t>
      </w:r>
      <w:r w:rsidR="000B371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B3C9F" w:rsidRPr="00AB3C9F" w:rsidRDefault="00AB3C9F" w:rsidP="00AB3C9F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Удовлетворить </w:t>
      </w:r>
      <w:r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протест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рокурора города Геленджика от 8</w:t>
      </w:r>
      <w:r w:rsidRPr="00AB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феврал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          2024 года №7-02-2024</w:t>
      </w:r>
      <w:r w:rsidRPr="00AB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Прдп27-24-20030021</w:t>
      </w:r>
      <w:r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постановление администрации муниципального образования город-курорт Геленджик</w:t>
      </w:r>
      <w:r w:rsidRPr="00B62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20 декабря 2022 года №2816 «О размещении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город-курорт Геленджик</w:t>
      </w:r>
      <w:proofErr w:type="gramEnd"/>
      <w:r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AB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3 мая 2023 года №923)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3181" w:rsidRDefault="00AB3C9F" w:rsidP="00747F8E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3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614EB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изменения</w:t>
      </w:r>
      <w:r w:rsidR="004C3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747F8E" w:rsidRPr="00747F8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</w:t>
      </w:r>
      <w:r w:rsidR="00F614EB">
        <w:rPr>
          <w:rFonts w:ascii="Times New Roman" w:hAnsi="Times New Roman" w:cs="Times New Roman"/>
          <w:color w:val="000000" w:themeColor="text1"/>
          <w:sz w:val="28"/>
          <w:szCs w:val="28"/>
        </w:rPr>
        <w:t>ции муниципального образования</w:t>
      </w:r>
      <w:r w:rsidR="00747F8E" w:rsidRPr="0074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город-курорт Геленджик от 20 декабря 2022 года №2816 «О размещении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</w:t>
      </w:r>
      <w:r w:rsidR="00747F8E">
        <w:rPr>
          <w:rFonts w:ascii="Times New Roman" w:hAnsi="Times New Roman" w:cs="Times New Roman"/>
          <w:color w:val="000000" w:themeColor="text1"/>
          <w:sz w:val="28"/>
          <w:szCs w:val="28"/>
        </w:rPr>
        <w:t>ории муниципального образования</w:t>
      </w:r>
      <w:r w:rsidR="00747F8E" w:rsidRPr="0074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город-курорт Геленджик» </w:t>
      </w:r>
      <w:r w:rsidR="00F61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747F8E" w:rsidRPr="00747F8E"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 постановления администрации муниципального образования город-курорт Геленджик от 3</w:t>
      </w:r>
      <w:proofErr w:type="gramEnd"/>
      <w:r w:rsidR="00747F8E" w:rsidRPr="0074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2023 года №923)</w:t>
      </w:r>
      <w:r w:rsidR="0074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4EB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7C0E69" w:rsidRPr="007E5A5D" w:rsidRDefault="00AB3C9F" w:rsidP="00F25C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7C0E69" w:rsidRPr="007E5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</w:t>
      </w:r>
      <w:r w:rsidR="00E90F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зования город-курорт Геленджик» и р</w:t>
      </w:r>
      <w:r w:rsidR="007C0E69" w:rsidRPr="007E5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F25CE7" w:rsidRPr="00F25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25CE7" w:rsidRPr="00F25C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="00530175" w:rsidRPr="005301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admgel.ru</w:t>
      </w:r>
      <w:r w:rsidR="00F25CE7" w:rsidRPr="00F25C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:rsidR="007C0E69" w:rsidRPr="007B4398" w:rsidRDefault="00AB3C9F" w:rsidP="00DB22C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7C0E69" w:rsidRPr="007E5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Постановление вступает в силу со дня его официального опубликова</w:t>
      </w:r>
      <w:r w:rsidR="007C0E69" w:rsidRPr="007E5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ния.</w:t>
      </w:r>
    </w:p>
    <w:p w:rsidR="007C0E69" w:rsidRDefault="007C0E69" w:rsidP="003301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963E91" w:rsidRPr="00330101" w:rsidRDefault="00963E91" w:rsidP="003301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EF2540" w:rsidRPr="00330101" w:rsidRDefault="00EF2540" w:rsidP="00F91C7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7C0E69" w:rsidRPr="007E5A5D" w:rsidRDefault="00456B94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7C0E69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C0E69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</w:p>
    <w:p w:rsidR="000B371B" w:rsidRDefault="007C0E6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город-курорт Геленджик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</w:t>
      </w:r>
      <w:r w:rsidR="002D4042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297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D4042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6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А.А. </w:t>
      </w:r>
      <w:proofErr w:type="spellStart"/>
      <w:r w:rsidR="00456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Богодистов</w:t>
      </w:r>
      <w:proofErr w:type="spellEnd"/>
    </w:p>
    <w:p w:rsidR="00963E91" w:rsidRDefault="00963E91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0797" w:rsidRDefault="00F60797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53E5" w:rsidRPr="007E5A5D" w:rsidRDefault="00C753E5" w:rsidP="00C753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ЛИСТ СОГЛАСОВАНИЯ</w:t>
      </w:r>
    </w:p>
    <w:p w:rsidR="00C753E5" w:rsidRPr="007E5A5D" w:rsidRDefault="00C753E5" w:rsidP="00C75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C753E5" w:rsidRPr="007E5A5D" w:rsidRDefault="00C753E5" w:rsidP="00C75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город-курорт Геленджик</w:t>
      </w:r>
    </w:p>
    <w:p w:rsidR="00C753E5" w:rsidRPr="007E5A5D" w:rsidRDefault="00C753E5" w:rsidP="00C75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__________________ №______________</w:t>
      </w:r>
    </w:p>
    <w:p w:rsidR="00C753E5" w:rsidRPr="00F91C7E" w:rsidRDefault="00C753E5" w:rsidP="00C753E5">
      <w:pPr>
        <w:tabs>
          <w:tab w:val="left" w:pos="8505"/>
        </w:tabs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9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9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декабря 2022 года №2816 «О размещении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proofErr w:type="gramEnd"/>
    </w:p>
    <w:p w:rsidR="00C753E5" w:rsidRPr="00655165" w:rsidRDefault="00C753E5" w:rsidP="00C753E5">
      <w:pPr>
        <w:tabs>
          <w:tab w:val="left" w:pos="8505"/>
        </w:tabs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C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мая 2023 года №923)</w:t>
      </w:r>
      <w:r w:rsidRPr="007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753E5" w:rsidRPr="003822AE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753E5" w:rsidRPr="007E5A5D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подготовлен и внесен:</w:t>
      </w:r>
    </w:p>
    <w:p w:rsidR="00C753E5" w:rsidRPr="007E5A5D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Управлением </w:t>
      </w:r>
      <w:proofErr w:type="gram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потребительского</w:t>
      </w:r>
      <w:proofErr w:type="gramEnd"/>
    </w:p>
    <w:p w:rsidR="00C753E5" w:rsidRPr="007E5A5D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рынка и услуг администрации </w:t>
      </w:r>
    </w:p>
    <w:p w:rsidR="00C753E5" w:rsidRPr="007E5A5D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</w:p>
    <w:p w:rsidR="00C753E5" w:rsidRPr="007E5A5D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город-курорт Геленджик</w:t>
      </w:r>
    </w:p>
    <w:p w:rsidR="00C753E5" w:rsidRPr="007E5A5D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ачальник управления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В.В. Симоненко</w:t>
      </w:r>
    </w:p>
    <w:p w:rsidR="00C753E5" w:rsidRPr="003822AE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753E5" w:rsidRPr="003822AE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753E5" w:rsidRPr="007E5A5D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согласован:</w:t>
      </w:r>
    </w:p>
    <w:p w:rsidR="00C753E5" w:rsidRPr="007E5A5D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</w:t>
      </w:r>
      <w:proofErr w:type="gram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правового</w:t>
      </w:r>
      <w:proofErr w:type="gramEnd"/>
    </w:p>
    <w:p w:rsidR="00C753E5" w:rsidRPr="007E5A5D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администрации </w:t>
      </w:r>
    </w:p>
    <w:p w:rsidR="00C753E5" w:rsidRPr="007E5A5D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</w:p>
    <w:p w:rsidR="00C753E5" w:rsidRPr="007E5A5D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город-курорт Геленджик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Кулиничев</w:t>
      </w:r>
      <w:proofErr w:type="spellEnd"/>
    </w:p>
    <w:p w:rsidR="00C753E5" w:rsidRPr="003822AE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753E5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обязанности н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</w:p>
    <w:p w:rsidR="00C753E5" w:rsidRPr="007E5A5D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экономики</w:t>
      </w:r>
    </w:p>
    <w:p w:rsidR="00C753E5" w:rsidRPr="007E5A5D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753E5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город-курорт Геленджик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Л.А. </w:t>
      </w:r>
      <w:r w:rsidRPr="009A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Матвеенко </w:t>
      </w:r>
    </w:p>
    <w:p w:rsidR="00C753E5" w:rsidRPr="003822AE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753E5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обязанности н</w:t>
      </w:r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</w:p>
    <w:p w:rsidR="00C753E5" w:rsidRPr="009A1D97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управления архитектуры </w:t>
      </w:r>
    </w:p>
    <w:p w:rsidR="00C753E5" w:rsidRPr="009A1D97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градостроительства администрации </w:t>
      </w:r>
    </w:p>
    <w:p w:rsidR="00C753E5" w:rsidRPr="009A1D97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</w:p>
    <w:p w:rsidR="00C753E5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город-курорт Геленджик - главного архитектора                   </w:t>
      </w:r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Н.Н. Ищенко</w:t>
      </w:r>
    </w:p>
    <w:p w:rsidR="00C753E5" w:rsidRPr="003822AE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C753E5" w:rsidRPr="009A1D97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Начальник управления курортами </w:t>
      </w:r>
    </w:p>
    <w:p w:rsidR="00C753E5" w:rsidRPr="009A1D97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туризмом администрации </w:t>
      </w:r>
      <w:proofErr w:type="gramStart"/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C753E5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образования город-курорт Геленджик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</w:t>
      </w:r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Магалов</w:t>
      </w:r>
      <w:proofErr w:type="spellEnd"/>
    </w:p>
    <w:p w:rsidR="00C753E5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753E5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753E5" w:rsidRPr="003822AE" w:rsidRDefault="00C753E5" w:rsidP="00C7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C753E5" w:rsidRPr="009A1D97" w:rsidRDefault="00C753E5" w:rsidP="00B526ED">
      <w:pPr>
        <w:widowControl w:val="0"/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Руководитель </w:t>
      </w:r>
      <w:proofErr w:type="gramStart"/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753E5" w:rsidRPr="009A1D97" w:rsidRDefault="00C753E5" w:rsidP="00B526ED">
      <w:pPr>
        <w:widowControl w:val="0"/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казенного учреждения </w:t>
      </w:r>
    </w:p>
    <w:p w:rsidR="00C753E5" w:rsidRPr="009A1D97" w:rsidRDefault="00C753E5" w:rsidP="00B526ED">
      <w:pPr>
        <w:widowControl w:val="0"/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«Централизованная бухгалтерия </w:t>
      </w:r>
    </w:p>
    <w:p w:rsidR="00C753E5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органов местного самоуправления»                                        </w:t>
      </w:r>
      <w:r w:rsidR="00B526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Е.Н. Серегина</w:t>
      </w:r>
    </w:p>
    <w:p w:rsidR="00C753E5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753E5" w:rsidRPr="009A1D97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Начальник управления земельных отношений</w:t>
      </w:r>
    </w:p>
    <w:p w:rsidR="00C753E5" w:rsidRPr="009A1D97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753E5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образования город-курорт Геленджик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</w:t>
      </w:r>
      <w:r w:rsidR="00B526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</w:t>
      </w:r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И.О. </w:t>
      </w:r>
      <w:proofErr w:type="spellStart"/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Исайко</w:t>
      </w:r>
      <w:proofErr w:type="spellEnd"/>
    </w:p>
    <w:p w:rsidR="00C753E5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753E5" w:rsidRPr="009A1D97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Начальник финансового управления</w:t>
      </w:r>
    </w:p>
    <w:p w:rsidR="00C753E5" w:rsidRPr="009A1D97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753E5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образования город-курорт Геленджик                                   </w:t>
      </w:r>
      <w:r w:rsidR="00B526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</w:t>
      </w:r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Е.К. </w:t>
      </w:r>
      <w:proofErr w:type="spellStart"/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Параскева</w:t>
      </w:r>
      <w:proofErr w:type="spellEnd"/>
    </w:p>
    <w:p w:rsidR="00C753E5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753E5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обязанности н</w:t>
      </w:r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</w:p>
    <w:p w:rsidR="00C753E5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управления жилищно-коммунального </w:t>
      </w:r>
    </w:p>
    <w:p w:rsidR="00C753E5" w:rsidRPr="009A1D97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хозяйства администрации муниципального</w:t>
      </w:r>
    </w:p>
    <w:p w:rsidR="00C753E5" w:rsidRPr="00900BF3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образования город-курорт Геленджик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</w:t>
      </w:r>
      <w:r w:rsidR="00B526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</w:t>
      </w:r>
      <w:r w:rsidRPr="009A1D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П.В.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Болотов</w:t>
      </w:r>
      <w:proofErr w:type="spellEnd"/>
    </w:p>
    <w:p w:rsidR="00C753E5" w:rsidRPr="007E5A5D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53E5" w:rsidRPr="007E5A5D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главы </w:t>
      </w:r>
      <w:proofErr w:type="gram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C753E5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город-курорт </w:t>
      </w:r>
      <w:r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Геленджик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B52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52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Кузнецов</w:t>
      </w:r>
    </w:p>
    <w:p w:rsidR="00C753E5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E5" w:rsidRPr="009A1D97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9A1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753E5" w:rsidRPr="009A1D97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52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A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A1D9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Грачев</w:t>
      </w:r>
    </w:p>
    <w:p w:rsidR="00C753E5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53E5" w:rsidRPr="009A1D97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главы</w:t>
      </w:r>
    </w:p>
    <w:p w:rsidR="00C753E5" w:rsidRPr="009A1D97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</w:p>
    <w:p w:rsidR="00C753E5" w:rsidRPr="009A1D97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город-курорт Геленджик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B52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9A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М.А. Киселев</w:t>
      </w:r>
    </w:p>
    <w:p w:rsidR="00C753E5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53E5" w:rsidRPr="00297912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главы </w:t>
      </w:r>
      <w:proofErr w:type="gramStart"/>
      <w:r w:rsidRPr="00297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C753E5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город-курорт Геленджик   </w:t>
      </w:r>
      <w:r w:rsidR="00B52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Pr="00297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2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7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А.С. Мельников</w:t>
      </w:r>
    </w:p>
    <w:p w:rsidR="00C753E5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53E5" w:rsidRPr="004E3A58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Первый заместитель главы </w:t>
      </w:r>
    </w:p>
    <w:p w:rsidR="00C753E5" w:rsidRPr="004E3A58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C753E5" w:rsidRPr="004E3A58" w:rsidRDefault="00C753E5" w:rsidP="00B526ED">
      <w:pPr>
        <w:widowControl w:val="0"/>
        <w:tabs>
          <w:tab w:val="left" w:pos="8505"/>
        </w:tabs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город-курорт Геленджик                                                     </w:t>
      </w:r>
      <w:r w:rsidR="00B52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4E3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52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4E3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52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3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М.П. Рыбалкина</w:t>
      </w:r>
    </w:p>
    <w:p w:rsidR="00F60797" w:rsidRDefault="00F60797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0797" w:rsidRDefault="00F60797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0797" w:rsidRDefault="00F60797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0797" w:rsidRDefault="00F60797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0797" w:rsidRDefault="00F60797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0797" w:rsidRDefault="00F60797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F60797" w:rsidSect="00645E43">
          <w:headerReference w:type="default" r:id="rId14"/>
          <w:headerReference w:type="first" r:id="rId15"/>
          <w:pgSz w:w="11906" w:h="16838"/>
          <w:pgMar w:top="1077" w:right="624" w:bottom="1021" w:left="1644" w:header="709" w:footer="709" w:gutter="0"/>
          <w:cols w:space="708"/>
          <w:titlePg/>
          <w:docGrid w:linePitch="360"/>
        </w:sectPr>
      </w:pPr>
    </w:p>
    <w:p w:rsidR="00F614EB" w:rsidRPr="00E947C9" w:rsidRDefault="00F614EB" w:rsidP="00F6079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риложение</w:t>
      </w:r>
    </w:p>
    <w:p w:rsidR="00F614EB" w:rsidRPr="00E947C9" w:rsidRDefault="00F614EB" w:rsidP="00F6079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14EB" w:rsidRPr="00E947C9" w:rsidRDefault="00F614EB" w:rsidP="00F6079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УТВЕРЖДЕНЫ</w:t>
      </w:r>
    </w:p>
    <w:p w:rsidR="00F614EB" w:rsidRPr="00E947C9" w:rsidRDefault="00F614EB" w:rsidP="00F6079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администрации </w:t>
      </w:r>
    </w:p>
    <w:p w:rsidR="00F614EB" w:rsidRPr="00E947C9" w:rsidRDefault="00F614EB" w:rsidP="00F6079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F614EB" w:rsidRPr="00E947C9" w:rsidRDefault="00F614EB" w:rsidP="00F6079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</w:t>
      </w:r>
    </w:p>
    <w:p w:rsidR="00F614EB" w:rsidRPr="00E947C9" w:rsidRDefault="00F614EB" w:rsidP="00F6079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_______________№______</w:t>
      </w:r>
    </w:p>
    <w:p w:rsidR="00F614EB" w:rsidRDefault="00F614EB" w:rsidP="00F614EB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4EB" w:rsidRPr="00E947C9" w:rsidRDefault="00F614EB" w:rsidP="00F614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4EB" w:rsidRDefault="00F614EB" w:rsidP="00F614E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</w:t>
      </w:r>
    </w:p>
    <w:p w:rsidR="00F614EB" w:rsidRPr="001A6B75" w:rsidRDefault="00F614EB" w:rsidP="00D24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6B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r w:rsidR="00D24169" w:rsidRPr="00D2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  <w:r w:rsidR="00D2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D24169" w:rsidRPr="00D2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D2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D24169" w:rsidRPr="00D2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декабря </w:t>
      </w:r>
      <w:r w:rsidR="00D2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D24169" w:rsidRPr="00D2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№2816 «О размещении нестационарных </w:t>
      </w:r>
      <w:r w:rsidR="00D2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торговых </w:t>
      </w:r>
      <w:r w:rsidR="00D24169" w:rsidRPr="00D24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нестационарных объектов по оказанию услуг</w:t>
      </w:r>
      <w:r w:rsidR="00D2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D24169" w:rsidRPr="00D2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земельных участках, в зданиях, строениях, сооружениях, </w:t>
      </w:r>
      <w:r w:rsidR="00D2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D24169" w:rsidRPr="00D24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 либо государственная собственность на</w:t>
      </w:r>
      <w:r w:rsidR="00D2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169" w:rsidRPr="00D241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не разграничена, расположенных</w:t>
      </w:r>
      <w:r w:rsidR="00D2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D24169" w:rsidRPr="00D2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</w:t>
      </w:r>
      <w:r w:rsidR="00D2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</w:t>
      </w:r>
      <w:r w:rsidR="00D24169" w:rsidRPr="00D241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  <w:r w:rsidR="00D2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D24169" w:rsidRPr="00D2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</w:t>
      </w:r>
      <w:r w:rsidR="00D2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D24169" w:rsidRPr="00D2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3 мая</w:t>
      </w:r>
      <w:proofErr w:type="gramEnd"/>
      <w:r w:rsidR="00D24169" w:rsidRPr="00D2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4169" w:rsidRPr="00D2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№923) </w:t>
      </w:r>
      <w:proofErr w:type="gramEnd"/>
    </w:p>
    <w:p w:rsidR="00F614EB" w:rsidRPr="001A6B75" w:rsidRDefault="00F614EB" w:rsidP="00F6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14EB" w:rsidRDefault="00F614EB" w:rsidP="00F6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3DF" w:rsidRDefault="000003DF" w:rsidP="00F6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16D0" w:rsidRPr="000003DF" w:rsidRDefault="000003DF" w:rsidP="000003DF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Разделы 2-3</w:t>
      </w:r>
      <w:r w:rsidR="00D24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риложения</w:t>
      </w:r>
      <w:r w:rsidR="00F614EB" w:rsidRPr="00627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416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73CC7" w:rsidRPr="000003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изложить в </w:t>
      </w:r>
      <w:r w:rsidR="00DF7424" w:rsidRPr="000003DF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следующей</w:t>
      </w:r>
      <w:r w:rsidR="00773CC7" w:rsidRPr="000003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редакции</w:t>
      </w:r>
      <w:r w:rsidR="006516D0" w:rsidRPr="000003D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DF7424" w:rsidRDefault="00BE767C" w:rsidP="00DF7424">
      <w:pPr>
        <w:pStyle w:val="ab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F7424">
        <w:rPr>
          <w:rFonts w:ascii="Times New Roman" w:eastAsia="Times New Roman" w:hAnsi="Times New Roman" w:cs="Times New Roman"/>
          <w:sz w:val="28"/>
          <w:szCs w:val="24"/>
          <w:lang w:eastAsia="ru-RU"/>
        </w:rPr>
        <w:t>2. Требования к Схеме</w:t>
      </w:r>
    </w:p>
    <w:p w:rsidR="001A3246" w:rsidRDefault="001A3246" w:rsidP="00DF7424">
      <w:pPr>
        <w:pStyle w:val="ab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3CC7" w:rsidRDefault="00BE767C" w:rsidP="006D5B5F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Требования, предъявляемые к разработке Схемы, </w:t>
      </w:r>
      <w:r w:rsidR="009C2D45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</w:t>
      </w:r>
      <w:r w:rsidR="0039367E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овлены</w:t>
      </w:r>
      <w:r w:rsidR="009C2D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003D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№1249</w:t>
      </w:r>
      <w:r w:rsidR="00DF742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37FA7" w:rsidRDefault="00B37FA7" w:rsidP="006D5B5F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7FA7" w:rsidRDefault="0039367E" w:rsidP="00B37FA7">
      <w:pPr>
        <w:pStyle w:val="ab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B37FA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 и утверждение Схемы,</w:t>
      </w:r>
    </w:p>
    <w:p w:rsidR="00B37FA7" w:rsidRDefault="00B37FA7" w:rsidP="00B37FA7">
      <w:pPr>
        <w:pStyle w:val="ab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внесение в нее изменений</w:t>
      </w:r>
    </w:p>
    <w:p w:rsidR="001A3246" w:rsidRDefault="001A3246" w:rsidP="00B37FA7">
      <w:pPr>
        <w:pStyle w:val="ab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767C" w:rsidRDefault="00BE767C" w:rsidP="006D5B5F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Разработка и утверждение Схемы, внесение в нее изменений </w:t>
      </w:r>
      <w:r w:rsidR="0039367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осуществляю</w:t>
      </w:r>
      <w:r w:rsidR="006D5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тся в соответствии с </w:t>
      </w:r>
      <w:r w:rsidR="00B37FA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№1249.</w:t>
      </w:r>
    </w:p>
    <w:p w:rsidR="006516D0" w:rsidRPr="004E41E7" w:rsidRDefault="006D5B5F" w:rsidP="006516D0">
      <w:pPr>
        <w:pStyle w:val="a3"/>
        <w:widowControl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3.2.</w:t>
      </w:r>
      <w:r w:rsidR="006516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6516D0" w:rsidRPr="004E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Срок, на который заключается </w:t>
      </w:r>
      <w:r w:rsidR="006516D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516D0" w:rsidRPr="004E41E7">
        <w:rPr>
          <w:rFonts w:ascii="Times New Roman" w:hAnsi="Times New Roman" w:cs="Times New Roman"/>
          <w:color w:val="000000" w:themeColor="text1"/>
          <w:sz w:val="28"/>
          <w:szCs w:val="28"/>
        </w:rPr>
        <w:t>оговор</w:t>
      </w:r>
      <w:r w:rsidR="006516D0" w:rsidRPr="004411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16D0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6516D0" w:rsidRPr="0044111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права на размещение нестационарного торгового объекта, нестационарного объекта по оказанию услуг на земельном участке, в здании, строении, сооружении,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</w:t>
      </w:r>
      <w:r w:rsidR="00651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азования город-курорт Геленджик, </w:t>
      </w:r>
      <w:r w:rsidR="006516D0" w:rsidRPr="004E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должен превышать период функционирования </w:t>
      </w:r>
      <w:r w:rsidR="00651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нестационарного торгового объекта, нестационарного объекта по оказанию услуг, </w:t>
      </w:r>
      <w:r w:rsidR="006516D0" w:rsidRPr="004E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установленный в соответствующей </w:t>
      </w:r>
      <w:r w:rsidR="006516D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516D0" w:rsidRPr="004E41E7">
        <w:rPr>
          <w:rFonts w:ascii="Times New Roman" w:hAnsi="Times New Roman" w:cs="Times New Roman"/>
          <w:color w:val="000000" w:themeColor="text1"/>
          <w:sz w:val="28"/>
          <w:szCs w:val="28"/>
        </w:rPr>
        <w:t>хеме</w:t>
      </w:r>
      <w:r w:rsidR="006516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516D0" w:rsidRPr="004E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6516D0" w:rsidRPr="000E6074" w:rsidRDefault="009C2D45" w:rsidP="006516D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Срок</w:t>
      </w:r>
      <w:r w:rsidR="006516D0" w:rsidRPr="00503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функционирования устанавливается в Схеме для каждого места размещения нестационарного торгового объекта, нестационарного объекта по оказанию услуг с учетом следующих особенностей в отношении размещения отдельных видов нестационарных торговых объектов, нестационарных объектов по оказанию услуг:</w:t>
      </w:r>
    </w:p>
    <w:p w:rsidR="006516D0" w:rsidRPr="000E6074" w:rsidRDefault="006516D0" w:rsidP="006516D0">
      <w:pPr>
        <w:pStyle w:val="a3"/>
        <w:widowControl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для мест размещения сезонных </w:t>
      </w:r>
      <w:r w:rsidRPr="00503BD1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торговых объектов и нестационарных объектов по оказанию услуг, определенных в Схе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 с периодом функционирования «сезонно»</w:t>
      </w:r>
      <w:r w:rsidRPr="00503BD1">
        <w:rPr>
          <w:rFonts w:ascii="Times New Roman" w:hAnsi="Times New Roman" w:cs="Times New Roman"/>
          <w:color w:val="000000" w:themeColor="text1"/>
          <w:sz w:val="28"/>
          <w:szCs w:val="28"/>
        </w:rPr>
        <w:t>, период размещения устанавливается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6 месяцев включительно</w:t>
      </w:r>
      <w:r w:rsidRPr="000E60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16D0" w:rsidRPr="000E6074" w:rsidRDefault="006516D0" w:rsidP="006516D0">
      <w:pPr>
        <w:pStyle w:val="a3"/>
        <w:widowControl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74">
        <w:rPr>
          <w:rFonts w:ascii="Times New Roman" w:hAnsi="Times New Roman" w:cs="Times New Roman"/>
          <w:color w:val="000000" w:themeColor="text1"/>
          <w:sz w:val="28"/>
          <w:szCs w:val="28"/>
        </w:rPr>
        <w:t>2) для мест размещения елочных базаров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размещения устанавливается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1 месяца (</w:t>
      </w:r>
      <w:r w:rsidRPr="000E6074">
        <w:rPr>
          <w:rFonts w:ascii="Times New Roman" w:hAnsi="Times New Roman" w:cs="Times New Roman"/>
          <w:color w:val="000000" w:themeColor="text1"/>
          <w:sz w:val="28"/>
          <w:szCs w:val="28"/>
        </w:rPr>
        <w:t>с 1 по 31 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E60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16D0" w:rsidRDefault="006516D0" w:rsidP="006516D0">
      <w:pPr>
        <w:pStyle w:val="a3"/>
        <w:widowControl w:val="0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для мест размещения </w:t>
      </w:r>
      <w:r w:rsidRPr="002741EC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площадок (посадочных мест) при предприятиях общественного питания</w:t>
      </w:r>
      <w:r w:rsidRPr="001B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</w:t>
      </w:r>
      <w:r w:rsidRPr="001B1605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</w:t>
      </w:r>
      <w:r w:rsidRPr="001B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«сезонно» -</w:t>
      </w:r>
      <w:r w:rsidRPr="00274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 месяцев</w:t>
      </w:r>
      <w:r w:rsidRPr="00274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включительно;</w:t>
      </w:r>
    </w:p>
    <w:p w:rsidR="006516D0" w:rsidRDefault="006516D0" w:rsidP="00D9527E">
      <w:pPr>
        <w:pStyle w:val="a3"/>
        <w:widowControl w:val="0"/>
        <w:tabs>
          <w:tab w:val="left" w:pos="709"/>
        </w:tabs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для мест размещения </w:t>
      </w:r>
      <w:r w:rsidRPr="002741EC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площадок (посадочных мест) при предприятиях общественного питания</w:t>
      </w:r>
      <w:r w:rsidRPr="001B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</w:t>
      </w:r>
      <w:r w:rsidRPr="001B1605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4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круглогодично – 1 год;</w:t>
      </w:r>
    </w:p>
    <w:p w:rsidR="006516D0" w:rsidRPr="002741EC" w:rsidRDefault="006516D0" w:rsidP="00D9527E">
      <w:pPr>
        <w:pStyle w:val="a3"/>
        <w:widowControl w:val="0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44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мест размещения нестационарных площадок (посадочных мест)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</w:t>
      </w:r>
      <w:r w:rsidRPr="0044111E">
        <w:rPr>
          <w:rFonts w:ascii="Times New Roman" w:hAnsi="Times New Roman" w:cs="Times New Roman"/>
          <w:color w:val="000000" w:themeColor="text1"/>
          <w:sz w:val="28"/>
          <w:szCs w:val="28"/>
        </w:rPr>
        <w:t>остекленной веранды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кафе</w:t>
      </w:r>
      <w:r w:rsidRPr="0044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предприятиях общественного питания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</w:t>
      </w:r>
      <w:r w:rsidRPr="0044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круглогодично – 5 лет</w:t>
      </w:r>
      <w:r w:rsidR="00B37F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16D0" w:rsidRPr="004D79EE" w:rsidRDefault="006516D0" w:rsidP="00D9527E">
      <w:pPr>
        <w:pStyle w:val="a3"/>
        <w:widowControl w:val="0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>6) для размещения нестационарных торговых объектов, нестационарных объектов по оказанию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периодом</w:t>
      </w: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круглогодично, период размещения</w:t>
      </w: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 в зависимости от специализации нестационарных торговых объектов, нестационарных объектов по оказанию услуг и составляет:</w:t>
      </w:r>
    </w:p>
    <w:p w:rsidR="006516D0" w:rsidRPr="004D79EE" w:rsidRDefault="006516D0" w:rsidP="00D9527E">
      <w:pPr>
        <w:pStyle w:val="a3"/>
        <w:widowControl w:val="0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>- услуги проката детских электромобилей - 1 год;</w:t>
      </w:r>
    </w:p>
    <w:p w:rsidR="006516D0" w:rsidRPr="00D86BD9" w:rsidRDefault="006516D0" w:rsidP="00D9527E">
      <w:pPr>
        <w:pStyle w:val="a3"/>
        <w:widowControl w:val="0"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>- услуги общественного питания по реализации пончиков</w:t>
      </w: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, венских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вафель - 5 лет;</w:t>
      </w:r>
    </w:p>
    <w:p w:rsidR="006516D0" w:rsidRPr="00D86BD9" w:rsidRDefault="006516D0" w:rsidP="00D9527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услуги общественного питания по реализации устриц, мидий - 5 лет;</w:t>
      </w:r>
    </w:p>
    <w:p w:rsidR="006516D0" w:rsidRPr="00D86BD9" w:rsidRDefault="006516D0" w:rsidP="00D9527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услуги общественного питания -</w:t>
      </w: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мини-кофейня - 3 года;</w:t>
      </w:r>
    </w:p>
    <w:p w:rsidR="006516D0" w:rsidRPr="00D86BD9" w:rsidRDefault="006516D0" w:rsidP="00D9527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услуги общественного питания по реализации блюд из черноморских морепродуктов - 3 года;</w:t>
      </w:r>
    </w:p>
    <w:p w:rsidR="006516D0" w:rsidRPr="00D86BD9" w:rsidRDefault="006516D0" w:rsidP="00D9527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услуги общественного питания по реализации блюд европейской, азиатской кухонь - 3 года;</w:t>
      </w:r>
    </w:p>
    <w:p w:rsidR="006516D0" w:rsidRPr="00D86BD9" w:rsidRDefault="006516D0" w:rsidP="00D9527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общественного питания по </w:t>
      </w: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Pr="00D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B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бургеров</w:t>
      </w:r>
      <w:proofErr w:type="spellEnd"/>
      <w:r w:rsidRPr="00D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года;</w:t>
      </w:r>
    </w:p>
    <w:p w:rsidR="006516D0" w:rsidRDefault="006516D0" w:rsidP="00D9527E">
      <w:pPr>
        <w:tabs>
          <w:tab w:val="left" w:pos="709"/>
        </w:tabs>
        <w:spacing w:after="0" w:line="240" w:lineRule="auto"/>
        <w:ind w:right="-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услуги общественного питания по </w:t>
      </w: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льскохозяйственной продукции – 5</w:t>
      </w:r>
      <w:r w:rsidRPr="00B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лет;</w:t>
      </w:r>
    </w:p>
    <w:p w:rsidR="006516D0" w:rsidRPr="00B3083C" w:rsidRDefault="006516D0" w:rsidP="00D9527E">
      <w:pPr>
        <w:tabs>
          <w:tab w:val="left" w:pos="709"/>
        </w:tabs>
        <w:spacing w:after="0" w:line="240" w:lineRule="auto"/>
        <w:ind w:right="-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услуги общественного питания – 5 лет;</w:t>
      </w:r>
    </w:p>
    <w:p w:rsidR="006516D0" w:rsidRPr="00D86BD9" w:rsidRDefault="006516D0" w:rsidP="00D9527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услуги обзорного просмотра в бинокль, телескоп (без использования рекламных щитов) - 1 год;</w:t>
      </w:r>
    </w:p>
    <w:p w:rsidR="006516D0" w:rsidRDefault="006516D0" w:rsidP="00D9527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экскурсионные услуги - 3 года;</w:t>
      </w:r>
    </w:p>
    <w:p w:rsidR="006516D0" w:rsidRPr="00D86BD9" w:rsidRDefault="006516D0" w:rsidP="00D9527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услуги </w:t>
      </w:r>
      <w:proofErr w:type="spellStart"/>
      <w:r w:rsidRPr="0065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шиномонтажа</w:t>
      </w:r>
      <w:proofErr w:type="spellEnd"/>
      <w:r w:rsidRPr="0065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16D0" w:rsidRPr="00D86BD9" w:rsidRDefault="006516D0" w:rsidP="00D9527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услуги аудиогида (терренкур) - 3 года;</w:t>
      </w:r>
    </w:p>
    <w:p w:rsidR="006516D0" w:rsidRPr="00D86BD9" w:rsidRDefault="006516D0" w:rsidP="0065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услуги организации отдыха - аттракционы, в том числе водный аттракцион, «Виртуальная реальность», тир, детский игровой комплекс - 3 года;</w:t>
      </w:r>
    </w:p>
    <w:p w:rsidR="006516D0" w:rsidRPr="00D86BD9" w:rsidRDefault="006516D0" w:rsidP="0065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фотоуслуги с использованием </w:t>
      </w:r>
      <w:proofErr w:type="gramStart"/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мобильной</w:t>
      </w:r>
      <w:proofErr w:type="gramEnd"/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фотостойки</w:t>
      </w:r>
      <w:proofErr w:type="spellEnd"/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 год;</w:t>
      </w:r>
    </w:p>
    <w:p w:rsidR="006516D0" w:rsidRPr="00D86BD9" w:rsidRDefault="006516D0" w:rsidP="0065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услуги караоке - 1 год;</w:t>
      </w:r>
    </w:p>
    <w:p w:rsidR="006516D0" w:rsidRPr="00D86BD9" w:rsidRDefault="006516D0" w:rsidP="0065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бытовые услуги - 3 года;</w:t>
      </w:r>
    </w:p>
    <w:p w:rsidR="006516D0" w:rsidRPr="00D86BD9" w:rsidRDefault="006516D0" w:rsidP="0065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продажа овощей, фруктов и бахчевых - 3 года;</w:t>
      </w:r>
    </w:p>
    <w:p w:rsidR="006516D0" w:rsidRPr="00D86BD9" w:rsidRDefault="006516D0" w:rsidP="0065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продажа сувениров, товаров народного промысла и курортных             товаров - 3 года;</w:t>
      </w:r>
    </w:p>
    <w:p w:rsidR="006516D0" w:rsidRPr="00D86BD9" w:rsidRDefault="006516D0" w:rsidP="0065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продажа сувениров на тему древнегреческого города </w:t>
      </w:r>
      <w:proofErr w:type="spellStart"/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Торик</w:t>
      </w:r>
      <w:proofErr w:type="spellEnd"/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 года;</w:t>
      </w:r>
    </w:p>
    <w:p w:rsidR="006516D0" w:rsidRPr="00D86BD9" w:rsidRDefault="006516D0" w:rsidP="0065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продажа кавказских трав - 3 года;</w:t>
      </w:r>
    </w:p>
    <w:p w:rsidR="006516D0" w:rsidRDefault="006516D0" w:rsidP="0065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продажа цветов - 3 года;</w:t>
      </w:r>
    </w:p>
    <w:p w:rsidR="006516D0" w:rsidRPr="00D86BD9" w:rsidRDefault="006516D0" w:rsidP="0065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продажа билетов </w:t>
      </w: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года;</w:t>
      </w:r>
    </w:p>
    <w:p w:rsidR="006516D0" w:rsidRPr="00D86BD9" w:rsidRDefault="006516D0" w:rsidP="0065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86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посадочного материала - 3 года;</w:t>
      </w:r>
    </w:p>
    <w:p w:rsidR="006516D0" w:rsidRPr="00D86BD9" w:rsidRDefault="006516D0" w:rsidP="0065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продажа печатной и полиграфической продукции - 3 года;</w:t>
      </w:r>
    </w:p>
    <w:p w:rsidR="006516D0" w:rsidRPr="00D86BD9" w:rsidRDefault="006516D0" w:rsidP="0065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продажа хлебобулочных изделий - 5 лет;</w:t>
      </w:r>
    </w:p>
    <w:p w:rsidR="006516D0" w:rsidRPr="00D86BD9" w:rsidRDefault="006516D0" w:rsidP="0065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продажа лотерейных билетов - 5 лет;</w:t>
      </w:r>
    </w:p>
    <w:p w:rsidR="006516D0" w:rsidRPr="00D86BD9" w:rsidRDefault="006516D0" w:rsidP="0065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продажа питьевой воды - 3 года;</w:t>
      </w:r>
    </w:p>
    <w:p w:rsidR="006516D0" w:rsidRPr="00D86BD9" w:rsidRDefault="006516D0" w:rsidP="0065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продажа безалкогольных прохладительных напитков - 3 года;</w:t>
      </w:r>
    </w:p>
    <w:p w:rsidR="006516D0" w:rsidRPr="00D86BD9" w:rsidRDefault="006516D0" w:rsidP="0065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продажа мороженого - 3 года;</w:t>
      </w:r>
    </w:p>
    <w:p w:rsidR="006516D0" w:rsidRPr="00D86BD9" w:rsidRDefault="006516D0" w:rsidP="0065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продажа восточных сладостей, орехов - 3 года;</w:t>
      </w:r>
    </w:p>
    <w:p w:rsidR="006516D0" w:rsidRDefault="006516D0" w:rsidP="0065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продажа непродовольственной группы товаров,</w:t>
      </w:r>
      <w:r w:rsidR="00F3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косметики - 3 года;</w:t>
      </w:r>
    </w:p>
    <w:p w:rsidR="00617CF6" w:rsidRPr="00D86BD9" w:rsidRDefault="00617CF6" w:rsidP="0065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1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непродовольственных товаров (лекарственные препараты медицинского назначения) - 3 года;</w:t>
      </w:r>
    </w:p>
    <w:p w:rsidR="006516D0" w:rsidRPr="00D86BD9" w:rsidRDefault="006516D0" w:rsidP="00B37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продажа продовольственных товаров</w:t>
      </w:r>
      <w:r w:rsidR="00F3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 года;</w:t>
      </w:r>
    </w:p>
    <w:p w:rsidR="006516D0" w:rsidRDefault="006516D0" w:rsidP="00B37FA7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D104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продажа</w:t>
      </w:r>
      <w:r w:rsidR="00D9527E" w:rsidRPr="00D952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продовольственных товаров (мяса, мяса птицы, консервами из </w:t>
      </w:r>
      <w:r w:rsidR="00B37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D9527E" w:rsidRPr="00D9527E">
        <w:rPr>
          <w:rFonts w:ascii="Times New Roman" w:eastAsia="Times New Roman" w:hAnsi="Times New Roman" w:cs="Times New Roman"/>
          <w:sz w:val="28"/>
          <w:szCs w:val="24"/>
          <w:lang w:eastAsia="ru-RU"/>
        </w:rPr>
        <w:t>мяса и мяса птицы</w:t>
      </w:r>
      <w:r w:rsidR="00D952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т. д.</w:t>
      </w:r>
      <w:r w:rsidR="00D9527E" w:rsidRPr="00D9527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D952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3 года;</w:t>
      </w:r>
    </w:p>
    <w:p w:rsidR="00D9527E" w:rsidRDefault="00D9527E" w:rsidP="00B37F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продажа сельскохозяйственной продукции - 1 год</w:t>
      </w:r>
      <w:proofErr w:type="gramStart"/>
      <w:r w:rsidR="00B3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6516D0" w:rsidRDefault="009C2D45" w:rsidP="00B37FA7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BA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9527E" w:rsidRPr="00D9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Разработку проекта Схемы и внесение </w:t>
      </w:r>
      <w:r w:rsidR="00B3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 Схему осуществляет а</w:t>
      </w:r>
      <w:r w:rsidR="00D9527E" w:rsidRPr="00D9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B3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D9527E" w:rsidRPr="00D9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управления потребительского рынка и услуг администрации муниципального образования город-курорт Геленджик).</w:t>
      </w:r>
      <w:r w:rsidR="00D9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3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61838" w:rsidRDefault="0081365F" w:rsidP="00F6079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D0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8C7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1D061B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риложении</w:t>
      </w:r>
      <w:r w:rsidR="00F6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7618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60797" w:rsidRDefault="00761838" w:rsidP="00F6079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пункт 1.8 </w:t>
      </w:r>
      <w:r w:rsidR="00F60797" w:rsidRPr="0083323C">
        <w:rPr>
          <w:rFonts w:ascii="Times New Roman" w:hAnsi="Times New Roman" w:cs="Times New Roman"/>
          <w:color w:val="000000" w:themeColor="text1"/>
          <w:sz w:val="28"/>
          <w:szCs w:val="28"/>
        </w:rPr>
        <w:t>изложит</w:t>
      </w:r>
      <w:r w:rsidR="00F6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в следующей редакции: </w:t>
      </w:r>
    </w:p>
    <w:p w:rsidR="00761838" w:rsidRDefault="00761838" w:rsidP="0076183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43707">
        <w:rPr>
          <w:rFonts w:ascii="Times New Roman" w:hAnsi="Times New Roman" w:cs="Times New Roman"/>
          <w:color w:val="000000" w:themeColor="text1"/>
          <w:sz w:val="28"/>
          <w:szCs w:val="28"/>
        </w:rPr>
        <w:t>1.8. Величина повышения начальной цены Аукциона (далее - «шаг аукциона») устанавливается в размере 5% от начальной цены Аукциона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1838">
        <w:rPr>
          <w:rFonts w:ascii="Times New Roman" w:hAnsi="Times New Roman" w:cs="Times New Roman"/>
          <w:color w:val="000000" w:themeColor="text1"/>
          <w:sz w:val="28"/>
          <w:szCs w:val="28"/>
        </w:rPr>
        <w:t>(тип шага торгов - процент от начальной цены Аукциона, тип первой ставки торгов - по начальной цене Аукциона + шаг аукциона)</w:t>
      </w:r>
      <w:proofErr w:type="gramStart"/>
      <w:r w:rsidRPr="00761838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761838" w:rsidRDefault="001D061B" w:rsidP="0076183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61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2.1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</w:t>
      </w:r>
      <w:r w:rsidR="00761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761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761838" w:rsidRDefault="00761838" w:rsidP="0076183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6183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ограничения в отношении участников электронного аукциона, которыми могут быть только субъекты малого или среднего предпринимательства, информация об этом указывается в аукционной документации</w:t>
      </w:r>
      <w:proofErr w:type="gramStart"/>
      <w:r w:rsidRPr="007618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1D061B" w:rsidRDefault="008C7B2E" w:rsidP="0076183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61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1B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="00761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пункта 2.5 </w:t>
      </w:r>
      <w:r w:rsidR="001D061B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761838" w:rsidRPr="00761838" w:rsidRDefault="001D061B" w:rsidP="0076183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«1)</w:t>
      </w:r>
      <w:r w:rsidR="00761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предусмотренные пунктом 2.4 Порядка</w:t>
      </w:r>
      <w:proofErr w:type="gramStart"/>
      <w:r w:rsidR="00B37F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7618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1838" w:rsidRDefault="00761838" w:rsidP="0076183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</w:t>
      </w:r>
      <w:r w:rsidR="00A824D0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подпунктах 4-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 пункта 2.18 слова «</w:t>
      </w:r>
      <w:r w:rsidR="001D0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написа</w:t>
      </w:r>
      <w:r w:rsidR="00A824D0">
        <w:rPr>
          <w:rFonts w:ascii="Times New Roman" w:hAnsi="Times New Roman" w:cs="Times New Roman"/>
          <w:color w:val="000000" w:themeColor="text1"/>
          <w:sz w:val="28"/>
          <w:szCs w:val="28"/>
        </w:rPr>
        <w:t>нная</w:t>
      </w:r>
      <w:proofErr w:type="gramEnd"/>
      <w:r w:rsidR="00A82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собственноручно» </w:t>
      </w:r>
      <w:r w:rsidR="00883E03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словами «подписанная собственноручно либо электронной цифровой подписью»</w:t>
      </w:r>
      <w:r w:rsidR="00A824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0797" w:rsidRDefault="00F60797" w:rsidP="00F60797">
      <w:pPr>
        <w:widowControl w:val="0"/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2 к Порядку </w:t>
      </w:r>
      <w:r w:rsidRPr="00F91C7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 проведения</w:t>
      </w:r>
      <w:r w:rsidR="00A82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F91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C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аукциона в электронной форме на право заключения договора </w:t>
      </w:r>
      <w:r w:rsidR="009C2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Pr="00F91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права на размещение нестационарного торгового </w:t>
      </w:r>
      <w:r w:rsidR="00A82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F91C7E">
        <w:rPr>
          <w:rFonts w:ascii="Times New Roman" w:hAnsi="Times New Roman" w:cs="Times New Roman"/>
          <w:color w:val="000000" w:themeColor="text1"/>
          <w:sz w:val="28"/>
          <w:szCs w:val="28"/>
        </w:rPr>
        <w:t>объекта, нестационарного объекта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оказанию услуг на земельном </w:t>
      </w:r>
      <w:r w:rsidR="009C2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F91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участке, в здании, строении, сооружении, находящихся в </w:t>
      </w:r>
      <w:r w:rsidR="009C2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F91C7E">
        <w:rPr>
          <w:rFonts w:ascii="Times New Roman" w:hAnsi="Times New Roman" w:cs="Times New Roman"/>
          <w:color w:val="000000" w:themeColor="text1"/>
          <w:sz w:val="28"/>
          <w:szCs w:val="28"/>
        </w:rPr>
        <w:t>мун</w:t>
      </w:r>
      <w:r w:rsidR="009C2D45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иципальной</w:t>
      </w:r>
      <w:r w:rsidR="00A82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либо государственная собственность на которые </w:t>
      </w:r>
      <w:r w:rsidR="00A82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F91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разграничена, расположенных на территории муниципального </w:t>
      </w:r>
      <w:r w:rsidR="00A82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F91C7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город-курорт Геленджик</w:t>
      </w:r>
      <w:r w:rsidR="008136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91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</w:t>
      </w:r>
      <w:r w:rsidR="00B426DA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 редакции:</w:t>
      </w:r>
      <w:proofErr w:type="gramEnd"/>
    </w:p>
    <w:p w:rsidR="009C2D45" w:rsidRDefault="009C2D45" w:rsidP="00F60797">
      <w:pPr>
        <w:widowControl w:val="0"/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6DA" w:rsidRPr="00BE4083" w:rsidRDefault="00D56A69" w:rsidP="00B426DA">
      <w:pPr>
        <w:pStyle w:val="a3"/>
        <w:tabs>
          <w:tab w:val="left" w:pos="5103"/>
        </w:tabs>
        <w:ind w:left="552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26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426DA" w:rsidRPr="00BE408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Приложение 2</w:t>
      </w:r>
    </w:p>
    <w:p w:rsidR="00B426DA" w:rsidRPr="00BE4083" w:rsidRDefault="00B426DA" w:rsidP="00B426DA">
      <w:pPr>
        <w:pStyle w:val="a3"/>
        <w:tabs>
          <w:tab w:val="left" w:pos="5103"/>
        </w:tabs>
        <w:ind w:left="55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организации и проведения аукциона в электронной форме на право заключения договора о предоставлении права на размещение нестационарного торгового объекта, нестационарного объекта по оказанию услуг</w:t>
      </w: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земельном участке, в здании, строении, сооружении, находящихся в муниципальной собственности </w:t>
      </w: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государственная собственность на которые не разграничена, расположенных на территории </w:t>
      </w: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proofErr w:type="gramEnd"/>
    </w:p>
    <w:p w:rsidR="00B426DA" w:rsidRDefault="00B426DA" w:rsidP="00B426DA">
      <w:pPr>
        <w:pStyle w:val="a3"/>
        <w:tabs>
          <w:tab w:val="left" w:pos="5103"/>
        </w:tabs>
        <w:ind w:left="55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город-курорт Геленджик</w:t>
      </w:r>
    </w:p>
    <w:p w:rsidR="0081365F" w:rsidRDefault="00B426DA" w:rsidP="00B426DA">
      <w:pPr>
        <w:pStyle w:val="a3"/>
        <w:tabs>
          <w:tab w:val="left" w:pos="5103"/>
        </w:tabs>
        <w:ind w:left="55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6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Геленджик </w:t>
      </w:r>
      <w:proofErr w:type="gramStart"/>
      <w:r w:rsidRPr="00DA6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DA6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________№____</w:t>
      </w:r>
      <w:r w:rsidRPr="00DA6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37FA7" w:rsidRDefault="00B37FA7" w:rsidP="008136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65F" w:rsidRPr="00BE4083" w:rsidRDefault="0081365F" w:rsidP="0081365F">
      <w:pPr>
        <w:pStyle w:val="a3"/>
        <w:tabs>
          <w:tab w:val="left" w:pos="7938"/>
        </w:tabs>
        <w:ind w:left="567" w:right="1132" w:hanging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</w:t>
      </w:r>
      <w:bookmarkStart w:id="0" w:name="P925"/>
      <w:bookmarkEnd w:id="0"/>
    </w:p>
    <w:p w:rsidR="0081365F" w:rsidRPr="00BE4083" w:rsidRDefault="0081365F" w:rsidP="0081365F">
      <w:pPr>
        <w:pStyle w:val="a3"/>
        <w:tabs>
          <w:tab w:val="left" w:pos="7938"/>
        </w:tabs>
        <w:ind w:left="567" w:right="113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 о </w:t>
      </w:r>
      <w:r w:rsidRPr="00BE4083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права на размещение </w:t>
      </w:r>
    </w:p>
    <w:p w:rsidR="0081365F" w:rsidRPr="00BE4083" w:rsidRDefault="0081365F" w:rsidP="0081365F">
      <w:pPr>
        <w:pStyle w:val="a3"/>
        <w:tabs>
          <w:tab w:val="left" w:pos="7938"/>
        </w:tabs>
        <w:ind w:left="567" w:right="113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E4083">
        <w:rPr>
          <w:rFonts w:ascii="Times New Roman" w:hAnsi="Times New Roman"/>
          <w:color w:val="000000" w:themeColor="text1"/>
          <w:sz w:val="28"/>
          <w:szCs w:val="28"/>
        </w:rPr>
        <w:t xml:space="preserve">нестационарного торгового объекта, нестационарного </w:t>
      </w:r>
    </w:p>
    <w:p w:rsidR="0081365F" w:rsidRPr="00BE4083" w:rsidRDefault="0081365F" w:rsidP="0081365F">
      <w:pPr>
        <w:pStyle w:val="a3"/>
        <w:tabs>
          <w:tab w:val="left" w:pos="7938"/>
        </w:tabs>
        <w:ind w:left="567" w:right="113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hAnsi="Times New Roman"/>
          <w:color w:val="000000" w:themeColor="text1"/>
          <w:sz w:val="28"/>
          <w:szCs w:val="28"/>
        </w:rPr>
        <w:t xml:space="preserve">объекта по оказанию услуг на земельном участке, </w:t>
      </w: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здании, </w:t>
      </w:r>
    </w:p>
    <w:p w:rsidR="0081365F" w:rsidRPr="00BE4083" w:rsidRDefault="0081365F" w:rsidP="0081365F">
      <w:pPr>
        <w:pStyle w:val="a3"/>
        <w:tabs>
          <w:tab w:val="left" w:pos="7938"/>
        </w:tabs>
        <w:ind w:left="567" w:right="113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строении, сооружении, </w:t>
      </w:r>
      <w:proofErr w:type="gramStart"/>
      <w:r w:rsidRPr="00BE4083">
        <w:rPr>
          <w:rFonts w:ascii="Times New Roman" w:hAnsi="Times New Roman"/>
          <w:color w:val="000000" w:themeColor="text1"/>
          <w:sz w:val="28"/>
          <w:szCs w:val="28"/>
        </w:rPr>
        <w:t>находящихся</w:t>
      </w:r>
      <w:proofErr w:type="gramEnd"/>
      <w:r w:rsidRPr="00BE4083">
        <w:rPr>
          <w:rFonts w:ascii="Times New Roman" w:hAnsi="Times New Roman"/>
          <w:color w:val="000000" w:themeColor="text1"/>
          <w:sz w:val="28"/>
          <w:szCs w:val="28"/>
        </w:rPr>
        <w:t xml:space="preserve"> в муниципальной </w:t>
      </w:r>
    </w:p>
    <w:p w:rsidR="0081365F" w:rsidRPr="00BE4083" w:rsidRDefault="0081365F" w:rsidP="0081365F">
      <w:pPr>
        <w:pStyle w:val="a3"/>
        <w:tabs>
          <w:tab w:val="left" w:pos="7938"/>
        </w:tabs>
        <w:ind w:left="567" w:right="113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E4083">
        <w:rPr>
          <w:rFonts w:ascii="Times New Roman" w:hAnsi="Times New Roman"/>
          <w:color w:val="000000" w:themeColor="text1"/>
          <w:sz w:val="28"/>
          <w:szCs w:val="28"/>
        </w:rPr>
        <w:t>собственности</w:t>
      </w:r>
      <w:proofErr w:type="gramEnd"/>
      <w:r w:rsidRPr="00BE4083">
        <w:rPr>
          <w:rFonts w:ascii="Times New Roman" w:hAnsi="Times New Roman"/>
          <w:color w:val="000000" w:themeColor="text1"/>
          <w:sz w:val="28"/>
          <w:szCs w:val="28"/>
        </w:rPr>
        <w:t xml:space="preserve"> либо государственная собственность на </w:t>
      </w:r>
      <w:proofErr w:type="gramStart"/>
      <w:r w:rsidRPr="00BE4083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proofErr w:type="gramEnd"/>
      <w:r w:rsidRPr="00BE40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1365F" w:rsidRPr="00BE4083" w:rsidRDefault="0081365F" w:rsidP="0081365F">
      <w:pPr>
        <w:pStyle w:val="a3"/>
        <w:tabs>
          <w:tab w:val="left" w:pos="7938"/>
        </w:tabs>
        <w:ind w:left="567" w:right="113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E4083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proofErr w:type="gramStart"/>
      <w:r w:rsidRPr="00BE4083">
        <w:rPr>
          <w:rFonts w:ascii="Times New Roman" w:hAnsi="Times New Roman"/>
          <w:color w:val="000000" w:themeColor="text1"/>
          <w:sz w:val="28"/>
          <w:szCs w:val="28"/>
        </w:rPr>
        <w:t>разграничена</w:t>
      </w:r>
      <w:proofErr w:type="gramEnd"/>
      <w:r w:rsidRPr="00BE4083">
        <w:rPr>
          <w:rFonts w:ascii="Times New Roman" w:hAnsi="Times New Roman"/>
          <w:color w:val="000000" w:themeColor="text1"/>
          <w:sz w:val="28"/>
          <w:szCs w:val="28"/>
        </w:rPr>
        <w:t xml:space="preserve">, расположенных на территории </w:t>
      </w:r>
    </w:p>
    <w:p w:rsidR="0081365F" w:rsidRPr="00BE4083" w:rsidRDefault="0081365F" w:rsidP="0081365F">
      <w:pPr>
        <w:pStyle w:val="a3"/>
        <w:tabs>
          <w:tab w:val="left" w:pos="7938"/>
        </w:tabs>
        <w:ind w:left="567" w:right="1132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город-курорт Геленджик</w:t>
      </w:r>
    </w:p>
    <w:p w:rsidR="0081365F" w:rsidRPr="00BE4083" w:rsidRDefault="0081365F" w:rsidP="0081365F">
      <w:pPr>
        <w:pStyle w:val="a3"/>
        <w:tabs>
          <w:tab w:val="left" w:pos="7938"/>
        </w:tabs>
        <w:ind w:right="113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65F" w:rsidRPr="00BE4083" w:rsidRDefault="0081365F" w:rsidP="0081365F">
      <w:pPr>
        <w:pStyle w:val="a3"/>
        <w:tabs>
          <w:tab w:val="left" w:pos="7938"/>
        </w:tabs>
        <w:ind w:left="567" w:right="113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>ДОГОВОР №__</w:t>
      </w:r>
    </w:p>
    <w:p w:rsidR="0081365F" w:rsidRPr="00BE4083" w:rsidRDefault="0081365F" w:rsidP="0081365F">
      <w:pPr>
        <w:pStyle w:val="a3"/>
        <w:tabs>
          <w:tab w:val="left" w:pos="7938"/>
        </w:tabs>
        <w:ind w:left="567" w:right="113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BE4083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права на размещение нестационарного торгового объекта, нестационарного объекта по оказанию услуг </w:t>
      </w:r>
      <w:r w:rsidRPr="00BE408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 земельном участке, </w:t>
      </w: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здании, строении, сооружении, </w:t>
      </w:r>
      <w:r w:rsidRPr="00BE4083">
        <w:rPr>
          <w:rFonts w:ascii="Times New Roman" w:hAnsi="Times New Roman"/>
          <w:color w:val="000000" w:themeColor="text1"/>
          <w:sz w:val="28"/>
          <w:szCs w:val="28"/>
        </w:rPr>
        <w:t xml:space="preserve">находящихся в муниципальной собственности </w:t>
      </w:r>
    </w:p>
    <w:p w:rsidR="0081365F" w:rsidRPr="00BE4083" w:rsidRDefault="0081365F" w:rsidP="0081365F">
      <w:pPr>
        <w:pStyle w:val="a3"/>
        <w:tabs>
          <w:tab w:val="left" w:pos="7938"/>
        </w:tabs>
        <w:ind w:left="567" w:right="1132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hAnsi="Times New Roman"/>
          <w:color w:val="000000" w:themeColor="text1"/>
          <w:sz w:val="28"/>
          <w:szCs w:val="28"/>
        </w:rPr>
        <w:t xml:space="preserve">либо государственная </w:t>
      </w:r>
      <w:proofErr w:type="gramStart"/>
      <w:r w:rsidRPr="00BE4083">
        <w:rPr>
          <w:rFonts w:ascii="Times New Roman" w:hAnsi="Times New Roman"/>
          <w:color w:val="000000" w:themeColor="text1"/>
          <w:sz w:val="28"/>
          <w:szCs w:val="28"/>
        </w:rPr>
        <w:t>собственность</w:t>
      </w:r>
      <w:proofErr w:type="gramEnd"/>
      <w:r w:rsidRPr="00BE4083">
        <w:rPr>
          <w:rFonts w:ascii="Times New Roman" w:hAnsi="Times New Roman"/>
          <w:color w:val="000000" w:themeColor="text1"/>
          <w:sz w:val="28"/>
          <w:szCs w:val="28"/>
        </w:rPr>
        <w:t xml:space="preserve"> на которые не разграничена, расположенных на территории </w:t>
      </w:r>
      <w:r w:rsidRPr="00BE40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</w:p>
    <w:p w:rsidR="0081365F" w:rsidRPr="00BE4083" w:rsidRDefault="0081365F" w:rsidP="0081365F">
      <w:pPr>
        <w:pStyle w:val="a3"/>
        <w:tabs>
          <w:tab w:val="left" w:pos="7938"/>
        </w:tabs>
        <w:ind w:left="567" w:right="1132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город-курорт Геленджик (далее - Договор)</w:t>
      </w:r>
    </w:p>
    <w:p w:rsidR="0081365F" w:rsidRDefault="0081365F" w:rsidP="0081365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52B" w:rsidRPr="00BE4083" w:rsidRDefault="00E3652B" w:rsidP="0081365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65F" w:rsidRPr="00BE4083" w:rsidRDefault="0081365F" w:rsidP="0081365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>г. Геленджик                                                              «__» ___________ 20__ года</w:t>
      </w:r>
    </w:p>
    <w:p w:rsidR="0081365F" w:rsidRPr="00BE4083" w:rsidRDefault="0081365F" w:rsidP="0081365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65F" w:rsidRPr="00BE4083" w:rsidRDefault="0081365F" w:rsidP="0081365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65F" w:rsidRPr="00BE4083" w:rsidRDefault="0081365F" w:rsidP="0081365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65F" w:rsidRPr="00BE4083" w:rsidRDefault="0081365F" w:rsidP="0081365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</w:t>
      </w:r>
      <w:r w:rsidR="00B37FA7">
        <w:rPr>
          <w:rFonts w:ascii="Times New Roman" w:hAnsi="Times New Roman" w:cs="Times New Roman"/>
          <w:color w:val="000000" w:themeColor="text1"/>
          <w:sz w:val="28"/>
          <w:szCs w:val="28"/>
        </w:rPr>
        <w:t>ия город-курорт Геленджик</w:t>
      </w: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 ______________________________________,  действующего на основании</w:t>
      </w:r>
    </w:p>
    <w:p w:rsidR="0081365F" w:rsidRPr="00BE4083" w:rsidRDefault="0081365F" w:rsidP="0081365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(должность, Ф.И.О.)</w:t>
      </w:r>
    </w:p>
    <w:p w:rsidR="0081365F" w:rsidRPr="00BE4083" w:rsidRDefault="0081365F" w:rsidP="0081365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__________________________________________________________, именуемая </w:t>
      </w:r>
    </w:p>
    <w:p w:rsidR="0081365F" w:rsidRPr="00BE4083" w:rsidRDefault="0081365F" w:rsidP="0081365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>в дальнейшем – «Администрация», с одной стороны, и _____________________</w:t>
      </w:r>
    </w:p>
    <w:p w:rsidR="0081365F" w:rsidRPr="00BE4083" w:rsidRDefault="0081365F" w:rsidP="0081365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B37FA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лице________________________,</w:t>
      </w:r>
    </w:p>
    <w:p w:rsidR="0081365F" w:rsidRPr="00BE4083" w:rsidRDefault="0081365F" w:rsidP="0081365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</w:t>
      </w: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>Ф.И.О. индивидуального предпринимателя)</w:t>
      </w:r>
    </w:p>
    <w:p w:rsidR="0081365F" w:rsidRPr="00BE4083" w:rsidRDefault="0081365F" w:rsidP="0081365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действующего</w:t>
      </w:r>
      <w:proofErr w:type="gram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___________________________________________,</w:t>
      </w:r>
    </w:p>
    <w:p w:rsidR="0081365F" w:rsidRPr="00BE4083" w:rsidRDefault="0081365F" w:rsidP="0081365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именуемый  в  дальнейшем – «</w:t>
      </w:r>
      <w:proofErr w:type="spell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Правополучатель</w:t>
      </w:r>
      <w:proofErr w:type="spellEnd"/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766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другой стороны</w:t>
      </w:r>
      <w:r w:rsidR="003E65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именуемые «Стороны», </w:t>
      </w: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заключили Договор о нижеследующем.</w:t>
      </w: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365F" w:rsidRPr="00BE4083" w:rsidRDefault="0081365F" w:rsidP="0081365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65F" w:rsidRPr="00BE4083" w:rsidRDefault="0081365F" w:rsidP="0081365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Договора</w:t>
      </w:r>
    </w:p>
    <w:p w:rsidR="0081365F" w:rsidRPr="00BE4083" w:rsidRDefault="0081365F" w:rsidP="0081365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протоколом заседания комиссии</w:t>
      </w: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предоставления права размещения нестационарных </w:t>
      </w:r>
      <w:r w:rsidR="004E4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843561">
        <w:rPr>
          <w:rFonts w:ascii="Times New Roman" w:hAnsi="Times New Roman" w:cs="Times New Roman"/>
          <w:color w:val="000000" w:themeColor="text1"/>
          <w:sz w:val="28"/>
          <w:szCs w:val="28"/>
        </w:rPr>
        <w:t>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Геленджик </w:t>
      </w: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Комиссия)</w:t>
      </w: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(протокол № _____ от «___» ___________ 20___ г.), по итогам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предоставляет </w:t>
      </w:r>
      <w:proofErr w:type="spell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Правополучателю</w:t>
      </w:r>
      <w:proofErr w:type="spellEnd"/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4083">
        <w:rPr>
          <w:rFonts w:ascii="Times New Roman" w:hAnsi="Times New Roman"/>
          <w:color w:val="000000" w:themeColor="text1"/>
          <w:sz w:val="28"/>
          <w:szCs w:val="28"/>
        </w:rPr>
        <w:t>право на размещение нестационарного</w:t>
      </w:r>
      <w:proofErr w:type="gramEnd"/>
      <w:r w:rsidRPr="00BE40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BE4083">
        <w:rPr>
          <w:rFonts w:ascii="Times New Roman" w:hAnsi="Times New Roman"/>
          <w:color w:val="000000" w:themeColor="text1"/>
          <w:sz w:val="28"/>
          <w:szCs w:val="28"/>
        </w:rPr>
        <w:t>торгового объекта,</w:t>
      </w:r>
      <w:r w:rsidR="004E49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4083">
        <w:rPr>
          <w:rFonts w:ascii="Times New Roman" w:hAnsi="Times New Roman"/>
          <w:color w:val="000000" w:themeColor="text1"/>
          <w:sz w:val="28"/>
          <w:szCs w:val="28"/>
        </w:rPr>
        <w:t xml:space="preserve">нестационарного объекта по оказанию услуг на земельном участке, </w:t>
      </w: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здании, </w:t>
      </w:r>
      <w:r w:rsidR="004E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строении, сооружении, </w:t>
      </w:r>
      <w:r w:rsidRPr="00BE4083">
        <w:rPr>
          <w:rFonts w:ascii="Times New Roman" w:hAnsi="Times New Roman"/>
          <w:color w:val="000000" w:themeColor="text1"/>
          <w:sz w:val="28"/>
          <w:szCs w:val="28"/>
        </w:rPr>
        <w:t xml:space="preserve">находящихся в муниципальной собственности либо государственная собственность на которые не разграничена, расположенных </w:t>
      </w:r>
      <w:r w:rsidR="004E4923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BE4083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Pr="00BE40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город-курорт Геленджик</w:t>
      </w: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>, характери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стики которого указаны в пункте</w:t>
      </w: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1.2 Договора (далее - Объект), в соответствии с эскизом (дизайн-проектом), предусмотренным приложением 1 к Договору, а </w:t>
      </w:r>
      <w:proofErr w:type="spell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Правополучатель</w:t>
      </w:r>
      <w:proofErr w:type="spellEnd"/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обязуется разместить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</w:t>
      </w:r>
      <w:r w:rsidR="00DC4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установленными</w:t>
      </w:r>
      <w:proofErr w:type="gramEnd"/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 Российской Федерации требованиями </w:t>
      </w:r>
      <w:r w:rsidR="00DC4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>и внести плату за его размещение в порядке и сроки, установленные Договором.</w:t>
      </w:r>
    </w:p>
    <w:p w:rsidR="0081365F" w:rsidRPr="00BE4083" w:rsidRDefault="0081365F" w:rsidP="0081365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>1.2. Объект имеет следующие характеристики:</w:t>
      </w:r>
    </w:p>
    <w:p w:rsidR="0081365F" w:rsidRPr="00BE4083" w:rsidRDefault="0081365F" w:rsidP="0081365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>место размещения Объекта</w:t>
      </w:r>
      <w:proofErr w:type="gramStart"/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>: ___________________________________________;</w:t>
      </w:r>
      <w:proofErr w:type="gramEnd"/>
    </w:p>
    <w:p w:rsidR="0081365F" w:rsidRPr="00BE4083" w:rsidRDefault="0081365F" w:rsidP="0081365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площадь земельного участка/Объекта</w:t>
      </w:r>
      <w:proofErr w:type="gramStart"/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>: __________________________________;</w:t>
      </w:r>
      <w:proofErr w:type="gramEnd"/>
    </w:p>
    <w:p w:rsidR="0081365F" w:rsidRPr="00BE4083" w:rsidRDefault="0081365F" w:rsidP="0081365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>период функционирования Объекта</w:t>
      </w:r>
      <w:proofErr w:type="gramStart"/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>: ____________________________________;</w:t>
      </w:r>
      <w:proofErr w:type="gramEnd"/>
    </w:p>
    <w:p w:rsidR="0081365F" w:rsidRPr="00BE4083" w:rsidRDefault="0081365F" w:rsidP="0081365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специализация Объекта</w:t>
      </w:r>
      <w:proofErr w:type="gramStart"/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>: ______________________________________________;</w:t>
      </w:r>
      <w:proofErr w:type="gramEnd"/>
    </w:p>
    <w:p w:rsidR="0081365F" w:rsidRDefault="0081365F" w:rsidP="0081365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>тип Объекта: ________________________________________________________.</w:t>
      </w:r>
    </w:p>
    <w:p w:rsidR="00C339D9" w:rsidRPr="00BE4083" w:rsidRDefault="00C339D9" w:rsidP="00C339D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 Специализация Объекта является</w:t>
      </w:r>
      <w:r w:rsidR="004E4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из существенных условий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Договора. Одностороннее изменение Участником специализации не допускается.</w:t>
      </w:r>
    </w:p>
    <w:p w:rsidR="004E4923" w:rsidRDefault="00C339D9" w:rsidP="004E492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81365F"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>. Срок действия настоящего Договора установлен с «___» ___________ 20___ года по «___» ___________ 20__ года.</w:t>
      </w:r>
    </w:p>
    <w:p w:rsidR="004E4923" w:rsidRPr="00BE4083" w:rsidRDefault="004E4923" w:rsidP="00DC49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81365F" w:rsidRPr="00BE4083" w:rsidRDefault="0081365F" w:rsidP="00813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Права и обязанности Сторон</w:t>
      </w:r>
    </w:p>
    <w:p w:rsidR="004E4923" w:rsidRDefault="004E4923" w:rsidP="00813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4923" w:rsidRPr="00BE4083" w:rsidRDefault="004E4923" w:rsidP="00813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Администрация имеет право: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2.1.1. В одностороннем порядке отказаться от исполнения Договора в случае: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нарушения </w:t>
      </w:r>
      <w:proofErr w:type="spell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Правополучателем</w:t>
      </w:r>
      <w:proofErr w:type="spell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сроков внесения платы за размещение Объекта, установленных Договором;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размещения </w:t>
      </w:r>
      <w:proofErr w:type="spell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Правополучателем</w:t>
      </w:r>
      <w:proofErr w:type="spell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Объекта, не соответствующего характери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стикам, указанным в пункте 1.2 Д</w:t>
      </w: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оговора, и/или требованиям законодательства Российской Федерации, в том числе при поступлении информации о нарушении законодательства в сфере оборота алкогольной и спиртосодержащей продукции от должностных лиц;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неразмещения</w:t>
      </w:r>
      <w:proofErr w:type="spell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Объекта в течение 30 календарных дней </w:t>
      </w:r>
      <w:proofErr w:type="gram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заключения</w:t>
      </w:r>
      <w:proofErr w:type="gram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Договора;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нарушения </w:t>
      </w:r>
      <w:proofErr w:type="gram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требований Правил благоустройства территории муниципального образования</w:t>
      </w:r>
      <w:proofErr w:type="gram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город-курорт Геленджик, утвержденных в установленном порядке, при размещении и использовании Объекта и/или территории,  занятой  Объектом  и/или  необходимой для его размещения и/или использования;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однократного неисполнения </w:t>
      </w:r>
      <w:proofErr w:type="spell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Правополучателем</w:t>
      </w:r>
      <w:proofErr w:type="spell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обязанностей, предусмотренных подпунктами 2.4.2, </w:t>
      </w:r>
      <w:r w:rsidR="00304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2.4.5, </w:t>
      </w: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2.4.7, </w:t>
      </w:r>
      <w:r w:rsidR="00304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2.4.8, 2.4.9, </w:t>
      </w: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2.4.10, 2.4.11, 2.4.12</w:t>
      </w:r>
      <w:r w:rsidR="00304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2.4.13</w:t>
      </w: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04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</w:t>
      </w: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Договора.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2.1.2. На беспрепятственный доступ на территорию земельного участка и Объекта с целью его осмотра на предмет выполнения условий Договора и/или требований законодательства Российской Федерации.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2.1.3. В случае неисполнения или ненадлежащего исполнения </w:t>
      </w:r>
      <w:proofErr w:type="spell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Правополучателем</w:t>
      </w:r>
      <w:proofErr w:type="spell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обязанностей, предусмотренных Договором, направлять </w:t>
      </w:r>
      <w:proofErr w:type="spell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Правополучателю</w:t>
      </w:r>
      <w:proofErr w:type="spell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письменное требование об устранении выявленных нарушений условий Договора с указанием срока их устранения.</w:t>
      </w:r>
    </w:p>
    <w:p w:rsidR="004E4923" w:rsidRPr="00BE4083" w:rsidRDefault="0081365F" w:rsidP="004E4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2.1.4. Осуществлять иные права в соответствии с Договором и законодательством Российской Федерации.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Администрация обязана:</w:t>
      </w:r>
    </w:p>
    <w:p w:rsidR="0081365F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2.2.1. Не вмешиваться в хозяйственную деятельность </w:t>
      </w:r>
      <w:proofErr w:type="spell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Правополучателя</w:t>
      </w:r>
      <w:proofErr w:type="spell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она не противоречит условиям Договора и законодательству Российской Федерации.</w:t>
      </w:r>
    </w:p>
    <w:p w:rsidR="002C7647" w:rsidRDefault="002C7647" w:rsidP="002C7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2.2.2. </w:t>
      </w:r>
      <w:r w:rsidRPr="002C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Предоставить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Правополучателю</w:t>
      </w:r>
      <w:proofErr w:type="spellEnd"/>
      <w:r w:rsidRPr="002C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место для размещения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нестационарного торгового объекта, нестационарного объекта по оказанию услуг </w:t>
      </w:r>
      <w:r w:rsidRPr="002C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тветствии с Договором.</w:t>
      </w:r>
    </w:p>
    <w:p w:rsidR="00304D68" w:rsidRPr="00BE4083" w:rsidRDefault="002C7647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2.2.3</w:t>
      </w:r>
      <w:r w:rsidR="00304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Выполнять иные обязательства, предусмотренные Договором.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</w:t>
      </w:r>
      <w:proofErr w:type="spell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Правополучатель</w:t>
      </w:r>
      <w:proofErr w:type="spell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право:</w:t>
      </w:r>
    </w:p>
    <w:p w:rsidR="0081365F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2.3.1. С соблюдением требований законодательства Российской Федерации и условий Договора пользоваться частью земельного участка, занятого Объектом, и/или территорией, необходимой для его размещения и/или использования.</w:t>
      </w:r>
    </w:p>
    <w:p w:rsidR="00304D68" w:rsidRPr="00BE4083" w:rsidRDefault="00304D68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2.3.2. Осуществлять иные права в соответствии с Договором и законодательством Российской Федерации.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</w:t>
      </w:r>
      <w:proofErr w:type="spell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Правополучатель</w:t>
      </w:r>
      <w:proofErr w:type="spell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обязан: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2.4.1. </w:t>
      </w:r>
      <w:proofErr w:type="gram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 Объект в соответствии с характеристиками, установленными пунктом 1.2 Договора и предложением по внешнему виду нестационарного торгового объекта, нестационарного объекта по оказанию услуг и прилегающей территории (эскизом, дизайн-проектом), являющимся приложением 1 к Договору, и требованиями законодательства Российской Федерации.</w:t>
      </w:r>
      <w:proofErr w:type="gramEnd"/>
    </w:p>
    <w:p w:rsidR="0081365F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2.4.2. При размещении Объекта и его эксплуатации соблюдать условия Договора и требования законодательства Российской Федерации, в том числе </w:t>
      </w:r>
      <w:proofErr w:type="gram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Правил благоустройства территории муниципального образования</w:t>
      </w:r>
      <w:proofErr w:type="gram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город-курорт Геленджик, а также нормы Федерального закона от 13 марта            2016 года №38-ФЗ «О рекламе».</w:t>
      </w:r>
    </w:p>
    <w:p w:rsidR="006657F4" w:rsidRPr="00BE4083" w:rsidRDefault="006657F4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2.4.3. При использовании части земельного участка, занятого Объектом, и/или </w:t>
      </w:r>
      <w:r w:rsidR="005D5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необходимой для его</w:t>
      </w:r>
      <w:r w:rsidR="001D0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размещения и/или использования</w:t>
      </w:r>
      <w:r w:rsidR="005D5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соблюдать условия Договора и требования действующего законодательства Российской Федерации, в том числе санитарного состояния территории </w:t>
      </w:r>
      <w:r w:rsidR="005D5FAB" w:rsidRPr="005D5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город-курорт Геленджик</w:t>
      </w:r>
      <w:r w:rsidR="005D5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365F" w:rsidRPr="00BE4083" w:rsidRDefault="005D5FAB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2.4.4</w:t>
      </w:r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сроки, установленные Договором, вносить плату за размещение Объекта (без дополнительного выставления Администрацией счетов на оплату). </w:t>
      </w:r>
    </w:p>
    <w:p w:rsidR="0081365F" w:rsidRPr="00BE4083" w:rsidRDefault="005D5FAB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2.4.5</w:t>
      </w:r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требованию Администрации представить копию платежных документов, подтверждающих внесение платы за размещение Объекта. </w:t>
      </w:r>
    </w:p>
    <w:p w:rsidR="0081365F" w:rsidRPr="00BE4083" w:rsidRDefault="005D5FAB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2.4.6</w:t>
      </w:r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неисполнения или ненадлежащего исполнения своих обязательств  по  Договору  уплатить  Администрации неустойку в порядке, размере и сроки, установленные Договором.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D5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.4.7</w:t>
      </w: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чинить Администрации препятствий в осуществлении ею своих прав и обязанностей в соответствии с Договором и законодательством Российской Федерации.</w:t>
      </w:r>
    </w:p>
    <w:p w:rsidR="0081365F" w:rsidRDefault="005D5FAB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2.4.8</w:t>
      </w:r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Выполнять, согласно требованиям соответствующих служб,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</w:t>
      </w:r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обслуживанием и эксплуатацией, не допускать занятия,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5D5FAB" w:rsidRPr="00BE4083" w:rsidRDefault="005D5FAB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2.4.9. Не нарушать прав и законных интересов землепользователей смежных земельных участков и иных лиц, в том числе лиц, использующих данный земельный участок.</w:t>
      </w:r>
    </w:p>
    <w:p w:rsidR="0081365F" w:rsidRPr="00BE4083" w:rsidRDefault="005D5FAB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2.4.10</w:t>
      </w:r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случаях изменения наименования </w:t>
      </w:r>
      <w:proofErr w:type="spellStart"/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Правополучателя</w:t>
      </w:r>
      <w:proofErr w:type="spellEnd"/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адреса </w:t>
      </w:r>
      <w:proofErr w:type="spellStart"/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Правополучателя</w:t>
      </w:r>
      <w:proofErr w:type="spellEnd"/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контактных телефонов, а также изменения банковских и иных реквизитов письменно уведомлять об этом Администрацию в течение двухнедельного срока с момента таких изменений.</w:t>
      </w:r>
    </w:p>
    <w:p w:rsidR="0081365F" w:rsidRPr="00BE4083" w:rsidRDefault="00F84374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2.4.11</w:t>
      </w:r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допускать изменения характеристик Объекта, установленных пунктом 1.2 Договора.</w:t>
      </w:r>
    </w:p>
    <w:p w:rsidR="0081365F" w:rsidRPr="00BE4083" w:rsidRDefault="00F84374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2.4.12</w:t>
      </w:r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производить переуступку прав по Договору либо передачу прав на Объект третьему лицу.</w:t>
      </w:r>
    </w:p>
    <w:p w:rsidR="0081365F" w:rsidRPr="00BE4083" w:rsidRDefault="00F84374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2.4.13</w:t>
      </w:r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Объекта и территории, необходимой для его размещения и/или использования.</w:t>
      </w:r>
    </w:p>
    <w:p w:rsidR="0081365F" w:rsidRPr="00BE4083" w:rsidRDefault="00F84374" w:rsidP="00813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2.4.14</w:t>
      </w:r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1365F" w:rsidRPr="00BE4083">
        <w:rPr>
          <w:rFonts w:ascii="Times New Roman" w:eastAsia="Calibri" w:hAnsi="Times New Roman" w:cs="Times New Roman"/>
          <w:sz w:val="28"/>
          <w:szCs w:val="28"/>
        </w:rPr>
        <w:t>Не допускать использование звуковоспроизводящих устройств и устрой</w:t>
      </w:r>
      <w:proofErr w:type="gramStart"/>
      <w:r w:rsidR="0081365F" w:rsidRPr="00BE4083">
        <w:rPr>
          <w:rFonts w:ascii="Times New Roman" w:eastAsia="Calibri" w:hAnsi="Times New Roman" w:cs="Times New Roman"/>
          <w:sz w:val="28"/>
          <w:szCs w:val="28"/>
        </w:rPr>
        <w:t>ств зв</w:t>
      </w:r>
      <w:proofErr w:type="gramEnd"/>
      <w:r w:rsidR="0081365F" w:rsidRPr="00BE4083">
        <w:rPr>
          <w:rFonts w:ascii="Times New Roman" w:eastAsia="Calibri" w:hAnsi="Times New Roman" w:cs="Times New Roman"/>
          <w:sz w:val="28"/>
          <w:szCs w:val="28"/>
        </w:rPr>
        <w:t>укоусиления, игру на музыкальных инструментах, пение, а также иные действия, нарушающие покой граждан и тишину в ночное время с             23 часов 00 минут до 7 часов 00 минут.</w:t>
      </w:r>
    </w:p>
    <w:p w:rsidR="0081365F" w:rsidRPr="00BE4083" w:rsidRDefault="00F84374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2.4.15</w:t>
      </w:r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Заключить Договор на вывоз твердых коммунальных отходов.</w:t>
      </w:r>
    </w:p>
    <w:p w:rsidR="0081365F" w:rsidRPr="00BE4083" w:rsidRDefault="00F84374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2.4.16</w:t>
      </w:r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Обеспечить постоянное наличие на Объекте и предъявление по требованию контрольно-надзорных органов следующих документов: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копии Договора;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копии трудового договора (в случае привлечения наемного работника);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информации для потребителя в соответствии с требованиями законодательства Российской Федерации о защите прав потребителей;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информации, подтверждающей источник поступления, качество и безопасность реализуемой продукции;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иных документов, размещение и (или) представление которых обязательно в силу законодательства Российской Федерации.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на Объекте в доступном для потребителя месте </w:t>
      </w: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QR</w:t>
      </w: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код, сканирование которого отражает основание размещения Объекта.</w:t>
      </w:r>
    </w:p>
    <w:p w:rsidR="007668A5" w:rsidRDefault="00F84374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2.4.17</w:t>
      </w:r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прекращения или расторжения Договора в течение             3 календарных дней следующих за днем прекращения или расторжения произвести демонтаж и вывоз Объекта, а также привести территорию, которая была занята Объектом и/или являлась необходимой для его размещения и/или использования, в первоначальное состояние</w:t>
      </w:r>
      <w:r w:rsidR="007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57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1365F" w:rsidRPr="00BE4083" w:rsidRDefault="00857FEE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2.4.18</w:t>
      </w:r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Подключение (технологическое присоединение) Объекта к сетям инженерно-технического обеспечения, равно как и заключение, исполнение (в том числе оплату предоставляемых услуг) по Договорам на снабжение Объекта коммунальными услугами обеспечивается </w:t>
      </w:r>
      <w:proofErr w:type="spellStart"/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Правополучателем</w:t>
      </w:r>
      <w:proofErr w:type="spellEnd"/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 за счет собственных средств.</w:t>
      </w:r>
    </w:p>
    <w:p w:rsidR="0081365F" w:rsidRPr="00BE4083" w:rsidRDefault="00857FEE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2.4.19</w:t>
      </w:r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Беспрепятственно допускать на территорию Объекта представителей Администрации с целью осмотра на предмет соблюдения условий Договора.</w:t>
      </w:r>
    </w:p>
    <w:p w:rsidR="0081365F" w:rsidRPr="00BE4083" w:rsidRDefault="00857FEE" w:rsidP="0081365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2.4.20</w:t>
      </w:r>
      <w:r w:rsidR="0081365F" w:rsidRPr="00BE4083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допускать использование осветительных приборов вблизи окон жилых помещений в случае попадания на окна световых лучей.</w:t>
      </w:r>
    </w:p>
    <w:p w:rsidR="0081365F" w:rsidRPr="00BE4083" w:rsidRDefault="0081365F" w:rsidP="00813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65F" w:rsidRPr="00BE4083" w:rsidRDefault="0081365F" w:rsidP="00813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Плата за размещение Объекта</w:t>
      </w:r>
    </w:p>
    <w:p w:rsidR="0081365F" w:rsidRPr="00BE4083" w:rsidRDefault="0081365F" w:rsidP="008136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65F" w:rsidRPr="00BE4083" w:rsidRDefault="0081365F" w:rsidP="008136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Размер платы за размещение Объекта составляет __________руб. за период_________________________(срок действия Договора), в том числе налог на добавленную стоимость к уплате составляет ___%.</w:t>
      </w:r>
    </w:p>
    <w:p w:rsidR="0081365F" w:rsidRPr="00BE4083" w:rsidRDefault="0081365F" w:rsidP="008136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proofErr w:type="spell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Правополучатель</w:t>
      </w:r>
      <w:proofErr w:type="spell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вносит плату за размещение Объекта, период функционирования которого составляет:</w:t>
      </w:r>
    </w:p>
    <w:p w:rsidR="007347CE" w:rsidRPr="007347CE" w:rsidRDefault="007347CE" w:rsidP="007347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7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менее одного года - единовременно в течение 5 календарных дней </w:t>
      </w:r>
      <w:proofErr w:type="gramStart"/>
      <w:r w:rsidRPr="007347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заключения</w:t>
      </w:r>
      <w:proofErr w:type="gramEnd"/>
      <w:r w:rsidRPr="007347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Договора; </w:t>
      </w:r>
    </w:p>
    <w:p w:rsidR="0081365F" w:rsidRPr="00BE4083" w:rsidRDefault="0081365F" w:rsidP="008136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свыше одного года - ежеквартально (первый платеж - не позднее 20-го числа первого месяца отчетного периода), согласно графику платежей, являющемуся приложением к Договору. </w:t>
      </w:r>
    </w:p>
    <w:p w:rsidR="0081365F" w:rsidRPr="00BE4083" w:rsidRDefault="0081365F" w:rsidP="008136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Перечисление денежных средств осуществляется по следующим реквизитам: </w:t>
      </w:r>
    </w:p>
    <w:p w:rsidR="0081365F" w:rsidRPr="00BE4083" w:rsidRDefault="0081365F" w:rsidP="008136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Получатель ____________________________________________________,</w:t>
      </w:r>
    </w:p>
    <w:p w:rsidR="0081365F" w:rsidRPr="00BE4083" w:rsidRDefault="0081365F" w:rsidP="008136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ИНН/КПП _____________________________, </w:t>
      </w:r>
      <w:proofErr w:type="gram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/С ____________________,</w:t>
      </w:r>
    </w:p>
    <w:p w:rsidR="0081365F" w:rsidRPr="00BE4083" w:rsidRDefault="0081365F" w:rsidP="008136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ОКТМО</w:t>
      </w: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______________, БИК ________, КБК ______________________,</w:t>
      </w:r>
    </w:p>
    <w:p w:rsidR="0081365F" w:rsidRPr="00BE4083" w:rsidRDefault="0081365F" w:rsidP="008136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назначение платежа______________________________________________.</w:t>
      </w:r>
    </w:p>
    <w:p w:rsidR="0081365F" w:rsidRPr="00BE4083" w:rsidRDefault="0081365F" w:rsidP="008136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Внесенная </w:t>
      </w:r>
      <w:proofErr w:type="spell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Правополучателем</w:t>
      </w:r>
      <w:proofErr w:type="spell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плата за размещение Объекта не подлежит возврату в случае </w:t>
      </w:r>
      <w:proofErr w:type="spell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неразмещения</w:t>
      </w:r>
      <w:proofErr w:type="spell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Правополучателем</w:t>
      </w:r>
      <w:proofErr w:type="spell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Объекта, а также в случае одностороннего отказа Администрации от исполнения Договора либо его расторжения в установленном порядке.</w:t>
      </w:r>
    </w:p>
    <w:p w:rsidR="0081365F" w:rsidRPr="00BE4083" w:rsidRDefault="0081365F" w:rsidP="00813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65F" w:rsidRPr="00BE4083" w:rsidRDefault="0081365F" w:rsidP="00813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Ответственность Сторон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В случае нарушения сроков внесения платы за размещение               Объекта, установленных Договором, </w:t>
      </w:r>
      <w:proofErr w:type="spell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Правополучатель</w:t>
      </w:r>
      <w:proofErr w:type="spell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уплачивает Администрации неустойку из расчета 0,1% </w:t>
      </w:r>
      <w:r w:rsidRPr="00BE40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размера суммы задолженности </w:t>
      </w: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размещение Объекта, установленной Договором, за каждый день просрочки внесения платы.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В  случае  нарушения  сроков  демонтажа  и  вывоза  Объекта, а также</w:t>
      </w:r>
    </w:p>
    <w:p w:rsidR="0081365F" w:rsidRDefault="0081365F" w:rsidP="00813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состояние, установленных Договором, </w:t>
      </w:r>
      <w:proofErr w:type="spell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Правополучатель</w:t>
      </w:r>
      <w:proofErr w:type="spell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уплачивает Администрации неустойку из расчета 10 000 рублей за каждый день просрочки исполнения указанных обязательств.</w:t>
      </w:r>
    </w:p>
    <w:p w:rsidR="00857FEE" w:rsidRPr="00BE4083" w:rsidRDefault="00857FEE" w:rsidP="0085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Привлечение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</w:t>
      </w:r>
      <w:r w:rsidR="0095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олучателя</w:t>
      </w:r>
      <w:proofErr w:type="spellEnd"/>
      <w:r w:rsidR="0095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уполномоченными органами и до</w:t>
      </w:r>
      <w:r w:rsidR="0000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лжностными лицами к администрат</w:t>
      </w:r>
      <w:r w:rsidR="0095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ивной или иной ответственности в связи с нарушениями </w:t>
      </w:r>
      <w:proofErr w:type="spellStart"/>
      <w:r w:rsidR="0095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Правополучателем</w:t>
      </w:r>
      <w:proofErr w:type="spellEnd"/>
      <w:r w:rsidR="0095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законодательства не освобождает </w:t>
      </w:r>
      <w:proofErr w:type="spellStart"/>
      <w:r w:rsidR="0095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Правополучателя</w:t>
      </w:r>
      <w:proofErr w:type="spellEnd"/>
      <w:r w:rsidR="0095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обязанности исполнения своих обязательств по Договору, в том числе обязательств по уплате Администрации неустойки в порядке</w:t>
      </w:r>
      <w:r w:rsidR="003E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размере и сроке, установленных</w:t>
      </w:r>
      <w:r w:rsidR="0095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Договором.</w:t>
      </w:r>
    </w:p>
    <w:p w:rsidR="00955356" w:rsidRDefault="00B37FA7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</w:t>
      </w:r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наводнение, землетрясение, оползень и                другие стихийные бедствия, а также война. В случае действия вышеуказанных обстоятель</w:t>
      </w:r>
      <w:proofErr w:type="gramStart"/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св</w:t>
      </w:r>
      <w:proofErr w:type="gramEnd"/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ыше двух месяцев Стороны вправе расторгнуть                   Договор. </w:t>
      </w:r>
    </w:p>
    <w:p w:rsidR="0081365F" w:rsidRDefault="00955356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5356" w:rsidRPr="00BE4083" w:rsidRDefault="00B37FA7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</w:t>
      </w:r>
      <w:r w:rsidR="0095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95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</w:t>
      </w:r>
      <w:proofErr w:type="gramEnd"/>
      <w:r w:rsidR="0095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расторгнут досрочно по обоюдному согласию Сторон при полном отсутствии у </w:t>
      </w:r>
      <w:proofErr w:type="spellStart"/>
      <w:r w:rsidR="0095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Правополучателя</w:t>
      </w:r>
      <w:proofErr w:type="spellEnd"/>
      <w:r w:rsidR="0095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задолженности по </w:t>
      </w:r>
      <w:r w:rsidR="003E6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оплате</w:t>
      </w:r>
      <w:r w:rsidR="0095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размещение Объекта.</w:t>
      </w:r>
    </w:p>
    <w:p w:rsidR="0081365F" w:rsidRPr="003E320F" w:rsidRDefault="0081365F" w:rsidP="008136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1365F" w:rsidRPr="00BE4083" w:rsidRDefault="0081365F" w:rsidP="00813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Изменение, расторжение и прекращение Договора</w:t>
      </w:r>
    </w:p>
    <w:p w:rsidR="0081365F" w:rsidRPr="003E320F" w:rsidRDefault="0081365F" w:rsidP="00813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Любые изменения и дополнения к Договору оформляются дополнительным соглашением, которое подписывается обеими Сторонами.</w:t>
      </w:r>
    </w:p>
    <w:p w:rsidR="0081365F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Договор подлежит прекращению по истечении срока его дейс</w:t>
      </w:r>
      <w:r w:rsidR="0095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твия, установленного пунктом 1.4</w:t>
      </w: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Договора, а также в случае его расторжения. При этом прекращение Договора не является основанием для неисполнения обязатель</w:t>
      </w:r>
      <w:proofErr w:type="gram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Ст</w:t>
      </w:r>
      <w:proofErr w:type="gram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орон, возникших из Договора во время его действия или в связи с его прекращением (расторжением).</w:t>
      </w:r>
    </w:p>
    <w:p w:rsidR="00955356" w:rsidRPr="00BE4083" w:rsidRDefault="00955356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Договор подлежит расторжению в случае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неустранения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пятидневный срок (при необходимости проведения работ по реконструкции</w:t>
      </w:r>
      <w:r w:rsidR="00A5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объекта – тридцатидневный срок) нарушений, выявленных при осмотре Объекта и отраженных в акте</w:t>
      </w:r>
      <w:r w:rsidR="003E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уполномоченным должностным лицом</w:t>
      </w:r>
      <w:r w:rsidR="00DC6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="00A5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365F" w:rsidRDefault="00A533AE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</w:t>
      </w:r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</w:t>
      </w:r>
      <w:proofErr w:type="gramEnd"/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расторгнут по соглашению Сторон, по инициативе </w:t>
      </w:r>
      <w:proofErr w:type="spellStart"/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Правополучателя</w:t>
      </w:r>
      <w:proofErr w:type="spellEnd"/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 решению суда или в связи с односторонним отказом Администрации от исполнения Договора по основаниям,   установленным подпунктом 2.1.1 </w:t>
      </w:r>
      <w:r w:rsidR="00813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пункта 2.1 </w:t>
      </w:r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Договора.</w:t>
      </w:r>
    </w:p>
    <w:p w:rsidR="00A533AE" w:rsidRDefault="00A533AE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 Договор подлежит расторжению в случае нарушений законодательства об обороте алкогольной и спиртосодержащей продукции, допущенных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33AE" w:rsidRPr="00BE4083" w:rsidRDefault="00A533AE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лишается права заключения аналогичного Договора </w:t>
      </w:r>
      <w:r w:rsidR="001D0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трех</w:t>
      </w:r>
      <w:r w:rsidR="00DC5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с момента расторжения Договора.</w:t>
      </w:r>
    </w:p>
    <w:p w:rsidR="0081365F" w:rsidRPr="00BE4083" w:rsidRDefault="00DC580D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5.6</w:t>
      </w:r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81365F" w:rsidRPr="00BE4083" w:rsidRDefault="00DC580D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5.7</w:t>
      </w:r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Администрация и </w:t>
      </w:r>
      <w:proofErr w:type="spellStart"/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Правополучатель</w:t>
      </w:r>
      <w:proofErr w:type="spellEnd"/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требовать расторжения Договора в судебном порядке по основаниям, установленным законодательством Российской Федерации. В этом случае Договор считается </w:t>
      </w:r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прекращенным с момента вступления в законную силу соответствующего решения суда.</w:t>
      </w:r>
    </w:p>
    <w:p w:rsidR="0081365F" w:rsidRPr="00BE4083" w:rsidRDefault="00DC580D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5.8</w:t>
      </w:r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Договор считается расторгнутым в случае одностороннего отказа Администрации от исполнения Договора по основаниям, установленным подпунктом 2.1.1</w:t>
      </w:r>
      <w:r w:rsidR="00813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2.1</w:t>
      </w:r>
      <w:r w:rsidR="0081365F"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Договора.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Администрации об одностороннем отказе от исполнения Договора в течение одного рабочего дня, следующего за датой принятия этого решения, размещается на официальном сайте Администрации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информационно-телекоммуникационной </w:t>
      </w: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сети «Интернет» и направляется </w:t>
      </w:r>
      <w:proofErr w:type="spell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Правополучателю</w:t>
      </w:r>
      <w:proofErr w:type="spell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почте заказным письмом с уведомлением о вручении по адресу </w:t>
      </w:r>
      <w:proofErr w:type="spell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Правополучателя</w:t>
      </w:r>
      <w:proofErr w:type="spell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указанному в Договоре, а также телеграммой либо посредством факсимильной связи, либо по адресу электронной почты, либо с использованием</w:t>
      </w:r>
      <w:proofErr w:type="gram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иных сре</w:t>
      </w:r>
      <w:proofErr w:type="gram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св</w:t>
      </w:r>
      <w:proofErr w:type="gram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язи и доставки, обеспечивающих фиксирование данного уведомления и получение Администрацией подтверждения о его вручении </w:t>
      </w:r>
      <w:proofErr w:type="spell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Правополучателю</w:t>
      </w:r>
      <w:proofErr w:type="spell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 Администрацией  требований  настоящего пункта считается</w:t>
      </w:r>
    </w:p>
    <w:p w:rsidR="0081365F" w:rsidRPr="00BE4083" w:rsidRDefault="0081365F" w:rsidP="00813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надлежащим уведомлением </w:t>
      </w:r>
      <w:proofErr w:type="spell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Правополучателя</w:t>
      </w:r>
      <w:proofErr w:type="spell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одностороннем отказе от исполнения Договора. Датой такого надлежащего уведомления признается дата получения Администрацией подтверждения о вручении </w:t>
      </w:r>
      <w:proofErr w:type="spell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Правополучателю</w:t>
      </w:r>
      <w:proofErr w:type="spell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данного уведомления или дата получения Администрацией информации об отсутствии </w:t>
      </w:r>
      <w:proofErr w:type="spell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Правополучателя</w:t>
      </w:r>
      <w:proofErr w:type="spell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его адресу, указанному в Договоре. При невозможности получения подтверждения или информации датой такого надлежащего уведомления признается дата по истечении 30 календарных дней </w:t>
      </w:r>
      <w:proofErr w:type="gram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размещения</w:t>
      </w:r>
      <w:proofErr w:type="gram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информационно-телекоммуникационной сети «Интернет» решения Администрации об одностороннем отказе от исполнения Договора.</w:t>
      </w:r>
    </w:p>
    <w:p w:rsidR="0081365F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Администрации об одностороннем отказе от исполнения Договора вступает в </w:t>
      </w:r>
      <w:proofErr w:type="gram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силу</w:t>
      </w:r>
      <w:proofErr w:type="gram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Договор считается расторгн</w:t>
      </w:r>
      <w:r w:rsidR="00DC5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утым через                      3 календарных дня</w:t>
      </w: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даты надлежащего уведомления Администрацией </w:t>
      </w:r>
      <w:proofErr w:type="spell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Правополучателя</w:t>
      </w:r>
      <w:proofErr w:type="spell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одностороннем отказе от исполнения Договора.</w:t>
      </w:r>
    </w:p>
    <w:p w:rsidR="00DC580D" w:rsidRDefault="00DC580D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5.9. Договор подлежит расторжению в случае нарушений требований и ограничений, установленных законодательством, регулирующим розничную торговлю табачной продукцией, кальянами, устройствами для потребления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никотиносодержащей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продукции, допущенных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580D" w:rsidRPr="00BE4083" w:rsidRDefault="00DC580D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лишается права заключения аналогичного Договора в течение трех лет с момента расторжения Договора.</w:t>
      </w:r>
    </w:p>
    <w:p w:rsidR="0081365F" w:rsidRPr="00843561" w:rsidRDefault="0081365F" w:rsidP="008136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81365F" w:rsidRPr="00BE4083" w:rsidRDefault="0081365F" w:rsidP="00813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Прочие условия</w:t>
      </w:r>
    </w:p>
    <w:p w:rsidR="0081365F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E3652B" w:rsidRPr="00843561" w:rsidRDefault="00E3652B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Все споры и разногласия между Сторонами, связанные с исполнением Договора или в связи с ним, разрешаются путем направления соответствующих претензий.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Претензии оформляются в письменном виде и подписываются уполномоченными представителями Сторон. 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 возможные претензии по Договору должны быть рассмотрены Сторонами, и ответы по ним должны быть направлены в течение                        10 календарных дней с момента получения такой претензии.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В случае невозможности разрешения разногласий между Сторонами по Договору в порядке, установленном пунктом 6.1 Договора, они подлежат рассмотрению в Арбитражном суде Краснодарского края.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 Взаимоотношения Сторон, не урегулированные Договором, регламентируются законодательством Российской Федерации.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6.4. Стороны подтверждают и гарантируют, что на день заключения Договора отсутствуют обстоятельства какого-либо рода, которые могут послужить основанием для его расторжения.</w:t>
      </w:r>
      <w:r w:rsidR="009F4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Каждая из Сторон подтверждает, что она получила все необходимые разрешения для </w:t>
      </w:r>
      <w:r w:rsidR="003E3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заключения</w:t>
      </w:r>
      <w:r w:rsidR="009F4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Договора и что лица, подписавшие его, уполномочены на это.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6.5. На момент заключения Договора он имеет следующие приложения: 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предложения по внешнему виду нестационарного торгового объекта, объекта по оказанию услуг и прилегающей территории (эскиз, дизайн-проект) (приложение 1);</w:t>
      </w:r>
    </w:p>
    <w:p w:rsidR="0081365F" w:rsidRPr="00BE4083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график платежей по Договору (если период действия договора свыше       1 года) (приложение 2).</w:t>
      </w:r>
    </w:p>
    <w:p w:rsidR="0081365F" w:rsidRPr="00843561" w:rsidRDefault="0081365F" w:rsidP="008136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81365F" w:rsidRPr="00BE4083" w:rsidRDefault="0081365F" w:rsidP="00813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Юридические адреса, реквизиты и подписи Сторон</w:t>
      </w:r>
    </w:p>
    <w:p w:rsidR="0081365F" w:rsidRPr="00843561" w:rsidRDefault="0081365F" w:rsidP="0081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81365F" w:rsidRPr="00BE4083" w:rsidRDefault="0081365F" w:rsidP="00813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Администрация:                                                                      </w:t>
      </w:r>
      <w:proofErr w:type="spellStart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Правополучатель</w:t>
      </w:r>
      <w:proofErr w:type="spellEnd"/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1365F" w:rsidRPr="00BE4083" w:rsidRDefault="0081365F" w:rsidP="0081365F">
      <w:pPr>
        <w:widowControl w:val="0"/>
        <w:tabs>
          <w:tab w:val="left" w:pos="7210"/>
        </w:tabs>
        <w:autoSpaceDE w:val="0"/>
        <w:autoSpaceDN w:val="0"/>
        <w:adjustRightInd w:val="0"/>
        <w:spacing w:after="0" w:line="240" w:lineRule="auto"/>
        <w:ind w:left="-40" w:firstLine="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>Адрес:</w:t>
      </w:r>
      <w:r w:rsidRPr="00BE4083">
        <w:rPr>
          <w:rFonts w:ascii="Times New Roman" w:hAnsi="Times New Roman" w:cs="Times New Roman"/>
          <w:sz w:val="28"/>
          <w:szCs w:val="28"/>
        </w:rPr>
        <w:tab/>
        <w:t>Адрес:</w:t>
      </w:r>
    </w:p>
    <w:p w:rsidR="0081365F" w:rsidRPr="00BE4083" w:rsidRDefault="0081365F" w:rsidP="0081365F">
      <w:pPr>
        <w:widowControl w:val="0"/>
        <w:tabs>
          <w:tab w:val="left" w:pos="7210"/>
        </w:tabs>
        <w:autoSpaceDE w:val="0"/>
        <w:autoSpaceDN w:val="0"/>
        <w:adjustRightInd w:val="0"/>
        <w:spacing w:after="0" w:line="240" w:lineRule="auto"/>
        <w:ind w:left="-40" w:firstLine="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 xml:space="preserve">ИНН/КПП </w:t>
      </w:r>
      <w:r w:rsidRPr="00BE4083">
        <w:rPr>
          <w:rFonts w:ascii="Times New Roman" w:hAnsi="Times New Roman" w:cs="Times New Roman"/>
          <w:sz w:val="28"/>
          <w:szCs w:val="28"/>
        </w:rPr>
        <w:tab/>
        <w:t>ИНН/КПП</w:t>
      </w:r>
    </w:p>
    <w:p w:rsidR="0081365F" w:rsidRPr="00BE4083" w:rsidRDefault="0081365F" w:rsidP="0081365F">
      <w:pPr>
        <w:widowControl w:val="0"/>
        <w:tabs>
          <w:tab w:val="left" w:pos="7210"/>
        </w:tabs>
        <w:autoSpaceDE w:val="0"/>
        <w:autoSpaceDN w:val="0"/>
        <w:adjustRightInd w:val="0"/>
        <w:spacing w:after="0" w:line="240" w:lineRule="auto"/>
        <w:ind w:left="-40" w:firstLine="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 xml:space="preserve">ОГРНЮЛ </w:t>
      </w:r>
      <w:r w:rsidRPr="00BE4083">
        <w:rPr>
          <w:rFonts w:ascii="Times New Roman" w:hAnsi="Times New Roman" w:cs="Times New Roman"/>
          <w:sz w:val="28"/>
          <w:szCs w:val="28"/>
        </w:rPr>
        <w:tab/>
        <w:t>ОГРНЮЛ/ОРГНИП</w:t>
      </w:r>
    </w:p>
    <w:p w:rsidR="0081365F" w:rsidRPr="00BE4083" w:rsidRDefault="0081365F" w:rsidP="0081365F">
      <w:pPr>
        <w:widowControl w:val="0"/>
        <w:tabs>
          <w:tab w:val="left" w:pos="7210"/>
        </w:tabs>
        <w:autoSpaceDE w:val="0"/>
        <w:autoSpaceDN w:val="0"/>
        <w:adjustRightInd w:val="0"/>
        <w:spacing w:after="0" w:line="240" w:lineRule="auto"/>
        <w:ind w:left="-40" w:firstLine="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>тел:</w:t>
      </w:r>
      <w:r w:rsidRPr="00BE4083">
        <w:rPr>
          <w:rFonts w:ascii="Times New Roman" w:hAnsi="Times New Roman" w:cs="Times New Roman"/>
          <w:sz w:val="28"/>
          <w:szCs w:val="28"/>
        </w:rPr>
        <w:tab/>
        <w:t>тел:</w:t>
      </w:r>
    </w:p>
    <w:p w:rsidR="0081365F" w:rsidRPr="00BE4083" w:rsidRDefault="0081365F" w:rsidP="0081365F">
      <w:pPr>
        <w:widowControl w:val="0"/>
        <w:tabs>
          <w:tab w:val="left" w:pos="7297"/>
        </w:tabs>
        <w:autoSpaceDE w:val="0"/>
        <w:autoSpaceDN w:val="0"/>
        <w:adjustRightInd w:val="0"/>
        <w:spacing w:after="0" w:line="240" w:lineRule="auto"/>
        <w:ind w:left="-40" w:firstLine="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BE4083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B426DA" w:rsidRPr="00DA6468" w:rsidRDefault="0081365F" w:rsidP="0081365F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М.П.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BE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».</w:t>
      </w:r>
    </w:p>
    <w:p w:rsidR="00B426DA" w:rsidRPr="003E320F" w:rsidRDefault="00B426DA" w:rsidP="00B426DA">
      <w:pPr>
        <w:widowControl w:val="0"/>
        <w:tabs>
          <w:tab w:val="left" w:pos="5700"/>
          <w:tab w:val="left" w:pos="6820"/>
        </w:tabs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E320F" w:rsidRDefault="003E320F" w:rsidP="003822AE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52B" w:rsidRDefault="00E3652B" w:rsidP="003822AE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341" w:rsidRDefault="001D061B" w:rsidP="003822AE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В приложении</w:t>
      </w:r>
      <w:r w:rsidR="00F6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3:</w:t>
      </w:r>
      <w:r w:rsidR="00382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22AE" w:rsidRDefault="00F60797" w:rsidP="003822AE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B426D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Саранчук Антон Павлович</w:t>
      </w:r>
      <w:r w:rsidR="00B24F2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F26" w:rsidRPr="00B24F26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словами</w:t>
      </w:r>
      <w:r w:rsidR="00B24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«Симоненко Владимир Вадимович»</w:t>
      </w:r>
      <w:r w:rsidR="00382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347CE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proofErr w:type="spellStart"/>
      <w:r w:rsidR="007347CE">
        <w:rPr>
          <w:rFonts w:ascii="Times New Roman" w:hAnsi="Times New Roman" w:cs="Times New Roman"/>
          <w:color w:val="000000" w:themeColor="text1"/>
          <w:sz w:val="28"/>
          <w:szCs w:val="28"/>
        </w:rPr>
        <w:t>Крахмалёва</w:t>
      </w:r>
      <w:proofErr w:type="spellEnd"/>
      <w:r w:rsidR="00734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 Юрьевна» заменить словами «</w:t>
      </w:r>
      <w:proofErr w:type="spellStart"/>
      <w:r w:rsidR="007347CE">
        <w:rPr>
          <w:rFonts w:ascii="Times New Roman" w:hAnsi="Times New Roman" w:cs="Times New Roman"/>
          <w:color w:val="000000" w:themeColor="text1"/>
          <w:sz w:val="28"/>
          <w:szCs w:val="28"/>
        </w:rPr>
        <w:t>Магалов</w:t>
      </w:r>
      <w:proofErr w:type="spellEnd"/>
      <w:r w:rsidR="00734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Альберт </w:t>
      </w:r>
      <w:r w:rsidR="007347CE" w:rsidRPr="007347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Артемович</w:t>
      </w:r>
      <w:r w:rsidR="003822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«Кузьмин Федор Георгиевич» заменить словами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Пужай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Николаевич»;</w:t>
      </w:r>
      <w:r w:rsidR="00B42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Pr="00DD1C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Рыбка Виталий Сергеевич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Pr="00DD1C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ведущий специалист отдела развития торговли, услуг рынков и ярмарок</w:t>
      </w:r>
      <w:r w:rsidR="00B42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DD1C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заменить словами «</w:t>
      </w:r>
      <w:r w:rsidRPr="00DD1C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Кошелев Константин Викторович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Pr="00DD1C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начальник отдела развития торговли</w:t>
      </w:r>
      <w:r w:rsidR="00B42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7347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слова «</w:t>
      </w:r>
      <w:proofErr w:type="spellStart"/>
      <w:r w:rsidR="007347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Семёнова</w:t>
      </w:r>
      <w:proofErr w:type="spellEnd"/>
      <w:r w:rsidR="007347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Екатерина Андреевна – начальник управления архитектуры и градостроительства администрации муниципального образования город-курорт Геленджик – главный архитектор» заменить словами «Ищенко Наталья Николаевна – исполняющий обязанности </w:t>
      </w:r>
      <w:r w:rsidR="007347CE" w:rsidRPr="007347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начальник</w:t>
      </w:r>
      <w:r w:rsidR="007347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7347CE" w:rsidRPr="007347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управления архитектуры и градостроительства администрации муниципального образования город-курорт Геленджик –</w:t>
      </w:r>
      <w:r w:rsidR="007347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главного</w:t>
      </w:r>
      <w:r w:rsidR="007347CE" w:rsidRPr="007347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архитектор</w:t>
      </w:r>
      <w:r w:rsidR="003822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а»;</w:t>
      </w:r>
    </w:p>
    <w:p w:rsidR="00F60797" w:rsidRPr="003822AE" w:rsidRDefault="007347CE" w:rsidP="003822AE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слова «Фок Виктория Юрьевна – заместитель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начальника управления имущественных отношений администрации муниципального образования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город-курорт Геленджик» исключить</w:t>
      </w:r>
      <w:r w:rsidR="00B42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60797" w:rsidRPr="00DD1C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60797" w:rsidRPr="003E320F" w:rsidRDefault="00F60797" w:rsidP="00D24169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60797" w:rsidRDefault="00F60797" w:rsidP="00D24169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320F" w:rsidRPr="003E320F" w:rsidRDefault="003E320F" w:rsidP="00D24169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614EB" w:rsidRPr="003E320F" w:rsidRDefault="00F614EB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D1CBF" w:rsidRPr="00931CB4" w:rsidRDefault="00805194" w:rsidP="00DD1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D1CBF" w:rsidRPr="00931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ачальник управления</w:t>
      </w:r>
    </w:p>
    <w:p w:rsidR="00DD1CBF" w:rsidRPr="00931CB4" w:rsidRDefault="00DD1CBF" w:rsidP="00DD1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потребительского рынка и услуг</w:t>
      </w:r>
    </w:p>
    <w:p w:rsidR="00DD1CBF" w:rsidRPr="00931CB4" w:rsidRDefault="00DD1CBF" w:rsidP="00DD1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931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F614EB" w:rsidRDefault="00DD1CBF" w:rsidP="00DD1CBF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город-курорт Геленджик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80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931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0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В.В. Симоненко</w:t>
      </w:r>
    </w:p>
    <w:p w:rsidR="00F614EB" w:rsidRPr="00934312" w:rsidRDefault="00F614EB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F614EB" w:rsidRPr="00934312" w:rsidRDefault="00F614EB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F614EB" w:rsidRPr="00934312" w:rsidRDefault="00F614EB" w:rsidP="00645E43">
      <w:pPr>
        <w:pStyle w:val="a3"/>
        <w:widowControl w:val="0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F614EB" w:rsidRDefault="003822AE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ъ</w:t>
      </w:r>
    </w:p>
    <w:p w:rsidR="004E3A58" w:rsidRPr="004E3A58" w:rsidRDefault="004E3A58" w:rsidP="00C753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4E3A58" w:rsidRPr="004E3A58" w:rsidSect="00CF6270">
      <w:pgSz w:w="11906" w:h="16838"/>
      <w:pgMar w:top="1077" w:right="624" w:bottom="1021" w:left="164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D4" w:rsidRDefault="00C501D4" w:rsidP="00A47ECB">
      <w:pPr>
        <w:spacing w:after="0" w:line="240" w:lineRule="auto"/>
      </w:pPr>
      <w:r>
        <w:separator/>
      </w:r>
    </w:p>
  </w:endnote>
  <w:endnote w:type="continuationSeparator" w:id="0">
    <w:p w:rsidR="00C501D4" w:rsidRDefault="00C501D4" w:rsidP="00A4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D4" w:rsidRDefault="00C501D4" w:rsidP="00A47ECB">
      <w:pPr>
        <w:spacing w:after="0" w:line="240" w:lineRule="auto"/>
      </w:pPr>
      <w:r>
        <w:separator/>
      </w:r>
    </w:p>
  </w:footnote>
  <w:footnote w:type="continuationSeparator" w:id="0">
    <w:p w:rsidR="00C501D4" w:rsidRDefault="00C501D4" w:rsidP="00A4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022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84FFF" w:rsidRPr="007F294F" w:rsidRDefault="00384FFF" w:rsidP="007F294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29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29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29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499F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7F29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43" w:rsidRDefault="00645E43">
    <w:pPr>
      <w:pStyle w:val="a6"/>
      <w:jc w:val="center"/>
    </w:pPr>
  </w:p>
  <w:p w:rsidR="00645E43" w:rsidRDefault="00645E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6B91"/>
    <w:multiLevelType w:val="multilevel"/>
    <w:tmpl w:val="AAF2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560EFC"/>
    <w:multiLevelType w:val="hybridMultilevel"/>
    <w:tmpl w:val="116CA6D4"/>
    <w:lvl w:ilvl="0" w:tplc="5148B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1B"/>
    <w:rsid w:val="000003DF"/>
    <w:rsid w:val="000036CA"/>
    <w:rsid w:val="00024027"/>
    <w:rsid w:val="00033BEB"/>
    <w:rsid w:val="00065987"/>
    <w:rsid w:val="00070D5D"/>
    <w:rsid w:val="00090A5C"/>
    <w:rsid w:val="000930F6"/>
    <w:rsid w:val="00094DDD"/>
    <w:rsid w:val="00095516"/>
    <w:rsid w:val="000A10AF"/>
    <w:rsid w:val="000B371B"/>
    <w:rsid w:val="000B3E39"/>
    <w:rsid w:val="000B7009"/>
    <w:rsid w:val="000D19BC"/>
    <w:rsid w:val="000D34A4"/>
    <w:rsid w:val="000E0E48"/>
    <w:rsid w:val="000E343E"/>
    <w:rsid w:val="001059CF"/>
    <w:rsid w:val="00126AF6"/>
    <w:rsid w:val="00133CC6"/>
    <w:rsid w:val="00133EA3"/>
    <w:rsid w:val="001346DC"/>
    <w:rsid w:val="00145C19"/>
    <w:rsid w:val="001576D3"/>
    <w:rsid w:val="00157B4B"/>
    <w:rsid w:val="00157BA8"/>
    <w:rsid w:val="00176D87"/>
    <w:rsid w:val="001A3246"/>
    <w:rsid w:val="001B62BE"/>
    <w:rsid w:val="001C10A5"/>
    <w:rsid w:val="001D061B"/>
    <w:rsid w:val="001D1041"/>
    <w:rsid w:val="001F5A70"/>
    <w:rsid w:val="00203750"/>
    <w:rsid w:val="0021088E"/>
    <w:rsid w:val="00214477"/>
    <w:rsid w:val="00216BA6"/>
    <w:rsid w:val="0022187F"/>
    <w:rsid w:val="0025204A"/>
    <w:rsid w:val="00265F71"/>
    <w:rsid w:val="00297912"/>
    <w:rsid w:val="002B4A57"/>
    <w:rsid w:val="002C0E50"/>
    <w:rsid w:val="002C7647"/>
    <w:rsid w:val="002D4042"/>
    <w:rsid w:val="00304D68"/>
    <w:rsid w:val="003066E5"/>
    <w:rsid w:val="00314A6D"/>
    <w:rsid w:val="00320E02"/>
    <w:rsid w:val="003224BD"/>
    <w:rsid w:val="00327AA3"/>
    <w:rsid w:val="00330101"/>
    <w:rsid w:val="0035355F"/>
    <w:rsid w:val="003822AE"/>
    <w:rsid w:val="00384FFF"/>
    <w:rsid w:val="0039367E"/>
    <w:rsid w:val="003969C5"/>
    <w:rsid w:val="003A2BF5"/>
    <w:rsid w:val="003C5758"/>
    <w:rsid w:val="003D1C72"/>
    <w:rsid w:val="003E1BAB"/>
    <w:rsid w:val="003E2B78"/>
    <w:rsid w:val="003E320F"/>
    <w:rsid w:val="003E65C9"/>
    <w:rsid w:val="00401C5B"/>
    <w:rsid w:val="00417BAC"/>
    <w:rsid w:val="00425179"/>
    <w:rsid w:val="00432F82"/>
    <w:rsid w:val="00442528"/>
    <w:rsid w:val="00451338"/>
    <w:rsid w:val="00452698"/>
    <w:rsid w:val="00456B94"/>
    <w:rsid w:val="004666B6"/>
    <w:rsid w:val="004908A9"/>
    <w:rsid w:val="00493E23"/>
    <w:rsid w:val="004A5DCB"/>
    <w:rsid w:val="004C3181"/>
    <w:rsid w:val="004C4429"/>
    <w:rsid w:val="004C5C4A"/>
    <w:rsid w:val="004C6780"/>
    <w:rsid w:val="004C70BB"/>
    <w:rsid w:val="004C7CE4"/>
    <w:rsid w:val="004E0AFB"/>
    <w:rsid w:val="004E3A58"/>
    <w:rsid w:val="004E4923"/>
    <w:rsid w:val="005052B7"/>
    <w:rsid w:val="005220FA"/>
    <w:rsid w:val="00530175"/>
    <w:rsid w:val="0054428A"/>
    <w:rsid w:val="005479F9"/>
    <w:rsid w:val="00547DAF"/>
    <w:rsid w:val="00553C53"/>
    <w:rsid w:val="005568A5"/>
    <w:rsid w:val="00566E2A"/>
    <w:rsid w:val="00572597"/>
    <w:rsid w:val="00572D9C"/>
    <w:rsid w:val="00573186"/>
    <w:rsid w:val="00591EB6"/>
    <w:rsid w:val="005A50C5"/>
    <w:rsid w:val="005D5FAB"/>
    <w:rsid w:val="005E4360"/>
    <w:rsid w:val="005E5B86"/>
    <w:rsid w:val="006012E4"/>
    <w:rsid w:val="0060469E"/>
    <w:rsid w:val="00617CF6"/>
    <w:rsid w:val="006323CC"/>
    <w:rsid w:val="00634CBF"/>
    <w:rsid w:val="00645E43"/>
    <w:rsid w:val="006516D0"/>
    <w:rsid w:val="00652860"/>
    <w:rsid w:val="0065513D"/>
    <w:rsid w:val="00655165"/>
    <w:rsid w:val="00655352"/>
    <w:rsid w:val="00656206"/>
    <w:rsid w:val="0066032F"/>
    <w:rsid w:val="006657F4"/>
    <w:rsid w:val="0066776A"/>
    <w:rsid w:val="00671A4E"/>
    <w:rsid w:val="00687893"/>
    <w:rsid w:val="00697105"/>
    <w:rsid w:val="006A36CF"/>
    <w:rsid w:val="006C4E4A"/>
    <w:rsid w:val="006D5B5F"/>
    <w:rsid w:val="006F2AEE"/>
    <w:rsid w:val="00706CAE"/>
    <w:rsid w:val="0072159E"/>
    <w:rsid w:val="007240D0"/>
    <w:rsid w:val="007347CE"/>
    <w:rsid w:val="00740083"/>
    <w:rsid w:val="00747F8E"/>
    <w:rsid w:val="00761838"/>
    <w:rsid w:val="00764F99"/>
    <w:rsid w:val="007668A5"/>
    <w:rsid w:val="00773CC7"/>
    <w:rsid w:val="007832E1"/>
    <w:rsid w:val="007B1FDD"/>
    <w:rsid w:val="007B2E05"/>
    <w:rsid w:val="007B4398"/>
    <w:rsid w:val="007C0E69"/>
    <w:rsid w:val="007D2A50"/>
    <w:rsid w:val="007D2A5F"/>
    <w:rsid w:val="007D5619"/>
    <w:rsid w:val="007E529D"/>
    <w:rsid w:val="007E5A5D"/>
    <w:rsid w:val="007F294F"/>
    <w:rsid w:val="00804619"/>
    <w:rsid w:val="00805194"/>
    <w:rsid w:val="0081365F"/>
    <w:rsid w:val="0083323C"/>
    <w:rsid w:val="00834918"/>
    <w:rsid w:val="00857FEE"/>
    <w:rsid w:val="00867BFC"/>
    <w:rsid w:val="00872B3C"/>
    <w:rsid w:val="00874CDD"/>
    <w:rsid w:val="00883E03"/>
    <w:rsid w:val="00894606"/>
    <w:rsid w:val="008A45AE"/>
    <w:rsid w:val="008B2DDD"/>
    <w:rsid w:val="008C7B2E"/>
    <w:rsid w:val="008E1884"/>
    <w:rsid w:val="008F179E"/>
    <w:rsid w:val="00900BF3"/>
    <w:rsid w:val="00915B26"/>
    <w:rsid w:val="00916CAD"/>
    <w:rsid w:val="00934312"/>
    <w:rsid w:val="00941A80"/>
    <w:rsid w:val="00941ACF"/>
    <w:rsid w:val="00945169"/>
    <w:rsid w:val="00952341"/>
    <w:rsid w:val="00955356"/>
    <w:rsid w:val="00963E91"/>
    <w:rsid w:val="00966BF2"/>
    <w:rsid w:val="00971740"/>
    <w:rsid w:val="00973002"/>
    <w:rsid w:val="0098101F"/>
    <w:rsid w:val="009A1D97"/>
    <w:rsid w:val="009A2108"/>
    <w:rsid w:val="009B69F5"/>
    <w:rsid w:val="009B72E3"/>
    <w:rsid w:val="009B7705"/>
    <w:rsid w:val="009C2D45"/>
    <w:rsid w:val="009C2F52"/>
    <w:rsid w:val="009D20AC"/>
    <w:rsid w:val="009D301D"/>
    <w:rsid w:val="009F385E"/>
    <w:rsid w:val="009F49C5"/>
    <w:rsid w:val="00A00042"/>
    <w:rsid w:val="00A00221"/>
    <w:rsid w:val="00A028E3"/>
    <w:rsid w:val="00A46C3B"/>
    <w:rsid w:val="00A47ECB"/>
    <w:rsid w:val="00A533AE"/>
    <w:rsid w:val="00A802BE"/>
    <w:rsid w:val="00A824D0"/>
    <w:rsid w:val="00A849A8"/>
    <w:rsid w:val="00A9318E"/>
    <w:rsid w:val="00A9467E"/>
    <w:rsid w:val="00AB3B9D"/>
    <w:rsid w:val="00AB3C9F"/>
    <w:rsid w:val="00AB4237"/>
    <w:rsid w:val="00AB4575"/>
    <w:rsid w:val="00B24F26"/>
    <w:rsid w:val="00B33606"/>
    <w:rsid w:val="00B37FA7"/>
    <w:rsid w:val="00B426DA"/>
    <w:rsid w:val="00B45DAD"/>
    <w:rsid w:val="00B526ED"/>
    <w:rsid w:val="00B62348"/>
    <w:rsid w:val="00B754EF"/>
    <w:rsid w:val="00B846D2"/>
    <w:rsid w:val="00B91EF7"/>
    <w:rsid w:val="00B958DC"/>
    <w:rsid w:val="00BA4F8D"/>
    <w:rsid w:val="00BA7BF9"/>
    <w:rsid w:val="00BB4018"/>
    <w:rsid w:val="00BB629B"/>
    <w:rsid w:val="00BC229D"/>
    <w:rsid w:val="00BC31AD"/>
    <w:rsid w:val="00BD0912"/>
    <w:rsid w:val="00BE1657"/>
    <w:rsid w:val="00BE767C"/>
    <w:rsid w:val="00BF53E0"/>
    <w:rsid w:val="00C01EAD"/>
    <w:rsid w:val="00C02F28"/>
    <w:rsid w:val="00C0394D"/>
    <w:rsid w:val="00C07B45"/>
    <w:rsid w:val="00C127FE"/>
    <w:rsid w:val="00C14FE6"/>
    <w:rsid w:val="00C25751"/>
    <w:rsid w:val="00C26CE8"/>
    <w:rsid w:val="00C339D9"/>
    <w:rsid w:val="00C45026"/>
    <w:rsid w:val="00C501D4"/>
    <w:rsid w:val="00C5163E"/>
    <w:rsid w:val="00C52731"/>
    <w:rsid w:val="00C71273"/>
    <w:rsid w:val="00C753E5"/>
    <w:rsid w:val="00C85565"/>
    <w:rsid w:val="00CA60F0"/>
    <w:rsid w:val="00CA7C60"/>
    <w:rsid w:val="00CC38A1"/>
    <w:rsid w:val="00CD1B23"/>
    <w:rsid w:val="00CE6156"/>
    <w:rsid w:val="00CE7345"/>
    <w:rsid w:val="00CF4D96"/>
    <w:rsid w:val="00CF6270"/>
    <w:rsid w:val="00D165DC"/>
    <w:rsid w:val="00D24169"/>
    <w:rsid w:val="00D35ABF"/>
    <w:rsid w:val="00D44F6F"/>
    <w:rsid w:val="00D510BC"/>
    <w:rsid w:val="00D51A04"/>
    <w:rsid w:val="00D56A69"/>
    <w:rsid w:val="00D6040A"/>
    <w:rsid w:val="00D63D1D"/>
    <w:rsid w:val="00D84600"/>
    <w:rsid w:val="00D9527E"/>
    <w:rsid w:val="00DB22CD"/>
    <w:rsid w:val="00DC0D1C"/>
    <w:rsid w:val="00DC2885"/>
    <w:rsid w:val="00DC499F"/>
    <w:rsid w:val="00DC580D"/>
    <w:rsid w:val="00DC6BC8"/>
    <w:rsid w:val="00DD1CBF"/>
    <w:rsid w:val="00DD5387"/>
    <w:rsid w:val="00DF5A4E"/>
    <w:rsid w:val="00DF7424"/>
    <w:rsid w:val="00E35535"/>
    <w:rsid w:val="00E3652B"/>
    <w:rsid w:val="00E42A1F"/>
    <w:rsid w:val="00E76A95"/>
    <w:rsid w:val="00E83791"/>
    <w:rsid w:val="00E87817"/>
    <w:rsid w:val="00E90FD5"/>
    <w:rsid w:val="00E941E9"/>
    <w:rsid w:val="00E95C78"/>
    <w:rsid w:val="00EA249F"/>
    <w:rsid w:val="00EB5619"/>
    <w:rsid w:val="00EC03F5"/>
    <w:rsid w:val="00EC440F"/>
    <w:rsid w:val="00EE4E13"/>
    <w:rsid w:val="00EF2540"/>
    <w:rsid w:val="00F150F1"/>
    <w:rsid w:val="00F25CE7"/>
    <w:rsid w:val="00F27EE4"/>
    <w:rsid w:val="00F311A2"/>
    <w:rsid w:val="00F44982"/>
    <w:rsid w:val="00F57A19"/>
    <w:rsid w:val="00F60797"/>
    <w:rsid w:val="00F614EB"/>
    <w:rsid w:val="00F65BC3"/>
    <w:rsid w:val="00F70876"/>
    <w:rsid w:val="00F84374"/>
    <w:rsid w:val="00F862ED"/>
    <w:rsid w:val="00F91C7E"/>
    <w:rsid w:val="00FA044D"/>
    <w:rsid w:val="00FA0A70"/>
    <w:rsid w:val="00FB55D5"/>
    <w:rsid w:val="00FD070A"/>
    <w:rsid w:val="00FD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3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3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3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7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D5387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D53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DD53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4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ECB"/>
  </w:style>
  <w:style w:type="paragraph" w:styleId="a8">
    <w:name w:val="Balloon Text"/>
    <w:basedOn w:val="a"/>
    <w:link w:val="a9"/>
    <w:uiPriority w:val="99"/>
    <w:semiHidden/>
    <w:unhideWhenUsed/>
    <w:rsid w:val="0041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BA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00BF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614E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136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8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3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3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3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7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D5387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D53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DD53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4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ECB"/>
  </w:style>
  <w:style w:type="paragraph" w:styleId="a8">
    <w:name w:val="Balloon Text"/>
    <w:basedOn w:val="a"/>
    <w:link w:val="a9"/>
    <w:uiPriority w:val="99"/>
    <w:semiHidden/>
    <w:unhideWhenUsed/>
    <w:rsid w:val="0041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BA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00BF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614E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136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8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6E7230B82C33E10A1E6D2966A98D5A55E6D830B47077A95E2A97E380A63174C799A4ABB571A8B5AE4A289668390C4A67O1fC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6E7230B82C33E10A1E732470C5D25053ED833EBD757EF6007891B4DFF6372195D9FAF2E634E3B8AB5534966DO2f7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6E7230B82C33E10A1E732470C5D25051E98F39B7747EF6007891B4DFF6372195D9FAF2E634E3B8AB5534966DO2f7O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66E7230B82C33E10A1E732470C5D25051ED873ABD717EF6007891B4DFF6372195D9FAF2E634E3B8AB5534966DO2f7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6E7230B82C33E10A1E732470C5D25051E8853FB0767EF6007891B4DFF6372195D9FAF2E634E3B8AB5534966DO2f7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027D-0941-47A0-87EA-8B6F2F69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17</Pages>
  <Words>5564</Words>
  <Characters>31717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Оксана Владимировна</dc:creator>
  <cp:lastModifiedBy>Пономарева Мария Игоревна</cp:lastModifiedBy>
  <cp:revision>21</cp:revision>
  <cp:lastPrinted>2024-03-25T10:12:00Z</cp:lastPrinted>
  <dcterms:created xsi:type="dcterms:W3CDTF">2024-02-24T11:49:00Z</dcterms:created>
  <dcterms:modified xsi:type="dcterms:W3CDTF">2024-03-25T10:13:00Z</dcterms:modified>
</cp:coreProperties>
</file>