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21.07.2023 N 4948-КЗ</w:t>
              <w:br/>
              <w:t xml:space="preserve">"О внесении изменений в отдельные законодательные акты Краснодарского края"</w:t>
              <w:br/>
              <w:t xml:space="preserve">(принят ЗС КК 13.07.2023)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4948-КЗ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13 июля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Краснодарского края от 23.01.2001 N 339-КЗ (ред. от 23.12.2022) &quot;Об обеспечении радиационной и химической безопасности населения Краснодарского края&quot; (принят ЗС КК 17.01.2001) ------------ Недействующая редакция {КонсультантПлюс}">
        <w:r>
          <w:rPr>
            <w:sz w:val="20"/>
            <w:color w:val="0000ff"/>
          </w:rPr>
          <w:t xml:space="preserve">статью 14</w:t>
        </w:r>
      </w:hyperlink>
      <w:r>
        <w:rPr>
          <w:sz w:val="20"/>
        </w:rPr>
        <w:t xml:space="preserve"> Закона Краснодарского края от 23 января 2001 года N 339-КЗ "Об обеспечении радиационной и химической безопасности населения Краснодарского края" (с изменениями от 17 декабря 2001 года N 428-КЗ; 29 марта 2005 года N 850-КЗ; 23 июля 2009 года N 1809-КЗ; 14 декабря 2012 года N 2617-КЗ; 1 ноября 2013 года N 2812-КЗ; 10 июня 2015 года N 3183-КЗ; 23 декабря 2022 года N 4810-КЗ) изменение, изложив ее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14. Обеспечение радиационной безопасности сельскохозяйственной продукции, продовольственного (пищевого) сырья, пищевой продукции и питьевой воды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Сельскохозяйственная продукция, продовольственное (пищевое) сырье, пищевая продукция, питьевая вода и контактирующие с ними в процессе производства (изготовления), хранения, перевозки (транспортирования) и реализации материалы и изделия должны отвечать обязательным требованиям к обеспечению радиационной безопасности, установленным правом Евразийского экономического союза, а при их отсутствии - законодательством Российской Федерации, и подлежат производственному контролю за обеспечением радиационной безопасности.".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2 </w:t>
            </w:r>
            <w:hyperlink w:history="0" w:anchor="P120" w:tooltip="2. Статьи 2 и 4 настоящего Закона вступают в силу с 1 сентя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3" w:name="P23"/>
    <w:bookmarkEnd w:id="23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31 декабря 2003 года N 656-КЗ "Об особо охраняемых природных территориях Краснодарского края" (с изменениями от 29 марта 2005 года N 846-КЗ; 25 июля 2007 года N 1306-КЗ; 9 июня 2010 года N 1982-КЗ; 1 марта 2011 года N 2187-КЗ; 7 июня 2011 года N 2259-КЗ; 3 мая 2012 года N 2484-КЗ; 11 февраля 2013 года N 2658-КЗ; 9 июля 2013 года N 2753-КЗ; 1 ноября 2013 года N 2812-КЗ; 1 ноября 2013 года N 2815-КЗ; 4 февраля 2014 года N 2880-КЗ; 2 июля 2014 года N 2993-КЗ; 4 марта 2015 года N 3129-КЗ; 25 июля 2017 года N 3663-КЗ; 1 июня 2018 года N 3807-КЗ; 20 декабря 2018 года N 3928-КЗ; 5 мая 2019 года N 4031-КЗ; 24 июля 2020 года N 4337-КЗ; 9 апреля 2021 года N 4440-КЗ; 5 октября 2021 года N 4544-КЗ; 5 апреля 2022 года N 4659-КЗ; 23 декабря 2022 года N 4810-КЗ; 30 декабря 2022 года N 4836-КЗ; 21 февраля 2023 года N 4860-КЗ)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абзац второй преамбулы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"Настоящий Закон регулирует отношения, возникающие на территории Краснодарского края в области охраны и использования, в том числе создания, особо охраняемых природных территорий в целях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биоразнообразия, проведения научных исследований в области охраны окружающей среды, экологического мониторинга, экологического просвещения.";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после слова "объекты," дополнить словами "объекты растительного и животного мира, естественные экологические системы,";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1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после слова "объектах," дополнить словами "объектах растительного и животного мира, естественных экологических системах,";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подпункт "б" пункта 7</w:t>
        </w:r>
      </w:hyperlink>
      <w:r>
        <w:rPr>
          <w:sz w:val="20"/>
        </w:rPr>
        <w:t xml:space="preserve"> после слова "объекты," дополнить словами "объекты растительного и животного мира, естественные экологические системы,";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1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r:id="rId1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6 статьи 2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2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4. Полномочия Губернатора Краснодарского края в сфере создания, охраны и использования особо охраняемых природных территорий";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К полномочиям Губернатора Краснодарского края в сфере создания, охраны и использования особо охраняемых природных территорий относятся:";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слово "функционирование" заменить словом "использование";</w:t>
      </w:r>
    </w:p>
    <w:p>
      <w:pPr>
        <w:pStyle w:val="0"/>
        <w:spacing w:before="200" w:line-rule="auto"/>
        <w:ind w:firstLine="540"/>
        <w:jc w:val="both"/>
      </w:pPr>
      <w:hyperlink w:history="0" r:id="rId2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"согласование планов рекреационной деятельности национальных парков, расположенных на территории Краснодарского края.";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Губернатор Краснодарского края может рассматривать иные вопросы в сфере создания, охраны и использования особо охраняемых природных территорий в соответствии со своей компетенцией.";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4(1)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4(1). Полномочия уполномоченного органа исполнительной власти Краснодарского края в области охраны окружающей среды в сфере создания, охраны и использования особо охраняемых природных территорий регионального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исполнительной власти Краснодарского края в области охраны окружающей среды в сфере создания, охраны и использования особо охраняемых природных территорий регионального значения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регионального государственного контроля (надзора) в области охраны и использования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хозяйственной деятельности и природопользования в границах особо охраняемых природных территорий регионального значения в соответствии с их режимами особой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законов и иных нормативных правовых актов, регулирующих отношения в сфере создания, охраны и использования расположенных в пределах Краснодарского края особо охраняемых природных территорий регионального значения и принятие правовых актов в пределах установленной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схемы развития и размещения особо охраняемых природных территорий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предложений по созданию и функциональному зонированию особо охраняемых природных территорий регионального значения, их наименованию, категории, границам, площади, режиму особой охраны, функциональному зонированию, разработка положений об этих территориях и согласование их с заинтересованными органами, а также разработка предложений по снятию правового статуса особо охраняемой природной территории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порядка функционального зонирования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предложений по резервированию земельных участков, которые предполагается объявить особо охраняемыми природными территориями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предложений по созданию на земельных участках и водных объектах, прилегающих к особо охраняемым природным территориям регионального значения, охранных зон с регулируемым режимом хозяйственной деятельности, обеспечение согласования решения о создании указанных охранных зон с федеральными органами исполнительной власти и органами местного самоуправления, а также разработка положения об этих охранных зонах;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согласование органу местного самоуправления муниципального образования Краснодарского края решения о создании особо охраняемой природной территории местного значения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и обеспечение реализации государственных программ Краснодарского края и ведомственных целевых программ в сфере создания, охраны и использования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передача памятников природы регионального значения и их территорий под охрану лиц, в чье ведение они должны быть переданы, оформление охранного обязательства, паспорта и других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ведение государственного кадастра особо охраняемых природных территорий регионального 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и принятие в исключительных случаях решения о резервировании земель, изъятии земельных участков для государственных нужд Краснодарского края, связанного с созданием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выдача разрешений на строительство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(за исключением населенных пунктов, указанных в </w:t>
      </w:r>
      <w:hyperlink w:history="0" r:id="rId28" w:tooltip="Федеральный закон от 14.03.1995 N 33-ФЗ (ред. от 10.07.2023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статье 3(1)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территориях"), если иное не установлено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выдача разрешений на ввод в эксплуатацию объекта капитального строительства, строительство, реконструкция которого осуществлены в границах особо охраняемой природной территории регионального значения (за исключением населенных пунктов, указанных в </w:t>
      </w:r>
      <w:hyperlink w:history="0" r:id="rId29" w:tooltip="Федеральный закон от 14.03.1995 N 33-ФЗ (ред. от 10.07.2023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статье 3(1)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территориях"), если иное не установлено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согласование проектов правил землепользования и застройки населенных пунктов, полностью расположенных в границах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туризма на особо охраняемых природных территориях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утверждение правил организации и осуществления туризма, в том числе обеспечения безопасности туризма на особо охраняемых природных территориях регионального значения, и порядка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значения, и типового порядка расчета предельно допустимой рекреационной емкости таких территорий при осуществлении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рассмотрение планов рекреационной деятельности национальных парков, расположенных на территории Краснодарского края, поступивших на согласование Губернатору Краснодарского края.";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3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, </w:t>
      </w:r>
      <w:hyperlink w:history="0" r:id="rId3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и </w:t>
      </w:r>
      <w:hyperlink w:history="0" r:id="rId3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"утверждение правил организации и осуществления туризма, в том числе обеспечения безопасности туризма на особо охраняемых природных территориях местного значения, и порядка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особо охраняемых природных территориях местного значения, и типового порядка расчета предельно допустимой рекреационной емкости таких территорий при осуществлении туризма.";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3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5(1)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и </w:t>
      </w:r>
      <w:hyperlink w:history="0" r:id="rId4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после слова "объектов," дополнить словами "объектов растительного и животного мира, естественных экологических систем,";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частях 6</w:t>
        </w:r>
      </w:hyperlink>
      <w:r>
        <w:rPr>
          <w:sz w:val="20"/>
        </w:rPr>
        <w:t xml:space="preserve"> и </w:t>
      </w:r>
      <w:hyperlink w:history="0" r:id="rId4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4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часть 3 статьи 6</w:t>
        </w:r>
      </w:hyperlink>
      <w:r>
        <w:rPr>
          <w:sz w:val="20"/>
        </w:rPr>
        <w:t xml:space="preserve"> после слова "значения" дополнить словами ", в том числе организация туризма на особо охраняемых природных территориях местного значения,";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</w:t>
      </w:r>
      <w:hyperlink w:history="0" r:id="rId4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после слова "объектов," дополнить словами "объектов растительного и животного мира, естественных экологических систем,";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</w:t>
      </w:r>
      <w:hyperlink w:history="0" r:id="rId4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7(1)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5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пункте 9 части 3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5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5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слово "функционирования" заменить словом "использования";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 </w:t>
      </w:r>
      <w:hyperlink w:history="0" r:id="rId5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r:id="rId5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1(1) статьи 7(2)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</w:t>
      </w:r>
      <w:hyperlink w:history="0" r:id="rId5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и </w:t>
      </w:r>
      <w:hyperlink w:history="0" r:id="rId5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слово "функционирование" заменить словом "использование";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5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слово "функционирование" заменить словом "использование",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5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слово "функционирование" заменить словом "использование";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 </w:t>
      </w:r>
      <w:hyperlink w:history="0" r:id="rId6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4 статьи 9</w:t>
        </w:r>
      </w:hyperlink>
      <w:r>
        <w:rPr>
          <w:sz w:val="20"/>
        </w:rPr>
        <w:t xml:space="preserve">, </w:t>
      </w:r>
      <w:hyperlink w:history="0" r:id="rId6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шестой статьи 10</w:t>
        </w:r>
      </w:hyperlink>
      <w:r>
        <w:rPr>
          <w:sz w:val="20"/>
        </w:rPr>
        <w:t xml:space="preserve">, </w:t>
      </w:r>
      <w:hyperlink w:history="0" r:id="rId6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 и </w:t>
      </w:r>
      <w:hyperlink w:history="0" r:id="rId6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3 статьи 11</w:t>
        </w:r>
      </w:hyperlink>
      <w:r>
        <w:rPr>
          <w:sz w:val="20"/>
        </w:rPr>
        <w:t xml:space="preserve">, </w:t>
      </w:r>
      <w:hyperlink w:history="0" r:id="rId64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5 статьи 12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 </w:t>
      </w:r>
      <w:hyperlink w:history="0" r:id="rId65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13(1)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66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67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слова "Высший исполнительный орган" заменить словом "Губернатор";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 </w:t>
      </w:r>
      <w:hyperlink w:history="0" r:id="rId68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13(2)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69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70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слова "Высший исполнительный орган" заменить словом "Губернатор";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 </w:t>
      </w:r>
      <w:hyperlink w:history="0" r:id="rId71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статье 13(3)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72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слова "высшим исполнительным органом"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73" w:tooltip="Закон Краснодарского края от 31.12.2003 N 656-КЗ (ред. от 21.02.2023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слова "Высший исполнительный орган" заменить словом "Губернатор".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4" w:tooltip="Закон Краснодарского края от 27.11.2017 N 3690-КЗ (ред. от 23.12.2022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(с изм. и доп., вступающими в силу с 03.01.2023) ------------ Недействующая редакция {КонсультантПлюс}">
        <w:r>
          <w:rPr>
            <w:sz w:val="20"/>
            <w:color w:val="0000ff"/>
          </w:rPr>
          <w:t xml:space="preserve">абзац шестой статьи 18</w:t>
        </w:r>
      </w:hyperlink>
      <w:r>
        <w:rPr>
          <w:sz w:val="20"/>
        </w:rPr>
        <w:t xml:space="preserve"> Закона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 8 октября 2019 года N 4133-КЗ; 17 декабря 2019 года N 4192-КЗ; 27 мая 2020 года N 4290-КЗ; 22 июля 2021 года N 4523-КЗ; 22 декабря 2021 года N 4622-КЗ; 23 декабря 2022 года N 4817-КЗ) изменение, заменив слова "О Реестре муниципальных должностей и реестре должностей муниципальной службы в Краснодарском крае" словами "О Реестре должностей муниципальной службы в Краснодарском крае".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4 </w:t>
            </w:r>
            <w:hyperlink w:history="0" w:anchor="P120" w:tooltip="2. Статьи 2 и 4 настоящего Закона вступают в силу с 1 сентя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2" w:name="P112"/>
    <w:bookmarkEnd w:id="112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5" w:tooltip="Закон Краснодарского края от 19.06.2020 N 4309-КЗ (ред. от 23.12.2022) &quot;О регулировании отдельных отношений в сфере недропользования на территории Краснодарского края&quot; (принят ЗС КК 10.06.2020)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Закона Краснодарского края от 19 июня 2020 года N 4309-КЗ "О регулировании отдельных отношений в сфере недропользования на территории Краснодарского края" (с изменениями от 22 июля 2021 года N 4504-КЗ; 9 декабря 2021 года N 4594-КЗ; 10 октября 2022 года N 4759-КЗ; 23 декабря 2022 года N 4810-КЗ) изменение, дополнив ее пунктом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"8) выполнять мероприятия по охране объектов растительного и животного мира и среды их обитания в соответствии с </w:t>
      </w:r>
      <w:hyperlink w:history="0" r:id="rId76" w:tooltip="Закон РФ от 21.02.1992 N 2395-1 (ред. от 28.04.2023) &quot;О недрах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четвертой статьи 8</w:t>
        </w:r>
      </w:hyperlink>
      <w:r>
        <w:rPr>
          <w:sz w:val="20"/>
        </w:rPr>
        <w:t xml:space="preserve"> Закона Российской Федерации "О недрах".".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history="0" w:anchor="P23" w:tooltip="Статья 2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 и </w:t>
      </w:r>
      <w:hyperlink w:history="0" w:anchor="P112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Закона.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3" w:tooltip="Статья 2">
        <w:r>
          <w:rPr>
            <w:sz w:val="20"/>
            <w:color w:val="0000ff"/>
          </w:rPr>
          <w:t xml:space="preserve">Статьи 2</w:t>
        </w:r>
      </w:hyperlink>
      <w:r>
        <w:rPr>
          <w:sz w:val="20"/>
        </w:rPr>
        <w:t xml:space="preserve"> и </w:t>
      </w:r>
      <w:hyperlink w:history="0" w:anchor="P112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Закона вступают в силу с 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21 июля 2023 г.</w:t>
      </w:r>
    </w:p>
    <w:p>
      <w:pPr>
        <w:pStyle w:val="0"/>
        <w:spacing w:before="200" w:line-rule="auto"/>
      </w:pPr>
      <w:r>
        <w:rPr>
          <w:sz w:val="20"/>
        </w:rPr>
        <w:t xml:space="preserve">N 4948-КЗ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21.07.2023 N 4948-КЗ</w:t>
            <w:br/>
            <w:t>"О внесении изменений в отдельные законодательные акты Краснодарского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BE95F1391C5457ED427EBCBFD0164D9D0F39C5C741F2D23073D20F26D5608642D89E3526273F4828A267A59A60E160617B8B5CCD5981F75066C46Ez2C3I" TargetMode = "External"/>
	<Relationship Id="rId8" Type="http://schemas.openxmlformats.org/officeDocument/2006/relationships/hyperlink" Target="consultantplus://offline/ref=8FBE95F1391C5457ED427EBCBFD0164D9D0F39C5C740FAD73477D20F26D5608642D89E353427674429A778A09175B73127z2CDI" TargetMode = "External"/>
	<Relationship Id="rId9" Type="http://schemas.openxmlformats.org/officeDocument/2006/relationships/hyperlink" Target="consultantplus://offline/ref=8FBE95F1391C5457ED427EBCBFD0164D9D0F39C5C740FAD73477D20F26D5608642D89E3526273F4828A265A39F60E160617B8B5CCD5981F75066C46Ez2C3I" TargetMode = "External"/>
	<Relationship Id="rId10" Type="http://schemas.openxmlformats.org/officeDocument/2006/relationships/hyperlink" Target="consultantplus://offline/ref=8FBE95F1391C5457ED427EBCBFD0164D9D0F39C5C740FAD73477D20F26D5608642D89E3526273F4828A264A29E60E160617B8B5CCD5981F75066C46Ez2C3I" TargetMode = "External"/>
	<Relationship Id="rId11" Type="http://schemas.openxmlformats.org/officeDocument/2006/relationships/hyperlink" Target="consultantplus://offline/ref=8FBE95F1391C5457ED427EBCBFD0164D9D0F39C5C740FAD73477D20F26D5608642D89E3526273F4828A264A29060E160617B8B5CCD5981F75066C46Ez2C3I" TargetMode = "External"/>
	<Relationship Id="rId12" Type="http://schemas.openxmlformats.org/officeDocument/2006/relationships/hyperlink" Target="consultantplus://offline/ref=8FBE95F1391C5457ED427EBCBFD0164D9D0F39C5C740FAD73477D20F26D5608642D89E3526273F4828A265A39E60E160617B8B5CCD5981F75066C46Ez2C3I" TargetMode = "External"/>
	<Relationship Id="rId13" Type="http://schemas.openxmlformats.org/officeDocument/2006/relationships/hyperlink" Target="consultantplus://offline/ref=8FBE95F1391C5457ED427EBCBFD0164D9D0F39C5C740FAD73477D20F26D5608642D89E3526273F4828A260A79960E160617B8B5CCD5981F75066C46Ez2C3I" TargetMode = "External"/>
	<Relationship Id="rId14" Type="http://schemas.openxmlformats.org/officeDocument/2006/relationships/hyperlink" Target="consultantplus://offline/ref=8FBE95F1391C5457ED427EBCBFD0164D9D0F39C5C740FAD73477D20F26D5608642D89E3526273F4828A260A39C60E160617B8B5CCD5981F75066C46Ez2C3I" TargetMode = "External"/>
	<Relationship Id="rId15" Type="http://schemas.openxmlformats.org/officeDocument/2006/relationships/hyperlink" Target="consultantplus://offline/ref=8FBE95F1391C5457ED427EBCBFD0164D9D0F39C5C740FAD73477D20F26D5608642D89E3526273F4828A265A49B60E160617B8B5CCD5981F75066C46Ez2C3I" TargetMode = "External"/>
	<Relationship Id="rId16" Type="http://schemas.openxmlformats.org/officeDocument/2006/relationships/hyperlink" Target="consultantplus://offline/ref=8FBE95F1391C5457ED427EBCBFD0164D9D0F39C5C740FAD73477D20F26D5608642D89E3526273F4828A260A79860E160617B8B5CCD5981F75066C46Ez2C3I" TargetMode = "External"/>
	<Relationship Id="rId17" Type="http://schemas.openxmlformats.org/officeDocument/2006/relationships/hyperlink" Target="consultantplus://offline/ref=8FBE95F1391C5457ED427EBCBFD0164D9D0F39C5C740FAD73477D20F26D5608642D89E3526273F4828A260A79B60E160617B8B5CCD5981F75066C46Ez2C3I" TargetMode = "External"/>
	<Relationship Id="rId18" Type="http://schemas.openxmlformats.org/officeDocument/2006/relationships/hyperlink" Target="consultantplus://offline/ref=8FBE95F1391C5457ED427EBCBFD0164D9D0F39C5C740FAD73477D20F26D5608642D89E3526273F4828A260A79A60E160617B8B5CCD5981F75066C46Ez2C3I" TargetMode = "External"/>
	<Relationship Id="rId19" Type="http://schemas.openxmlformats.org/officeDocument/2006/relationships/hyperlink" Target="consultantplus://offline/ref=8FBE95F1391C5457ED427EBCBFD0164D9D0F39C5C740FAD73477D20F26D5608642D89E3526273F4828A260A79D60E160617B8B5CCD5981F75066C46Ez2C3I" TargetMode = "External"/>
	<Relationship Id="rId20" Type="http://schemas.openxmlformats.org/officeDocument/2006/relationships/hyperlink" Target="consultantplus://offline/ref=8FBE95F1391C5457ED427EBCBFD0164D9D0F39C5C740FAD73477D20F26D5608642D89E3526273F4828A260A79E60E160617B8B5CCD5981F75066C46Ez2C3I" TargetMode = "External"/>
	<Relationship Id="rId21" Type="http://schemas.openxmlformats.org/officeDocument/2006/relationships/hyperlink" Target="consultantplus://offline/ref=8FBE95F1391C5457ED427EBCBFD0164D9D0F39C5C740FAD73477D20F26D5608642D89E3526273F4828A260A79E60E160617B8B5CCD5981F75066C46Ez2C3I" TargetMode = "External"/>
	<Relationship Id="rId22" Type="http://schemas.openxmlformats.org/officeDocument/2006/relationships/hyperlink" Target="consultantplus://offline/ref=8FBE95F1391C5457ED427EBCBFD0164D9D0F39C5C740FAD73477D20F26D5608642D89E3526273F4828A260A79160E160617B8B5CCD5981F75066C46Ez2C3I" TargetMode = "External"/>
	<Relationship Id="rId23" Type="http://schemas.openxmlformats.org/officeDocument/2006/relationships/hyperlink" Target="consultantplus://offline/ref=8FBE95F1391C5457ED427EBCBFD0164D9D0F39C5C740FAD73477D20F26D5608642D89E3526273F4828A260A79160E160617B8B5CCD5981F75066C46Ez2C3I" TargetMode = "External"/>
	<Relationship Id="rId24" Type="http://schemas.openxmlformats.org/officeDocument/2006/relationships/hyperlink" Target="consultantplus://offline/ref=8FBE95F1391C5457ED427EBCBFD0164D9D0F39C5C740FAD73477D20F26D5608642D89E3526273F4828A265A89E60E160617B8B5CCD5981F75066C46Ez2C3I" TargetMode = "External"/>
	<Relationship Id="rId25" Type="http://schemas.openxmlformats.org/officeDocument/2006/relationships/hyperlink" Target="consultantplus://offline/ref=8FBE95F1391C5457ED427EBCBFD0164D9D0F39C5C740FAD73477D20F26D5608642D89E3526273F4828A260A79160E160617B8B5CCD5981F75066C46Ez2C3I" TargetMode = "External"/>
	<Relationship Id="rId26" Type="http://schemas.openxmlformats.org/officeDocument/2006/relationships/hyperlink" Target="consultantplus://offline/ref=8FBE95F1391C5457ED427EBCBFD0164D9D0F39C5C740FAD73477D20F26D5608642D89E3526273F4828A260A79060E160617B8B5CCD5981F75066C46Ez2C3I" TargetMode = "External"/>
	<Relationship Id="rId27" Type="http://schemas.openxmlformats.org/officeDocument/2006/relationships/hyperlink" Target="consultantplus://offline/ref=8FBE95F1391C5457ED427EBCBFD0164D9D0F39C5C740FAD73477D20F26D5608642D89E353427674429A778A09175B73127z2CDI" TargetMode = "External"/>
	<Relationship Id="rId28" Type="http://schemas.openxmlformats.org/officeDocument/2006/relationships/hyperlink" Target="consultantplus://offline/ref=8FBE95F1391C5457ED4260B1A9BC49479E0166CFC642F1866A20D458798566D3029898606464391D79E633AD986EAB312D30845DCAz4C4I" TargetMode = "External"/>
	<Relationship Id="rId29" Type="http://schemas.openxmlformats.org/officeDocument/2006/relationships/hyperlink" Target="consultantplus://offline/ref=8FBE95F1391C5457ED4260B1A9BC49479E0166CFC642F1866A20D458798566D3029898606464391D79E633AD986EAB312D30845DCAz4C4I" TargetMode = "External"/>
	<Relationship Id="rId30" Type="http://schemas.openxmlformats.org/officeDocument/2006/relationships/hyperlink" Target="consultantplus://offline/ref=8FBE95F1391C5457ED427EBCBFD0164D9D0F39C5C740FAD73477D20F26D5608642D89E3526273F4828A265A99960E160617B8B5CCD5981F75066C46Ez2C3I" TargetMode = "External"/>
	<Relationship Id="rId31" Type="http://schemas.openxmlformats.org/officeDocument/2006/relationships/hyperlink" Target="consultantplus://offline/ref=8FBE95F1391C5457ED427EBCBFD0164D9D0F39C5C740FAD73477D20F26D5608642D89E3526273F4828A265A99960E160617B8B5CCD5981F75066C46Ez2C3I" TargetMode = "External"/>
	<Relationship Id="rId32" Type="http://schemas.openxmlformats.org/officeDocument/2006/relationships/hyperlink" Target="consultantplus://offline/ref=8FBE95F1391C5457ED427EBCBFD0164D9D0F39C5C740FAD73477D20F26D5608642D89E3526273F4828A265A99860E160617B8B5CCD5981F75066C46Ez2C3I" TargetMode = "External"/>
	<Relationship Id="rId33" Type="http://schemas.openxmlformats.org/officeDocument/2006/relationships/hyperlink" Target="consultantplus://offline/ref=8FBE95F1391C5457ED427EBCBFD0164D9D0F39C5C740FAD73477D20F26D5608642D89E3526273F4828A265A99860E160617B8B5CCD5981F75066C46Ez2C3I" TargetMode = "External"/>
	<Relationship Id="rId34" Type="http://schemas.openxmlformats.org/officeDocument/2006/relationships/hyperlink" Target="consultantplus://offline/ref=8FBE95F1391C5457ED427EBCBFD0164D9D0F39C5C740FAD73477D20F26D5608642D89E3526273F4828A265A99C60E160617B8B5CCD5981F75066C46Ez2C3I" TargetMode = "External"/>
	<Relationship Id="rId35" Type="http://schemas.openxmlformats.org/officeDocument/2006/relationships/hyperlink" Target="consultantplus://offline/ref=8FBE95F1391C5457ED427EBCBFD0164D9D0F39C5C740FAD73477D20F26D5608642D89E3526273F4828A265A99F60E160617B8B5CCD5981F75066C46Ez2C3I" TargetMode = "External"/>
	<Relationship Id="rId36" Type="http://schemas.openxmlformats.org/officeDocument/2006/relationships/hyperlink" Target="consultantplus://offline/ref=8FBE95F1391C5457ED427EBCBFD0164D9D0F39C5C740FAD73477D20F26D5608642D89E3526273F4828A265A99860E160617B8B5CCD5981F75066C46Ez2C3I" TargetMode = "External"/>
	<Relationship Id="rId37" Type="http://schemas.openxmlformats.org/officeDocument/2006/relationships/hyperlink" Target="consultantplus://offline/ref=8FBE95F1391C5457ED427EBCBFD0164D9D0F39C5C740FAD73477D20F26D5608642D89E3526273F4828A262A09960E160617B8B5CCD5981F75066C46Ez2C3I" TargetMode = "External"/>
	<Relationship Id="rId38" Type="http://schemas.openxmlformats.org/officeDocument/2006/relationships/hyperlink" Target="consultantplus://offline/ref=8FBE95F1391C5457ED427EBCBFD0164D9D0F39C5C740FAD73477D20F26D5608642D89E3526273F4828A263A49960E160617B8B5CCD5981F75066C46Ez2C3I" TargetMode = "External"/>
	<Relationship Id="rId39" Type="http://schemas.openxmlformats.org/officeDocument/2006/relationships/hyperlink" Target="consultantplus://offline/ref=8FBE95F1391C5457ED427EBCBFD0164D9D0F39C5C740FAD73477D20F26D5608642D89E3526273F4828A263A49A60E160617B8B5CCD5981F75066C46Ez2C3I" TargetMode = "External"/>
	<Relationship Id="rId40" Type="http://schemas.openxmlformats.org/officeDocument/2006/relationships/hyperlink" Target="consultantplus://offline/ref=8FBE95F1391C5457ED427EBCBFD0164D9D0F39C5C740FAD73477D20F26D5608642D89E3526273F4828A263A49D60E160617B8B5CCD5981F75066C46Ez2C3I" TargetMode = "External"/>
	<Relationship Id="rId41" Type="http://schemas.openxmlformats.org/officeDocument/2006/relationships/hyperlink" Target="consultantplus://offline/ref=8FBE95F1391C5457ED427EBCBFD0164D9D0F39C5C740FAD73477D20F26D5608642D89E3526273F4828A260A89960E160617B8B5CCD5981F75066C46Ez2C3I" TargetMode = "External"/>
	<Relationship Id="rId42" Type="http://schemas.openxmlformats.org/officeDocument/2006/relationships/hyperlink" Target="consultantplus://offline/ref=8FBE95F1391C5457ED427EBCBFD0164D9D0F39C5C740FAD73477D20F26D5608642D89E3526273F4828A260A89860E160617B8B5CCD5981F75066C46Ez2C3I" TargetMode = "External"/>
	<Relationship Id="rId43" Type="http://schemas.openxmlformats.org/officeDocument/2006/relationships/hyperlink" Target="consultantplus://offline/ref=8FBE95F1391C5457ED427EBCBFD0164D9D0F39C5C740FAD73477D20F26D5608642D89E3526273F4828A261A09860E160617B8B5CCD5981F75066C46Ez2C3I" TargetMode = "External"/>
	<Relationship Id="rId44" Type="http://schemas.openxmlformats.org/officeDocument/2006/relationships/hyperlink" Target="consultantplus://offline/ref=8FBE95F1391C5457ED427EBCBFD0164D9D0F39C5C740FAD73477D20F26D5608642D89E3526273F4828A263A59960E160617B8B5CCD5981F75066C46Ez2C3I" TargetMode = "External"/>
	<Relationship Id="rId45" Type="http://schemas.openxmlformats.org/officeDocument/2006/relationships/hyperlink" Target="consultantplus://offline/ref=8FBE95F1391C5457ED427EBCBFD0164D9D0F39C5C740FAD73477D20F26D5608642D89E3526273F4828A260A69D60E160617B8B5CCD5981F75066C46Ez2C3I" TargetMode = "External"/>
	<Relationship Id="rId46" Type="http://schemas.openxmlformats.org/officeDocument/2006/relationships/hyperlink" Target="consultantplus://offline/ref=8FBE95F1391C5457ED427EBCBFD0164D9D0F39C5C740FAD73477D20F26D5608642D89E3526273F4828A263A59B60E160617B8B5CCD5981F75066C46Ez2C3I" TargetMode = "External"/>
	<Relationship Id="rId47" Type="http://schemas.openxmlformats.org/officeDocument/2006/relationships/hyperlink" Target="consultantplus://offline/ref=8FBE95F1391C5457ED427EBCBFD0164D9D0F39C5C740FAD73477D20F26D5608642D89E3526273F4828A263A59F60E160617B8B5CCD5981F75066C46Ez2C3I" TargetMode = "External"/>
	<Relationship Id="rId48" Type="http://schemas.openxmlformats.org/officeDocument/2006/relationships/hyperlink" Target="consultantplus://offline/ref=8FBE95F1391C5457ED427EBCBFD0164D9D0F39C5C740FAD73477D20F26D5608642D89E3526273F4828A263A59E60E160617B8B5CCD5981F75066C46Ez2C3I" TargetMode = "External"/>
	<Relationship Id="rId49" Type="http://schemas.openxmlformats.org/officeDocument/2006/relationships/hyperlink" Target="consultantplus://offline/ref=8FBE95F1391C5457ED427EBCBFD0164D9D0F39C5C740FAD73477D20F26D5608642D89E3526273F4828A260A89B60E160617B8B5CCD5981F75066C46Ez2C3I" TargetMode = "External"/>
	<Relationship Id="rId50" Type="http://schemas.openxmlformats.org/officeDocument/2006/relationships/hyperlink" Target="consultantplus://offline/ref=8FBE95F1391C5457ED427EBCBFD0164D9D0F39C5C740FAD73477D20F26D5608642D89E3526273F4828A263A69160E160617B8B5CCD5981F75066C46Ez2C3I" TargetMode = "External"/>
	<Relationship Id="rId51" Type="http://schemas.openxmlformats.org/officeDocument/2006/relationships/hyperlink" Target="consultantplus://offline/ref=8FBE95F1391C5457ED427EBCBFD0164D9D0F39C5C740FAD73477D20F26D5608642D89E3526273F4828A260A89A60E160617B8B5CCD5981F75066C46Ez2C3I" TargetMode = "External"/>
	<Relationship Id="rId52" Type="http://schemas.openxmlformats.org/officeDocument/2006/relationships/hyperlink" Target="consultantplus://offline/ref=8FBE95F1391C5457ED427EBCBFD0164D9D0F39C5C740FAD73477D20F26D5608642D89E3526273F4828A260A29C60E160617B8B5CCD5981F75066C46Ez2C3I" TargetMode = "External"/>
	<Relationship Id="rId53" Type="http://schemas.openxmlformats.org/officeDocument/2006/relationships/hyperlink" Target="consultantplus://offline/ref=8FBE95F1391C5457ED427EBCBFD0164D9D0F39C5C740FAD73477D20F26D5608642D89E3526273F4828A260A89D60E160617B8B5CCD5981F75066C46Ez2C3I" TargetMode = "External"/>
	<Relationship Id="rId54" Type="http://schemas.openxmlformats.org/officeDocument/2006/relationships/hyperlink" Target="consultantplus://offline/ref=8FBE95F1391C5457ED427EBCBFD0164D9D0F39C5C740FAD73477D20F26D5608642D89E3526273F4828A260A89C60E160617B8B5CCD5981F75066C46Ez2C3I" TargetMode = "External"/>
	<Relationship Id="rId55" Type="http://schemas.openxmlformats.org/officeDocument/2006/relationships/hyperlink" Target="consultantplus://offline/ref=8FBE95F1391C5457ED427EBCBFD0164D9D0F39C5C740FAD73477D20F26D5608642D89E3526273F4828A262A19060E160617B8B5CCD5981F75066C46Ez2C3I" TargetMode = "External"/>
	<Relationship Id="rId56" Type="http://schemas.openxmlformats.org/officeDocument/2006/relationships/hyperlink" Target="consultantplus://offline/ref=8FBE95F1391C5457ED427EBCBFD0164D9D0F39C5C740FAD73477D20F26D5608642D89E3526273F4828A262A19060E160617B8B5CCD5981F75066C46Ez2C3I" TargetMode = "External"/>
	<Relationship Id="rId57" Type="http://schemas.openxmlformats.org/officeDocument/2006/relationships/hyperlink" Target="consultantplus://offline/ref=8FBE95F1391C5457ED427EBCBFD0164D9D0F39C5C740FAD73477D20F26D5608642D89E3526273F4828A262A29960E160617B8B5CCD5981F75066C46Ez2C3I" TargetMode = "External"/>
	<Relationship Id="rId58" Type="http://schemas.openxmlformats.org/officeDocument/2006/relationships/hyperlink" Target="consultantplus://offline/ref=8FBE95F1391C5457ED427EBCBFD0164D9D0F39C5C740FAD73477D20F26D5608642D89E3526273F4828A260A89F60E160617B8B5CCD5981F75066C46Ez2C3I" TargetMode = "External"/>
	<Relationship Id="rId59" Type="http://schemas.openxmlformats.org/officeDocument/2006/relationships/hyperlink" Target="consultantplus://offline/ref=8FBE95F1391C5457ED427EBCBFD0164D9D0F39C5C740FAD73477D20F26D5608642D89E3526273F4828A262A29E60E160617B8B5CCD5981F75066C46Ez2C3I" TargetMode = "External"/>
	<Relationship Id="rId60" Type="http://schemas.openxmlformats.org/officeDocument/2006/relationships/hyperlink" Target="consultantplus://offline/ref=8FBE95F1391C5457ED427EBCBFD0164D9D0F39C5C740FAD73477D20F26D5608642D89E3526273F4828A260A89E60E160617B8B5CCD5981F75066C46Ez2C3I" TargetMode = "External"/>
	<Relationship Id="rId61" Type="http://schemas.openxmlformats.org/officeDocument/2006/relationships/hyperlink" Target="consultantplus://offline/ref=8FBE95F1391C5457ED427EBCBFD0164D9D0F39C5C740FAD73477D20F26D5608642D89E3526273F4828A260A89160E160617B8B5CCD5981F75066C46Ez2C3I" TargetMode = "External"/>
	<Relationship Id="rId62" Type="http://schemas.openxmlformats.org/officeDocument/2006/relationships/hyperlink" Target="consultantplus://offline/ref=8FBE95F1391C5457ED427EBCBFD0164D9D0F39C5C740FAD73477D20F26D5608642D89E3526273F4828A260A89060E160617B8B5CCD5981F75066C46Ez2C3I" TargetMode = "External"/>
	<Relationship Id="rId63" Type="http://schemas.openxmlformats.org/officeDocument/2006/relationships/hyperlink" Target="consultantplus://offline/ref=8FBE95F1391C5457ED427EBCBFD0164D9D0F39C5C740FAD73477D20F26D5608642D89E3526273F4828A260A99960E160617B8B5CCD5981F75066C46Ez2C3I" TargetMode = "External"/>
	<Relationship Id="rId64" Type="http://schemas.openxmlformats.org/officeDocument/2006/relationships/hyperlink" Target="consultantplus://offline/ref=8FBE95F1391C5457ED427EBCBFD0164D9D0F39C5C740FAD73477D20F26D5608642D89E3526273F4828A260A99860E160617B8B5CCD5981F75066C46Ez2C3I" TargetMode = "External"/>
	<Relationship Id="rId65" Type="http://schemas.openxmlformats.org/officeDocument/2006/relationships/hyperlink" Target="consultantplus://offline/ref=8FBE95F1391C5457ED427EBCBFD0164D9D0F39C5C740FAD73477D20F26D5608642D89E3526273F4828A262A59860E160617B8B5CCD5981F75066C46Ez2C3I" TargetMode = "External"/>
	<Relationship Id="rId66" Type="http://schemas.openxmlformats.org/officeDocument/2006/relationships/hyperlink" Target="consultantplus://offline/ref=8FBE95F1391C5457ED427EBCBFD0164D9D0F39C5C740FAD73477D20F26D5608642D89E3526273F4828A260A99B60E160617B8B5CCD5981F75066C46Ez2C3I" TargetMode = "External"/>
	<Relationship Id="rId67" Type="http://schemas.openxmlformats.org/officeDocument/2006/relationships/hyperlink" Target="consultantplus://offline/ref=8FBE95F1391C5457ED427EBCBFD0164D9D0F39C5C740FAD73477D20F26D5608642D89E3526273F4828A260A99A60E160617B8B5CCD5981F75066C46Ez2C3I" TargetMode = "External"/>
	<Relationship Id="rId68" Type="http://schemas.openxmlformats.org/officeDocument/2006/relationships/hyperlink" Target="consultantplus://offline/ref=8FBE95F1391C5457ED427EBCBFD0164D9D0F39C5C740FAD73477D20F26D5608642D89E3526273F4828A262A69D60E160617B8B5CCD5981F75066C46Ez2C3I" TargetMode = "External"/>
	<Relationship Id="rId69" Type="http://schemas.openxmlformats.org/officeDocument/2006/relationships/hyperlink" Target="consultantplus://offline/ref=8FBE95F1391C5457ED427EBCBFD0164D9D0F39C5C740FAD73477D20F26D5608642D89E3526273F4828A260A99D60E160617B8B5CCD5981F75066C46Ez2C3I" TargetMode = "External"/>
	<Relationship Id="rId70" Type="http://schemas.openxmlformats.org/officeDocument/2006/relationships/hyperlink" Target="consultantplus://offline/ref=8FBE95F1391C5457ED427EBCBFD0164D9D0F39C5C740FAD73477D20F26D5608642D89E3526273F4828A260A99C60E160617B8B5CCD5981F75066C46Ez2C3I" TargetMode = "External"/>
	<Relationship Id="rId71" Type="http://schemas.openxmlformats.org/officeDocument/2006/relationships/hyperlink" Target="consultantplus://offline/ref=8FBE95F1391C5457ED427EBCBFD0164D9D0F39C5C740FAD73477D20F26D5608642D89E3526273F4828A262A79F60E160617B8B5CCD5981F75066C46Ez2C3I" TargetMode = "External"/>
	<Relationship Id="rId72" Type="http://schemas.openxmlformats.org/officeDocument/2006/relationships/hyperlink" Target="consultantplus://offline/ref=8FBE95F1391C5457ED427EBCBFD0164D9D0F39C5C740FAD73477D20F26D5608642D89E3526273F4828A260A99F60E160617B8B5CCD5981F75066C46Ez2C3I" TargetMode = "External"/>
	<Relationship Id="rId73" Type="http://schemas.openxmlformats.org/officeDocument/2006/relationships/hyperlink" Target="consultantplus://offline/ref=8FBE95F1391C5457ED427EBCBFD0164D9D0F39C5C740FAD73477D20F26D5608642D89E3526273F4828A260A99E60E160617B8B5CCD5981F75066C46Ez2C3I" TargetMode = "External"/>
	<Relationship Id="rId74" Type="http://schemas.openxmlformats.org/officeDocument/2006/relationships/hyperlink" Target="consultantplus://offline/ref=8FBE95F1391C5457ED427EBCBFD0164D9D0F39C5C741F2D13471D20F26D5608642D89E3526273F4828A264A59F60E160617B8B5CCD5981F75066C46Ez2C3I" TargetMode = "External"/>
	<Relationship Id="rId75" Type="http://schemas.openxmlformats.org/officeDocument/2006/relationships/hyperlink" Target="consultantplus://offline/ref=8FBE95F1391C5457ED427EBCBFD0164D9D0F39C5C741F2D23E75D20F26D5608642D89E3526273F4828A267A49E60E160617B8B5CCD5981F75066C46Ez2C3I" TargetMode = "External"/>
	<Relationship Id="rId76" Type="http://schemas.openxmlformats.org/officeDocument/2006/relationships/hyperlink" Target="consultantplus://offline/ref=8FBE95F1391C5457ED4260B1A9BC49479E0766C8C246F1866A20D458798566D3029898696160391D79E633AD986EAB312D30845DCAz4C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21.07.2023 N 4948-КЗ
"О внесении изменений в отдельные законодательные акты Краснодарского края"
(принят ЗС КК 13.07.2023)</dc:title>
  <dcterms:created xsi:type="dcterms:W3CDTF">2023-08-15T08:02:46Z</dcterms:created>
</cp:coreProperties>
</file>