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A3AC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52D34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BA3A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652D34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652D34"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6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52D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</w:t>
      </w:r>
    </w:p>
    <w:p w:rsidR="00DB37F4" w:rsidRDefault="00DB37F4" w:rsidP="00DB37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52D34" w:rsidRPr="00652D34" w:rsidRDefault="008D1511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D34"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1 порядка формирования, </w:t>
      </w:r>
    </w:p>
    <w:p w:rsidR="00652D34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обязательного опубликования перечня муниципального </w:t>
      </w:r>
    </w:p>
    <w:p w:rsidR="00764E00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муниципального образования город-курорт </w:t>
      </w:r>
    </w:p>
    <w:p w:rsidR="00764E00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свободного от прав третьих лиц (за исключением </w:t>
      </w:r>
      <w:proofErr w:type="gramEnd"/>
    </w:p>
    <w:p w:rsidR="00764E00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хозяйственного ведения, права оперативного управления, </w:t>
      </w:r>
    </w:p>
    <w:p w:rsidR="00764E00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имущественных прав субъектов малого и среднего предпринимательства), предназначенного для передачи во владение </w:t>
      </w:r>
    </w:p>
    <w:p w:rsidR="00764E00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пользование субъектам малого и среднего предпринимательства, организациям, образующим инфраструктуру поддержки субъектов </w:t>
      </w:r>
    </w:p>
    <w:p w:rsidR="00764E00" w:rsidRDefault="00652D34" w:rsidP="0065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предпринимательства, физическим лицам, не </w:t>
      </w:r>
    </w:p>
    <w:p w:rsidR="00764E00" w:rsidRDefault="00652D34" w:rsidP="0076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индивидуальными предпринимателями</w:t>
      </w:r>
      <w:r w:rsidR="0076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применяющим специальный налоговый режим «Н</w:t>
      </w:r>
      <w:r w:rsidR="0076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</w:t>
      </w: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профессиональный доход», </w:t>
      </w:r>
      <w:proofErr w:type="gramStart"/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</w:t>
      </w:r>
    </w:p>
    <w:p w:rsidR="00764E00" w:rsidRDefault="00652D34" w:rsidP="0076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10 июня 2021 года №1075</w:t>
      </w:r>
    </w:p>
    <w:p w:rsidR="00797914" w:rsidRDefault="00652D34" w:rsidP="0076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5 апреля 2022 года №747)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Default="0034119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8D3363" w:rsidRDefault="00274F47" w:rsidP="004E428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 w:rsidR="00A7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пункт 1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имущественных прав субъектов малого и</w:t>
      </w:r>
      <w:r w:rsid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предпринимательства), 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>предназначенного для передачи</w:t>
      </w:r>
      <w:proofErr w:type="gramEnd"/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>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>и применяющим специальный налоговый режим «Н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 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>на профессиональный доход», утвержденного постановлением</w:t>
      </w:r>
      <w:r w:rsid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10 июня 2021 года №1075(в редакции постановления администрации муниципального образования город-курорт Геленджик от 5 апреля 2022</w:t>
      </w:r>
      <w:proofErr w:type="gramEnd"/>
      <w:r w:rsidR="004E4281" w:rsidRP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№747)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2E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6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9698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0C2E5E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E5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A766CB" w:rsidRDefault="00A766CB" w:rsidP="00A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428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пункт 1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предпринимательства), </w:t>
      </w:r>
      <w:r w:rsidRPr="004E4281">
        <w:rPr>
          <w:rFonts w:ascii="Times New Roman" w:eastAsia="Times New Roman" w:hAnsi="Times New Roman"/>
          <w:sz w:val="28"/>
          <w:szCs w:val="28"/>
          <w:lang w:eastAsia="ru-RU"/>
        </w:rPr>
        <w:t>предназначенного для передачи во владение и (или) в пользование</w:t>
      </w:r>
      <w:proofErr w:type="gramEnd"/>
      <w:r w:rsidRPr="004E4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4281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утвержденного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r w:rsidRPr="004E428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10 июня 2021 года №1075(в редакции постановления администрации муниципального образования город-курорт Геленджик от 5 апреля 2022 года №747)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766CB" w:rsidRPr="008753BE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0C2E5E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F8" w:rsidRDefault="00077CF8" w:rsidP="007D1224">
      <w:pPr>
        <w:spacing w:after="0" w:line="240" w:lineRule="auto"/>
      </w:pPr>
      <w:r>
        <w:separator/>
      </w:r>
    </w:p>
  </w:endnote>
  <w:endnote w:type="continuationSeparator" w:id="0">
    <w:p w:rsidR="00077CF8" w:rsidRDefault="00077CF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F8" w:rsidRDefault="00077CF8" w:rsidP="007D1224">
      <w:pPr>
        <w:spacing w:after="0" w:line="240" w:lineRule="auto"/>
      </w:pPr>
      <w:r>
        <w:separator/>
      </w:r>
    </w:p>
  </w:footnote>
  <w:footnote w:type="continuationSeparator" w:id="0">
    <w:p w:rsidR="00077CF8" w:rsidRDefault="00077CF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B196-636D-48A0-8214-A85F7CE3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31</cp:revision>
  <cp:lastPrinted>2023-04-24T07:24:00Z</cp:lastPrinted>
  <dcterms:created xsi:type="dcterms:W3CDTF">2022-04-25T09:52:00Z</dcterms:created>
  <dcterms:modified xsi:type="dcterms:W3CDTF">2023-04-24T07:43:00Z</dcterms:modified>
</cp:coreProperties>
</file>