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0E0" w:rsidRPr="0067644E" w:rsidRDefault="005470E0" w:rsidP="005470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764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Об утверждении проектов планировки и межевания территории для размещения линейного объекта «Автодорога, расположенная в квартале 31Б часть выдела 5 </w:t>
      </w:r>
      <w:proofErr w:type="spellStart"/>
      <w:r w:rsidRPr="006764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Архипо-Осиповского</w:t>
      </w:r>
      <w:proofErr w:type="spellEnd"/>
      <w:r w:rsidRPr="006764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участкового лесничества, </w:t>
      </w:r>
    </w:p>
    <w:p w:rsidR="005470E0" w:rsidRPr="0067644E" w:rsidRDefault="005470E0" w:rsidP="005470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spellStart"/>
      <w:r w:rsidRPr="006764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Геленджикского</w:t>
      </w:r>
      <w:proofErr w:type="spellEnd"/>
      <w:r w:rsidRPr="006764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лесничества»</w:t>
      </w:r>
    </w:p>
    <w:p w:rsidR="005470E0" w:rsidRPr="0067644E" w:rsidRDefault="005470E0" w:rsidP="005470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470E0" w:rsidRPr="0067644E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основании заявления общества с ограниченной ответственностью «Альтаир-Д» от 13 июля 2020 года №3625, руководствуясь статьями 42, 43, 45, 46 Градостроительного кодекса Российской Федерации, статьями 16, 28, 37 Федерального закона от 6 октября 2003 года №131-ФЗ «Об общих принципах организации местного самоуправления в Российской Федерации» (в редакции Федерального закона от 20 июля 2020 года №241-ФЗ), постановлением администрации муниципального образования город-курорт</w:t>
      </w:r>
      <w:proofErr w:type="gramEnd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Геленджик                        от 20 февраля 2015 года №634 «Об утверждении Порядка подготовки и утверждения документации по планировке территории муниципального образования город-курорт Геленджик», статьями 8, 33, 72 Устава муниципального образования город-курорт Геленджик, </w:t>
      </w:r>
      <w:proofErr w:type="gramStart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с т а н о в л я ю:</w:t>
      </w:r>
    </w:p>
    <w:p w:rsidR="005470E0" w:rsidRPr="0067644E" w:rsidRDefault="005470E0" w:rsidP="005470E0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1. Утвердить проект планировки и проект межевания территории для размещения линейного объекта «Автодорога, расположенная в квартале 31Б часть выдела 5 </w:t>
      </w:r>
      <w:proofErr w:type="spellStart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Архипо-Осиповского</w:t>
      </w:r>
      <w:proofErr w:type="spellEnd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участкового лесничества, </w:t>
      </w:r>
      <w:proofErr w:type="spellStart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Геленджикского</w:t>
      </w:r>
      <w:proofErr w:type="spellEnd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лесничества» (далее - проект планировки и проект межевания) в составе:</w:t>
      </w:r>
    </w:p>
    <w:p w:rsidR="005470E0" w:rsidRPr="0067644E" w:rsidRDefault="005470E0" w:rsidP="005470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1) </w:t>
      </w:r>
      <w:r w:rsidRPr="00676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</w:t>
      </w: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планировки </w:t>
      </w:r>
      <w:r w:rsidRPr="006764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территории. Графической части</w:t>
      </w: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(приложение №1);</w:t>
      </w:r>
    </w:p>
    <w:p w:rsidR="005470E0" w:rsidRPr="0067644E" w:rsidRDefault="005470E0" w:rsidP="005470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2) проекта </w:t>
      </w:r>
      <w:r w:rsidRPr="006764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</w:t>
      </w: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территории. Графической части (приложение №2);</w:t>
      </w:r>
    </w:p>
    <w:p w:rsidR="005470E0" w:rsidRPr="0067644E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) положения о размещении объекта, характеристиках планируемого развития территории (приложение №3).</w:t>
      </w:r>
    </w:p>
    <w:p w:rsidR="005470E0" w:rsidRPr="0067644E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2.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не позднее семи рабочих дней со дня его подписания.</w:t>
      </w:r>
    </w:p>
    <w:p w:rsidR="005470E0" w:rsidRPr="0067644E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proofErr w:type="gramStart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выполнением настоящего постановления возложить на заместителя главы муниципального образования город-курорт Геленджик               А.А. Грачева.</w:t>
      </w:r>
    </w:p>
    <w:p w:rsidR="005470E0" w:rsidRPr="0067644E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7644E">
        <w:rPr>
          <w:rFonts w:ascii="Times New Roman" w:eastAsia="Times New Roman" w:hAnsi="Times New Roman" w:cs="Times New Roman"/>
          <w:sz w:val="28"/>
          <w:szCs w:val="28"/>
          <w:lang w:eastAsia="ar-SA"/>
        </w:rPr>
        <w:t>4. Постановление вступает в силу со дня его подписания.</w:t>
      </w:r>
    </w:p>
    <w:p w:rsidR="005470E0" w:rsidRDefault="005470E0" w:rsidP="005470E0"/>
    <w:p w:rsidR="005470E0" w:rsidRPr="00474335" w:rsidRDefault="005470E0" w:rsidP="005470E0">
      <w:pPr>
        <w:tabs>
          <w:tab w:val="center" w:pos="481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743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А.А. Богодистов, г</w:t>
      </w:r>
      <w:r w:rsidRPr="0047433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лава </w:t>
      </w:r>
      <w:proofErr w:type="gramStart"/>
      <w:r w:rsidRPr="00474335">
        <w:rPr>
          <w:rFonts w:ascii="Times New Roman" w:eastAsia="Times New Roman" w:hAnsi="Times New Roman" w:cs="Times New Roman"/>
          <w:sz w:val="28"/>
          <w:szCs w:val="20"/>
          <w:lang w:eastAsia="ru-RU"/>
        </w:rPr>
        <w:t>муниципального</w:t>
      </w:r>
      <w:proofErr w:type="gramEnd"/>
      <w:r w:rsidRPr="0047433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5470E0" w:rsidRPr="00474335" w:rsidRDefault="005470E0" w:rsidP="005470E0">
      <w:pPr>
        <w:tabs>
          <w:tab w:val="center" w:pos="4819"/>
        </w:tabs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7433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образования </w:t>
      </w:r>
      <w:r w:rsidRPr="004743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</w:t>
      </w:r>
      <w:r w:rsidRPr="0047433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Геленджик</w:t>
      </w:r>
    </w:p>
    <w:p w:rsidR="005470E0" w:rsidRDefault="005470E0" w:rsidP="005470E0">
      <w:pPr>
        <w:tabs>
          <w:tab w:val="left" w:pos="8340"/>
        </w:tabs>
      </w:pPr>
      <w:r>
        <w:rPr>
          <w:noProof/>
          <w:lang w:eastAsia="ru-RU"/>
        </w:rPr>
        <w:lastRenderedPageBreak/>
        <w:drawing>
          <wp:inline distT="0" distB="0" distL="0" distR="0" wp14:anchorId="42D99AB6" wp14:editId="31111E78">
            <wp:extent cx="6291072" cy="88846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84" cy="889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E0" w:rsidRPr="00C4670A" w:rsidRDefault="005470E0" w:rsidP="005470E0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</w:t>
      </w: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№2</w:t>
      </w:r>
    </w:p>
    <w:p w:rsidR="005470E0" w:rsidRPr="00C4670A" w:rsidRDefault="005470E0" w:rsidP="005470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                                                                     УТВЕРЖДЕНО</w:t>
      </w:r>
    </w:p>
    <w:p w:rsidR="005470E0" w:rsidRPr="00C4670A" w:rsidRDefault="005470E0" w:rsidP="005470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постановлением администрации </w:t>
      </w:r>
    </w:p>
    <w:p w:rsidR="005470E0" w:rsidRPr="00C4670A" w:rsidRDefault="005470E0" w:rsidP="005470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муниципального образования </w:t>
      </w:r>
    </w:p>
    <w:p w:rsidR="005470E0" w:rsidRPr="00C4670A" w:rsidRDefault="005470E0" w:rsidP="005470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город-курорт Геленджик </w:t>
      </w:r>
    </w:p>
    <w:p w:rsidR="005470E0" w:rsidRPr="00C4670A" w:rsidRDefault="005470E0" w:rsidP="005470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                                              от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31 июля 2020 года № 1351</w:t>
      </w:r>
    </w:p>
    <w:p w:rsidR="005470E0" w:rsidRPr="00C4670A" w:rsidRDefault="005470E0" w:rsidP="005470E0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</w:t>
      </w:r>
    </w:p>
    <w:p w:rsidR="005470E0" w:rsidRPr="00C4670A" w:rsidRDefault="005470E0" w:rsidP="005470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о размещении объекта, характеристиках планируемого развития территории</w:t>
      </w:r>
    </w:p>
    <w:p w:rsidR="005470E0" w:rsidRPr="00C4670A" w:rsidRDefault="005470E0" w:rsidP="005470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1. Основание для подготовки документации по планировке территории, расположение объекта</w:t>
      </w:r>
    </w:p>
    <w:p w:rsidR="005470E0" w:rsidRPr="00C4670A" w:rsidRDefault="005470E0" w:rsidP="005470E0">
      <w:pPr>
        <w:suppressAutoHyphens/>
        <w:spacing w:after="0" w:line="240" w:lineRule="auto"/>
        <w:ind w:left="851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Документация по планировке территории (проекты планировки и межевания территории) для размещения линейного объекта «Автодорога, расположенная в квартале 31Б часть выдела 5 </w:t>
      </w:r>
      <w:proofErr w:type="spellStart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Архипо-Осиповского</w:t>
      </w:r>
      <w:proofErr w:type="spellEnd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участкового лесничества, </w:t>
      </w:r>
      <w:proofErr w:type="spellStart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Геленджикского</w:t>
      </w:r>
      <w:proofErr w:type="spellEnd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лесничества» разработана на основании договора, заключенного между обществом с ограниченной ответственностью «Альтаир-Д» и индивидуальным предпринимателем </w:t>
      </w:r>
      <w:proofErr w:type="spellStart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Бургановым</w:t>
      </w:r>
      <w:proofErr w:type="spellEnd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Е.Р.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Проектируемый объект расположен по адресу: Российская Федерация, Краснодарский край, г. Геленджик, район х. </w:t>
      </w:r>
      <w:proofErr w:type="spellStart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Бетта</w:t>
      </w:r>
      <w:proofErr w:type="spellEnd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2.  Существующая  территориально-планировочная  организация,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краткая характеристика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Проектируемая территория свободна от застройки.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В границах проектирования планируется размещение двух объектов.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1. Подъездная автодорога к участкам с кадастровыми номерами  23:40:0808000:63, 23:40:0808000:64 и 23:40:0808000:278.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2. Трансформаторная подстанция и линии электропередач.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Подъездная автодорога шириной проезжей части 7 метров, ширина обочин - 1 м. Дорога имеет покрытие из щебня. 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На участке строительства дополнительно планируется размещение следующих зданий и сооружений, согласно распоряжению Правительства                         Российской Федерации от 27 мая 2013 года №849-р «Об утверждении перечня объектов, не связанных с созданием лесной инфраструктуры, для защитных лесов, эксплуатационных лесов, резервных лесов (сооружения, являющиеся неотъемлемой технологической частью линейных объектов)»: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8"/>
        <w:gridCol w:w="1871"/>
        <w:gridCol w:w="1872"/>
        <w:gridCol w:w="1836"/>
        <w:gridCol w:w="1844"/>
      </w:tblGrid>
      <w:tr w:rsidR="005470E0" w:rsidRPr="00C4670A" w:rsidTr="00FE5CF5">
        <w:tc>
          <w:tcPr>
            <w:tcW w:w="1970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Наименование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Количество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Количество этажей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Габариты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Площадь застройки</w:t>
            </w:r>
          </w:p>
        </w:tc>
      </w:tr>
      <w:tr w:rsidR="005470E0" w:rsidRPr="00C4670A" w:rsidTr="00FE5CF5">
        <w:tc>
          <w:tcPr>
            <w:tcW w:w="1970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Трансформаторная подстанция 6 кВт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1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1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3,5х3,4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11,9</w:t>
            </w:r>
          </w:p>
        </w:tc>
      </w:tr>
      <w:tr w:rsidR="005470E0" w:rsidRPr="00C4670A" w:rsidTr="00FE5CF5">
        <w:tc>
          <w:tcPr>
            <w:tcW w:w="1970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Итого площадь застройки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-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-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-</w:t>
            </w:r>
          </w:p>
        </w:tc>
        <w:tc>
          <w:tcPr>
            <w:tcW w:w="1971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kern w:val="1"/>
                <w:sz w:val="24"/>
                <w:szCs w:val="28"/>
                <w:lang w:eastAsia="ar-SA"/>
              </w:rPr>
              <w:t>11,9</w:t>
            </w:r>
          </w:p>
        </w:tc>
      </w:tr>
    </w:tbl>
    <w:p w:rsidR="005470E0" w:rsidRPr="00C4670A" w:rsidRDefault="005470E0" w:rsidP="005470E0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3. Технико-экономическая характеристика линейного объекта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lang w:eastAsia="ar-S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463"/>
        <w:gridCol w:w="2464"/>
        <w:gridCol w:w="1735"/>
      </w:tblGrid>
      <w:tr w:rsidR="005470E0" w:rsidRPr="00C4670A" w:rsidTr="00FE5CF5">
        <w:tc>
          <w:tcPr>
            <w:tcW w:w="3227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</w:t>
            </w:r>
          </w:p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3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Единица </w:t>
            </w:r>
          </w:p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измерения</w:t>
            </w:r>
          </w:p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4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</w:t>
            </w:r>
          </w:p>
        </w:tc>
        <w:tc>
          <w:tcPr>
            <w:tcW w:w="1735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Примечание</w:t>
            </w:r>
          </w:p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470E0" w:rsidRPr="00C4670A" w:rsidTr="00FE5CF5">
        <w:tc>
          <w:tcPr>
            <w:tcW w:w="3227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Территория в границах проектирования </w:t>
            </w:r>
          </w:p>
        </w:tc>
        <w:tc>
          <w:tcPr>
            <w:tcW w:w="2463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</w:t>
            </w:r>
            <w:proofErr w:type="gramStart"/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.м</w:t>
            </w:r>
            <w:proofErr w:type="spellEnd"/>
            <w:proofErr w:type="gramEnd"/>
          </w:p>
        </w:tc>
        <w:tc>
          <w:tcPr>
            <w:tcW w:w="2464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7753</w:t>
            </w:r>
          </w:p>
        </w:tc>
        <w:tc>
          <w:tcPr>
            <w:tcW w:w="1735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470E0" w:rsidRPr="00C4670A" w:rsidTr="00FE5CF5">
        <w:tc>
          <w:tcPr>
            <w:tcW w:w="3227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Площадь планируемой застройки </w:t>
            </w:r>
          </w:p>
        </w:tc>
        <w:tc>
          <w:tcPr>
            <w:tcW w:w="2463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кв</w:t>
            </w:r>
            <w:proofErr w:type="gramStart"/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.м</w:t>
            </w:r>
            <w:proofErr w:type="spellEnd"/>
            <w:proofErr w:type="gramEnd"/>
          </w:p>
        </w:tc>
        <w:tc>
          <w:tcPr>
            <w:tcW w:w="2464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11,9</w:t>
            </w:r>
          </w:p>
        </w:tc>
        <w:tc>
          <w:tcPr>
            <w:tcW w:w="1735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470E0" w:rsidRPr="00C4670A" w:rsidTr="00FE5CF5">
        <w:tc>
          <w:tcPr>
            <w:tcW w:w="3227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Протяженность проектируемой автодороги </w:t>
            </w:r>
          </w:p>
        </w:tc>
        <w:tc>
          <w:tcPr>
            <w:tcW w:w="2463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</w:t>
            </w:r>
          </w:p>
        </w:tc>
        <w:tc>
          <w:tcPr>
            <w:tcW w:w="2464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285</w:t>
            </w:r>
          </w:p>
        </w:tc>
        <w:tc>
          <w:tcPr>
            <w:tcW w:w="1735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470E0" w:rsidRPr="00C4670A" w:rsidTr="00FE5CF5">
        <w:tc>
          <w:tcPr>
            <w:tcW w:w="3227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Максимальный процент застройки ЗУ</w:t>
            </w:r>
            <w:proofErr w:type="gramStart"/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proofErr w:type="gramEnd"/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</w:t>
            </w:r>
          </w:p>
        </w:tc>
        <w:tc>
          <w:tcPr>
            <w:tcW w:w="2463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2464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4670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0,15</w:t>
            </w:r>
          </w:p>
        </w:tc>
        <w:tc>
          <w:tcPr>
            <w:tcW w:w="1735" w:type="dxa"/>
            <w:shd w:val="clear" w:color="auto" w:fill="auto"/>
          </w:tcPr>
          <w:p w:rsidR="005470E0" w:rsidRPr="00C4670A" w:rsidRDefault="005470E0" w:rsidP="00FE5CF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5470E0" w:rsidRPr="00C4670A" w:rsidRDefault="005470E0" w:rsidP="005470E0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4. Информация о требованиях экологической безопасности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Проектом  предусмотрены  природоохранные  мероприятия как  полностью исключающие  вредное  воздействие,  так  и  сводящие  к  минимуму  ущерб окружающей природной среде.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Таким  образом,  проектная  документация  соответствует требованиям экологической безопасности,  установленным Федеральным законом                           от 10 января 2002 года №7-ФЗ «Об  охране окружающей среды», а созданная планировочная структура позволяет обеспечить: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экологическую безопасность на испрашиваемой  территории; 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- соблюдение санитарно-гигиенических требований по  организации  хозяйственной  деятельности  без увеличения экологической нагрузки на прилегающую территорию. 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В  случае  нарушения  норм  и  правил  производства  строительно-монтажных работ,  эксплуатации  оборудования  при  осуществлении  хозяйственной деятельности  лицо, осуществляющее строительство, несет  ответственность  в  соответствии  с законодательством Российской Федерации.</w:t>
      </w: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8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8"/>
          <w:lang w:eastAsia="ar-SA"/>
        </w:rPr>
      </w:pPr>
    </w:p>
    <w:p w:rsidR="005470E0" w:rsidRPr="00C4670A" w:rsidRDefault="005470E0" w:rsidP="005470E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Н.В. Мальцева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сполняющий</w:t>
      </w:r>
      <w:proofErr w:type="gramEnd"/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обязанности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начальника управления архитектуры </w:t>
      </w:r>
    </w:p>
    <w:p w:rsidR="005470E0" w:rsidRPr="00C4670A" w:rsidRDefault="005470E0" w:rsidP="005470E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pacing w:val="-1"/>
          <w:sz w:val="28"/>
          <w:szCs w:val="28"/>
          <w:lang w:eastAsia="ar-SA"/>
        </w:rPr>
      </w:pP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и градостроительства администрации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город-курорт Геленджик –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главного архитектора,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C4670A">
        <w:rPr>
          <w:rFonts w:ascii="Times New Roman" w:eastAsia="Times New Roman" w:hAnsi="Times New Roman" w:cs="Times New Roman"/>
          <w:sz w:val="28"/>
          <w:szCs w:val="28"/>
          <w:lang w:eastAsia="ar-SA"/>
        </w:rPr>
        <w:t>заместителя председателя комиссии</w:t>
      </w:r>
    </w:p>
    <w:p w:rsidR="005470E0" w:rsidRDefault="005470E0" w:rsidP="005470E0">
      <w:pPr>
        <w:tabs>
          <w:tab w:val="left" w:pos="8340"/>
        </w:tabs>
      </w:pPr>
    </w:p>
    <w:p w:rsidR="005470E0" w:rsidRDefault="005470E0" w:rsidP="005470E0">
      <w:pPr>
        <w:tabs>
          <w:tab w:val="left" w:pos="8340"/>
        </w:tabs>
      </w:pPr>
    </w:p>
    <w:p w:rsidR="005470E0" w:rsidRDefault="005470E0" w:rsidP="005470E0">
      <w:pPr>
        <w:tabs>
          <w:tab w:val="left" w:pos="8340"/>
        </w:tabs>
      </w:pPr>
    </w:p>
    <w:p w:rsidR="005470E0" w:rsidRDefault="005470E0" w:rsidP="005470E0">
      <w:pPr>
        <w:tabs>
          <w:tab w:val="left" w:pos="8340"/>
        </w:tabs>
      </w:pPr>
    </w:p>
    <w:p w:rsidR="00095AE2" w:rsidRDefault="00095AE2">
      <w:bookmarkStart w:id="0" w:name="_GoBack"/>
      <w:bookmarkEnd w:id="0"/>
    </w:p>
    <w:sectPr w:rsidR="0009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0E0"/>
    <w:rsid w:val="00095AE2"/>
    <w:rsid w:val="0054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0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0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904</Words>
  <Characters>5154</Characters>
  <Application>Microsoft Office Word</Application>
  <DocSecurity>0</DocSecurity>
  <Lines>42</Lines>
  <Paragraphs>12</Paragraphs>
  <ScaleCrop>false</ScaleCrop>
  <Company/>
  <LinksUpToDate>false</LinksUpToDate>
  <CharactersWithSpaces>6046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Надежда Леонидовна</dc:creator>
  <cp:lastModifiedBy>Антонова Надежда Леонидовна</cp:lastModifiedBy>
  <cp:revision>1</cp:revision>
  <dcterms:created xsi:type="dcterms:W3CDTF">2020-08-06T14:57:00Z</dcterms:created>
  <dcterms:modified xsi:type="dcterms:W3CDTF">2020-08-06T14:58:00Z</dcterms:modified>
</cp:coreProperties>
</file>