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99" w:rsidRPr="00EA6999" w:rsidRDefault="00EA6999" w:rsidP="00EA6999">
      <w:pPr>
        <w:jc w:val="center"/>
        <w:rPr>
          <w:sz w:val="26"/>
          <w:szCs w:val="20"/>
        </w:rPr>
      </w:pPr>
      <w:bookmarkStart w:id="0" w:name="OLE_LINK1"/>
      <w:bookmarkStart w:id="1" w:name="OLE_LINK2"/>
      <w:bookmarkStart w:id="2" w:name="OLE_LINK3"/>
      <w:r w:rsidRPr="00EA6999">
        <w:rPr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99" w:rsidRPr="00EA6999" w:rsidRDefault="00EA6999" w:rsidP="00EA6999">
      <w:pPr>
        <w:jc w:val="center"/>
        <w:rPr>
          <w:rFonts w:ascii="Courier New" w:hAnsi="Courier New"/>
          <w:b/>
          <w:sz w:val="26"/>
          <w:szCs w:val="26"/>
        </w:rPr>
      </w:pPr>
    </w:p>
    <w:p w:rsidR="00EA6999" w:rsidRPr="00EA6999" w:rsidRDefault="00EA6999" w:rsidP="00EA6999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EA6999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EA699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6999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A699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6999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EA699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6999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A699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6999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EA699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6999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EA699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EA6999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EA6999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A6999" w:rsidRPr="00EA6999" w:rsidRDefault="00EA6999" w:rsidP="00EA699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EA6999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A6999" w:rsidRPr="00EA6999" w:rsidRDefault="00EA6999" w:rsidP="00EA699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EA6999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A6999" w:rsidRPr="00EA6999" w:rsidRDefault="00EA6999" w:rsidP="00EA6999">
      <w:pPr>
        <w:jc w:val="center"/>
        <w:rPr>
          <w:b/>
          <w:sz w:val="32"/>
          <w:szCs w:val="32"/>
        </w:rPr>
      </w:pPr>
    </w:p>
    <w:p w:rsidR="00EA6999" w:rsidRPr="00EA6999" w:rsidRDefault="00EA6999" w:rsidP="00EA6999">
      <w:pPr>
        <w:jc w:val="both"/>
        <w:rPr>
          <w:b/>
          <w:sz w:val="28"/>
          <w:szCs w:val="28"/>
        </w:rPr>
      </w:pPr>
      <w:r w:rsidRPr="00EA6999">
        <w:rPr>
          <w:b/>
          <w:sz w:val="28"/>
          <w:szCs w:val="28"/>
        </w:rPr>
        <w:t xml:space="preserve">от </w:t>
      </w:r>
      <w:r w:rsidR="00730B45">
        <w:rPr>
          <w:b/>
          <w:sz w:val="28"/>
          <w:szCs w:val="28"/>
        </w:rPr>
        <w:t>26</w:t>
      </w:r>
      <w:r w:rsidRPr="00EA6999">
        <w:rPr>
          <w:b/>
          <w:sz w:val="28"/>
          <w:szCs w:val="28"/>
        </w:rPr>
        <w:t xml:space="preserve"> </w:t>
      </w:r>
      <w:r w:rsidR="003871CF">
        <w:rPr>
          <w:b/>
          <w:sz w:val="28"/>
          <w:szCs w:val="28"/>
        </w:rPr>
        <w:t xml:space="preserve">февраля </w:t>
      </w:r>
      <w:r w:rsidRPr="00EA6999">
        <w:rPr>
          <w:b/>
          <w:sz w:val="28"/>
          <w:szCs w:val="28"/>
        </w:rPr>
        <w:t xml:space="preserve">2021 года </w:t>
      </w:r>
      <w:r w:rsidRPr="00EA6999">
        <w:rPr>
          <w:b/>
          <w:sz w:val="28"/>
          <w:szCs w:val="28"/>
        </w:rPr>
        <w:tab/>
        <w:t xml:space="preserve">                    </w:t>
      </w:r>
      <w:r w:rsidRPr="00EA6999">
        <w:rPr>
          <w:b/>
          <w:sz w:val="28"/>
          <w:szCs w:val="28"/>
        </w:rPr>
        <w:tab/>
      </w:r>
      <w:r w:rsidRPr="00EA6999">
        <w:rPr>
          <w:b/>
          <w:sz w:val="28"/>
          <w:szCs w:val="28"/>
        </w:rPr>
        <w:tab/>
        <w:t xml:space="preserve">                        </w:t>
      </w:r>
      <w:r w:rsidRPr="00EA6999">
        <w:rPr>
          <w:b/>
          <w:sz w:val="28"/>
          <w:szCs w:val="28"/>
        </w:rPr>
        <w:tab/>
      </w:r>
      <w:r w:rsidRPr="00EA6999">
        <w:rPr>
          <w:b/>
          <w:sz w:val="28"/>
          <w:szCs w:val="28"/>
        </w:rPr>
        <w:tab/>
        <w:t xml:space="preserve">№ </w:t>
      </w:r>
      <w:r w:rsidR="00730B45">
        <w:rPr>
          <w:b/>
          <w:sz w:val="28"/>
          <w:szCs w:val="28"/>
        </w:rPr>
        <w:t>360</w:t>
      </w:r>
      <w:bookmarkStart w:id="3" w:name="_GoBack"/>
      <w:bookmarkEnd w:id="3"/>
    </w:p>
    <w:p w:rsidR="00EA6999" w:rsidRPr="00EA6999" w:rsidRDefault="00EA6999" w:rsidP="00EA6999">
      <w:pPr>
        <w:jc w:val="both"/>
        <w:rPr>
          <w:sz w:val="16"/>
          <w:szCs w:val="16"/>
        </w:rPr>
      </w:pPr>
    </w:p>
    <w:p w:rsidR="00EA6999" w:rsidRPr="00EA6999" w:rsidRDefault="00EA6999" w:rsidP="00EA6999">
      <w:pPr>
        <w:jc w:val="center"/>
        <w:rPr>
          <w:rFonts w:ascii="Trebuchet MS" w:hAnsi="Trebuchet MS"/>
          <w:sz w:val="20"/>
          <w:szCs w:val="20"/>
        </w:rPr>
      </w:pPr>
      <w:r w:rsidRPr="00EA6999">
        <w:rPr>
          <w:rFonts w:ascii="Trebuchet MS" w:hAnsi="Trebuchet MS"/>
          <w:sz w:val="20"/>
          <w:szCs w:val="20"/>
        </w:rPr>
        <w:t>г. Геленджик</w:t>
      </w:r>
    </w:p>
    <w:p w:rsidR="00EA6999" w:rsidRPr="00EA6999" w:rsidRDefault="00EA6999" w:rsidP="00EA6999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bookmarkEnd w:id="1"/>
    <w:bookmarkEnd w:id="2"/>
    <w:p w:rsidR="00851351" w:rsidRDefault="00851351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муниципального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июля 2019 года №140 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муниципальном</w:t>
      </w:r>
    </w:p>
    <w:p w:rsidR="002570ED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земельном контроле на территории муниципального </w:t>
      </w:r>
    </w:p>
    <w:p w:rsidR="009C29C5" w:rsidRPr="00127E26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Геленджик»</w:t>
      </w:r>
      <w:r w:rsidR="00C91940">
        <w:rPr>
          <w:b/>
          <w:sz w:val="28"/>
          <w:szCs w:val="28"/>
        </w:rPr>
        <w:t xml:space="preserve"> </w:t>
      </w:r>
    </w:p>
    <w:p w:rsidR="009C29C5" w:rsidRDefault="00C91940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Думы муниципального образования </w:t>
      </w:r>
    </w:p>
    <w:p w:rsidR="0040472E" w:rsidRPr="009C29C5" w:rsidRDefault="009C29C5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</w:t>
      </w:r>
      <w:r w:rsidR="00C91940">
        <w:rPr>
          <w:b/>
          <w:sz w:val="28"/>
          <w:szCs w:val="28"/>
        </w:rPr>
        <w:t>от 29 мая 2020 года №254)</w:t>
      </w:r>
    </w:p>
    <w:p w:rsidR="00582827" w:rsidRDefault="00582827" w:rsidP="00087CDE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851351" w:rsidRPr="00F657CB" w:rsidRDefault="00851351" w:rsidP="00087CDE">
      <w:pPr>
        <w:tabs>
          <w:tab w:val="left" w:pos="900"/>
        </w:tabs>
        <w:ind w:right="-284"/>
        <w:jc w:val="both"/>
        <w:rPr>
          <w:sz w:val="20"/>
          <w:szCs w:val="20"/>
        </w:rPr>
      </w:pPr>
    </w:p>
    <w:p w:rsidR="0040472E" w:rsidRDefault="009C29C5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Думы муниципального образования город-курорт Геленджик в соответствие с законодательством Российской Федерации</w:t>
      </w:r>
      <w:r w:rsidR="0040472E">
        <w:rPr>
          <w:sz w:val="28"/>
          <w:szCs w:val="28"/>
        </w:rPr>
        <w:t xml:space="preserve">, </w:t>
      </w:r>
      <w:r w:rsidR="005B1391">
        <w:rPr>
          <w:sz w:val="28"/>
          <w:szCs w:val="28"/>
        </w:rPr>
        <w:t>руководствуясь статьями 11, 72 Земельного кодекса Российской Федерации, статьями 7, 16, 17.1,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r>
        <w:rPr>
          <w:sz w:val="28"/>
          <w:szCs w:val="28"/>
        </w:rPr>
        <w:t xml:space="preserve"> </w:t>
      </w:r>
      <w:r w:rsidR="00851351">
        <w:rPr>
          <w:sz w:val="28"/>
          <w:szCs w:val="28"/>
        </w:rPr>
        <w:t>29 декабря                         2020 года №464</w:t>
      </w:r>
      <w:r>
        <w:rPr>
          <w:sz w:val="28"/>
          <w:szCs w:val="28"/>
        </w:rPr>
        <w:t>-ФЗ</w:t>
      </w:r>
      <w:r w:rsidR="005B1391">
        <w:rPr>
          <w:sz w:val="28"/>
          <w:szCs w:val="28"/>
        </w:rPr>
        <w:t xml:space="preserve">), Федеральным законом от 26 декабря </w:t>
      </w:r>
      <w:r w:rsidR="004E19D8">
        <w:rPr>
          <w:sz w:val="28"/>
          <w:szCs w:val="28"/>
        </w:rPr>
        <w:t xml:space="preserve">2008 года №294-ФЗ </w:t>
      </w:r>
      <w:r w:rsidR="005B1391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</w:t>
      </w:r>
      <w:r>
        <w:rPr>
          <w:sz w:val="28"/>
          <w:szCs w:val="28"/>
        </w:rPr>
        <w:t xml:space="preserve"> 8 декабря 2020 года №429-ФЗ</w:t>
      </w:r>
      <w:r w:rsidR="005B1391">
        <w:rPr>
          <w:sz w:val="28"/>
          <w:szCs w:val="28"/>
        </w:rPr>
        <w:t xml:space="preserve">), постановлением Правительства Российской Федерации от </w:t>
      </w:r>
      <w:r>
        <w:rPr>
          <w:sz w:val="28"/>
          <w:szCs w:val="28"/>
        </w:rPr>
        <w:t xml:space="preserve">30 ноября 2020 года №1969 </w:t>
      </w:r>
      <w:r w:rsidR="005B1391">
        <w:rPr>
          <w:sz w:val="28"/>
          <w:szCs w:val="28"/>
        </w:rPr>
        <w:t>«Об</w:t>
      </w:r>
      <w:r>
        <w:rPr>
          <w:sz w:val="28"/>
          <w:szCs w:val="28"/>
        </w:rPr>
        <w:t xml:space="preserve">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5B1391">
        <w:rPr>
          <w:sz w:val="28"/>
          <w:szCs w:val="28"/>
        </w:rPr>
        <w:t>, Законом Краснодар</w:t>
      </w:r>
      <w:r>
        <w:rPr>
          <w:sz w:val="28"/>
          <w:szCs w:val="28"/>
        </w:rPr>
        <w:t xml:space="preserve">ского края от 4 марта 2015 года </w:t>
      </w:r>
      <w:r w:rsidR="005B1391">
        <w:rPr>
          <w:sz w:val="28"/>
          <w:szCs w:val="28"/>
        </w:rPr>
        <w:t xml:space="preserve">№3126-КЗ «О порядке осуществления органами местного самоуправления муниципального земельного контроля на </w:t>
      </w:r>
      <w:r>
        <w:rPr>
          <w:sz w:val="28"/>
          <w:szCs w:val="28"/>
        </w:rPr>
        <w:t xml:space="preserve">территории Краснодарского края» </w:t>
      </w:r>
      <w:r w:rsidR="005B1391">
        <w:rPr>
          <w:sz w:val="28"/>
          <w:szCs w:val="28"/>
        </w:rPr>
        <w:t xml:space="preserve">(в редакции Закона Краснодарского края от 11 марта 2019 года №3987-КЗ), статьями 8, 38, 70 Устава муниципального образования город-курорт Геленджик, Дума муниципального образования город-курорт Геленджик р е ш и л а: </w:t>
      </w:r>
    </w:p>
    <w:p w:rsidR="00D27127" w:rsidRDefault="009C29C5" w:rsidP="00DA18CD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C10C26">
        <w:rPr>
          <w:sz w:val="28"/>
          <w:szCs w:val="28"/>
        </w:rPr>
        <w:t>26 июля 2019 года №140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</w:t>
      </w:r>
      <w:r w:rsidR="00674A21" w:rsidRPr="00845A02">
        <w:rPr>
          <w:sz w:val="28"/>
          <w:szCs w:val="28"/>
        </w:rPr>
        <w:lastRenderedPageBreak/>
        <w:t>образования город-курорт Геленджик»</w:t>
      </w:r>
      <w:r w:rsidR="00674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29 мая 2020 года №254) </w:t>
      </w:r>
      <w:r w:rsidR="00290BEE">
        <w:rPr>
          <w:sz w:val="28"/>
          <w:szCs w:val="28"/>
        </w:rPr>
        <w:t>следующие изменения</w:t>
      </w:r>
      <w:r w:rsidR="009E0C73">
        <w:rPr>
          <w:sz w:val="28"/>
          <w:szCs w:val="28"/>
        </w:rPr>
        <w:t>: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2819">
        <w:rPr>
          <w:sz w:val="28"/>
          <w:szCs w:val="28"/>
        </w:rPr>
        <w:t xml:space="preserve">. </w:t>
      </w:r>
      <w:r w:rsidR="004D4032">
        <w:rPr>
          <w:sz w:val="28"/>
          <w:szCs w:val="28"/>
        </w:rPr>
        <w:t>Раздел 7 приложения к решению</w:t>
      </w:r>
      <w:r>
        <w:rPr>
          <w:sz w:val="28"/>
          <w:szCs w:val="28"/>
        </w:rPr>
        <w:t xml:space="preserve"> дополнить пунктом </w:t>
      </w:r>
      <w:r w:rsidR="005837C6">
        <w:rPr>
          <w:sz w:val="28"/>
          <w:szCs w:val="28"/>
        </w:rPr>
        <w:t>7.3</w:t>
      </w:r>
      <w:r w:rsidR="005837C6" w:rsidRPr="00493C03">
        <w:rPr>
          <w:sz w:val="28"/>
          <w:szCs w:val="28"/>
          <w:vertAlign w:val="superscript"/>
        </w:rPr>
        <w:t>1</w:t>
      </w:r>
      <w:r w:rsidR="005837C6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следующего содержания: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37C6">
        <w:rPr>
          <w:sz w:val="28"/>
          <w:szCs w:val="28"/>
        </w:rPr>
        <w:t>7.3</w:t>
      </w:r>
      <w:r w:rsidR="005837C6" w:rsidRPr="00493C03">
        <w:rPr>
          <w:sz w:val="28"/>
          <w:szCs w:val="28"/>
          <w:vertAlign w:val="superscript"/>
        </w:rPr>
        <w:t>1</w:t>
      </w:r>
      <w:r w:rsidR="005837C6">
        <w:rPr>
          <w:sz w:val="28"/>
          <w:szCs w:val="28"/>
        </w:rPr>
        <w:t xml:space="preserve">.  </w:t>
      </w:r>
      <w:r>
        <w:rPr>
          <w:sz w:val="28"/>
          <w:szCs w:val="28"/>
        </w:rPr>
        <w:t>Особенности формирования плана проверок на 2021 год: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Указываемый в плане проверок на 2021 год срок проведения плановых проверок,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Федерального закона </w:t>
      </w:r>
      <w:r w:rsidR="005837C6">
        <w:rPr>
          <w:sz w:val="28"/>
          <w:szCs w:val="28"/>
        </w:rPr>
        <w:t xml:space="preserve">от 31 июля 2020 года №248-ФЗ                                           «О государственном контроле (надзоре) и муниципальном контроле в Российской Федерации» (далее – Федеральный закон </w:t>
      </w:r>
      <w:r>
        <w:rPr>
          <w:sz w:val="28"/>
          <w:szCs w:val="28"/>
        </w:rPr>
        <w:t>№248-ФЗ</w:t>
      </w:r>
      <w:r w:rsidR="005837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Включенные в план проверок на 2021 год плановые проверки, дата начала которых наступает позже 30 июня 2021 года, подлежат исключению из плана проверок в случае, если на дату начала их проведения признаны утратившими силу положения федер</w:t>
      </w:r>
      <w:r w:rsidR="00851351">
        <w:rPr>
          <w:sz w:val="28"/>
          <w:szCs w:val="28"/>
        </w:rPr>
        <w:t>ального закона, устанавливающие</w:t>
      </w:r>
      <w:r>
        <w:rPr>
          <w:sz w:val="28"/>
          <w:szCs w:val="28"/>
        </w:rPr>
        <w:t xml:space="preserve"> вид муниципального земельного контроля, </w:t>
      </w:r>
      <w:r w:rsidR="00851351">
        <w:rPr>
          <w:sz w:val="28"/>
          <w:szCs w:val="28"/>
        </w:rPr>
        <w:t xml:space="preserve">в рамках которого планируется проведение проверок, </w:t>
      </w:r>
      <w:r>
        <w:rPr>
          <w:sz w:val="28"/>
          <w:szCs w:val="28"/>
        </w:rPr>
        <w:t>или изменены федеральными законами наименование и (или) предмет муниципального земельного контроля, кроме случаев, когда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контроля.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плана проверок на 2021 год в него не включаются плановые проверки </w:t>
      </w:r>
      <w:r w:rsidR="0085135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юридических лиц и индивидуальных предпринимателей, отнесенных в соответствии со статьей 4 Федерального </w:t>
      </w:r>
      <w:r w:rsidR="00851351">
        <w:rPr>
          <w:sz w:val="28"/>
          <w:szCs w:val="28"/>
        </w:rPr>
        <w:t xml:space="preserve">закона от 24 июля </w:t>
      </w:r>
      <w:r>
        <w:rPr>
          <w:sz w:val="28"/>
          <w:szCs w:val="28"/>
        </w:rPr>
        <w:t xml:space="preserve">2007 года №209-ФЗ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 (далее – субъекты малого предпринимательства), за исключением: </w:t>
      </w:r>
    </w:p>
    <w:p w:rsidR="00C906FD" w:rsidRDefault="00C906FD" w:rsidP="00C906FD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1) плановых проверок лиц, осуществляющих виды деятельности, перечень которых установлен Правительством Российской Федерации в соответствии с </w:t>
      </w:r>
      <w:hyperlink r:id="rId9" w:history="1">
        <w:r w:rsidRPr="00B76E3A">
          <w:rPr>
            <w:rFonts w:eastAsiaTheme="minorHAnsi"/>
            <w:sz w:val="28"/>
            <w:szCs w:val="28"/>
            <w:lang w:eastAsia="en-US"/>
          </w:rPr>
          <w:t>частью 9 статьи 9</w:t>
        </w:r>
      </w:hyperlink>
      <w:r w:rsidRPr="00B76E3A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№294-ФЗ;</w:t>
      </w:r>
    </w:p>
    <w:p w:rsidR="00C906FD" w:rsidRDefault="00C906FD" w:rsidP="00C906FD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2) плановых проверок субъектов малого предпринимательства при наличии у органа муниципального земельного контроля информации о том, что в отношении </w:t>
      </w:r>
      <w:r w:rsidR="00851351">
        <w:rPr>
          <w:rFonts w:eastAsiaTheme="minorHAnsi"/>
          <w:sz w:val="28"/>
          <w:szCs w:val="28"/>
          <w:lang w:eastAsia="en-US"/>
        </w:rPr>
        <w:t xml:space="preserve">субъектов малого предпринимательства </w:t>
      </w:r>
      <w:r>
        <w:rPr>
          <w:rFonts w:eastAsiaTheme="minorHAnsi"/>
          <w:sz w:val="28"/>
          <w:szCs w:val="28"/>
          <w:lang w:eastAsia="en-US"/>
        </w:rPr>
        <w:t xml:space="preserve">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history="1">
        <w:r w:rsidRPr="00B76E3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B76E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1" w:history="1">
        <w:r w:rsidRPr="00B76E3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76E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4 мая 2011 года №99-ФЗ «О лицензировании отдельных видов деятельности», и с даты окончания проведения проверки, по результатам которой вынесено такое постановление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либо принято такое решение, прошло менее 3 лет. При этом в плане проверок помимо сведений, предусмотренных </w:t>
      </w:r>
      <w:hyperlink r:id="rId12" w:history="1">
        <w:r w:rsidRPr="00B76E3A">
          <w:rPr>
            <w:rFonts w:eastAsiaTheme="minorHAnsi"/>
            <w:sz w:val="28"/>
            <w:szCs w:val="28"/>
            <w:lang w:eastAsia="en-US"/>
          </w:rPr>
          <w:t>частью 4 статьи 9</w:t>
        </w:r>
      </w:hyperlink>
      <w:r w:rsidRPr="00B76E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№294-ФЗ,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решение».</w:t>
      </w:r>
    </w:p>
    <w:p w:rsidR="00C906FD" w:rsidRPr="005837C6" w:rsidRDefault="005837C6" w:rsidP="005837C6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</w:t>
      </w:r>
      <w:r w:rsidR="00BE281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Раздел 7</w:t>
      </w:r>
      <w:r w:rsidR="00C906FD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 xml:space="preserve">решению </w:t>
      </w:r>
      <w:r w:rsidR="00C906FD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7.11 </w:t>
      </w:r>
      <w:r w:rsidR="00C906FD">
        <w:rPr>
          <w:sz w:val="28"/>
          <w:szCs w:val="28"/>
        </w:rPr>
        <w:t>следующего содержания:</w:t>
      </w:r>
    </w:p>
    <w:p w:rsidR="00C906FD" w:rsidRDefault="005837C6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«7.11. </w:t>
      </w:r>
      <w:r w:rsidR="00C906FD">
        <w:rPr>
          <w:sz w:val="28"/>
          <w:szCs w:val="28"/>
        </w:rPr>
        <w:t>Особенности проведения плановых проверок в 2021 году: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Органом муниципального земельного контроля после 1 июля 2021 года,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может быть принято решение о проведении вместо нее инспекционного визита.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 о проведении инспекционного визита.</w:t>
      </w:r>
    </w:p>
    <w:p w:rsidR="00C906FD" w:rsidRDefault="00C906FD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проверки, дата начала которых наступает позже 30 июня                       2021 года, проводятся в соответствии с </w:t>
      </w:r>
      <w:r w:rsidR="00851351">
        <w:rPr>
          <w:sz w:val="28"/>
          <w:szCs w:val="28"/>
        </w:rPr>
        <w:t>П</w:t>
      </w:r>
      <w:r>
        <w:rPr>
          <w:sz w:val="28"/>
          <w:szCs w:val="28"/>
        </w:rPr>
        <w:t>оложением».</w:t>
      </w:r>
    </w:p>
    <w:p w:rsidR="00C906FD" w:rsidRDefault="00BE2819" w:rsidP="00C906FD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06FD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8</w:t>
      </w:r>
      <w:r w:rsidR="00C906FD">
        <w:rPr>
          <w:sz w:val="28"/>
          <w:szCs w:val="28"/>
        </w:rPr>
        <w:t xml:space="preserve"> приложения к постановлению дополнить пунктом </w:t>
      </w:r>
      <w:r>
        <w:rPr>
          <w:sz w:val="28"/>
          <w:szCs w:val="28"/>
        </w:rPr>
        <w:t xml:space="preserve">8.10 </w:t>
      </w:r>
      <w:r w:rsidR="00C906FD">
        <w:rPr>
          <w:sz w:val="28"/>
          <w:szCs w:val="28"/>
        </w:rPr>
        <w:t>следующего содержания:</w:t>
      </w:r>
    </w:p>
    <w:p w:rsidR="00C906FD" w:rsidRPr="00851351" w:rsidRDefault="00BE2819" w:rsidP="00BE2819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«8.10</w:t>
      </w:r>
      <w:r w:rsidR="00C906FD">
        <w:rPr>
          <w:sz w:val="28"/>
          <w:szCs w:val="28"/>
        </w:rPr>
        <w:t>. Внеплановые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взаимодействия, в т</w:t>
      </w:r>
      <w:r>
        <w:rPr>
          <w:sz w:val="28"/>
          <w:szCs w:val="28"/>
        </w:rPr>
        <w:t>ом числе аудио- или видеосвязи»</w:t>
      </w:r>
      <w:r w:rsidR="00BE1845">
        <w:rPr>
          <w:sz w:val="28"/>
          <w:szCs w:val="28"/>
        </w:rPr>
        <w:t>.</w:t>
      </w:r>
    </w:p>
    <w:p w:rsidR="00C906FD" w:rsidRPr="00C906FD" w:rsidRDefault="00BE2819" w:rsidP="00C906FD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906FD"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аздел 9</w:t>
      </w:r>
      <w:r w:rsidR="004D4032">
        <w:rPr>
          <w:sz w:val="28"/>
          <w:szCs w:val="28"/>
        </w:rPr>
        <w:t xml:space="preserve"> приложения к решению</w:t>
      </w:r>
      <w:r w:rsidR="00C906FD">
        <w:rPr>
          <w:sz w:val="28"/>
          <w:szCs w:val="28"/>
        </w:rPr>
        <w:t xml:space="preserve"> дополнить пунктом 9.6 следующего содержания:</w:t>
      </w:r>
    </w:p>
    <w:p w:rsidR="00C906FD" w:rsidRPr="00BE2819" w:rsidRDefault="00C906FD" w:rsidP="0063219B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«9.6. Срок проведения плановых проверок, дата начала которых наступает позже 30 июня 2021 года, не может превышать 10 рабочих дней с учетом особенностей исчисления предельных сроков проведения проверок, установленных частью 7 статьи 72 и частью 7 статьи 73 Федерального закона №248-ФЗ».</w:t>
      </w:r>
    </w:p>
    <w:p w:rsidR="00FF344C" w:rsidRDefault="00BE2819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</w:t>
      </w:r>
      <w:r w:rsidR="00B6114F">
        <w:rPr>
          <w:sz w:val="28"/>
          <w:szCs w:val="28"/>
        </w:rPr>
        <w:t>Богодистов</w:t>
      </w:r>
      <w:r w:rsidR="00FF344C">
        <w:rPr>
          <w:sz w:val="28"/>
          <w:szCs w:val="28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BE2819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r w:rsidR="00B6114F">
        <w:rPr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27127">
        <w:rPr>
          <w:sz w:val="28"/>
          <w:szCs w:val="28"/>
        </w:rPr>
        <w:t>и разместить на официальном сайте админи</w:t>
      </w:r>
      <w:r w:rsidR="00692067">
        <w:rPr>
          <w:sz w:val="28"/>
          <w:szCs w:val="28"/>
        </w:rPr>
        <w:t xml:space="preserve">страции </w:t>
      </w:r>
      <w:r w:rsidR="00D27127"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D27127" w:rsidRDefault="00BE2819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Pr="00A817E2" w:rsidRDefault="00D27127" w:rsidP="004E19D8">
      <w:pPr>
        <w:tabs>
          <w:tab w:val="left" w:pos="900"/>
        </w:tabs>
        <w:ind w:right="-284"/>
        <w:jc w:val="both"/>
        <w:rPr>
          <w:sz w:val="10"/>
          <w:szCs w:val="10"/>
        </w:rPr>
      </w:pPr>
    </w:p>
    <w:p w:rsidR="00292FB2" w:rsidRPr="00292FB2" w:rsidRDefault="00292FB2" w:rsidP="00292FB2"/>
    <w:p w:rsidR="00D27127" w:rsidRDefault="002D1093" w:rsidP="00087CD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7CD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6114F">
        <w:rPr>
          <w:rFonts w:ascii="Times New Roman" w:hAnsi="Times New Roman"/>
          <w:sz w:val="28"/>
        </w:rPr>
        <w:t xml:space="preserve">      А.А. Богодистов</w:t>
      </w:r>
    </w:p>
    <w:p w:rsidR="00D27127" w:rsidRDefault="00D27127" w:rsidP="00087CDE">
      <w:pPr>
        <w:ind w:right="-284"/>
        <w:rPr>
          <w:sz w:val="10"/>
          <w:szCs w:val="10"/>
        </w:rPr>
      </w:pPr>
    </w:p>
    <w:p w:rsidR="00292FB2" w:rsidRDefault="00292FB2" w:rsidP="00087CDE">
      <w:pPr>
        <w:ind w:right="-284"/>
        <w:rPr>
          <w:sz w:val="10"/>
          <w:szCs w:val="10"/>
        </w:rPr>
      </w:pPr>
    </w:p>
    <w:p w:rsidR="00292FB2" w:rsidRPr="00A817E2" w:rsidRDefault="00292FB2" w:rsidP="00087CDE">
      <w:pPr>
        <w:ind w:right="-284"/>
        <w:rPr>
          <w:sz w:val="10"/>
          <w:szCs w:val="10"/>
        </w:rPr>
      </w:pPr>
    </w:p>
    <w:p w:rsidR="00D27127" w:rsidRDefault="00D27127" w:rsidP="00087CDE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  <w:r w:rsidR="00A817E2">
        <w:rPr>
          <w:sz w:val="28"/>
          <w:szCs w:val="28"/>
        </w:rPr>
        <w:t>муниципального</w:t>
      </w:r>
    </w:p>
    <w:p w:rsidR="00BE2819" w:rsidRDefault="00D27127" w:rsidP="00A817E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   </w:t>
      </w:r>
      <w:r w:rsidR="00A817E2">
        <w:rPr>
          <w:sz w:val="28"/>
          <w:szCs w:val="28"/>
        </w:rPr>
        <w:t xml:space="preserve">         </w:t>
      </w:r>
      <w:r w:rsidR="00B6114F">
        <w:rPr>
          <w:sz w:val="28"/>
          <w:szCs w:val="28"/>
        </w:rPr>
        <w:t>М.Д. Димитриев</w:t>
      </w: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Default="00BE2819" w:rsidP="00A817E2">
      <w:pPr>
        <w:ind w:right="-284"/>
        <w:rPr>
          <w:sz w:val="28"/>
          <w:szCs w:val="28"/>
        </w:rPr>
      </w:pPr>
    </w:p>
    <w:p w:rsidR="00BE2819" w:rsidRPr="00A817E2" w:rsidRDefault="00BE2819" w:rsidP="00A817E2">
      <w:pPr>
        <w:ind w:right="-284"/>
        <w:rPr>
          <w:sz w:val="28"/>
          <w:szCs w:val="28"/>
        </w:rPr>
      </w:pPr>
    </w:p>
    <w:p w:rsidR="00743CA9" w:rsidRPr="00292FB2" w:rsidRDefault="00743CA9" w:rsidP="00292FB2"/>
    <w:p w:rsidR="00E34E9C" w:rsidRDefault="00E34E9C" w:rsidP="007F0503">
      <w:pPr>
        <w:tabs>
          <w:tab w:val="left" w:pos="7700"/>
        </w:tabs>
        <w:ind w:right="-143"/>
        <w:rPr>
          <w:sz w:val="28"/>
          <w:szCs w:val="28"/>
        </w:rPr>
      </w:pPr>
    </w:p>
    <w:sectPr w:rsidR="00E34E9C" w:rsidSect="00A817E2">
      <w:headerReference w:type="default" r:id="rId13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8C" w:rsidRDefault="00F8768C" w:rsidP="003C3CE2">
      <w:r>
        <w:separator/>
      </w:r>
    </w:p>
  </w:endnote>
  <w:endnote w:type="continuationSeparator" w:id="0">
    <w:p w:rsidR="00F8768C" w:rsidRDefault="00F8768C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8C" w:rsidRDefault="00F8768C" w:rsidP="003C3CE2">
      <w:r>
        <w:separator/>
      </w:r>
    </w:p>
  </w:footnote>
  <w:footnote w:type="continuationSeparator" w:id="0">
    <w:p w:rsidR="00F8768C" w:rsidRDefault="00F8768C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764066"/>
      <w:docPartObj>
        <w:docPartGallery w:val="Page Numbers (Top of Page)"/>
        <w:docPartUnique/>
      </w:docPartObj>
    </w:sdtPr>
    <w:sdtEndPr/>
    <w:sdtContent>
      <w:p w:rsidR="00087CDE" w:rsidRDefault="00087C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B45">
          <w:rPr>
            <w:noProof/>
          </w:rPr>
          <w:t>2</w:t>
        </w:r>
        <w:r>
          <w:fldChar w:fldCharType="end"/>
        </w:r>
      </w:p>
    </w:sdtContent>
  </w:sdt>
  <w:p w:rsidR="00887250" w:rsidRDefault="00887250" w:rsidP="008872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16997"/>
    <w:rsid w:val="000271C5"/>
    <w:rsid w:val="00031EEE"/>
    <w:rsid w:val="0003476D"/>
    <w:rsid w:val="00044DD1"/>
    <w:rsid w:val="00056D77"/>
    <w:rsid w:val="00060477"/>
    <w:rsid w:val="00067D33"/>
    <w:rsid w:val="00070947"/>
    <w:rsid w:val="00071149"/>
    <w:rsid w:val="000771EF"/>
    <w:rsid w:val="00086C7B"/>
    <w:rsid w:val="00087CDE"/>
    <w:rsid w:val="000A732A"/>
    <w:rsid w:val="000C2844"/>
    <w:rsid w:val="000D25DD"/>
    <w:rsid w:val="000F2F51"/>
    <w:rsid w:val="00111736"/>
    <w:rsid w:val="00113087"/>
    <w:rsid w:val="0012567D"/>
    <w:rsid w:val="00126532"/>
    <w:rsid w:val="00127E26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93EA0"/>
    <w:rsid w:val="001A155B"/>
    <w:rsid w:val="001A19F2"/>
    <w:rsid w:val="001B35BB"/>
    <w:rsid w:val="001C6FFC"/>
    <w:rsid w:val="001D2F4B"/>
    <w:rsid w:val="001E2198"/>
    <w:rsid w:val="001E2BFE"/>
    <w:rsid w:val="001F10E3"/>
    <w:rsid w:val="0020464F"/>
    <w:rsid w:val="00217F63"/>
    <w:rsid w:val="00220DE6"/>
    <w:rsid w:val="00231FC6"/>
    <w:rsid w:val="0024434B"/>
    <w:rsid w:val="0024693E"/>
    <w:rsid w:val="00250F6A"/>
    <w:rsid w:val="002570ED"/>
    <w:rsid w:val="0027455B"/>
    <w:rsid w:val="002819DF"/>
    <w:rsid w:val="00290BEE"/>
    <w:rsid w:val="00292FB2"/>
    <w:rsid w:val="00293CD3"/>
    <w:rsid w:val="0029459A"/>
    <w:rsid w:val="00294E0C"/>
    <w:rsid w:val="002A76F3"/>
    <w:rsid w:val="002B7B6E"/>
    <w:rsid w:val="002C2A8C"/>
    <w:rsid w:val="002D1093"/>
    <w:rsid w:val="002D33D2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26FD"/>
    <w:rsid w:val="00356D01"/>
    <w:rsid w:val="003631B9"/>
    <w:rsid w:val="00364871"/>
    <w:rsid w:val="00376F79"/>
    <w:rsid w:val="003864AA"/>
    <w:rsid w:val="003871CF"/>
    <w:rsid w:val="003872B7"/>
    <w:rsid w:val="0039149F"/>
    <w:rsid w:val="00391D6B"/>
    <w:rsid w:val="003B5757"/>
    <w:rsid w:val="003C1AB0"/>
    <w:rsid w:val="003C3CE2"/>
    <w:rsid w:val="003C7520"/>
    <w:rsid w:val="003D5E04"/>
    <w:rsid w:val="003E0A4A"/>
    <w:rsid w:val="003E7547"/>
    <w:rsid w:val="003E7C47"/>
    <w:rsid w:val="004011A5"/>
    <w:rsid w:val="0040472E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D4032"/>
    <w:rsid w:val="004D549B"/>
    <w:rsid w:val="004E19D8"/>
    <w:rsid w:val="004E4EDF"/>
    <w:rsid w:val="004E5BB9"/>
    <w:rsid w:val="004F21DB"/>
    <w:rsid w:val="004F26CA"/>
    <w:rsid w:val="004F420A"/>
    <w:rsid w:val="004F4714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56303"/>
    <w:rsid w:val="00575AAC"/>
    <w:rsid w:val="00575C3A"/>
    <w:rsid w:val="00582827"/>
    <w:rsid w:val="005837C6"/>
    <w:rsid w:val="0058489B"/>
    <w:rsid w:val="0058753B"/>
    <w:rsid w:val="00592E6B"/>
    <w:rsid w:val="0059488F"/>
    <w:rsid w:val="005A3714"/>
    <w:rsid w:val="005B1391"/>
    <w:rsid w:val="005F5678"/>
    <w:rsid w:val="00613070"/>
    <w:rsid w:val="00616268"/>
    <w:rsid w:val="00620A3C"/>
    <w:rsid w:val="00631924"/>
    <w:rsid w:val="0063219B"/>
    <w:rsid w:val="00635510"/>
    <w:rsid w:val="00641551"/>
    <w:rsid w:val="00652E95"/>
    <w:rsid w:val="00666152"/>
    <w:rsid w:val="00674A21"/>
    <w:rsid w:val="00677BC9"/>
    <w:rsid w:val="0068569B"/>
    <w:rsid w:val="00692067"/>
    <w:rsid w:val="006A0ACD"/>
    <w:rsid w:val="006C63A7"/>
    <w:rsid w:val="006E4169"/>
    <w:rsid w:val="006E4529"/>
    <w:rsid w:val="006E7CE2"/>
    <w:rsid w:val="00711550"/>
    <w:rsid w:val="0071426B"/>
    <w:rsid w:val="00730B45"/>
    <w:rsid w:val="007372D2"/>
    <w:rsid w:val="00743677"/>
    <w:rsid w:val="00743CA9"/>
    <w:rsid w:val="00744854"/>
    <w:rsid w:val="00745697"/>
    <w:rsid w:val="0075108C"/>
    <w:rsid w:val="00754AFB"/>
    <w:rsid w:val="00772EBE"/>
    <w:rsid w:val="00786080"/>
    <w:rsid w:val="00794793"/>
    <w:rsid w:val="00797BAD"/>
    <w:rsid w:val="007A5124"/>
    <w:rsid w:val="007B35CA"/>
    <w:rsid w:val="007B4DF7"/>
    <w:rsid w:val="007C00BF"/>
    <w:rsid w:val="007C41B0"/>
    <w:rsid w:val="007F0503"/>
    <w:rsid w:val="008077F3"/>
    <w:rsid w:val="00817B9D"/>
    <w:rsid w:val="00821D09"/>
    <w:rsid w:val="00832EBA"/>
    <w:rsid w:val="00842FE1"/>
    <w:rsid w:val="00851351"/>
    <w:rsid w:val="008664A7"/>
    <w:rsid w:val="008864BD"/>
    <w:rsid w:val="00887250"/>
    <w:rsid w:val="008A0486"/>
    <w:rsid w:val="008A078F"/>
    <w:rsid w:val="008A19E4"/>
    <w:rsid w:val="008A32BE"/>
    <w:rsid w:val="008A5726"/>
    <w:rsid w:val="008B3C8E"/>
    <w:rsid w:val="008D17C1"/>
    <w:rsid w:val="008D331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2C3C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29C5"/>
    <w:rsid w:val="009C350B"/>
    <w:rsid w:val="009C5E35"/>
    <w:rsid w:val="009D1828"/>
    <w:rsid w:val="009D7F6B"/>
    <w:rsid w:val="009E0C73"/>
    <w:rsid w:val="009F2303"/>
    <w:rsid w:val="009F6553"/>
    <w:rsid w:val="00A015B5"/>
    <w:rsid w:val="00A21E32"/>
    <w:rsid w:val="00A35B6B"/>
    <w:rsid w:val="00A4155E"/>
    <w:rsid w:val="00A52113"/>
    <w:rsid w:val="00A52370"/>
    <w:rsid w:val="00A8014D"/>
    <w:rsid w:val="00A817E2"/>
    <w:rsid w:val="00A821B9"/>
    <w:rsid w:val="00A84A6D"/>
    <w:rsid w:val="00AA63D4"/>
    <w:rsid w:val="00AA69D7"/>
    <w:rsid w:val="00AA7CA7"/>
    <w:rsid w:val="00AB5905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528F5"/>
    <w:rsid w:val="00B6114F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1845"/>
    <w:rsid w:val="00BE2819"/>
    <w:rsid w:val="00BE32A9"/>
    <w:rsid w:val="00BE4A77"/>
    <w:rsid w:val="00BF71C6"/>
    <w:rsid w:val="00C03057"/>
    <w:rsid w:val="00C10C26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06FD"/>
    <w:rsid w:val="00C91940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102E"/>
    <w:rsid w:val="00D37E99"/>
    <w:rsid w:val="00D46777"/>
    <w:rsid w:val="00D64289"/>
    <w:rsid w:val="00D821C3"/>
    <w:rsid w:val="00DA18CD"/>
    <w:rsid w:val="00DA50D8"/>
    <w:rsid w:val="00DD391E"/>
    <w:rsid w:val="00DE4B82"/>
    <w:rsid w:val="00E217F2"/>
    <w:rsid w:val="00E22814"/>
    <w:rsid w:val="00E23058"/>
    <w:rsid w:val="00E26360"/>
    <w:rsid w:val="00E27E96"/>
    <w:rsid w:val="00E34E9C"/>
    <w:rsid w:val="00E353B9"/>
    <w:rsid w:val="00E40ED6"/>
    <w:rsid w:val="00E439E0"/>
    <w:rsid w:val="00E62FA7"/>
    <w:rsid w:val="00E85977"/>
    <w:rsid w:val="00E911FD"/>
    <w:rsid w:val="00EA6999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34284"/>
    <w:rsid w:val="00F440C3"/>
    <w:rsid w:val="00F45C85"/>
    <w:rsid w:val="00F509FA"/>
    <w:rsid w:val="00F52D13"/>
    <w:rsid w:val="00F657CB"/>
    <w:rsid w:val="00F73438"/>
    <w:rsid w:val="00F8738A"/>
    <w:rsid w:val="00F8768C"/>
    <w:rsid w:val="00F94725"/>
    <w:rsid w:val="00F949A9"/>
    <w:rsid w:val="00FB2ECC"/>
    <w:rsid w:val="00FC2094"/>
    <w:rsid w:val="00FC3288"/>
    <w:rsid w:val="00FE7BAA"/>
    <w:rsid w:val="00FF28ED"/>
    <w:rsid w:val="00FF3240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9072B-D865-4396-AEC5-ADEF6EF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E7BF71AB397027661E1B4A8D1425F0EB33E88EB02F82AE5E6216F2AA570AA82C2D5DFD8379968CED91AA37814313146698A5C00BBC2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E7BF71AB397027661E1B4A8D1425F0EB31E084BF2382AE5E6216F2AA570AA83E2D05F1827C83D9BECBFD3A82B42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E7BF71AB397027661E1B4A8D1425F0EB32ED8EB12E82AE5E6216F2AA570AA83E2D05F1827C83D9BECBFD3A82B42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7BF71AB397027661E1B4A8D1425F0EB33E88EB02F82AE5E6216F2AA570AA82C2D5DF8817D968CED91AA37814313146698A5C00BBC2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8972-541B-483A-B0DE-8B86C92E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12</cp:revision>
  <cp:lastPrinted>2021-01-14T07:00:00Z</cp:lastPrinted>
  <dcterms:created xsi:type="dcterms:W3CDTF">2020-12-21T09:56:00Z</dcterms:created>
  <dcterms:modified xsi:type="dcterms:W3CDTF">2021-02-26T12:44:00Z</dcterms:modified>
</cp:coreProperties>
</file>