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О внесении изменений в постановление администрации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муниципального образования город-курорт Геленджик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от 12 ноября 2019 года №2672 «Об утверждении административного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регламента </w:t>
      </w:r>
      <w:r w:rsidRPr="002C36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предоставления администрацией муниципального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образования город-курорт Геленджик </w:t>
      </w:r>
      <w:proofErr w:type="gramStart"/>
      <w:r w:rsidRPr="002C36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</w:t>
      </w:r>
      <w:proofErr w:type="gramEnd"/>
      <w:r w:rsidRPr="002C36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услуги «Выдача градостроительного плана земельного участка»</w:t>
      </w:r>
    </w:p>
    <w:p w:rsidR="002C369E" w:rsidRPr="002C369E" w:rsidRDefault="002C369E" w:rsidP="002C36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right="-82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2C36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(в редакции </w:t>
      </w:r>
      <w:r w:rsidRPr="002C36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постановления </w:t>
      </w:r>
      <w:r w:rsidRPr="002C36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муниципального</w:t>
      </w:r>
      <w:proofErr w:type="gramEnd"/>
    </w:p>
    <w:p w:rsidR="002C369E" w:rsidRPr="002C369E" w:rsidRDefault="002C369E" w:rsidP="002C36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right="-82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образования город-курорт Геленджик </w:t>
      </w:r>
    </w:p>
    <w:p w:rsidR="002C369E" w:rsidRPr="002C369E" w:rsidRDefault="002C369E" w:rsidP="002C36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right="-82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от 29 октября 2020 года №2175)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C369E" w:rsidRPr="002C369E" w:rsidRDefault="002C369E" w:rsidP="002C36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протест прокурора города Геленджика от 6 апреля                        2021 года №7-02-2021/б/н-152-21 на постановление администрации муниципального образования город-курорт Геленджик </w:t>
      </w: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от 12 ноября 2019 года №2672 «Об утверждении административного регламента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участка» (в редакции </w:t>
      </w:r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постановления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 образования город-курорт Геленджик </w:t>
      </w: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от 29 октября 2020 года №2175)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C369E"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  <w:t xml:space="preserve">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</w:t>
      </w:r>
      <w:proofErr w:type="gramEnd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статьей 15 Федерального закона от 24 ноября 1995 года №181-ФЗ «О социальной защите инвалидов в Российской Федерации» (в редакции Федерального закона                       от 24 апреля 2020 года №147-ФЗ), руководствуясь статьями 7,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от 29 декабря 2020 года №464-ФЗ), Федеральным</w:t>
      </w:r>
      <w:proofErr w:type="gramEnd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законом от 27 июля 2010 года №210-ФЗ «Об организации предоставления государственных и муниципальных услуг» (в редакции Федерального закона  от 31 июля 2020 года №268-ФЗ), статьей 6 (2) Закона Краснодарского края            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   2020 года №4251-КЗ</w:t>
      </w:r>
      <w:proofErr w:type="gramEnd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постановлением администрации муниципального образования город-курорт Геленджик от 18 декабря 2018 года №3758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8, 33, 72 Устава муниципального образования город-курорт Геленджик, </w:t>
      </w: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н о в л я ю: 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Удовлетворить протесты прокурора города Геленджика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 апреля                        2021 года №7-02-2021/б/н-152-21 на постановление администрации муниципального образования город-курорт Геленджик </w:t>
      </w: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от 12 ноября 2019 года №2672 «Об утверждении административного регламента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участка» (в редакции </w:t>
      </w:r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постановления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 образования город-курорт Геленджик </w:t>
      </w: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от 29 октября 2020 года №2175)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2C369E" w:rsidRPr="002C369E" w:rsidRDefault="002C369E" w:rsidP="002C369E">
      <w:pPr>
        <w:widowControl/>
        <w:tabs>
          <w:tab w:val="left" w:pos="900"/>
        </w:tabs>
        <w:ind w:right="-8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изменения в постановление администрации муниципального образования город-курорт Геленджик </w:t>
      </w: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от 12 ноября 2019 года №2672 «Об утверждении административного регламента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участка» (в редакции </w:t>
      </w:r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постановления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 образования город-курорт Геленджик </w:t>
      </w: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от 29 октября 2020 года №2175)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 к настоящему постановлению.</w:t>
      </w:r>
      <w:proofErr w:type="gramEnd"/>
    </w:p>
    <w:p w:rsidR="002C369E" w:rsidRPr="002C369E" w:rsidRDefault="002C369E" w:rsidP="002C369E">
      <w:pPr>
        <w:widowControl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2C369E" w:rsidRPr="002C369E" w:rsidRDefault="002C369E" w:rsidP="002C369E">
      <w:pPr>
        <w:widowControl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4. </w:t>
      </w:r>
      <w:proofErr w:type="gramStart"/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Разместить</w:t>
      </w:r>
      <w:proofErr w:type="gramEnd"/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 </w:t>
      </w:r>
    </w:p>
    <w:p w:rsidR="002C369E" w:rsidRPr="002C369E" w:rsidRDefault="002C369E" w:rsidP="002C369E">
      <w:pPr>
        <w:widowControl/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5. Постановление вступает в силу со дня его официального опубликования.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lang w:bidi="ar-SA"/>
        </w:rPr>
        <w:t>Глава муниципального образования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город-курорт Геленджик                                                                  А.А. </w:t>
      </w:r>
      <w:proofErr w:type="spellStart"/>
      <w:r w:rsidRPr="002C369E">
        <w:rPr>
          <w:rFonts w:ascii="Times New Roman" w:eastAsia="Times New Roman" w:hAnsi="Times New Roman" w:cs="Times New Roman"/>
          <w:color w:val="auto"/>
          <w:sz w:val="28"/>
          <w:lang w:bidi="ar-SA"/>
        </w:rPr>
        <w:t>Богодистов</w:t>
      </w:r>
      <w:proofErr w:type="spellEnd"/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ЛИСТ СОГЛАСОВАНИЯ</w:t>
      </w:r>
    </w:p>
    <w:p w:rsidR="002C369E" w:rsidRPr="002C369E" w:rsidRDefault="002C369E" w:rsidP="002C369E">
      <w:pPr>
        <w:widowControl/>
        <w:tabs>
          <w:tab w:val="left" w:pos="751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проекта постановления администрации </w:t>
      </w:r>
    </w:p>
    <w:p w:rsidR="002C369E" w:rsidRPr="002C369E" w:rsidRDefault="002C369E" w:rsidP="002C369E">
      <w:pPr>
        <w:widowControl/>
        <w:tabs>
          <w:tab w:val="left" w:pos="751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город-курорт Геленджик </w:t>
      </w:r>
    </w:p>
    <w:p w:rsidR="002C369E" w:rsidRPr="002C369E" w:rsidRDefault="002C369E" w:rsidP="002C369E">
      <w:pPr>
        <w:widowControl/>
        <w:tabs>
          <w:tab w:val="left" w:pos="751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__________________ №___________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О внесении изменений в постановление администрации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муниципального образования город-курорт Геленджик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от 12 ноября 2019 года №2672 «Об утверждении административного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регламента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предоставления администрацией муниципального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город-курорт Геленджик </w:t>
      </w: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proofErr w:type="gramEnd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услуги «Выдача градостроительного плана земельного участка»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(в редакции </w:t>
      </w:r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постановления 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 </w:t>
      </w:r>
      <w:proofErr w:type="gramEnd"/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город-курорт Геленджик </w:t>
      </w: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от 29 октября 2020 года </w:t>
      </w:r>
    </w:p>
    <w:p w:rsidR="002C369E" w:rsidRPr="002C369E" w:rsidRDefault="002C369E" w:rsidP="002C369E">
      <w:pPr>
        <w:widowControl/>
        <w:tabs>
          <w:tab w:val="left" w:pos="900"/>
        </w:tabs>
        <w:ind w:right="-8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№2175)</w:t>
      </w:r>
      <w:r w:rsidRPr="002C36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подготовлен и внесен:</w:t>
      </w:r>
    </w:p>
    <w:p w:rsidR="002C369E" w:rsidRPr="002C369E" w:rsidRDefault="002C369E" w:rsidP="002C369E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Управлением архитектуры и </w:t>
      </w:r>
    </w:p>
    <w:p w:rsidR="002C369E" w:rsidRPr="002C369E" w:rsidRDefault="002C369E" w:rsidP="002C369E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градостроительства администрации </w:t>
      </w:r>
    </w:p>
    <w:p w:rsidR="002C369E" w:rsidRPr="002C369E" w:rsidRDefault="002C369E" w:rsidP="002C369E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2C369E" w:rsidRPr="002C369E" w:rsidRDefault="002C369E" w:rsidP="002C369E">
      <w:pPr>
        <w:widowControl/>
        <w:tabs>
          <w:tab w:val="left" w:pos="81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город-курорт Геленджик </w:t>
      </w:r>
    </w:p>
    <w:p w:rsidR="002C369E" w:rsidRPr="002C369E" w:rsidRDefault="002C369E" w:rsidP="002C369E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управления – </w:t>
      </w:r>
    </w:p>
    <w:p w:rsidR="002C369E" w:rsidRPr="002C369E" w:rsidRDefault="002C369E" w:rsidP="002C369E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главный архитектор                                                                              Е.А. </w:t>
      </w:r>
      <w:proofErr w:type="spell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Семёнова</w:t>
      </w:r>
      <w:proofErr w:type="spellEnd"/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согласован: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</w:t>
      </w: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правового</w:t>
      </w:r>
      <w:proofErr w:type="gramEnd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 администрации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город-курорт Геленджик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 И.В. </w:t>
      </w:r>
      <w:proofErr w:type="spell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Гребеник</w:t>
      </w:r>
      <w:proofErr w:type="spellEnd"/>
    </w:p>
    <w:p w:rsidR="002C369E" w:rsidRPr="002C369E" w:rsidRDefault="002C369E" w:rsidP="002C369E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управления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экономики администрации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2C369E" w:rsidRPr="002C369E" w:rsidRDefault="002C369E" w:rsidP="002C369E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город-курорт Геленджик</w:t>
      </w: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А.К. </w:t>
      </w:r>
      <w:proofErr w:type="spell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Ананиади</w:t>
      </w:r>
      <w:proofErr w:type="spellEnd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C369E" w:rsidRPr="002C369E" w:rsidRDefault="002C369E" w:rsidP="002C369E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369E" w:rsidRPr="002C369E" w:rsidRDefault="002C369E" w:rsidP="002C369E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Исполняющий</w:t>
      </w:r>
      <w:proofErr w:type="gramEnd"/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обязанности</w:t>
      </w:r>
    </w:p>
    <w:p w:rsidR="002C369E" w:rsidRPr="002C369E" w:rsidRDefault="002C369E" w:rsidP="002C369E">
      <w:pPr>
        <w:widowControl/>
        <w:tabs>
          <w:tab w:val="left" w:pos="4860"/>
          <w:tab w:val="left" w:pos="72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первого заместителя главы </w:t>
      </w:r>
    </w:p>
    <w:p w:rsidR="002C369E" w:rsidRPr="002C369E" w:rsidRDefault="002C369E" w:rsidP="002C369E">
      <w:pPr>
        <w:widowControl/>
        <w:tabs>
          <w:tab w:val="left" w:pos="48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2C369E" w:rsidRPr="002C369E" w:rsidRDefault="002C369E" w:rsidP="002C369E">
      <w:pPr>
        <w:widowControl/>
        <w:tabs>
          <w:tab w:val="left" w:pos="48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6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город-курорт Геленджик                                                                          А.А. Грачев</w:t>
      </w:r>
    </w:p>
    <w:p w:rsidR="002C369E" w:rsidRDefault="002C369E">
      <w:pPr>
        <w:pStyle w:val="20"/>
        <w:shd w:val="clear" w:color="auto" w:fill="auto"/>
        <w:spacing w:after="298" w:line="280" w:lineRule="exact"/>
        <w:ind w:left="6700"/>
      </w:pPr>
    </w:p>
    <w:p w:rsidR="002C369E" w:rsidRDefault="002C369E">
      <w:pPr>
        <w:pStyle w:val="20"/>
        <w:shd w:val="clear" w:color="auto" w:fill="auto"/>
        <w:spacing w:after="298" w:line="280" w:lineRule="exact"/>
        <w:ind w:left="6700"/>
      </w:pPr>
      <w:bookmarkStart w:id="0" w:name="_GoBack"/>
      <w:bookmarkEnd w:id="0"/>
    </w:p>
    <w:p w:rsidR="00AA4D88" w:rsidRDefault="00FE283F">
      <w:pPr>
        <w:pStyle w:val="20"/>
        <w:shd w:val="clear" w:color="auto" w:fill="auto"/>
        <w:spacing w:after="298" w:line="280" w:lineRule="exact"/>
        <w:ind w:left="6700"/>
      </w:pPr>
      <w:r>
        <w:t>ПРИЛОЖЕНИЕ</w:t>
      </w:r>
    </w:p>
    <w:p w:rsidR="00AA4D88" w:rsidRDefault="00FE283F">
      <w:pPr>
        <w:pStyle w:val="20"/>
        <w:shd w:val="clear" w:color="auto" w:fill="auto"/>
        <w:spacing w:after="0" w:line="317" w:lineRule="exact"/>
        <w:ind w:left="6700"/>
      </w:pPr>
      <w:r>
        <w:t>УТВЕРЖДЕНЫ</w:t>
      </w:r>
    </w:p>
    <w:p w:rsidR="0042634A" w:rsidRDefault="00FE283F" w:rsidP="0042634A">
      <w:pPr>
        <w:pStyle w:val="20"/>
        <w:shd w:val="clear" w:color="auto" w:fill="auto"/>
        <w:tabs>
          <w:tab w:val="left" w:pos="7521"/>
        </w:tabs>
        <w:spacing w:after="0" w:line="240" w:lineRule="auto"/>
        <w:ind w:left="5738"/>
        <w:jc w:val="center"/>
      </w:pPr>
      <w:r>
        <w:t xml:space="preserve">постановлением администрации муниципального образования город-курорт </w:t>
      </w:r>
      <w:r w:rsidR="0042634A">
        <w:t>Г</w:t>
      </w:r>
      <w:r>
        <w:t>еленджик</w:t>
      </w:r>
    </w:p>
    <w:p w:rsidR="00AA4D88" w:rsidRDefault="00FE283F" w:rsidP="0042634A">
      <w:pPr>
        <w:pStyle w:val="20"/>
        <w:shd w:val="clear" w:color="auto" w:fill="auto"/>
        <w:tabs>
          <w:tab w:val="left" w:pos="7521"/>
        </w:tabs>
        <w:spacing w:after="0" w:line="240" w:lineRule="auto"/>
        <w:ind w:left="5738"/>
        <w:jc w:val="center"/>
      </w:pPr>
      <w:r>
        <w:t>от</w:t>
      </w:r>
      <w:r w:rsidR="0042634A">
        <w:t>__________</w:t>
      </w:r>
      <w:r>
        <w:t>№</w:t>
      </w:r>
      <w:r w:rsidR="0042634A">
        <w:t>_________</w:t>
      </w:r>
    </w:p>
    <w:p w:rsidR="0042634A" w:rsidRDefault="0042634A" w:rsidP="0042634A">
      <w:pPr>
        <w:pStyle w:val="20"/>
        <w:shd w:val="clear" w:color="auto" w:fill="auto"/>
        <w:tabs>
          <w:tab w:val="left" w:pos="7521"/>
        </w:tabs>
        <w:spacing w:after="0" w:line="240" w:lineRule="auto"/>
        <w:ind w:left="5738"/>
        <w:jc w:val="center"/>
      </w:pPr>
    </w:p>
    <w:p w:rsidR="0042634A" w:rsidRDefault="0042634A" w:rsidP="0042634A">
      <w:pPr>
        <w:pStyle w:val="20"/>
        <w:shd w:val="clear" w:color="auto" w:fill="auto"/>
        <w:tabs>
          <w:tab w:val="left" w:pos="7521"/>
        </w:tabs>
        <w:spacing w:after="0" w:line="240" w:lineRule="auto"/>
        <w:ind w:left="5738"/>
        <w:jc w:val="center"/>
      </w:pPr>
    </w:p>
    <w:p w:rsidR="00AA4D88" w:rsidRDefault="00FE283F">
      <w:pPr>
        <w:pStyle w:val="20"/>
        <w:shd w:val="clear" w:color="auto" w:fill="auto"/>
        <w:spacing w:after="0" w:line="317" w:lineRule="exact"/>
        <w:ind w:right="40"/>
        <w:jc w:val="center"/>
      </w:pPr>
      <w:r>
        <w:t>ИЗМЕНЕНИЯ,</w:t>
      </w:r>
    </w:p>
    <w:p w:rsidR="00F85CDC" w:rsidRPr="00F85CDC" w:rsidRDefault="00FE283F" w:rsidP="00F85CD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85CDC">
        <w:rPr>
          <w:rFonts w:ascii="Times New Roman" w:hAnsi="Times New Roman" w:cs="Times New Roman"/>
          <w:sz w:val="28"/>
          <w:szCs w:val="28"/>
        </w:rPr>
        <w:t>внесенные в постановление администрации</w:t>
      </w:r>
      <w:r w:rsidRPr="00F85CDC">
        <w:rPr>
          <w:rFonts w:ascii="Times New Roman" w:hAnsi="Times New Roman" w:cs="Times New Roman"/>
          <w:sz w:val="28"/>
          <w:szCs w:val="28"/>
        </w:rPr>
        <w:br/>
        <w:t>муниципального образования город-курорт Геленджик</w:t>
      </w:r>
      <w:r w:rsidRPr="00F85CDC">
        <w:rPr>
          <w:rFonts w:ascii="Times New Roman" w:hAnsi="Times New Roman" w:cs="Times New Roman"/>
          <w:sz w:val="28"/>
          <w:szCs w:val="28"/>
        </w:rPr>
        <w:br/>
      </w:r>
      <w:r w:rsidR="00F85CDC" w:rsidRPr="00F85CDC">
        <w:rPr>
          <w:rFonts w:ascii="Times New Roman" w:hAnsi="Times New Roman" w:cs="Times New Roman"/>
          <w:kern w:val="1"/>
          <w:sz w:val="28"/>
          <w:szCs w:val="28"/>
        </w:rPr>
        <w:t>от 12 ноября 2019 года №2672 «</w:t>
      </w:r>
      <w:r w:rsidR="00F85CDC" w:rsidRPr="00F85CD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административного </w:t>
      </w:r>
    </w:p>
    <w:p w:rsidR="00F85CDC" w:rsidRPr="00F85CDC" w:rsidRDefault="00F85CDC" w:rsidP="00F85CD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F85CDC">
        <w:rPr>
          <w:rFonts w:ascii="Times New Roman" w:hAnsi="Times New Roman" w:cs="Times New Roman"/>
          <w:kern w:val="2"/>
          <w:sz w:val="28"/>
          <w:szCs w:val="28"/>
        </w:rPr>
        <w:t xml:space="preserve">регламента </w:t>
      </w:r>
      <w:r w:rsidRPr="00F85CD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</w:t>
      </w:r>
    </w:p>
    <w:p w:rsidR="00F85CDC" w:rsidRPr="00F85CDC" w:rsidRDefault="00F85CDC" w:rsidP="00F85CD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F85CD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F85CD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85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DC" w:rsidRPr="00F85CDC" w:rsidRDefault="00F85CDC" w:rsidP="00F85CD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F85CDC">
        <w:rPr>
          <w:rFonts w:ascii="Times New Roman" w:hAnsi="Times New Roman" w:cs="Times New Roman"/>
          <w:sz w:val="28"/>
          <w:szCs w:val="28"/>
        </w:rPr>
        <w:t xml:space="preserve">услуги «Выдача градостроительного плана земельного участка» </w:t>
      </w:r>
    </w:p>
    <w:p w:rsidR="00F85CDC" w:rsidRDefault="00F85CDC" w:rsidP="00F85CDC">
      <w:pPr>
        <w:tabs>
          <w:tab w:val="left" w:pos="900"/>
        </w:tabs>
        <w:ind w:right="-82"/>
        <w:jc w:val="center"/>
        <w:rPr>
          <w:sz w:val="28"/>
          <w:szCs w:val="28"/>
        </w:rPr>
      </w:pPr>
      <w:proofErr w:type="gramStart"/>
      <w:r w:rsidRPr="0052601D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52601D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52601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5CDC" w:rsidRDefault="00F85CDC" w:rsidP="00F85CDC">
      <w:pPr>
        <w:tabs>
          <w:tab w:val="left" w:pos="900"/>
        </w:tabs>
        <w:ind w:right="-82"/>
        <w:jc w:val="center"/>
        <w:rPr>
          <w:kern w:val="1"/>
          <w:sz w:val="28"/>
          <w:szCs w:val="28"/>
        </w:rPr>
      </w:pPr>
      <w:r w:rsidRPr="0052601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Pr="0052601D">
        <w:rPr>
          <w:rFonts w:ascii="Times New Roman" w:hAnsi="Times New Roman" w:cs="Times New Roman"/>
          <w:kern w:val="1"/>
          <w:sz w:val="28"/>
          <w:szCs w:val="28"/>
        </w:rPr>
        <w:t xml:space="preserve">от 29 октября 2020 года </w:t>
      </w:r>
    </w:p>
    <w:p w:rsidR="00AA4D88" w:rsidRDefault="00F85CDC" w:rsidP="00F85CDC">
      <w:pPr>
        <w:pStyle w:val="20"/>
        <w:shd w:val="clear" w:color="auto" w:fill="auto"/>
        <w:spacing w:after="0" w:line="240" w:lineRule="auto"/>
        <w:ind w:right="40"/>
        <w:jc w:val="center"/>
      </w:pPr>
      <w:r w:rsidRPr="0052601D">
        <w:rPr>
          <w:kern w:val="1"/>
        </w:rPr>
        <w:t>№2175)</w:t>
      </w:r>
      <w:r w:rsidRPr="00113378">
        <w:rPr>
          <w:bCs/>
        </w:rPr>
        <w:t>»</w:t>
      </w:r>
    </w:p>
    <w:p w:rsidR="00C1160D" w:rsidRDefault="00C1160D" w:rsidP="00C1160D">
      <w:pPr>
        <w:pStyle w:val="20"/>
        <w:shd w:val="clear" w:color="auto" w:fill="auto"/>
        <w:spacing w:after="0" w:line="240" w:lineRule="auto"/>
        <w:ind w:right="40"/>
        <w:jc w:val="center"/>
      </w:pPr>
    </w:p>
    <w:p w:rsidR="00F85CDC" w:rsidRPr="00F85CDC" w:rsidRDefault="00F85CDC" w:rsidP="00F85C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D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85CD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5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пункта 2.10 </w:t>
      </w:r>
      <w:r w:rsidRPr="00F85CDC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F85C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F85C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5CDC" w:rsidRDefault="00F85CDC" w:rsidP="006773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«В случае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6773B3">
        <w:rPr>
          <w:rFonts w:ascii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F85CDC" w:rsidRPr="00F85CDC" w:rsidRDefault="00F85CDC" w:rsidP="00F85CDC">
      <w:pPr>
        <w:pStyle w:val="ConsTitle"/>
        <w:tabs>
          <w:tab w:val="left" w:pos="5837"/>
          <w:tab w:val="left" w:pos="6187"/>
        </w:tabs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85CDC">
        <w:rPr>
          <w:rFonts w:ascii="Times New Roman" w:hAnsi="Times New Roman" w:cs="Times New Roman"/>
          <w:b w:val="0"/>
          <w:sz w:val="28"/>
          <w:szCs w:val="28"/>
        </w:rPr>
        <w:t>2) подпункт 2.6.4 пункта 2.6 приложения к постановлению</w:t>
      </w:r>
      <w:r w:rsidRPr="00F85C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изложить в следующей редакции:</w:t>
      </w:r>
    </w:p>
    <w:p w:rsidR="00F85CDC" w:rsidRPr="00F85CDC" w:rsidRDefault="00F85CDC" w:rsidP="00F85C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CDC">
        <w:rPr>
          <w:rFonts w:ascii="Times New Roman" w:hAnsi="Times New Roman" w:cs="Times New Roman"/>
          <w:sz w:val="28"/>
          <w:szCs w:val="28"/>
        </w:rPr>
        <w:t xml:space="preserve">«2.6.4. </w:t>
      </w:r>
      <w:proofErr w:type="gramStart"/>
      <w:r w:rsidRPr="00F85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</w:t>
      </w:r>
      <w:r w:rsidRPr="00F85C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F85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Копии иных документов представляются заявителем самостоятельно»;</w:t>
      </w:r>
    </w:p>
    <w:p w:rsidR="00F85CDC" w:rsidRPr="00F85CDC" w:rsidRDefault="006773B3" w:rsidP="00F85CDC">
      <w:pPr>
        <w:pStyle w:val="ConsTitle"/>
        <w:tabs>
          <w:tab w:val="left" w:pos="5837"/>
          <w:tab w:val="left" w:pos="6187"/>
        </w:tabs>
        <w:ind w:firstLine="709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85CDC" w:rsidRPr="00F85CDC">
        <w:rPr>
          <w:rFonts w:ascii="Times New Roman" w:hAnsi="Times New Roman" w:cs="Times New Roman"/>
          <w:b w:val="0"/>
          <w:sz w:val="28"/>
          <w:szCs w:val="28"/>
        </w:rPr>
        <w:t>)</w:t>
      </w:r>
      <w:r w:rsidR="00F85CDC" w:rsidRPr="00F85CDC">
        <w:rPr>
          <w:rFonts w:ascii="Times New Roman" w:hAnsi="Times New Roman" w:cs="Times New Roman"/>
          <w:sz w:val="28"/>
          <w:szCs w:val="28"/>
        </w:rPr>
        <w:t xml:space="preserve"> </w:t>
      </w:r>
      <w:r w:rsidR="00F85CDC" w:rsidRPr="00F85CDC">
        <w:rPr>
          <w:rFonts w:ascii="Times New Roman" w:hAnsi="Times New Roman" w:cs="Times New Roman"/>
          <w:b w:val="0"/>
          <w:sz w:val="28"/>
          <w:szCs w:val="28"/>
        </w:rPr>
        <w:t>пункт 2.8 приложения к постановлению</w:t>
      </w:r>
      <w:r w:rsidR="00F85CDC" w:rsidRPr="00F85C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дополнить подпунктом </w:t>
      </w:r>
      <w:r w:rsidR="00F85CDC" w:rsidRPr="00F85CDC">
        <w:rPr>
          <w:rFonts w:ascii="Times New Roman" w:hAnsi="Times New Roman" w:cs="Times New Roman"/>
          <w:b w:val="0"/>
          <w:sz w:val="28"/>
          <w:szCs w:val="28"/>
        </w:rPr>
        <w:t>2.8.1¹</w:t>
      </w:r>
      <w:r w:rsidR="00F85CDC" w:rsidRPr="00F85C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следующего содержания:</w:t>
      </w:r>
    </w:p>
    <w:p w:rsidR="00F85CDC" w:rsidRPr="00F85CDC" w:rsidRDefault="00F85CDC" w:rsidP="00F85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CDC">
        <w:rPr>
          <w:rFonts w:ascii="Times New Roman" w:hAnsi="Times New Roman" w:cs="Times New Roman"/>
          <w:sz w:val="28"/>
          <w:szCs w:val="28"/>
        </w:rPr>
        <w:t>«2.8.1¹.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Управлении, многофункциональных центрах с использованием информационных технологий, предусмотренных частью 18 статьи 14.1 Федерального закона от 27 июля 2006 года № 149-ФЗ «Об информации</w:t>
      </w:r>
      <w:proofErr w:type="gramEnd"/>
      <w:r w:rsidRPr="00F85CDC"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proofErr w:type="gramStart"/>
      <w:r w:rsidRPr="00F85CDC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F85CDC">
        <w:rPr>
          <w:rFonts w:ascii="Times New Roman" w:hAnsi="Times New Roman" w:cs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возможности»;</w:t>
      </w:r>
    </w:p>
    <w:p w:rsidR="00F85CDC" w:rsidRPr="00F85CDC" w:rsidRDefault="006773B3" w:rsidP="00F85CDC">
      <w:pPr>
        <w:pStyle w:val="ConsTitle"/>
        <w:tabs>
          <w:tab w:val="left" w:pos="5837"/>
          <w:tab w:val="left" w:pos="6187"/>
        </w:tabs>
        <w:ind w:firstLine="709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85CDC" w:rsidRPr="00F85CDC">
        <w:rPr>
          <w:rFonts w:ascii="Times New Roman" w:hAnsi="Times New Roman" w:cs="Times New Roman"/>
          <w:b w:val="0"/>
          <w:sz w:val="28"/>
          <w:szCs w:val="28"/>
        </w:rPr>
        <w:t>) подпункт 2.18.1 пункта 2.18 приложения к постановлению</w:t>
      </w:r>
      <w:r w:rsidR="00F85CDC" w:rsidRPr="00F85C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F85CDC" w:rsidRPr="00F85CDC" w:rsidRDefault="00F85CDC" w:rsidP="00F85C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CDC">
        <w:rPr>
          <w:rFonts w:ascii="Times New Roman" w:hAnsi="Times New Roman" w:cs="Times New Roman"/>
          <w:sz w:val="28"/>
          <w:szCs w:val="28"/>
        </w:rPr>
        <w:t>«</w:t>
      </w:r>
      <w:r w:rsidRPr="00F85C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85CDC" w:rsidRPr="00F85CDC" w:rsidRDefault="00F85CDC" w:rsidP="00F85C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85CDC">
        <w:rPr>
          <w:rFonts w:ascii="Times New Roman" w:eastAsia="Calibri" w:hAnsi="Times New Roman" w:cs="Times New Roman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85CDC" w:rsidRPr="00F85CDC" w:rsidRDefault="00F85CDC" w:rsidP="00F85C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85CDC">
        <w:rPr>
          <w:rFonts w:ascii="Times New Roman" w:eastAsia="Calibri" w:hAnsi="Times New Roman" w:cs="Times New Roman"/>
          <w:sz w:val="28"/>
          <w:szCs w:val="28"/>
          <w:lang w:eastAsia="en-US"/>
        </w:rPr>
        <w:t>2) единой системы идентификац</w:t>
      </w:r>
      <w:proofErr w:type="gramStart"/>
      <w:r w:rsidRPr="00F85CDC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F85CDC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85CDC" w:rsidRPr="00F85CDC" w:rsidRDefault="00F85CDC" w:rsidP="00F85C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85C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Использование вышеуказанных технологий проводится при наличии технической возможности»;</w:t>
      </w:r>
    </w:p>
    <w:p w:rsidR="00F85CDC" w:rsidRPr="00F85CDC" w:rsidRDefault="006773B3" w:rsidP="00F85CDC">
      <w:pPr>
        <w:pStyle w:val="ConsTitle"/>
        <w:tabs>
          <w:tab w:val="left" w:pos="5837"/>
          <w:tab w:val="left" w:pos="6187"/>
        </w:tabs>
        <w:ind w:firstLine="709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85CDC" w:rsidRPr="00F85CDC">
        <w:rPr>
          <w:rFonts w:ascii="Times New Roman" w:hAnsi="Times New Roman" w:cs="Times New Roman"/>
          <w:b w:val="0"/>
          <w:sz w:val="28"/>
          <w:szCs w:val="28"/>
        </w:rPr>
        <w:t>) абзац 3 подпункта 3.2.2 приложения к постановлению</w:t>
      </w:r>
      <w:r w:rsidR="00F85CDC" w:rsidRPr="00F85C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изложить в следующей редакции:</w:t>
      </w:r>
    </w:p>
    <w:p w:rsidR="00F85CDC" w:rsidRPr="00F85CDC" w:rsidRDefault="00F85CDC" w:rsidP="00F85C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CDC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9" w:history="1">
        <w:r w:rsidRPr="00F85CDC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F85CD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F85CDC">
        <w:rPr>
          <w:rFonts w:ascii="Times New Roman" w:hAnsi="Times New Roman" w:cs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</w:t>
      </w:r>
      <w:r w:rsidRPr="00F85CDC">
        <w:rPr>
          <w:rFonts w:ascii="Times New Roman" w:hAnsi="Times New Roman" w:cs="Times New Roman"/>
          <w:sz w:val="28"/>
          <w:szCs w:val="28"/>
        </w:rPr>
        <w:lastRenderedPageBreak/>
        <w:t>представителя действовать от имени заявителя»;</w:t>
      </w:r>
    </w:p>
    <w:p w:rsidR="00F85CDC" w:rsidRPr="00F85CDC" w:rsidRDefault="006773B3" w:rsidP="00F85CDC">
      <w:pPr>
        <w:pStyle w:val="ConsTitle"/>
        <w:tabs>
          <w:tab w:val="left" w:pos="5837"/>
          <w:tab w:val="left" w:pos="6187"/>
        </w:tabs>
        <w:ind w:firstLine="709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85CDC" w:rsidRPr="00F85CDC">
        <w:rPr>
          <w:rFonts w:ascii="Times New Roman" w:hAnsi="Times New Roman" w:cs="Times New Roman"/>
          <w:b w:val="0"/>
          <w:sz w:val="28"/>
          <w:szCs w:val="28"/>
        </w:rPr>
        <w:t>)</w:t>
      </w:r>
      <w:r w:rsidR="00F85CDC" w:rsidRPr="00F85CDC">
        <w:rPr>
          <w:rFonts w:ascii="Times New Roman" w:hAnsi="Times New Roman" w:cs="Times New Roman"/>
          <w:sz w:val="28"/>
          <w:szCs w:val="28"/>
        </w:rPr>
        <w:t xml:space="preserve"> </w:t>
      </w:r>
      <w:r w:rsidR="00F85CDC" w:rsidRPr="00F85CDC">
        <w:rPr>
          <w:rFonts w:ascii="Times New Roman" w:hAnsi="Times New Roman" w:cs="Times New Roman"/>
          <w:b w:val="0"/>
          <w:sz w:val="28"/>
          <w:szCs w:val="28"/>
        </w:rPr>
        <w:t>подпункт 3.8.2 пункта 3.8 приложения к постановлению</w:t>
      </w:r>
      <w:r w:rsidR="00F85CDC" w:rsidRPr="00F85C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F85CDC" w:rsidRPr="00F85CDC" w:rsidRDefault="00F85CDC" w:rsidP="00F85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DC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85CDC" w:rsidRPr="00F85CDC" w:rsidRDefault="00F85CDC" w:rsidP="00F85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CDC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85CDC" w:rsidRPr="00F85CDC" w:rsidRDefault="00F85CDC" w:rsidP="00F85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DC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F85CD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85CDC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85CDC" w:rsidRPr="00F85CDC" w:rsidRDefault="00F85CDC" w:rsidP="00F85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DC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возможности»;</w:t>
      </w:r>
    </w:p>
    <w:p w:rsidR="00F85CDC" w:rsidRPr="00F85CDC" w:rsidRDefault="006773B3" w:rsidP="00F85CDC">
      <w:pPr>
        <w:pStyle w:val="ConsTitle"/>
        <w:tabs>
          <w:tab w:val="left" w:pos="5837"/>
          <w:tab w:val="left" w:pos="6187"/>
        </w:tabs>
        <w:ind w:firstLine="709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85CDC" w:rsidRPr="00F85CDC">
        <w:rPr>
          <w:rFonts w:ascii="Times New Roman" w:hAnsi="Times New Roman" w:cs="Times New Roman"/>
          <w:b w:val="0"/>
          <w:sz w:val="28"/>
          <w:szCs w:val="28"/>
        </w:rPr>
        <w:t>) абзац 3 подпункта 3.18.2 приложения к постановлению</w:t>
      </w:r>
      <w:r w:rsidR="00F85CDC" w:rsidRPr="00F85C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изложить в следующей редакции:</w:t>
      </w:r>
    </w:p>
    <w:p w:rsidR="00F85CDC" w:rsidRPr="00F85CDC" w:rsidRDefault="00F85CDC" w:rsidP="00F85C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CDC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F85CDC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F85CD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  <w:proofErr w:type="gramEnd"/>
    </w:p>
    <w:p w:rsidR="00F85CDC" w:rsidRPr="00F85CDC" w:rsidRDefault="00F85CDC" w:rsidP="00F85C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DC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возможности».</w:t>
      </w:r>
    </w:p>
    <w:p w:rsidR="005816E3" w:rsidRPr="005816E3" w:rsidRDefault="005816E3" w:rsidP="005816E3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34A" w:rsidRDefault="00F85CDC">
      <w:pPr>
        <w:pStyle w:val="20"/>
        <w:shd w:val="clear" w:color="auto" w:fill="auto"/>
        <w:spacing w:after="0" w:line="317" w:lineRule="exact"/>
      </w:pPr>
      <w:r>
        <w:t>Н</w:t>
      </w:r>
      <w:r w:rsidR="00FE283F">
        <w:t xml:space="preserve">ачальник управления архитектуры </w:t>
      </w:r>
    </w:p>
    <w:p w:rsidR="0042634A" w:rsidRDefault="00FE283F">
      <w:pPr>
        <w:pStyle w:val="20"/>
        <w:shd w:val="clear" w:color="auto" w:fill="auto"/>
        <w:spacing w:after="0" w:line="317" w:lineRule="exact"/>
      </w:pPr>
      <w:r>
        <w:t xml:space="preserve">и градостроительства администрации </w:t>
      </w:r>
    </w:p>
    <w:p w:rsidR="0042634A" w:rsidRDefault="00FE283F" w:rsidP="0042634A">
      <w:pPr>
        <w:pStyle w:val="20"/>
        <w:shd w:val="clear" w:color="auto" w:fill="auto"/>
        <w:spacing w:after="0" w:line="317" w:lineRule="exact"/>
      </w:pPr>
      <w:r>
        <w:t xml:space="preserve">муниципального образования </w:t>
      </w:r>
    </w:p>
    <w:p w:rsidR="0042634A" w:rsidRDefault="0042634A" w:rsidP="0042634A">
      <w:pPr>
        <w:pStyle w:val="20"/>
        <w:shd w:val="clear" w:color="auto" w:fill="auto"/>
        <w:spacing w:after="0" w:line="317" w:lineRule="exact"/>
      </w:pPr>
      <w:r>
        <w:t>город-курорт Геленджик –</w:t>
      </w:r>
    </w:p>
    <w:p w:rsidR="00AA4D88" w:rsidRDefault="00FE283F">
      <w:pPr>
        <w:pStyle w:val="20"/>
        <w:shd w:val="clear" w:color="auto" w:fill="auto"/>
        <w:spacing w:after="0" w:line="317" w:lineRule="exact"/>
      </w:pPr>
      <w:r>
        <w:t>главн</w:t>
      </w:r>
      <w:r w:rsidR="00F85CDC">
        <w:t>ый</w:t>
      </w:r>
      <w:r>
        <w:t xml:space="preserve"> архитектор</w:t>
      </w:r>
      <w:r w:rsidR="0042634A">
        <w:t xml:space="preserve">                                  </w:t>
      </w:r>
      <w:r w:rsidR="00F85CDC">
        <w:t xml:space="preserve">      </w:t>
      </w:r>
      <w:r w:rsidR="0042634A">
        <w:t xml:space="preserve">                                          </w:t>
      </w:r>
      <w:r w:rsidR="00F85CDC">
        <w:t xml:space="preserve">Е.А. </w:t>
      </w:r>
      <w:proofErr w:type="spellStart"/>
      <w:r w:rsidR="00F85CDC">
        <w:t>Семёнова</w:t>
      </w:r>
      <w:proofErr w:type="spellEnd"/>
    </w:p>
    <w:sectPr w:rsidR="00AA4D88" w:rsidSect="005816E3">
      <w:headerReference w:type="default" r:id="rId11"/>
      <w:pgSz w:w="11900" w:h="16840"/>
      <w:pgMar w:top="1004" w:right="560" w:bottom="1233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1C" w:rsidRDefault="006C411C">
      <w:r>
        <w:separator/>
      </w:r>
    </w:p>
  </w:endnote>
  <w:endnote w:type="continuationSeparator" w:id="0">
    <w:p w:rsidR="006C411C" w:rsidRDefault="006C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1C" w:rsidRDefault="006C411C"/>
  </w:footnote>
  <w:footnote w:type="continuationSeparator" w:id="0">
    <w:p w:rsidR="006C411C" w:rsidRDefault="006C41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88" w:rsidRDefault="006358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18DD2B" wp14:editId="3FE9B38E">
              <wp:simplePos x="0" y="0"/>
              <wp:positionH relativeFrom="page">
                <wp:posOffset>3953510</wp:posOffset>
              </wp:positionH>
              <wp:positionV relativeFrom="page">
                <wp:posOffset>387985</wp:posOffset>
              </wp:positionV>
              <wp:extent cx="70485" cy="160655"/>
              <wp:effectExtent l="63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D88" w:rsidRDefault="00FE283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369E" w:rsidRPr="002C369E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3pt;margin-top:30.5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PJqHWHcAAAACQEAAA8AAABk&#10;cnMvZG93bnJldi54bWxMj8FKxDAQhu+C7xBG8Oam7Uq21KaLLHjx5iqCt2wz2xSTSUmy3fbtjSe9&#10;zTAf/3x/u1+cZTOGOHqSUG4KYEi91yMNEj7eXx5qYDEp0sp6QgkrRth3tzetarS/0hvOxzSwHEKx&#10;URJMSlPDeewNOhU3fkLKt7MPTqW8hoHroK453FleFYXgTo2UPxg14cFg/328OAm75dPjFPGAX+e5&#10;D2Zca/u6Snl/tzw/AUu4pD8YfvWzOnTZ6eQvpCOzEkRViYzmoSyBZUBstztgJwm1eATetfx/g+4H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8modYdwAAAAJAQAADwAAAAAAAAAAAAAA&#10;AAAABQAAZHJzL2Rvd25yZXYueG1sUEsFBgAAAAAEAAQA8wAAAAkGAAAAAA==&#10;" filled="f" stroked="f">
              <v:textbox style="mso-fit-shape-to-text:t" inset="0,0,0,0">
                <w:txbxContent>
                  <w:p w:rsidR="00AA4D88" w:rsidRDefault="00FE283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369E" w:rsidRPr="002C369E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E81"/>
    <w:multiLevelType w:val="hybridMultilevel"/>
    <w:tmpl w:val="5AE809DE"/>
    <w:lvl w:ilvl="0" w:tplc="5BF2DACC">
      <w:start w:val="1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52DB58DE"/>
    <w:multiLevelType w:val="multilevel"/>
    <w:tmpl w:val="2F461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88"/>
    <w:rsid w:val="002C369E"/>
    <w:rsid w:val="0042634A"/>
    <w:rsid w:val="005470F7"/>
    <w:rsid w:val="005816E3"/>
    <w:rsid w:val="005F14C3"/>
    <w:rsid w:val="0063584E"/>
    <w:rsid w:val="006773B3"/>
    <w:rsid w:val="006C411C"/>
    <w:rsid w:val="00820982"/>
    <w:rsid w:val="009865B4"/>
    <w:rsid w:val="00A35947"/>
    <w:rsid w:val="00AA4D88"/>
    <w:rsid w:val="00B25FAB"/>
    <w:rsid w:val="00B5735B"/>
    <w:rsid w:val="00C1160D"/>
    <w:rsid w:val="00E37AC7"/>
    <w:rsid w:val="00F85CDC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4263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584E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84E"/>
    <w:rPr>
      <w:color w:val="000000"/>
      <w:sz w:val="16"/>
      <w:szCs w:val="16"/>
    </w:rPr>
  </w:style>
  <w:style w:type="paragraph" w:customStyle="1" w:styleId="ConsTitle">
    <w:name w:val="ConsTitle"/>
    <w:rsid w:val="005816E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rmal">
    <w:name w:val="ConsNormal"/>
    <w:rsid w:val="00F85CDC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4263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584E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84E"/>
    <w:rPr>
      <w:color w:val="000000"/>
      <w:sz w:val="16"/>
      <w:szCs w:val="16"/>
    </w:rPr>
  </w:style>
  <w:style w:type="paragraph" w:customStyle="1" w:styleId="ConsTitle">
    <w:name w:val="ConsTitle"/>
    <w:rsid w:val="005816E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rmal">
    <w:name w:val="ConsNormal"/>
    <w:rsid w:val="00F85CDC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555.1401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4CCE-03B6-40E0-A0A9-8B40FEE5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Сарыев Рестем Серверович</cp:lastModifiedBy>
  <cp:revision>3</cp:revision>
  <cp:lastPrinted>2021-04-08T11:52:00Z</cp:lastPrinted>
  <dcterms:created xsi:type="dcterms:W3CDTF">2021-04-08T11:53:00Z</dcterms:created>
  <dcterms:modified xsi:type="dcterms:W3CDTF">2021-04-13T13:08:00Z</dcterms:modified>
</cp:coreProperties>
</file>