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56" w:rsidRDefault="00720E56" w:rsidP="00720E56">
      <w:pPr>
        <w:jc w:val="center"/>
        <w:rPr>
          <w:b/>
          <w:snapToGrid w:val="0"/>
          <w:sz w:val="28"/>
          <w:szCs w:val="28"/>
        </w:rPr>
      </w:pPr>
    </w:p>
    <w:p w:rsidR="00720E56" w:rsidRDefault="00720E56" w:rsidP="00720E56">
      <w:pPr>
        <w:jc w:val="center"/>
        <w:rPr>
          <w:b/>
          <w:snapToGrid w:val="0"/>
          <w:sz w:val="28"/>
          <w:szCs w:val="28"/>
        </w:rPr>
      </w:pPr>
    </w:p>
    <w:p w:rsidR="00720E56" w:rsidRDefault="00720E56" w:rsidP="00720E56">
      <w:pPr>
        <w:jc w:val="center"/>
        <w:rPr>
          <w:b/>
          <w:snapToGrid w:val="0"/>
          <w:sz w:val="28"/>
          <w:szCs w:val="28"/>
        </w:rPr>
      </w:pPr>
    </w:p>
    <w:p w:rsidR="00720E56" w:rsidRDefault="00720E56" w:rsidP="00720E56">
      <w:pPr>
        <w:jc w:val="center"/>
        <w:rPr>
          <w:b/>
          <w:snapToGrid w:val="0"/>
          <w:sz w:val="28"/>
          <w:szCs w:val="28"/>
        </w:rPr>
      </w:pPr>
    </w:p>
    <w:p w:rsidR="00720E56" w:rsidRDefault="00720E56" w:rsidP="00720E56">
      <w:pPr>
        <w:jc w:val="center"/>
        <w:rPr>
          <w:b/>
          <w:snapToGrid w:val="0"/>
          <w:sz w:val="28"/>
          <w:szCs w:val="28"/>
        </w:rPr>
      </w:pPr>
    </w:p>
    <w:p w:rsidR="00720E56" w:rsidRDefault="00720E56" w:rsidP="00720E56">
      <w:pPr>
        <w:jc w:val="center"/>
        <w:rPr>
          <w:b/>
          <w:snapToGrid w:val="0"/>
          <w:sz w:val="28"/>
          <w:szCs w:val="28"/>
        </w:rPr>
      </w:pPr>
    </w:p>
    <w:p w:rsidR="00720E56" w:rsidRDefault="00720E56" w:rsidP="00720E56">
      <w:pPr>
        <w:jc w:val="center"/>
        <w:rPr>
          <w:b/>
          <w:snapToGrid w:val="0"/>
          <w:sz w:val="28"/>
          <w:szCs w:val="28"/>
        </w:rPr>
      </w:pPr>
    </w:p>
    <w:p w:rsidR="00720E56" w:rsidRDefault="00720E56" w:rsidP="00720E56">
      <w:pPr>
        <w:jc w:val="center"/>
        <w:rPr>
          <w:b/>
          <w:snapToGrid w:val="0"/>
          <w:sz w:val="28"/>
          <w:szCs w:val="28"/>
        </w:rPr>
      </w:pPr>
    </w:p>
    <w:p w:rsidR="00720E56" w:rsidRDefault="00720E56" w:rsidP="00720E56">
      <w:pPr>
        <w:jc w:val="center"/>
        <w:rPr>
          <w:b/>
          <w:snapToGrid w:val="0"/>
          <w:sz w:val="28"/>
          <w:szCs w:val="28"/>
        </w:rPr>
      </w:pPr>
    </w:p>
    <w:p w:rsidR="00720E56" w:rsidRDefault="00720E56" w:rsidP="00720E56">
      <w:pPr>
        <w:jc w:val="center"/>
        <w:rPr>
          <w:b/>
          <w:snapToGrid w:val="0"/>
          <w:sz w:val="28"/>
          <w:szCs w:val="28"/>
        </w:rPr>
      </w:pPr>
    </w:p>
    <w:p w:rsidR="00720E56" w:rsidRDefault="00720E56" w:rsidP="00B60DEA">
      <w:pPr>
        <w:rPr>
          <w:b/>
          <w:snapToGrid w:val="0"/>
          <w:sz w:val="28"/>
          <w:szCs w:val="28"/>
        </w:rPr>
      </w:pPr>
    </w:p>
    <w:p w:rsidR="00A573AD" w:rsidRDefault="00A573AD" w:rsidP="00A573AD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отмене </w:t>
      </w:r>
      <w:r w:rsidRPr="00954E43">
        <w:rPr>
          <w:b/>
          <w:snapToGrid w:val="0"/>
          <w:sz w:val="28"/>
          <w:szCs w:val="28"/>
        </w:rPr>
        <w:t>правов</w:t>
      </w:r>
      <w:r>
        <w:rPr>
          <w:b/>
          <w:snapToGrid w:val="0"/>
          <w:sz w:val="28"/>
          <w:szCs w:val="28"/>
        </w:rPr>
        <w:t>ых</w:t>
      </w:r>
      <w:r w:rsidRPr="00954E43">
        <w:rPr>
          <w:b/>
          <w:snapToGrid w:val="0"/>
          <w:sz w:val="28"/>
          <w:szCs w:val="28"/>
        </w:rPr>
        <w:t xml:space="preserve"> акт</w:t>
      </w:r>
      <w:r>
        <w:rPr>
          <w:b/>
          <w:snapToGrid w:val="0"/>
          <w:sz w:val="28"/>
          <w:szCs w:val="28"/>
        </w:rPr>
        <w:t>ов</w:t>
      </w:r>
      <w:r w:rsidRPr="00954E43">
        <w:rPr>
          <w:b/>
          <w:snapToGrid w:val="0"/>
          <w:sz w:val="28"/>
          <w:szCs w:val="28"/>
        </w:rPr>
        <w:t xml:space="preserve"> </w:t>
      </w:r>
      <w:r w:rsidR="00B60DEA" w:rsidRPr="00954E43">
        <w:rPr>
          <w:b/>
          <w:sz w:val="28"/>
          <w:szCs w:val="28"/>
        </w:rPr>
        <w:t>администрации</w:t>
      </w:r>
    </w:p>
    <w:p w:rsidR="00A573AD" w:rsidRPr="00954E43" w:rsidRDefault="00A573AD" w:rsidP="00A573AD">
      <w:pPr>
        <w:jc w:val="center"/>
        <w:rPr>
          <w:b/>
          <w:sz w:val="28"/>
          <w:szCs w:val="28"/>
        </w:rPr>
      </w:pPr>
      <w:r w:rsidRPr="00954E43">
        <w:rPr>
          <w:b/>
          <w:sz w:val="28"/>
          <w:szCs w:val="28"/>
        </w:rPr>
        <w:t xml:space="preserve">муниципального образования </w:t>
      </w:r>
    </w:p>
    <w:p w:rsidR="00A573AD" w:rsidRPr="00E56812" w:rsidRDefault="00A573AD" w:rsidP="00A573AD">
      <w:pPr>
        <w:jc w:val="center"/>
        <w:rPr>
          <w:b/>
          <w:sz w:val="28"/>
          <w:szCs w:val="28"/>
        </w:rPr>
      </w:pPr>
      <w:r w:rsidRPr="00954E43">
        <w:rPr>
          <w:b/>
          <w:sz w:val="28"/>
          <w:szCs w:val="28"/>
        </w:rPr>
        <w:t>город-курорт Геленджик</w:t>
      </w:r>
    </w:p>
    <w:p w:rsidR="00A573AD" w:rsidRDefault="00A573AD" w:rsidP="00A573AD">
      <w:pPr>
        <w:jc w:val="both"/>
        <w:rPr>
          <w:b/>
        </w:rPr>
      </w:pPr>
    </w:p>
    <w:p w:rsidR="00B60DEA" w:rsidRPr="007F2DE7" w:rsidRDefault="00B60DEA" w:rsidP="00A573AD">
      <w:pPr>
        <w:jc w:val="both"/>
        <w:rPr>
          <w:b/>
        </w:rPr>
      </w:pPr>
    </w:p>
    <w:p w:rsidR="00B60DEA" w:rsidRDefault="00A573AD" w:rsidP="00B6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гр-н Туманова В.В., </w:t>
      </w:r>
      <w:proofErr w:type="spellStart"/>
      <w:r>
        <w:rPr>
          <w:sz w:val="28"/>
          <w:szCs w:val="28"/>
        </w:rPr>
        <w:t>Староверовой</w:t>
      </w:r>
      <w:proofErr w:type="spellEnd"/>
      <w:r>
        <w:rPr>
          <w:sz w:val="28"/>
          <w:szCs w:val="28"/>
        </w:rPr>
        <w:t xml:space="preserve"> Г.Е.</w:t>
      </w:r>
      <w:r w:rsidR="00F20D8B">
        <w:rPr>
          <w:sz w:val="28"/>
          <w:szCs w:val="28"/>
        </w:rPr>
        <w:t xml:space="preserve"> </w:t>
      </w:r>
      <w:r w:rsidR="00A35695">
        <w:rPr>
          <w:sz w:val="28"/>
          <w:szCs w:val="28"/>
        </w:rPr>
        <w:t xml:space="preserve">                       от </w:t>
      </w:r>
      <w:r w:rsidR="005F096C">
        <w:rPr>
          <w:sz w:val="28"/>
          <w:szCs w:val="28"/>
        </w:rPr>
        <w:t xml:space="preserve"> 15</w:t>
      </w:r>
      <w:r w:rsidR="00F20D8B">
        <w:rPr>
          <w:sz w:val="28"/>
          <w:szCs w:val="28"/>
        </w:rPr>
        <w:t xml:space="preserve"> июня 2020 года №2833, руководствуясь частью 2 статьи 48 Земельного кодекса Российской Федерации, </w:t>
      </w:r>
      <w:r w:rsidRPr="00711DCC">
        <w:rPr>
          <w:sz w:val="28"/>
          <w:szCs w:val="28"/>
        </w:rPr>
        <w:t xml:space="preserve">статьями 16, 37 Федерального закона от </w:t>
      </w:r>
      <w:r w:rsidR="00A35695">
        <w:rPr>
          <w:sz w:val="28"/>
          <w:szCs w:val="28"/>
        </w:rPr>
        <w:t xml:space="preserve">                        </w:t>
      </w:r>
      <w:r w:rsidRPr="00711DCC">
        <w:rPr>
          <w:sz w:val="28"/>
          <w:szCs w:val="28"/>
        </w:rPr>
        <w:t>6 октября</w:t>
      </w:r>
      <w:r w:rsidR="00F20D8B">
        <w:rPr>
          <w:sz w:val="28"/>
          <w:szCs w:val="28"/>
        </w:rPr>
        <w:t xml:space="preserve"> </w:t>
      </w:r>
      <w:r w:rsidRPr="00711DCC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711DCC">
        <w:rPr>
          <w:sz w:val="28"/>
          <w:szCs w:val="28"/>
        </w:rPr>
        <w:t>(в редакции Ф</w:t>
      </w:r>
      <w:r>
        <w:rPr>
          <w:sz w:val="28"/>
          <w:szCs w:val="28"/>
        </w:rPr>
        <w:t xml:space="preserve">едерального закона </w:t>
      </w:r>
      <w:r w:rsidR="00B60DEA" w:rsidRPr="00FA582D">
        <w:rPr>
          <w:sz w:val="28"/>
          <w:szCs w:val="28"/>
        </w:rPr>
        <w:t>от 2</w:t>
      </w:r>
      <w:r w:rsidR="00A35695">
        <w:rPr>
          <w:sz w:val="28"/>
          <w:szCs w:val="28"/>
        </w:rPr>
        <w:t>3</w:t>
      </w:r>
      <w:r w:rsidR="00B60DEA">
        <w:rPr>
          <w:sz w:val="28"/>
          <w:szCs w:val="28"/>
        </w:rPr>
        <w:t xml:space="preserve"> мая 2020 года №154</w:t>
      </w:r>
      <w:r w:rsidR="005F096C">
        <w:rPr>
          <w:sz w:val="28"/>
          <w:szCs w:val="28"/>
        </w:rPr>
        <w:t>-ФЗ</w:t>
      </w:r>
      <w:r w:rsidR="00B60DEA" w:rsidRPr="00FA582D">
        <w:rPr>
          <w:sz w:val="28"/>
          <w:szCs w:val="28"/>
        </w:rPr>
        <w:t xml:space="preserve">), </w:t>
      </w:r>
      <w:r w:rsidR="00B60DEA">
        <w:rPr>
          <w:sz w:val="28"/>
          <w:szCs w:val="28"/>
        </w:rPr>
        <w:t xml:space="preserve">статьями 8, 33, 72 Устава муниципального образования город-курорт Геленджик, </w:t>
      </w:r>
      <w:proofErr w:type="gramStart"/>
      <w:r w:rsidR="00B60DEA">
        <w:rPr>
          <w:sz w:val="28"/>
          <w:szCs w:val="28"/>
        </w:rPr>
        <w:t>п</w:t>
      </w:r>
      <w:proofErr w:type="gramEnd"/>
      <w:r w:rsidR="00B60DEA">
        <w:rPr>
          <w:sz w:val="28"/>
          <w:szCs w:val="28"/>
        </w:rPr>
        <w:t xml:space="preserve"> о с т а н о в л я ю:</w:t>
      </w:r>
    </w:p>
    <w:p w:rsidR="00B60DEA" w:rsidRDefault="00B60DEA" w:rsidP="00A573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1.Отменить:</w:t>
      </w:r>
    </w:p>
    <w:p w:rsidR="00B60DEA" w:rsidRDefault="00B60DEA" w:rsidP="00A573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администрации муниципального образования город-курорт Геленджик от 29 февраля 2016 года №617 «Об установлении постоянного сервитута»;</w:t>
      </w:r>
    </w:p>
    <w:p w:rsidR="00B60DEA" w:rsidRDefault="00B60DEA" w:rsidP="00A573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администрации муниципального образования город-курорт Геленджик от 29 апреля 2016 года №1381 «О внесении изменения в постановление администрации муниципального образования город-курорт Геленджик от 29 февраля 2016 года №617 «Об установлении постоянного сервитута».</w:t>
      </w:r>
    </w:p>
    <w:p w:rsidR="00B60DEA" w:rsidRDefault="00B60DEA" w:rsidP="00B6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60DEA" w:rsidRDefault="00B60DEA" w:rsidP="00B6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А.А. Грачева.</w:t>
      </w:r>
    </w:p>
    <w:p w:rsidR="00B60DEA" w:rsidRDefault="00B60DEA" w:rsidP="00B60DEA">
      <w:pPr>
        <w:pStyle w:val="a9"/>
        <w:ind w:firstLine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B60DEA" w:rsidRDefault="00B60DEA" w:rsidP="00B60DEA">
      <w:pPr>
        <w:jc w:val="both"/>
        <w:rPr>
          <w:sz w:val="28"/>
          <w:szCs w:val="28"/>
        </w:rPr>
      </w:pPr>
    </w:p>
    <w:p w:rsidR="00B60DEA" w:rsidRDefault="00B60DEA" w:rsidP="00B60DEA">
      <w:pPr>
        <w:jc w:val="both"/>
        <w:rPr>
          <w:sz w:val="28"/>
          <w:szCs w:val="28"/>
        </w:rPr>
      </w:pPr>
    </w:p>
    <w:p w:rsidR="00B60DEA" w:rsidRDefault="00B60DEA" w:rsidP="00B60D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0DEA" w:rsidRPr="0069631F" w:rsidRDefault="00B60DEA" w:rsidP="00B60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bookmarkStart w:id="0" w:name="_GoBack"/>
      <w:bookmarkEnd w:id="0"/>
      <w:proofErr w:type="spellEnd"/>
    </w:p>
    <w:sectPr w:rsidR="00B60DEA" w:rsidRPr="0069631F" w:rsidSect="00DD685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81" w:rsidRDefault="00255781">
      <w:r>
        <w:separator/>
      </w:r>
    </w:p>
  </w:endnote>
  <w:endnote w:type="continuationSeparator" w:id="0">
    <w:p w:rsidR="00255781" w:rsidRDefault="0025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81" w:rsidRDefault="00255781">
      <w:r>
        <w:separator/>
      </w:r>
    </w:p>
  </w:footnote>
  <w:footnote w:type="continuationSeparator" w:id="0">
    <w:p w:rsidR="00255781" w:rsidRDefault="0025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550348"/>
      <w:docPartObj>
        <w:docPartGallery w:val="Page Numbers (Top of Page)"/>
        <w:docPartUnique/>
      </w:docPartObj>
    </w:sdtPr>
    <w:sdtEndPr/>
    <w:sdtContent>
      <w:p w:rsidR="00524C55" w:rsidRDefault="00524C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EF3">
          <w:rPr>
            <w:noProof/>
          </w:rPr>
          <w:t>2</w:t>
        </w:r>
        <w:r>
          <w:fldChar w:fldCharType="end"/>
        </w:r>
      </w:p>
    </w:sdtContent>
  </w:sdt>
  <w:p w:rsidR="00524C55" w:rsidRDefault="00524C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24"/>
    <w:rsid w:val="00073C49"/>
    <w:rsid w:val="00083835"/>
    <w:rsid w:val="000D58D3"/>
    <w:rsid w:val="00116283"/>
    <w:rsid w:val="00137903"/>
    <w:rsid w:val="001A5B7D"/>
    <w:rsid w:val="001B3380"/>
    <w:rsid w:val="001B360E"/>
    <w:rsid w:val="001D0B02"/>
    <w:rsid w:val="0023491D"/>
    <w:rsid w:val="00236171"/>
    <w:rsid w:val="00255781"/>
    <w:rsid w:val="00257849"/>
    <w:rsid w:val="00276B07"/>
    <w:rsid w:val="00282A7E"/>
    <w:rsid w:val="00316386"/>
    <w:rsid w:val="00352E47"/>
    <w:rsid w:val="00396F0E"/>
    <w:rsid w:val="003C5CC6"/>
    <w:rsid w:val="003C7E57"/>
    <w:rsid w:val="003E5784"/>
    <w:rsid w:val="00413B3F"/>
    <w:rsid w:val="00415524"/>
    <w:rsid w:val="0049005A"/>
    <w:rsid w:val="004A0156"/>
    <w:rsid w:val="004B019B"/>
    <w:rsid w:val="004F5CFA"/>
    <w:rsid w:val="00503A5F"/>
    <w:rsid w:val="00524C55"/>
    <w:rsid w:val="00554B79"/>
    <w:rsid w:val="005C4E38"/>
    <w:rsid w:val="005F096C"/>
    <w:rsid w:val="00621E9B"/>
    <w:rsid w:val="00682B81"/>
    <w:rsid w:val="006E6F1C"/>
    <w:rsid w:val="00720E56"/>
    <w:rsid w:val="007A6502"/>
    <w:rsid w:val="007D44B5"/>
    <w:rsid w:val="0081368B"/>
    <w:rsid w:val="00826719"/>
    <w:rsid w:val="00832BD0"/>
    <w:rsid w:val="008370F9"/>
    <w:rsid w:val="0088675B"/>
    <w:rsid w:val="00890488"/>
    <w:rsid w:val="0089512A"/>
    <w:rsid w:val="00907D2B"/>
    <w:rsid w:val="00935E7A"/>
    <w:rsid w:val="00951C09"/>
    <w:rsid w:val="00956619"/>
    <w:rsid w:val="00966E1C"/>
    <w:rsid w:val="0097141A"/>
    <w:rsid w:val="009A2B21"/>
    <w:rsid w:val="009A4061"/>
    <w:rsid w:val="009A789C"/>
    <w:rsid w:val="009B425C"/>
    <w:rsid w:val="00A25248"/>
    <w:rsid w:val="00A33BAF"/>
    <w:rsid w:val="00A35695"/>
    <w:rsid w:val="00A573AD"/>
    <w:rsid w:val="00AC4E57"/>
    <w:rsid w:val="00B21EF3"/>
    <w:rsid w:val="00B45D47"/>
    <w:rsid w:val="00B60DEA"/>
    <w:rsid w:val="00B77954"/>
    <w:rsid w:val="00BD5B24"/>
    <w:rsid w:val="00C00B3C"/>
    <w:rsid w:val="00C4043E"/>
    <w:rsid w:val="00D93F4B"/>
    <w:rsid w:val="00DD6857"/>
    <w:rsid w:val="00E13FDE"/>
    <w:rsid w:val="00E67593"/>
    <w:rsid w:val="00E84495"/>
    <w:rsid w:val="00EA1247"/>
    <w:rsid w:val="00F02BB2"/>
    <w:rsid w:val="00F11C0F"/>
    <w:rsid w:val="00F20D8B"/>
    <w:rsid w:val="00F4307C"/>
    <w:rsid w:val="00F47F9E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61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36171"/>
  </w:style>
  <w:style w:type="paragraph" w:customStyle="1" w:styleId="ConsPlusNormal">
    <w:name w:val="ConsPlusNormal"/>
    <w:rsid w:val="00236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3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4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иль"/>
    <w:rsid w:val="00F43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88675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D6857"/>
    <w:rPr>
      <w:color w:val="0000FF"/>
      <w:u w:val="single"/>
    </w:rPr>
  </w:style>
  <w:style w:type="paragraph" w:styleId="a9">
    <w:name w:val="Body Text"/>
    <w:basedOn w:val="a"/>
    <w:link w:val="aa"/>
    <w:rsid w:val="00826719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8267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0E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57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61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36171"/>
  </w:style>
  <w:style w:type="paragraph" w:customStyle="1" w:styleId="ConsPlusNormal">
    <w:name w:val="ConsPlusNormal"/>
    <w:rsid w:val="00236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3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4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иль"/>
    <w:rsid w:val="00F43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88675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D6857"/>
    <w:rPr>
      <w:color w:val="0000FF"/>
      <w:u w:val="single"/>
    </w:rPr>
  </w:style>
  <w:style w:type="paragraph" w:styleId="a9">
    <w:name w:val="Body Text"/>
    <w:basedOn w:val="a"/>
    <w:link w:val="aa"/>
    <w:rsid w:val="00826719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8267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0E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5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D98D4A-F39C-4C47-BFEE-E6F037AC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2020-06-23T13:48:00Z</cp:lastPrinted>
  <dcterms:created xsi:type="dcterms:W3CDTF">2020-08-12T07:25:00Z</dcterms:created>
  <dcterms:modified xsi:type="dcterms:W3CDTF">2020-08-12T08:13:00Z</dcterms:modified>
</cp:coreProperties>
</file>