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4F6DD2" w14:textId="6C62685F" w:rsidR="00856B7F" w:rsidRPr="00AA5ACA" w:rsidRDefault="00B17555" w:rsidP="00223E3A">
      <w:pPr>
        <w:pStyle w:val="-31"/>
        <w:spacing w:before="0" w:after="0"/>
        <w:ind w:left="0"/>
        <w:contextualSpacing/>
        <w:jc w:val="center"/>
        <w:rPr>
          <w:rFonts w:cs="Arial"/>
          <w:b/>
          <w:sz w:val="28"/>
          <w:szCs w:val="28"/>
        </w:rPr>
      </w:pPr>
      <w:r w:rsidRPr="00AA5ACA">
        <w:rPr>
          <w:noProof/>
          <w:lang w:eastAsia="ru-RU"/>
        </w:rPr>
        <mc:AlternateContent>
          <mc:Choice Requires="wpg">
            <w:drawing>
              <wp:anchor distT="0" distB="0" distL="114300" distR="114300" simplePos="0" relativeHeight="251666432" behindDoc="0" locked="0" layoutInCell="1" allowOverlap="1" wp14:anchorId="3DE1A4E4" wp14:editId="4266C688">
                <wp:simplePos x="0" y="0"/>
                <wp:positionH relativeFrom="page">
                  <wp:posOffset>-12700</wp:posOffset>
                </wp:positionH>
                <wp:positionV relativeFrom="paragraph">
                  <wp:posOffset>97790</wp:posOffset>
                </wp:positionV>
                <wp:extent cx="2736524" cy="957291"/>
                <wp:effectExtent l="0" t="0" r="6985" b="0"/>
                <wp:wrapNone/>
                <wp:docPr id="3"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36524" cy="957291"/>
                          <a:chOff x="0" y="0"/>
                          <a:chExt cx="3664070" cy="1282318"/>
                        </a:xfrm>
                      </wpg:grpSpPr>
                      <pic:pic xmlns:pic="http://schemas.openxmlformats.org/drawingml/2006/picture">
                        <pic:nvPicPr>
                          <pic:cNvPr id="7"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8599" b="19184"/>
                          <a:stretch/>
                        </pic:blipFill>
                        <pic:spPr bwMode="auto">
                          <a:xfrm>
                            <a:off x="0" y="0"/>
                            <a:ext cx="3664070" cy="1282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 name="Picture 5"/>
                          <pic:cNvPicPr>
                            <a:picLocks noChangeAspect="1"/>
                          </pic:cNvPicPr>
                        </pic:nvPicPr>
                        <pic:blipFill rotWithShape="1">
                          <a:blip r:embed="rId10"/>
                          <a:srcRect l="14456" t="20520" r="13625" b="37755"/>
                          <a:stretch/>
                        </pic:blipFill>
                        <pic:spPr>
                          <a:xfrm>
                            <a:off x="2152651" y="821248"/>
                            <a:ext cx="1358604" cy="418455"/>
                          </a:xfrm>
                          <a:prstGeom prst="rect">
                            <a:avLst/>
                          </a:prstGeom>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03C8FE57" id="Group 7" o:spid="_x0000_s1026" style="position:absolute;margin-left:-1pt;margin-top:7.7pt;width:215.45pt;height:75.4pt;z-index:251666432;mso-position-horizontal-relative:page" coordsize="36640,128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6640;height:1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">
                  <v:imagedata r:id="rId11" o:title="" croptop="12189f" cropbottom="12572f"/>
                </v:shape>
                <v:shape id="Picture 5" o:spid="_x0000_s1028" type="#_x0000_t75" style="position:absolute;left:21526;top:8212;width:13586;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">
                  <v:imagedata r:id="rId12" o:title="" croptop="13448f" cropbottom="24743f" cropleft="9474f" cropright="8929f"/>
                </v:shape>
                <w10:wrap anchorx="page"/>
              </v:group>
            </w:pict>
          </mc:Fallback>
        </mc:AlternateContent>
      </w:r>
    </w:p>
    <w:p w14:paraId="1723CBB8" w14:textId="7659F986" w:rsidR="00C733BA" w:rsidRPr="00AA5ACA" w:rsidRDefault="00642BED" w:rsidP="00B17555">
      <w:pPr>
        <w:pStyle w:val="-31"/>
        <w:spacing w:before="0" w:after="0"/>
        <w:ind w:left="2835" w:right="-1"/>
        <w:contextualSpacing/>
        <w:jc w:val="left"/>
        <w:rPr>
          <w:rFonts w:cs="Arial"/>
          <w:b/>
          <w:sz w:val="28"/>
          <w:szCs w:val="28"/>
        </w:rPr>
      </w:pPr>
      <w:r>
        <w:rPr>
          <w:rFonts w:cs="Arial"/>
          <w:b/>
          <w:sz w:val="28"/>
          <w:szCs w:val="28"/>
        </w:rPr>
        <w:t xml:space="preserve">   </w:t>
      </w:r>
      <w:r w:rsidR="00B53847">
        <w:rPr>
          <w:rFonts w:cs="Arial"/>
          <w:b/>
          <w:sz w:val="28"/>
          <w:szCs w:val="28"/>
        </w:rPr>
        <w:t xml:space="preserve">                             </w:t>
      </w:r>
      <w:r w:rsidR="00A352B2">
        <w:rPr>
          <w:rFonts w:cs="Arial"/>
          <w:b/>
          <w:sz w:val="28"/>
          <w:szCs w:val="28"/>
        </w:rPr>
        <w:t>П</w:t>
      </w:r>
      <w:r>
        <w:rPr>
          <w:rFonts w:cs="Arial"/>
          <w:b/>
          <w:sz w:val="28"/>
          <w:szCs w:val="28"/>
        </w:rPr>
        <w:t>РОЕКТ</w:t>
      </w:r>
      <w:r w:rsidR="00C733BA" w:rsidRPr="00AA5ACA">
        <w:rPr>
          <w:rFonts w:cs="Arial"/>
          <w:b/>
          <w:sz w:val="28"/>
          <w:szCs w:val="28"/>
        </w:rPr>
        <w:br/>
        <w:t xml:space="preserve">СТРАТЕГИИ СОЦИАЛЬНО-ЭКОНОМИЧЕСКОГО РАЗВИТИЯ </w:t>
      </w:r>
      <w:r w:rsidR="00527242" w:rsidRPr="00AA5ACA">
        <w:rPr>
          <w:rFonts w:cs="Arial"/>
          <w:b/>
          <w:sz w:val="28"/>
          <w:szCs w:val="28"/>
        </w:rPr>
        <w:t>МУНИЦИПАЛЬНОГО ОБРАЗОВАНИЯ</w:t>
      </w:r>
      <w:r w:rsidR="00C733BA" w:rsidRPr="00AA5ACA">
        <w:rPr>
          <w:rFonts w:cs="Arial"/>
          <w:b/>
          <w:sz w:val="28"/>
          <w:szCs w:val="28"/>
        </w:rPr>
        <w:t xml:space="preserve"> ГОРОД-КУРОРТ ГЕЛЕНДЖИК ДО 2030 ГОДА</w:t>
      </w:r>
    </w:p>
    <w:p w14:paraId="534B1222" w14:textId="11759E79" w:rsidR="00C733BA" w:rsidRPr="00AA5ACA" w:rsidRDefault="00AA5ACA" w:rsidP="00C733BA">
      <w:pPr>
        <w:jc w:val="left"/>
      </w:pPr>
      <w:r w:rsidRPr="00AA5ACA">
        <w:rPr>
          <w:noProof/>
          <w:lang w:eastAsia="ru-RU"/>
        </w:rPr>
        <mc:AlternateContent>
          <mc:Choice Requires="wps">
            <w:drawing>
              <wp:anchor distT="0" distB="0" distL="114300" distR="114300" simplePos="0" relativeHeight="251659264" behindDoc="0" locked="0" layoutInCell="1" allowOverlap="1" wp14:anchorId="6DF45D7F" wp14:editId="32704A0B">
                <wp:simplePos x="0" y="0"/>
                <wp:positionH relativeFrom="page">
                  <wp:align>left</wp:align>
                </wp:positionH>
                <wp:positionV relativeFrom="paragraph">
                  <wp:posOffset>386334</wp:posOffset>
                </wp:positionV>
                <wp:extent cx="7559675" cy="1335024"/>
                <wp:effectExtent l="0" t="0" r="3175" b="0"/>
                <wp:wrapNone/>
                <wp:docPr id="519" name="Прямоугольник 519"/>
                <wp:cNvGraphicFramePr/>
                <a:graphic xmlns:a="http://schemas.openxmlformats.org/drawingml/2006/main">
                  <a:graphicData uri="http://schemas.microsoft.com/office/word/2010/wordprocessingShape">
                    <wps:wsp>
                      <wps:cNvSpPr/>
                      <wps:spPr>
                        <a:xfrm>
                          <a:off x="0" y="0"/>
                          <a:ext cx="7559675" cy="133502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B71F55" w14:textId="0739490A" w:rsidR="0043364E" w:rsidRDefault="0043364E"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43364E" w:rsidRPr="00AA5ACA" w:rsidRDefault="0043364E"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6DF45D7F" id="Прямоугольник 519" o:spid="_x0000_s1026" style="position:absolute;margin-left:0;margin-top:30.4pt;width:595.25pt;height:105.1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" fillcolor="#034656 [3215]" stroked="f" strokeweight="1pt">
                <v:textbox>
                  <w:txbxContent>
                    <w:p w14:paraId="0CB71F55" w14:textId="0739490A" w:rsidR="0043364E" w:rsidRDefault="0043364E"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43364E" w:rsidRPr="00AA5ACA" w:rsidRDefault="0043364E"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v:textbox>
                <w10:wrap anchorx="page"/>
              </v:rect>
            </w:pict>
          </mc:Fallback>
        </mc:AlternateContent>
      </w:r>
    </w:p>
    <w:p w14:paraId="0203765A" w14:textId="712B7388" w:rsidR="00C733BA" w:rsidRPr="00AA5ACA" w:rsidRDefault="00C733BA" w:rsidP="00C733BA"/>
    <w:p w14:paraId="59DFFF8F" w14:textId="490D4796" w:rsidR="00C733BA" w:rsidRPr="00AA5ACA" w:rsidRDefault="00C733BA" w:rsidP="00C733BA"/>
    <w:p w14:paraId="015BF8E2" w14:textId="77777777" w:rsidR="00C733BA" w:rsidRPr="00AA5ACA" w:rsidRDefault="00C733BA" w:rsidP="00C733BA"/>
    <w:p w14:paraId="406797BF" w14:textId="77777777" w:rsidR="00C733BA" w:rsidRPr="00AA5ACA" w:rsidRDefault="00C733BA" w:rsidP="00C733BA"/>
    <w:p w14:paraId="61354337" w14:textId="1A390C3B" w:rsidR="00C733BA" w:rsidRPr="00AA5ACA" w:rsidRDefault="00C733BA" w:rsidP="00C733BA"/>
    <w:p w14:paraId="53608F90" w14:textId="1996F333" w:rsidR="00C733BA" w:rsidRPr="00AA5ACA" w:rsidRDefault="00AA5ACA" w:rsidP="00C733BA">
      <w:r w:rsidRPr="00AA5ACA">
        <w:rPr>
          <w:noProof/>
          <w:lang w:eastAsia="ru-RU"/>
        </w:rPr>
        <mc:AlternateContent>
          <mc:Choice Requires="wps">
            <w:drawing>
              <wp:anchor distT="0" distB="0" distL="114300" distR="114300" simplePos="0" relativeHeight="251660288" behindDoc="0" locked="0" layoutInCell="1" allowOverlap="1" wp14:anchorId="551163C5" wp14:editId="4EFCB51B">
                <wp:simplePos x="0" y="0"/>
                <wp:positionH relativeFrom="page">
                  <wp:align>center</wp:align>
                </wp:positionH>
                <wp:positionV relativeFrom="paragraph">
                  <wp:posOffset>266319</wp:posOffset>
                </wp:positionV>
                <wp:extent cx="7559675" cy="0"/>
                <wp:effectExtent l="0" t="19050" r="22225" b="19050"/>
                <wp:wrapNone/>
                <wp:docPr id="522" name="Прямая соединительная линия 522"/>
                <wp:cNvGraphicFramePr/>
                <a:graphic xmlns:a="http://schemas.openxmlformats.org/drawingml/2006/main">
                  <a:graphicData uri="http://schemas.microsoft.com/office/word/2010/wordprocessingShape">
                    <wps:wsp>
                      <wps:cNvCnPr/>
                      <wps:spPr>
                        <a:xfrm>
                          <a:off x="0" y="0"/>
                          <a:ext cx="7559675"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705D595C" id="Прямая соединительная линия 522" o:spid="_x0000_s1026" style="position:absolute;z-index:251660288;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 from="0,20.95pt" to="595.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" strokecolor="#d35443 [3204]" strokeweight="3pt">
                <v:stroke joinstyle="miter"/>
                <w10:wrap anchorx="page"/>
              </v:line>
            </w:pict>
          </mc:Fallback>
        </mc:AlternateContent>
      </w:r>
    </w:p>
    <w:p w14:paraId="3A706772" w14:textId="11DD4292" w:rsidR="00C733BA" w:rsidRPr="00AA5ACA" w:rsidRDefault="00416783" w:rsidP="00C733BA">
      <w:r w:rsidRPr="00AA5ACA">
        <w:rPr>
          <w:noProof/>
          <w:lang w:eastAsia="ru-RU"/>
        </w:rPr>
        <w:drawing>
          <wp:anchor distT="0" distB="0" distL="114300" distR="114300" simplePos="0" relativeHeight="251664384" behindDoc="0" locked="0" layoutInCell="1" allowOverlap="1" wp14:anchorId="0C10F61F" wp14:editId="704F8D77">
            <wp:simplePos x="0" y="0"/>
            <wp:positionH relativeFrom="page">
              <wp:align>left</wp:align>
            </wp:positionH>
            <wp:positionV relativeFrom="paragraph">
              <wp:posOffset>151765</wp:posOffset>
            </wp:positionV>
            <wp:extent cx="7559675" cy="4242435"/>
            <wp:effectExtent l="0" t="0" r="3175" b="571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4242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D5BFB" w14:textId="23286E0F" w:rsidR="00C733BA" w:rsidRPr="00AA5ACA" w:rsidRDefault="00C733BA" w:rsidP="00C733BA">
      <w:pPr>
        <w:ind w:left="-1134"/>
        <w:jc w:val="center"/>
      </w:pPr>
    </w:p>
    <w:p w14:paraId="1DFE5E50" w14:textId="2FB922E5" w:rsidR="00C733BA" w:rsidRPr="00AA5ACA" w:rsidRDefault="00C733BA" w:rsidP="00C733BA">
      <w:pPr>
        <w:spacing w:line="276" w:lineRule="auto"/>
        <w:jc w:val="center"/>
        <w:rPr>
          <w:rFonts w:cs="Arial"/>
        </w:rPr>
      </w:pPr>
    </w:p>
    <w:p w14:paraId="4274EA65" w14:textId="05E734B2" w:rsidR="00C733BA" w:rsidRPr="00AA5ACA" w:rsidRDefault="00C733BA" w:rsidP="00C733BA">
      <w:pPr>
        <w:spacing w:line="276" w:lineRule="auto"/>
        <w:jc w:val="center"/>
        <w:rPr>
          <w:rFonts w:cs="Arial"/>
        </w:rPr>
      </w:pPr>
    </w:p>
    <w:p w14:paraId="1A50FB89" w14:textId="77777777" w:rsidR="00C733BA" w:rsidRPr="00AA5ACA" w:rsidRDefault="00C733BA" w:rsidP="00C733BA">
      <w:pPr>
        <w:spacing w:line="276" w:lineRule="auto"/>
        <w:jc w:val="center"/>
        <w:rPr>
          <w:rFonts w:cs="Arial"/>
        </w:rPr>
      </w:pPr>
    </w:p>
    <w:p w14:paraId="2FCE7E41" w14:textId="77777777" w:rsidR="00C733BA" w:rsidRPr="00AA5ACA" w:rsidRDefault="00C733BA" w:rsidP="00C733BA">
      <w:pPr>
        <w:spacing w:line="276" w:lineRule="auto"/>
        <w:jc w:val="center"/>
        <w:rPr>
          <w:rFonts w:cs="Arial"/>
        </w:rPr>
      </w:pPr>
    </w:p>
    <w:p w14:paraId="1FCE4208" w14:textId="696A4CB8" w:rsidR="00C733BA" w:rsidRPr="00AA5ACA" w:rsidRDefault="00C733BA" w:rsidP="00C733BA">
      <w:pPr>
        <w:spacing w:line="276" w:lineRule="auto"/>
        <w:jc w:val="center"/>
        <w:rPr>
          <w:rFonts w:cs="Arial"/>
        </w:rPr>
      </w:pPr>
    </w:p>
    <w:p w14:paraId="2E0E2E26" w14:textId="710D3295" w:rsidR="00C733BA" w:rsidRPr="00AA5ACA" w:rsidRDefault="00C733BA" w:rsidP="00C733BA">
      <w:pPr>
        <w:spacing w:line="276" w:lineRule="auto"/>
        <w:jc w:val="center"/>
        <w:rPr>
          <w:rFonts w:cs="Arial"/>
        </w:rPr>
      </w:pPr>
    </w:p>
    <w:p w14:paraId="225A629C" w14:textId="360A341A" w:rsidR="00C733BA" w:rsidRPr="00AA5ACA" w:rsidRDefault="00C733BA" w:rsidP="00C733BA">
      <w:pPr>
        <w:spacing w:line="276" w:lineRule="auto"/>
        <w:jc w:val="center"/>
        <w:rPr>
          <w:rFonts w:cs="Arial"/>
        </w:rPr>
      </w:pPr>
    </w:p>
    <w:p w14:paraId="26CF52F0" w14:textId="5C4CD3CC" w:rsidR="00C733BA" w:rsidRPr="00AA5ACA" w:rsidRDefault="00C733BA" w:rsidP="00C733BA">
      <w:pPr>
        <w:spacing w:line="276" w:lineRule="auto"/>
        <w:jc w:val="center"/>
        <w:rPr>
          <w:rFonts w:cs="Arial"/>
        </w:rPr>
      </w:pPr>
    </w:p>
    <w:p w14:paraId="70FEBA44" w14:textId="773CB5DD" w:rsidR="00C733BA" w:rsidRPr="00AA5ACA" w:rsidRDefault="00C733BA" w:rsidP="00C733BA">
      <w:pPr>
        <w:spacing w:line="276" w:lineRule="auto"/>
        <w:jc w:val="center"/>
        <w:rPr>
          <w:rFonts w:cs="Arial"/>
        </w:rPr>
      </w:pPr>
    </w:p>
    <w:p w14:paraId="6F19E687" w14:textId="4FADC400" w:rsidR="00C733BA" w:rsidRPr="00AA5ACA" w:rsidRDefault="00C733BA" w:rsidP="00C733BA">
      <w:pPr>
        <w:spacing w:line="276" w:lineRule="auto"/>
        <w:jc w:val="center"/>
        <w:rPr>
          <w:rFonts w:cs="Arial"/>
        </w:rPr>
      </w:pPr>
    </w:p>
    <w:p w14:paraId="584510AF" w14:textId="6C9DFDDC" w:rsidR="00C733BA" w:rsidRPr="00AA5ACA" w:rsidRDefault="00C733BA" w:rsidP="00C733BA">
      <w:pPr>
        <w:spacing w:line="276" w:lineRule="auto"/>
        <w:jc w:val="center"/>
        <w:rPr>
          <w:rFonts w:cs="Arial"/>
        </w:rPr>
      </w:pPr>
    </w:p>
    <w:p w14:paraId="0420DD88" w14:textId="7BDF6093" w:rsidR="00C733BA" w:rsidRPr="00AA5ACA" w:rsidRDefault="00C733BA" w:rsidP="00C733BA">
      <w:pPr>
        <w:spacing w:line="276" w:lineRule="auto"/>
        <w:jc w:val="center"/>
        <w:rPr>
          <w:rFonts w:cs="Arial"/>
        </w:rPr>
      </w:pPr>
    </w:p>
    <w:p w14:paraId="4388F41E" w14:textId="780A0188" w:rsidR="00C733BA" w:rsidRPr="00AA5ACA" w:rsidRDefault="00C733BA" w:rsidP="00C733BA">
      <w:pPr>
        <w:spacing w:line="276" w:lineRule="auto"/>
        <w:jc w:val="center"/>
        <w:rPr>
          <w:rFonts w:cs="Arial"/>
        </w:rPr>
      </w:pPr>
    </w:p>
    <w:p w14:paraId="32E9A80E" w14:textId="173B87DF" w:rsidR="00C733BA" w:rsidRPr="00AA5ACA" w:rsidRDefault="00C733BA" w:rsidP="00C733BA">
      <w:pPr>
        <w:spacing w:line="276" w:lineRule="auto"/>
        <w:jc w:val="center"/>
        <w:rPr>
          <w:rFonts w:cs="Arial"/>
        </w:rPr>
      </w:pPr>
    </w:p>
    <w:p w14:paraId="4438F9EF" w14:textId="520D9F43" w:rsidR="00B17555" w:rsidRPr="00AA5ACA" w:rsidRDefault="00B17555" w:rsidP="00C733BA">
      <w:pPr>
        <w:spacing w:line="276" w:lineRule="auto"/>
        <w:jc w:val="center"/>
        <w:rPr>
          <w:rFonts w:cs="Arial"/>
        </w:rPr>
      </w:pPr>
    </w:p>
    <w:p w14:paraId="19B5300F" w14:textId="5C24A15C" w:rsidR="00B17555" w:rsidRPr="00AA5ACA" w:rsidRDefault="00B17555" w:rsidP="00C733BA">
      <w:pPr>
        <w:spacing w:line="276" w:lineRule="auto"/>
        <w:jc w:val="center"/>
        <w:rPr>
          <w:rFonts w:cs="Arial"/>
        </w:rPr>
      </w:pPr>
    </w:p>
    <w:p w14:paraId="6AC43533" w14:textId="1BDA318C" w:rsidR="00B17555" w:rsidRPr="00AA5ACA" w:rsidRDefault="00B17555" w:rsidP="00C733BA">
      <w:pPr>
        <w:spacing w:line="276" w:lineRule="auto"/>
        <w:jc w:val="center"/>
        <w:rPr>
          <w:rFonts w:cs="Arial"/>
        </w:rPr>
      </w:pPr>
    </w:p>
    <w:p w14:paraId="0C22E673" w14:textId="20BA5328" w:rsidR="00B17555" w:rsidRPr="00AA5ACA" w:rsidRDefault="00B17555" w:rsidP="00500FC5">
      <w:pPr>
        <w:spacing w:line="276" w:lineRule="auto"/>
        <w:rPr>
          <w:rFonts w:cs="Arial"/>
        </w:rPr>
      </w:pPr>
    </w:p>
    <w:p w14:paraId="4C7C8E96" w14:textId="42BD1905" w:rsidR="00B17555" w:rsidRPr="00AA5ACA" w:rsidRDefault="00B17555" w:rsidP="00C733BA">
      <w:pPr>
        <w:spacing w:line="276" w:lineRule="auto"/>
        <w:jc w:val="center"/>
        <w:rPr>
          <w:rFonts w:cs="Arial"/>
        </w:rPr>
      </w:pPr>
    </w:p>
    <w:p w14:paraId="6B75B745" w14:textId="1E04C5D5" w:rsidR="00500FC5" w:rsidRPr="00AA5ACA" w:rsidRDefault="00500FC5" w:rsidP="00C733BA">
      <w:pPr>
        <w:spacing w:line="276" w:lineRule="auto"/>
        <w:jc w:val="center"/>
        <w:rPr>
          <w:rFonts w:cs="Arial"/>
        </w:rPr>
      </w:pPr>
    </w:p>
    <w:p w14:paraId="38264848" w14:textId="77777777" w:rsidR="00500FC5" w:rsidRPr="00AA5ACA" w:rsidRDefault="00500FC5" w:rsidP="00C733BA">
      <w:pPr>
        <w:spacing w:line="276" w:lineRule="auto"/>
        <w:jc w:val="center"/>
        <w:rPr>
          <w:rFonts w:cs="Arial"/>
        </w:rPr>
      </w:pPr>
    </w:p>
    <w:p w14:paraId="7EBB2CF7" w14:textId="4EA02CE2" w:rsidR="00C733BA" w:rsidRPr="00AA5ACA" w:rsidRDefault="00C733BA" w:rsidP="00500FC5">
      <w:pPr>
        <w:spacing w:line="276" w:lineRule="auto"/>
        <w:ind w:left="-1418"/>
        <w:jc w:val="center"/>
        <w:rPr>
          <w:rFonts w:cs="Arial"/>
        </w:rPr>
      </w:pPr>
      <w:r w:rsidRPr="00AA5ACA">
        <w:rPr>
          <w:rFonts w:cs="Arial"/>
        </w:rPr>
        <w:t>Геленджик, Санкт-Петербург</w:t>
      </w:r>
    </w:p>
    <w:p w14:paraId="5857FE21" w14:textId="6D5FCB66" w:rsidR="00500FC5" w:rsidRPr="00AA5ACA" w:rsidRDefault="00842E11" w:rsidP="00500FC5">
      <w:pPr>
        <w:ind w:left="-1418"/>
        <w:jc w:val="center"/>
        <w:rPr>
          <w:rFonts w:cs="Arial"/>
        </w:rPr>
      </w:pPr>
      <w:r w:rsidRPr="00AA5ACA">
        <w:rPr>
          <w:rFonts w:cs="Arial"/>
        </w:rPr>
        <w:t xml:space="preserve">Версия </w:t>
      </w:r>
      <w:r w:rsidR="004B26AB">
        <w:rPr>
          <w:rFonts w:cs="Arial"/>
        </w:rPr>
        <w:t>3</w:t>
      </w:r>
      <w:r w:rsidRPr="00AA5ACA">
        <w:rPr>
          <w:rFonts w:cs="Arial"/>
        </w:rPr>
        <w:t>.</w:t>
      </w:r>
      <w:r w:rsidR="004B26AB">
        <w:rPr>
          <w:rFonts w:cs="Arial"/>
        </w:rPr>
        <w:t>1</w:t>
      </w:r>
      <w:r w:rsidRPr="00AA5ACA">
        <w:rPr>
          <w:rFonts w:cs="Arial"/>
        </w:rPr>
        <w:t xml:space="preserve"> </w:t>
      </w:r>
      <w:bookmarkStart w:id="0" w:name="_GoBack"/>
      <w:bookmarkEnd w:id="0"/>
    </w:p>
    <w:p w14:paraId="5C900C6C" w14:textId="19A78F3A" w:rsidR="00D80781" w:rsidRPr="00AA5ACA" w:rsidRDefault="00A54AAB" w:rsidP="00A54AAB">
      <w:pPr>
        <w:pStyle w:val="ab"/>
        <w:rPr>
          <w:b/>
          <w:bCs/>
          <w:color w:val="034656" w:themeColor="text2"/>
          <w:szCs w:val="28"/>
        </w:rPr>
      </w:pPr>
      <w:r w:rsidRPr="00AA5ACA">
        <w:rPr>
          <w:b/>
          <w:bCs/>
          <w:color w:val="034656" w:themeColor="text2"/>
          <w:szCs w:val="28"/>
        </w:rPr>
        <w:lastRenderedPageBreak/>
        <w:t>Оглавление</w:t>
      </w:r>
    </w:p>
    <w:p w14:paraId="05E77E34" w14:textId="38055BD5" w:rsidR="00AE3F20" w:rsidRDefault="00C733BA">
      <w:pPr>
        <w:pStyle w:val="13"/>
        <w:rPr>
          <w:rFonts w:asciiTheme="minorHAnsi" w:eastAsiaTheme="minorEastAsia" w:hAnsiTheme="minorHAnsi"/>
          <w:noProof/>
          <w:lang w:eastAsia="ru-RU"/>
        </w:rPr>
      </w:pPr>
      <w:r w:rsidRPr="00AA5ACA">
        <w:fldChar w:fldCharType="begin"/>
      </w:r>
      <w:r w:rsidRPr="00AA5ACA">
        <w:instrText xml:space="preserve"> TOC \o "1-3" \h \z \u </w:instrText>
      </w:r>
      <w:r w:rsidRPr="00AA5ACA">
        <w:fldChar w:fldCharType="separate"/>
      </w:r>
      <w:hyperlink w:anchor="_Toc62238379" w:history="1">
        <w:r w:rsidR="00AE3F20" w:rsidRPr="00D87D96">
          <w:rPr>
            <w:rStyle w:val="afff1"/>
            <w:noProof/>
          </w:rPr>
          <w:t>1</w:t>
        </w:r>
        <w:r w:rsidR="00AE3F20">
          <w:rPr>
            <w:rFonts w:asciiTheme="minorHAnsi" w:eastAsiaTheme="minorEastAsia" w:hAnsiTheme="minorHAnsi"/>
            <w:noProof/>
            <w:lang w:eastAsia="ru-RU"/>
          </w:rPr>
          <w:tab/>
        </w:r>
        <w:r w:rsidR="00AE3F20" w:rsidRPr="00D87D96">
          <w:rPr>
            <w:rStyle w:val="afff1"/>
            <w:noProof/>
          </w:rPr>
          <w:t>Стратегическая диагностика развития муниципального образования город-курорт Геленджик</w:t>
        </w:r>
        <w:r w:rsidR="00AE3F20">
          <w:rPr>
            <w:noProof/>
            <w:webHidden/>
          </w:rPr>
          <w:tab/>
        </w:r>
        <w:r w:rsidR="00AE3F20">
          <w:rPr>
            <w:noProof/>
            <w:webHidden/>
          </w:rPr>
          <w:fldChar w:fldCharType="begin"/>
        </w:r>
        <w:r w:rsidR="00AE3F20">
          <w:rPr>
            <w:noProof/>
            <w:webHidden/>
          </w:rPr>
          <w:instrText xml:space="preserve"> PAGEREF _Toc62238379 \h </w:instrText>
        </w:r>
        <w:r w:rsidR="00AE3F20">
          <w:rPr>
            <w:noProof/>
            <w:webHidden/>
          </w:rPr>
        </w:r>
        <w:r w:rsidR="00AE3F20">
          <w:rPr>
            <w:noProof/>
            <w:webHidden/>
          </w:rPr>
          <w:fldChar w:fldCharType="separate"/>
        </w:r>
        <w:r w:rsidR="00AE3F20">
          <w:rPr>
            <w:noProof/>
            <w:webHidden/>
          </w:rPr>
          <w:t>4</w:t>
        </w:r>
        <w:r w:rsidR="00AE3F20">
          <w:rPr>
            <w:noProof/>
            <w:webHidden/>
          </w:rPr>
          <w:fldChar w:fldCharType="end"/>
        </w:r>
      </w:hyperlink>
    </w:p>
    <w:p w14:paraId="1CE1439F" w14:textId="7623C2B3" w:rsidR="00AE3F20" w:rsidRDefault="007B0C11">
      <w:pPr>
        <w:pStyle w:val="25"/>
        <w:rPr>
          <w:rFonts w:asciiTheme="minorHAnsi" w:eastAsiaTheme="minorEastAsia" w:hAnsiTheme="minorHAnsi"/>
          <w:noProof/>
          <w:lang w:eastAsia="ru-RU"/>
        </w:rPr>
      </w:pPr>
      <w:hyperlink w:anchor="_Toc62238380" w:history="1">
        <w:r w:rsidR="00AE3F20" w:rsidRPr="00D87D96">
          <w:rPr>
            <w:rStyle w:val="afff1"/>
            <w:noProof/>
          </w:rPr>
          <w:t>1.1</w:t>
        </w:r>
        <w:r w:rsidR="00AE3F20">
          <w:rPr>
            <w:rFonts w:asciiTheme="minorHAnsi" w:eastAsiaTheme="minorEastAsia" w:hAnsiTheme="minorHAnsi"/>
            <w:noProof/>
            <w:lang w:eastAsia="ru-RU"/>
          </w:rPr>
          <w:tab/>
        </w:r>
        <w:r w:rsidR="00AE3F20" w:rsidRPr="00D87D96">
          <w:rPr>
            <w:rStyle w:val="afff1"/>
            <w:noProof/>
          </w:rPr>
          <w:t>«Живая» система управления будущим AV Galaxy – Единая методика разработки Стратегии</w:t>
        </w:r>
        <w:r w:rsidR="00AE3F20">
          <w:rPr>
            <w:noProof/>
            <w:webHidden/>
          </w:rPr>
          <w:tab/>
        </w:r>
        <w:r w:rsidR="00AE3F20">
          <w:rPr>
            <w:noProof/>
            <w:webHidden/>
          </w:rPr>
          <w:fldChar w:fldCharType="begin"/>
        </w:r>
        <w:r w:rsidR="00AE3F20">
          <w:rPr>
            <w:noProof/>
            <w:webHidden/>
          </w:rPr>
          <w:instrText xml:space="preserve"> PAGEREF _Toc62238380 \h </w:instrText>
        </w:r>
        <w:r w:rsidR="00AE3F20">
          <w:rPr>
            <w:noProof/>
            <w:webHidden/>
          </w:rPr>
        </w:r>
        <w:r w:rsidR="00AE3F20">
          <w:rPr>
            <w:noProof/>
            <w:webHidden/>
          </w:rPr>
          <w:fldChar w:fldCharType="separate"/>
        </w:r>
        <w:r w:rsidR="00AE3F20">
          <w:rPr>
            <w:noProof/>
            <w:webHidden/>
          </w:rPr>
          <w:t>4</w:t>
        </w:r>
        <w:r w:rsidR="00AE3F20">
          <w:rPr>
            <w:noProof/>
            <w:webHidden/>
          </w:rPr>
          <w:fldChar w:fldCharType="end"/>
        </w:r>
      </w:hyperlink>
    </w:p>
    <w:p w14:paraId="08EBDD1E" w14:textId="4CDF5026" w:rsidR="00AE3F20" w:rsidRDefault="007B0C11">
      <w:pPr>
        <w:pStyle w:val="25"/>
        <w:rPr>
          <w:rFonts w:asciiTheme="minorHAnsi" w:eastAsiaTheme="minorEastAsia" w:hAnsiTheme="minorHAnsi"/>
          <w:noProof/>
          <w:lang w:eastAsia="ru-RU"/>
        </w:rPr>
      </w:pPr>
      <w:hyperlink w:anchor="_Toc62238381" w:history="1">
        <w:r w:rsidR="00AE3F20" w:rsidRPr="00D87D96">
          <w:rPr>
            <w:rStyle w:val="afff1"/>
            <w:noProof/>
          </w:rPr>
          <w:t>1.2</w:t>
        </w:r>
        <w:r w:rsidR="00AE3F20">
          <w:rPr>
            <w:rFonts w:asciiTheme="minorHAnsi" w:eastAsiaTheme="minorEastAsia" w:hAnsiTheme="minorHAnsi"/>
            <w:noProof/>
            <w:lang w:eastAsia="ru-RU"/>
          </w:rPr>
          <w:tab/>
        </w:r>
        <w:r w:rsidR="00AE3F20" w:rsidRPr="00D87D96">
          <w:rPr>
            <w:rStyle w:val="afff1"/>
            <w:noProof/>
          </w:rPr>
          <w:t>Стратегические вызовы</w:t>
        </w:r>
        <w:r w:rsidR="00AE3F20">
          <w:rPr>
            <w:noProof/>
            <w:webHidden/>
          </w:rPr>
          <w:tab/>
        </w:r>
        <w:r w:rsidR="00AE3F20">
          <w:rPr>
            <w:noProof/>
            <w:webHidden/>
          </w:rPr>
          <w:fldChar w:fldCharType="begin"/>
        </w:r>
        <w:r w:rsidR="00AE3F20">
          <w:rPr>
            <w:noProof/>
            <w:webHidden/>
          </w:rPr>
          <w:instrText xml:space="preserve"> PAGEREF _Toc62238381 \h </w:instrText>
        </w:r>
        <w:r w:rsidR="00AE3F20">
          <w:rPr>
            <w:noProof/>
            <w:webHidden/>
          </w:rPr>
        </w:r>
        <w:r w:rsidR="00AE3F20">
          <w:rPr>
            <w:noProof/>
            <w:webHidden/>
          </w:rPr>
          <w:fldChar w:fldCharType="separate"/>
        </w:r>
        <w:r w:rsidR="00AE3F20">
          <w:rPr>
            <w:noProof/>
            <w:webHidden/>
          </w:rPr>
          <w:t>7</w:t>
        </w:r>
        <w:r w:rsidR="00AE3F20">
          <w:rPr>
            <w:noProof/>
            <w:webHidden/>
          </w:rPr>
          <w:fldChar w:fldCharType="end"/>
        </w:r>
      </w:hyperlink>
    </w:p>
    <w:p w14:paraId="5B8E7DC5" w14:textId="4D8D0A11" w:rsidR="00AE3F20" w:rsidRDefault="007B0C11">
      <w:pPr>
        <w:pStyle w:val="32"/>
        <w:rPr>
          <w:rFonts w:asciiTheme="minorHAnsi" w:eastAsiaTheme="minorEastAsia" w:hAnsiTheme="minorHAnsi"/>
          <w:noProof/>
          <w:lang w:eastAsia="ru-RU"/>
        </w:rPr>
      </w:pPr>
      <w:hyperlink w:anchor="_Toc62238382" w:history="1">
        <w:r w:rsidR="00AE3F20" w:rsidRPr="00D87D96">
          <w:rPr>
            <w:rStyle w:val="afff1"/>
            <w:noProof/>
          </w:rPr>
          <w:t>1.2.1</w:t>
        </w:r>
        <w:r w:rsidR="00AE3F20">
          <w:rPr>
            <w:rFonts w:asciiTheme="minorHAnsi" w:eastAsiaTheme="minorEastAsia" w:hAnsiTheme="minorHAnsi"/>
            <w:noProof/>
            <w:lang w:eastAsia="ru-RU"/>
          </w:rPr>
          <w:tab/>
        </w:r>
        <w:r w:rsidR="00AE3F20" w:rsidRPr="00D87D96">
          <w:rPr>
            <w:rStyle w:val="afff1"/>
            <w:noProof/>
          </w:rPr>
          <w:t>Глобальные стратегические вызовы</w:t>
        </w:r>
        <w:r w:rsidR="00AE3F20">
          <w:rPr>
            <w:noProof/>
            <w:webHidden/>
          </w:rPr>
          <w:tab/>
        </w:r>
        <w:r w:rsidR="00AE3F20">
          <w:rPr>
            <w:noProof/>
            <w:webHidden/>
          </w:rPr>
          <w:fldChar w:fldCharType="begin"/>
        </w:r>
        <w:r w:rsidR="00AE3F20">
          <w:rPr>
            <w:noProof/>
            <w:webHidden/>
          </w:rPr>
          <w:instrText xml:space="preserve"> PAGEREF _Toc62238382 \h </w:instrText>
        </w:r>
        <w:r w:rsidR="00AE3F20">
          <w:rPr>
            <w:noProof/>
            <w:webHidden/>
          </w:rPr>
        </w:r>
        <w:r w:rsidR="00AE3F20">
          <w:rPr>
            <w:noProof/>
            <w:webHidden/>
          </w:rPr>
          <w:fldChar w:fldCharType="separate"/>
        </w:r>
        <w:r w:rsidR="00AE3F20">
          <w:rPr>
            <w:noProof/>
            <w:webHidden/>
          </w:rPr>
          <w:t>7</w:t>
        </w:r>
        <w:r w:rsidR="00AE3F20">
          <w:rPr>
            <w:noProof/>
            <w:webHidden/>
          </w:rPr>
          <w:fldChar w:fldCharType="end"/>
        </w:r>
      </w:hyperlink>
    </w:p>
    <w:p w14:paraId="047BDF6A" w14:textId="6FC5971B" w:rsidR="00AE3F20" w:rsidRDefault="007B0C11">
      <w:pPr>
        <w:pStyle w:val="32"/>
        <w:rPr>
          <w:rFonts w:asciiTheme="minorHAnsi" w:eastAsiaTheme="minorEastAsia" w:hAnsiTheme="minorHAnsi"/>
          <w:noProof/>
          <w:lang w:eastAsia="ru-RU"/>
        </w:rPr>
      </w:pPr>
      <w:hyperlink w:anchor="_Toc62238383" w:history="1">
        <w:r w:rsidR="00AE3F20" w:rsidRPr="00D87D96">
          <w:rPr>
            <w:rStyle w:val="afff1"/>
            <w:noProof/>
          </w:rPr>
          <w:t>1.2.2</w:t>
        </w:r>
        <w:r w:rsidR="00AE3F20">
          <w:rPr>
            <w:rFonts w:asciiTheme="minorHAnsi" w:eastAsiaTheme="minorEastAsia" w:hAnsiTheme="minorHAnsi"/>
            <w:noProof/>
            <w:lang w:eastAsia="ru-RU"/>
          </w:rPr>
          <w:tab/>
        </w:r>
        <w:r w:rsidR="00AE3F20" w:rsidRPr="00D87D96">
          <w:rPr>
            <w:rStyle w:val="afff1"/>
            <w:noProof/>
          </w:rPr>
          <w:t>Стратегические вызовы муниципального образования город-курорт Геленджик</w:t>
        </w:r>
        <w:r w:rsidR="00AE3F20">
          <w:rPr>
            <w:noProof/>
            <w:webHidden/>
          </w:rPr>
          <w:tab/>
        </w:r>
        <w:r w:rsidR="00AE3F20">
          <w:rPr>
            <w:noProof/>
            <w:webHidden/>
          </w:rPr>
          <w:fldChar w:fldCharType="begin"/>
        </w:r>
        <w:r w:rsidR="00AE3F20">
          <w:rPr>
            <w:noProof/>
            <w:webHidden/>
          </w:rPr>
          <w:instrText xml:space="preserve"> PAGEREF _Toc62238383 \h </w:instrText>
        </w:r>
        <w:r w:rsidR="00AE3F20">
          <w:rPr>
            <w:noProof/>
            <w:webHidden/>
          </w:rPr>
        </w:r>
        <w:r w:rsidR="00AE3F20">
          <w:rPr>
            <w:noProof/>
            <w:webHidden/>
          </w:rPr>
          <w:fldChar w:fldCharType="separate"/>
        </w:r>
        <w:r w:rsidR="00AE3F20">
          <w:rPr>
            <w:noProof/>
            <w:webHidden/>
          </w:rPr>
          <w:t>8</w:t>
        </w:r>
        <w:r w:rsidR="00AE3F20">
          <w:rPr>
            <w:noProof/>
            <w:webHidden/>
          </w:rPr>
          <w:fldChar w:fldCharType="end"/>
        </w:r>
      </w:hyperlink>
    </w:p>
    <w:p w14:paraId="1F3687C1" w14:textId="49F82053" w:rsidR="00AE3F20" w:rsidRDefault="007B0C11">
      <w:pPr>
        <w:pStyle w:val="25"/>
        <w:rPr>
          <w:rFonts w:asciiTheme="minorHAnsi" w:eastAsiaTheme="minorEastAsia" w:hAnsiTheme="minorHAnsi"/>
          <w:noProof/>
          <w:lang w:eastAsia="ru-RU"/>
        </w:rPr>
      </w:pPr>
      <w:hyperlink w:anchor="_Toc62238384" w:history="1">
        <w:r w:rsidR="00AE3F20" w:rsidRPr="00D87D96">
          <w:rPr>
            <w:rStyle w:val="afff1"/>
            <w:noProof/>
          </w:rPr>
          <w:t>1.3</w:t>
        </w:r>
        <w:r w:rsidR="00AE3F20">
          <w:rPr>
            <w:rFonts w:asciiTheme="minorHAnsi" w:eastAsiaTheme="minorEastAsia" w:hAnsiTheme="minorHAnsi"/>
            <w:noProof/>
            <w:lang w:eastAsia="ru-RU"/>
          </w:rPr>
          <w:tab/>
        </w:r>
        <w:r w:rsidR="00AE3F20" w:rsidRPr="00D87D96">
          <w:rPr>
            <w:rStyle w:val="afff1"/>
            <w:noProof/>
          </w:rPr>
          <w:t>Ключевые проблемы</w:t>
        </w:r>
        <w:r w:rsidR="00AE3F20">
          <w:rPr>
            <w:noProof/>
            <w:webHidden/>
          </w:rPr>
          <w:tab/>
        </w:r>
        <w:r w:rsidR="00AE3F20">
          <w:rPr>
            <w:noProof/>
            <w:webHidden/>
          </w:rPr>
          <w:fldChar w:fldCharType="begin"/>
        </w:r>
        <w:r w:rsidR="00AE3F20">
          <w:rPr>
            <w:noProof/>
            <w:webHidden/>
          </w:rPr>
          <w:instrText xml:space="preserve"> PAGEREF _Toc62238384 \h </w:instrText>
        </w:r>
        <w:r w:rsidR="00AE3F20">
          <w:rPr>
            <w:noProof/>
            <w:webHidden/>
          </w:rPr>
        </w:r>
        <w:r w:rsidR="00AE3F20">
          <w:rPr>
            <w:noProof/>
            <w:webHidden/>
          </w:rPr>
          <w:fldChar w:fldCharType="separate"/>
        </w:r>
        <w:r w:rsidR="00AE3F20">
          <w:rPr>
            <w:noProof/>
            <w:webHidden/>
          </w:rPr>
          <w:t>8</w:t>
        </w:r>
        <w:r w:rsidR="00AE3F20">
          <w:rPr>
            <w:noProof/>
            <w:webHidden/>
          </w:rPr>
          <w:fldChar w:fldCharType="end"/>
        </w:r>
      </w:hyperlink>
    </w:p>
    <w:p w14:paraId="0A02AAF8" w14:textId="4E2F8CCF" w:rsidR="00AE3F20" w:rsidRDefault="007B0C11">
      <w:pPr>
        <w:pStyle w:val="25"/>
        <w:rPr>
          <w:rFonts w:asciiTheme="minorHAnsi" w:eastAsiaTheme="minorEastAsia" w:hAnsiTheme="minorHAnsi"/>
          <w:noProof/>
          <w:lang w:eastAsia="ru-RU"/>
        </w:rPr>
      </w:pPr>
      <w:hyperlink w:anchor="_Toc62238385" w:history="1">
        <w:r w:rsidR="00AE3F20" w:rsidRPr="00D87D96">
          <w:rPr>
            <w:rStyle w:val="afff1"/>
            <w:noProof/>
          </w:rPr>
          <w:t>1.4</w:t>
        </w:r>
        <w:r w:rsidR="00AE3F20">
          <w:rPr>
            <w:rFonts w:asciiTheme="minorHAnsi" w:eastAsiaTheme="minorEastAsia" w:hAnsiTheme="minorHAnsi"/>
            <w:noProof/>
            <w:lang w:eastAsia="ru-RU"/>
          </w:rPr>
          <w:tab/>
        </w:r>
        <w:r w:rsidR="00AE3F20" w:rsidRPr="00D87D96">
          <w:rPr>
            <w:rStyle w:val="afff1"/>
            <w:noProof/>
          </w:rPr>
          <w:t>Конкурентные преимущества</w:t>
        </w:r>
        <w:r w:rsidR="00AE3F20">
          <w:rPr>
            <w:noProof/>
            <w:webHidden/>
          </w:rPr>
          <w:tab/>
        </w:r>
        <w:r w:rsidR="00AE3F20">
          <w:rPr>
            <w:noProof/>
            <w:webHidden/>
          </w:rPr>
          <w:fldChar w:fldCharType="begin"/>
        </w:r>
        <w:r w:rsidR="00AE3F20">
          <w:rPr>
            <w:noProof/>
            <w:webHidden/>
          </w:rPr>
          <w:instrText xml:space="preserve"> PAGEREF _Toc62238385 \h </w:instrText>
        </w:r>
        <w:r w:rsidR="00AE3F20">
          <w:rPr>
            <w:noProof/>
            <w:webHidden/>
          </w:rPr>
        </w:r>
        <w:r w:rsidR="00AE3F20">
          <w:rPr>
            <w:noProof/>
            <w:webHidden/>
          </w:rPr>
          <w:fldChar w:fldCharType="separate"/>
        </w:r>
        <w:r w:rsidR="00AE3F20">
          <w:rPr>
            <w:noProof/>
            <w:webHidden/>
          </w:rPr>
          <w:t>9</w:t>
        </w:r>
        <w:r w:rsidR="00AE3F20">
          <w:rPr>
            <w:noProof/>
            <w:webHidden/>
          </w:rPr>
          <w:fldChar w:fldCharType="end"/>
        </w:r>
      </w:hyperlink>
    </w:p>
    <w:p w14:paraId="236593E2" w14:textId="0893A677" w:rsidR="00AE3F20" w:rsidRDefault="007B0C11">
      <w:pPr>
        <w:pStyle w:val="13"/>
        <w:rPr>
          <w:rFonts w:asciiTheme="minorHAnsi" w:eastAsiaTheme="minorEastAsia" w:hAnsiTheme="minorHAnsi"/>
          <w:noProof/>
          <w:lang w:eastAsia="ru-RU"/>
        </w:rPr>
      </w:pPr>
      <w:hyperlink w:anchor="_Toc62238386" w:history="1">
        <w:r w:rsidR="00AE3F20" w:rsidRPr="00D87D96">
          <w:rPr>
            <w:rStyle w:val="afff1"/>
            <w:bCs/>
            <w:noProof/>
          </w:rPr>
          <w:t>2</w:t>
        </w:r>
        <w:r w:rsidR="00AE3F20">
          <w:rPr>
            <w:rFonts w:asciiTheme="minorHAnsi" w:eastAsiaTheme="minorEastAsia" w:hAnsiTheme="minorHAnsi"/>
            <w:noProof/>
            <w:lang w:eastAsia="ru-RU"/>
          </w:rPr>
          <w:tab/>
        </w:r>
        <w:r w:rsidR="00AE3F20" w:rsidRPr="00D87D96">
          <w:rPr>
            <w:rStyle w:val="afff1"/>
            <w:noProof/>
          </w:rPr>
          <w:t>Ценности и приоритеты муниципального образования город-курорт Геленджик</w:t>
        </w:r>
        <w:r w:rsidR="00AE3F20">
          <w:rPr>
            <w:noProof/>
            <w:webHidden/>
          </w:rPr>
          <w:tab/>
        </w:r>
        <w:r w:rsidR="00AE3F20">
          <w:rPr>
            <w:noProof/>
            <w:webHidden/>
          </w:rPr>
          <w:fldChar w:fldCharType="begin"/>
        </w:r>
        <w:r w:rsidR="00AE3F20">
          <w:rPr>
            <w:noProof/>
            <w:webHidden/>
          </w:rPr>
          <w:instrText xml:space="preserve"> PAGEREF _Toc62238386 \h </w:instrText>
        </w:r>
        <w:r w:rsidR="00AE3F20">
          <w:rPr>
            <w:noProof/>
            <w:webHidden/>
          </w:rPr>
        </w:r>
        <w:r w:rsidR="00AE3F20">
          <w:rPr>
            <w:noProof/>
            <w:webHidden/>
          </w:rPr>
          <w:fldChar w:fldCharType="separate"/>
        </w:r>
        <w:r w:rsidR="00AE3F20">
          <w:rPr>
            <w:noProof/>
            <w:webHidden/>
          </w:rPr>
          <w:t>10</w:t>
        </w:r>
        <w:r w:rsidR="00AE3F20">
          <w:rPr>
            <w:noProof/>
            <w:webHidden/>
          </w:rPr>
          <w:fldChar w:fldCharType="end"/>
        </w:r>
      </w:hyperlink>
    </w:p>
    <w:p w14:paraId="0AE709E4" w14:textId="7D632DA7" w:rsidR="00AE3F20" w:rsidRDefault="007B0C11">
      <w:pPr>
        <w:pStyle w:val="25"/>
        <w:rPr>
          <w:rFonts w:asciiTheme="minorHAnsi" w:eastAsiaTheme="minorEastAsia" w:hAnsiTheme="minorHAnsi"/>
          <w:noProof/>
          <w:lang w:eastAsia="ru-RU"/>
        </w:rPr>
      </w:pPr>
      <w:hyperlink w:anchor="_Toc62238387" w:history="1">
        <w:r w:rsidR="00AE3F20" w:rsidRPr="00D87D96">
          <w:rPr>
            <w:rStyle w:val="afff1"/>
            <w:noProof/>
          </w:rPr>
          <w:t>2.1</w:t>
        </w:r>
        <w:r w:rsidR="00AE3F20">
          <w:rPr>
            <w:rFonts w:asciiTheme="minorHAnsi" w:eastAsiaTheme="minorEastAsia" w:hAnsiTheme="minorHAnsi"/>
            <w:noProof/>
            <w:lang w:eastAsia="ru-RU"/>
          </w:rPr>
          <w:tab/>
        </w:r>
        <w:r w:rsidR="00AE3F20" w:rsidRPr="00D87D96">
          <w:rPr>
            <w:rStyle w:val="afff1"/>
            <w:noProof/>
          </w:rPr>
          <w:t>Ценности и приоритеты</w:t>
        </w:r>
        <w:r w:rsidR="00AE3F20">
          <w:rPr>
            <w:noProof/>
            <w:webHidden/>
          </w:rPr>
          <w:tab/>
        </w:r>
        <w:r w:rsidR="00AE3F20">
          <w:rPr>
            <w:noProof/>
            <w:webHidden/>
          </w:rPr>
          <w:fldChar w:fldCharType="begin"/>
        </w:r>
        <w:r w:rsidR="00AE3F20">
          <w:rPr>
            <w:noProof/>
            <w:webHidden/>
          </w:rPr>
          <w:instrText xml:space="preserve"> PAGEREF _Toc62238387 \h </w:instrText>
        </w:r>
        <w:r w:rsidR="00AE3F20">
          <w:rPr>
            <w:noProof/>
            <w:webHidden/>
          </w:rPr>
        </w:r>
        <w:r w:rsidR="00AE3F20">
          <w:rPr>
            <w:noProof/>
            <w:webHidden/>
          </w:rPr>
          <w:fldChar w:fldCharType="separate"/>
        </w:r>
        <w:r w:rsidR="00AE3F20">
          <w:rPr>
            <w:noProof/>
            <w:webHidden/>
          </w:rPr>
          <w:t>10</w:t>
        </w:r>
        <w:r w:rsidR="00AE3F20">
          <w:rPr>
            <w:noProof/>
            <w:webHidden/>
          </w:rPr>
          <w:fldChar w:fldCharType="end"/>
        </w:r>
      </w:hyperlink>
    </w:p>
    <w:p w14:paraId="5C731990" w14:textId="531F0724" w:rsidR="00AE3F20" w:rsidRDefault="007B0C11">
      <w:pPr>
        <w:pStyle w:val="25"/>
        <w:rPr>
          <w:rFonts w:asciiTheme="minorHAnsi" w:eastAsiaTheme="minorEastAsia" w:hAnsiTheme="minorHAnsi"/>
          <w:noProof/>
          <w:lang w:eastAsia="ru-RU"/>
        </w:rPr>
      </w:pPr>
      <w:hyperlink w:anchor="_Toc62238388" w:history="1">
        <w:r w:rsidR="00AE3F20" w:rsidRPr="00D87D96">
          <w:rPr>
            <w:rStyle w:val="afff1"/>
            <w:noProof/>
          </w:rPr>
          <w:t>2.2</w:t>
        </w:r>
        <w:r w:rsidR="00AE3F20">
          <w:rPr>
            <w:rFonts w:asciiTheme="minorHAnsi" w:eastAsiaTheme="minorEastAsia" w:hAnsiTheme="minorHAnsi"/>
            <w:noProof/>
            <w:lang w:eastAsia="ru-RU"/>
          </w:rPr>
          <w:tab/>
        </w:r>
        <w:r w:rsidR="00AE3F20" w:rsidRPr="00D87D96">
          <w:rPr>
            <w:rStyle w:val="afff1"/>
            <w:noProof/>
          </w:rPr>
          <w:t>Главная стратегическая цель</w:t>
        </w:r>
        <w:r w:rsidR="00AE3F20">
          <w:rPr>
            <w:noProof/>
            <w:webHidden/>
          </w:rPr>
          <w:tab/>
        </w:r>
        <w:r w:rsidR="00AE3F20">
          <w:rPr>
            <w:noProof/>
            <w:webHidden/>
          </w:rPr>
          <w:fldChar w:fldCharType="begin"/>
        </w:r>
        <w:r w:rsidR="00AE3F20">
          <w:rPr>
            <w:noProof/>
            <w:webHidden/>
          </w:rPr>
          <w:instrText xml:space="preserve"> PAGEREF _Toc62238388 \h </w:instrText>
        </w:r>
        <w:r w:rsidR="00AE3F20">
          <w:rPr>
            <w:noProof/>
            <w:webHidden/>
          </w:rPr>
        </w:r>
        <w:r w:rsidR="00AE3F20">
          <w:rPr>
            <w:noProof/>
            <w:webHidden/>
          </w:rPr>
          <w:fldChar w:fldCharType="separate"/>
        </w:r>
        <w:r w:rsidR="00AE3F20">
          <w:rPr>
            <w:noProof/>
            <w:webHidden/>
          </w:rPr>
          <w:t>13</w:t>
        </w:r>
        <w:r w:rsidR="00AE3F20">
          <w:rPr>
            <w:noProof/>
            <w:webHidden/>
          </w:rPr>
          <w:fldChar w:fldCharType="end"/>
        </w:r>
      </w:hyperlink>
    </w:p>
    <w:p w14:paraId="46A889D2" w14:textId="0C1F1305" w:rsidR="00AE3F20" w:rsidRDefault="007B0C11">
      <w:pPr>
        <w:pStyle w:val="25"/>
        <w:rPr>
          <w:rFonts w:asciiTheme="minorHAnsi" w:eastAsiaTheme="minorEastAsia" w:hAnsiTheme="minorHAnsi"/>
          <w:noProof/>
          <w:lang w:eastAsia="ru-RU"/>
        </w:rPr>
      </w:pPr>
      <w:hyperlink w:anchor="_Toc62238389" w:history="1">
        <w:r w:rsidR="00AE3F20" w:rsidRPr="00D87D96">
          <w:rPr>
            <w:rStyle w:val="afff1"/>
            <w:noProof/>
          </w:rPr>
          <w:t>2.3</w:t>
        </w:r>
        <w:r w:rsidR="00AE3F20">
          <w:rPr>
            <w:rFonts w:asciiTheme="minorHAnsi" w:eastAsiaTheme="minorEastAsia" w:hAnsiTheme="minorHAnsi"/>
            <w:noProof/>
            <w:lang w:eastAsia="ru-RU"/>
          </w:rPr>
          <w:tab/>
        </w:r>
        <w:r w:rsidR="00AE3F20" w:rsidRPr="00D87D96">
          <w:rPr>
            <w:rStyle w:val="afff1"/>
            <w:noProof/>
          </w:rPr>
          <w:t>Система приоритетов муниципального образования</w:t>
        </w:r>
        <w:r w:rsidR="00AE3F20">
          <w:rPr>
            <w:noProof/>
            <w:webHidden/>
          </w:rPr>
          <w:tab/>
        </w:r>
        <w:r w:rsidR="00AE3F20">
          <w:rPr>
            <w:noProof/>
            <w:webHidden/>
          </w:rPr>
          <w:fldChar w:fldCharType="begin"/>
        </w:r>
        <w:r w:rsidR="00AE3F20">
          <w:rPr>
            <w:noProof/>
            <w:webHidden/>
          </w:rPr>
          <w:instrText xml:space="preserve"> PAGEREF _Toc62238389 \h </w:instrText>
        </w:r>
        <w:r w:rsidR="00AE3F20">
          <w:rPr>
            <w:noProof/>
            <w:webHidden/>
          </w:rPr>
        </w:r>
        <w:r w:rsidR="00AE3F20">
          <w:rPr>
            <w:noProof/>
            <w:webHidden/>
          </w:rPr>
          <w:fldChar w:fldCharType="separate"/>
        </w:r>
        <w:r w:rsidR="00AE3F20">
          <w:rPr>
            <w:noProof/>
            <w:webHidden/>
          </w:rPr>
          <w:t>13</w:t>
        </w:r>
        <w:r w:rsidR="00AE3F20">
          <w:rPr>
            <w:noProof/>
            <w:webHidden/>
          </w:rPr>
          <w:fldChar w:fldCharType="end"/>
        </w:r>
      </w:hyperlink>
    </w:p>
    <w:p w14:paraId="4ABC1554" w14:textId="49749FCF" w:rsidR="00AE3F20" w:rsidRDefault="007B0C11">
      <w:pPr>
        <w:pStyle w:val="25"/>
        <w:rPr>
          <w:rFonts w:asciiTheme="minorHAnsi" w:eastAsiaTheme="minorEastAsia" w:hAnsiTheme="minorHAnsi"/>
          <w:noProof/>
          <w:lang w:eastAsia="ru-RU"/>
        </w:rPr>
      </w:pPr>
      <w:hyperlink w:anchor="_Toc62238390" w:history="1">
        <w:r w:rsidR="00AE3F20" w:rsidRPr="00D87D96">
          <w:rPr>
            <w:rStyle w:val="afff1"/>
            <w:noProof/>
          </w:rPr>
          <w:t>2.4</w:t>
        </w:r>
        <w:r w:rsidR="00AE3F20">
          <w:rPr>
            <w:rFonts w:asciiTheme="minorHAnsi" w:eastAsiaTheme="minorEastAsia" w:hAnsiTheme="minorHAnsi"/>
            <w:noProof/>
            <w:lang w:eastAsia="ru-RU"/>
          </w:rPr>
          <w:tab/>
        </w:r>
        <w:r w:rsidR="00AE3F20" w:rsidRPr="00D87D96">
          <w:rPr>
            <w:rStyle w:val="afff1"/>
            <w:noProof/>
          </w:rPr>
          <w:t>Приоритеты экономических комплексов</w:t>
        </w:r>
        <w:r w:rsidR="00AE3F20">
          <w:rPr>
            <w:noProof/>
            <w:webHidden/>
          </w:rPr>
          <w:tab/>
        </w:r>
        <w:r w:rsidR="00AE3F20">
          <w:rPr>
            <w:noProof/>
            <w:webHidden/>
          </w:rPr>
          <w:fldChar w:fldCharType="begin"/>
        </w:r>
        <w:r w:rsidR="00AE3F20">
          <w:rPr>
            <w:noProof/>
            <w:webHidden/>
          </w:rPr>
          <w:instrText xml:space="preserve"> PAGEREF _Toc62238390 \h </w:instrText>
        </w:r>
        <w:r w:rsidR="00AE3F20">
          <w:rPr>
            <w:noProof/>
            <w:webHidden/>
          </w:rPr>
        </w:r>
        <w:r w:rsidR="00AE3F20">
          <w:rPr>
            <w:noProof/>
            <w:webHidden/>
          </w:rPr>
          <w:fldChar w:fldCharType="separate"/>
        </w:r>
        <w:r w:rsidR="00AE3F20">
          <w:rPr>
            <w:noProof/>
            <w:webHidden/>
          </w:rPr>
          <w:t>14</w:t>
        </w:r>
        <w:r w:rsidR="00AE3F20">
          <w:rPr>
            <w:noProof/>
            <w:webHidden/>
          </w:rPr>
          <w:fldChar w:fldCharType="end"/>
        </w:r>
      </w:hyperlink>
    </w:p>
    <w:p w14:paraId="2C8B21C4" w14:textId="63E7D733" w:rsidR="00AE3F20" w:rsidRDefault="007B0C11">
      <w:pPr>
        <w:pStyle w:val="25"/>
        <w:rPr>
          <w:rFonts w:asciiTheme="minorHAnsi" w:eastAsiaTheme="minorEastAsia" w:hAnsiTheme="minorHAnsi"/>
          <w:noProof/>
          <w:lang w:eastAsia="ru-RU"/>
        </w:rPr>
      </w:pPr>
      <w:hyperlink w:anchor="_Toc62238391" w:history="1">
        <w:r w:rsidR="00AE3F20" w:rsidRPr="00D87D96">
          <w:rPr>
            <w:rStyle w:val="afff1"/>
            <w:noProof/>
          </w:rPr>
          <w:t>2.5</w:t>
        </w:r>
        <w:r w:rsidR="00AE3F20">
          <w:rPr>
            <w:rFonts w:asciiTheme="minorHAnsi" w:eastAsiaTheme="minorEastAsia" w:hAnsiTheme="minorHAnsi"/>
            <w:noProof/>
            <w:lang w:eastAsia="ru-RU"/>
          </w:rPr>
          <w:tab/>
        </w:r>
        <w:r w:rsidR="00AE3F20" w:rsidRPr="00D87D96">
          <w:rPr>
            <w:rStyle w:val="afff1"/>
            <w:noProof/>
          </w:rPr>
          <w:t>Приоритеты пространственного развития</w:t>
        </w:r>
        <w:r w:rsidR="00AE3F20">
          <w:rPr>
            <w:noProof/>
            <w:webHidden/>
          </w:rPr>
          <w:tab/>
        </w:r>
        <w:r w:rsidR="00AE3F20">
          <w:rPr>
            <w:noProof/>
            <w:webHidden/>
          </w:rPr>
          <w:fldChar w:fldCharType="begin"/>
        </w:r>
        <w:r w:rsidR="00AE3F20">
          <w:rPr>
            <w:noProof/>
            <w:webHidden/>
          </w:rPr>
          <w:instrText xml:space="preserve"> PAGEREF _Toc62238391 \h </w:instrText>
        </w:r>
        <w:r w:rsidR="00AE3F20">
          <w:rPr>
            <w:noProof/>
            <w:webHidden/>
          </w:rPr>
        </w:r>
        <w:r w:rsidR="00AE3F20">
          <w:rPr>
            <w:noProof/>
            <w:webHidden/>
          </w:rPr>
          <w:fldChar w:fldCharType="separate"/>
        </w:r>
        <w:r w:rsidR="00AE3F20">
          <w:rPr>
            <w:noProof/>
            <w:webHidden/>
          </w:rPr>
          <w:t>19</w:t>
        </w:r>
        <w:r w:rsidR="00AE3F20">
          <w:rPr>
            <w:noProof/>
            <w:webHidden/>
          </w:rPr>
          <w:fldChar w:fldCharType="end"/>
        </w:r>
      </w:hyperlink>
    </w:p>
    <w:p w14:paraId="709B2568" w14:textId="35749101" w:rsidR="00AE3F20" w:rsidRDefault="007B0C11">
      <w:pPr>
        <w:pStyle w:val="13"/>
        <w:rPr>
          <w:rFonts w:asciiTheme="minorHAnsi" w:eastAsiaTheme="minorEastAsia" w:hAnsiTheme="minorHAnsi"/>
          <w:noProof/>
          <w:lang w:eastAsia="ru-RU"/>
        </w:rPr>
      </w:pPr>
      <w:hyperlink w:anchor="_Toc62238392" w:history="1">
        <w:r w:rsidR="00AE3F20" w:rsidRPr="00D87D96">
          <w:rPr>
            <w:rStyle w:val="afff1"/>
            <w:noProof/>
          </w:rPr>
          <w:t>3</w:t>
        </w:r>
        <w:r w:rsidR="00AE3F20">
          <w:rPr>
            <w:rFonts w:asciiTheme="minorHAnsi" w:eastAsiaTheme="minorEastAsia" w:hAnsiTheme="minorHAnsi"/>
            <w:noProof/>
            <w:lang w:eastAsia="ru-RU"/>
          </w:rPr>
          <w:tab/>
        </w:r>
        <w:r w:rsidR="00AE3F20" w:rsidRPr="00D87D96">
          <w:rPr>
            <w:rStyle w:val="afff1"/>
            <w:noProof/>
          </w:rPr>
          <w:t>Пространственное развитие</w:t>
        </w:r>
        <w:r w:rsidR="00AE3F20">
          <w:rPr>
            <w:noProof/>
            <w:webHidden/>
          </w:rPr>
          <w:tab/>
        </w:r>
        <w:r w:rsidR="00AE3F20">
          <w:rPr>
            <w:noProof/>
            <w:webHidden/>
          </w:rPr>
          <w:fldChar w:fldCharType="begin"/>
        </w:r>
        <w:r w:rsidR="00AE3F20">
          <w:rPr>
            <w:noProof/>
            <w:webHidden/>
          </w:rPr>
          <w:instrText xml:space="preserve"> PAGEREF _Toc62238392 \h </w:instrText>
        </w:r>
        <w:r w:rsidR="00AE3F20">
          <w:rPr>
            <w:noProof/>
            <w:webHidden/>
          </w:rPr>
        </w:r>
        <w:r w:rsidR="00AE3F20">
          <w:rPr>
            <w:noProof/>
            <w:webHidden/>
          </w:rPr>
          <w:fldChar w:fldCharType="separate"/>
        </w:r>
        <w:r w:rsidR="00AE3F20">
          <w:rPr>
            <w:noProof/>
            <w:webHidden/>
          </w:rPr>
          <w:t>20</w:t>
        </w:r>
        <w:r w:rsidR="00AE3F20">
          <w:rPr>
            <w:noProof/>
            <w:webHidden/>
          </w:rPr>
          <w:fldChar w:fldCharType="end"/>
        </w:r>
      </w:hyperlink>
    </w:p>
    <w:p w14:paraId="0AF6F262" w14:textId="377C1693" w:rsidR="00AE3F20" w:rsidRDefault="007B0C11">
      <w:pPr>
        <w:pStyle w:val="25"/>
        <w:rPr>
          <w:rFonts w:asciiTheme="minorHAnsi" w:eastAsiaTheme="minorEastAsia" w:hAnsiTheme="minorHAnsi"/>
          <w:noProof/>
          <w:lang w:eastAsia="ru-RU"/>
        </w:rPr>
      </w:pPr>
      <w:hyperlink w:anchor="_Toc62238393" w:history="1">
        <w:r w:rsidR="00AE3F20" w:rsidRPr="00D87D96">
          <w:rPr>
            <w:rStyle w:val="afff1"/>
            <w:noProof/>
          </w:rPr>
          <w:t>3.1</w:t>
        </w:r>
        <w:r w:rsidR="00AE3F20">
          <w:rPr>
            <w:rFonts w:asciiTheme="minorHAnsi" w:eastAsiaTheme="minorEastAsia" w:hAnsiTheme="minorHAnsi"/>
            <w:noProof/>
            <w:lang w:eastAsia="ru-RU"/>
          </w:rPr>
          <w:tab/>
        </w:r>
        <w:r w:rsidR="00AE3F20" w:rsidRPr="00D87D96">
          <w:rPr>
            <w:rStyle w:val="afff1"/>
            <w:noProof/>
          </w:rPr>
          <w:t>Стратегические задачи, принципы и политики пространственного развития</w:t>
        </w:r>
        <w:r w:rsidR="00AE3F20">
          <w:rPr>
            <w:noProof/>
            <w:webHidden/>
          </w:rPr>
          <w:tab/>
        </w:r>
        <w:r w:rsidR="00AE3F20">
          <w:rPr>
            <w:noProof/>
            <w:webHidden/>
          </w:rPr>
          <w:fldChar w:fldCharType="begin"/>
        </w:r>
        <w:r w:rsidR="00AE3F20">
          <w:rPr>
            <w:noProof/>
            <w:webHidden/>
          </w:rPr>
          <w:instrText xml:space="preserve"> PAGEREF _Toc62238393 \h </w:instrText>
        </w:r>
        <w:r w:rsidR="00AE3F20">
          <w:rPr>
            <w:noProof/>
            <w:webHidden/>
          </w:rPr>
        </w:r>
        <w:r w:rsidR="00AE3F20">
          <w:rPr>
            <w:noProof/>
            <w:webHidden/>
          </w:rPr>
          <w:fldChar w:fldCharType="separate"/>
        </w:r>
        <w:r w:rsidR="00AE3F20">
          <w:rPr>
            <w:noProof/>
            <w:webHidden/>
          </w:rPr>
          <w:t>20</w:t>
        </w:r>
        <w:r w:rsidR="00AE3F20">
          <w:rPr>
            <w:noProof/>
            <w:webHidden/>
          </w:rPr>
          <w:fldChar w:fldCharType="end"/>
        </w:r>
      </w:hyperlink>
    </w:p>
    <w:p w14:paraId="3EBD46C9" w14:textId="4E75A2F8" w:rsidR="00AE3F20" w:rsidRDefault="007B0C11">
      <w:pPr>
        <w:pStyle w:val="25"/>
        <w:rPr>
          <w:rFonts w:asciiTheme="minorHAnsi" w:eastAsiaTheme="minorEastAsia" w:hAnsiTheme="minorHAnsi"/>
          <w:noProof/>
          <w:lang w:eastAsia="ru-RU"/>
        </w:rPr>
      </w:pPr>
      <w:hyperlink w:anchor="_Toc62238394" w:history="1">
        <w:r w:rsidR="00AE3F20" w:rsidRPr="00D87D96">
          <w:rPr>
            <w:rStyle w:val="afff1"/>
            <w:noProof/>
          </w:rPr>
          <w:t>3.2</w:t>
        </w:r>
        <w:r w:rsidR="00AE3F20">
          <w:rPr>
            <w:rFonts w:asciiTheme="minorHAnsi" w:eastAsiaTheme="minorEastAsia" w:hAnsiTheme="minorHAnsi"/>
            <w:noProof/>
            <w:lang w:eastAsia="ru-RU"/>
          </w:rPr>
          <w:tab/>
        </w:r>
        <w:r w:rsidR="00AE3F20" w:rsidRPr="00D87D96">
          <w:rPr>
            <w:rStyle w:val="afff1"/>
            <w:noProof/>
          </w:rPr>
          <w:t>Основные принципы развития населенных пунктов города-курорта</w:t>
        </w:r>
        <w:r w:rsidR="00AE3F20">
          <w:rPr>
            <w:noProof/>
            <w:webHidden/>
          </w:rPr>
          <w:tab/>
        </w:r>
        <w:r w:rsidR="00AE3F20">
          <w:rPr>
            <w:noProof/>
            <w:webHidden/>
          </w:rPr>
          <w:fldChar w:fldCharType="begin"/>
        </w:r>
        <w:r w:rsidR="00AE3F20">
          <w:rPr>
            <w:noProof/>
            <w:webHidden/>
          </w:rPr>
          <w:instrText xml:space="preserve"> PAGEREF _Toc62238394 \h </w:instrText>
        </w:r>
        <w:r w:rsidR="00AE3F20">
          <w:rPr>
            <w:noProof/>
            <w:webHidden/>
          </w:rPr>
        </w:r>
        <w:r w:rsidR="00AE3F20">
          <w:rPr>
            <w:noProof/>
            <w:webHidden/>
          </w:rPr>
          <w:fldChar w:fldCharType="separate"/>
        </w:r>
        <w:r w:rsidR="00AE3F20">
          <w:rPr>
            <w:noProof/>
            <w:webHidden/>
          </w:rPr>
          <w:t>29</w:t>
        </w:r>
        <w:r w:rsidR="00AE3F20">
          <w:rPr>
            <w:noProof/>
            <w:webHidden/>
          </w:rPr>
          <w:fldChar w:fldCharType="end"/>
        </w:r>
      </w:hyperlink>
    </w:p>
    <w:p w14:paraId="7E5154CC" w14:textId="5798B38A" w:rsidR="00AE3F20" w:rsidRDefault="007B0C11">
      <w:pPr>
        <w:pStyle w:val="25"/>
        <w:rPr>
          <w:rFonts w:asciiTheme="minorHAnsi" w:eastAsiaTheme="minorEastAsia" w:hAnsiTheme="minorHAnsi"/>
          <w:noProof/>
          <w:lang w:eastAsia="ru-RU"/>
        </w:rPr>
      </w:pPr>
      <w:hyperlink w:anchor="_Toc62238395" w:history="1">
        <w:r w:rsidR="00AE3F20" w:rsidRPr="00D87D96">
          <w:rPr>
            <w:rStyle w:val="afff1"/>
            <w:noProof/>
          </w:rPr>
          <w:t>3.3</w:t>
        </w:r>
        <w:r w:rsidR="00AE3F20">
          <w:rPr>
            <w:rFonts w:asciiTheme="minorHAnsi" w:eastAsiaTheme="minorEastAsia" w:hAnsiTheme="minorHAnsi"/>
            <w:noProof/>
            <w:lang w:eastAsia="ru-RU"/>
          </w:rPr>
          <w:tab/>
        </w:r>
        <w:r w:rsidR="00AE3F20" w:rsidRPr="00D87D96">
          <w:rPr>
            <w:rStyle w:val="afff1"/>
            <w:noProof/>
          </w:rPr>
          <w:t>Экономика градостроительства и землепользования, эффективность развития территории</w:t>
        </w:r>
        <w:r w:rsidR="00AE3F20">
          <w:rPr>
            <w:noProof/>
            <w:webHidden/>
          </w:rPr>
          <w:tab/>
        </w:r>
        <w:r w:rsidR="00AE3F20">
          <w:rPr>
            <w:noProof/>
            <w:webHidden/>
          </w:rPr>
          <w:fldChar w:fldCharType="begin"/>
        </w:r>
        <w:r w:rsidR="00AE3F20">
          <w:rPr>
            <w:noProof/>
            <w:webHidden/>
          </w:rPr>
          <w:instrText xml:space="preserve"> PAGEREF _Toc62238395 \h </w:instrText>
        </w:r>
        <w:r w:rsidR="00AE3F20">
          <w:rPr>
            <w:noProof/>
            <w:webHidden/>
          </w:rPr>
        </w:r>
        <w:r w:rsidR="00AE3F20">
          <w:rPr>
            <w:noProof/>
            <w:webHidden/>
          </w:rPr>
          <w:fldChar w:fldCharType="separate"/>
        </w:r>
        <w:r w:rsidR="00AE3F20">
          <w:rPr>
            <w:noProof/>
            <w:webHidden/>
          </w:rPr>
          <w:t>38</w:t>
        </w:r>
        <w:r w:rsidR="00AE3F20">
          <w:rPr>
            <w:noProof/>
            <w:webHidden/>
          </w:rPr>
          <w:fldChar w:fldCharType="end"/>
        </w:r>
      </w:hyperlink>
    </w:p>
    <w:p w14:paraId="112F16C4" w14:textId="3C03A43C" w:rsidR="00AE3F20" w:rsidRDefault="007B0C11">
      <w:pPr>
        <w:pStyle w:val="25"/>
        <w:rPr>
          <w:rFonts w:asciiTheme="minorHAnsi" w:eastAsiaTheme="minorEastAsia" w:hAnsiTheme="minorHAnsi"/>
          <w:noProof/>
          <w:lang w:eastAsia="ru-RU"/>
        </w:rPr>
      </w:pPr>
      <w:hyperlink w:anchor="_Toc62238396" w:history="1">
        <w:r w:rsidR="00AE3F20" w:rsidRPr="00D87D96">
          <w:rPr>
            <w:rStyle w:val="afff1"/>
            <w:noProof/>
          </w:rPr>
          <w:t>3.4</w:t>
        </w:r>
        <w:r w:rsidR="00AE3F20">
          <w:rPr>
            <w:rFonts w:asciiTheme="minorHAnsi" w:eastAsiaTheme="minorEastAsia" w:hAnsiTheme="minorHAnsi"/>
            <w:noProof/>
            <w:lang w:eastAsia="ru-RU"/>
          </w:rPr>
          <w:tab/>
        </w:r>
        <w:r w:rsidR="00AE3F20" w:rsidRPr="00D87D96">
          <w:rPr>
            <w:rStyle w:val="afff1"/>
            <w:noProof/>
          </w:rPr>
          <w:t>Комфортная и безопасная среда обитания</w:t>
        </w:r>
        <w:r w:rsidR="00AE3F20">
          <w:rPr>
            <w:noProof/>
            <w:webHidden/>
          </w:rPr>
          <w:tab/>
        </w:r>
        <w:r w:rsidR="00AE3F20">
          <w:rPr>
            <w:noProof/>
            <w:webHidden/>
          </w:rPr>
          <w:fldChar w:fldCharType="begin"/>
        </w:r>
        <w:r w:rsidR="00AE3F20">
          <w:rPr>
            <w:noProof/>
            <w:webHidden/>
          </w:rPr>
          <w:instrText xml:space="preserve"> PAGEREF _Toc62238396 \h </w:instrText>
        </w:r>
        <w:r w:rsidR="00AE3F20">
          <w:rPr>
            <w:noProof/>
            <w:webHidden/>
          </w:rPr>
        </w:r>
        <w:r w:rsidR="00AE3F20">
          <w:rPr>
            <w:noProof/>
            <w:webHidden/>
          </w:rPr>
          <w:fldChar w:fldCharType="separate"/>
        </w:r>
        <w:r w:rsidR="00AE3F20">
          <w:rPr>
            <w:noProof/>
            <w:webHidden/>
          </w:rPr>
          <w:t>38</w:t>
        </w:r>
        <w:r w:rsidR="00AE3F20">
          <w:rPr>
            <w:noProof/>
            <w:webHidden/>
          </w:rPr>
          <w:fldChar w:fldCharType="end"/>
        </w:r>
      </w:hyperlink>
    </w:p>
    <w:p w14:paraId="56890C08" w14:textId="7637FC8F" w:rsidR="00AE3F20" w:rsidRDefault="007B0C11">
      <w:pPr>
        <w:pStyle w:val="13"/>
        <w:rPr>
          <w:rFonts w:asciiTheme="minorHAnsi" w:eastAsiaTheme="minorEastAsia" w:hAnsiTheme="minorHAnsi"/>
          <w:noProof/>
          <w:lang w:eastAsia="ru-RU"/>
        </w:rPr>
      </w:pPr>
      <w:hyperlink w:anchor="_Toc62238397" w:history="1">
        <w:r w:rsidR="00AE3F20" w:rsidRPr="00D87D96">
          <w:rPr>
            <w:rStyle w:val="afff1"/>
            <w:bCs/>
            <w:noProof/>
          </w:rPr>
          <w:t>4</w:t>
        </w:r>
        <w:r w:rsidR="00AE3F20">
          <w:rPr>
            <w:rFonts w:asciiTheme="minorHAnsi" w:eastAsiaTheme="minorEastAsia" w:hAnsiTheme="minorHAnsi"/>
            <w:noProof/>
            <w:lang w:eastAsia="ru-RU"/>
          </w:rPr>
          <w:tab/>
        </w:r>
        <w:r w:rsidR="00AE3F20" w:rsidRPr="00D87D96">
          <w:rPr>
            <w:rStyle w:val="afff1"/>
            <w:noProof/>
          </w:rPr>
          <w:t>Экономическое развитие муниципального образования город-курорт Геленджик</w:t>
        </w:r>
        <w:r w:rsidR="00AE3F20">
          <w:rPr>
            <w:noProof/>
            <w:webHidden/>
          </w:rPr>
          <w:tab/>
        </w:r>
        <w:r w:rsidR="00AE3F20">
          <w:rPr>
            <w:noProof/>
            <w:webHidden/>
          </w:rPr>
          <w:fldChar w:fldCharType="begin"/>
        </w:r>
        <w:r w:rsidR="00AE3F20">
          <w:rPr>
            <w:noProof/>
            <w:webHidden/>
          </w:rPr>
          <w:instrText xml:space="preserve"> PAGEREF _Toc62238397 \h </w:instrText>
        </w:r>
        <w:r w:rsidR="00AE3F20">
          <w:rPr>
            <w:noProof/>
            <w:webHidden/>
          </w:rPr>
        </w:r>
        <w:r w:rsidR="00AE3F20">
          <w:rPr>
            <w:noProof/>
            <w:webHidden/>
          </w:rPr>
          <w:fldChar w:fldCharType="separate"/>
        </w:r>
        <w:r w:rsidR="00AE3F20">
          <w:rPr>
            <w:noProof/>
            <w:webHidden/>
          </w:rPr>
          <w:t>43</w:t>
        </w:r>
        <w:r w:rsidR="00AE3F20">
          <w:rPr>
            <w:noProof/>
            <w:webHidden/>
          </w:rPr>
          <w:fldChar w:fldCharType="end"/>
        </w:r>
      </w:hyperlink>
    </w:p>
    <w:p w14:paraId="629F7CE6" w14:textId="2CC87150" w:rsidR="00AE3F20" w:rsidRDefault="007B0C11">
      <w:pPr>
        <w:pStyle w:val="25"/>
        <w:rPr>
          <w:rFonts w:asciiTheme="minorHAnsi" w:eastAsiaTheme="minorEastAsia" w:hAnsiTheme="minorHAnsi"/>
          <w:noProof/>
          <w:lang w:eastAsia="ru-RU"/>
        </w:rPr>
      </w:pPr>
      <w:hyperlink w:anchor="_Toc62238398" w:history="1">
        <w:r w:rsidR="00AE3F20" w:rsidRPr="00D87D96">
          <w:rPr>
            <w:rStyle w:val="afff1"/>
            <w:noProof/>
          </w:rPr>
          <w:t>4.1</w:t>
        </w:r>
        <w:r w:rsidR="00AE3F20">
          <w:rPr>
            <w:rFonts w:asciiTheme="minorHAnsi" w:eastAsiaTheme="minorEastAsia" w:hAnsiTheme="minorHAnsi"/>
            <w:noProof/>
            <w:lang w:eastAsia="ru-RU"/>
          </w:rPr>
          <w:tab/>
        </w:r>
        <w:r w:rsidR="00AE3F20" w:rsidRPr="00D87D96">
          <w:rPr>
            <w:rStyle w:val="afff1"/>
            <w:noProof/>
          </w:rPr>
          <w:t>Экономическая политика – развитие ключевых экономических комплексов/отраслей</w:t>
        </w:r>
        <w:r w:rsidR="00AE3F20">
          <w:rPr>
            <w:noProof/>
            <w:webHidden/>
          </w:rPr>
          <w:tab/>
        </w:r>
        <w:r w:rsidR="00AE3F20">
          <w:rPr>
            <w:noProof/>
            <w:webHidden/>
          </w:rPr>
          <w:fldChar w:fldCharType="begin"/>
        </w:r>
        <w:r w:rsidR="00AE3F20">
          <w:rPr>
            <w:noProof/>
            <w:webHidden/>
          </w:rPr>
          <w:instrText xml:space="preserve"> PAGEREF _Toc62238398 \h </w:instrText>
        </w:r>
        <w:r w:rsidR="00AE3F20">
          <w:rPr>
            <w:noProof/>
            <w:webHidden/>
          </w:rPr>
        </w:r>
        <w:r w:rsidR="00AE3F20">
          <w:rPr>
            <w:noProof/>
            <w:webHidden/>
          </w:rPr>
          <w:fldChar w:fldCharType="separate"/>
        </w:r>
        <w:r w:rsidR="00AE3F20">
          <w:rPr>
            <w:noProof/>
            <w:webHidden/>
          </w:rPr>
          <w:t>43</w:t>
        </w:r>
        <w:r w:rsidR="00AE3F20">
          <w:rPr>
            <w:noProof/>
            <w:webHidden/>
          </w:rPr>
          <w:fldChar w:fldCharType="end"/>
        </w:r>
      </w:hyperlink>
    </w:p>
    <w:p w14:paraId="1B877646" w14:textId="127BF1D1" w:rsidR="00AE3F20" w:rsidRDefault="007B0C11">
      <w:pPr>
        <w:pStyle w:val="25"/>
        <w:rPr>
          <w:rFonts w:asciiTheme="minorHAnsi" w:eastAsiaTheme="minorEastAsia" w:hAnsiTheme="minorHAnsi"/>
          <w:noProof/>
          <w:lang w:eastAsia="ru-RU"/>
        </w:rPr>
      </w:pPr>
      <w:hyperlink w:anchor="_Toc62238399" w:history="1">
        <w:r w:rsidR="00AE3F20" w:rsidRPr="00D87D96">
          <w:rPr>
            <w:rStyle w:val="afff1"/>
            <w:noProof/>
          </w:rPr>
          <w:t>4.2</w:t>
        </w:r>
        <w:r w:rsidR="00AE3F20">
          <w:rPr>
            <w:rFonts w:asciiTheme="minorHAnsi" w:eastAsiaTheme="minorEastAsia" w:hAnsiTheme="minorHAnsi"/>
            <w:noProof/>
            <w:lang w:eastAsia="ru-RU"/>
          </w:rPr>
          <w:tab/>
        </w:r>
        <w:r w:rsidR="00AE3F20" w:rsidRPr="00D87D96">
          <w:rPr>
            <w:rStyle w:val="afff1"/>
            <w:noProof/>
          </w:rPr>
          <w:t>Цели и задачи в ключевых направлениях развития экономики</w:t>
        </w:r>
        <w:r w:rsidR="00AE3F20">
          <w:rPr>
            <w:noProof/>
            <w:webHidden/>
          </w:rPr>
          <w:tab/>
        </w:r>
        <w:r w:rsidR="00AE3F20">
          <w:rPr>
            <w:noProof/>
            <w:webHidden/>
          </w:rPr>
          <w:fldChar w:fldCharType="begin"/>
        </w:r>
        <w:r w:rsidR="00AE3F20">
          <w:rPr>
            <w:noProof/>
            <w:webHidden/>
          </w:rPr>
          <w:instrText xml:space="preserve"> PAGEREF _Toc62238399 \h </w:instrText>
        </w:r>
        <w:r w:rsidR="00AE3F20">
          <w:rPr>
            <w:noProof/>
            <w:webHidden/>
          </w:rPr>
        </w:r>
        <w:r w:rsidR="00AE3F20">
          <w:rPr>
            <w:noProof/>
            <w:webHidden/>
          </w:rPr>
          <w:fldChar w:fldCharType="separate"/>
        </w:r>
        <w:r w:rsidR="00AE3F20">
          <w:rPr>
            <w:noProof/>
            <w:webHidden/>
          </w:rPr>
          <w:t>43</w:t>
        </w:r>
        <w:r w:rsidR="00AE3F20">
          <w:rPr>
            <w:noProof/>
            <w:webHidden/>
          </w:rPr>
          <w:fldChar w:fldCharType="end"/>
        </w:r>
      </w:hyperlink>
    </w:p>
    <w:p w14:paraId="36D1126E" w14:textId="1F93C0D2" w:rsidR="00AE3F20" w:rsidRDefault="007B0C11">
      <w:pPr>
        <w:pStyle w:val="32"/>
        <w:rPr>
          <w:rFonts w:asciiTheme="minorHAnsi" w:eastAsiaTheme="minorEastAsia" w:hAnsiTheme="minorHAnsi"/>
          <w:noProof/>
          <w:lang w:eastAsia="ru-RU"/>
        </w:rPr>
      </w:pPr>
      <w:hyperlink w:anchor="_Toc62238400" w:history="1">
        <w:r w:rsidR="00AE3F20" w:rsidRPr="00D87D96">
          <w:rPr>
            <w:rStyle w:val="afff1"/>
            <w:noProof/>
          </w:rPr>
          <w:t>4.2.1</w:t>
        </w:r>
        <w:r w:rsidR="00AE3F20">
          <w:rPr>
            <w:rFonts w:asciiTheme="minorHAnsi" w:eastAsiaTheme="minorEastAsia" w:hAnsiTheme="minorHAnsi"/>
            <w:noProof/>
            <w:lang w:eastAsia="ru-RU"/>
          </w:rPr>
          <w:tab/>
        </w:r>
        <w:r w:rsidR="00AE3F20" w:rsidRPr="00D87D96">
          <w:rPr>
            <w:rStyle w:val="afff1"/>
            <w:noProof/>
          </w:rPr>
          <w:t>Санаторно-курортный и туристский комплекс (СКТК)</w:t>
        </w:r>
        <w:r w:rsidR="00AE3F20">
          <w:rPr>
            <w:noProof/>
            <w:webHidden/>
          </w:rPr>
          <w:tab/>
        </w:r>
        <w:r w:rsidR="00AE3F20">
          <w:rPr>
            <w:noProof/>
            <w:webHidden/>
          </w:rPr>
          <w:fldChar w:fldCharType="begin"/>
        </w:r>
        <w:r w:rsidR="00AE3F20">
          <w:rPr>
            <w:noProof/>
            <w:webHidden/>
          </w:rPr>
          <w:instrText xml:space="preserve"> PAGEREF _Toc62238400 \h </w:instrText>
        </w:r>
        <w:r w:rsidR="00AE3F20">
          <w:rPr>
            <w:noProof/>
            <w:webHidden/>
          </w:rPr>
        </w:r>
        <w:r w:rsidR="00AE3F20">
          <w:rPr>
            <w:noProof/>
            <w:webHidden/>
          </w:rPr>
          <w:fldChar w:fldCharType="separate"/>
        </w:r>
        <w:r w:rsidR="00AE3F20">
          <w:rPr>
            <w:noProof/>
            <w:webHidden/>
          </w:rPr>
          <w:t>43</w:t>
        </w:r>
        <w:r w:rsidR="00AE3F20">
          <w:rPr>
            <w:noProof/>
            <w:webHidden/>
          </w:rPr>
          <w:fldChar w:fldCharType="end"/>
        </w:r>
      </w:hyperlink>
    </w:p>
    <w:p w14:paraId="0DBCC5E1" w14:textId="1CFCCCD3" w:rsidR="00AE3F20" w:rsidRDefault="007B0C11">
      <w:pPr>
        <w:pStyle w:val="32"/>
        <w:rPr>
          <w:rFonts w:asciiTheme="minorHAnsi" w:eastAsiaTheme="minorEastAsia" w:hAnsiTheme="minorHAnsi"/>
          <w:noProof/>
          <w:lang w:eastAsia="ru-RU"/>
        </w:rPr>
      </w:pPr>
      <w:hyperlink w:anchor="_Toc62238401" w:history="1">
        <w:r w:rsidR="00AE3F20" w:rsidRPr="00D87D96">
          <w:rPr>
            <w:rStyle w:val="afff1"/>
            <w:noProof/>
          </w:rPr>
          <w:t>4.2.2</w:t>
        </w:r>
        <w:r w:rsidR="00AE3F20">
          <w:rPr>
            <w:rFonts w:asciiTheme="minorHAnsi" w:eastAsiaTheme="minorEastAsia" w:hAnsiTheme="minorHAnsi"/>
            <w:noProof/>
            <w:lang w:eastAsia="ru-RU"/>
          </w:rPr>
          <w:tab/>
        </w:r>
        <w:r w:rsidR="00AE3F20" w:rsidRPr="00D87D96">
          <w:rPr>
            <w:rStyle w:val="afff1"/>
            <w:noProof/>
          </w:rPr>
          <w:t>Торговый комплекс</w:t>
        </w:r>
        <w:r w:rsidR="00AE3F20">
          <w:rPr>
            <w:noProof/>
            <w:webHidden/>
          </w:rPr>
          <w:tab/>
        </w:r>
        <w:r w:rsidR="00AE3F20">
          <w:rPr>
            <w:noProof/>
            <w:webHidden/>
          </w:rPr>
          <w:fldChar w:fldCharType="begin"/>
        </w:r>
        <w:r w:rsidR="00AE3F20">
          <w:rPr>
            <w:noProof/>
            <w:webHidden/>
          </w:rPr>
          <w:instrText xml:space="preserve"> PAGEREF _Toc62238401 \h </w:instrText>
        </w:r>
        <w:r w:rsidR="00AE3F20">
          <w:rPr>
            <w:noProof/>
            <w:webHidden/>
          </w:rPr>
        </w:r>
        <w:r w:rsidR="00AE3F20">
          <w:rPr>
            <w:noProof/>
            <w:webHidden/>
          </w:rPr>
          <w:fldChar w:fldCharType="separate"/>
        </w:r>
        <w:r w:rsidR="00AE3F20">
          <w:rPr>
            <w:noProof/>
            <w:webHidden/>
          </w:rPr>
          <w:t>45</w:t>
        </w:r>
        <w:r w:rsidR="00AE3F20">
          <w:rPr>
            <w:noProof/>
            <w:webHidden/>
          </w:rPr>
          <w:fldChar w:fldCharType="end"/>
        </w:r>
      </w:hyperlink>
    </w:p>
    <w:p w14:paraId="1DFFF9E5" w14:textId="61F21EA7" w:rsidR="00AE3F20" w:rsidRDefault="007B0C11">
      <w:pPr>
        <w:pStyle w:val="32"/>
        <w:rPr>
          <w:rFonts w:asciiTheme="minorHAnsi" w:eastAsiaTheme="minorEastAsia" w:hAnsiTheme="minorHAnsi"/>
          <w:noProof/>
          <w:lang w:eastAsia="ru-RU"/>
        </w:rPr>
      </w:pPr>
      <w:hyperlink w:anchor="_Toc62238402" w:history="1">
        <w:r w:rsidR="00AE3F20" w:rsidRPr="00D87D96">
          <w:rPr>
            <w:rStyle w:val="afff1"/>
            <w:noProof/>
          </w:rPr>
          <w:t>4.2.3</w:t>
        </w:r>
        <w:r w:rsidR="00AE3F20">
          <w:rPr>
            <w:rFonts w:asciiTheme="minorHAnsi" w:eastAsiaTheme="minorEastAsia" w:hAnsiTheme="minorHAnsi"/>
            <w:noProof/>
            <w:lang w:eastAsia="ru-RU"/>
          </w:rPr>
          <w:tab/>
        </w:r>
        <w:r w:rsidR="00AE3F20" w:rsidRPr="00D87D96">
          <w:rPr>
            <w:rStyle w:val="afff1"/>
            <w:noProof/>
          </w:rPr>
          <w:t>Инфраструктурный комплекс</w:t>
        </w:r>
        <w:r w:rsidR="00AE3F20">
          <w:rPr>
            <w:noProof/>
            <w:webHidden/>
          </w:rPr>
          <w:tab/>
        </w:r>
        <w:r w:rsidR="00AE3F20">
          <w:rPr>
            <w:noProof/>
            <w:webHidden/>
          </w:rPr>
          <w:fldChar w:fldCharType="begin"/>
        </w:r>
        <w:r w:rsidR="00AE3F20">
          <w:rPr>
            <w:noProof/>
            <w:webHidden/>
          </w:rPr>
          <w:instrText xml:space="preserve"> PAGEREF _Toc62238402 \h </w:instrText>
        </w:r>
        <w:r w:rsidR="00AE3F20">
          <w:rPr>
            <w:noProof/>
            <w:webHidden/>
          </w:rPr>
        </w:r>
        <w:r w:rsidR="00AE3F20">
          <w:rPr>
            <w:noProof/>
            <w:webHidden/>
          </w:rPr>
          <w:fldChar w:fldCharType="separate"/>
        </w:r>
        <w:r w:rsidR="00AE3F20">
          <w:rPr>
            <w:noProof/>
            <w:webHidden/>
          </w:rPr>
          <w:t>47</w:t>
        </w:r>
        <w:r w:rsidR="00AE3F20">
          <w:rPr>
            <w:noProof/>
            <w:webHidden/>
          </w:rPr>
          <w:fldChar w:fldCharType="end"/>
        </w:r>
      </w:hyperlink>
    </w:p>
    <w:p w14:paraId="00227FAA" w14:textId="427199A0" w:rsidR="00AE3F20" w:rsidRDefault="007B0C11">
      <w:pPr>
        <w:pStyle w:val="32"/>
        <w:rPr>
          <w:rFonts w:asciiTheme="minorHAnsi" w:eastAsiaTheme="minorEastAsia" w:hAnsiTheme="minorHAnsi"/>
          <w:noProof/>
          <w:lang w:eastAsia="ru-RU"/>
        </w:rPr>
      </w:pPr>
      <w:hyperlink w:anchor="_Toc62238403" w:history="1">
        <w:r w:rsidR="00AE3F20" w:rsidRPr="00D87D96">
          <w:rPr>
            <w:rStyle w:val="afff1"/>
            <w:noProof/>
          </w:rPr>
          <w:t>4.2.4</w:t>
        </w:r>
        <w:r w:rsidR="00AE3F20">
          <w:rPr>
            <w:rFonts w:asciiTheme="minorHAnsi" w:eastAsiaTheme="minorEastAsia" w:hAnsiTheme="minorHAnsi"/>
            <w:noProof/>
            <w:lang w:eastAsia="ru-RU"/>
          </w:rPr>
          <w:tab/>
        </w:r>
        <w:r w:rsidR="00AE3F20" w:rsidRPr="00D87D96">
          <w:rPr>
            <w:rStyle w:val="afff1"/>
            <w:noProof/>
          </w:rPr>
          <w:t>Агропромышленный комплекс</w:t>
        </w:r>
        <w:r w:rsidR="00AE3F20">
          <w:rPr>
            <w:noProof/>
            <w:webHidden/>
          </w:rPr>
          <w:tab/>
        </w:r>
        <w:r w:rsidR="00AE3F20">
          <w:rPr>
            <w:noProof/>
            <w:webHidden/>
          </w:rPr>
          <w:fldChar w:fldCharType="begin"/>
        </w:r>
        <w:r w:rsidR="00AE3F20">
          <w:rPr>
            <w:noProof/>
            <w:webHidden/>
          </w:rPr>
          <w:instrText xml:space="preserve"> PAGEREF _Toc62238403 \h </w:instrText>
        </w:r>
        <w:r w:rsidR="00AE3F20">
          <w:rPr>
            <w:noProof/>
            <w:webHidden/>
          </w:rPr>
        </w:r>
        <w:r w:rsidR="00AE3F20">
          <w:rPr>
            <w:noProof/>
            <w:webHidden/>
          </w:rPr>
          <w:fldChar w:fldCharType="separate"/>
        </w:r>
        <w:r w:rsidR="00AE3F20">
          <w:rPr>
            <w:noProof/>
            <w:webHidden/>
          </w:rPr>
          <w:t>52</w:t>
        </w:r>
        <w:r w:rsidR="00AE3F20">
          <w:rPr>
            <w:noProof/>
            <w:webHidden/>
          </w:rPr>
          <w:fldChar w:fldCharType="end"/>
        </w:r>
      </w:hyperlink>
    </w:p>
    <w:p w14:paraId="46885C72" w14:textId="7C9F493E" w:rsidR="00AE3F20" w:rsidRDefault="007B0C11">
      <w:pPr>
        <w:pStyle w:val="13"/>
        <w:rPr>
          <w:rFonts w:asciiTheme="minorHAnsi" w:eastAsiaTheme="minorEastAsia" w:hAnsiTheme="minorHAnsi"/>
          <w:noProof/>
          <w:lang w:eastAsia="ru-RU"/>
        </w:rPr>
      </w:pPr>
      <w:hyperlink w:anchor="_Toc62238404" w:history="1">
        <w:r w:rsidR="00AE3F20" w:rsidRPr="00D87D96">
          <w:rPr>
            <w:rStyle w:val="afff1"/>
            <w:noProof/>
          </w:rPr>
          <w:t>5</w:t>
        </w:r>
        <w:r w:rsidR="00AE3F20">
          <w:rPr>
            <w:rFonts w:asciiTheme="minorHAnsi" w:eastAsiaTheme="minorEastAsia" w:hAnsiTheme="minorHAnsi"/>
            <w:noProof/>
            <w:lang w:eastAsia="ru-RU"/>
          </w:rPr>
          <w:tab/>
        </w:r>
        <w:r w:rsidR="00AE3F20" w:rsidRPr="00D87D96">
          <w:rPr>
            <w:rStyle w:val="afff1"/>
            <w:noProof/>
          </w:rPr>
          <w:t>Развитие институциональной среды</w:t>
        </w:r>
        <w:r w:rsidR="00AE3F20">
          <w:rPr>
            <w:noProof/>
            <w:webHidden/>
          </w:rPr>
          <w:tab/>
        </w:r>
        <w:r w:rsidR="00AE3F20">
          <w:rPr>
            <w:noProof/>
            <w:webHidden/>
          </w:rPr>
          <w:fldChar w:fldCharType="begin"/>
        </w:r>
        <w:r w:rsidR="00AE3F20">
          <w:rPr>
            <w:noProof/>
            <w:webHidden/>
          </w:rPr>
          <w:instrText xml:space="preserve"> PAGEREF _Toc62238404 \h </w:instrText>
        </w:r>
        <w:r w:rsidR="00AE3F20">
          <w:rPr>
            <w:noProof/>
            <w:webHidden/>
          </w:rPr>
        </w:r>
        <w:r w:rsidR="00AE3F20">
          <w:rPr>
            <w:noProof/>
            <w:webHidden/>
          </w:rPr>
          <w:fldChar w:fldCharType="separate"/>
        </w:r>
        <w:r w:rsidR="00AE3F20">
          <w:rPr>
            <w:noProof/>
            <w:webHidden/>
          </w:rPr>
          <w:t>54</w:t>
        </w:r>
        <w:r w:rsidR="00AE3F20">
          <w:rPr>
            <w:noProof/>
            <w:webHidden/>
          </w:rPr>
          <w:fldChar w:fldCharType="end"/>
        </w:r>
      </w:hyperlink>
    </w:p>
    <w:p w14:paraId="784F6A63" w14:textId="416CDCD7" w:rsidR="00AE3F20" w:rsidRDefault="007B0C11">
      <w:pPr>
        <w:pStyle w:val="25"/>
        <w:rPr>
          <w:rFonts w:asciiTheme="minorHAnsi" w:eastAsiaTheme="minorEastAsia" w:hAnsiTheme="minorHAnsi"/>
          <w:noProof/>
          <w:lang w:eastAsia="ru-RU"/>
        </w:rPr>
      </w:pPr>
      <w:hyperlink w:anchor="_Toc62238405" w:history="1">
        <w:r w:rsidR="00AE3F20" w:rsidRPr="00D87D96">
          <w:rPr>
            <w:rStyle w:val="afff1"/>
            <w:noProof/>
          </w:rPr>
          <w:t>5.1</w:t>
        </w:r>
        <w:r w:rsidR="00AE3F20">
          <w:rPr>
            <w:rFonts w:asciiTheme="minorHAnsi" w:eastAsiaTheme="minorEastAsia" w:hAnsiTheme="minorHAnsi"/>
            <w:noProof/>
            <w:lang w:eastAsia="ru-RU"/>
          </w:rPr>
          <w:tab/>
        </w:r>
        <w:r w:rsidR="00AE3F20" w:rsidRPr="00D87D96">
          <w:rPr>
            <w:rStyle w:val="afff1"/>
            <w:noProof/>
          </w:rPr>
          <w:t>Развитие предпринимательства</w:t>
        </w:r>
        <w:r w:rsidR="00AE3F20">
          <w:rPr>
            <w:noProof/>
            <w:webHidden/>
          </w:rPr>
          <w:tab/>
        </w:r>
        <w:r w:rsidR="00AE3F20">
          <w:rPr>
            <w:noProof/>
            <w:webHidden/>
          </w:rPr>
          <w:fldChar w:fldCharType="begin"/>
        </w:r>
        <w:r w:rsidR="00AE3F20">
          <w:rPr>
            <w:noProof/>
            <w:webHidden/>
          </w:rPr>
          <w:instrText xml:space="preserve"> PAGEREF _Toc62238405 \h </w:instrText>
        </w:r>
        <w:r w:rsidR="00AE3F20">
          <w:rPr>
            <w:noProof/>
            <w:webHidden/>
          </w:rPr>
        </w:r>
        <w:r w:rsidR="00AE3F20">
          <w:rPr>
            <w:noProof/>
            <w:webHidden/>
          </w:rPr>
          <w:fldChar w:fldCharType="separate"/>
        </w:r>
        <w:r w:rsidR="00AE3F20">
          <w:rPr>
            <w:noProof/>
            <w:webHidden/>
          </w:rPr>
          <w:t>54</w:t>
        </w:r>
        <w:r w:rsidR="00AE3F20">
          <w:rPr>
            <w:noProof/>
            <w:webHidden/>
          </w:rPr>
          <w:fldChar w:fldCharType="end"/>
        </w:r>
      </w:hyperlink>
    </w:p>
    <w:p w14:paraId="19B1528D" w14:textId="1DA5F6CD" w:rsidR="00AE3F20" w:rsidRDefault="007B0C11">
      <w:pPr>
        <w:pStyle w:val="25"/>
        <w:rPr>
          <w:rFonts w:asciiTheme="minorHAnsi" w:eastAsiaTheme="minorEastAsia" w:hAnsiTheme="minorHAnsi"/>
          <w:noProof/>
          <w:lang w:eastAsia="ru-RU"/>
        </w:rPr>
      </w:pPr>
      <w:hyperlink w:anchor="_Toc62238406" w:history="1">
        <w:r w:rsidR="00AE3F20" w:rsidRPr="00D87D96">
          <w:rPr>
            <w:rStyle w:val="afff1"/>
            <w:noProof/>
          </w:rPr>
          <w:t>5.2</w:t>
        </w:r>
        <w:r w:rsidR="00AE3F20">
          <w:rPr>
            <w:rFonts w:asciiTheme="minorHAnsi" w:eastAsiaTheme="minorEastAsia" w:hAnsiTheme="minorHAnsi"/>
            <w:noProof/>
            <w:lang w:eastAsia="ru-RU"/>
          </w:rPr>
          <w:tab/>
        </w:r>
        <w:r w:rsidR="00AE3F20" w:rsidRPr="00D87D96">
          <w:rPr>
            <w:rStyle w:val="afff1"/>
            <w:noProof/>
          </w:rPr>
          <w:t>Развитие общества</w:t>
        </w:r>
        <w:r w:rsidR="00AE3F20">
          <w:rPr>
            <w:noProof/>
            <w:webHidden/>
          </w:rPr>
          <w:tab/>
        </w:r>
        <w:r w:rsidR="00AE3F20">
          <w:rPr>
            <w:noProof/>
            <w:webHidden/>
          </w:rPr>
          <w:fldChar w:fldCharType="begin"/>
        </w:r>
        <w:r w:rsidR="00AE3F20">
          <w:rPr>
            <w:noProof/>
            <w:webHidden/>
          </w:rPr>
          <w:instrText xml:space="preserve"> PAGEREF _Toc62238406 \h </w:instrText>
        </w:r>
        <w:r w:rsidR="00AE3F20">
          <w:rPr>
            <w:noProof/>
            <w:webHidden/>
          </w:rPr>
        </w:r>
        <w:r w:rsidR="00AE3F20">
          <w:rPr>
            <w:noProof/>
            <w:webHidden/>
          </w:rPr>
          <w:fldChar w:fldCharType="separate"/>
        </w:r>
        <w:r w:rsidR="00AE3F20">
          <w:rPr>
            <w:noProof/>
            <w:webHidden/>
          </w:rPr>
          <w:t>55</w:t>
        </w:r>
        <w:r w:rsidR="00AE3F20">
          <w:rPr>
            <w:noProof/>
            <w:webHidden/>
          </w:rPr>
          <w:fldChar w:fldCharType="end"/>
        </w:r>
      </w:hyperlink>
    </w:p>
    <w:p w14:paraId="42B8A4FE" w14:textId="4D0C324D" w:rsidR="00AE3F20" w:rsidRDefault="007B0C11">
      <w:pPr>
        <w:pStyle w:val="25"/>
        <w:rPr>
          <w:rFonts w:asciiTheme="minorHAnsi" w:eastAsiaTheme="minorEastAsia" w:hAnsiTheme="minorHAnsi"/>
          <w:noProof/>
          <w:lang w:eastAsia="ru-RU"/>
        </w:rPr>
      </w:pPr>
      <w:hyperlink w:anchor="_Toc62238407" w:history="1">
        <w:r w:rsidR="00AE3F20" w:rsidRPr="00D87D96">
          <w:rPr>
            <w:rStyle w:val="afff1"/>
            <w:noProof/>
          </w:rPr>
          <w:t>5.3</w:t>
        </w:r>
        <w:r w:rsidR="00AE3F20">
          <w:rPr>
            <w:rFonts w:asciiTheme="minorHAnsi" w:eastAsiaTheme="minorEastAsia" w:hAnsiTheme="minorHAnsi"/>
            <w:noProof/>
            <w:lang w:eastAsia="ru-RU"/>
          </w:rPr>
          <w:tab/>
        </w:r>
        <w:r w:rsidR="00AE3F20" w:rsidRPr="00D87D96">
          <w:rPr>
            <w:rStyle w:val="afff1"/>
            <w:noProof/>
          </w:rPr>
          <w:t>Развитие муниципального управления</w:t>
        </w:r>
        <w:r w:rsidR="00AE3F20">
          <w:rPr>
            <w:noProof/>
            <w:webHidden/>
          </w:rPr>
          <w:tab/>
        </w:r>
        <w:r w:rsidR="00AE3F20">
          <w:rPr>
            <w:noProof/>
            <w:webHidden/>
          </w:rPr>
          <w:fldChar w:fldCharType="begin"/>
        </w:r>
        <w:r w:rsidR="00AE3F20">
          <w:rPr>
            <w:noProof/>
            <w:webHidden/>
          </w:rPr>
          <w:instrText xml:space="preserve"> PAGEREF _Toc62238407 \h </w:instrText>
        </w:r>
        <w:r w:rsidR="00AE3F20">
          <w:rPr>
            <w:noProof/>
            <w:webHidden/>
          </w:rPr>
        </w:r>
        <w:r w:rsidR="00AE3F20">
          <w:rPr>
            <w:noProof/>
            <w:webHidden/>
          </w:rPr>
          <w:fldChar w:fldCharType="separate"/>
        </w:r>
        <w:r w:rsidR="00AE3F20">
          <w:rPr>
            <w:noProof/>
            <w:webHidden/>
          </w:rPr>
          <w:t>55</w:t>
        </w:r>
        <w:r w:rsidR="00AE3F20">
          <w:rPr>
            <w:noProof/>
            <w:webHidden/>
          </w:rPr>
          <w:fldChar w:fldCharType="end"/>
        </w:r>
      </w:hyperlink>
    </w:p>
    <w:p w14:paraId="409E7FD6" w14:textId="6D7F8473" w:rsidR="00AE3F20" w:rsidRDefault="007B0C11">
      <w:pPr>
        <w:pStyle w:val="25"/>
        <w:rPr>
          <w:rFonts w:asciiTheme="minorHAnsi" w:eastAsiaTheme="minorEastAsia" w:hAnsiTheme="minorHAnsi"/>
          <w:noProof/>
          <w:lang w:eastAsia="ru-RU"/>
        </w:rPr>
      </w:pPr>
      <w:hyperlink w:anchor="_Toc62238408" w:history="1">
        <w:r w:rsidR="00AE3F20" w:rsidRPr="00D87D96">
          <w:rPr>
            <w:rStyle w:val="afff1"/>
            <w:noProof/>
          </w:rPr>
          <w:t>5.4</w:t>
        </w:r>
        <w:r w:rsidR="00AE3F20">
          <w:rPr>
            <w:rFonts w:asciiTheme="minorHAnsi" w:eastAsiaTheme="minorEastAsia" w:hAnsiTheme="minorHAnsi"/>
            <w:noProof/>
            <w:lang w:eastAsia="ru-RU"/>
          </w:rPr>
          <w:tab/>
        </w:r>
        <w:r w:rsidR="00AE3F20" w:rsidRPr="00D87D96">
          <w:rPr>
            <w:rStyle w:val="afff1"/>
            <w:noProof/>
          </w:rPr>
          <w:t>Система стратегического управления развитием муниципального образования</w:t>
        </w:r>
        <w:r w:rsidR="00AE3F20">
          <w:rPr>
            <w:noProof/>
            <w:webHidden/>
          </w:rPr>
          <w:tab/>
        </w:r>
        <w:r w:rsidR="00AE3F20">
          <w:rPr>
            <w:noProof/>
            <w:webHidden/>
          </w:rPr>
          <w:fldChar w:fldCharType="begin"/>
        </w:r>
        <w:r w:rsidR="00AE3F20">
          <w:rPr>
            <w:noProof/>
            <w:webHidden/>
          </w:rPr>
          <w:instrText xml:space="preserve"> PAGEREF _Toc62238408 \h </w:instrText>
        </w:r>
        <w:r w:rsidR="00AE3F20">
          <w:rPr>
            <w:noProof/>
            <w:webHidden/>
          </w:rPr>
        </w:r>
        <w:r w:rsidR="00AE3F20">
          <w:rPr>
            <w:noProof/>
            <w:webHidden/>
          </w:rPr>
          <w:fldChar w:fldCharType="separate"/>
        </w:r>
        <w:r w:rsidR="00AE3F20">
          <w:rPr>
            <w:noProof/>
            <w:webHidden/>
          </w:rPr>
          <w:t>56</w:t>
        </w:r>
        <w:r w:rsidR="00AE3F20">
          <w:rPr>
            <w:noProof/>
            <w:webHidden/>
          </w:rPr>
          <w:fldChar w:fldCharType="end"/>
        </w:r>
      </w:hyperlink>
    </w:p>
    <w:p w14:paraId="1B9B0D3C" w14:textId="308B9A36" w:rsidR="00AE3F20" w:rsidRDefault="007B0C11">
      <w:pPr>
        <w:pStyle w:val="13"/>
        <w:rPr>
          <w:rFonts w:asciiTheme="minorHAnsi" w:eastAsiaTheme="minorEastAsia" w:hAnsiTheme="minorHAnsi"/>
          <w:noProof/>
          <w:lang w:eastAsia="ru-RU"/>
        </w:rPr>
      </w:pPr>
      <w:hyperlink w:anchor="_Toc62238409" w:history="1">
        <w:r w:rsidR="00AE3F20" w:rsidRPr="00D87D96">
          <w:rPr>
            <w:rStyle w:val="afff1"/>
            <w:bCs/>
            <w:noProof/>
          </w:rPr>
          <w:t>6</w:t>
        </w:r>
        <w:r w:rsidR="00AE3F20">
          <w:rPr>
            <w:rFonts w:asciiTheme="minorHAnsi" w:eastAsiaTheme="minorEastAsia" w:hAnsiTheme="minorHAnsi"/>
            <w:noProof/>
            <w:lang w:eastAsia="ru-RU"/>
          </w:rPr>
          <w:tab/>
        </w:r>
        <w:r w:rsidR="00AE3F20" w:rsidRPr="00D87D96">
          <w:rPr>
            <w:rStyle w:val="afff1"/>
            <w:noProof/>
          </w:rPr>
          <w:t>Развитие человеческого капитала</w:t>
        </w:r>
        <w:r w:rsidR="00AE3F20">
          <w:rPr>
            <w:noProof/>
            <w:webHidden/>
          </w:rPr>
          <w:tab/>
        </w:r>
        <w:r w:rsidR="00AE3F20">
          <w:rPr>
            <w:noProof/>
            <w:webHidden/>
          </w:rPr>
          <w:fldChar w:fldCharType="begin"/>
        </w:r>
        <w:r w:rsidR="00AE3F20">
          <w:rPr>
            <w:noProof/>
            <w:webHidden/>
          </w:rPr>
          <w:instrText xml:space="preserve"> PAGEREF _Toc62238409 \h </w:instrText>
        </w:r>
        <w:r w:rsidR="00AE3F20">
          <w:rPr>
            <w:noProof/>
            <w:webHidden/>
          </w:rPr>
        </w:r>
        <w:r w:rsidR="00AE3F20">
          <w:rPr>
            <w:noProof/>
            <w:webHidden/>
          </w:rPr>
          <w:fldChar w:fldCharType="separate"/>
        </w:r>
        <w:r w:rsidR="00AE3F20">
          <w:rPr>
            <w:noProof/>
            <w:webHidden/>
          </w:rPr>
          <w:t>60</w:t>
        </w:r>
        <w:r w:rsidR="00AE3F20">
          <w:rPr>
            <w:noProof/>
            <w:webHidden/>
          </w:rPr>
          <w:fldChar w:fldCharType="end"/>
        </w:r>
      </w:hyperlink>
    </w:p>
    <w:p w14:paraId="26577E21" w14:textId="1BD93585" w:rsidR="00AE3F20" w:rsidRDefault="007B0C11">
      <w:pPr>
        <w:pStyle w:val="25"/>
        <w:rPr>
          <w:rFonts w:asciiTheme="minorHAnsi" w:eastAsiaTheme="minorEastAsia" w:hAnsiTheme="minorHAnsi"/>
          <w:noProof/>
          <w:lang w:eastAsia="ru-RU"/>
        </w:rPr>
      </w:pPr>
      <w:hyperlink w:anchor="_Toc62238410" w:history="1">
        <w:r w:rsidR="00AE3F20" w:rsidRPr="00D87D96">
          <w:rPr>
            <w:rStyle w:val="afff1"/>
            <w:noProof/>
          </w:rPr>
          <w:t>6.1</w:t>
        </w:r>
        <w:r w:rsidR="00AE3F20">
          <w:rPr>
            <w:rFonts w:asciiTheme="minorHAnsi" w:eastAsiaTheme="minorEastAsia" w:hAnsiTheme="minorHAnsi"/>
            <w:noProof/>
            <w:lang w:eastAsia="ru-RU"/>
          </w:rPr>
          <w:tab/>
        </w:r>
        <w:r w:rsidR="00AE3F20" w:rsidRPr="00D87D96">
          <w:rPr>
            <w:rStyle w:val="afff1"/>
            <w:noProof/>
          </w:rPr>
          <w:t>Политика в сфере развития человеческого капитала</w:t>
        </w:r>
        <w:r w:rsidR="00AE3F20">
          <w:rPr>
            <w:noProof/>
            <w:webHidden/>
          </w:rPr>
          <w:tab/>
        </w:r>
        <w:r w:rsidR="00AE3F20">
          <w:rPr>
            <w:noProof/>
            <w:webHidden/>
          </w:rPr>
          <w:fldChar w:fldCharType="begin"/>
        </w:r>
        <w:r w:rsidR="00AE3F20">
          <w:rPr>
            <w:noProof/>
            <w:webHidden/>
          </w:rPr>
          <w:instrText xml:space="preserve"> PAGEREF _Toc62238410 \h </w:instrText>
        </w:r>
        <w:r w:rsidR="00AE3F20">
          <w:rPr>
            <w:noProof/>
            <w:webHidden/>
          </w:rPr>
        </w:r>
        <w:r w:rsidR="00AE3F20">
          <w:rPr>
            <w:noProof/>
            <w:webHidden/>
          </w:rPr>
          <w:fldChar w:fldCharType="separate"/>
        </w:r>
        <w:r w:rsidR="00AE3F20">
          <w:rPr>
            <w:noProof/>
            <w:webHidden/>
          </w:rPr>
          <w:t>60</w:t>
        </w:r>
        <w:r w:rsidR="00AE3F20">
          <w:rPr>
            <w:noProof/>
            <w:webHidden/>
          </w:rPr>
          <w:fldChar w:fldCharType="end"/>
        </w:r>
      </w:hyperlink>
    </w:p>
    <w:p w14:paraId="058E8ED6" w14:textId="71028692" w:rsidR="00AE3F20" w:rsidRDefault="007B0C11">
      <w:pPr>
        <w:pStyle w:val="25"/>
        <w:rPr>
          <w:rFonts w:asciiTheme="minorHAnsi" w:eastAsiaTheme="minorEastAsia" w:hAnsiTheme="minorHAnsi"/>
          <w:noProof/>
          <w:lang w:eastAsia="ru-RU"/>
        </w:rPr>
      </w:pPr>
      <w:hyperlink w:anchor="_Toc62238411" w:history="1">
        <w:r w:rsidR="00AE3F20" w:rsidRPr="00D87D96">
          <w:rPr>
            <w:rStyle w:val="afff1"/>
            <w:noProof/>
          </w:rPr>
          <w:t>6.2</w:t>
        </w:r>
        <w:r w:rsidR="00AE3F20">
          <w:rPr>
            <w:rFonts w:asciiTheme="minorHAnsi" w:eastAsiaTheme="minorEastAsia" w:hAnsiTheme="minorHAnsi"/>
            <w:noProof/>
            <w:lang w:eastAsia="ru-RU"/>
          </w:rPr>
          <w:tab/>
        </w:r>
        <w:r w:rsidR="00AE3F20" w:rsidRPr="00D87D96">
          <w:rPr>
            <w:rStyle w:val="afff1"/>
            <w:noProof/>
          </w:rPr>
          <w:t>Цели и задачи в ключевых направлениях развития человеческого капитала</w:t>
        </w:r>
        <w:r w:rsidR="00AE3F20">
          <w:rPr>
            <w:noProof/>
            <w:webHidden/>
          </w:rPr>
          <w:tab/>
        </w:r>
        <w:r w:rsidR="00AE3F20">
          <w:rPr>
            <w:noProof/>
            <w:webHidden/>
          </w:rPr>
          <w:fldChar w:fldCharType="begin"/>
        </w:r>
        <w:r w:rsidR="00AE3F20">
          <w:rPr>
            <w:noProof/>
            <w:webHidden/>
          </w:rPr>
          <w:instrText xml:space="preserve"> PAGEREF _Toc62238411 \h </w:instrText>
        </w:r>
        <w:r w:rsidR="00AE3F20">
          <w:rPr>
            <w:noProof/>
            <w:webHidden/>
          </w:rPr>
        </w:r>
        <w:r w:rsidR="00AE3F20">
          <w:rPr>
            <w:noProof/>
            <w:webHidden/>
          </w:rPr>
          <w:fldChar w:fldCharType="separate"/>
        </w:r>
        <w:r w:rsidR="00AE3F20">
          <w:rPr>
            <w:noProof/>
            <w:webHidden/>
          </w:rPr>
          <w:t>61</w:t>
        </w:r>
        <w:r w:rsidR="00AE3F20">
          <w:rPr>
            <w:noProof/>
            <w:webHidden/>
          </w:rPr>
          <w:fldChar w:fldCharType="end"/>
        </w:r>
      </w:hyperlink>
    </w:p>
    <w:p w14:paraId="490A48DC" w14:textId="1AA13A8B" w:rsidR="00AE3F20" w:rsidRDefault="007B0C11">
      <w:pPr>
        <w:pStyle w:val="32"/>
        <w:rPr>
          <w:rFonts w:asciiTheme="minorHAnsi" w:eastAsiaTheme="minorEastAsia" w:hAnsiTheme="minorHAnsi"/>
          <w:noProof/>
          <w:lang w:eastAsia="ru-RU"/>
        </w:rPr>
      </w:pPr>
      <w:hyperlink w:anchor="_Toc62238412" w:history="1">
        <w:r w:rsidR="00AE3F20" w:rsidRPr="00D87D96">
          <w:rPr>
            <w:rStyle w:val="afff1"/>
            <w:noProof/>
          </w:rPr>
          <w:t>6.2.1</w:t>
        </w:r>
        <w:r w:rsidR="00AE3F20">
          <w:rPr>
            <w:rFonts w:asciiTheme="minorHAnsi" w:eastAsiaTheme="minorEastAsia" w:hAnsiTheme="minorHAnsi"/>
            <w:noProof/>
            <w:lang w:eastAsia="ru-RU"/>
          </w:rPr>
          <w:tab/>
        </w:r>
        <w:r w:rsidR="00AE3F20" w:rsidRPr="00D87D96">
          <w:rPr>
            <w:rStyle w:val="afff1"/>
            <w:noProof/>
          </w:rPr>
          <w:t>Образование</w:t>
        </w:r>
        <w:r w:rsidR="00AE3F20">
          <w:rPr>
            <w:noProof/>
            <w:webHidden/>
          </w:rPr>
          <w:tab/>
        </w:r>
        <w:r w:rsidR="00AE3F20">
          <w:rPr>
            <w:noProof/>
            <w:webHidden/>
          </w:rPr>
          <w:fldChar w:fldCharType="begin"/>
        </w:r>
        <w:r w:rsidR="00AE3F20">
          <w:rPr>
            <w:noProof/>
            <w:webHidden/>
          </w:rPr>
          <w:instrText xml:space="preserve"> PAGEREF _Toc62238412 \h </w:instrText>
        </w:r>
        <w:r w:rsidR="00AE3F20">
          <w:rPr>
            <w:noProof/>
            <w:webHidden/>
          </w:rPr>
        </w:r>
        <w:r w:rsidR="00AE3F20">
          <w:rPr>
            <w:noProof/>
            <w:webHidden/>
          </w:rPr>
          <w:fldChar w:fldCharType="separate"/>
        </w:r>
        <w:r w:rsidR="00AE3F20">
          <w:rPr>
            <w:noProof/>
            <w:webHidden/>
          </w:rPr>
          <w:t>61</w:t>
        </w:r>
        <w:r w:rsidR="00AE3F20">
          <w:rPr>
            <w:noProof/>
            <w:webHidden/>
          </w:rPr>
          <w:fldChar w:fldCharType="end"/>
        </w:r>
      </w:hyperlink>
    </w:p>
    <w:p w14:paraId="2A9A04B4" w14:textId="5DBF0DD6" w:rsidR="00AE3F20" w:rsidRDefault="007B0C11">
      <w:pPr>
        <w:pStyle w:val="32"/>
        <w:rPr>
          <w:rFonts w:asciiTheme="minorHAnsi" w:eastAsiaTheme="minorEastAsia" w:hAnsiTheme="minorHAnsi"/>
          <w:noProof/>
          <w:lang w:eastAsia="ru-RU"/>
        </w:rPr>
      </w:pPr>
      <w:hyperlink w:anchor="_Toc62238413" w:history="1">
        <w:r w:rsidR="00AE3F20" w:rsidRPr="00D87D96">
          <w:rPr>
            <w:rStyle w:val="afff1"/>
            <w:noProof/>
          </w:rPr>
          <w:t>6.2.2</w:t>
        </w:r>
        <w:r w:rsidR="00AE3F20">
          <w:rPr>
            <w:rFonts w:asciiTheme="minorHAnsi" w:eastAsiaTheme="minorEastAsia" w:hAnsiTheme="minorHAnsi"/>
            <w:noProof/>
            <w:lang w:eastAsia="ru-RU"/>
          </w:rPr>
          <w:tab/>
        </w:r>
        <w:r w:rsidR="00AE3F20" w:rsidRPr="00D87D96">
          <w:rPr>
            <w:rStyle w:val="afff1"/>
            <w:noProof/>
          </w:rPr>
          <w:t>Здравоохранение</w:t>
        </w:r>
        <w:r w:rsidR="00AE3F20">
          <w:rPr>
            <w:noProof/>
            <w:webHidden/>
          </w:rPr>
          <w:tab/>
        </w:r>
        <w:r w:rsidR="00AE3F20">
          <w:rPr>
            <w:noProof/>
            <w:webHidden/>
          </w:rPr>
          <w:fldChar w:fldCharType="begin"/>
        </w:r>
        <w:r w:rsidR="00AE3F20">
          <w:rPr>
            <w:noProof/>
            <w:webHidden/>
          </w:rPr>
          <w:instrText xml:space="preserve"> PAGEREF _Toc62238413 \h </w:instrText>
        </w:r>
        <w:r w:rsidR="00AE3F20">
          <w:rPr>
            <w:noProof/>
            <w:webHidden/>
          </w:rPr>
        </w:r>
        <w:r w:rsidR="00AE3F20">
          <w:rPr>
            <w:noProof/>
            <w:webHidden/>
          </w:rPr>
          <w:fldChar w:fldCharType="separate"/>
        </w:r>
        <w:r w:rsidR="00AE3F20">
          <w:rPr>
            <w:noProof/>
            <w:webHidden/>
          </w:rPr>
          <w:t>64</w:t>
        </w:r>
        <w:r w:rsidR="00AE3F20">
          <w:rPr>
            <w:noProof/>
            <w:webHidden/>
          </w:rPr>
          <w:fldChar w:fldCharType="end"/>
        </w:r>
      </w:hyperlink>
    </w:p>
    <w:p w14:paraId="71B32CA1" w14:textId="1377F063" w:rsidR="00AE3F20" w:rsidRDefault="007B0C11">
      <w:pPr>
        <w:pStyle w:val="32"/>
        <w:rPr>
          <w:rFonts w:asciiTheme="minorHAnsi" w:eastAsiaTheme="minorEastAsia" w:hAnsiTheme="minorHAnsi"/>
          <w:noProof/>
          <w:lang w:eastAsia="ru-RU"/>
        </w:rPr>
      </w:pPr>
      <w:hyperlink w:anchor="_Toc62238414" w:history="1">
        <w:r w:rsidR="00AE3F20" w:rsidRPr="00D87D96">
          <w:rPr>
            <w:rStyle w:val="afff1"/>
            <w:noProof/>
          </w:rPr>
          <w:t>6.2.3</w:t>
        </w:r>
        <w:r w:rsidR="00AE3F20">
          <w:rPr>
            <w:rFonts w:asciiTheme="minorHAnsi" w:eastAsiaTheme="minorEastAsia" w:hAnsiTheme="minorHAnsi"/>
            <w:noProof/>
            <w:lang w:eastAsia="ru-RU"/>
          </w:rPr>
          <w:tab/>
        </w:r>
        <w:r w:rsidR="00AE3F20" w:rsidRPr="00D87D96">
          <w:rPr>
            <w:rStyle w:val="afff1"/>
            <w:noProof/>
          </w:rPr>
          <w:t>Культура</w:t>
        </w:r>
        <w:r w:rsidR="00AE3F20">
          <w:rPr>
            <w:noProof/>
            <w:webHidden/>
          </w:rPr>
          <w:tab/>
        </w:r>
        <w:r w:rsidR="00AE3F20">
          <w:rPr>
            <w:noProof/>
            <w:webHidden/>
          </w:rPr>
          <w:fldChar w:fldCharType="begin"/>
        </w:r>
        <w:r w:rsidR="00AE3F20">
          <w:rPr>
            <w:noProof/>
            <w:webHidden/>
          </w:rPr>
          <w:instrText xml:space="preserve"> PAGEREF _Toc62238414 \h </w:instrText>
        </w:r>
        <w:r w:rsidR="00AE3F20">
          <w:rPr>
            <w:noProof/>
            <w:webHidden/>
          </w:rPr>
        </w:r>
        <w:r w:rsidR="00AE3F20">
          <w:rPr>
            <w:noProof/>
            <w:webHidden/>
          </w:rPr>
          <w:fldChar w:fldCharType="separate"/>
        </w:r>
        <w:r w:rsidR="00AE3F20">
          <w:rPr>
            <w:noProof/>
            <w:webHidden/>
          </w:rPr>
          <w:t>66</w:t>
        </w:r>
        <w:r w:rsidR="00AE3F20">
          <w:rPr>
            <w:noProof/>
            <w:webHidden/>
          </w:rPr>
          <w:fldChar w:fldCharType="end"/>
        </w:r>
      </w:hyperlink>
    </w:p>
    <w:p w14:paraId="01C40205" w14:textId="35D60660" w:rsidR="00AE3F20" w:rsidRDefault="007B0C11">
      <w:pPr>
        <w:pStyle w:val="32"/>
        <w:rPr>
          <w:rFonts w:asciiTheme="minorHAnsi" w:eastAsiaTheme="minorEastAsia" w:hAnsiTheme="minorHAnsi"/>
          <w:noProof/>
          <w:lang w:eastAsia="ru-RU"/>
        </w:rPr>
      </w:pPr>
      <w:hyperlink w:anchor="_Toc62238415" w:history="1">
        <w:r w:rsidR="00AE3F20" w:rsidRPr="00D87D96">
          <w:rPr>
            <w:rStyle w:val="afff1"/>
            <w:noProof/>
          </w:rPr>
          <w:t>6.2.4</w:t>
        </w:r>
        <w:r w:rsidR="00AE3F20">
          <w:rPr>
            <w:rFonts w:asciiTheme="minorHAnsi" w:eastAsiaTheme="minorEastAsia" w:hAnsiTheme="minorHAnsi"/>
            <w:noProof/>
            <w:lang w:eastAsia="ru-RU"/>
          </w:rPr>
          <w:tab/>
        </w:r>
        <w:r w:rsidR="00AE3F20" w:rsidRPr="00D87D96">
          <w:rPr>
            <w:rStyle w:val="afff1"/>
            <w:noProof/>
          </w:rPr>
          <w:t>Физическая культура и спорт</w:t>
        </w:r>
        <w:r w:rsidR="00AE3F20">
          <w:rPr>
            <w:noProof/>
            <w:webHidden/>
          </w:rPr>
          <w:tab/>
        </w:r>
        <w:r w:rsidR="00AE3F20">
          <w:rPr>
            <w:noProof/>
            <w:webHidden/>
          </w:rPr>
          <w:fldChar w:fldCharType="begin"/>
        </w:r>
        <w:r w:rsidR="00AE3F20">
          <w:rPr>
            <w:noProof/>
            <w:webHidden/>
          </w:rPr>
          <w:instrText xml:space="preserve"> PAGEREF _Toc62238415 \h </w:instrText>
        </w:r>
        <w:r w:rsidR="00AE3F20">
          <w:rPr>
            <w:noProof/>
            <w:webHidden/>
          </w:rPr>
        </w:r>
        <w:r w:rsidR="00AE3F20">
          <w:rPr>
            <w:noProof/>
            <w:webHidden/>
          </w:rPr>
          <w:fldChar w:fldCharType="separate"/>
        </w:r>
        <w:r w:rsidR="00AE3F20">
          <w:rPr>
            <w:noProof/>
            <w:webHidden/>
          </w:rPr>
          <w:t>67</w:t>
        </w:r>
        <w:r w:rsidR="00AE3F20">
          <w:rPr>
            <w:noProof/>
            <w:webHidden/>
          </w:rPr>
          <w:fldChar w:fldCharType="end"/>
        </w:r>
      </w:hyperlink>
    </w:p>
    <w:p w14:paraId="578E3216" w14:textId="2E001E91" w:rsidR="00AE3F20" w:rsidRDefault="007B0C11">
      <w:pPr>
        <w:pStyle w:val="32"/>
        <w:rPr>
          <w:rFonts w:asciiTheme="minorHAnsi" w:eastAsiaTheme="minorEastAsia" w:hAnsiTheme="minorHAnsi"/>
          <w:noProof/>
          <w:lang w:eastAsia="ru-RU"/>
        </w:rPr>
      </w:pPr>
      <w:hyperlink w:anchor="_Toc62238416" w:history="1">
        <w:r w:rsidR="00AE3F20" w:rsidRPr="00D87D96">
          <w:rPr>
            <w:rStyle w:val="afff1"/>
            <w:noProof/>
          </w:rPr>
          <w:t>6.2.5</w:t>
        </w:r>
        <w:r w:rsidR="00AE3F20">
          <w:rPr>
            <w:rFonts w:asciiTheme="minorHAnsi" w:eastAsiaTheme="minorEastAsia" w:hAnsiTheme="minorHAnsi"/>
            <w:noProof/>
            <w:lang w:eastAsia="ru-RU"/>
          </w:rPr>
          <w:tab/>
        </w:r>
        <w:r w:rsidR="00AE3F20" w:rsidRPr="00D87D96">
          <w:rPr>
            <w:rStyle w:val="afff1"/>
            <w:noProof/>
          </w:rPr>
          <w:t>Молодежная политика</w:t>
        </w:r>
        <w:r w:rsidR="00AE3F20">
          <w:rPr>
            <w:noProof/>
            <w:webHidden/>
          </w:rPr>
          <w:tab/>
        </w:r>
        <w:r w:rsidR="00AE3F20">
          <w:rPr>
            <w:noProof/>
            <w:webHidden/>
          </w:rPr>
          <w:fldChar w:fldCharType="begin"/>
        </w:r>
        <w:r w:rsidR="00AE3F20">
          <w:rPr>
            <w:noProof/>
            <w:webHidden/>
          </w:rPr>
          <w:instrText xml:space="preserve"> PAGEREF _Toc62238416 \h </w:instrText>
        </w:r>
        <w:r w:rsidR="00AE3F20">
          <w:rPr>
            <w:noProof/>
            <w:webHidden/>
          </w:rPr>
        </w:r>
        <w:r w:rsidR="00AE3F20">
          <w:rPr>
            <w:noProof/>
            <w:webHidden/>
          </w:rPr>
          <w:fldChar w:fldCharType="separate"/>
        </w:r>
        <w:r w:rsidR="00AE3F20">
          <w:rPr>
            <w:noProof/>
            <w:webHidden/>
          </w:rPr>
          <w:t>69</w:t>
        </w:r>
        <w:r w:rsidR="00AE3F20">
          <w:rPr>
            <w:noProof/>
            <w:webHidden/>
          </w:rPr>
          <w:fldChar w:fldCharType="end"/>
        </w:r>
      </w:hyperlink>
    </w:p>
    <w:p w14:paraId="05245FA6" w14:textId="0240975F" w:rsidR="00AE3F20" w:rsidRDefault="007B0C11">
      <w:pPr>
        <w:pStyle w:val="13"/>
        <w:rPr>
          <w:rFonts w:asciiTheme="minorHAnsi" w:eastAsiaTheme="minorEastAsia" w:hAnsiTheme="minorHAnsi"/>
          <w:noProof/>
          <w:lang w:eastAsia="ru-RU"/>
        </w:rPr>
      </w:pPr>
      <w:hyperlink w:anchor="_Toc62238417" w:history="1">
        <w:r w:rsidR="00AE3F20" w:rsidRPr="00D87D96">
          <w:rPr>
            <w:rStyle w:val="afff1"/>
            <w:bCs/>
            <w:noProof/>
          </w:rPr>
          <w:t>7</w:t>
        </w:r>
        <w:r w:rsidR="00AE3F20">
          <w:rPr>
            <w:rFonts w:asciiTheme="minorHAnsi" w:eastAsiaTheme="minorEastAsia" w:hAnsiTheme="minorHAnsi"/>
            <w:noProof/>
            <w:lang w:eastAsia="ru-RU"/>
          </w:rPr>
          <w:tab/>
        </w:r>
        <w:r w:rsidR="00AE3F20" w:rsidRPr="00D87D96">
          <w:rPr>
            <w:rStyle w:val="afff1"/>
            <w:noProof/>
          </w:rPr>
          <w:t>Развитие инноваций и информационной среды</w:t>
        </w:r>
        <w:r w:rsidR="00AE3F20">
          <w:rPr>
            <w:noProof/>
            <w:webHidden/>
          </w:rPr>
          <w:tab/>
        </w:r>
        <w:r w:rsidR="00AE3F20">
          <w:rPr>
            <w:noProof/>
            <w:webHidden/>
          </w:rPr>
          <w:fldChar w:fldCharType="begin"/>
        </w:r>
        <w:r w:rsidR="00AE3F20">
          <w:rPr>
            <w:noProof/>
            <w:webHidden/>
          </w:rPr>
          <w:instrText xml:space="preserve"> PAGEREF _Toc62238417 \h </w:instrText>
        </w:r>
        <w:r w:rsidR="00AE3F20">
          <w:rPr>
            <w:noProof/>
            <w:webHidden/>
          </w:rPr>
        </w:r>
        <w:r w:rsidR="00AE3F20">
          <w:rPr>
            <w:noProof/>
            <w:webHidden/>
          </w:rPr>
          <w:fldChar w:fldCharType="separate"/>
        </w:r>
        <w:r w:rsidR="00AE3F20">
          <w:rPr>
            <w:noProof/>
            <w:webHidden/>
          </w:rPr>
          <w:t>71</w:t>
        </w:r>
        <w:r w:rsidR="00AE3F20">
          <w:rPr>
            <w:noProof/>
            <w:webHidden/>
          </w:rPr>
          <w:fldChar w:fldCharType="end"/>
        </w:r>
      </w:hyperlink>
    </w:p>
    <w:p w14:paraId="5F760BC4" w14:textId="376F40CF" w:rsidR="00AE3F20" w:rsidRDefault="007B0C11">
      <w:pPr>
        <w:pStyle w:val="13"/>
        <w:rPr>
          <w:rFonts w:asciiTheme="minorHAnsi" w:eastAsiaTheme="minorEastAsia" w:hAnsiTheme="minorHAnsi"/>
          <w:noProof/>
          <w:lang w:eastAsia="ru-RU"/>
        </w:rPr>
      </w:pPr>
      <w:hyperlink w:anchor="_Toc62238418" w:history="1">
        <w:r w:rsidR="00AE3F20" w:rsidRPr="00D87D96">
          <w:rPr>
            <w:rStyle w:val="afff1"/>
            <w:noProof/>
          </w:rPr>
          <w:t>8</w:t>
        </w:r>
        <w:r w:rsidR="00AE3F20">
          <w:rPr>
            <w:rFonts w:asciiTheme="minorHAnsi" w:eastAsiaTheme="minorEastAsia" w:hAnsiTheme="minorHAnsi"/>
            <w:noProof/>
            <w:lang w:eastAsia="ru-RU"/>
          </w:rPr>
          <w:tab/>
        </w:r>
        <w:r w:rsidR="00AE3F20" w:rsidRPr="00D87D96">
          <w:rPr>
            <w:rStyle w:val="afff1"/>
            <w:noProof/>
          </w:rPr>
          <w:t>Муниципальные флагманские проекты</w:t>
        </w:r>
        <w:r w:rsidR="00AE3F20">
          <w:rPr>
            <w:noProof/>
            <w:webHidden/>
          </w:rPr>
          <w:tab/>
        </w:r>
        <w:r w:rsidR="00AE3F20">
          <w:rPr>
            <w:noProof/>
            <w:webHidden/>
          </w:rPr>
          <w:fldChar w:fldCharType="begin"/>
        </w:r>
        <w:r w:rsidR="00AE3F20">
          <w:rPr>
            <w:noProof/>
            <w:webHidden/>
          </w:rPr>
          <w:instrText xml:space="preserve"> PAGEREF _Toc62238418 \h </w:instrText>
        </w:r>
        <w:r w:rsidR="00AE3F20">
          <w:rPr>
            <w:noProof/>
            <w:webHidden/>
          </w:rPr>
        </w:r>
        <w:r w:rsidR="00AE3F20">
          <w:rPr>
            <w:noProof/>
            <w:webHidden/>
          </w:rPr>
          <w:fldChar w:fldCharType="separate"/>
        </w:r>
        <w:r w:rsidR="00AE3F20">
          <w:rPr>
            <w:noProof/>
            <w:webHidden/>
          </w:rPr>
          <w:t>73</w:t>
        </w:r>
        <w:r w:rsidR="00AE3F20">
          <w:rPr>
            <w:noProof/>
            <w:webHidden/>
          </w:rPr>
          <w:fldChar w:fldCharType="end"/>
        </w:r>
      </w:hyperlink>
    </w:p>
    <w:p w14:paraId="4EAE3B57" w14:textId="21195306" w:rsidR="00AE3F20" w:rsidRDefault="007B0C11">
      <w:pPr>
        <w:pStyle w:val="25"/>
        <w:rPr>
          <w:rFonts w:asciiTheme="minorHAnsi" w:eastAsiaTheme="minorEastAsia" w:hAnsiTheme="minorHAnsi"/>
          <w:noProof/>
          <w:lang w:eastAsia="ru-RU"/>
        </w:rPr>
      </w:pPr>
      <w:hyperlink w:anchor="_Toc62238419" w:history="1">
        <w:r w:rsidR="00AE3F20" w:rsidRPr="00D87D96">
          <w:rPr>
            <w:rStyle w:val="afff1"/>
            <w:noProof/>
          </w:rPr>
          <w:t>8.1</w:t>
        </w:r>
        <w:r w:rsidR="00AE3F20">
          <w:rPr>
            <w:rFonts w:asciiTheme="minorHAnsi" w:eastAsiaTheme="minorEastAsia" w:hAnsiTheme="minorHAnsi"/>
            <w:noProof/>
            <w:lang w:eastAsia="ru-RU"/>
          </w:rPr>
          <w:tab/>
        </w:r>
        <w:r w:rsidR="00AE3F20" w:rsidRPr="00D87D96">
          <w:rPr>
            <w:rStyle w:val="afff1"/>
            <w:noProof/>
          </w:rPr>
          <w:t>Система флагманских проектов</w:t>
        </w:r>
        <w:r w:rsidR="00AE3F20">
          <w:rPr>
            <w:noProof/>
            <w:webHidden/>
          </w:rPr>
          <w:tab/>
        </w:r>
        <w:r w:rsidR="00AE3F20">
          <w:rPr>
            <w:noProof/>
            <w:webHidden/>
          </w:rPr>
          <w:fldChar w:fldCharType="begin"/>
        </w:r>
        <w:r w:rsidR="00AE3F20">
          <w:rPr>
            <w:noProof/>
            <w:webHidden/>
          </w:rPr>
          <w:instrText xml:space="preserve"> PAGEREF _Toc62238419 \h </w:instrText>
        </w:r>
        <w:r w:rsidR="00AE3F20">
          <w:rPr>
            <w:noProof/>
            <w:webHidden/>
          </w:rPr>
        </w:r>
        <w:r w:rsidR="00AE3F20">
          <w:rPr>
            <w:noProof/>
            <w:webHidden/>
          </w:rPr>
          <w:fldChar w:fldCharType="separate"/>
        </w:r>
        <w:r w:rsidR="00AE3F20">
          <w:rPr>
            <w:noProof/>
            <w:webHidden/>
          </w:rPr>
          <w:t>73</w:t>
        </w:r>
        <w:r w:rsidR="00AE3F20">
          <w:rPr>
            <w:noProof/>
            <w:webHidden/>
          </w:rPr>
          <w:fldChar w:fldCharType="end"/>
        </w:r>
      </w:hyperlink>
    </w:p>
    <w:p w14:paraId="0D2749FB" w14:textId="017495CF" w:rsidR="00AE3F20" w:rsidRDefault="007B0C11">
      <w:pPr>
        <w:pStyle w:val="25"/>
        <w:rPr>
          <w:rFonts w:asciiTheme="minorHAnsi" w:eastAsiaTheme="minorEastAsia" w:hAnsiTheme="minorHAnsi"/>
          <w:noProof/>
          <w:lang w:eastAsia="ru-RU"/>
        </w:rPr>
      </w:pPr>
      <w:hyperlink w:anchor="_Toc62238420" w:history="1">
        <w:r w:rsidR="00AE3F20" w:rsidRPr="00D87D96">
          <w:rPr>
            <w:rStyle w:val="afff1"/>
            <w:rFonts w:eastAsia="Times New Roman"/>
            <w:noProof/>
          </w:rPr>
          <w:t>8.2</w:t>
        </w:r>
        <w:r w:rsidR="00AE3F20">
          <w:rPr>
            <w:rFonts w:asciiTheme="minorHAnsi" w:eastAsiaTheme="minorEastAsia" w:hAnsiTheme="minorHAnsi"/>
            <w:noProof/>
            <w:lang w:eastAsia="ru-RU"/>
          </w:rPr>
          <w:tab/>
        </w:r>
        <w:r w:rsidR="00AE3F20" w:rsidRPr="00D87D96">
          <w:rPr>
            <w:rStyle w:val="afff1"/>
            <w:rFonts w:eastAsia="Times New Roman"/>
            <w:noProof/>
          </w:rPr>
          <w:t>МФП «Гостеприимный Геленджик» (проект)</w:t>
        </w:r>
        <w:r w:rsidR="00AE3F20">
          <w:rPr>
            <w:noProof/>
            <w:webHidden/>
          </w:rPr>
          <w:tab/>
        </w:r>
        <w:r w:rsidR="00AE3F20">
          <w:rPr>
            <w:noProof/>
            <w:webHidden/>
          </w:rPr>
          <w:fldChar w:fldCharType="begin"/>
        </w:r>
        <w:r w:rsidR="00AE3F20">
          <w:rPr>
            <w:noProof/>
            <w:webHidden/>
          </w:rPr>
          <w:instrText xml:space="preserve"> PAGEREF _Toc62238420 \h </w:instrText>
        </w:r>
        <w:r w:rsidR="00AE3F20">
          <w:rPr>
            <w:noProof/>
            <w:webHidden/>
          </w:rPr>
        </w:r>
        <w:r w:rsidR="00AE3F20">
          <w:rPr>
            <w:noProof/>
            <w:webHidden/>
          </w:rPr>
          <w:fldChar w:fldCharType="separate"/>
        </w:r>
        <w:r w:rsidR="00AE3F20">
          <w:rPr>
            <w:noProof/>
            <w:webHidden/>
          </w:rPr>
          <w:t>73</w:t>
        </w:r>
        <w:r w:rsidR="00AE3F20">
          <w:rPr>
            <w:noProof/>
            <w:webHidden/>
          </w:rPr>
          <w:fldChar w:fldCharType="end"/>
        </w:r>
      </w:hyperlink>
    </w:p>
    <w:p w14:paraId="374DDFB3" w14:textId="489D9BE3" w:rsidR="00AE3F20" w:rsidRDefault="007B0C11">
      <w:pPr>
        <w:pStyle w:val="25"/>
        <w:rPr>
          <w:rFonts w:asciiTheme="minorHAnsi" w:eastAsiaTheme="minorEastAsia" w:hAnsiTheme="minorHAnsi"/>
          <w:noProof/>
          <w:lang w:eastAsia="ru-RU"/>
        </w:rPr>
      </w:pPr>
      <w:hyperlink w:anchor="_Toc62238421" w:history="1">
        <w:r w:rsidR="00AE3F20" w:rsidRPr="00D87D96">
          <w:rPr>
            <w:rStyle w:val="afff1"/>
            <w:rFonts w:eastAsia="Times New Roman"/>
            <w:noProof/>
          </w:rPr>
          <w:t>8.3</w:t>
        </w:r>
        <w:r w:rsidR="00AE3F20">
          <w:rPr>
            <w:rFonts w:asciiTheme="minorHAnsi" w:eastAsiaTheme="minorEastAsia" w:hAnsiTheme="minorHAnsi"/>
            <w:noProof/>
            <w:lang w:eastAsia="ru-RU"/>
          </w:rPr>
          <w:tab/>
        </w:r>
        <w:r w:rsidR="00AE3F20" w:rsidRPr="00D87D96">
          <w:rPr>
            <w:rStyle w:val="afff1"/>
            <w:rFonts w:eastAsia="Times New Roman"/>
            <w:noProof/>
          </w:rPr>
          <w:t xml:space="preserve">МФП «Социально-креативный кластер Черноморской экономической зоны» </w:t>
        </w:r>
        <w:r w:rsidR="00AE3F20" w:rsidRPr="00D87D96">
          <w:rPr>
            <w:rStyle w:val="afff1"/>
            <w:noProof/>
          </w:rPr>
          <w:t>(проект)</w:t>
        </w:r>
        <w:r w:rsidR="00AE3F20">
          <w:rPr>
            <w:noProof/>
            <w:webHidden/>
          </w:rPr>
          <w:tab/>
        </w:r>
        <w:r w:rsidR="00AE3F20">
          <w:rPr>
            <w:noProof/>
            <w:webHidden/>
          </w:rPr>
          <w:fldChar w:fldCharType="begin"/>
        </w:r>
        <w:r w:rsidR="00AE3F20">
          <w:rPr>
            <w:noProof/>
            <w:webHidden/>
          </w:rPr>
          <w:instrText xml:space="preserve"> PAGEREF _Toc62238421 \h </w:instrText>
        </w:r>
        <w:r w:rsidR="00AE3F20">
          <w:rPr>
            <w:noProof/>
            <w:webHidden/>
          </w:rPr>
        </w:r>
        <w:r w:rsidR="00AE3F20">
          <w:rPr>
            <w:noProof/>
            <w:webHidden/>
          </w:rPr>
          <w:fldChar w:fldCharType="separate"/>
        </w:r>
        <w:r w:rsidR="00AE3F20">
          <w:rPr>
            <w:noProof/>
            <w:webHidden/>
          </w:rPr>
          <w:t>75</w:t>
        </w:r>
        <w:r w:rsidR="00AE3F20">
          <w:rPr>
            <w:noProof/>
            <w:webHidden/>
          </w:rPr>
          <w:fldChar w:fldCharType="end"/>
        </w:r>
      </w:hyperlink>
    </w:p>
    <w:p w14:paraId="418BB4BD" w14:textId="24B57985" w:rsidR="00AE3F20" w:rsidRDefault="007B0C11">
      <w:pPr>
        <w:pStyle w:val="25"/>
        <w:rPr>
          <w:rFonts w:asciiTheme="minorHAnsi" w:eastAsiaTheme="minorEastAsia" w:hAnsiTheme="minorHAnsi"/>
          <w:noProof/>
          <w:lang w:eastAsia="ru-RU"/>
        </w:rPr>
      </w:pPr>
      <w:hyperlink w:anchor="_Toc62238422" w:history="1">
        <w:r w:rsidR="00AE3F20" w:rsidRPr="00D87D96">
          <w:rPr>
            <w:rStyle w:val="afff1"/>
            <w:rFonts w:eastAsia="Times New Roman"/>
            <w:noProof/>
          </w:rPr>
          <w:t>8.4</w:t>
        </w:r>
        <w:r w:rsidR="00AE3F20">
          <w:rPr>
            <w:rFonts w:asciiTheme="minorHAnsi" w:eastAsiaTheme="minorEastAsia" w:hAnsiTheme="minorHAnsi"/>
            <w:noProof/>
            <w:lang w:eastAsia="ru-RU"/>
          </w:rPr>
          <w:tab/>
        </w:r>
        <w:r w:rsidR="00AE3F20" w:rsidRPr="00D87D96">
          <w:rPr>
            <w:rStyle w:val="afff1"/>
            <w:rFonts w:eastAsia="Times New Roman"/>
            <w:noProof/>
          </w:rPr>
          <w:t xml:space="preserve">МФП «Комфортная социальная среда Геленджика» </w:t>
        </w:r>
        <w:r w:rsidR="00AE3F20" w:rsidRPr="00D87D96">
          <w:rPr>
            <w:rStyle w:val="afff1"/>
            <w:noProof/>
          </w:rPr>
          <w:t>(проект)</w:t>
        </w:r>
        <w:r w:rsidR="00AE3F20">
          <w:rPr>
            <w:noProof/>
            <w:webHidden/>
          </w:rPr>
          <w:tab/>
        </w:r>
        <w:r w:rsidR="00AE3F20">
          <w:rPr>
            <w:noProof/>
            <w:webHidden/>
          </w:rPr>
          <w:fldChar w:fldCharType="begin"/>
        </w:r>
        <w:r w:rsidR="00AE3F20">
          <w:rPr>
            <w:noProof/>
            <w:webHidden/>
          </w:rPr>
          <w:instrText xml:space="preserve"> PAGEREF _Toc62238422 \h </w:instrText>
        </w:r>
        <w:r w:rsidR="00AE3F20">
          <w:rPr>
            <w:noProof/>
            <w:webHidden/>
          </w:rPr>
        </w:r>
        <w:r w:rsidR="00AE3F20">
          <w:rPr>
            <w:noProof/>
            <w:webHidden/>
          </w:rPr>
          <w:fldChar w:fldCharType="separate"/>
        </w:r>
        <w:r w:rsidR="00AE3F20">
          <w:rPr>
            <w:noProof/>
            <w:webHidden/>
          </w:rPr>
          <w:t>78</w:t>
        </w:r>
        <w:r w:rsidR="00AE3F20">
          <w:rPr>
            <w:noProof/>
            <w:webHidden/>
          </w:rPr>
          <w:fldChar w:fldCharType="end"/>
        </w:r>
      </w:hyperlink>
    </w:p>
    <w:p w14:paraId="27A180EA" w14:textId="71B10D2F" w:rsidR="00AE3F20" w:rsidRDefault="007B0C11">
      <w:pPr>
        <w:pStyle w:val="25"/>
        <w:rPr>
          <w:rFonts w:asciiTheme="minorHAnsi" w:eastAsiaTheme="minorEastAsia" w:hAnsiTheme="minorHAnsi"/>
          <w:noProof/>
          <w:lang w:eastAsia="ru-RU"/>
        </w:rPr>
      </w:pPr>
      <w:hyperlink w:anchor="_Toc62238423" w:history="1">
        <w:r w:rsidR="00AE3F20" w:rsidRPr="00D87D96">
          <w:rPr>
            <w:rStyle w:val="afff1"/>
            <w:rFonts w:eastAsia="Times New Roman"/>
            <w:noProof/>
          </w:rPr>
          <w:t>8.5</w:t>
        </w:r>
        <w:r w:rsidR="00AE3F20">
          <w:rPr>
            <w:rFonts w:asciiTheme="minorHAnsi" w:eastAsiaTheme="minorEastAsia" w:hAnsiTheme="minorHAnsi"/>
            <w:noProof/>
            <w:lang w:eastAsia="ru-RU"/>
          </w:rPr>
          <w:tab/>
        </w:r>
        <w:r w:rsidR="00AE3F20" w:rsidRPr="00D87D96">
          <w:rPr>
            <w:rStyle w:val="afff1"/>
            <w:rFonts w:eastAsia="Times New Roman"/>
            <w:noProof/>
          </w:rPr>
          <w:t>МФП «Современная инфраструктура Геленджика»</w:t>
        </w:r>
        <w:r w:rsidR="00AE3F20">
          <w:rPr>
            <w:noProof/>
            <w:webHidden/>
          </w:rPr>
          <w:tab/>
        </w:r>
        <w:r w:rsidR="00AE3F20">
          <w:rPr>
            <w:noProof/>
            <w:webHidden/>
          </w:rPr>
          <w:fldChar w:fldCharType="begin"/>
        </w:r>
        <w:r w:rsidR="00AE3F20">
          <w:rPr>
            <w:noProof/>
            <w:webHidden/>
          </w:rPr>
          <w:instrText xml:space="preserve"> PAGEREF _Toc62238423 \h </w:instrText>
        </w:r>
        <w:r w:rsidR="00AE3F20">
          <w:rPr>
            <w:noProof/>
            <w:webHidden/>
          </w:rPr>
        </w:r>
        <w:r w:rsidR="00AE3F20">
          <w:rPr>
            <w:noProof/>
            <w:webHidden/>
          </w:rPr>
          <w:fldChar w:fldCharType="separate"/>
        </w:r>
        <w:r w:rsidR="00AE3F20">
          <w:rPr>
            <w:noProof/>
            <w:webHidden/>
          </w:rPr>
          <w:t>84</w:t>
        </w:r>
        <w:r w:rsidR="00AE3F20">
          <w:rPr>
            <w:noProof/>
            <w:webHidden/>
          </w:rPr>
          <w:fldChar w:fldCharType="end"/>
        </w:r>
      </w:hyperlink>
    </w:p>
    <w:p w14:paraId="79DB6B12" w14:textId="35F4428D" w:rsidR="00AE3F20" w:rsidRDefault="007B0C11">
      <w:pPr>
        <w:pStyle w:val="25"/>
        <w:rPr>
          <w:rFonts w:asciiTheme="minorHAnsi" w:eastAsiaTheme="minorEastAsia" w:hAnsiTheme="minorHAnsi"/>
          <w:noProof/>
          <w:lang w:eastAsia="ru-RU"/>
        </w:rPr>
      </w:pPr>
      <w:hyperlink w:anchor="_Toc62238424" w:history="1">
        <w:r w:rsidR="00AE3F20" w:rsidRPr="00D87D96">
          <w:rPr>
            <w:rStyle w:val="afff1"/>
            <w:noProof/>
          </w:rPr>
          <w:t>8.6</w:t>
        </w:r>
        <w:r w:rsidR="00AE3F20">
          <w:rPr>
            <w:rFonts w:asciiTheme="minorHAnsi" w:eastAsiaTheme="minorEastAsia" w:hAnsiTheme="minorHAnsi"/>
            <w:noProof/>
            <w:lang w:eastAsia="ru-RU"/>
          </w:rPr>
          <w:tab/>
        </w:r>
        <w:r w:rsidR="00AE3F20" w:rsidRPr="00D87D96">
          <w:rPr>
            <w:rStyle w:val="afff1"/>
            <w:noProof/>
          </w:rPr>
          <w:t>МФП «Умный Геленджик» (проект)</w:t>
        </w:r>
        <w:r w:rsidR="00AE3F20">
          <w:rPr>
            <w:noProof/>
            <w:webHidden/>
          </w:rPr>
          <w:tab/>
        </w:r>
        <w:r w:rsidR="00AE3F20">
          <w:rPr>
            <w:noProof/>
            <w:webHidden/>
          </w:rPr>
          <w:fldChar w:fldCharType="begin"/>
        </w:r>
        <w:r w:rsidR="00AE3F20">
          <w:rPr>
            <w:noProof/>
            <w:webHidden/>
          </w:rPr>
          <w:instrText xml:space="preserve"> PAGEREF _Toc62238424 \h </w:instrText>
        </w:r>
        <w:r w:rsidR="00AE3F20">
          <w:rPr>
            <w:noProof/>
            <w:webHidden/>
          </w:rPr>
        </w:r>
        <w:r w:rsidR="00AE3F20">
          <w:rPr>
            <w:noProof/>
            <w:webHidden/>
          </w:rPr>
          <w:fldChar w:fldCharType="separate"/>
        </w:r>
        <w:r w:rsidR="00AE3F20">
          <w:rPr>
            <w:noProof/>
            <w:webHidden/>
          </w:rPr>
          <w:t>88</w:t>
        </w:r>
        <w:r w:rsidR="00AE3F20">
          <w:rPr>
            <w:noProof/>
            <w:webHidden/>
          </w:rPr>
          <w:fldChar w:fldCharType="end"/>
        </w:r>
      </w:hyperlink>
    </w:p>
    <w:p w14:paraId="71A7781D" w14:textId="2BF7B995" w:rsidR="00AE3F20" w:rsidRDefault="007B0C11">
      <w:pPr>
        <w:pStyle w:val="13"/>
        <w:rPr>
          <w:rFonts w:asciiTheme="minorHAnsi" w:eastAsiaTheme="minorEastAsia" w:hAnsiTheme="minorHAnsi"/>
          <w:noProof/>
          <w:lang w:eastAsia="ru-RU"/>
        </w:rPr>
      </w:pPr>
      <w:hyperlink w:anchor="_Toc62238425" w:history="1">
        <w:r w:rsidR="00AE3F20" w:rsidRPr="00D87D96">
          <w:rPr>
            <w:rStyle w:val="afff1"/>
            <w:noProof/>
          </w:rPr>
          <w:t>9</w:t>
        </w:r>
        <w:r w:rsidR="00AE3F20">
          <w:rPr>
            <w:rFonts w:asciiTheme="minorHAnsi" w:eastAsiaTheme="minorEastAsia" w:hAnsiTheme="minorHAnsi"/>
            <w:noProof/>
            <w:lang w:eastAsia="ru-RU"/>
          </w:rPr>
          <w:tab/>
        </w:r>
        <w:r w:rsidR="00AE3F20" w:rsidRPr="00D87D96">
          <w:rPr>
            <w:rStyle w:val="afff1"/>
            <w:noProof/>
          </w:rPr>
          <w:t>Инвестиционая политика</w:t>
        </w:r>
        <w:r w:rsidR="00AE3F20">
          <w:rPr>
            <w:noProof/>
            <w:webHidden/>
          </w:rPr>
          <w:tab/>
        </w:r>
        <w:r w:rsidR="00AE3F20">
          <w:rPr>
            <w:noProof/>
            <w:webHidden/>
          </w:rPr>
          <w:fldChar w:fldCharType="begin"/>
        </w:r>
        <w:r w:rsidR="00AE3F20">
          <w:rPr>
            <w:noProof/>
            <w:webHidden/>
          </w:rPr>
          <w:instrText xml:space="preserve"> PAGEREF _Toc62238425 \h </w:instrText>
        </w:r>
        <w:r w:rsidR="00AE3F20">
          <w:rPr>
            <w:noProof/>
            <w:webHidden/>
          </w:rPr>
        </w:r>
        <w:r w:rsidR="00AE3F20">
          <w:rPr>
            <w:noProof/>
            <w:webHidden/>
          </w:rPr>
          <w:fldChar w:fldCharType="separate"/>
        </w:r>
        <w:r w:rsidR="00AE3F20">
          <w:rPr>
            <w:noProof/>
            <w:webHidden/>
          </w:rPr>
          <w:t>91</w:t>
        </w:r>
        <w:r w:rsidR="00AE3F20">
          <w:rPr>
            <w:noProof/>
            <w:webHidden/>
          </w:rPr>
          <w:fldChar w:fldCharType="end"/>
        </w:r>
      </w:hyperlink>
    </w:p>
    <w:p w14:paraId="40B7E400" w14:textId="4C492AB9" w:rsidR="00AE3F20" w:rsidRDefault="007B0C11">
      <w:pPr>
        <w:pStyle w:val="13"/>
        <w:rPr>
          <w:rFonts w:asciiTheme="minorHAnsi" w:eastAsiaTheme="minorEastAsia" w:hAnsiTheme="minorHAnsi"/>
          <w:noProof/>
          <w:lang w:eastAsia="ru-RU"/>
        </w:rPr>
      </w:pPr>
      <w:hyperlink w:anchor="_Toc62238426" w:history="1">
        <w:r w:rsidR="00AE3F20" w:rsidRPr="00D87D96">
          <w:rPr>
            <w:rStyle w:val="afff1"/>
            <w:noProof/>
          </w:rPr>
          <w:t>10</w:t>
        </w:r>
        <w:r w:rsidR="00AE3F20">
          <w:rPr>
            <w:rFonts w:asciiTheme="minorHAnsi" w:eastAsiaTheme="minorEastAsia" w:hAnsiTheme="minorHAnsi"/>
            <w:noProof/>
            <w:lang w:eastAsia="ru-RU"/>
          </w:rPr>
          <w:tab/>
        </w:r>
        <w:r w:rsidR="00AE3F20" w:rsidRPr="00D87D96">
          <w:rPr>
            <w:rStyle w:val="afff1"/>
            <w:noProof/>
          </w:rPr>
          <w:t>Сценарии и этапы реализации Стратегии</w:t>
        </w:r>
        <w:r w:rsidR="00AE3F20">
          <w:rPr>
            <w:noProof/>
            <w:webHidden/>
          </w:rPr>
          <w:tab/>
        </w:r>
        <w:r w:rsidR="00AE3F20">
          <w:rPr>
            <w:noProof/>
            <w:webHidden/>
          </w:rPr>
          <w:fldChar w:fldCharType="begin"/>
        </w:r>
        <w:r w:rsidR="00AE3F20">
          <w:rPr>
            <w:noProof/>
            <w:webHidden/>
          </w:rPr>
          <w:instrText xml:space="preserve"> PAGEREF _Toc62238426 \h </w:instrText>
        </w:r>
        <w:r w:rsidR="00AE3F20">
          <w:rPr>
            <w:noProof/>
            <w:webHidden/>
          </w:rPr>
        </w:r>
        <w:r w:rsidR="00AE3F20">
          <w:rPr>
            <w:noProof/>
            <w:webHidden/>
          </w:rPr>
          <w:fldChar w:fldCharType="separate"/>
        </w:r>
        <w:r w:rsidR="00AE3F20">
          <w:rPr>
            <w:noProof/>
            <w:webHidden/>
          </w:rPr>
          <w:t>93</w:t>
        </w:r>
        <w:r w:rsidR="00AE3F20">
          <w:rPr>
            <w:noProof/>
            <w:webHidden/>
          </w:rPr>
          <w:fldChar w:fldCharType="end"/>
        </w:r>
      </w:hyperlink>
    </w:p>
    <w:p w14:paraId="69B2AA64" w14:textId="47BA6B3A" w:rsidR="00AE3F20" w:rsidRDefault="007B0C11">
      <w:pPr>
        <w:pStyle w:val="13"/>
        <w:rPr>
          <w:rFonts w:asciiTheme="minorHAnsi" w:eastAsiaTheme="minorEastAsia" w:hAnsiTheme="minorHAnsi"/>
          <w:noProof/>
          <w:lang w:eastAsia="ru-RU"/>
        </w:rPr>
      </w:pPr>
      <w:hyperlink w:anchor="_Toc62238427" w:history="1">
        <w:r w:rsidR="00AE3F20" w:rsidRPr="00D87D96">
          <w:rPr>
            <w:rStyle w:val="afff1"/>
            <w:noProof/>
          </w:rPr>
          <w:t>11</w:t>
        </w:r>
        <w:r w:rsidR="00AE3F20">
          <w:rPr>
            <w:rFonts w:asciiTheme="minorHAnsi" w:eastAsiaTheme="minorEastAsia" w:hAnsiTheme="minorHAnsi"/>
            <w:noProof/>
            <w:lang w:eastAsia="ru-RU"/>
          </w:rPr>
          <w:tab/>
        </w:r>
        <w:r w:rsidR="00AE3F20" w:rsidRPr="00D87D96">
          <w:rPr>
            <w:rStyle w:val="afff1"/>
            <w:noProof/>
          </w:rPr>
          <w:t>Моделирование социально-экономического развития (оценка финансовых ресурсов, необходимых для реализации Стратегии)</w:t>
        </w:r>
        <w:r w:rsidR="00AE3F20">
          <w:rPr>
            <w:noProof/>
            <w:webHidden/>
          </w:rPr>
          <w:tab/>
        </w:r>
        <w:r w:rsidR="00AE3F20">
          <w:rPr>
            <w:noProof/>
            <w:webHidden/>
          </w:rPr>
          <w:fldChar w:fldCharType="begin"/>
        </w:r>
        <w:r w:rsidR="00AE3F20">
          <w:rPr>
            <w:noProof/>
            <w:webHidden/>
          </w:rPr>
          <w:instrText xml:space="preserve"> PAGEREF _Toc62238427 \h </w:instrText>
        </w:r>
        <w:r w:rsidR="00AE3F20">
          <w:rPr>
            <w:noProof/>
            <w:webHidden/>
          </w:rPr>
        </w:r>
        <w:r w:rsidR="00AE3F20">
          <w:rPr>
            <w:noProof/>
            <w:webHidden/>
          </w:rPr>
          <w:fldChar w:fldCharType="separate"/>
        </w:r>
        <w:r w:rsidR="00AE3F20">
          <w:rPr>
            <w:noProof/>
            <w:webHidden/>
          </w:rPr>
          <w:t>95</w:t>
        </w:r>
        <w:r w:rsidR="00AE3F20">
          <w:rPr>
            <w:noProof/>
            <w:webHidden/>
          </w:rPr>
          <w:fldChar w:fldCharType="end"/>
        </w:r>
      </w:hyperlink>
    </w:p>
    <w:p w14:paraId="063FA8BB" w14:textId="077DEC2A" w:rsidR="00AE3F20" w:rsidRDefault="007B0C11">
      <w:pPr>
        <w:pStyle w:val="25"/>
        <w:rPr>
          <w:rFonts w:asciiTheme="minorHAnsi" w:eastAsiaTheme="minorEastAsia" w:hAnsiTheme="minorHAnsi"/>
          <w:noProof/>
          <w:lang w:eastAsia="ru-RU"/>
        </w:rPr>
      </w:pPr>
      <w:hyperlink w:anchor="_Toc62238428" w:history="1">
        <w:r w:rsidR="00AE3F20" w:rsidRPr="00D87D96">
          <w:rPr>
            <w:rStyle w:val="afff1"/>
            <w:noProof/>
          </w:rPr>
          <w:t>11.1</w:t>
        </w:r>
        <w:r w:rsidR="00AE3F20">
          <w:rPr>
            <w:rFonts w:asciiTheme="minorHAnsi" w:eastAsiaTheme="minorEastAsia" w:hAnsiTheme="minorHAnsi"/>
            <w:noProof/>
            <w:lang w:eastAsia="ru-RU"/>
          </w:rPr>
          <w:tab/>
        </w:r>
        <w:r w:rsidR="00AE3F20" w:rsidRPr="00D87D96">
          <w:rPr>
            <w:rStyle w:val="afff1"/>
            <w:noProof/>
          </w:rPr>
          <w:t>Прогноз ключевых индикаторов</w:t>
        </w:r>
        <w:r w:rsidR="00AE3F20">
          <w:rPr>
            <w:noProof/>
            <w:webHidden/>
          </w:rPr>
          <w:tab/>
        </w:r>
        <w:r w:rsidR="00AE3F20">
          <w:rPr>
            <w:noProof/>
            <w:webHidden/>
          </w:rPr>
          <w:fldChar w:fldCharType="begin"/>
        </w:r>
        <w:r w:rsidR="00AE3F20">
          <w:rPr>
            <w:noProof/>
            <w:webHidden/>
          </w:rPr>
          <w:instrText xml:space="preserve"> PAGEREF _Toc62238428 \h </w:instrText>
        </w:r>
        <w:r w:rsidR="00AE3F20">
          <w:rPr>
            <w:noProof/>
            <w:webHidden/>
          </w:rPr>
        </w:r>
        <w:r w:rsidR="00AE3F20">
          <w:rPr>
            <w:noProof/>
            <w:webHidden/>
          </w:rPr>
          <w:fldChar w:fldCharType="separate"/>
        </w:r>
        <w:r w:rsidR="00AE3F20">
          <w:rPr>
            <w:noProof/>
            <w:webHidden/>
          </w:rPr>
          <w:t>95</w:t>
        </w:r>
        <w:r w:rsidR="00AE3F20">
          <w:rPr>
            <w:noProof/>
            <w:webHidden/>
          </w:rPr>
          <w:fldChar w:fldCharType="end"/>
        </w:r>
      </w:hyperlink>
    </w:p>
    <w:p w14:paraId="5338BEB6" w14:textId="37F07B5D" w:rsidR="00AE3F20" w:rsidRDefault="007B0C11">
      <w:pPr>
        <w:pStyle w:val="25"/>
        <w:rPr>
          <w:rFonts w:asciiTheme="minorHAnsi" w:eastAsiaTheme="minorEastAsia" w:hAnsiTheme="minorHAnsi"/>
          <w:noProof/>
          <w:lang w:eastAsia="ru-RU"/>
        </w:rPr>
      </w:pPr>
      <w:hyperlink w:anchor="_Toc62238429" w:history="1">
        <w:r w:rsidR="00AE3F20" w:rsidRPr="00D87D96">
          <w:rPr>
            <w:rStyle w:val="afff1"/>
            <w:noProof/>
          </w:rPr>
          <w:t>11.2</w:t>
        </w:r>
        <w:r w:rsidR="00AE3F20">
          <w:rPr>
            <w:rFonts w:asciiTheme="minorHAnsi" w:eastAsiaTheme="minorEastAsia" w:hAnsiTheme="minorHAnsi"/>
            <w:noProof/>
            <w:lang w:eastAsia="ru-RU"/>
          </w:rPr>
          <w:tab/>
        </w:r>
        <w:r w:rsidR="00AE3F20" w:rsidRPr="00D87D96">
          <w:rPr>
            <w:rStyle w:val="afff1"/>
            <w:noProof/>
          </w:rPr>
          <w:t>Оценка финансовых ресурсов, необходимых для реализации Стратегии</w:t>
        </w:r>
        <w:r w:rsidR="00AE3F20">
          <w:rPr>
            <w:noProof/>
            <w:webHidden/>
          </w:rPr>
          <w:tab/>
        </w:r>
        <w:r w:rsidR="00AE3F20">
          <w:rPr>
            <w:noProof/>
            <w:webHidden/>
          </w:rPr>
          <w:fldChar w:fldCharType="begin"/>
        </w:r>
        <w:r w:rsidR="00AE3F20">
          <w:rPr>
            <w:noProof/>
            <w:webHidden/>
          </w:rPr>
          <w:instrText xml:space="preserve"> PAGEREF _Toc62238429 \h </w:instrText>
        </w:r>
        <w:r w:rsidR="00AE3F20">
          <w:rPr>
            <w:noProof/>
            <w:webHidden/>
          </w:rPr>
        </w:r>
        <w:r w:rsidR="00AE3F20">
          <w:rPr>
            <w:noProof/>
            <w:webHidden/>
          </w:rPr>
          <w:fldChar w:fldCharType="separate"/>
        </w:r>
        <w:r w:rsidR="00AE3F20">
          <w:rPr>
            <w:noProof/>
            <w:webHidden/>
          </w:rPr>
          <w:t>97</w:t>
        </w:r>
        <w:r w:rsidR="00AE3F20">
          <w:rPr>
            <w:noProof/>
            <w:webHidden/>
          </w:rPr>
          <w:fldChar w:fldCharType="end"/>
        </w:r>
      </w:hyperlink>
    </w:p>
    <w:p w14:paraId="42F92F79" w14:textId="1345DB24" w:rsidR="00AE3F20" w:rsidRDefault="007B0C11">
      <w:pPr>
        <w:pStyle w:val="13"/>
        <w:rPr>
          <w:rFonts w:asciiTheme="minorHAnsi" w:eastAsiaTheme="minorEastAsia" w:hAnsiTheme="minorHAnsi"/>
          <w:noProof/>
          <w:lang w:eastAsia="ru-RU"/>
        </w:rPr>
      </w:pPr>
      <w:hyperlink w:anchor="_Toc62238430" w:history="1">
        <w:r w:rsidR="00AE3F20" w:rsidRPr="00D87D96">
          <w:rPr>
            <w:rStyle w:val="afff1"/>
            <w:noProof/>
          </w:rPr>
          <w:t>12</w:t>
        </w:r>
        <w:r w:rsidR="00AE3F20">
          <w:rPr>
            <w:rFonts w:asciiTheme="minorHAnsi" w:eastAsiaTheme="minorEastAsia" w:hAnsiTheme="minorHAnsi"/>
            <w:noProof/>
            <w:lang w:eastAsia="ru-RU"/>
          </w:rPr>
          <w:tab/>
        </w:r>
        <w:r w:rsidR="00AE3F20" w:rsidRPr="00D87D96">
          <w:rPr>
            <w:rStyle w:val="afff1"/>
            <w:noProof/>
          </w:rPr>
          <w:t>Перечень муниципальных программ муниципального образования город-курорт Геленджик</w:t>
        </w:r>
        <w:r w:rsidR="00AE3F20">
          <w:rPr>
            <w:noProof/>
            <w:webHidden/>
          </w:rPr>
          <w:tab/>
        </w:r>
        <w:r w:rsidR="00AE3F20">
          <w:rPr>
            <w:noProof/>
            <w:webHidden/>
          </w:rPr>
          <w:fldChar w:fldCharType="begin"/>
        </w:r>
        <w:r w:rsidR="00AE3F20">
          <w:rPr>
            <w:noProof/>
            <w:webHidden/>
          </w:rPr>
          <w:instrText xml:space="preserve"> PAGEREF _Toc62238430 \h </w:instrText>
        </w:r>
        <w:r w:rsidR="00AE3F20">
          <w:rPr>
            <w:noProof/>
            <w:webHidden/>
          </w:rPr>
        </w:r>
        <w:r w:rsidR="00AE3F20">
          <w:rPr>
            <w:noProof/>
            <w:webHidden/>
          </w:rPr>
          <w:fldChar w:fldCharType="separate"/>
        </w:r>
        <w:r w:rsidR="00AE3F20">
          <w:rPr>
            <w:noProof/>
            <w:webHidden/>
          </w:rPr>
          <w:t>98</w:t>
        </w:r>
        <w:r w:rsidR="00AE3F20">
          <w:rPr>
            <w:noProof/>
            <w:webHidden/>
          </w:rPr>
          <w:fldChar w:fldCharType="end"/>
        </w:r>
      </w:hyperlink>
    </w:p>
    <w:p w14:paraId="6C9F0940" w14:textId="1AE40BB7" w:rsidR="00AE3F20" w:rsidRDefault="007B0C11">
      <w:pPr>
        <w:pStyle w:val="13"/>
        <w:rPr>
          <w:rFonts w:asciiTheme="minorHAnsi" w:eastAsiaTheme="minorEastAsia" w:hAnsiTheme="minorHAnsi"/>
          <w:noProof/>
          <w:lang w:eastAsia="ru-RU"/>
        </w:rPr>
      </w:pPr>
      <w:hyperlink w:anchor="_Toc62238431" w:history="1">
        <w:r w:rsidR="00AE3F20" w:rsidRPr="00D87D96">
          <w:rPr>
            <w:rStyle w:val="afff1"/>
            <w:noProof/>
          </w:rPr>
          <w:t>Приложение 1. Территории приоритетного развития и инвестиционные площадки</w:t>
        </w:r>
        <w:r w:rsidR="00AE3F20">
          <w:rPr>
            <w:noProof/>
            <w:webHidden/>
          </w:rPr>
          <w:tab/>
        </w:r>
        <w:r w:rsidR="00AE3F20">
          <w:rPr>
            <w:noProof/>
            <w:webHidden/>
          </w:rPr>
          <w:fldChar w:fldCharType="begin"/>
        </w:r>
        <w:r w:rsidR="00AE3F20">
          <w:rPr>
            <w:noProof/>
            <w:webHidden/>
          </w:rPr>
          <w:instrText xml:space="preserve"> PAGEREF _Toc62238431 \h </w:instrText>
        </w:r>
        <w:r w:rsidR="00AE3F20">
          <w:rPr>
            <w:noProof/>
            <w:webHidden/>
          </w:rPr>
        </w:r>
        <w:r w:rsidR="00AE3F20">
          <w:rPr>
            <w:noProof/>
            <w:webHidden/>
          </w:rPr>
          <w:fldChar w:fldCharType="separate"/>
        </w:r>
        <w:r w:rsidR="00AE3F20">
          <w:rPr>
            <w:noProof/>
            <w:webHidden/>
          </w:rPr>
          <w:t>100</w:t>
        </w:r>
        <w:r w:rsidR="00AE3F20">
          <w:rPr>
            <w:noProof/>
            <w:webHidden/>
          </w:rPr>
          <w:fldChar w:fldCharType="end"/>
        </w:r>
      </w:hyperlink>
    </w:p>
    <w:p w14:paraId="2C32C35A" w14:textId="7ACEEF9F" w:rsidR="00AE3F20" w:rsidRDefault="007B0C11">
      <w:pPr>
        <w:pStyle w:val="13"/>
        <w:rPr>
          <w:rFonts w:asciiTheme="minorHAnsi" w:eastAsiaTheme="minorEastAsia" w:hAnsiTheme="minorHAnsi"/>
          <w:noProof/>
          <w:lang w:eastAsia="ru-RU"/>
        </w:rPr>
      </w:pPr>
      <w:hyperlink w:anchor="_Toc62238432" w:history="1">
        <w:r w:rsidR="00AE3F20" w:rsidRPr="00D87D96">
          <w:rPr>
            <w:rStyle w:val="afff1"/>
            <w:noProof/>
          </w:rPr>
          <w:t>Приложение 2. Используемые условные обозначения и сокращения</w:t>
        </w:r>
        <w:r w:rsidR="00AE3F20">
          <w:rPr>
            <w:noProof/>
            <w:webHidden/>
          </w:rPr>
          <w:tab/>
        </w:r>
        <w:r w:rsidR="00AE3F20">
          <w:rPr>
            <w:noProof/>
            <w:webHidden/>
          </w:rPr>
          <w:fldChar w:fldCharType="begin"/>
        </w:r>
        <w:r w:rsidR="00AE3F20">
          <w:rPr>
            <w:noProof/>
            <w:webHidden/>
          </w:rPr>
          <w:instrText xml:space="preserve"> PAGEREF _Toc62238432 \h </w:instrText>
        </w:r>
        <w:r w:rsidR="00AE3F20">
          <w:rPr>
            <w:noProof/>
            <w:webHidden/>
          </w:rPr>
        </w:r>
        <w:r w:rsidR="00AE3F20">
          <w:rPr>
            <w:noProof/>
            <w:webHidden/>
          </w:rPr>
          <w:fldChar w:fldCharType="separate"/>
        </w:r>
        <w:r w:rsidR="00AE3F20">
          <w:rPr>
            <w:noProof/>
            <w:webHidden/>
          </w:rPr>
          <w:t>106</w:t>
        </w:r>
        <w:r w:rsidR="00AE3F20">
          <w:rPr>
            <w:noProof/>
            <w:webHidden/>
          </w:rPr>
          <w:fldChar w:fldCharType="end"/>
        </w:r>
      </w:hyperlink>
    </w:p>
    <w:p w14:paraId="4C2E5692" w14:textId="327D2B23" w:rsidR="003E0316" w:rsidRPr="00AA5ACA" w:rsidRDefault="00C733BA" w:rsidP="003E0316">
      <w:r w:rsidRPr="00AA5ACA">
        <w:fldChar w:fldCharType="end"/>
      </w:r>
    </w:p>
    <w:p w14:paraId="421D694B" w14:textId="52A7F71B" w:rsidR="002D0014" w:rsidRPr="00AA5ACA" w:rsidRDefault="002D0014" w:rsidP="00746DA9"/>
    <w:p w14:paraId="023E0187" w14:textId="6004878B" w:rsidR="000A7CA4" w:rsidRPr="00AA5ACA" w:rsidRDefault="000A7CA4" w:rsidP="000A7CA4">
      <w:pPr>
        <w:pStyle w:val="1"/>
      </w:pPr>
      <w:bookmarkStart w:id="1" w:name="_Toc62238379"/>
      <w:r w:rsidRPr="00AA5ACA">
        <w:lastRenderedPageBreak/>
        <w:t>Стратегическая диагностика развития муниципального образования город-курорт Геленджик</w:t>
      </w:r>
      <w:bookmarkEnd w:id="1"/>
    </w:p>
    <w:p w14:paraId="6BB8FA86" w14:textId="77777777" w:rsidR="00253983" w:rsidRPr="00AA5ACA" w:rsidRDefault="00253983" w:rsidP="00253983">
      <w:pPr>
        <w:pStyle w:val="2"/>
        <w:spacing w:before="240"/>
        <w:ind w:left="851" w:hanging="851"/>
        <w:rPr>
          <w:rStyle w:val="20"/>
          <w:b/>
          <w:szCs w:val="32"/>
        </w:rPr>
      </w:pPr>
      <w:bookmarkStart w:id="2" w:name="_Toc7937244"/>
      <w:bookmarkStart w:id="3" w:name="_Toc16681699"/>
      <w:bookmarkStart w:id="4" w:name="_Toc62238380"/>
      <w:r w:rsidRPr="00AA5ACA">
        <w:rPr>
          <w:rStyle w:val="20"/>
          <w:b/>
          <w:szCs w:val="32"/>
        </w:rPr>
        <w:t xml:space="preserve">«Живая» система управления будущим AV </w:t>
      </w:r>
      <w:proofErr w:type="spellStart"/>
      <w:r w:rsidRPr="00AA5ACA">
        <w:rPr>
          <w:rStyle w:val="20"/>
          <w:b/>
          <w:szCs w:val="32"/>
        </w:rPr>
        <w:t>Galaxy</w:t>
      </w:r>
      <w:proofErr w:type="spellEnd"/>
      <w:r w:rsidRPr="00AA5ACA">
        <w:rPr>
          <w:rStyle w:val="20"/>
          <w:b/>
          <w:szCs w:val="32"/>
        </w:rPr>
        <w:t xml:space="preserve"> – Единая методика разработки Стратегии</w:t>
      </w:r>
      <w:bookmarkEnd w:id="2"/>
      <w:bookmarkEnd w:id="3"/>
      <w:bookmarkEnd w:id="4"/>
    </w:p>
    <w:p w14:paraId="326FC863" w14:textId="711FC00A" w:rsidR="00253983" w:rsidRPr="00AA5ACA" w:rsidRDefault="00253983" w:rsidP="00253983">
      <w:r w:rsidRPr="00AA5ACA">
        <w:t xml:space="preserve">Разработка Стратегии социально-экономического развития муниципального образования </w:t>
      </w:r>
      <w:r w:rsidR="0017285A" w:rsidRPr="00AA5ACA">
        <w:t>город-курорт Геленджик</w:t>
      </w:r>
      <w:r w:rsidRPr="00AA5ACA">
        <w:t xml:space="preserve"> Краснодарского края до 2030 г. (далее – Стратегия) осуществляется в рамках единой методики оценки и повышения конкурентоспособности города – </w:t>
      </w:r>
      <w:r w:rsidRPr="00AA5ACA">
        <w:rPr>
          <w:b/>
        </w:rPr>
        <w:t xml:space="preserve">«Живой» системы управления будущим AV </w:t>
      </w:r>
      <w:proofErr w:type="spellStart"/>
      <w:r w:rsidRPr="00AA5ACA">
        <w:rPr>
          <w:b/>
        </w:rPr>
        <w:t>Galaxy</w:t>
      </w:r>
      <w:proofErr w:type="spellEnd"/>
      <w:r w:rsidRPr="00AA5ACA">
        <w:t>, разработанной Консорциумо</w:t>
      </w:r>
      <w:r w:rsidR="00B17B06">
        <w:t xml:space="preserve">м </w:t>
      </w:r>
      <w:proofErr w:type="spellStart"/>
      <w:r w:rsidR="00B17B06">
        <w:t>Леонтьевский</w:t>
      </w:r>
      <w:proofErr w:type="spellEnd"/>
      <w:r w:rsidR="00B17B06">
        <w:t xml:space="preserve"> центр – AV </w:t>
      </w:r>
      <w:proofErr w:type="spellStart"/>
      <w:r w:rsidR="00B17B06">
        <w:t>Group</w:t>
      </w:r>
      <w:proofErr w:type="spellEnd"/>
      <w:r w:rsidRPr="00AA5ACA">
        <w:t xml:space="preserve"> на основе развития подходов классиков теории межрегиональной и глобальной конкуренции и территориального развития Ф. </w:t>
      </w:r>
      <w:proofErr w:type="spellStart"/>
      <w:r w:rsidRPr="00AA5ACA">
        <w:t>Перру</w:t>
      </w:r>
      <w:proofErr w:type="spellEnd"/>
      <w:r w:rsidRPr="00AA5ACA">
        <w:t>, М. Портера, Й. </w:t>
      </w:r>
      <w:proofErr w:type="spellStart"/>
      <w:r w:rsidRPr="00AA5ACA">
        <w:t>Шумпетера</w:t>
      </w:r>
      <w:proofErr w:type="spellEnd"/>
      <w:r w:rsidRPr="00AA5ACA">
        <w:t xml:space="preserve"> и др. и многолетней практики стратегического планирования на федеральном, региональном и муниципальном уровнях.</w:t>
      </w:r>
    </w:p>
    <w:p w14:paraId="718A4D4F" w14:textId="14797D2D" w:rsidR="00253983" w:rsidRPr="00AA5ACA" w:rsidRDefault="00253983" w:rsidP="00253983">
      <w:pPr>
        <w:pStyle w:val="a5"/>
      </w:pPr>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w:t>
      </w:r>
      <w:r w:rsidR="007B0C11">
        <w:rPr>
          <w:noProof/>
        </w:rPr>
        <w:fldChar w:fldCharType="end"/>
      </w:r>
    </w:p>
    <w:p w14:paraId="61C4B573" w14:textId="303C0592" w:rsidR="00253983" w:rsidRPr="00AA5ACA" w:rsidRDefault="0017285A" w:rsidP="00253983">
      <w:pPr>
        <w:spacing w:before="0" w:after="0"/>
      </w:pPr>
      <w:r w:rsidRPr="00AA5ACA">
        <w:rPr>
          <w:noProof/>
          <w:lang w:eastAsia="ru-RU"/>
        </w:rPr>
        <w:drawing>
          <wp:inline distT="0" distB="0" distL="0" distR="0" wp14:anchorId="66EB43E3" wp14:editId="5629102F">
            <wp:extent cx="6120000" cy="3828299"/>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28299"/>
                    </a:xfrm>
                    <a:prstGeom prst="rect">
                      <a:avLst/>
                    </a:prstGeom>
                    <a:noFill/>
                    <a:ln>
                      <a:noFill/>
                    </a:ln>
                  </pic:spPr>
                </pic:pic>
              </a:graphicData>
            </a:graphic>
          </wp:inline>
        </w:drawing>
      </w:r>
    </w:p>
    <w:p w14:paraId="361743AA" w14:textId="45796CC4" w:rsidR="00795E1F" w:rsidRPr="00AA5ACA" w:rsidRDefault="00795E1F" w:rsidP="00795E1F">
      <w:r w:rsidRPr="00AA5ACA">
        <w:rPr>
          <w:b/>
        </w:rPr>
        <w:t xml:space="preserve">«Живая» система управления будущим AV </w:t>
      </w:r>
      <w:proofErr w:type="spellStart"/>
      <w:r w:rsidRPr="00AA5ACA">
        <w:rPr>
          <w:b/>
        </w:rPr>
        <w:t>Galaxy</w:t>
      </w:r>
      <w:proofErr w:type="spellEnd"/>
      <w:r w:rsidRPr="00AA5ACA">
        <w:t xml:space="preserve"> – интегральный методический подход, направленный на оценку и повышение конкурентоспособности </w:t>
      </w:r>
      <w:r w:rsidR="003214A6">
        <w:t>муниципального образования</w:t>
      </w:r>
      <w:r w:rsidRPr="00AA5ACA">
        <w:t xml:space="preserve"> и е</w:t>
      </w:r>
      <w:r w:rsidR="003214A6">
        <w:t>го</w:t>
      </w:r>
      <w:r w:rsidRPr="00AA5ACA">
        <w:t xml:space="preserve"> направлений специализации. Система отражает базовую идею – участие </w:t>
      </w:r>
      <w:r w:rsidR="003214A6">
        <w:t>муниципального образования</w:t>
      </w:r>
      <w:r w:rsidRPr="00AA5ACA">
        <w:t xml:space="preserve">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358B904C" w14:textId="77777777" w:rsidR="00795E1F" w:rsidRPr="00AA5ACA" w:rsidRDefault="00795E1F" w:rsidP="00795E1F">
      <w:pPr>
        <w:pStyle w:val="a"/>
        <w:spacing w:before="40" w:after="40"/>
        <w:ind w:left="568" w:hanging="284"/>
        <w:rPr>
          <w:lang w:val="ru-RU"/>
        </w:rPr>
      </w:pPr>
      <w:r w:rsidRPr="00AA5ACA">
        <w:rPr>
          <w:lang w:val="ru-RU"/>
        </w:rPr>
        <w:t>Диагностика текущего состояния: оценка конкурентоспособно</w:t>
      </w:r>
      <w:r>
        <w:rPr>
          <w:lang w:val="ru-RU"/>
        </w:rPr>
        <w:t>сти по направлениям конкуренции</w:t>
      </w:r>
      <w:r w:rsidRPr="00AA5ACA">
        <w:rPr>
          <w:lang w:val="ru-RU"/>
        </w:rPr>
        <w:t xml:space="preserve"> в разрезе экономических комплексов.</w:t>
      </w:r>
    </w:p>
    <w:p w14:paraId="462B8EA6" w14:textId="77777777" w:rsidR="00795E1F" w:rsidRPr="00AA5ACA" w:rsidRDefault="00795E1F" w:rsidP="00795E1F">
      <w:pPr>
        <w:pStyle w:val="a"/>
        <w:spacing w:before="40" w:after="40"/>
        <w:ind w:left="568" w:hanging="284"/>
        <w:rPr>
          <w:lang w:val="ru-RU"/>
        </w:rPr>
      </w:pPr>
      <w:r w:rsidRPr="00AA5ACA">
        <w:rPr>
          <w:lang w:val="ru-RU"/>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и экономических комплексов) – цели – задачи).</w:t>
      </w:r>
    </w:p>
    <w:p w14:paraId="100C4462" w14:textId="77777777" w:rsidR="00795E1F" w:rsidRPr="00AA5ACA" w:rsidRDefault="00795E1F" w:rsidP="00795E1F">
      <w:pPr>
        <w:pStyle w:val="a"/>
        <w:spacing w:before="40" w:after="40"/>
        <w:ind w:left="568" w:hanging="284"/>
        <w:rPr>
          <w:lang w:val="ru-RU"/>
        </w:rPr>
      </w:pPr>
      <w:r w:rsidRPr="00AA5ACA">
        <w:rPr>
          <w:lang w:val="ru-RU"/>
        </w:rPr>
        <w:lastRenderedPageBreak/>
        <w:t xml:space="preserve">План мероприятий по реализации Стратегии: формирование системы мероприятий и ключевых проектов развития, в </w:t>
      </w:r>
      <w:proofErr w:type="spellStart"/>
      <w:r>
        <w:rPr>
          <w:lang w:val="ru-RU"/>
        </w:rPr>
        <w:t>т.ч</w:t>
      </w:r>
      <w:proofErr w:type="spellEnd"/>
      <w:r>
        <w:rPr>
          <w:lang w:val="ru-RU"/>
        </w:rPr>
        <w:t>.</w:t>
      </w:r>
      <w:r w:rsidRPr="00AA5ACA">
        <w:rPr>
          <w:lang w:val="ru-RU"/>
        </w:rPr>
        <w:t xml:space="preserve"> флагманских проектов.</w:t>
      </w:r>
    </w:p>
    <w:p w14:paraId="5271F064" w14:textId="3288F756" w:rsidR="00253983" w:rsidRPr="00AA5ACA" w:rsidRDefault="00253983" w:rsidP="00253983">
      <w:r w:rsidRPr="00AA5ACA">
        <w:t xml:space="preserve">Таким образом, система совмещает два уровня рассмотрения </w:t>
      </w:r>
      <w:r w:rsidR="003214A6">
        <w:t>территории</w:t>
      </w:r>
      <w:r w:rsidRPr="00AA5ACA">
        <w:t>: внешний, отражающий конкурентные позиции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w:t>
      </w:r>
    </w:p>
    <w:p w14:paraId="78201094" w14:textId="77777777" w:rsidR="00253983" w:rsidRPr="00AA5ACA" w:rsidRDefault="00253983" w:rsidP="00253983">
      <w:pPr>
        <w:widowControl w:val="0"/>
        <w:spacing w:before="60" w:after="0" w:line="228" w:lineRule="auto"/>
      </w:pPr>
      <w:r w:rsidRPr="00AA5ACA">
        <w:rPr>
          <w:b/>
        </w:rPr>
        <w:t>Семь направлений конкуренции</w:t>
      </w:r>
      <w:r w:rsidRPr="00AA5ACA">
        <w:t xml:space="preserve"> могут быть интерпретированы и применительно к бизнесу (предприятиям, хозяйственным комплексам), и применительно к городу, что </w:t>
      </w:r>
      <w:r w:rsidRPr="00AA5ACA">
        <w:rPr>
          <w:b/>
        </w:rPr>
        <w:t xml:space="preserve">делает систему удобным инструментом описания </w:t>
      </w:r>
      <w:r w:rsidRPr="00AA5ACA">
        <w:t xml:space="preserve">как </w:t>
      </w:r>
      <w:r w:rsidRPr="00AA5ACA">
        <w:rPr>
          <w:b/>
        </w:rPr>
        <w:t>взаимосвязанных процессов – конкуренции территорий и предприятий,</w:t>
      </w:r>
      <w:r w:rsidRPr="00AA5ACA">
        <w:t xml:space="preserve"> так и </w:t>
      </w:r>
      <w:r w:rsidRPr="00AA5ACA">
        <w:rPr>
          <w:b/>
        </w:rPr>
        <w:t>повышения конкурентоспособности за счет комплексных шагов по всем направлениям конкуренции единовременно</w:t>
      </w:r>
      <w:r w:rsidRPr="00AA5ACA">
        <w:t>.</w:t>
      </w:r>
    </w:p>
    <w:p w14:paraId="0128FF52" w14:textId="77777777" w:rsidR="00253983" w:rsidRPr="00AA5ACA" w:rsidRDefault="00253983" w:rsidP="00253983">
      <w:pPr>
        <w:widowControl w:val="0"/>
        <w:spacing w:before="60" w:after="0" w:line="228" w:lineRule="auto"/>
      </w:pPr>
      <w:r w:rsidRPr="00AA5ACA">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1CD7A284" w14:textId="77777777" w:rsidR="00253983" w:rsidRPr="00AA5ACA" w:rsidRDefault="00253983" w:rsidP="00253983">
      <w:pPr>
        <w:widowControl w:val="0"/>
        <w:spacing w:before="60" w:after="0" w:line="228" w:lineRule="auto"/>
      </w:pPr>
      <w:r w:rsidRPr="00AA5ACA">
        <w:t xml:space="preserve">Внутренняя структура социально-экономического развития муниципального образования описывается моделью </w:t>
      </w:r>
      <w:r w:rsidRPr="00AA5ACA">
        <w:rPr>
          <w:lang w:val="en-US"/>
        </w:rPr>
        <w:t>AV</w:t>
      </w:r>
      <w:r w:rsidRPr="00AA5ACA">
        <w:t xml:space="preserve"> </w:t>
      </w:r>
      <w:r w:rsidRPr="00AA5ACA">
        <w:rPr>
          <w:lang w:val="en-US"/>
        </w:rPr>
        <w:t>Galaxy</w:t>
      </w:r>
      <w:r w:rsidRPr="00AA5ACA">
        <w:t xml:space="preserve"> и отражается набором показателей следующим образом:</w:t>
      </w:r>
    </w:p>
    <w:p w14:paraId="17825E80" w14:textId="6E9F1C4B" w:rsidR="00253983" w:rsidRPr="003117C0" w:rsidRDefault="00253983" w:rsidP="00253983">
      <w:pPr>
        <w:pStyle w:val="a"/>
        <w:spacing w:before="60" w:after="60"/>
        <w:ind w:left="568" w:hanging="284"/>
        <w:rPr>
          <w:lang w:val="ru-RU"/>
        </w:rPr>
      </w:pPr>
      <w:r w:rsidRPr="003117C0">
        <w:rPr>
          <w:lang w:val="ru-RU"/>
        </w:rPr>
        <w:t>Муниципальн</w:t>
      </w:r>
      <w:r w:rsidR="003214A6">
        <w:rPr>
          <w:lang w:val="ru-RU"/>
        </w:rPr>
        <w:t>ое образование</w:t>
      </w:r>
      <w:r w:rsidRPr="003117C0">
        <w:rPr>
          <w:lang w:val="ru-RU"/>
        </w:rPr>
        <w:t xml:space="preserve"> в целом.</w:t>
      </w:r>
    </w:p>
    <w:p w14:paraId="7F700A7B" w14:textId="77777777" w:rsidR="00253983" w:rsidRPr="003117C0" w:rsidRDefault="00253983" w:rsidP="00253983">
      <w:pPr>
        <w:pStyle w:val="a"/>
        <w:spacing w:before="60" w:after="60"/>
        <w:ind w:left="568" w:hanging="284"/>
        <w:rPr>
          <w:lang w:val="ru-RU"/>
        </w:rPr>
      </w:pPr>
      <w:r w:rsidRPr="003117C0">
        <w:rPr>
          <w:lang w:val="ru-RU"/>
        </w:rPr>
        <w:t>Зоны развития.</w:t>
      </w:r>
    </w:p>
    <w:p w14:paraId="084F1F2A" w14:textId="77777777" w:rsidR="00253983" w:rsidRPr="003117C0" w:rsidRDefault="00253983" w:rsidP="00253983">
      <w:pPr>
        <w:pStyle w:val="a"/>
        <w:spacing w:before="60" w:after="60"/>
        <w:ind w:left="568" w:hanging="284"/>
        <w:rPr>
          <w:lang w:val="ru-RU"/>
        </w:rPr>
      </w:pPr>
      <w:r w:rsidRPr="003117C0">
        <w:rPr>
          <w:lang w:val="ru-RU"/>
        </w:rPr>
        <w:t xml:space="preserve">Базовые экономические комплексы, которые детализируются на </w:t>
      </w:r>
      <w:proofErr w:type="spellStart"/>
      <w:r w:rsidRPr="003117C0">
        <w:rPr>
          <w:lang w:val="ru-RU"/>
        </w:rPr>
        <w:t>подкомплексы</w:t>
      </w:r>
      <w:proofErr w:type="spellEnd"/>
      <w:r w:rsidRPr="003117C0">
        <w:rPr>
          <w:lang w:val="ru-RU"/>
        </w:rPr>
        <w:t xml:space="preserve"> и отрасли.</w:t>
      </w:r>
    </w:p>
    <w:p w14:paraId="5E6B3D89" w14:textId="77777777" w:rsidR="00253983" w:rsidRPr="003117C0" w:rsidRDefault="00253983" w:rsidP="00253983">
      <w:pPr>
        <w:pStyle w:val="a"/>
        <w:spacing w:before="60" w:after="60"/>
        <w:ind w:left="568" w:hanging="284"/>
        <w:rPr>
          <w:lang w:val="ru-RU"/>
        </w:rPr>
      </w:pPr>
      <w:r w:rsidRPr="003117C0">
        <w:rPr>
          <w:lang w:val="ru-RU"/>
        </w:rPr>
        <w:t>Межотраслевые кластеры.</w:t>
      </w:r>
    </w:p>
    <w:p w14:paraId="5324A236" w14:textId="77777777" w:rsidR="00253983" w:rsidRPr="003117C0" w:rsidRDefault="00253983" w:rsidP="00253983">
      <w:pPr>
        <w:pStyle w:val="a"/>
        <w:spacing w:before="60" w:after="60"/>
        <w:ind w:left="568" w:hanging="284"/>
        <w:rPr>
          <w:lang w:val="ru-RU"/>
        </w:rPr>
      </w:pPr>
      <w:r w:rsidRPr="003117C0">
        <w:rPr>
          <w:lang w:val="ru-RU"/>
        </w:rPr>
        <w:t>Меры и проекты, обеспечивающие реализацию поставленных экономических и социальных целей.</w:t>
      </w:r>
    </w:p>
    <w:p w14:paraId="3F6FCB9B" w14:textId="2CB6D4DB" w:rsidR="00253983" w:rsidRPr="00AA5ACA" w:rsidRDefault="00253983" w:rsidP="00253983">
      <w:pPr>
        <w:pStyle w:val="a5"/>
      </w:pPr>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1</w:t>
      </w:r>
      <w:r w:rsidR="007B0C11">
        <w:rPr>
          <w:noProof/>
        </w:rPr>
        <w:fldChar w:fldCharType="end"/>
      </w:r>
      <w:r w:rsidRPr="00AA5ACA">
        <w:t xml:space="preserve"> – Цели семи направлений конкуренции регионов/предприятий</w:t>
      </w:r>
    </w:p>
    <w:tbl>
      <w:tblPr>
        <w:tblStyle w:val="a7"/>
        <w:tblW w:w="5000" w:type="pct"/>
        <w:tblBorders>
          <w:top w:val="single" w:sz="4" w:space="0" w:color="ADECFC" w:themeColor="text2" w:themeTint="33"/>
          <w:left w:val="single" w:sz="4" w:space="0" w:color="ADECFC" w:themeColor="text2" w:themeTint="33"/>
          <w:bottom w:val="single" w:sz="4" w:space="0" w:color="ADECFC" w:themeColor="text2" w:themeTint="33"/>
          <w:right w:val="single" w:sz="4" w:space="0" w:color="ADECFC" w:themeColor="text2" w:themeTint="33"/>
          <w:insideH w:val="single" w:sz="4" w:space="0" w:color="ADECFC" w:themeColor="text2" w:themeTint="33"/>
          <w:insideV w:val="single" w:sz="4" w:space="0" w:color="ADECFC" w:themeColor="text2" w:themeTint="33"/>
        </w:tblBorders>
        <w:tblLook w:val="04A0" w:firstRow="1" w:lastRow="0" w:firstColumn="1" w:lastColumn="0" w:noHBand="0" w:noVBand="1"/>
      </w:tblPr>
      <w:tblGrid>
        <w:gridCol w:w="2802"/>
        <w:gridCol w:w="4253"/>
        <w:gridCol w:w="2799"/>
      </w:tblGrid>
      <w:tr w:rsidR="00253983" w:rsidRPr="00AA5ACA" w14:paraId="13D72AF5" w14:textId="77777777" w:rsidTr="00007C6F">
        <w:trPr>
          <w:tblHeader/>
        </w:trPr>
        <w:tc>
          <w:tcPr>
            <w:tcW w:w="1422" w:type="pct"/>
            <w:tcBorders>
              <w:bottom w:val="single" w:sz="4" w:space="0" w:color="DFF4F7" w:themeColor="accent5" w:themeTint="33"/>
            </w:tcBorders>
            <w:shd w:val="clear" w:color="auto" w:fill="A1DEE8" w:themeFill="accent5" w:themeFillTint="99"/>
            <w:vAlign w:val="center"/>
          </w:tcPr>
          <w:p w14:paraId="3EE2D8E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Направление конкуренции</w:t>
            </w:r>
            <w:r w:rsidRPr="00007C6F">
              <w:rPr>
                <w:rFonts w:ascii="Arial" w:eastAsia="MingLiU" w:hAnsi="Arial" w:cs="Arial"/>
                <w:spacing w:val="-4"/>
                <w:sz w:val="20"/>
                <w:szCs w:val="20"/>
                <w:lang w:val="ru-RU" w:eastAsia="en-US"/>
              </w:rPr>
              <w:br/>
            </w:r>
            <w:r w:rsidRPr="00007C6F">
              <w:rPr>
                <w:rFonts w:ascii="Arial" w:hAnsi="Arial" w:cs="Arial"/>
                <w:spacing w:val="-4"/>
                <w:sz w:val="20"/>
                <w:szCs w:val="20"/>
                <w:lang w:val="ru-RU" w:eastAsia="en-US"/>
              </w:rPr>
              <w:t>(регион / бизнес)</w:t>
            </w:r>
          </w:p>
        </w:tc>
        <w:tc>
          <w:tcPr>
            <w:tcW w:w="2158" w:type="pct"/>
            <w:tcBorders>
              <w:bottom w:val="single" w:sz="4" w:space="0" w:color="DFF4F7" w:themeColor="accent5" w:themeTint="33"/>
            </w:tcBorders>
            <w:shd w:val="clear" w:color="auto" w:fill="A1DEE8" w:themeFill="accent5" w:themeFillTint="99"/>
            <w:vAlign w:val="center"/>
            <w:hideMark/>
          </w:tcPr>
          <w:p w14:paraId="1FA88085"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Муниципальный уровень</w:t>
            </w:r>
          </w:p>
        </w:tc>
        <w:tc>
          <w:tcPr>
            <w:tcW w:w="1420" w:type="pct"/>
            <w:tcBorders>
              <w:bottom w:val="single" w:sz="4" w:space="0" w:color="DFF4F7" w:themeColor="accent5" w:themeTint="33"/>
            </w:tcBorders>
            <w:shd w:val="clear" w:color="auto" w:fill="A1DEE8" w:themeFill="accent5" w:themeFillTint="99"/>
            <w:vAlign w:val="center"/>
            <w:hideMark/>
          </w:tcPr>
          <w:p w14:paraId="1E573D4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Уровень бизнеса</w:t>
            </w:r>
          </w:p>
        </w:tc>
      </w:tr>
      <w:tr w:rsidR="00253983" w:rsidRPr="00AA5ACA" w14:paraId="3E6B3C9A"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097C222" w14:textId="77777777" w:rsidR="00253983" w:rsidRPr="00AA5ACA" w:rsidRDefault="00253983" w:rsidP="00253983">
            <w:pPr>
              <w:pStyle w:val="affff4"/>
              <w:keepNext/>
              <w:keepLines/>
              <w:rPr>
                <w:rFonts w:ascii="Arial" w:eastAsia="Calibri" w:hAnsi="Arial" w:cs="Arial"/>
                <w:spacing w:val="-4"/>
                <w:sz w:val="20"/>
                <w:szCs w:val="20"/>
              </w:rPr>
            </w:pPr>
            <w:r w:rsidRPr="00AA5ACA">
              <w:rPr>
                <w:rFonts w:ascii="Arial" w:eastAsia="Calibri" w:hAnsi="Arial" w:cs="Arial"/>
                <w:b/>
                <w:spacing w:val="-4"/>
                <w:sz w:val="20"/>
                <w:szCs w:val="20"/>
                <w:lang w:val="en-US"/>
              </w:rPr>
              <w:t>G</w:t>
            </w:r>
            <w:r w:rsidRPr="00AA5ACA">
              <w:rPr>
                <w:rFonts w:ascii="Arial" w:eastAsia="Calibri" w:hAnsi="Arial" w:cs="Arial"/>
                <w:b/>
                <w:spacing w:val="-4"/>
                <w:sz w:val="20"/>
                <w:szCs w:val="20"/>
              </w:rPr>
              <w:t xml:space="preserve">1. Рынки </w:t>
            </w:r>
            <w:r w:rsidRPr="00AA5ACA">
              <w:rPr>
                <w:rFonts w:ascii="Arial" w:eastAsia="Calibri" w:hAnsi="Arial" w:cs="Arial"/>
                <w:spacing w:val="-4"/>
                <w:sz w:val="20"/>
                <w:szCs w:val="20"/>
              </w:rPr>
              <w:t>(конкуренция за потребителя и рынок)</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8FF76FC"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Конкурентоспособность</w:t>
            </w:r>
            <w:r w:rsidRPr="00AA5ACA">
              <w:rPr>
                <w:rFonts w:ascii="Arial" w:hAnsi="Arial" w:cs="Arial"/>
                <w:spacing w:val="-4"/>
                <w:sz w:val="20"/>
                <w:szCs w:val="20"/>
              </w:rPr>
              <w:t xml:space="preserve"> приоритетных </w:t>
            </w:r>
            <w:r w:rsidRPr="00AA5ACA">
              <w:rPr>
                <w:rFonts w:ascii="Arial" w:eastAsia="Calibri" w:hAnsi="Arial" w:cs="Arial"/>
                <w:spacing w:val="-4"/>
                <w:sz w:val="20"/>
                <w:szCs w:val="20"/>
              </w:rPr>
              <w:t>муниципальных</w:t>
            </w:r>
            <w:r w:rsidRPr="00AA5ACA">
              <w:rPr>
                <w:rFonts w:ascii="Arial" w:hAnsi="Arial" w:cs="Arial"/>
                <w:spacing w:val="-4"/>
                <w:sz w:val="20"/>
                <w:szCs w:val="20"/>
              </w:rPr>
              <w:t xml:space="preserve"> экономических комплексов / </w:t>
            </w:r>
            <w:r w:rsidRPr="00AA5ACA">
              <w:rPr>
                <w:rFonts w:ascii="Arial" w:eastAsia="Calibri" w:hAnsi="Arial" w:cs="Arial"/>
                <w:spacing w:val="-4"/>
                <w:sz w:val="20"/>
                <w:szCs w:val="20"/>
              </w:rPr>
              <w:t>отраслей</w:t>
            </w:r>
            <w:r w:rsidRPr="00AA5ACA">
              <w:rPr>
                <w:rFonts w:ascii="Arial" w:hAnsi="Arial" w:cs="Arial"/>
                <w:spacing w:val="-4"/>
                <w:sz w:val="20"/>
                <w:szCs w:val="20"/>
              </w:rPr>
              <w:t xml:space="preserve"> (с выделением конкурентоспособных продуктов) </w:t>
            </w:r>
            <w:r w:rsidRPr="00AA5ACA">
              <w:rPr>
                <w:rFonts w:ascii="Arial" w:eastAsia="Calibri" w:hAnsi="Arial" w:cs="Arial"/>
                <w:spacing w:val="-4"/>
                <w:sz w:val="20"/>
                <w:szCs w:val="20"/>
              </w:rPr>
              <w:t>специализации</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их</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рынках сбыта</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продвижения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продукции</w:t>
            </w:r>
            <w:r w:rsidRPr="00AA5ACA">
              <w:rPr>
                <w:rFonts w:ascii="Arial" w:hAnsi="Arial" w:cs="Arial"/>
                <w:spacing w:val="-4"/>
                <w:sz w:val="20"/>
                <w:szCs w:val="20"/>
              </w:rPr>
              <w:t xml:space="preserve"> </w:t>
            </w:r>
            <w:r w:rsidRPr="00AA5ACA">
              <w:rPr>
                <w:rFonts w:ascii="Arial" w:eastAsia="Calibri" w:hAnsi="Arial" w:cs="Arial"/>
                <w:spacing w:val="-4"/>
                <w:sz w:val="20"/>
                <w:szCs w:val="20"/>
              </w:rPr>
              <w:t>местных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предприятий</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внешние</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рынки.</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8452DA"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Объем</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продаж</w:t>
            </w:r>
            <w:r w:rsidRPr="00AA5ACA">
              <w:rPr>
                <w:rFonts w:ascii="Arial" w:hAnsi="Arial" w:cs="Arial"/>
                <w:spacing w:val="-4"/>
                <w:sz w:val="20"/>
                <w:szCs w:val="20"/>
              </w:rPr>
              <w:t xml:space="preserve"> (экспорта / вывода). </w:t>
            </w:r>
            <w:r w:rsidRPr="00AA5ACA">
              <w:rPr>
                <w:rFonts w:ascii="Arial" w:eastAsia="Calibri" w:hAnsi="Arial" w:cs="Arial"/>
                <w:spacing w:val="-4"/>
                <w:sz w:val="20"/>
                <w:szCs w:val="20"/>
              </w:rPr>
              <w:t>Доля</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w:t>
            </w:r>
          </w:p>
        </w:tc>
      </w:tr>
      <w:tr w:rsidR="00253983" w:rsidRPr="00AA5ACA" w14:paraId="21CD7F46"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3300BDC2"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G2. Институты </w:t>
            </w:r>
            <w:r w:rsidRPr="00AA5ACA">
              <w:rPr>
                <w:rFonts w:ascii="Arial" w:eastAsia="Calibri" w:hAnsi="Arial" w:cs="Arial"/>
                <w:spacing w:val="-4"/>
                <w:sz w:val="20"/>
                <w:szCs w:val="20"/>
              </w:rPr>
              <w:t>(конкуренция за предпринимателя, конкуренция за административный ресурс власти)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E7C7ED6"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государственных</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государственно</w:t>
            </w:r>
            <w:r w:rsidRPr="00AA5ACA">
              <w:rPr>
                <w:rFonts w:ascii="Arial" w:hAnsi="Arial" w:cs="Arial"/>
                <w:spacing w:val="-4"/>
                <w:sz w:val="20"/>
                <w:szCs w:val="20"/>
              </w:rPr>
              <w:t>-</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и </w:t>
            </w:r>
            <w:proofErr w:type="spellStart"/>
            <w:r w:rsidRPr="00AA5ACA">
              <w:rPr>
                <w:rFonts w:ascii="Arial" w:hAnsi="Arial" w:cs="Arial"/>
                <w:spacing w:val="-4"/>
                <w:sz w:val="20"/>
                <w:szCs w:val="20"/>
              </w:rPr>
              <w:t>муниципально</w:t>
            </w:r>
            <w:proofErr w:type="spellEnd"/>
            <w:r w:rsidRPr="00AA5ACA">
              <w:rPr>
                <w:rFonts w:ascii="Arial" w:hAnsi="Arial" w:cs="Arial"/>
                <w:spacing w:val="-4"/>
                <w:sz w:val="20"/>
                <w:szCs w:val="20"/>
              </w:rPr>
              <w:t xml:space="preserve">-частных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механизмов</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управления и 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Высокий</w:t>
            </w:r>
            <w:r w:rsidRPr="00AA5ACA">
              <w:rPr>
                <w:rFonts w:ascii="Arial" w:hAnsi="Arial" w:cs="Arial"/>
                <w:spacing w:val="-4"/>
                <w:sz w:val="20"/>
                <w:szCs w:val="20"/>
              </w:rPr>
              <w:t xml:space="preserve"> </w:t>
            </w:r>
            <w:r w:rsidRPr="00AA5ACA">
              <w:rPr>
                <w:rFonts w:ascii="Arial" w:eastAsia="Calibri" w:hAnsi="Arial" w:cs="Arial"/>
                <w:spacing w:val="-4"/>
                <w:sz w:val="20"/>
                <w:szCs w:val="20"/>
              </w:rPr>
              <w:t>уровень</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предпринимательства (крупного, среднего и малого)</w:t>
            </w:r>
            <w:r w:rsidRPr="00AA5ACA">
              <w:rPr>
                <w:rFonts w:ascii="Arial" w:hAnsi="Arial" w:cs="Arial"/>
                <w:spacing w:val="-4"/>
                <w:sz w:val="20"/>
                <w:szCs w:val="20"/>
              </w:rPr>
              <w:t xml:space="preserve">. </w:t>
            </w:r>
            <w:r w:rsidRPr="00AA5ACA">
              <w:rPr>
                <w:rFonts w:ascii="Arial" w:eastAsia="Calibri" w:hAnsi="Arial" w:cs="Arial"/>
                <w:spacing w:val="-4"/>
                <w:sz w:val="20"/>
                <w:szCs w:val="20"/>
              </w:rPr>
              <w:t>Понятный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административным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491ABCE5"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управление (</w:t>
            </w:r>
            <w:r w:rsidRPr="00AA5ACA">
              <w:rPr>
                <w:rFonts w:ascii="Arial" w:hAnsi="Arial" w:cs="Arial"/>
                <w:spacing w:val="-4"/>
                <w:sz w:val="20"/>
                <w:szCs w:val="20"/>
              </w:rPr>
              <w:t>финансовый результат, стоимость бизнеса</w:t>
            </w:r>
            <w:r w:rsidRPr="00AA5ACA">
              <w:rPr>
                <w:rFonts w:ascii="Arial" w:eastAsia="Calibri" w:hAnsi="Arial" w:cs="Arial"/>
                <w:spacing w:val="-4"/>
                <w:sz w:val="20"/>
                <w:szCs w:val="20"/>
              </w:rPr>
              <w:t>). Качество и доступность институтов.</w:t>
            </w:r>
          </w:p>
        </w:tc>
      </w:tr>
      <w:tr w:rsidR="00253983" w:rsidRPr="00AA5ACA" w14:paraId="62133ED1"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6398715A"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G3. Человеческий капитал </w:t>
            </w:r>
            <w:r w:rsidRPr="00AA5ACA">
              <w:rPr>
                <w:rFonts w:ascii="Arial" w:eastAsia="Calibri" w:hAnsi="Arial" w:cs="Arial"/>
                <w:spacing w:val="-4"/>
                <w:sz w:val="20"/>
                <w:szCs w:val="20"/>
              </w:rPr>
              <w:t>(конкуренция за человека – трудовой ресурс и личность)</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416A20"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удержания</w:t>
            </w:r>
            <w:r w:rsidRPr="00AA5ACA">
              <w:rPr>
                <w:rFonts w:ascii="Arial" w:hAnsi="Arial" w:cs="Arial"/>
                <w:spacing w:val="-4"/>
                <w:sz w:val="20"/>
                <w:szCs w:val="20"/>
              </w:rPr>
              <w:t xml:space="preserve"> и развития </w:t>
            </w:r>
            <w:r w:rsidRPr="00AA5ACA">
              <w:rPr>
                <w:rFonts w:ascii="Arial" w:eastAsia="Calibri" w:hAnsi="Arial" w:cs="Arial"/>
                <w:spacing w:val="-4"/>
                <w:sz w:val="20"/>
                <w:szCs w:val="20"/>
              </w:rPr>
              <w:t>носителей</w:t>
            </w:r>
            <w:r w:rsidRPr="00AA5ACA">
              <w:rPr>
                <w:rFonts w:ascii="Arial" w:hAnsi="Arial" w:cs="Arial"/>
                <w:spacing w:val="-4"/>
                <w:sz w:val="20"/>
                <w:szCs w:val="20"/>
              </w:rPr>
              <w:t xml:space="preserve"> </w:t>
            </w:r>
            <w:r w:rsidRPr="00AA5ACA">
              <w:rPr>
                <w:rFonts w:ascii="Arial" w:eastAsia="Calibri" w:hAnsi="Arial" w:cs="Arial"/>
                <w:spacing w:val="-4"/>
                <w:sz w:val="20"/>
                <w:szCs w:val="20"/>
              </w:rPr>
              <w:t>человеческого</w:t>
            </w:r>
            <w:r w:rsidRPr="00AA5ACA">
              <w:rPr>
                <w:rFonts w:ascii="Arial" w:hAnsi="Arial" w:cs="Arial"/>
                <w:spacing w:val="-4"/>
                <w:sz w:val="20"/>
                <w:szCs w:val="20"/>
              </w:rPr>
              <w:t xml:space="preserve"> </w:t>
            </w:r>
            <w:r w:rsidRPr="00AA5ACA">
              <w:rPr>
                <w:rFonts w:ascii="Arial" w:eastAsia="Calibri" w:hAnsi="Arial" w:cs="Arial"/>
                <w:spacing w:val="-4"/>
                <w:sz w:val="20"/>
                <w:szCs w:val="20"/>
              </w:rPr>
              <w:t>капитала</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социальных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услуг.</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91450F"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Производительность труда. Уровень доходов и заработной платы. Качество и доступность социальных инструментов поддержки. Мотивированные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квалифицированные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сотрудники.</w:t>
            </w:r>
          </w:p>
        </w:tc>
      </w:tr>
      <w:tr w:rsidR="00253983" w:rsidRPr="00AA5ACA" w14:paraId="5E641E37"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175DC71F" w14:textId="77777777" w:rsidR="00253983" w:rsidRPr="00AA5ACA" w:rsidRDefault="00253983" w:rsidP="00795E1F">
            <w:pPr>
              <w:pStyle w:val="affff4"/>
              <w:keepLines/>
              <w:rPr>
                <w:rFonts w:ascii="Arial" w:eastAsia="Calibri" w:hAnsi="Arial" w:cs="Arial"/>
                <w:spacing w:val="-4"/>
                <w:sz w:val="20"/>
                <w:szCs w:val="20"/>
              </w:rPr>
            </w:pPr>
            <w:r w:rsidRPr="00AA5ACA">
              <w:rPr>
                <w:rFonts w:ascii="Arial" w:eastAsia="Calibri" w:hAnsi="Arial" w:cs="Arial"/>
                <w:b/>
                <w:spacing w:val="-4"/>
                <w:sz w:val="20"/>
                <w:szCs w:val="20"/>
              </w:rPr>
              <w:t xml:space="preserve">G4. Инновации и информация </w:t>
            </w:r>
            <w:r w:rsidRPr="00AA5ACA">
              <w:rPr>
                <w:rFonts w:ascii="Arial" w:eastAsia="Calibri" w:hAnsi="Arial" w:cs="Arial"/>
                <w:spacing w:val="-4"/>
                <w:sz w:val="20"/>
                <w:szCs w:val="20"/>
              </w:rPr>
              <w:t>(конкуренция за инновации/технологии и за доступ к информации)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03ACB905"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Лучшая</w:t>
            </w:r>
            <w:r w:rsidRPr="00AA5ACA">
              <w:rPr>
                <w:rFonts w:ascii="Arial" w:hAnsi="Arial" w:cs="Arial"/>
                <w:spacing w:val="-4"/>
                <w:sz w:val="20"/>
                <w:szCs w:val="20"/>
              </w:rPr>
              <w:t xml:space="preserve"> </w:t>
            </w:r>
            <w:r w:rsidRPr="00AA5ACA">
              <w:rPr>
                <w:rFonts w:ascii="Arial" w:eastAsia="Calibri" w:hAnsi="Arial" w:cs="Arial"/>
                <w:spacing w:val="-4"/>
                <w:sz w:val="20"/>
                <w:szCs w:val="20"/>
              </w:rPr>
              <w:t>экосистема</w:t>
            </w:r>
            <w:r w:rsidRPr="00AA5ACA">
              <w:rPr>
                <w:rFonts w:ascii="Arial" w:hAnsi="Arial" w:cs="Arial"/>
                <w:spacing w:val="-4"/>
                <w:sz w:val="20"/>
                <w:szCs w:val="20"/>
              </w:rPr>
              <w:t xml:space="preserve"> </w:t>
            </w:r>
            <w:r w:rsidRPr="00AA5ACA">
              <w:rPr>
                <w:rFonts w:ascii="Arial" w:eastAsia="Calibri" w:hAnsi="Arial" w:cs="Arial"/>
                <w:spacing w:val="-4"/>
                <w:sz w:val="20"/>
                <w:szCs w:val="20"/>
              </w:rPr>
              <w:t>инноваций</w:t>
            </w:r>
            <w:r w:rsidRPr="00AA5ACA">
              <w:rPr>
                <w:rFonts w:ascii="Arial" w:hAnsi="Arial" w:cs="Arial"/>
                <w:spacing w:val="-4"/>
                <w:sz w:val="20"/>
                <w:szCs w:val="20"/>
              </w:rPr>
              <w:t xml:space="preserve">. Уровень технологического развития экономики.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телекоммуникационной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442B69B"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Разработка</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приобретение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передовых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технологий</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новых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продуктов. Качество и доступность информации.</w:t>
            </w:r>
          </w:p>
        </w:tc>
      </w:tr>
      <w:tr w:rsidR="00253983" w:rsidRPr="00AA5ACA" w14:paraId="04EEC1B9"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1E80FE1"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lastRenderedPageBreak/>
              <w:t xml:space="preserve">G5. Природные ресурсы и устойчивое развитие </w:t>
            </w:r>
            <w:r w:rsidRPr="00AA5ACA">
              <w:rPr>
                <w:rFonts w:ascii="Arial" w:eastAsia="Calibri" w:hAnsi="Arial" w:cs="Arial"/>
                <w:spacing w:val="-4"/>
                <w:sz w:val="20"/>
                <w:szCs w:val="20"/>
              </w:rPr>
              <w:t>(ресурсы относительно неизменяемый фактор развития, связанный с территорией, при этом конкуренция за качество моделей устойчивого развития)</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7EB5F3CA"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лучших</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доступа</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природным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 xml:space="preserve"> </w:t>
            </w:r>
            <w:r w:rsidRPr="00AA5ACA">
              <w:rPr>
                <w:rFonts w:ascii="Arial" w:eastAsia="Calibri" w:hAnsi="Arial" w:cs="Arial"/>
                <w:spacing w:val="-4"/>
                <w:sz w:val="20"/>
                <w:szCs w:val="20"/>
              </w:rPr>
              <w:t>при</w:t>
            </w:r>
            <w:r w:rsidRPr="00AA5ACA">
              <w:rPr>
                <w:rFonts w:ascii="Arial" w:hAnsi="Arial" w:cs="Arial"/>
                <w:spacing w:val="-4"/>
                <w:sz w:val="20"/>
                <w:szCs w:val="20"/>
              </w:rPr>
              <w:t xml:space="preserve"> </w:t>
            </w:r>
            <w:r w:rsidRPr="00AA5ACA">
              <w:rPr>
                <w:rFonts w:ascii="Arial" w:eastAsia="Calibri" w:hAnsi="Arial" w:cs="Arial"/>
                <w:spacing w:val="-4"/>
                <w:sz w:val="20"/>
                <w:szCs w:val="20"/>
              </w:rPr>
              <w:t>соблюдении принципов устойчивого развития.</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2556906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сырью,</w:t>
            </w:r>
            <w:r w:rsidRPr="00AA5ACA">
              <w:rPr>
                <w:rFonts w:ascii="Arial" w:hAnsi="Arial" w:cs="Arial"/>
                <w:spacing w:val="-4"/>
                <w:sz w:val="20"/>
                <w:szCs w:val="20"/>
              </w:rPr>
              <w:t xml:space="preserve"> </w:t>
            </w:r>
            <w:r w:rsidRPr="00AA5ACA">
              <w:rPr>
                <w:rFonts w:ascii="Arial" w:eastAsia="Calibri" w:hAnsi="Arial" w:cs="Arial"/>
                <w:spacing w:val="-4"/>
                <w:sz w:val="20"/>
                <w:szCs w:val="20"/>
              </w:rPr>
              <w:t>земельным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 Качество природной среды. Уровень устойчивости развития.</w:t>
            </w:r>
          </w:p>
        </w:tc>
      </w:tr>
      <w:tr w:rsidR="00253983" w:rsidRPr="00AA5ACA" w14:paraId="1B4F46D7" w14:textId="77777777" w:rsidTr="00007C6F">
        <w:trPr>
          <w:trHeight w:val="306"/>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568A84D0"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G6. Пространство и реальный капитал</w:t>
            </w:r>
            <w:r w:rsidRPr="00AA5ACA">
              <w:rPr>
                <w:rFonts w:ascii="Arial" w:eastAsia="Calibri" w:hAnsi="Arial" w:cs="Arial"/>
                <w:spacing w:val="-4"/>
                <w:sz w:val="20"/>
                <w:szCs w:val="20"/>
              </w:rPr>
              <w:t xml:space="preserve"> (конкуренция за качество пространства, размещение активов/производств; влияющие факторы – инфраструктура, сырье)</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15F8A8"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физической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пространства</w:t>
            </w:r>
            <w:r w:rsidRPr="00AA5ACA">
              <w:rPr>
                <w:rFonts w:ascii="Arial" w:hAnsi="Arial" w:cs="Arial"/>
                <w:spacing w:val="-4"/>
                <w:sz w:val="20"/>
                <w:szCs w:val="20"/>
              </w:rPr>
              <w:t xml:space="preserve">, </w:t>
            </w:r>
            <w:r w:rsidRPr="00AA5ACA">
              <w:rPr>
                <w:rFonts w:ascii="Arial" w:eastAsia="Calibri" w:hAnsi="Arial" w:cs="Arial"/>
                <w:spacing w:val="-4"/>
                <w:sz w:val="20"/>
                <w:szCs w:val="20"/>
              </w:rPr>
              <w:t>удобные для</w:t>
            </w:r>
            <w:r w:rsidRPr="00AA5ACA">
              <w:rPr>
                <w:rFonts w:ascii="Arial" w:hAnsi="Arial" w:cs="Arial"/>
                <w:spacing w:val="-4"/>
                <w:sz w:val="20"/>
                <w:szCs w:val="20"/>
              </w:rPr>
              <w:t xml:space="preserve"> жизнедеятельности и ведения </w:t>
            </w:r>
            <w:r w:rsidRPr="00AA5ACA">
              <w:rPr>
                <w:rFonts w:ascii="Arial" w:eastAsia="Calibri" w:hAnsi="Arial" w:cs="Arial"/>
                <w:spacing w:val="-4"/>
                <w:sz w:val="20"/>
                <w:szCs w:val="20"/>
              </w:rPr>
              <w:t>бизнеса в рамках муниципалитета</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4F0F762"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основных</w:t>
            </w:r>
            <w:r w:rsidRPr="00AA5ACA">
              <w:rPr>
                <w:rFonts w:ascii="Arial" w:hAnsi="Arial" w:cs="Arial"/>
                <w:spacing w:val="-4"/>
                <w:sz w:val="20"/>
                <w:szCs w:val="20"/>
              </w:rPr>
              <w:t xml:space="preserve"> </w:t>
            </w:r>
            <w:r w:rsidRPr="00AA5ACA">
              <w:rPr>
                <w:rFonts w:ascii="Arial" w:eastAsia="Calibri" w:hAnsi="Arial" w:cs="Arial"/>
                <w:spacing w:val="-4"/>
                <w:sz w:val="20"/>
                <w:szCs w:val="20"/>
              </w:rPr>
              <w:t>фондов. Качество и доступность среды (пространства).</w:t>
            </w:r>
          </w:p>
        </w:tc>
      </w:tr>
      <w:tr w:rsidR="00253983" w:rsidRPr="00AA5ACA" w14:paraId="034F91C3" w14:textId="77777777" w:rsidTr="00007C6F">
        <w:trPr>
          <w:trHeight w:val="248"/>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B5D7095"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G7. Инвестиции и финансовый капитал </w:t>
            </w:r>
            <w:r w:rsidRPr="00AA5ACA">
              <w:rPr>
                <w:rFonts w:ascii="Arial" w:eastAsia="Calibri" w:hAnsi="Arial" w:cs="Arial"/>
                <w:spacing w:val="-4"/>
                <w:sz w:val="20"/>
                <w:szCs w:val="20"/>
              </w:rPr>
              <w:t>(конкуренция за финансовые ресурсы, инвестиции)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5AB4F31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 и доступность финансовой системы муниципального образования. 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инструменты</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инвестиций</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вложение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федеральных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региональных</w:t>
            </w:r>
            <w:r w:rsidRPr="00AA5ACA">
              <w:rPr>
                <w:rFonts w:ascii="Arial" w:hAnsi="Arial" w:cs="Arial"/>
                <w:spacing w:val="-4"/>
                <w:sz w:val="20"/>
                <w:szCs w:val="20"/>
              </w:rPr>
              <w:t xml:space="preserve"> и муниципальных </w:t>
            </w:r>
            <w:r w:rsidRPr="00AA5ACA">
              <w:rPr>
                <w:rFonts w:ascii="Arial" w:eastAsia="Calibri" w:hAnsi="Arial" w:cs="Arial"/>
                <w:spacing w:val="-4"/>
                <w:sz w:val="20"/>
                <w:szCs w:val="20"/>
              </w:rPr>
              <w:t>инвестиций.</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DEE04B"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ресурсов. Качество и доступность финансовой системы муниципального образования.</w:t>
            </w:r>
          </w:p>
        </w:tc>
      </w:tr>
    </w:tbl>
    <w:p w14:paraId="28D0C241" w14:textId="77777777" w:rsidR="00253983" w:rsidRPr="00AA5ACA" w:rsidRDefault="00253983" w:rsidP="00253983"/>
    <w:p w14:paraId="1FCD4FA4" w14:textId="00F6530B" w:rsidR="000A7CA4" w:rsidRPr="00AA5ACA" w:rsidRDefault="000A7CA4" w:rsidP="005D4640">
      <w:pPr>
        <w:pStyle w:val="2"/>
      </w:pPr>
      <w:bookmarkStart w:id="5" w:name="_Toc62238381"/>
      <w:r w:rsidRPr="00AA5ACA">
        <w:lastRenderedPageBreak/>
        <w:t>Стратегические вызовы</w:t>
      </w:r>
      <w:bookmarkEnd w:id="5"/>
    </w:p>
    <w:p w14:paraId="17AFD0DC" w14:textId="77777777" w:rsidR="005D4640" w:rsidRPr="00AA5ACA" w:rsidRDefault="005D4640" w:rsidP="005D4640">
      <w:pPr>
        <w:pStyle w:val="3"/>
      </w:pPr>
      <w:bookmarkStart w:id="6" w:name="_Toc62238382"/>
      <w:r w:rsidRPr="00AA5ACA">
        <w:t>Глобальные стратегические вызовы</w:t>
      </w:r>
      <w:bookmarkEnd w:id="6"/>
    </w:p>
    <w:p w14:paraId="4EEC5116" w14:textId="1495C74E" w:rsidR="005D4640" w:rsidRPr="00AA5ACA" w:rsidRDefault="005D4640" w:rsidP="00795E1F">
      <w:pPr>
        <w:keepNext/>
        <w:rPr>
          <w:b/>
          <w:bCs/>
        </w:rPr>
      </w:pPr>
      <w:r w:rsidRPr="00AA5ACA">
        <w:rPr>
          <w:b/>
          <w:bCs/>
        </w:rPr>
        <w:t xml:space="preserve">Рисунок </w:t>
      </w:r>
      <w:r w:rsidR="00B674D7" w:rsidRPr="00AA5ACA">
        <w:rPr>
          <w:b/>
          <w:bCs/>
        </w:rPr>
        <w:fldChar w:fldCharType="begin"/>
      </w:r>
      <w:r w:rsidR="00B674D7" w:rsidRPr="00AA5ACA">
        <w:rPr>
          <w:b/>
          <w:bCs/>
        </w:rPr>
        <w:instrText xml:space="preserve"> SEQ Рисунок \* ARABIC </w:instrText>
      </w:r>
      <w:r w:rsidR="00B674D7" w:rsidRPr="00AA5ACA">
        <w:rPr>
          <w:b/>
          <w:bCs/>
        </w:rPr>
        <w:fldChar w:fldCharType="separate"/>
      </w:r>
      <w:r w:rsidR="00D52AD2">
        <w:rPr>
          <w:b/>
          <w:bCs/>
          <w:noProof/>
        </w:rPr>
        <w:t>2</w:t>
      </w:r>
      <w:r w:rsidR="00B674D7" w:rsidRPr="00AA5ACA">
        <w:rPr>
          <w:b/>
          <w:bCs/>
          <w:noProof/>
        </w:rPr>
        <w:fldChar w:fldCharType="end"/>
      </w:r>
    </w:p>
    <w:p w14:paraId="5AEF864C" w14:textId="6F0AED82" w:rsidR="005D4640" w:rsidRPr="00AA5ACA" w:rsidRDefault="005D4640" w:rsidP="00045CFB">
      <w:pPr>
        <w:keepNext/>
        <w:spacing w:after="0"/>
      </w:pPr>
      <w:r w:rsidRPr="00AA5ACA">
        <w:rPr>
          <w:noProof/>
          <w:lang w:eastAsia="ru-RU"/>
        </w:rPr>
        <w:drawing>
          <wp:inline distT="0" distB="0" distL="0" distR="0" wp14:anchorId="2CC404CF" wp14:editId="66518BDC">
            <wp:extent cx="6119495" cy="35179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026"/>
                    <a:stretch/>
                  </pic:blipFill>
                  <pic:spPr bwMode="auto">
                    <a:xfrm>
                      <a:off x="0" y="0"/>
                      <a:ext cx="6120130" cy="3518265"/>
                    </a:xfrm>
                    <a:prstGeom prst="rect">
                      <a:avLst/>
                    </a:prstGeom>
                    <a:ln>
                      <a:noFill/>
                    </a:ln>
                    <a:extLst>
                      <a:ext uri="{53640926-AAD7-44D8-BBD7-CCE9431645EC}">
                        <a14:shadowObscured xmlns:a14="http://schemas.microsoft.com/office/drawing/2010/main"/>
                      </a:ext>
                    </a:extLst>
                  </pic:spPr>
                </pic:pic>
              </a:graphicData>
            </a:graphic>
          </wp:inline>
        </w:drawing>
      </w:r>
    </w:p>
    <w:p w14:paraId="320004B3" w14:textId="77777777" w:rsidR="005D4640" w:rsidRPr="00AA5ACA" w:rsidRDefault="005D4640" w:rsidP="00045CFB">
      <w:pPr>
        <w:spacing w:before="0"/>
      </w:pPr>
      <w:r w:rsidRPr="00AA5ACA">
        <w:rPr>
          <w:noProof/>
          <w:lang w:eastAsia="ru-RU"/>
        </w:rPr>
        <w:drawing>
          <wp:inline distT="0" distB="0" distL="0" distR="0" wp14:anchorId="518F8ADF" wp14:editId="2B4F9558">
            <wp:extent cx="6026400" cy="3404608"/>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12"/>
                    <a:stretch/>
                  </pic:blipFill>
                  <pic:spPr bwMode="auto">
                    <a:xfrm>
                      <a:off x="0" y="0"/>
                      <a:ext cx="6026400" cy="3404608"/>
                    </a:xfrm>
                    <a:prstGeom prst="rect">
                      <a:avLst/>
                    </a:prstGeom>
                    <a:ln>
                      <a:noFill/>
                    </a:ln>
                    <a:extLst>
                      <a:ext uri="{53640926-AAD7-44D8-BBD7-CCE9431645EC}">
                        <a14:shadowObscured xmlns:a14="http://schemas.microsoft.com/office/drawing/2010/main"/>
                      </a:ext>
                    </a:extLst>
                  </pic:spPr>
                </pic:pic>
              </a:graphicData>
            </a:graphic>
          </wp:inline>
        </w:drawing>
      </w:r>
    </w:p>
    <w:p w14:paraId="1D16B653" w14:textId="77777777" w:rsidR="005D4640" w:rsidRPr="00AA5ACA" w:rsidRDefault="005D4640" w:rsidP="005D4640">
      <w:pPr>
        <w:keepNext/>
        <w:keepLines/>
      </w:pPr>
      <w:r w:rsidRPr="00AA5ACA">
        <w:t>2020-2021 гг. – кризис и последующая фаза восстановления – могут стать годами перехода от постиндустриальной модели развития (как модели завершения эры индустриальной экономики) к модели умной экономики знаний, навыков, технологий, выстроенной через сбалансированное взаимодействие:</w:t>
      </w:r>
    </w:p>
    <w:p w14:paraId="0B5D412F" w14:textId="77777777" w:rsidR="005D4640" w:rsidRPr="00AA5ACA" w:rsidRDefault="005D4640" w:rsidP="0036005B">
      <w:pPr>
        <w:pStyle w:val="a0"/>
        <w:numPr>
          <w:ilvl w:val="0"/>
          <w:numId w:val="15"/>
        </w:numPr>
      </w:pPr>
      <w:r w:rsidRPr="00AA5ACA">
        <w:t xml:space="preserve">умной экономики услуг, организационных и креативных процессов, сосредоточенной, в первую очередь, на обслуживании растущего потребительского спроса, выстраивании экономических цепочек и управлении; в эпоху умной экономики будет значительно расти </w:t>
      </w:r>
      <w:r w:rsidRPr="00AA5ACA">
        <w:lastRenderedPageBreak/>
        <w:t>доля творческих индивидуалистов и команд, производящих креативные услуги и продукты;</w:t>
      </w:r>
    </w:p>
    <w:p w14:paraId="139A4FF0" w14:textId="77777777" w:rsidR="005D4640" w:rsidRPr="00AA5ACA" w:rsidRDefault="005D4640" w:rsidP="0036005B">
      <w:pPr>
        <w:pStyle w:val="a0"/>
        <w:numPr>
          <w:ilvl w:val="0"/>
          <w:numId w:val="15"/>
        </w:numPr>
      </w:pPr>
      <w:r w:rsidRPr="00AA5ACA">
        <w:t>индустриальной экономики, сконцентрированной на эффективном производстве и формализации бизнес-процессов, с уменьшающейся ролью человека и растущей ролью роботизированных комплексов;</w:t>
      </w:r>
    </w:p>
    <w:p w14:paraId="21F975F1" w14:textId="77777777" w:rsidR="005D4640" w:rsidRPr="00AA5ACA" w:rsidRDefault="005D4640" w:rsidP="0036005B">
      <w:pPr>
        <w:pStyle w:val="a0"/>
        <w:numPr>
          <w:ilvl w:val="0"/>
          <w:numId w:val="15"/>
        </w:numPr>
      </w:pPr>
      <w:r w:rsidRPr="00AA5ACA">
        <w:t>ресурсной экономики, сосредоточенной на устойчивом (</w:t>
      </w:r>
      <w:proofErr w:type="spellStart"/>
      <w:r w:rsidRPr="00AA5ACA">
        <w:t>sustainable</w:t>
      </w:r>
      <w:proofErr w:type="spellEnd"/>
      <w:r w:rsidRPr="00AA5ACA">
        <w:t>) использовании ресурсов.</w:t>
      </w:r>
    </w:p>
    <w:p w14:paraId="7A2E6A86" w14:textId="77777777" w:rsidR="005D4640" w:rsidRPr="00AA5ACA" w:rsidRDefault="005D4640" w:rsidP="005D4640"/>
    <w:p w14:paraId="61B99DEC" w14:textId="77777777" w:rsidR="005D4640" w:rsidRPr="00AA5ACA" w:rsidRDefault="005D4640" w:rsidP="005D4640">
      <w:pPr>
        <w:pStyle w:val="3"/>
      </w:pPr>
      <w:bookmarkStart w:id="7" w:name="_Toc62238383"/>
      <w:r w:rsidRPr="00AA5ACA">
        <w:t>Стратегические вызовы муниципального образования город-курорт Геленджик</w:t>
      </w:r>
      <w:bookmarkEnd w:id="7"/>
    </w:p>
    <w:p w14:paraId="28EC61B2" w14:textId="6E74D1C5" w:rsidR="005D4640" w:rsidRPr="00AA5ACA" w:rsidRDefault="00A66715" w:rsidP="005D4640">
      <w:r w:rsidRPr="00AA5ACA">
        <w:t>Д</w:t>
      </w:r>
      <w:r w:rsidR="005D4640" w:rsidRPr="00AA5ACA">
        <w:t>ля МО город-курорт Геленджик открываются следующие стратегические возможности:</w:t>
      </w:r>
    </w:p>
    <w:p w14:paraId="0F6C9FEA" w14:textId="77777777" w:rsidR="005D4640" w:rsidRPr="00AA5ACA" w:rsidRDefault="005D4640" w:rsidP="0036005B">
      <w:pPr>
        <w:pStyle w:val="a0"/>
        <w:numPr>
          <w:ilvl w:val="0"/>
          <w:numId w:val="16"/>
        </w:numPr>
      </w:pPr>
      <w:r w:rsidRPr="00AA5ACA">
        <w:t xml:space="preserve">в области умной экономики: город-курорт может стать территорией, привлекательной для представителей умной экономики (деловой и творческой интеллигенции: белых и синих воротничков, творческих команд и индивидуалистов), которые смогут на территории города-курорта комфортно жить, работать в постоянном или удаленном формате и отдыхать, совмещая пребывание в городе-курорте с выездами за его пределы; это открывает возможности регистрироваться и работать на территории МО для полноценных бизнесов, их обособленных подразделений и </w:t>
      </w:r>
      <w:proofErr w:type="spellStart"/>
      <w:r w:rsidRPr="00AA5ACA">
        <w:t>стартапов</w:t>
      </w:r>
      <w:proofErr w:type="spellEnd"/>
      <w:r w:rsidRPr="00AA5ACA">
        <w:t xml:space="preserve"> эпохи умной экономики;</w:t>
      </w:r>
    </w:p>
    <w:p w14:paraId="553F9AF7" w14:textId="05BE21E0" w:rsidR="005D4640" w:rsidRPr="00AA5ACA" w:rsidRDefault="005D4640" w:rsidP="0036005B">
      <w:pPr>
        <w:pStyle w:val="a0"/>
        <w:numPr>
          <w:ilvl w:val="0"/>
          <w:numId w:val="16"/>
        </w:numPr>
      </w:pPr>
      <w:r w:rsidRPr="00AA5ACA">
        <w:t xml:space="preserve">в области индустриальной экономики: город-курорт может стать зоной размещения креативных подразделений, обеспечивающих управленческие, инновационные и организационные процессы для удаленных индустриальных и транспортно-логистических комплексов (которые, в </w:t>
      </w:r>
      <w:proofErr w:type="spellStart"/>
      <w:r w:rsidR="00762216">
        <w:t>т.ч</w:t>
      </w:r>
      <w:proofErr w:type="spellEnd"/>
      <w:r w:rsidR="00762216">
        <w:t>.</w:t>
      </w:r>
      <w:r w:rsidRPr="00AA5ACA">
        <w:t xml:space="preserve"> могут базироваться в индустриальных парках и структурных элементах Южного экспортно-импортного </w:t>
      </w:r>
      <w:proofErr w:type="spellStart"/>
      <w:r w:rsidRPr="00AA5ACA">
        <w:t>хаба</w:t>
      </w:r>
      <w:proofErr w:type="spellEnd"/>
      <w:r w:rsidRPr="00AA5ACA">
        <w:t>, расположенных на территории ЧЭЗ и других экономических зон Юга России);</w:t>
      </w:r>
    </w:p>
    <w:p w14:paraId="0428D019" w14:textId="77777777" w:rsidR="005D4640" w:rsidRPr="00AA5ACA" w:rsidRDefault="005D4640" w:rsidP="0036005B">
      <w:pPr>
        <w:pStyle w:val="a0"/>
        <w:numPr>
          <w:ilvl w:val="0"/>
          <w:numId w:val="16"/>
        </w:numPr>
      </w:pPr>
      <w:r w:rsidRPr="00AA5ACA">
        <w:t>в области ресурсной экономики: город-курорт должен оставаться территорией эффективно использующей исключительные природно-климатические и бальнеологические факторы для развития СКТК, социального обслуживания, а также других перспективных направлений умной экономики.</w:t>
      </w:r>
    </w:p>
    <w:p w14:paraId="04DC6F8B" w14:textId="77777777" w:rsidR="005D4640" w:rsidRPr="00AA5ACA" w:rsidRDefault="005D4640" w:rsidP="005D4640"/>
    <w:p w14:paraId="7B32B8B9" w14:textId="77777777" w:rsidR="005D4640" w:rsidRPr="00AA5ACA" w:rsidRDefault="005D4640" w:rsidP="005D4640">
      <w:pPr>
        <w:pStyle w:val="2"/>
        <w:ind w:left="578" w:hanging="578"/>
      </w:pPr>
      <w:bookmarkStart w:id="8" w:name="_Toc62238384"/>
      <w:r w:rsidRPr="00AA5ACA">
        <w:t>Ключевые проблемы</w:t>
      </w:r>
      <w:bookmarkEnd w:id="8"/>
    </w:p>
    <w:p w14:paraId="63E5826C" w14:textId="77777777" w:rsidR="005D4640" w:rsidRPr="00AA5ACA" w:rsidRDefault="005D4640" w:rsidP="005D4640">
      <w:pPr>
        <w:pStyle w:val="a"/>
        <w:ind w:left="567" w:hanging="283"/>
        <w:rPr>
          <w:lang w:val="ru-RU"/>
        </w:rPr>
      </w:pPr>
      <w:r w:rsidRPr="00AA5ACA">
        <w:rPr>
          <w:lang w:val="ru-RU"/>
        </w:rPr>
        <w:t>Системные экологические проблемы и риски, обусловленные антропогенными факторами – недостатком инженерно-коммунальной инфраструктуры, нерегулируемой хозяйственной деятельностью в зонах планировочных ограничений.</w:t>
      </w:r>
    </w:p>
    <w:p w14:paraId="76C954C1" w14:textId="77777777" w:rsidR="005D4640" w:rsidRPr="00AA5ACA" w:rsidRDefault="005D4640" w:rsidP="005D4640">
      <w:pPr>
        <w:pStyle w:val="a"/>
        <w:ind w:left="567" w:hanging="283"/>
        <w:rPr>
          <w:lang w:val="ru-RU"/>
        </w:rPr>
      </w:pPr>
      <w:r w:rsidRPr="00AA5ACA">
        <w:rPr>
          <w:lang w:val="ru-RU"/>
        </w:rPr>
        <w:t>Недостаточная транспортная доступность города-курорта (особенно в курортный сезон), наличие неэффективно используемых застроенных территорий, фрагментарное несбалансированное освоение береговой полосы. Контраст в развитии между приморской группой городов и населенными пунктами, удаленными от морского побережья.</w:t>
      </w:r>
    </w:p>
    <w:p w14:paraId="24C5630E" w14:textId="77777777" w:rsidR="005D4640" w:rsidRPr="00AA5ACA" w:rsidRDefault="005D4640" w:rsidP="005D4640">
      <w:pPr>
        <w:pStyle w:val="a"/>
        <w:ind w:left="567" w:hanging="283"/>
        <w:rPr>
          <w:lang w:val="ru-RU"/>
        </w:rPr>
      </w:pPr>
      <w:r w:rsidRPr="00AA5ACA">
        <w:rPr>
          <w:lang w:val="ru-RU"/>
        </w:rPr>
        <w:t xml:space="preserve">Системные проблемы коммунальной инфраструктуры: недостаточная мощность систем водоснабжения и водоотведения, высокая степень изношенности объектов инженерной инфраструктуры. Отсутствие системы ливневой канализации. </w:t>
      </w:r>
    </w:p>
    <w:p w14:paraId="4375DC23" w14:textId="77777777" w:rsidR="005D4640" w:rsidRPr="00AA5ACA" w:rsidRDefault="005D4640" w:rsidP="005D4640">
      <w:pPr>
        <w:pStyle w:val="a"/>
        <w:ind w:left="567" w:hanging="283"/>
        <w:rPr>
          <w:lang w:val="ru-RU"/>
        </w:rPr>
      </w:pPr>
      <w:r w:rsidRPr="00AA5ACA">
        <w:rPr>
          <w:rFonts w:cs="Arial"/>
          <w:lang w:val="ru-RU"/>
        </w:rPr>
        <w:t>Отсутствие полной и достоверной информации о СКТК города-курорта при высокой доле туристов и отдыхающих с низким платежеспособным спросом (наиболее подверженным рискам).</w:t>
      </w:r>
    </w:p>
    <w:p w14:paraId="41541513" w14:textId="7677F772" w:rsidR="005D4640" w:rsidRPr="00AA5ACA" w:rsidRDefault="005D4640" w:rsidP="005D4640">
      <w:pPr>
        <w:pStyle w:val="a"/>
        <w:ind w:left="567" w:hanging="283"/>
        <w:rPr>
          <w:lang w:val="ru-RU"/>
        </w:rPr>
      </w:pPr>
      <w:r w:rsidRPr="00AA5ACA">
        <w:rPr>
          <w:lang w:val="ru-RU"/>
        </w:rPr>
        <w:t>Высокая нагрузка на социальную инфраструктуру, развитие которой не успевает за рос</w:t>
      </w:r>
      <w:r w:rsidR="00762216">
        <w:rPr>
          <w:lang w:val="ru-RU"/>
        </w:rPr>
        <w:t>т</w:t>
      </w:r>
      <w:r w:rsidR="00670A92">
        <w:rPr>
          <w:lang w:val="ru-RU"/>
        </w:rPr>
        <w:t>ом численности</w:t>
      </w:r>
      <w:r w:rsidRPr="00AA5ACA">
        <w:rPr>
          <w:lang w:val="ru-RU"/>
        </w:rPr>
        <w:t xml:space="preserve"> населения.</w:t>
      </w:r>
    </w:p>
    <w:p w14:paraId="51B94FEB" w14:textId="77777777" w:rsidR="005D4640" w:rsidRPr="00AA5ACA" w:rsidRDefault="005D4640" w:rsidP="005D4640">
      <w:pPr>
        <w:pStyle w:val="a"/>
        <w:ind w:left="567" w:hanging="283"/>
        <w:rPr>
          <w:lang w:val="ru-RU"/>
        </w:rPr>
      </w:pPr>
      <w:r w:rsidRPr="00AA5ACA">
        <w:rPr>
          <w:rFonts w:cs="Arial"/>
          <w:lang w:val="ru-RU"/>
        </w:rPr>
        <w:t>Системные недостатки стратегического управления.</w:t>
      </w:r>
    </w:p>
    <w:p w14:paraId="0BE57AA2" w14:textId="127F582C" w:rsidR="005D4640" w:rsidRPr="00AA5ACA" w:rsidRDefault="005D4640" w:rsidP="006C486A">
      <w:pPr>
        <w:pStyle w:val="a"/>
        <w:ind w:left="567" w:hanging="283"/>
        <w:rPr>
          <w:lang w:val="ru-RU"/>
        </w:rPr>
      </w:pPr>
      <w:r w:rsidRPr="00AA5ACA">
        <w:rPr>
          <w:lang w:val="ru-RU"/>
        </w:rPr>
        <w:lastRenderedPageBreak/>
        <w:t>Качество человеческого капитала зависимо от миграционных потоков. Присутствуют системные проблемы в образовании и молодежной политике.</w:t>
      </w:r>
    </w:p>
    <w:p w14:paraId="6DEEBF6D" w14:textId="77777777" w:rsidR="005D4640" w:rsidRPr="00AA5ACA" w:rsidRDefault="005D4640" w:rsidP="005D4640"/>
    <w:p w14:paraId="0121E04B" w14:textId="76CCF739" w:rsidR="000A7CA4" w:rsidRPr="00AA5ACA" w:rsidRDefault="000A7CA4" w:rsidP="005D4640">
      <w:pPr>
        <w:pStyle w:val="2"/>
      </w:pPr>
      <w:bookmarkStart w:id="9" w:name="_Toc62238385"/>
      <w:r w:rsidRPr="00AA5ACA">
        <w:t>Конкурентные преимущества</w:t>
      </w:r>
      <w:bookmarkEnd w:id="9"/>
    </w:p>
    <w:p w14:paraId="07B94288" w14:textId="77777777" w:rsidR="005D4640" w:rsidRPr="00AA5ACA" w:rsidRDefault="005D4640" w:rsidP="005D4640">
      <w:pPr>
        <w:pStyle w:val="a"/>
        <w:ind w:left="567" w:hanging="283"/>
        <w:rPr>
          <w:bCs/>
          <w:lang w:val="ru-RU"/>
        </w:rPr>
      </w:pPr>
      <w:r w:rsidRPr="00AA5ACA">
        <w:rPr>
          <w:rFonts w:cs="Arial"/>
          <w:bCs/>
          <w:lang w:val="ru-RU"/>
        </w:rPr>
        <w:t>Уникальные для Черноморского побережья природно-климатические условия, ресурсная база</w:t>
      </w:r>
      <w:r w:rsidRPr="00AA5ACA">
        <w:rPr>
          <w:bCs/>
          <w:lang w:val="ru-RU"/>
        </w:rPr>
        <w:t>: сочетание протяженной береговой полосы и живописной горной местности.</w:t>
      </w:r>
    </w:p>
    <w:p w14:paraId="693A1480" w14:textId="77777777" w:rsidR="005D4640" w:rsidRPr="00AA5ACA" w:rsidRDefault="005D4640" w:rsidP="005D4640">
      <w:pPr>
        <w:pStyle w:val="a"/>
        <w:ind w:left="567" w:hanging="283"/>
        <w:rPr>
          <w:bCs/>
          <w:lang w:val="ru-RU"/>
        </w:rPr>
      </w:pPr>
      <w:r w:rsidRPr="00AA5ACA">
        <w:rPr>
          <w:rFonts w:cs="Arial"/>
          <w:bCs/>
          <w:lang w:val="ru-RU"/>
        </w:rPr>
        <w:t>Долговременный позитивный опыт успешного черноморского курорта, экономика которого сконцентрирована на развитии санаторно-курортного и туристского комплекса.</w:t>
      </w:r>
    </w:p>
    <w:p w14:paraId="74315C12" w14:textId="77777777" w:rsidR="005D4640" w:rsidRPr="00AA5ACA" w:rsidRDefault="005D4640" w:rsidP="005D4640">
      <w:pPr>
        <w:pStyle w:val="a"/>
        <w:ind w:left="567" w:hanging="283"/>
        <w:rPr>
          <w:bCs/>
          <w:lang w:val="ru-RU"/>
        </w:rPr>
      </w:pPr>
      <w:r w:rsidRPr="00AA5ACA">
        <w:rPr>
          <w:rFonts w:cs="Arial"/>
          <w:bCs/>
          <w:lang w:val="ru-RU"/>
        </w:rPr>
        <w:t xml:space="preserve">Стабильный рост численности населения (плюс 32% за 11 лет), </w:t>
      </w:r>
      <w:r w:rsidRPr="00AA5ACA">
        <w:rPr>
          <w:rFonts w:cs="Arial"/>
          <w:bCs/>
          <w:color w:val="000000" w:themeColor="text1"/>
          <w:lang w:val="ru-RU"/>
        </w:rPr>
        <w:t>обусловленный естественным и миграционным приростом.</w:t>
      </w:r>
    </w:p>
    <w:p w14:paraId="24A61C1F" w14:textId="77777777" w:rsidR="005D4640" w:rsidRPr="00AA5ACA" w:rsidRDefault="005D4640" w:rsidP="005D4640">
      <w:pPr>
        <w:pStyle w:val="a"/>
        <w:ind w:left="567" w:hanging="283"/>
        <w:rPr>
          <w:bCs/>
          <w:lang w:val="ru-RU"/>
        </w:rPr>
      </w:pPr>
      <w:r w:rsidRPr="00AA5ACA">
        <w:rPr>
          <w:bCs/>
          <w:lang w:val="ru-RU"/>
        </w:rPr>
        <w:t>Высокая инвестиционная привлекательность территории: в городе-курорте реализуется и планируется к реализации набор крупных инвестиционных проектов, которые могут оказать существенное влияние на его социально-экономическое развитие.</w:t>
      </w:r>
    </w:p>
    <w:p w14:paraId="30354C34" w14:textId="77777777" w:rsidR="005D4640" w:rsidRPr="00AA5ACA" w:rsidRDefault="005D4640" w:rsidP="005D4640"/>
    <w:p w14:paraId="0BA650A7" w14:textId="77777777" w:rsidR="000A7CA4" w:rsidRPr="00AA5ACA" w:rsidRDefault="000A7CA4" w:rsidP="005D4640">
      <w:pPr>
        <w:pStyle w:val="1"/>
        <w:rPr>
          <w:bCs/>
        </w:rPr>
      </w:pPr>
      <w:bookmarkStart w:id="10" w:name="_Toc62238386"/>
      <w:r w:rsidRPr="00AA5ACA">
        <w:lastRenderedPageBreak/>
        <w:t>Ценности и приоритеты муниципального образования город-курорт Геленджик</w:t>
      </w:r>
      <w:bookmarkEnd w:id="10"/>
    </w:p>
    <w:p w14:paraId="0670BB03" w14:textId="53167BE1" w:rsidR="000A7CA4" w:rsidRPr="00AA5ACA" w:rsidRDefault="000A7CA4" w:rsidP="005D4640">
      <w:pPr>
        <w:pStyle w:val="2"/>
      </w:pPr>
      <w:bookmarkStart w:id="11" w:name="_Toc62238387"/>
      <w:r w:rsidRPr="00AA5ACA">
        <w:t>Ценности и приоритеты</w:t>
      </w:r>
      <w:bookmarkEnd w:id="11"/>
    </w:p>
    <w:p w14:paraId="349734CC" w14:textId="77777777" w:rsidR="00A66715" w:rsidRPr="00AA5ACA" w:rsidRDefault="00A66715" w:rsidP="00A66715">
      <w:pPr>
        <w:rPr>
          <w:bCs/>
          <w:color w:val="000000" w:themeColor="text1"/>
        </w:rPr>
      </w:pPr>
      <w:r w:rsidRPr="00AA5ACA">
        <w:rPr>
          <w:color w:val="000000" w:themeColor="text1"/>
        </w:rPr>
        <w:t>МО город-курорт Геленджик</w:t>
      </w:r>
      <w:r w:rsidRPr="00AA5ACA">
        <w:rPr>
          <w:bCs/>
          <w:color w:val="000000" w:themeColor="text1"/>
        </w:rPr>
        <w:t xml:space="preserve"> расположен на юго-западе Краснодарского края и входит в Черноморскую экономическую зону (ЧЭЗ), </w:t>
      </w:r>
      <w:r w:rsidRPr="00AA5ACA">
        <w:rPr>
          <w:rFonts w:cs="Arial"/>
        </w:rPr>
        <w:t>его территория расположена к юго-востоку от г. Новороссийска.</w:t>
      </w:r>
    </w:p>
    <w:p w14:paraId="27D1338D" w14:textId="61262788" w:rsidR="00A66715" w:rsidRPr="00AA5ACA" w:rsidRDefault="00A66715" w:rsidP="00A66715">
      <w:pPr>
        <w:rPr>
          <w:rFonts w:cs="Arial"/>
        </w:rPr>
      </w:pPr>
      <w:r w:rsidRPr="00AA5ACA">
        <w:rPr>
          <w:rFonts w:cs="Arial"/>
        </w:rPr>
        <w:t xml:space="preserve">По состоянию на </w:t>
      </w:r>
      <w:r w:rsidR="003117C0">
        <w:rPr>
          <w:rFonts w:cs="Arial"/>
        </w:rPr>
        <w:t>01.01.</w:t>
      </w:r>
      <w:r w:rsidRPr="00AA5ACA">
        <w:rPr>
          <w:rFonts w:cs="Arial"/>
        </w:rPr>
        <w:t>2019 г. среднегодовая численность населения муниципального образования город-курорт Геленджик составила 117,6 тыс. чел., из которых население трудоспособного возраста – 63,3 тыс. чел., занято в экономике – более 62,5 тыс. чел.</w:t>
      </w:r>
    </w:p>
    <w:p w14:paraId="4440F51B" w14:textId="7C8D3050" w:rsidR="00A66715" w:rsidRPr="00AA5ACA" w:rsidRDefault="00A66715" w:rsidP="00A66715">
      <w:pPr>
        <w:rPr>
          <w:bCs/>
          <w:color w:val="000000" w:themeColor="text1"/>
        </w:rPr>
      </w:pPr>
      <w:r w:rsidRPr="00AA5ACA">
        <w:rPr>
          <w:bCs/>
          <w:color w:val="000000" w:themeColor="text1"/>
        </w:rPr>
        <w:t xml:space="preserve">Местное самоуправление в </w:t>
      </w:r>
      <w:r w:rsidRPr="00AA5ACA">
        <w:rPr>
          <w:color w:val="000000" w:themeColor="text1"/>
        </w:rPr>
        <w:t>МО город-курорт Геленджик</w:t>
      </w:r>
      <w:r w:rsidRPr="00AA5ACA">
        <w:rPr>
          <w:bCs/>
          <w:color w:val="000000" w:themeColor="text1"/>
        </w:rPr>
        <w:t xml:space="preserve"> – форма осуществления населением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законами Краснодарского края, самостоятельное и под свою ответственность решение населением непосредственно и (или) через органы местного самоуправления вопросов местного значения</w:t>
      </w:r>
      <w:r w:rsidR="003117C0">
        <w:rPr>
          <w:bCs/>
          <w:color w:val="000000" w:themeColor="text1"/>
        </w:rPr>
        <w:t>,</w:t>
      </w:r>
      <w:r w:rsidRPr="00AA5ACA">
        <w:rPr>
          <w:bCs/>
          <w:color w:val="000000" w:themeColor="text1"/>
        </w:rPr>
        <w:t xml:space="preserve"> исходя из интересов населения с учетом исторических и иных местных традиций. Местное самоуправление в </w:t>
      </w:r>
      <w:r w:rsidRPr="00AA5ACA">
        <w:rPr>
          <w:color w:val="000000" w:themeColor="text1"/>
        </w:rPr>
        <w:t>МО город-курорт Геленджик</w:t>
      </w:r>
      <w:r w:rsidRPr="00AA5ACA">
        <w:rPr>
          <w:bCs/>
          <w:color w:val="000000" w:themeColor="text1"/>
        </w:rPr>
        <w:t xml:space="preserve"> осуществляется в границах муниципального образования.</w:t>
      </w:r>
    </w:p>
    <w:p w14:paraId="448AEE80" w14:textId="77777777" w:rsidR="005D4640" w:rsidRPr="00AA5ACA" w:rsidRDefault="005D4640" w:rsidP="005D4640">
      <w:pPr>
        <w:rPr>
          <w:color w:val="000000" w:themeColor="text1"/>
        </w:rPr>
      </w:pPr>
      <w:r w:rsidRPr="00AA5ACA">
        <w:rPr>
          <w:color w:val="000000" w:themeColor="text1"/>
        </w:rPr>
        <w:t xml:space="preserve">Стратегия развития МО город-курорт Геленджик опирается на ценности и принципы, зафиксированные в Уставе города-курорта, утвержденном в соответствии с Конституцией Российской Федерации, федеральными законами и законами Краснодарского края, определяющем правовые, экономические и финансовые основы местного самоуправления в МО, устанавливающем порядок деятельности и полномочия органов и должностных лиц местного самоуправления МО, а также закрепляет иные положения по организации местного самоуправления. </w:t>
      </w:r>
    </w:p>
    <w:p w14:paraId="6B230FC3" w14:textId="77777777" w:rsidR="005D4640" w:rsidRPr="00AA5ACA" w:rsidRDefault="005D4640" w:rsidP="005D4640">
      <w:pPr>
        <w:rPr>
          <w:b/>
          <w:color w:val="000000" w:themeColor="text1"/>
        </w:rPr>
      </w:pPr>
      <w:r w:rsidRPr="00AA5ACA">
        <w:rPr>
          <w:b/>
          <w:color w:val="000000" w:themeColor="text1"/>
        </w:rPr>
        <w:t xml:space="preserve">Человек – высшая ценность Стратегии МО город-курорт Геленджик. Создание благоприятных условий для привлечения, удержания и развития каждого человека, применения его талантов и компетенций на общее благо города-курорта и Краснодарского края, а также создание высококачественных условий для приезжающих в город-курорт туристов (в </w:t>
      </w:r>
      <w:proofErr w:type="spellStart"/>
      <w:r w:rsidRPr="00AA5ACA">
        <w:rPr>
          <w:b/>
          <w:color w:val="000000" w:themeColor="text1"/>
        </w:rPr>
        <w:t>т.ч</w:t>
      </w:r>
      <w:proofErr w:type="spellEnd"/>
      <w:r w:rsidRPr="00AA5ACA">
        <w:rPr>
          <w:b/>
          <w:color w:val="000000" w:themeColor="text1"/>
        </w:rPr>
        <w:t>. приезжающих на длительный срок для удаленной работы) и отдыхающих – ключевой приоритет Стратегии.</w:t>
      </w:r>
    </w:p>
    <w:p w14:paraId="3B20A095" w14:textId="77777777" w:rsidR="005D4640" w:rsidRPr="00AA5ACA" w:rsidRDefault="005D4640" w:rsidP="005D4640">
      <w:pPr>
        <w:rPr>
          <w:color w:val="000000" w:themeColor="text1"/>
        </w:rPr>
      </w:pPr>
      <w:r w:rsidRPr="00AA5ACA">
        <w:rPr>
          <w:color w:val="000000" w:themeColor="text1"/>
        </w:rPr>
        <w:t xml:space="preserve">Одним из приоритетов Стратегии является преодоление последствий кризиса 2020 г. и опережающее социально-экономическое развитие, предполагающее экономический рост от 2,2 до 4,1% годовых. </w:t>
      </w:r>
    </w:p>
    <w:p w14:paraId="6DBD3E88" w14:textId="0B07E680" w:rsidR="005D4640" w:rsidRPr="00AA5ACA" w:rsidRDefault="005D4640" w:rsidP="005D4640">
      <w:pPr>
        <w:rPr>
          <w:color w:val="000000" w:themeColor="text1"/>
        </w:rPr>
      </w:pPr>
      <w:r w:rsidRPr="00AA5ACA">
        <w:rPr>
          <w:color w:val="000000" w:themeColor="text1"/>
        </w:rPr>
        <w:t xml:space="preserve">Для реализации Стратегии МО город-курорт Геленджик необходим значительный рост инвестиций в основной капитал. </w:t>
      </w:r>
      <w:r w:rsidRPr="004648D0">
        <w:rPr>
          <w:color w:val="000000" w:themeColor="text1"/>
        </w:rPr>
        <w:t>Будут обеспечены средние темпы прироста производительности труда от 2,4% до 3,9% в год на протяжении 2019-2024 гг.</w:t>
      </w:r>
      <w:r w:rsidRPr="00AA5ACA">
        <w:rPr>
          <w:color w:val="000000" w:themeColor="text1"/>
        </w:rPr>
        <w:t xml:space="preserve"> Рост производительности труда позволит к 2030 г. увеличить средний размер заработной платы до уровня, превышающего 64,8 тыс. руб.</w:t>
      </w:r>
    </w:p>
    <w:p w14:paraId="1014CF69" w14:textId="78F41665" w:rsidR="005D4640" w:rsidRPr="00AA5ACA" w:rsidRDefault="005D4640" w:rsidP="005D4640">
      <w:pPr>
        <w:rPr>
          <w:color w:val="000000" w:themeColor="text1"/>
        </w:rPr>
      </w:pPr>
      <w:r w:rsidRPr="00AA5ACA">
        <w:rPr>
          <w:color w:val="000000" w:themeColor="text1"/>
        </w:rPr>
        <w:t xml:space="preserve">Итогом реализации </w:t>
      </w:r>
      <w:r w:rsidR="003117C0">
        <w:rPr>
          <w:color w:val="000000" w:themeColor="text1"/>
        </w:rPr>
        <w:t>с</w:t>
      </w:r>
      <w:r w:rsidRPr="00AA5ACA">
        <w:rPr>
          <w:color w:val="000000" w:themeColor="text1"/>
        </w:rPr>
        <w:t>тратегии развития, привлечения и удержания человеческого капитала должно стать увеличение населения до 131,6 тыс. чел. при уровне ожидаемой продолжительности жизни не менее 80 лет.</w:t>
      </w:r>
    </w:p>
    <w:p w14:paraId="0965A71F" w14:textId="77777777" w:rsidR="005D4640" w:rsidRPr="00AA5ACA" w:rsidRDefault="005D4640" w:rsidP="005D4640">
      <w:pPr>
        <w:rPr>
          <w:color w:val="000000" w:themeColor="text1"/>
        </w:rPr>
      </w:pPr>
      <w:r w:rsidRPr="00AA5ACA">
        <w:rPr>
          <w:color w:val="000000" w:themeColor="text1"/>
        </w:rPr>
        <w:t>Развитие санаторно-курортного и туристского комплекса в сочетании с качественной трансформацией среды жизнедеятельности будет стимулировать увеличение количества туристов, посещающих МО город-курорт Геленджик, до 4,5 млн чел. к 2030 г.</w:t>
      </w:r>
    </w:p>
    <w:p w14:paraId="1BC8F7AD" w14:textId="77777777" w:rsidR="005D4640" w:rsidRPr="00AA5ACA" w:rsidRDefault="005D4640" w:rsidP="005D4640">
      <w:pPr>
        <w:rPr>
          <w:color w:val="000000" w:themeColor="text1"/>
        </w:rPr>
      </w:pPr>
      <w:r w:rsidRPr="00AA5ACA">
        <w:rPr>
          <w:color w:val="000000" w:themeColor="text1"/>
        </w:rPr>
        <w:t>В городе-курорте значительно вырастет потребительская сфера.</w:t>
      </w:r>
    </w:p>
    <w:p w14:paraId="07D27028" w14:textId="77777777" w:rsidR="005D4640" w:rsidRPr="00AA5ACA" w:rsidRDefault="005D4640" w:rsidP="005D4640">
      <w:r w:rsidRPr="00AA5ACA">
        <w:rPr>
          <w:color w:val="000000" w:themeColor="text1"/>
        </w:rPr>
        <w:t xml:space="preserve">В городе-курорте </w:t>
      </w:r>
      <w:r w:rsidRPr="00AA5ACA">
        <w:t>будет создана деловая и творческая среда, стимулирующая развитие отдельных направлений умной экономики, которые позволят городу-курорту включиться как в общероссийское, так и международное разделение труда и значительно повысить свою долгосрочную конкурентоспособность.</w:t>
      </w:r>
    </w:p>
    <w:p w14:paraId="2F256CDF" w14:textId="56847898" w:rsidR="005D4640" w:rsidRPr="00AA5ACA" w:rsidRDefault="005D4640" w:rsidP="005D4640">
      <w:pPr>
        <w:rPr>
          <w:color w:val="000000" w:themeColor="text1"/>
        </w:rPr>
      </w:pPr>
      <w:r w:rsidRPr="00AA5ACA">
        <w:rPr>
          <w:color w:val="000000" w:themeColor="text1"/>
        </w:rPr>
        <w:lastRenderedPageBreak/>
        <w:t xml:space="preserve">Приоритеты и цели развития МО город-курорт Геленджик согласованы с приоритетами и целями развития Краснодарского края и Российской Федерации, сформулированными в таких документах как: </w:t>
      </w:r>
      <w:r w:rsidR="00F91856" w:rsidRPr="00AA5ACA">
        <w:rPr>
          <w:color w:val="000000" w:themeColor="text1"/>
        </w:rPr>
        <w:t>Указ</w:t>
      </w:r>
      <w:r w:rsidR="00BF7A11" w:rsidRPr="00AA5ACA">
        <w:rPr>
          <w:color w:val="000000" w:themeColor="text1"/>
        </w:rPr>
        <w:t xml:space="preserve"> </w:t>
      </w:r>
      <w:r w:rsidR="00F91856" w:rsidRPr="00AA5ACA">
        <w:rPr>
          <w:color w:val="000000" w:themeColor="text1"/>
        </w:rPr>
        <w:t xml:space="preserve">Президента </w:t>
      </w:r>
      <w:r w:rsidR="00BC352C" w:rsidRPr="00AA5ACA">
        <w:rPr>
          <w:color w:val="000000" w:themeColor="text1"/>
        </w:rPr>
        <w:t>Российской Федерации</w:t>
      </w:r>
      <w:r w:rsidR="00BF7A11" w:rsidRPr="00AA5ACA">
        <w:rPr>
          <w:color w:val="000000" w:themeColor="text1"/>
        </w:rPr>
        <w:t xml:space="preserve"> «О</w:t>
      </w:r>
      <w:r w:rsidR="00BC352C">
        <w:rPr>
          <w:color w:val="000000" w:themeColor="text1"/>
        </w:rPr>
        <w:t xml:space="preserve"> </w:t>
      </w:r>
      <w:r w:rsidR="00BF7A11" w:rsidRPr="00AA5ACA">
        <w:rPr>
          <w:color w:val="000000" w:themeColor="text1"/>
        </w:rPr>
        <w:t>национальных целях р</w:t>
      </w:r>
      <w:r w:rsidR="00BC352C">
        <w:rPr>
          <w:color w:val="000000" w:themeColor="text1"/>
        </w:rPr>
        <w:t xml:space="preserve">азвития Российской Федерации на </w:t>
      </w:r>
      <w:r w:rsidR="00BF7A11" w:rsidRPr="00AA5ACA">
        <w:rPr>
          <w:color w:val="000000" w:themeColor="text1"/>
        </w:rPr>
        <w:t>период до</w:t>
      </w:r>
      <w:r w:rsidR="00BC352C">
        <w:rPr>
          <w:color w:val="000000" w:themeColor="text1"/>
        </w:rPr>
        <w:t xml:space="preserve"> </w:t>
      </w:r>
      <w:r w:rsidR="00BF7A11" w:rsidRPr="00AA5ACA">
        <w:rPr>
          <w:color w:val="000000" w:themeColor="text1"/>
        </w:rPr>
        <w:t>2030 года»</w:t>
      </w:r>
      <w:r w:rsidRPr="00AA5ACA">
        <w:rPr>
          <w:color w:val="000000" w:themeColor="text1"/>
        </w:rPr>
        <w:t>, Стратегия национальной безопасности Российской Федерации,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 Стратегия научно-технологического развития Российской Федерации на долгосрочный период, Транспортная стратегия Российской Федерации на период до 2030 г., Стратегия развития Краснодарского края до 2030 г., а также в других долгосрочных отраслевых стратегиях, концепциях и доктринах, принятых и утвержденных на федеральном и региональном уровне.</w:t>
      </w:r>
    </w:p>
    <w:p w14:paraId="49CE85A5" w14:textId="66F783B7" w:rsidR="005D4640" w:rsidRPr="00AA5ACA" w:rsidRDefault="005D4640" w:rsidP="005D4640">
      <w:pPr>
        <w:rPr>
          <w:color w:val="000000" w:themeColor="text1"/>
        </w:rPr>
      </w:pPr>
      <w:r w:rsidRPr="00AA5ACA">
        <w:rPr>
          <w:color w:val="000000" w:themeColor="text1"/>
        </w:rPr>
        <w:t>МО город-курорт Геленджик стремится к лидерству в экономических, социальных и пространственных аспектах развития. Город-курорт готов быть в числе пилотных муниципальных образований Краснодарского края при реализации портфеля флагманских проектов Краснодарского края через систему муниципальных флагманских проектов.</w:t>
      </w:r>
    </w:p>
    <w:p w14:paraId="126AB20C" w14:textId="77777777" w:rsidR="000D5393" w:rsidRPr="00AA5ACA" w:rsidRDefault="000D5393" w:rsidP="000D5393">
      <w:pPr>
        <w:rPr>
          <w:color w:val="000000" w:themeColor="text1"/>
        </w:rPr>
      </w:pPr>
      <w:r w:rsidRPr="00AA5ACA">
        <w:rPr>
          <w:color w:val="000000" w:themeColor="text1"/>
        </w:rPr>
        <w:t>Механизмами реализации Стратегии социально-экономического развития муниципального образования город-курорт Геленджик до 2030 г. являются:</w:t>
      </w:r>
    </w:p>
    <w:p w14:paraId="223D2365" w14:textId="02A35327" w:rsidR="000D5393" w:rsidRPr="00AA5ACA" w:rsidRDefault="000D5393" w:rsidP="005F7FEB">
      <w:pPr>
        <w:pStyle w:val="a0"/>
        <w:numPr>
          <w:ilvl w:val="0"/>
          <w:numId w:val="35"/>
        </w:numPr>
        <w:rPr>
          <w:color w:val="000000" w:themeColor="text1"/>
        </w:rPr>
      </w:pPr>
      <w:r w:rsidRPr="00AA5ACA">
        <w:rPr>
          <w:color w:val="000000" w:themeColor="text1"/>
        </w:rPr>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проект включает в себя пакет поэтапно и скоординировано реализуемых приоритетных проектов. Система муниципальных флагманских проектов является основным механизмом реализации Стратегии социально-экономического развития региона.</w:t>
      </w:r>
    </w:p>
    <w:p w14:paraId="1E83938A" w14:textId="4EB9B38B" w:rsidR="000D5393" w:rsidRPr="00AA5ACA" w:rsidRDefault="000D5393" w:rsidP="005F7FEB">
      <w:pPr>
        <w:pStyle w:val="a0"/>
        <w:numPr>
          <w:ilvl w:val="0"/>
          <w:numId w:val="35"/>
        </w:numPr>
        <w:rPr>
          <w:color w:val="000000" w:themeColor="text1"/>
        </w:rPr>
      </w:pPr>
      <w:r w:rsidRPr="00AA5ACA">
        <w:rPr>
          <w:color w:val="000000" w:themeColor="text1"/>
        </w:rPr>
        <w:t>Приоритетный проект (далее также «</w:t>
      </w:r>
      <w:proofErr w:type="spellStart"/>
      <w:r w:rsidRPr="00AA5ACA">
        <w:rPr>
          <w:color w:val="000000" w:themeColor="text1"/>
        </w:rPr>
        <w:t>ПрП</w:t>
      </w:r>
      <w:proofErr w:type="spellEnd"/>
      <w:r w:rsidRPr="00AA5ACA">
        <w:rPr>
          <w:color w:val="000000" w:themeColor="text1"/>
        </w:rPr>
        <w:t>») – стратегический проект, оказывающий значительное влияние на развитие муниципального образования город-курорт Геленджик, направленный на решение отдельных задач Стратегии социально-экономического развития муниципального образования город-курорт Геленджик и являющийся элементом муниципального флагманского проекта.</w:t>
      </w:r>
    </w:p>
    <w:p w14:paraId="38BFD14D" w14:textId="4529B410" w:rsidR="000D5393" w:rsidRPr="00AA5ACA" w:rsidRDefault="000D5393" w:rsidP="005F7FEB">
      <w:pPr>
        <w:pStyle w:val="a0"/>
        <w:numPr>
          <w:ilvl w:val="0"/>
          <w:numId w:val="35"/>
        </w:numPr>
        <w:rPr>
          <w:color w:val="000000" w:themeColor="text1"/>
        </w:rPr>
      </w:pPr>
      <w:r w:rsidRPr="00AA5ACA">
        <w:rPr>
          <w:color w:val="000000" w:themeColor="text1"/>
        </w:rPr>
        <w:t>Приоритетная программа (далее также «ПП») – система муниципальных флагманских проектов, а также отдельных проектов и мероприятий, направленных на достижение отдельных целей Стратегии социально-экономического развития муниципального образования город-курорт Геленджик и не предполагающих финансирование из бюджета муниципального образования город-курорт Геленджик.</w:t>
      </w:r>
    </w:p>
    <w:p w14:paraId="31CD4B58" w14:textId="6BEDAF1D" w:rsidR="000D5393" w:rsidRPr="00AA5ACA" w:rsidRDefault="000D5393" w:rsidP="005F7FEB">
      <w:pPr>
        <w:pStyle w:val="a0"/>
        <w:numPr>
          <w:ilvl w:val="0"/>
          <w:numId w:val="35"/>
        </w:numPr>
        <w:rPr>
          <w:color w:val="000000" w:themeColor="text1"/>
        </w:rPr>
      </w:pPr>
      <w:r w:rsidRPr="00AA5ACA">
        <w:rPr>
          <w:color w:val="000000" w:themeColor="text1"/>
        </w:rPr>
        <w:t>Муниципальная программа (далее также «МП») – система мероприятий (взаимоувязанных по задачам, срокам осуществления и ресурсам) и инструментов, обеспечивающих эффективное решение приоритетных задач социально-экономического, инвестиционного, экологического развития муниципального образования город-курорт Геленджик.</w:t>
      </w:r>
    </w:p>
    <w:p w14:paraId="4084E988" w14:textId="1863DB8E" w:rsidR="000D5393" w:rsidRPr="00AA5ACA" w:rsidRDefault="000D5393" w:rsidP="005F7FEB">
      <w:pPr>
        <w:pStyle w:val="a0"/>
        <w:numPr>
          <w:ilvl w:val="0"/>
          <w:numId w:val="35"/>
        </w:numPr>
        <w:rPr>
          <w:color w:val="000000" w:themeColor="text1"/>
        </w:rPr>
      </w:pPr>
      <w:r w:rsidRPr="00AA5ACA">
        <w:rPr>
          <w:color w:val="000000" w:themeColor="text1"/>
        </w:rPr>
        <w:t>Подпрограмма муниципальной программы (далее также «П/п») – комплекс взаимоувязанных по целям, срокам и ресурсам мероприятий, направленных на решение отдельных целей и задач в рамках муниципальной программы.</w:t>
      </w:r>
    </w:p>
    <w:p w14:paraId="12E9F498" w14:textId="6CF8D491" w:rsidR="005D4640" w:rsidRPr="00AA5ACA" w:rsidRDefault="005D4640" w:rsidP="00D71078">
      <w:pPr>
        <w:pStyle w:val="a5"/>
      </w:pPr>
      <w:r w:rsidRPr="00AA5ACA">
        <w:lastRenderedPageBreak/>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D52AD2">
        <w:rPr>
          <w:noProof/>
        </w:rPr>
        <w:t>2</w:t>
      </w:r>
      <w:r w:rsidRPr="00AA5ACA">
        <w:rPr>
          <w:noProof/>
        </w:rPr>
        <w:fldChar w:fldCharType="end"/>
      </w:r>
      <w:r w:rsidRPr="00AA5ACA">
        <w:t xml:space="preserve"> – Муниципальные флагманские проекты, поддерживающие реализацию флагманских проектов края</w:t>
      </w:r>
    </w:p>
    <w:tbl>
      <w:tblPr>
        <w:tblStyle w:val="af3"/>
        <w:tblW w:w="5000" w:type="pct"/>
        <w:tblLayout w:type="fixed"/>
        <w:tblCellMar>
          <w:left w:w="57" w:type="dxa"/>
          <w:right w:w="57" w:type="dxa"/>
        </w:tblCellMar>
        <w:tblLook w:val="0620" w:firstRow="1" w:lastRow="0" w:firstColumn="0" w:lastColumn="0" w:noHBand="1" w:noVBand="1"/>
      </w:tblPr>
      <w:tblGrid>
        <w:gridCol w:w="5596"/>
        <w:gridCol w:w="4156"/>
      </w:tblGrid>
      <w:tr w:rsidR="005D4640" w:rsidRPr="00AA5ACA" w14:paraId="5FE610D6" w14:textId="77777777" w:rsidTr="00164654">
        <w:trPr>
          <w:cnfStyle w:val="100000000000" w:firstRow="1" w:lastRow="0" w:firstColumn="0" w:lastColumn="0" w:oddVBand="0" w:evenVBand="0" w:oddHBand="0" w:evenHBand="0" w:firstRowFirstColumn="0" w:firstRowLastColumn="0" w:lastRowFirstColumn="0" w:lastRowLastColumn="0"/>
          <w:cantSplit/>
          <w:trHeight w:val="20"/>
          <w:tblHeader/>
        </w:trPr>
        <w:tc>
          <w:tcPr>
            <w:tcW w:w="2869" w:type="pct"/>
            <w:vAlign w:val="center"/>
          </w:tcPr>
          <w:p w14:paraId="3459230B" w14:textId="77777777" w:rsidR="005D4640" w:rsidRPr="00AA5ACA" w:rsidRDefault="005D4640" w:rsidP="00D71078">
            <w:pPr>
              <w:keepNext/>
              <w:spacing w:beforeLines="20" w:before="48" w:afterLines="20" w:after="48"/>
              <w:jc w:val="center"/>
              <w:rPr>
                <w:rFonts w:eastAsia="Times New Roman" w:cs="Arial"/>
                <w:b w:val="0"/>
                <w:bCs w:val="0"/>
                <w:sz w:val="20"/>
                <w:szCs w:val="20"/>
                <w:lang w:eastAsia="ru-RU"/>
              </w:rPr>
            </w:pPr>
            <w:r w:rsidRPr="00AA5ACA">
              <w:rPr>
                <w:rFonts w:eastAsia="Times New Roman" w:cs="Arial"/>
                <w:sz w:val="20"/>
                <w:szCs w:val="20"/>
                <w:lang w:eastAsia="ru-RU"/>
              </w:rPr>
              <w:t xml:space="preserve">Флагманские проекты Стратегии </w:t>
            </w:r>
          </w:p>
          <w:p w14:paraId="5AA21CD5" w14:textId="77777777"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Краснодарского края</w:t>
            </w:r>
          </w:p>
        </w:tc>
        <w:tc>
          <w:tcPr>
            <w:tcW w:w="2131" w:type="pct"/>
            <w:noWrap/>
            <w:vAlign w:val="center"/>
          </w:tcPr>
          <w:p w14:paraId="18390E4B" w14:textId="15CC5951"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Муниципальные флагманские проекты</w:t>
            </w:r>
            <w:r w:rsidR="00662D03" w:rsidRPr="00AA5ACA">
              <w:rPr>
                <w:rFonts w:eastAsia="Times New Roman" w:cs="Arial"/>
                <w:sz w:val="20"/>
                <w:szCs w:val="20"/>
                <w:lang w:eastAsia="ru-RU"/>
              </w:rPr>
              <w:t xml:space="preserve"> </w:t>
            </w:r>
            <w:r w:rsidRPr="00AA5ACA">
              <w:rPr>
                <w:rFonts w:eastAsia="Times New Roman" w:cs="Arial"/>
                <w:sz w:val="20"/>
                <w:szCs w:val="20"/>
                <w:lang w:eastAsia="ru-RU"/>
              </w:rPr>
              <w:t>(МФП)</w:t>
            </w:r>
          </w:p>
        </w:tc>
      </w:tr>
      <w:tr w:rsidR="005D4640" w:rsidRPr="00AA5ACA" w14:paraId="5EA53096" w14:textId="77777777" w:rsidTr="00164654">
        <w:trPr>
          <w:cantSplit/>
          <w:trHeight w:val="20"/>
        </w:trPr>
        <w:tc>
          <w:tcPr>
            <w:tcW w:w="2869" w:type="pct"/>
            <w:hideMark/>
          </w:tcPr>
          <w:p w14:paraId="1820C76C" w14:textId="77777777" w:rsidR="005D4640" w:rsidRPr="00AA5ACA" w:rsidRDefault="005D4640" w:rsidP="00D71078">
            <w:pPr>
              <w:keepNext/>
              <w:spacing w:beforeLines="20" w:before="48" w:afterLines="20" w:after="48"/>
              <w:jc w:val="left"/>
              <w:rPr>
                <w:rFonts w:cs="Arial"/>
                <w:b/>
                <w:bCs/>
                <w:color w:val="000000"/>
                <w:sz w:val="20"/>
                <w:szCs w:val="20"/>
              </w:rPr>
            </w:pPr>
            <w:r w:rsidRPr="00AA5ACA">
              <w:rPr>
                <w:rFonts w:cs="Arial"/>
                <w:b/>
                <w:bCs/>
                <w:sz w:val="20"/>
                <w:szCs w:val="20"/>
              </w:rPr>
              <w:t xml:space="preserve">«Кластер </w:t>
            </w:r>
            <w:proofErr w:type="spellStart"/>
            <w:r w:rsidRPr="00AA5ACA">
              <w:rPr>
                <w:rFonts w:cs="Arial"/>
                <w:b/>
                <w:bCs/>
                <w:sz w:val="20"/>
                <w:szCs w:val="20"/>
              </w:rPr>
              <w:t>экологизированного</w:t>
            </w:r>
            <w:proofErr w:type="spellEnd"/>
            <w:r w:rsidRPr="00AA5ACA">
              <w:rPr>
                <w:rFonts w:cs="Arial"/>
                <w:b/>
                <w:bCs/>
                <w:sz w:val="20"/>
                <w:szCs w:val="20"/>
              </w:rPr>
              <w:t xml:space="preserve"> АПК с глубокой умной переработкой»</w:t>
            </w:r>
          </w:p>
        </w:tc>
        <w:tc>
          <w:tcPr>
            <w:tcW w:w="2131" w:type="pct"/>
            <w:noWrap/>
            <w:hideMark/>
          </w:tcPr>
          <w:p w14:paraId="3C8F405E"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sz w:val="20"/>
                <w:szCs w:val="20"/>
              </w:rPr>
              <w:t>–</w:t>
            </w:r>
          </w:p>
        </w:tc>
      </w:tr>
      <w:tr w:rsidR="005D4640" w:rsidRPr="00AA5ACA" w14:paraId="40CE552B" w14:textId="77777777" w:rsidTr="00164654">
        <w:trPr>
          <w:cantSplit/>
          <w:trHeight w:val="20"/>
        </w:trPr>
        <w:tc>
          <w:tcPr>
            <w:tcW w:w="2869" w:type="pct"/>
            <w:hideMark/>
          </w:tcPr>
          <w:p w14:paraId="0245CD8D"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rFonts w:cs="Arial"/>
                <w:b/>
                <w:bCs/>
                <w:sz w:val="20"/>
                <w:szCs w:val="20"/>
              </w:rPr>
              <w:t>«Туристско-рекреационный кластер – единая платформа сервисов для отдыхающих и туристов»</w:t>
            </w:r>
          </w:p>
        </w:tc>
        <w:tc>
          <w:tcPr>
            <w:tcW w:w="2131" w:type="pct"/>
            <w:noWrap/>
            <w:hideMark/>
          </w:tcPr>
          <w:p w14:paraId="4AEB52A5" w14:textId="77777777" w:rsidR="005D4640" w:rsidRPr="00AA5ACA" w:rsidRDefault="005D4640" w:rsidP="00D71078">
            <w:pPr>
              <w:keepNext/>
              <w:spacing w:beforeLines="20" w:before="48" w:afterLines="20" w:after="48"/>
              <w:jc w:val="left"/>
              <w:rPr>
                <w:rFonts w:eastAsia="Times New Roman" w:cs="Arial"/>
                <w:sz w:val="20"/>
                <w:szCs w:val="20"/>
                <w:lang w:eastAsia="ru-RU"/>
              </w:rPr>
            </w:pPr>
            <w:r w:rsidRPr="00AA5ACA">
              <w:rPr>
                <w:rFonts w:cs="Arial"/>
                <w:color w:val="2D99A4" w:themeColor="accent2"/>
                <w:sz w:val="20"/>
                <w:szCs w:val="20"/>
              </w:rPr>
              <w:t>МФП «Гостеприимный Геленджик»</w:t>
            </w:r>
          </w:p>
        </w:tc>
      </w:tr>
      <w:tr w:rsidR="005D4640" w:rsidRPr="00AA5ACA" w14:paraId="427A459F" w14:textId="77777777" w:rsidTr="00164654">
        <w:trPr>
          <w:cantSplit/>
          <w:trHeight w:val="20"/>
        </w:trPr>
        <w:tc>
          <w:tcPr>
            <w:tcW w:w="2869" w:type="pct"/>
            <w:noWrap/>
            <w:hideMark/>
          </w:tcPr>
          <w:p w14:paraId="46A61934"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 xml:space="preserve">«Торгово-транспортно-логистический кластер «Южный экспортно-импортный </w:t>
            </w:r>
            <w:proofErr w:type="spellStart"/>
            <w:r w:rsidRPr="00AA5ACA">
              <w:rPr>
                <w:rFonts w:cs="Arial"/>
                <w:b/>
                <w:bCs/>
                <w:sz w:val="20"/>
                <w:szCs w:val="20"/>
              </w:rPr>
              <w:t>хаб</w:t>
            </w:r>
            <w:proofErr w:type="spellEnd"/>
            <w:r w:rsidRPr="00AA5ACA">
              <w:rPr>
                <w:rFonts w:cs="Arial"/>
                <w:b/>
                <w:bCs/>
                <w:sz w:val="20"/>
                <w:szCs w:val="20"/>
              </w:rPr>
              <w:t>»</w:t>
            </w:r>
          </w:p>
        </w:tc>
        <w:tc>
          <w:tcPr>
            <w:tcW w:w="2131" w:type="pct"/>
            <w:noWrap/>
          </w:tcPr>
          <w:p w14:paraId="6D21BDC6" w14:textId="18849951"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color w:val="2D99A4" w:themeColor="accent2"/>
                <w:sz w:val="20"/>
                <w:szCs w:val="20"/>
              </w:rPr>
              <w:t>МФП «</w:t>
            </w:r>
            <w:r w:rsidR="004663BF">
              <w:rPr>
                <w:rFonts w:cs="Arial"/>
                <w:color w:val="2D99A4" w:themeColor="accent2"/>
                <w:sz w:val="20"/>
                <w:szCs w:val="20"/>
              </w:rPr>
              <w:t>Современная</w:t>
            </w:r>
            <w:r w:rsidRPr="00AA5ACA">
              <w:rPr>
                <w:rFonts w:cs="Arial"/>
                <w:color w:val="2D99A4" w:themeColor="accent2"/>
                <w:sz w:val="20"/>
                <w:szCs w:val="20"/>
              </w:rPr>
              <w:t xml:space="preserve"> инфраструктура Геленджика»</w:t>
            </w:r>
          </w:p>
        </w:tc>
      </w:tr>
      <w:tr w:rsidR="005D4640" w:rsidRPr="00AA5ACA" w14:paraId="4D649B4B" w14:textId="77777777" w:rsidTr="00164654">
        <w:trPr>
          <w:cantSplit/>
          <w:trHeight w:val="20"/>
        </w:trPr>
        <w:tc>
          <w:tcPr>
            <w:tcW w:w="2869" w:type="pct"/>
            <w:noWrap/>
            <w:hideMark/>
          </w:tcPr>
          <w:p w14:paraId="67CDC5CB"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умной промышленности»</w:t>
            </w:r>
          </w:p>
        </w:tc>
        <w:tc>
          <w:tcPr>
            <w:tcW w:w="2131" w:type="pct"/>
            <w:noWrap/>
          </w:tcPr>
          <w:p w14:paraId="5C29DF33"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sz w:val="20"/>
                <w:szCs w:val="20"/>
              </w:rPr>
              <w:t>–</w:t>
            </w:r>
          </w:p>
        </w:tc>
      </w:tr>
      <w:tr w:rsidR="005D4640" w:rsidRPr="00AA5ACA" w14:paraId="5BD39898" w14:textId="77777777" w:rsidTr="00164654">
        <w:trPr>
          <w:cantSplit/>
          <w:trHeight w:val="20"/>
        </w:trPr>
        <w:tc>
          <w:tcPr>
            <w:tcW w:w="2869" w:type="pct"/>
            <w:noWrap/>
            <w:hideMark/>
          </w:tcPr>
          <w:p w14:paraId="27A65813"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социальных и креативных индустрий»</w:t>
            </w:r>
          </w:p>
        </w:tc>
        <w:tc>
          <w:tcPr>
            <w:tcW w:w="2131" w:type="pct"/>
            <w:noWrap/>
          </w:tcPr>
          <w:p w14:paraId="338DA3D9"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p>
        </w:tc>
      </w:tr>
      <w:tr w:rsidR="005D4640" w:rsidRPr="00AA5ACA" w14:paraId="5BA1BFDE"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5F91D41C"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«Обучение через всю жизнь»</w:t>
            </w:r>
          </w:p>
        </w:tc>
        <w:tc>
          <w:tcPr>
            <w:tcW w:w="2131" w:type="pct"/>
            <w:noWrap/>
            <w:hideMark/>
          </w:tcPr>
          <w:p w14:paraId="2830048A" w14:textId="77777777" w:rsidR="005D4640"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4663BF">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78832EA7" w14:textId="552AFA79" w:rsidR="004663BF" w:rsidRPr="00AA5ACA" w:rsidRDefault="004663BF"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Черноморской экономической зоны</w:t>
            </w:r>
            <w:r w:rsidRPr="00AA5ACA">
              <w:rPr>
                <w:rFonts w:cs="Arial"/>
                <w:color w:val="2D99A4" w:themeColor="accent2"/>
                <w:sz w:val="20"/>
                <w:szCs w:val="20"/>
              </w:rPr>
              <w:t>»</w:t>
            </w:r>
          </w:p>
        </w:tc>
      </w:tr>
      <w:tr w:rsidR="005D4640" w:rsidRPr="00AA5ACA" w14:paraId="022B30B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674A8395"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«Здоровье и долголетие»</w:t>
            </w:r>
          </w:p>
        </w:tc>
        <w:tc>
          <w:tcPr>
            <w:tcW w:w="2131" w:type="pct"/>
            <w:noWrap/>
          </w:tcPr>
          <w:p w14:paraId="0DE415F6" w14:textId="13EE6381" w:rsidR="005D4640" w:rsidRPr="00AA5ACA"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sidR="004663BF">
              <w:rPr>
                <w:rFonts w:cs="Arial"/>
                <w:color w:val="2D99A4" w:themeColor="accent2"/>
                <w:sz w:val="20"/>
                <w:szCs w:val="20"/>
              </w:rPr>
              <w:t>М</w:t>
            </w:r>
            <w:r w:rsidRPr="00AA5ACA">
              <w:rPr>
                <w:rFonts w:cs="Arial"/>
                <w:color w:val="2D99A4" w:themeColor="accent2"/>
                <w:sz w:val="20"/>
                <w:szCs w:val="20"/>
              </w:rPr>
              <w:t>ФП «</w:t>
            </w:r>
            <w:r w:rsidR="004663BF">
              <w:rPr>
                <w:rFonts w:cs="Arial"/>
                <w:color w:val="2D99A4" w:themeColor="accent2"/>
                <w:sz w:val="20"/>
                <w:szCs w:val="20"/>
              </w:rPr>
              <w:t>Социально-креативный кластер Черноморской экономической зоны</w:t>
            </w:r>
            <w:r w:rsidRPr="00AA5ACA">
              <w:rPr>
                <w:rFonts w:cs="Arial"/>
                <w:color w:val="2D99A4" w:themeColor="accent2"/>
                <w:sz w:val="20"/>
                <w:szCs w:val="20"/>
              </w:rPr>
              <w:t>»</w:t>
            </w:r>
          </w:p>
        </w:tc>
      </w:tr>
      <w:tr w:rsidR="005D4640" w:rsidRPr="00AA5ACA" w14:paraId="238558C8"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F8DF14"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«Культура Кубани – развитие творческих индустрий».</w:t>
            </w:r>
          </w:p>
        </w:tc>
        <w:tc>
          <w:tcPr>
            <w:tcW w:w="2131" w:type="pct"/>
            <w:noWrap/>
          </w:tcPr>
          <w:p w14:paraId="212004BE"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F92F31C" w14:textId="2EE1F291" w:rsidR="005D4640" w:rsidRPr="00AA5ACA" w:rsidRDefault="004663BF"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Черноморской экономической зоны</w:t>
            </w:r>
            <w:r w:rsidRPr="00AA5ACA">
              <w:rPr>
                <w:rFonts w:cs="Arial"/>
                <w:color w:val="2D99A4" w:themeColor="accent2"/>
                <w:sz w:val="20"/>
                <w:szCs w:val="20"/>
              </w:rPr>
              <w:t>»</w:t>
            </w:r>
          </w:p>
        </w:tc>
      </w:tr>
      <w:tr w:rsidR="005D4640" w:rsidRPr="00AA5ACA" w14:paraId="3E0F5246" w14:textId="77777777" w:rsidTr="006C486A">
        <w:tblPrEx>
          <w:tblCellMar>
            <w:left w:w="108" w:type="dxa"/>
            <w:right w:w="108" w:type="dxa"/>
          </w:tblCellMar>
          <w:tblLook w:val="04A0" w:firstRow="1" w:lastRow="0" w:firstColumn="1" w:lastColumn="0" w:noHBand="0" w:noVBand="1"/>
        </w:tblPrEx>
        <w:trPr>
          <w:trHeight w:val="5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ABC1CE"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«Кадровое обеспечение отраслей экономики» (реализуется в рамках всех кластеров)</w:t>
            </w:r>
          </w:p>
        </w:tc>
        <w:tc>
          <w:tcPr>
            <w:tcW w:w="2131" w:type="pct"/>
            <w:noWrap/>
          </w:tcPr>
          <w:p w14:paraId="6462A2F8"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136CACF" w14:textId="42DF4079" w:rsidR="005D4640" w:rsidRPr="00AA5ACA" w:rsidRDefault="004663BF"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Черноморской экономической зоны</w:t>
            </w:r>
            <w:r w:rsidRPr="00AA5ACA">
              <w:rPr>
                <w:rFonts w:cs="Arial"/>
                <w:color w:val="2D99A4" w:themeColor="accent2"/>
                <w:sz w:val="20"/>
                <w:szCs w:val="20"/>
              </w:rPr>
              <w:t>»</w:t>
            </w:r>
          </w:p>
        </w:tc>
      </w:tr>
      <w:tr w:rsidR="005D4640" w:rsidRPr="00AA5ACA" w14:paraId="01175F83"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6CD4108F"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sz w:val="20"/>
                <w:szCs w:val="20"/>
              </w:rPr>
              <w:t>«Умная Кубань – лидеры будущего»</w:t>
            </w:r>
          </w:p>
        </w:tc>
        <w:tc>
          <w:tcPr>
            <w:tcW w:w="2131" w:type="pct"/>
            <w:noWrap/>
            <w:hideMark/>
          </w:tcPr>
          <w:p w14:paraId="1E8C2295" w14:textId="0A8C662F" w:rsidR="005D4640" w:rsidRPr="00AA5ACA"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МФП «Умн</w:t>
            </w:r>
            <w:r w:rsidR="006C486A" w:rsidRPr="00AA5ACA">
              <w:rPr>
                <w:rFonts w:cs="Arial"/>
                <w:color w:val="2D99A4" w:themeColor="accent2"/>
                <w:sz w:val="20"/>
                <w:szCs w:val="20"/>
              </w:rPr>
              <w:t>ый</w:t>
            </w:r>
            <w:r w:rsidRPr="00AA5ACA">
              <w:rPr>
                <w:rFonts w:cs="Arial"/>
                <w:color w:val="2D99A4" w:themeColor="accent2"/>
                <w:sz w:val="20"/>
                <w:szCs w:val="20"/>
              </w:rPr>
              <w:t xml:space="preserve"> </w:t>
            </w:r>
            <w:r w:rsidR="006C486A" w:rsidRPr="00AA5ACA">
              <w:rPr>
                <w:rFonts w:cs="Arial"/>
                <w:color w:val="2D99A4" w:themeColor="accent2"/>
                <w:sz w:val="20"/>
                <w:szCs w:val="20"/>
              </w:rPr>
              <w:t>Геленджик</w:t>
            </w:r>
            <w:r w:rsidRPr="00AA5ACA">
              <w:rPr>
                <w:rFonts w:cs="Arial"/>
                <w:color w:val="2D99A4" w:themeColor="accent2"/>
                <w:sz w:val="20"/>
                <w:szCs w:val="20"/>
              </w:rPr>
              <w:t>»</w:t>
            </w:r>
            <w:r w:rsidR="006C486A" w:rsidRPr="00AA5ACA">
              <w:rPr>
                <w:rFonts w:cs="Arial"/>
                <w:color w:val="2D99A4" w:themeColor="accent2"/>
                <w:sz w:val="20"/>
                <w:szCs w:val="20"/>
              </w:rPr>
              <w:t xml:space="preserve"> (в рамках ММФП «Умная ЧЭЗ»)</w:t>
            </w:r>
          </w:p>
        </w:tc>
      </w:tr>
      <w:tr w:rsidR="005D4640" w:rsidRPr="00AA5ACA" w14:paraId="08E5CB3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8B7CC99"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«Глобальное технологическое лидерство» (развитие молодых талантов и предпринимателей)</w:t>
            </w:r>
          </w:p>
        </w:tc>
        <w:tc>
          <w:tcPr>
            <w:tcW w:w="2131" w:type="pct"/>
            <w:noWrap/>
          </w:tcPr>
          <w:p w14:paraId="7A4B8190" w14:textId="01CF68EB"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 xml:space="preserve">МФП «Умный Геленджик» </w:t>
            </w:r>
          </w:p>
          <w:p w14:paraId="177BF153" w14:textId="0FD4B4CB" w:rsidR="005D4640" w:rsidRPr="00AA5ACA" w:rsidRDefault="004663BF"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Черноморской экономической зоны</w:t>
            </w:r>
            <w:r w:rsidRPr="00AA5ACA">
              <w:rPr>
                <w:rFonts w:cs="Arial"/>
                <w:color w:val="2D99A4" w:themeColor="accent2"/>
                <w:sz w:val="20"/>
                <w:szCs w:val="20"/>
              </w:rPr>
              <w:t>»</w:t>
            </w:r>
          </w:p>
        </w:tc>
      </w:tr>
      <w:tr w:rsidR="005D4640" w:rsidRPr="00AA5ACA" w14:paraId="282DAEB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2B2543F"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w:t>
            </w:r>
            <w:proofErr w:type="spellStart"/>
            <w:r w:rsidRPr="00AA5ACA">
              <w:rPr>
                <w:rFonts w:cs="Arial"/>
                <w:b w:val="0"/>
                <w:bCs w:val="0"/>
                <w:sz w:val="20"/>
                <w:szCs w:val="20"/>
              </w:rPr>
              <w:t>Госуправление</w:t>
            </w:r>
            <w:proofErr w:type="spellEnd"/>
            <w:r w:rsidRPr="00AA5ACA">
              <w:rPr>
                <w:rFonts w:cs="Arial"/>
                <w:b w:val="0"/>
                <w:bCs w:val="0"/>
                <w:sz w:val="20"/>
                <w:szCs w:val="20"/>
              </w:rPr>
              <w:t xml:space="preserve"> третьего поколения»</w:t>
            </w:r>
          </w:p>
        </w:tc>
        <w:tc>
          <w:tcPr>
            <w:tcW w:w="2131" w:type="pct"/>
            <w:noWrap/>
          </w:tcPr>
          <w:p w14:paraId="3E56EF78" w14:textId="20D942B6"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26890530"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B94F121"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предпринимательства»</w:t>
            </w:r>
          </w:p>
        </w:tc>
        <w:tc>
          <w:tcPr>
            <w:tcW w:w="2131" w:type="pct"/>
            <w:noWrap/>
          </w:tcPr>
          <w:p w14:paraId="672F8EE0" w14:textId="5838458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62EED492"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198C5CC"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науки, техники и технологий Краснодарского края на долгосрочный период»</w:t>
            </w:r>
          </w:p>
        </w:tc>
        <w:tc>
          <w:tcPr>
            <w:tcW w:w="2131" w:type="pct"/>
            <w:noWrap/>
          </w:tcPr>
          <w:p w14:paraId="0CE90844" w14:textId="3A28F51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color w:val="2D99A4" w:themeColor="accent2"/>
                <w:sz w:val="20"/>
                <w:szCs w:val="20"/>
              </w:rPr>
              <w:t>МФП «Умный Геленджик»</w:t>
            </w:r>
          </w:p>
        </w:tc>
      </w:tr>
      <w:tr w:rsidR="005D4640" w:rsidRPr="00AA5ACA" w14:paraId="37A83F4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F5DC3E5"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«Повышение производительности труда» (реализуется в рамках всех кластеров)</w:t>
            </w:r>
          </w:p>
        </w:tc>
        <w:tc>
          <w:tcPr>
            <w:tcW w:w="2131" w:type="pct"/>
            <w:noWrap/>
          </w:tcPr>
          <w:p w14:paraId="4B3126BF" w14:textId="6EA98DE2" w:rsidR="005D4640" w:rsidRPr="00007E60"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07E60">
              <w:rPr>
                <w:rFonts w:cs="Arial"/>
                <w:sz w:val="20"/>
                <w:szCs w:val="20"/>
              </w:rPr>
              <w:t>–</w:t>
            </w:r>
          </w:p>
        </w:tc>
      </w:tr>
      <w:tr w:rsidR="005D4640" w:rsidRPr="00AA5ACA" w14:paraId="7350BA3D"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4C909B73" w14:textId="77777777" w:rsidR="005D4640" w:rsidRPr="00AA5ACA" w:rsidRDefault="005D4640" w:rsidP="009E2DA2">
            <w:pPr>
              <w:keepNext/>
              <w:keepLines/>
              <w:spacing w:beforeLines="20" w:before="48" w:afterLines="20" w:after="48"/>
              <w:jc w:val="left"/>
              <w:rPr>
                <w:rFonts w:cs="Arial"/>
                <w:b w:val="0"/>
                <w:bCs w:val="0"/>
                <w:color w:val="000000"/>
                <w:sz w:val="20"/>
                <w:szCs w:val="20"/>
              </w:rPr>
            </w:pPr>
            <w:r w:rsidRPr="00AA5ACA">
              <w:rPr>
                <w:rFonts w:cs="Arial"/>
                <w:sz w:val="20"/>
                <w:szCs w:val="20"/>
              </w:rPr>
              <w:t>«Пространство без границ»</w:t>
            </w:r>
          </w:p>
        </w:tc>
        <w:tc>
          <w:tcPr>
            <w:tcW w:w="2131" w:type="pct"/>
            <w:noWrap/>
          </w:tcPr>
          <w:p w14:paraId="62A87300" w14:textId="616197A0" w:rsidR="005D4640" w:rsidRPr="00AA5ACA"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9222C5" w:rsidRPr="00AA5ACA">
              <w:rPr>
                <w:rFonts w:cs="Arial"/>
                <w:color w:val="2D99A4" w:themeColor="accent2"/>
                <w:sz w:val="20"/>
                <w:szCs w:val="20"/>
              </w:rPr>
              <w:t>Современ</w:t>
            </w:r>
            <w:r w:rsidRPr="00AA5ACA">
              <w:rPr>
                <w:rFonts w:cs="Arial"/>
                <w:color w:val="2D99A4" w:themeColor="accent2"/>
                <w:sz w:val="20"/>
                <w:szCs w:val="20"/>
              </w:rPr>
              <w:t>ная инфраструктура Геленджика»</w:t>
            </w:r>
          </w:p>
        </w:tc>
      </w:tr>
      <w:tr w:rsidR="005D4640" w:rsidRPr="00AA5ACA" w14:paraId="17AE6C7C" w14:textId="77777777" w:rsidTr="00164654">
        <w:trPr>
          <w:trHeight w:val="174"/>
        </w:trPr>
        <w:tc>
          <w:tcPr>
            <w:tcW w:w="2869" w:type="pct"/>
            <w:shd w:val="clear" w:color="auto" w:fill="auto"/>
            <w:noWrap/>
          </w:tcPr>
          <w:p w14:paraId="7B059DEF" w14:textId="77777777" w:rsidR="005D4640" w:rsidRPr="00AA5ACA" w:rsidRDefault="005D4640" w:rsidP="009E2DA2">
            <w:pPr>
              <w:spacing w:beforeLines="20" w:before="48" w:afterLines="20" w:after="48"/>
              <w:ind w:left="340"/>
              <w:jc w:val="left"/>
              <w:rPr>
                <w:rFonts w:cs="Arial"/>
                <w:sz w:val="20"/>
                <w:szCs w:val="20"/>
              </w:rPr>
            </w:pPr>
            <w:r w:rsidRPr="00AA5ACA">
              <w:rPr>
                <w:rFonts w:cs="Arial"/>
                <w:sz w:val="20"/>
                <w:szCs w:val="20"/>
              </w:rPr>
              <w:t>«Южный морской фасад России»</w:t>
            </w:r>
          </w:p>
        </w:tc>
        <w:tc>
          <w:tcPr>
            <w:tcW w:w="2131" w:type="pct"/>
            <w:shd w:val="clear" w:color="auto" w:fill="auto"/>
            <w:noWrap/>
          </w:tcPr>
          <w:p w14:paraId="2188C9B2" w14:textId="71C67E57"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r w:rsidR="005D4640" w:rsidRPr="00AA5ACA" w14:paraId="5B7C092C" w14:textId="77777777" w:rsidTr="00164654">
        <w:trPr>
          <w:trHeight w:val="20"/>
        </w:trPr>
        <w:tc>
          <w:tcPr>
            <w:tcW w:w="2869" w:type="pct"/>
            <w:shd w:val="clear" w:color="auto" w:fill="auto"/>
            <w:noWrap/>
          </w:tcPr>
          <w:p w14:paraId="19849B14" w14:textId="77777777" w:rsidR="005D4640" w:rsidRPr="00AA5ACA" w:rsidRDefault="005D4640" w:rsidP="009E2DA2">
            <w:pPr>
              <w:spacing w:beforeLines="20" w:before="48" w:afterLines="20" w:after="48"/>
              <w:ind w:left="340"/>
              <w:jc w:val="left"/>
              <w:rPr>
                <w:rFonts w:cs="Arial"/>
                <w:bCs/>
                <w:sz w:val="20"/>
                <w:szCs w:val="20"/>
              </w:rPr>
            </w:pPr>
            <w:r w:rsidRPr="00AA5ACA">
              <w:rPr>
                <w:rFonts w:cs="Arial"/>
                <w:sz w:val="20"/>
                <w:szCs w:val="20"/>
              </w:rPr>
              <w:t xml:space="preserve">Приоритетная программа «Кавказский горный ареал» </w:t>
            </w:r>
          </w:p>
        </w:tc>
        <w:tc>
          <w:tcPr>
            <w:tcW w:w="2131" w:type="pct"/>
            <w:shd w:val="clear" w:color="auto" w:fill="auto"/>
            <w:noWrap/>
          </w:tcPr>
          <w:p w14:paraId="0F3E136E" w14:textId="314C3BBD"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bl>
    <w:p w14:paraId="4078CF40" w14:textId="640C2134" w:rsidR="005D4640" w:rsidRPr="00BC352C" w:rsidRDefault="005D4640" w:rsidP="005D4640">
      <w:pPr>
        <w:spacing w:after="360"/>
      </w:pPr>
      <w:r w:rsidRPr="00AA5ACA">
        <w:rPr>
          <w:color w:val="000000" w:themeColor="text1"/>
          <w:sz w:val="16"/>
          <w:szCs w:val="16"/>
        </w:rPr>
        <w:t xml:space="preserve">Источник: Стратегия Кубань-2030, аналитика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BC352C">
        <w:rPr>
          <w:color w:val="000000" w:themeColor="text1"/>
          <w:sz w:val="16"/>
          <w:szCs w:val="16"/>
        </w:rPr>
        <w:t>.</w:t>
      </w:r>
    </w:p>
    <w:p w14:paraId="75B3A429" w14:textId="77777777" w:rsidR="005D4640" w:rsidRPr="00AA5ACA" w:rsidRDefault="005D4640" w:rsidP="00F07BD2">
      <w:pPr>
        <w:pStyle w:val="2"/>
      </w:pPr>
      <w:bookmarkStart w:id="12" w:name="_Toc62238388"/>
      <w:r w:rsidRPr="00AA5ACA">
        <w:lastRenderedPageBreak/>
        <w:t>Главная стратегическая цель</w:t>
      </w:r>
      <w:bookmarkEnd w:id="12"/>
    </w:p>
    <w:p w14:paraId="07ADB7E7" w14:textId="77777777" w:rsidR="005D4640" w:rsidRPr="00AA5ACA" w:rsidRDefault="005D4640" w:rsidP="00F07BD2">
      <w:pPr>
        <w:keepNext/>
        <w:keepLines/>
        <w:rPr>
          <w:rFonts w:cs="Arial"/>
          <w:bCs/>
          <w:color w:val="000000" w:themeColor="text1"/>
        </w:rPr>
      </w:pPr>
      <w:r w:rsidRPr="00AA5ACA">
        <w:rPr>
          <w:rFonts w:cs="Arial"/>
          <w:bCs/>
          <w:color w:val="000000" w:themeColor="text1"/>
        </w:rPr>
        <w:t>Главная стратегическая цель Стратегии (видение целевого состояния):</w:t>
      </w:r>
    </w:p>
    <w:p w14:paraId="2E74C7E6" w14:textId="30125217" w:rsidR="005D4640" w:rsidRPr="00AA5ACA" w:rsidRDefault="005D4640" w:rsidP="00F07BD2">
      <w:pPr>
        <w:keepNext/>
        <w:keepLines/>
        <w:spacing w:before="80" w:after="80"/>
        <w:ind w:left="1134" w:hanging="1134"/>
        <w:rPr>
          <w:rFonts w:cs="Arial"/>
          <w:b/>
          <w:bCs/>
          <w:color w:val="000000" w:themeColor="text1"/>
        </w:rPr>
      </w:pPr>
      <w:r w:rsidRPr="00AA5ACA">
        <w:rPr>
          <w:b/>
          <w:color w:val="000000" w:themeColor="text1"/>
        </w:rPr>
        <w:t>ГСЦ</w:t>
      </w:r>
      <w:r w:rsidRPr="00AA5ACA">
        <w:rPr>
          <w:b/>
          <w:color w:val="000000" w:themeColor="text1"/>
        </w:rPr>
        <w:tab/>
      </w:r>
      <w:r w:rsidRPr="00AA5ACA">
        <w:rPr>
          <w:rFonts w:cs="Arial"/>
          <w:b/>
          <w:bCs/>
          <w:color w:val="000000" w:themeColor="text1"/>
        </w:rPr>
        <w:t>Геленджик-2030 – респек</w:t>
      </w:r>
      <w:r w:rsidR="00BC352C">
        <w:rPr>
          <w:rFonts w:cs="Arial"/>
          <w:b/>
          <w:bCs/>
          <w:color w:val="000000" w:themeColor="text1"/>
        </w:rPr>
        <w:t>табельный круглогодичный курорт</w:t>
      </w:r>
      <w:r w:rsidRPr="00AA5ACA">
        <w:rPr>
          <w:rFonts w:cs="Arial"/>
          <w:b/>
          <w:bCs/>
          <w:color w:val="000000" w:themeColor="text1"/>
        </w:rPr>
        <w:t xml:space="preserve"> с комфортной средой для жизни, гармоничного развития, творческой самореализации и отдыха.</w:t>
      </w:r>
    </w:p>
    <w:p w14:paraId="5125981F" w14:textId="77777777" w:rsidR="005D4640" w:rsidRPr="00AA5ACA" w:rsidRDefault="005D4640" w:rsidP="00F07BD2">
      <w:pPr>
        <w:keepNext/>
        <w:keepLines/>
        <w:spacing w:before="80" w:after="80"/>
        <w:ind w:left="1134" w:hanging="1134"/>
        <w:rPr>
          <w:rFonts w:cs="Arial"/>
          <w:b/>
          <w:bCs/>
          <w:color w:val="000000" w:themeColor="text1"/>
        </w:rPr>
      </w:pPr>
    </w:p>
    <w:p w14:paraId="2A49C7BD" w14:textId="77777777" w:rsidR="005D4640" w:rsidRPr="00AA5ACA" w:rsidRDefault="005D4640" w:rsidP="00F07BD2">
      <w:pPr>
        <w:pStyle w:val="2"/>
      </w:pPr>
      <w:bookmarkStart w:id="13" w:name="_Toc62238389"/>
      <w:r w:rsidRPr="00AA5ACA">
        <w:t>Система приоритетов муниципального образования</w:t>
      </w:r>
      <w:bookmarkEnd w:id="13"/>
    </w:p>
    <w:p w14:paraId="6B805568" w14:textId="70F7D78C" w:rsidR="005D4640" w:rsidRPr="00AA5ACA" w:rsidRDefault="00F91856" w:rsidP="00F07BD2">
      <w:pPr>
        <w:keepNext/>
        <w:keepLines/>
      </w:pPr>
      <w:r w:rsidRPr="00AA5ACA">
        <w:t>Д</w:t>
      </w:r>
      <w:r w:rsidR="005D4640" w:rsidRPr="00AA5ACA">
        <w:t>олгосрочно</w:t>
      </w:r>
      <w:r w:rsidR="003E21AC" w:rsidRPr="00AA5ACA">
        <w:t>е</w:t>
      </w:r>
      <w:r w:rsidR="005D4640" w:rsidRPr="00AA5ACA">
        <w:t xml:space="preserve"> развити</w:t>
      </w:r>
      <w:r w:rsidR="003E21AC" w:rsidRPr="00AA5ACA">
        <w:t>е</w:t>
      </w:r>
      <w:r w:rsidR="005D4640" w:rsidRPr="00AA5ACA">
        <w:t xml:space="preserve"> МО город-курорт Геленджик ориентирован</w:t>
      </w:r>
      <w:r w:rsidR="003E21AC" w:rsidRPr="00AA5ACA">
        <w:t>о</w:t>
      </w:r>
      <w:r w:rsidR="005D4640" w:rsidRPr="00AA5ACA">
        <w:t xml:space="preserve"> на развитие человеческого капитала, динамичный рост ключевых экономических комплексов, гармонизацию пространственного развития. </w:t>
      </w:r>
    </w:p>
    <w:p w14:paraId="35595604" w14:textId="77777777" w:rsidR="005D4640" w:rsidRPr="00AA5ACA" w:rsidRDefault="005D4640" w:rsidP="00F07BD2">
      <w:pPr>
        <w:keepNext/>
        <w:keepLines/>
      </w:pPr>
      <w:r w:rsidRPr="00AA5ACA">
        <w:t>Ключевыми драйверами долгосрочного роста станут:</w:t>
      </w:r>
    </w:p>
    <w:p w14:paraId="3F45AC33" w14:textId="10A734B7" w:rsidR="005D4640" w:rsidRPr="00AA5ACA" w:rsidRDefault="005D4640" w:rsidP="0036005B">
      <w:pPr>
        <w:numPr>
          <w:ilvl w:val="0"/>
          <w:numId w:val="14"/>
        </w:numPr>
      </w:pPr>
      <w:r w:rsidRPr="00AA5ACA">
        <w:t>Акцент на человека.</w:t>
      </w:r>
    </w:p>
    <w:p w14:paraId="6EEBE4B6" w14:textId="77777777" w:rsidR="005D4640" w:rsidRPr="00AA5ACA" w:rsidRDefault="005D4640" w:rsidP="0036005B">
      <w:pPr>
        <w:numPr>
          <w:ilvl w:val="0"/>
          <w:numId w:val="14"/>
        </w:numPr>
      </w:pPr>
      <w:r w:rsidRPr="00AA5ACA">
        <w:t>Гостеприимство.</w:t>
      </w:r>
    </w:p>
    <w:p w14:paraId="6AB1FF31" w14:textId="77777777" w:rsidR="005D4640" w:rsidRPr="00AA5ACA" w:rsidRDefault="005D4640" w:rsidP="0036005B">
      <w:pPr>
        <w:numPr>
          <w:ilvl w:val="0"/>
          <w:numId w:val="14"/>
        </w:numPr>
      </w:pPr>
      <w:r w:rsidRPr="00AA5ACA">
        <w:t>Творческая среда.</w:t>
      </w:r>
    </w:p>
    <w:p w14:paraId="4997FC5A" w14:textId="77777777" w:rsidR="005D4640" w:rsidRPr="00AA5ACA" w:rsidRDefault="005D4640" w:rsidP="0036005B">
      <w:pPr>
        <w:numPr>
          <w:ilvl w:val="0"/>
          <w:numId w:val="14"/>
        </w:numPr>
      </w:pPr>
      <w:r w:rsidRPr="00AA5ACA">
        <w:t>Комфортное пространство.</w:t>
      </w:r>
    </w:p>
    <w:p w14:paraId="66B8E4B5" w14:textId="77777777" w:rsidR="005D4640" w:rsidRPr="00AA5ACA" w:rsidRDefault="005D4640" w:rsidP="0036005B">
      <w:pPr>
        <w:numPr>
          <w:ilvl w:val="0"/>
          <w:numId w:val="14"/>
        </w:numPr>
      </w:pPr>
      <w:r w:rsidRPr="00AA5ACA">
        <w:t>Предпринимательство.</w:t>
      </w:r>
    </w:p>
    <w:p w14:paraId="5E2ACFB0" w14:textId="77777777" w:rsidR="005D4640" w:rsidRPr="00AA5ACA" w:rsidRDefault="005D4640" w:rsidP="0036005B">
      <w:pPr>
        <w:numPr>
          <w:ilvl w:val="0"/>
          <w:numId w:val="14"/>
        </w:numPr>
      </w:pPr>
      <w:r w:rsidRPr="00AA5ACA">
        <w:t>Инвестиционная привлекательность.</w:t>
      </w:r>
    </w:p>
    <w:p w14:paraId="2B6E8E45" w14:textId="77777777" w:rsidR="005D4640" w:rsidRPr="00AA5ACA" w:rsidRDefault="005D4640" w:rsidP="0036005B">
      <w:pPr>
        <w:numPr>
          <w:ilvl w:val="0"/>
          <w:numId w:val="14"/>
        </w:numPr>
      </w:pPr>
      <w:r w:rsidRPr="00AA5ACA">
        <w:t>Качество управления и институтов.</w:t>
      </w:r>
    </w:p>
    <w:p w14:paraId="229BDCB9" w14:textId="3F08FD85" w:rsidR="005D4640" w:rsidRPr="00AA5ACA" w:rsidRDefault="005D4640" w:rsidP="005D4640">
      <w:pPr>
        <w:pStyle w:val="a5"/>
      </w:pPr>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3</w:t>
      </w:r>
      <w:r w:rsidR="007B0C11">
        <w:rPr>
          <w:noProof/>
        </w:rPr>
        <w:fldChar w:fldCharType="end"/>
      </w:r>
    </w:p>
    <w:p w14:paraId="506F735B" w14:textId="77777777" w:rsidR="005D4640" w:rsidRPr="00AA5ACA" w:rsidRDefault="005D4640" w:rsidP="005D4640">
      <w:r w:rsidRPr="00AA5ACA">
        <w:rPr>
          <w:noProof/>
          <w:lang w:eastAsia="ru-RU"/>
        </w:rPr>
        <w:drawing>
          <wp:inline distT="0" distB="0" distL="0" distR="0" wp14:anchorId="11720198" wp14:editId="5DB3D37F">
            <wp:extent cx="6120000" cy="3825000"/>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000" cy="3825000"/>
                    </a:xfrm>
                    <a:prstGeom prst="rect">
                      <a:avLst/>
                    </a:prstGeom>
                    <a:noFill/>
                    <a:ln>
                      <a:noFill/>
                    </a:ln>
                  </pic:spPr>
                </pic:pic>
              </a:graphicData>
            </a:graphic>
          </wp:inline>
        </w:drawing>
      </w:r>
    </w:p>
    <w:p w14:paraId="5EA95534" w14:textId="77777777" w:rsidR="005D4640" w:rsidRPr="00AA5ACA" w:rsidRDefault="005D4640" w:rsidP="005D4640"/>
    <w:p w14:paraId="5F338798" w14:textId="77777777" w:rsidR="00795E1F" w:rsidRPr="00AA5ACA" w:rsidRDefault="00795E1F" w:rsidP="00D71078">
      <w:pPr>
        <w:keepNext/>
        <w:rPr>
          <w:color w:val="000000" w:themeColor="text1"/>
        </w:rPr>
      </w:pPr>
      <w:r w:rsidRPr="00AA5ACA">
        <w:rPr>
          <w:color w:val="000000" w:themeColor="text1"/>
        </w:rPr>
        <w:lastRenderedPageBreak/>
        <w:t>При этом ключевыми направлениями развития МО город-курорт Геленджик являются:</w:t>
      </w:r>
    </w:p>
    <w:p w14:paraId="56E5C7EE" w14:textId="77777777" w:rsidR="00795E1F" w:rsidRPr="00AA5ACA" w:rsidRDefault="00795E1F" w:rsidP="00D71078">
      <w:pPr>
        <w:pStyle w:val="a0"/>
        <w:keepNext/>
        <w:numPr>
          <w:ilvl w:val="0"/>
          <w:numId w:val="18"/>
        </w:numPr>
        <w:rPr>
          <w:color w:val="000000" w:themeColor="text1"/>
        </w:rPr>
      </w:pPr>
      <w:r w:rsidRPr="00AA5ACA">
        <w:rPr>
          <w:color w:val="000000" w:themeColor="text1"/>
        </w:rPr>
        <w:t>Санаторно-курортный и туристский комплекс.</w:t>
      </w:r>
    </w:p>
    <w:p w14:paraId="4833DD03" w14:textId="77777777" w:rsidR="00795E1F" w:rsidRPr="00AA5ACA" w:rsidRDefault="00795E1F" w:rsidP="00D71078">
      <w:pPr>
        <w:pStyle w:val="a0"/>
        <w:keepNext/>
        <w:numPr>
          <w:ilvl w:val="0"/>
          <w:numId w:val="18"/>
        </w:numPr>
        <w:rPr>
          <w:color w:val="000000" w:themeColor="text1"/>
        </w:rPr>
      </w:pPr>
      <w:r w:rsidRPr="00AA5ACA">
        <w:rPr>
          <w:color w:val="000000" w:themeColor="text1"/>
        </w:rPr>
        <w:t>Комплекс социальных и креативных услуг.</w:t>
      </w:r>
    </w:p>
    <w:p w14:paraId="08B296FB" w14:textId="77777777" w:rsidR="00795E1F" w:rsidRPr="00AA5ACA" w:rsidRDefault="00795E1F" w:rsidP="00795E1F">
      <w:pPr>
        <w:pStyle w:val="a0"/>
        <w:numPr>
          <w:ilvl w:val="0"/>
          <w:numId w:val="18"/>
        </w:numPr>
        <w:rPr>
          <w:color w:val="000000" w:themeColor="text1"/>
        </w:rPr>
      </w:pPr>
      <w:r w:rsidRPr="00AA5ACA">
        <w:rPr>
          <w:color w:val="000000" w:themeColor="text1"/>
        </w:rPr>
        <w:t>Комплекс торговли и потребительской сферы.</w:t>
      </w:r>
    </w:p>
    <w:p w14:paraId="4656DB52" w14:textId="77777777" w:rsidR="00795E1F" w:rsidRDefault="00795E1F" w:rsidP="00795E1F">
      <w:pPr>
        <w:pStyle w:val="a0"/>
        <w:numPr>
          <w:ilvl w:val="0"/>
          <w:numId w:val="18"/>
        </w:numPr>
        <w:rPr>
          <w:color w:val="000000" w:themeColor="text1"/>
        </w:rPr>
      </w:pPr>
      <w:r w:rsidRPr="00AA5ACA">
        <w:rPr>
          <w:color w:val="000000" w:themeColor="text1"/>
        </w:rPr>
        <w:t>Инфраструктурный комплекс.</w:t>
      </w:r>
    </w:p>
    <w:p w14:paraId="0D28C537" w14:textId="77777777" w:rsidR="00795E1F" w:rsidRPr="00AA5ACA" w:rsidRDefault="00795E1F" w:rsidP="00795E1F">
      <w:r w:rsidRPr="00AA5ACA">
        <w:t xml:space="preserve">Основой долгосрочного благополучия и конкурентоспособности </w:t>
      </w:r>
      <w:r>
        <w:t>муниципального образования</w:t>
      </w:r>
      <w:r w:rsidRPr="00AA5ACA">
        <w:t xml:space="preserve"> является человек – местный житель, турист, отдыхающий, а также любой гость города-курорта, приезжающий на несколько дней или длительный срок. Развитие человеческого потенциала, удовлетворение потребностей жителей и гостей территории, а также создание комфортной среды для жизни, работы и отдыха является основой долгосрочного устойчивого развития муниципального образования.</w:t>
      </w:r>
    </w:p>
    <w:p w14:paraId="47FF3734" w14:textId="30A6575F" w:rsidR="005D4640" w:rsidRPr="00AA5ACA" w:rsidRDefault="005D4640" w:rsidP="005D4640">
      <w:r w:rsidRPr="00AA5ACA">
        <w:rPr>
          <w:b/>
          <w:bCs/>
          <w:color w:val="034656" w:themeColor="text2"/>
        </w:rPr>
        <w:t>Гостеприимство.</w:t>
      </w:r>
      <w:r w:rsidRPr="00AA5ACA">
        <w:rPr>
          <w:b/>
          <w:bCs/>
        </w:rPr>
        <w:t xml:space="preserve"> </w:t>
      </w:r>
      <w:r w:rsidRPr="00AA5ACA">
        <w:t>Исторически сложившийся образ МО как гостеприимного места, где ждут гостей вне зависимости от их социального статуса, сферы деятельности и уровня дохода, должен поддерживаться и сохраняться с помощью развивающейся инфраструктуры, предоставляющей все разнообразие услуг для туристов и отдыхающих.</w:t>
      </w:r>
    </w:p>
    <w:p w14:paraId="24F59DEF" w14:textId="77777777" w:rsidR="005D4640" w:rsidRPr="00AA5ACA" w:rsidRDefault="005D4640" w:rsidP="005D4640">
      <w:r w:rsidRPr="00AA5ACA">
        <w:rPr>
          <w:b/>
          <w:bCs/>
          <w:color w:val="034656" w:themeColor="text2"/>
        </w:rPr>
        <w:t xml:space="preserve">Творческая среда. </w:t>
      </w:r>
      <w:r w:rsidRPr="00AA5ACA">
        <w:t xml:space="preserve">Привлечение в МО творческих, увлеченных людей, будь то туристы, постоянные или временные жители, требует от города-курорта качественного пересмотра формы и содержания всей его среды, позволяющей любому человеку найти свое призвание, </w:t>
      </w:r>
      <w:proofErr w:type="spellStart"/>
      <w:r w:rsidRPr="00AA5ACA">
        <w:t>самореализоваться</w:t>
      </w:r>
      <w:proofErr w:type="spellEnd"/>
      <w:r w:rsidRPr="00AA5ACA">
        <w:t xml:space="preserve"> и найти единомышленников.</w:t>
      </w:r>
    </w:p>
    <w:p w14:paraId="7DB89DB5" w14:textId="77777777" w:rsidR="005D4640" w:rsidRPr="00AA5ACA" w:rsidRDefault="005D4640" w:rsidP="005D4640">
      <w:r w:rsidRPr="00AA5ACA">
        <w:rPr>
          <w:b/>
          <w:bCs/>
          <w:color w:val="034656" w:themeColor="text2"/>
        </w:rPr>
        <w:t>Комфортное пространство.</w:t>
      </w:r>
      <w:r w:rsidRPr="00AA5ACA">
        <w:rPr>
          <w:color w:val="034656" w:themeColor="text2"/>
        </w:rPr>
        <w:t xml:space="preserve"> </w:t>
      </w:r>
      <w:r w:rsidRPr="00AA5ACA">
        <w:t>Современное комфортное пространство предполагает внутреннюю и внешнюю связанность муниципального образования, делающую его частью комфортной бесшовной среды. Доступность и функциональность пространства определяется качеством транспортной и коммунальной инфраструктуры МО, наличием уникальных технологических (архитектурных, эстетических…) решений, обеспечивающих комфорт жизнедеятельности.</w:t>
      </w:r>
    </w:p>
    <w:p w14:paraId="2E871853" w14:textId="4AC6DC87" w:rsidR="005D4640" w:rsidRPr="00AA5ACA" w:rsidRDefault="005D4640" w:rsidP="005D4640">
      <w:r w:rsidRPr="00AA5ACA">
        <w:rPr>
          <w:b/>
          <w:bCs/>
          <w:color w:val="034656" w:themeColor="text2"/>
        </w:rPr>
        <w:t>Предпринимательство.</w:t>
      </w:r>
      <w:r w:rsidRPr="00AA5ACA">
        <w:rPr>
          <w:color w:val="034656" w:themeColor="text2"/>
        </w:rPr>
        <w:t xml:space="preserve"> </w:t>
      </w:r>
      <w:r w:rsidR="007867FA" w:rsidRPr="00AA5ACA">
        <w:t>Основой процветания МО города-курорта Геленджик, как и Краснодарского края в целом являются предпринимательские способности жителей края, дар творить и созидать. Предпринимательские инициативы должны поддерживаться на основе долгосрочного партнерства власти, общества и бизнеса.</w:t>
      </w:r>
    </w:p>
    <w:p w14:paraId="0FBCED77" w14:textId="77777777" w:rsidR="005D4640" w:rsidRPr="00AA5ACA" w:rsidRDefault="005D4640" w:rsidP="005D4640">
      <w:r w:rsidRPr="00AA5ACA">
        <w:rPr>
          <w:b/>
          <w:bCs/>
          <w:color w:val="034656" w:themeColor="text2"/>
        </w:rPr>
        <w:t>Инвестиционная привлекательность</w:t>
      </w:r>
      <w:r w:rsidRPr="00AA5ACA">
        <w:rPr>
          <w:color w:val="034656" w:themeColor="text2"/>
        </w:rPr>
        <w:t xml:space="preserve">. </w:t>
      </w:r>
      <w:r w:rsidRPr="00AA5ACA">
        <w:t>Муниципальное образование находится в фокусе внимания российских инвесторов на протяжении последних 10 лет. Укрепление инвестиционной привлекательности города-курорта для отечественных и зарубежных инвесторов положительно скажется не только на экономическом развитии МО, но и станет одним из ведущих факторов повышения качества жизни населения.</w:t>
      </w:r>
    </w:p>
    <w:p w14:paraId="5DEEA261" w14:textId="75BB14F8" w:rsidR="005D4640" w:rsidRPr="00AA5ACA" w:rsidRDefault="005D4640" w:rsidP="005D4640">
      <w:r w:rsidRPr="00AA5ACA">
        <w:rPr>
          <w:b/>
          <w:bCs/>
          <w:color w:val="034656" w:themeColor="text2"/>
        </w:rPr>
        <w:t>Качество управления и институтов</w:t>
      </w:r>
      <w:r w:rsidRPr="00AA5ACA">
        <w:rPr>
          <w:color w:val="034656" w:themeColor="text2"/>
        </w:rPr>
        <w:t xml:space="preserve">. </w:t>
      </w:r>
      <w:r w:rsidRPr="00AA5ACA">
        <w:t xml:space="preserve">Существенное изменение качества управления муниципальным образованием </w:t>
      </w:r>
      <w:r w:rsidR="003E21AC" w:rsidRPr="00AA5ACA">
        <w:t>в последние годы дает видимые результаты</w:t>
      </w:r>
      <w:r w:rsidRPr="00AA5ACA">
        <w:t>. Сохранение этой динамики с использованием современных технологий оперативного и проектного управления (с использованием методики проектной активации), привлечением к вопросам развития всех институтов</w:t>
      </w:r>
      <w:r w:rsidR="00F71E98" w:rsidRPr="00AA5ACA">
        <w:t>,</w:t>
      </w:r>
      <w:r w:rsidRPr="00AA5ACA">
        <w:t xml:space="preserve"> определяет долгосрочную устойчивость развития города-курорта.</w:t>
      </w:r>
    </w:p>
    <w:p w14:paraId="26D84D44" w14:textId="77777777" w:rsidR="005D4640" w:rsidRPr="00AA5ACA" w:rsidRDefault="005D4640" w:rsidP="005D4640"/>
    <w:p w14:paraId="5318DE01" w14:textId="77777777" w:rsidR="005D4640" w:rsidRPr="00AA5ACA" w:rsidRDefault="005D4640" w:rsidP="005D4640">
      <w:pPr>
        <w:pStyle w:val="2"/>
      </w:pPr>
      <w:bookmarkStart w:id="14" w:name="_Toc62238390"/>
      <w:r w:rsidRPr="00AA5ACA">
        <w:t>Приоритеты экономических комплексов</w:t>
      </w:r>
      <w:bookmarkEnd w:id="14"/>
    </w:p>
    <w:p w14:paraId="7C099DF5" w14:textId="77777777" w:rsidR="005D4640" w:rsidRPr="00AA5ACA" w:rsidRDefault="005D4640" w:rsidP="005D4640">
      <w:r w:rsidRPr="00AA5ACA">
        <w:t>Развитие МО город-курорт Геленджик связано с преодолением существующих проблем и решением стратегических задач развития. Вызовы, стоящие перед МО, связаны в первую очередь с преодолением инфраструктурных проблем, что позволит городу-курорту перейти к следующему этапу развития – наращиванию конкурентоспособности в градообразующем санаторно-курортном и туристском комплексе. Мировые тенденции роста турпотока, несмотря на пандемию 2020 г., будут постепенно восстанавливаться, МО сможет увеличить свою долю на туристском рынке Краснодарского края и России только при росте качества оказываемых услуг санаторно-курортного и туристского комплекса.</w:t>
      </w:r>
    </w:p>
    <w:p w14:paraId="17FDB8CB" w14:textId="77777777" w:rsidR="005D4640" w:rsidRPr="00AA5ACA" w:rsidRDefault="005D4640" w:rsidP="005D4640"/>
    <w:p w14:paraId="7BA6EFBA" w14:textId="77777777" w:rsidR="005D4640" w:rsidRPr="00AA5ACA" w:rsidRDefault="005D4640" w:rsidP="00795E1F">
      <w:pPr>
        <w:keepNext/>
      </w:pPr>
      <w:r w:rsidRPr="00AA5ACA">
        <w:lastRenderedPageBreak/>
        <w:t>Система приоритетов развития экономических комплексов МО город-курорт Геленджик:</w:t>
      </w:r>
    </w:p>
    <w:p w14:paraId="4E47A450" w14:textId="77777777" w:rsidR="005D4640" w:rsidRPr="00AA5ACA" w:rsidRDefault="005D4640" w:rsidP="00795E1F">
      <w:pPr>
        <w:keepNext/>
        <w:rPr>
          <w:b/>
          <w:bCs/>
          <w:color w:val="034656" w:themeColor="text2"/>
        </w:rPr>
      </w:pPr>
      <w:r w:rsidRPr="00AA5ACA">
        <w:rPr>
          <w:b/>
          <w:bCs/>
          <w:color w:val="034656" w:themeColor="text2"/>
        </w:rPr>
        <w:t>Приоритет 1. Устойчивое развитие индустрии гостеприимства как ключевого драйвера долгосрочного роста</w:t>
      </w:r>
    </w:p>
    <w:p w14:paraId="2D7760B6" w14:textId="64A4F46D" w:rsidR="005D4640" w:rsidRPr="00AA5ACA" w:rsidRDefault="005D4640" w:rsidP="005D4640">
      <w:r w:rsidRPr="00AA5ACA">
        <w:rPr>
          <w:b/>
          <w:bCs/>
        </w:rPr>
        <w:t>В стратегической перспективе необходимо в первую очередь акцентировать внимание на устойчивом долгосрочном развитии туризма</w:t>
      </w:r>
      <w:r w:rsidRPr="00AA5ACA">
        <w:t xml:space="preserve">, повышении качества и уникальности туристского продукта, предлагаемого гостям города-курорта. </w:t>
      </w:r>
      <w:r w:rsidR="00F71E98" w:rsidRPr="00AA5ACA">
        <w:t>В</w:t>
      </w:r>
      <w:r w:rsidRPr="00AA5ACA">
        <w:t xml:space="preserve"> первую очередь, надо концентрироваться на повышении качества туристской инфраструктуры, включающей в себя средства размещения, организации досуга, пляжную инфраструктуру, объекты торговли, питания и персональных услуг. В рамках приоритета особое внимание необходимо обратить на модернизацию материально-технической базы санаторно-курортных организаций, повышение класса («звездности») объектов размещения, повышение качества (категории) пляжей на территории МО, расширение спектра культурно-досуговых услуг. </w:t>
      </w:r>
    </w:p>
    <w:p w14:paraId="57C6032D" w14:textId="2741E2F3" w:rsidR="005D4640" w:rsidRPr="00AA5ACA" w:rsidRDefault="005D4640" w:rsidP="005D4640">
      <w:pPr>
        <w:rPr>
          <w:rFonts w:cs="Arial"/>
        </w:rPr>
      </w:pPr>
      <w:r w:rsidRPr="00AA5ACA">
        <w:rPr>
          <w:b/>
          <w:bCs/>
        </w:rPr>
        <w:t xml:space="preserve">Формирование МО город-курорт Геленджик в качестве центра спортивного туризма Черноморской экономической зоны. </w:t>
      </w:r>
      <w:r w:rsidRPr="00AA5ACA">
        <w:rPr>
          <w:rFonts w:cs="Arial"/>
        </w:rPr>
        <w:t xml:space="preserve">Уникальные природно-климатические условия, а также географическое положение муниципального образования у </w:t>
      </w:r>
      <w:proofErr w:type="spellStart"/>
      <w:r w:rsidRPr="00AA5ACA">
        <w:rPr>
          <w:rFonts w:cs="Arial"/>
        </w:rPr>
        <w:t>Геленджикской</w:t>
      </w:r>
      <w:proofErr w:type="spellEnd"/>
      <w:r w:rsidRPr="00AA5ACA">
        <w:rPr>
          <w:rFonts w:cs="Arial"/>
        </w:rPr>
        <w:t xml:space="preserve"> бухты позволяют проводить масштабные мероприятия в сфере физической культуры и спорта (Всероссийские соревнования по парусному спорту, спортивному ориентированию, ежегодный заплыв, Чемпионат России по </w:t>
      </w:r>
      <w:proofErr w:type="spellStart"/>
      <w:r w:rsidRPr="00AA5ACA">
        <w:rPr>
          <w:rFonts w:cs="Arial"/>
        </w:rPr>
        <w:t>аквабайку</w:t>
      </w:r>
      <w:proofErr w:type="spellEnd"/>
      <w:r w:rsidRPr="00AA5ACA">
        <w:rPr>
          <w:rFonts w:cs="Arial"/>
        </w:rPr>
        <w:t xml:space="preserve"> и др.), что увеличивает поток спортивных туристов и формирует благоприятный имидж муниципалитета. Реализация данного приоритета предполагает организацию физкультурно-массовых и спортивных мероприятий международного, всероссийского, регионального и муниципального уровней, что станет неотъемлемой составляющей событийного календаря МО город-курорт Геленджик.</w:t>
      </w:r>
    </w:p>
    <w:p w14:paraId="6274C61D" w14:textId="77777777" w:rsidR="005D4640" w:rsidRPr="00AA5ACA" w:rsidRDefault="005D4640" w:rsidP="005D4640">
      <w:r w:rsidRPr="00AA5ACA">
        <w:rPr>
          <w:b/>
          <w:bCs/>
        </w:rPr>
        <w:t xml:space="preserve">Развитие курорта как специализированного российского центра медицинского и лечебно-оздоровительного туризма. </w:t>
      </w:r>
      <w:r w:rsidRPr="00AA5ACA">
        <w:t>На территории МО расположено около 10% коечного фонда санаторно-курортных организаций Краснодарского края, при этом ряд санаториев нуждается в обновлении материально-технической базы, внедрении современных технологий лечения и оздоровления. Наличие в МО частных медицинских организаций, оказывающих высокотехнологичную медицинскую помощь, может стать фактором развития медицинского и лечебно-оздоровительного туризма, повысить загрузку номерного фонда санаторно-курортных организаций в межсезонье, повысить качество медицинских услуг на территории всего муниципального образования. Медицинский туризм является самым дорогим сегментом туризма, что связано с высокой стоимостью входа в отрасль (стоимость оборудования, привлечение квалифицированных специалистов и т.д.), однако именно данный вид туризма позволит привлечь более «дорогой» сегмент отдыхающих.</w:t>
      </w:r>
    </w:p>
    <w:p w14:paraId="34E12E89" w14:textId="0332D7D0" w:rsidR="005D4640" w:rsidRPr="00AA5ACA" w:rsidRDefault="005D4640" w:rsidP="005D4640">
      <w:r w:rsidRPr="00AA5ACA">
        <w:rPr>
          <w:b/>
          <w:bCs/>
        </w:rPr>
        <w:t xml:space="preserve">Формирование МО город-курорт Геленджик в качестве центра культурного притяжения Черноморской экономической зоны, развитие событийного и культурно-познавательного туризма. </w:t>
      </w:r>
      <w:r w:rsidRPr="00AA5ACA">
        <w:t>Качественный событийных календарь в сфере культуры и искусства является конкурентным преимуществом МО город-курорт Геленджик. Благоприятные природно-климатические условия, сложившиеся культурные традиции муниципального образования позволяют проводить на территории МО город-курорт Геленджик такие масштабные мероприятия, как первый международный фестиваль черноморского побережья «Зв</w:t>
      </w:r>
      <w:r w:rsidR="00DE6378">
        <w:t>е</w:t>
      </w:r>
      <w:r w:rsidRPr="00AA5ACA">
        <w:t>здные крылья», единственный в России карнавал на воде «На экваторе курортного сезона», а также мероприятия открытия летнего, осеннего и зимнего сезонов («Геленджику улыбается солнце», «Бархатный сезон») и др., которые могут сыграть ключевую роль при выборе места отдыха туристами. Однако, несмотря на содержание культурно-досугового событийного календаря, по числу организованных культурно-массовых мероприятий МО город-курорт Геленджик уступает другим курортным и туристским зонам, что может оказать влияние на поток культурно-познавательных туристов. Реализация данного приоритета предполагает организацию культурно-досуговых мероприятий международного, всероссийского, регионального и муниципального уровней, развитие творческих индустрий.</w:t>
      </w:r>
    </w:p>
    <w:p w14:paraId="3DC31C1B" w14:textId="77777777" w:rsidR="005D4640" w:rsidRPr="00AA5ACA" w:rsidRDefault="005D4640" w:rsidP="005D4640"/>
    <w:p w14:paraId="011A0597" w14:textId="77777777" w:rsidR="005D4640" w:rsidRPr="00AA5ACA" w:rsidRDefault="005D4640" w:rsidP="00795E1F">
      <w:pPr>
        <w:keepNext/>
        <w:rPr>
          <w:b/>
          <w:bCs/>
          <w:color w:val="034656" w:themeColor="text2"/>
        </w:rPr>
      </w:pPr>
      <w:r w:rsidRPr="00AA5ACA">
        <w:rPr>
          <w:b/>
          <w:bCs/>
          <w:color w:val="034656" w:themeColor="text2"/>
        </w:rPr>
        <w:lastRenderedPageBreak/>
        <w:t>Приоритет 2. Повышение качества коммунальной инфраструктуры.</w:t>
      </w:r>
    </w:p>
    <w:p w14:paraId="5E5513CC" w14:textId="77777777" w:rsidR="005D4640" w:rsidRPr="00AA5ACA" w:rsidRDefault="005D4640" w:rsidP="005D4640">
      <w:r w:rsidRPr="00AA5ACA">
        <w:rPr>
          <w:b/>
          <w:bCs/>
        </w:rPr>
        <w:t xml:space="preserve">Развитие </w:t>
      </w:r>
      <w:proofErr w:type="spellStart"/>
      <w:r w:rsidRPr="00AA5ACA">
        <w:rPr>
          <w:b/>
          <w:bCs/>
        </w:rPr>
        <w:t>Пшадского</w:t>
      </w:r>
      <w:proofErr w:type="spellEnd"/>
      <w:r w:rsidRPr="00AA5ACA">
        <w:rPr>
          <w:b/>
          <w:bCs/>
        </w:rPr>
        <w:t xml:space="preserve"> водозабора, развитие и реконструкция сетей водоснабжения.</w:t>
      </w:r>
      <w:r w:rsidRPr="00AA5ACA">
        <w:rPr>
          <w:color w:val="034656" w:themeColor="text2"/>
        </w:rPr>
        <w:t xml:space="preserve"> </w:t>
      </w:r>
      <w:r w:rsidRPr="00AA5ACA">
        <w:t>Одной из основных проблем МО город-курорт Геленджик является дефицит воды в курортный сезон и отсутствие резерва мощности по водоснабжению для подключения новых объектов / потребителей, обусловленное следующими ключевыми факторами:</w:t>
      </w:r>
    </w:p>
    <w:p w14:paraId="00E55DD1" w14:textId="39CF9F36" w:rsidR="005D4640" w:rsidRPr="00BC352C" w:rsidRDefault="005D4640" w:rsidP="005F7FEB">
      <w:pPr>
        <w:pStyle w:val="a0"/>
        <w:numPr>
          <w:ilvl w:val="0"/>
          <w:numId w:val="37"/>
        </w:numPr>
      </w:pPr>
      <w:r w:rsidRPr="00BC352C">
        <w:t>Значительные пиковые нагрузки на систему водоснабжения в курортный сезон –увеличение потребности в питьевой воде в летний период в 1,5-2 раза.</w:t>
      </w:r>
    </w:p>
    <w:p w14:paraId="7A4CDEA8" w14:textId="77777777" w:rsidR="005D4640" w:rsidRPr="00BC352C" w:rsidRDefault="005D4640" w:rsidP="005F7FEB">
      <w:pPr>
        <w:pStyle w:val="a0"/>
        <w:numPr>
          <w:ilvl w:val="0"/>
          <w:numId w:val="37"/>
        </w:numPr>
      </w:pPr>
      <w:r w:rsidRPr="00BC352C">
        <w:t>Ежегодный рост численности населения и увеличение турпотока.</w:t>
      </w:r>
    </w:p>
    <w:p w14:paraId="7206DB06" w14:textId="77777777" w:rsidR="005D4640" w:rsidRPr="00BC352C" w:rsidRDefault="005D4640" w:rsidP="005F7FEB">
      <w:pPr>
        <w:pStyle w:val="a0"/>
        <w:numPr>
          <w:ilvl w:val="0"/>
          <w:numId w:val="37"/>
        </w:numPr>
      </w:pPr>
      <w:r w:rsidRPr="00BC352C">
        <w:t>Опережающие темпы строительства и ввода нового жилья по сравнению с развитием системы водоснабжения.</w:t>
      </w:r>
    </w:p>
    <w:p w14:paraId="0C0D74A3" w14:textId="77777777" w:rsidR="005D4640" w:rsidRPr="00BC352C" w:rsidRDefault="005D4640" w:rsidP="005F7FEB">
      <w:pPr>
        <w:pStyle w:val="a0"/>
        <w:numPr>
          <w:ilvl w:val="0"/>
          <w:numId w:val="37"/>
        </w:numPr>
      </w:pPr>
      <w:r w:rsidRPr="00BC352C">
        <w:t>Ограниченная мощность внешних источников воды (Троицкий групповой водовод).</w:t>
      </w:r>
    </w:p>
    <w:p w14:paraId="7B4043A3" w14:textId="77777777" w:rsidR="005D4640" w:rsidRPr="00BC352C" w:rsidRDefault="005D4640" w:rsidP="005F7FEB">
      <w:pPr>
        <w:pStyle w:val="a0"/>
        <w:numPr>
          <w:ilvl w:val="0"/>
          <w:numId w:val="37"/>
        </w:numPr>
      </w:pPr>
      <w:r w:rsidRPr="00BC352C">
        <w:t>Неравномерное распределение по территории разведанных запасов питьевой воды, удаленность месторождений подземных вод от территорий с наибольшей концентрацией населения и туристов.</w:t>
      </w:r>
    </w:p>
    <w:p w14:paraId="6B6FCDC8" w14:textId="77777777" w:rsidR="005D4640" w:rsidRPr="00BC352C" w:rsidRDefault="005D4640" w:rsidP="005F7FEB">
      <w:pPr>
        <w:pStyle w:val="a0"/>
        <w:numPr>
          <w:ilvl w:val="0"/>
          <w:numId w:val="37"/>
        </w:numPr>
      </w:pPr>
      <w:r w:rsidRPr="00BC352C">
        <w:t>Высокие потери в сетях водоснабжения в связи с высоким уровнем износа сетей.</w:t>
      </w:r>
    </w:p>
    <w:p w14:paraId="3B365E61" w14:textId="77777777" w:rsidR="005D4640" w:rsidRPr="00AA5ACA" w:rsidRDefault="005D4640" w:rsidP="005D4640">
      <w:r w:rsidRPr="00AA5ACA">
        <w:t>В результате с конца 2018 г. Администрация города-курорта Геленджик временно приостановила выдачу разрешений на строительство многоквартирных домов в связи с отсутствием резерва мощности по холодному водоснабжению.</w:t>
      </w:r>
    </w:p>
    <w:p w14:paraId="2FCF784B" w14:textId="72032033" w:rsidR="005D4640" w:rsidRPr="00AA5ACA" w:rsidRDefault="005D4640" w:rsidP="005D4640">
      <w:r w:rsidRPr="00AA5ACA">
        <w:t xml:space="preserve">В этой связи </w:t>
      </w:r>
      <w:r w:rsidR="00F71E98" w:rsidRPr="00AA5ACA">
        <w:t xml:space="preserve">первостепенным приоритетом </w:t>
      </w:r>
      <w:r w:rsidR="00BC352C" w:rsidRPr="00AA5ACA">
        <w:t>является</w:t>
      </w:r>
      <w:r w:rsidRPr="00AA5ACA">
        <w:t xml:space="preserve"> развитие </w:t>
      </w:r>
      <w:proofErr w:type="spellStart"/>
      <w:r w:rsidRPr="00AA5ACA">
        <w:t>Пшадского</w:t>
      </w:r>
      <w:proofErr w:type="spellEnd"/>
      <w:r w:rsidRPr="00AA5ACA">
        <w:t xml:space="preserve"> водозабора и прокладка сетей водоснабжения от </w:t>
      </w:r>
      <w:proofErr w:type="spellStart"/>
      <w:r w:rsidRPr="00AA5ACA">
        <w:t>Пшадского</w:t>
      </w:r>
      <w:proofErr w:type="spellEnd"/>
      <w:r w:rsidRPr="00AA5ACA">
        <w:t xml:space="preserve"> водозабора до г. Геленджик (протяженность – около 20 км), а также реконструкция существующих сетей водоснабжения, имеющих высокий процент износа, в целях минимизации потерь воды при е</w:t>
      </w:r>
      <w:r w:rsidR="00DE6378">
        <w:t>е</w:t>
      </w:r>
      <w:r w:rsidRPr="00AA5ACA">
        <w:t xml:space="preserve"> транспортировке к потребителям.</w:t>
      </w:r>
    </w:p>
    <w:p w14:paraId="4546B2E8" w14:textId="158E7D07" w:rsidR="005D4640" w:rsidRPr="00AA5ACA" w:rsidRDefault="005D4640" w:rsidP="005D4640">
      <w:r w:rsidRPr="00AA5ACA">
        <w:rPr>
          <w:b/>
          <w:bCs/>
        </w:rPr>
        <w:t xml:space="preserve">Реконструкция и развитие систем водоотведения. </w:t>
      </w:r>
      <w:r w:rsidRPr="00AA5ACA">
        <w:t>Одн</w:t>
      </w:r>
      <w:r w:rsidR="00F71E98" w:rsidRPr="00AA5ACA">
        <w:t>а</w:t>
      </w:r>
      <w:r w:rsidRPr="00AA5ACA">
        <w:t xml:space="preserve"> из основных проблем системы жилищно-коммунального хозяйства МО город-курорт Геленджик </w:t>
      </w:r>
      <w:r w:rsidR="00BC352C">
        <w:t>–</w:t>
      </w:r>
      <w:r w:rsidRPr="00AA5ACA">
        <w:t xml:space="preserve"> высокий уровень износа и недостаточная мощность очистных сооружений канализации: существующая мощность ОСК муниципального образования город-курорт Геленджик не обеспечивает в полной мере отвод и очистку сточных вод (текущий дефицит мощности по водо</w:t>
      </w:r>
      <w:r w:rsidR="00BC352C">
        <w:t>отведению составляет более 18,1 тыс. </w:t>
      </w:r>
      <w:r w:rsidRPr="00AA5ACA">
        <w:t>куб.</w:t>
      </w:r>
      <w:r w:rsidR="00BC352C">
        <w:t> </w:t>
      </w:r>
      <w:r w:rsidRPr="00AA5ACA">
        <w:t>м/</w:t>
      </w:r>
      <w:proofErr w:type="spellStart"/>
      <w:r w:rsidRPr="00AA5ACA">
        <w:t>сут</w:t>
      </w:r>
      <w:proofErr w:type="spellEnd"/>
      <w:r w:rsidRPr="00AA5ACA">
        <w:t>.; износ глубоководных выпусков на всех очистных сооружениях канализации составляет до 100%, общий износ канализационного оборудования – 65%).</w:t>
      </w:r>
    </w:p>
    <w:p w14:paraId="444A4A12" w14:textId="77777777" w:rsidR="005D4640" w:rsidRPr="00AA5ACA" w:rsidRDefault="005D4640" w:rsidP="005D4640">
      <w:r w:rsidRPr="00AA5ACA">
        <w:t>Для решения данной проблемы необходимо строительство новых и модернизация существующих очистных сооружений, а также реконструкция сетей водоотведения.</w:t>
      </w:r>
    </w:p>
    <w:p w14:paraId="71085B92" w14:textId="4D132F5B" w:rsidR="005D4640" w:rsidRPr="00AA5ACA" w:rsidRDefault="005D4640" w:rsidP="005D4640">
      <w:r w:rsidRPr="00AA5ACA">
        <w:rPr>
          <w:b/>
          <w:bCs/>
        </w:rPr>
        <w:t xml:space="preserve">Создание системы ливневой канализации. </w:t>
      </w:r>
      <w:r w:rsidR="00F71E98" w:rsidRPr="00AA5ACA">
        <w:t>С</w:t>
      </w:r>
      <w:r w:rsidRPr="00AA5ACA">
        <w:t xml:space="preserve">ущественной проблемой является неразвитость сетей и недостаточная мощность ливневой канализации (в первую очередь – в городском округе Геленджик). Высокая доля улично-дорожной сети города-курорта Геленджик, имеющей твердое покрытие, в сочетании с неразвитостью системы ливневой канализации обуславливает регулярные подтопления в летний период в результате выпадения ливневых осадков большой интенсивности. Наличие самовольных врезок хозяйственно-бытовых стоков в систему ливневой канализации негативно сказывается на экологическом состоянии </w:t>
      </w:r>
      <w:proofErr w:type="spellStart"/>
      <w:r w:rsidRPr="00AA5ACA">
        <w:t>Геленджикской</w:t>
      </w:r>
      <w:proofErr w:type="spellEnd"/>
      <w:r w:rsidRPr="00AA5ACA">
        <w:t xml:space="preserve"> бухты. </w:t>
      </w:r>
    </w:p>
    <w:p w14:paraId="68ADD15E" w14:textId="77777777" w:rsidR="005D4640" w:rsidRPr="00AA5ACA" w:rsidRDefault="005D4640" w:rsidP="005D4640">
      <w:r w:rsidRPr="00AA5ACA">
        <w:t xml:space="preserve">Для защиты </w:t>
      </w:r>
      <w:proofErr w:type="spellStart"/>
      <w:r w:rsidRPr="00AA5ACA">
        <w:t>Геленджикской</w:t>
      </w:r>
      <w:proofErr w:type="spellEnd"/>
      <w:r w:rsidRPr="00AA5ACA">
        <w:t xml:space="preserve"> бухты от попадания загрязненных ливневых вод, с целью улучшения экологии зоны купания и обеспечения санитарной эпидемиологической безопасности населения необходима реконструкция действующих и строительство новых сетей ливневой канализации, а также сборного ливневого коллектора.</w:t>
      </w:r>
    </w:p>
    <w:p w14:paraId="6F46018D" w14:textId="77777777" w:rsidR="005D4640" w:rsidRPr="00AA5ACA" w:rsidRDefault="005D4640" w:rsidP="005D4640">
      <w:r w:rsidRPr="00AA5ACA">
        <w:rPr>
          <w:b/>
          <w:bCs/>
        </w:rPr>
        <w:t xml:space="preserve">Реконструкция и развитие систем теплоснабжения. </w:t>
      </w:r>
      <w:r w:rsidRPr="00AA5ACA">
        <w:t>Высокий уровень износа сетей теплоснабжения МО город-курорт Геленджик (82,4%) обуславливает необходимость проведения их реконструкции. Также целесообразно провести модернизацию систем централизованного теплоснабжения в целях повышения эффективности их функционирования.</w:t>
      </w:r>
    </w:p>
    <w:p w14:paraId="6BB66878" w14:textId="3522EAF6" w:rsidR="005D4640" w:rsidRPr="00AA5ACA" w:rsidRDefault="005D4640" w:rsidP="00795E1F">
      <w:pPr>
        <w:keepLines/>
      </w:pPr>
      <w:r w:rsidRPr="00AA5ACA">
        <w:rPr>
          <w:b/>
          <w:bCs/>
        </w:rPr>
        <w:lastRenderedPageBreak/>
        <w:t xml:space="preserve">Совершенствование системы сбора, первичной переработки и вывоза твердых коммунальных отходов. </w:t>
      </w:r>
      <w:r w:rsidRPr="00AA5ACA">
        <w:t>В настоящее время с учетом возрастающего потока отдыхающих и рост</w:t>
      </w:r>
      <w:r w:rsidR="00F71E98" w:rsidRPr="00AA5ACA">
        <w:t>а</w:t>
      </w:r>
      <w:r w:rsidRPr="00AA5ACA">
        <w:t xml:space="preserve"> численности населения возрастает объ</w:t>
      </w:r>
      <w:r w:rsidR="00DE6378">
        <w:t>е</w:t>
      </w:r>
      <w:r w:rsidRPr="00AA5ACA">
        <w:t xml:space="preserve">м твердых коммунальных отходов (ТКО), которые вывозятся на полигон ООО «ТЕРРА-Н» в г. Новороссийске. Переработка и утилизация ТКО на территории МО город-курорт Геленджик не осуществляется. </w:t>
      </w:r>
      <w:r w:rsidR="00F71E98" w:rsidRPr="00AA5ACA">
        <w:t>Д</w:t>
      </w:r>
      <w:r w:rsidRPr="00AA5ACA">
        <w:t xml:space="preserve">ля оптимизации логистической составляющей утилизации </w:t>
      </w:r>
      <w:r w:rsidR="00F71E98" w:rsidRPr="00AA5ACA">
        <w:t>ТКО</w:t>
      </w:r>
      <w:r w:rsidRPr="00AA5ACA">
        <w:t xml:space="preserve"> важное значение имеет внедрение современных подходов и технологий сбора, первичной переработки и транспортировки ТКО.</w:t>
      </w:r>
    </w:p>
    <w:p w14:paraId="4FD2B350" w14:textId="77777777" w:rsidR="005D4640" w:rsidRPr="00AA5ACA" w:rsidRDefault="005D4640" w:rsidP="005D4640"/>
    <w:p w14:paraId="6135D74E" w14:textId="77777777" w:rsidR="005D4640" w:rsidRPr="00AA5ACA" w:rsidRDefault="005D4640" w:rsidP="005D4640">
      <w:r w:rsidRPr="00AA5ACA">
        <w:rPr>
          <w:b/>
          <w:bCs/>
          <w:color w:val="034656" w:themeColor="text2"/>
        </w:rPr>
        <w:t>Приоритет 3. Повышение качества транспортной инфраструктуры.</w:t>
      </w:r>
    </w:p>
    <w:p w14:paraId="6991C3F8" w14:textId="2921B883" w:rsidR="005D4640" w:rsidRPr="00AA5ACA" w:rsidRDefault="005D4640" w:rsidP="005D4640">
      <w:r w:rsidRPr="00AA5ACA">
        <w:rPr>
          <w:b/>
          <w:bCs/>
        </w:rPr>
        <w:t xml:space="preserve">Увеличение пропускной способности, расширение маршрутной сети и повышение качества услуг </w:t>
      </w:r>
      <w:r w:rsidR="008D073B" w:rsidRPr="00AA5ACA">
        <w:rPr>
          <w:b/>
          <w:bCs/>
        </w:rPr>
        <w:t>а</w:t>
      </w:r>
      <w:r w:rsidRPr="00AA5ACA">
        <w:rPr>
          <w:b/>
          <w:bCs/>
        </w:rPr>
        <w:t xml:space="preserve">эропорта Геленджик. </w:t>
      </w:r>
      <w:r w:rsidRPr="00AA5ACA">
        <w:t xml:space="preserve">Наличие в МО город-курорт Геленджик аэропорта с искусственной взлетно-посадочной полосой класса Б с асфальтобетонным покрытием и его расположение в черте город-курорт Геленджика является конкурентным преимуществом по сравнению с рядом курортных и туристских зон Азово-Черноморской экономической зоны. </w:t>
      </w:r>
    </w:p>
    <w:p w14:paraId="1817EBDF" w14:textId="424B4730" w:rsidR="005D4640" w:rsidRPr="00AA5ACA" w:rsidRDefault="005D4640" w:rsidP="005D4640">
      <w:r w:rsidRPr="00AA5ACA">
        <w:t xml:space="preserve">Пропускная способность аэропорта Геленджик недостаточна для обслуживания курорта, значительная часть туристов, вынуждена пользоваться услугами других аэропортов (Анапа, Краснодар), добираясь до Геленджика на автомобильном транспорте (либо по железной дороге с пересадкой на автотранспорт в г. Новороссийске), причем летом это происходит в условиях затрудненного движения автотранспорта по федеральной трассе. Согласно предварительным оценкам, по уровню использования рыночного потенциала </w:t>
      </w:r>
      <w:r w:rsidR="008D073B" w:rsidRPr="00AA5ACA">
        <w:t>а</w:t>
      </w:r>
      <w:r w:rsidRPr="00AA5ACA">
        <w:t xml:space="preserve">эропорт Геленджик значительно уступает </w:t>
      </w:r>
      <w:r w:rsidR="008D073B" w:rsidRPr="00AA5ACA">
        <w:t>а</w:t>
      </w:r>
      <w:r w:rsidRPr="00AA5ACA">
        <w:t>эропорту Анапа.</w:t>
      </w:r>
    </w:p>
    <w:p w14:paraId="68C07744" w14:textId="5CF6C365" w:rsidR="005D4640" w:rsidRPr="00AA5ACA" w:rsidRDefault="005D4640" w:rsidP="005D4640">
      <w:r w:rsidRPr="00AA5ACA">
        <w:t>После реализации мероприятий по строительству нового здания аэровокзального комплекса и модернизации аэропортовой инфраструктуры, а также после переноса ЛЭП (в целях обеспечения взлета со «вторым курсом» в сторону гор), пропускная способность аэропорта увеличится с 338 тыс. до более чем 1 млн пассажиров в год, что будет способствовать улучшению транспортной доступности Геленджика и Новороссийска.</w:t>
      </w:r>
    </w:p>
    <w:p w14:paraId="3AAC60D1" w14:textId="03D85D56" w:rsidR="005D4640" w:rsidRPr="00AA5ACA" w:rsidRDefault="005D4640" w:rsidP="00D8076D">
      <w:r w:rsidRPr="00AA5ACA">
        <w:t xml:space="preserve">Переключение на воздушный транспорт (за счет увеличения пропускной способности аэропорта, увеличения количества рейсов и, в </w:t>
      </w:r>
      <w:proofErr w:type="spellStart"/>
      <w:r w:rsidRPr="00AA5ACA">
        <w:t>т.ч</w:t>
      </w:r>
      <w:proofErr w:type="spellEnd"/>
      <w:r w:rsidRPr="00AA5ACA">
        <w:t>., развития прямых авиаперелетов из других регионов) значительной части пассажиров наземных видов транспорта (поездов дальнего следования, междугородных автобусов и личного автотранспорта) позволит повысить качество отдыха (и, соответственно, привлекательность курорта</w:t>
      </w:r>
      <w:r w:rsidR="00662D03" w:rsidRPr="00AA5ACA">
        <w:t xml:space="preserve"> </w:t>
      </w:r>
      <w:r w:rsidRPr="00AA5ACA">
        <w:t xml:space="preserve">Геленджик) для туристов и снизить нагрузку на автодорожную транспортную систему Российской Федерации, в </w:t>
      </w:r>
      <w:proofErr w:type="spellStart"/>
      <w:r w:rsidRPr="00AA5ACA">
        <w:t>т.ч</w:t>
      </w:r>
      <w:proofErr w:type="spellEnd"/>
      <w:r w:rsidRPr="00AA5ACA">
        <w:t>. снизить нагрузку на федеральную автомобильную дорогу М4 «Дон» в пик курортного сезона.</w:t>
      </w:r>
    </w:p>
    <w:p w14:paraId="020B0819" w14:textId="77777777" w:rsidR="005D4640" w:rsidRPr="00AA5ACA" w:rsidRDefault="005D4640" w:rsidP="005D4640">
      <w:r w:rsidRPr="00AA5ACA">
        <w:rPr>
          <w:b/>
          <w:bCs/>
        </w:rPr>
        <w:t>Строительство короткой автомобильной дороги в северном направлении, обеспечение связи федеральных автомобильных дорог А-146 «Краснодар – Верхнебаканский» и</w:t>
      </w:r>
      <w:r w:rsidRPr="00AA5ACA">
        <w:rPr>
          <w:b/>
          <w:bCs/>
        </w:rPr>
        <w:br/>
        <w:t xml:space="preserve">М-4 «Дон». </w:t>
      </w:r>
      <w:r w:rsidRPr="00AA5ACA">
        <w:t xml:space="preserve">Транспортная доступность МО город-курорт Геленджик для жителей Краснодарской агломерации ограничена вследствие отсутствия прямых транспортных связей Геленджика с Краснодарской агломерацией и Краснодарским транспортным узлом (отсутствие короткой автодороги в северном направлении и железнодорожного сообщения между г. Геленджиком и г. Краснодаром). Данное ограничение оказывает негативное влияние на привлекательность курорта Геленджик для отдыхающих из других регионов России, путешествующих на автомобильном транспорте, поскольку в пик курортного сезона значительное увеличение интенсивности движения автотранспорта на федеральной автомобильной дороге М4 «Дон» приводит к затрудненному движению и существенному увеличению времени нахождения в пути (согласно данным Минтранса России, коэффициент загрузки на участке автомагистрали М4 «Дон» км 1 515-км 1 523 составляет 1,54, на участке км 1 494-км 1 509 – 0,95). </w:t>
      </w:r>
    </w:p>
    <w:p w14:paraId="7C425635" w14:textId="77777777" w:rsidR="005D4640" w:rsidRPr="00AA5ACA" w:rsidRDefault="005D4640" w:rsidP="005D4640">
      <w:r w:rsidRPr="00AA5ACA">
        <w:t xml:space="preserve">В этой связи необходима проработка Администрацией МО город-курорт Геленджик совместно с Министерством транспорта и дорожного хозяйства Краснодарского края возможных вариантов связи федеральных автомобильных дорог А-146 «Краснодар – </w:t>
      </w:r>
      <w:r w:rsidRPr="00AA5ACA">
        <w:lastRenderedPageBreak/>
        <w:t>Верхнебаканский» и М-4 «Дон», оценка возможностей их реализации и эффектов для муниципального образования, Краснодарского края и привлекаемых инвесторов.</w:t>
      </w:r>
    </w:p>
    <w:p w14:paraId="17F23921" w14:textId="77777777" w:rsidR="005D4640" w:rsidRPr="00AA5ACA" w:rsidRDefault="005D4640" w:rsidP="005D4640">
      <w:r w:rsidRPr="00AA5ACA">
        <w:t xml:space="preserve">Ранее рассматривались несколько вариантов связи федеральных автомобильных дорог А-146 «Краснодар – Верхнебаканский» и М-4 «Дон»: строительство автодорог «Абинск – Кабардинка» (федеральный проект); «Северская – Пшада» (региональный проект), «Афипский – </w:t>
      </w:r>
      <w:proofErr w:type="spellStart"/>
      <w:r w:rsidRPr="00AA5ACA">
        <w:t>Текос</w:t>
      </w:r>
      <w:proofErr w:type="spellEnd"/>
      <w:r w:rsidRPr="00AA5ACA">
        <w:t>» (частная инициатива, инициатор – ООО «</w:t>
      </w:r>
      <w:proofErr w:type="spellStart"/>
      <w:r w:rsidRPr="00AA5ACA">
        <w:t>Югдорсервис</w:t>
      </w:r>
      <w:proofErr w:type="spellEnd"/>
      <w:r w:rsidRPr="00AA5ACA">
        <w:t xml:space="preserve">»), «Абинск – </w:t>
      </w:r>
      <w:proofErr w:type="spellStart"/>
      <w:r w:rsidRPr="00AA5ACA">
        <w:t>Адербиевка</w:t>
      </w:r>
      <w:proofErr w:type="spellEnd"/>
      <w:r w:rsidRPr="00AA5ACA">
        <w:t xml:space="preserve"> – Светлый»). Реализация даже одного из этих проектов позволит существенно снизить время в пути до города-курорта Геленджика на автомобильном транспорте в пик курортного сезона.</w:t>
      </w:r>
    </w:p>
    <w:p w14:paraId="42865392" w14:textId="77777777" w:rsidR="005D4640" w:rsidRPr="00AA5ACA" w:rsidRDefault="005D4640" w:rsidP="005D4640">
      <w:r w:rsidRPr="00AA5ACA">
        <w:rPr>
          <w:b/>
          <w:bCs/>
        </w:rPr>
        <w:t>Создание</w:t>
      </w:r>
      <w:r w:rsidRPr="00AA5ACA">
        <w:t xml:space="preserve"> </w:t>
      </w:r>
      <w:r w:rsidRPr="00AA5ACA">
        <w:rPr>
          <w:b/>
          <w:bCs/>
        </w:rPr>
        <w:t xml:space="preserve">условий для развития морского пассажирского сообщения. </w:t>
      </w:r>
      <w:r w:rsidRPr="00AA5ACA">
        <w:t xml:space="preserve">Центральное расположение </w:t>
      </w:r>
      <w:proofErr w:type="spellStart"/>
      <w:r w:rsidRPr="00AA5ACA">
        <w:t>Геленджикской</w:t>
      </w:r>
      <w:proofErr w:type="spellEnd"/>
      <w:r w:rsidRPr="00AA5ACA">
        <w:t xml:space="preserve"> бухты на Черноморском побережье Российской Федерации обуславливает возможность развития морского пассажирского сообщения с городами и курортами Краснодарского края и Республики Крым. Развитие инфраструктуры прибрежного пассажирского судоходства и </w:t>
      </w:r>
      <w:proofErr w:type="spellStart"/>
      <w:r w:rsidRPr="00AA5ACA">
        <w:t>яхтинга</w:t>
      </w:r>
      <w:proofErr w:type="spellEnd"/>
      <w:r w:rsidRPr="00AA5ACA">
        <w:t xml:space="preserve"> имеет стратегически важное значение для обеспечения комплексного развития Азово-Черноморского побережья России.</w:t>
      </w:r>
    </w:p>
    <w:p w14:paraId="3640E4CD" w14:textId="141675EC" w:rsidR="005D4640" w:rsidRPr="00AA5ACA" w:rsidRDefault="005D4640" w:rsidP="005D4640">
      <w:r w:rsidRPr="00AA5ACA">
        <w:t>При этом полностью утрачено и отсутствует морское каботажное пассажирское сообщение, восстановление которого является актуальным для всей Ч</w:t>
      </w:r>
      <w:r w:rsidR="00D857C7" w:rsidRPr="00AA5ACA">
        <w:t>ЭЗ</w:t>
      </w:r>
      <w:r w:rsidRPr="00AA5ACA">
        <w:t xml:space="preserve"> Краснодарского края. Кроме того, имеется ряд существенных внешних ограничений развития морского круизного и пассажирского сообщения через порт Геленджик.</w:t>
      </w:r>
    </w:p>
    <w:p w14:paraId="7296615D" w14:textId="77777777" w:rsidR="005D4640" w:rsidRPr="00AA5ACA" w:rsidRDefault="005D4640" w:rsidP="005D4640">
      <w:r w:rsidRPr="00AA5ACA">
        <w:t>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 ФГУП «</w:t>
      </w:r>
      <w:proofErr w:type="spellStart"/>
      <w:r w:rsidRPr="00AA5ACA">
        <w:t>Росморпорт</w:t>
      </w:r>
      <w:proofErr w:type="spellEnd"/>
      <w:r w:rsidRPr="00AA5ACA">
        <w:t xml:space="preserve">» и ООО «Морской порт Геленджик») начато создание современной инфраструктуры </w:t>
      </w:r>
      <w:proofErr w:type="spellStart"/>
      <w:r w:rsidRPr="00AA5ACA">
        <w:t>яхтинга</w:t>
      </w:r>
      <w:proofErr w:type="spellEnd"/>
      <w:r w:rsidRPr="00AA5ACA">
        <w:t xml:space="preserve"> – реконструкция порта Геленджик в марину 3-го поколения. Предполагается создание пассажирского терминала с возможностью приемки судов международного сообщения, круглогодичного яхтенного порта на 250 яхт с возможностью принимать яхты длиной до 160 м и многофункциональной береговой инфраструктуры.</w:t>
      </w:r>
    </w:p>
    <w:p w14:paraId="0E222546" w14:textId="77777777" w:rsidR="005D4640" w:rsidRPr="00AA5ACA" w:rsidRDefault="005D4640" w:rsidP="005D4640"/>
    <w:p w14:paraId="4EFCA4E7" w14:textId="77777777" w:rsidR="005D4640" w:rsidRPr="00AA5ACA" w:rsidRDefault="005D4640" w:rsidP="005D4640">
      <w:pPr>
        <w:rPr>
          <w:b/>
          <w:bCs/>
          <w:color w:val="034656" w:themeColor="text2"/>
        </w:rPr>
      </w:pPr>
      <w:r w:rsidRPr="00AA5ACA">
        <w:rPr>
          <w:b/>
          <w:bCs/>
          <w:color w:val="034656" w:themeColor="text2"/>
        </w:rPr>
        <w:t>Приоритет 4. Создание качественной современной образовательной среды. Строительство новой и повышение качества имеющейся образовательной инфраструктуры.</w:t>
      </w:r>
    </w:p>
    <w:p w14:paraId="4D4F0DC8" w14:textId="469744A6" w:rsidR="005D4640" w:rsidRPr="00AA5ACA" w:rsidRDefault="005D4640" w:rsidP="005D4640">
      <w:r w:rsidRPr="00AA5ACA">
        <w:t>Современная образовательная среда МО город-курорт Геленджик должна предоставлять качественные условия обучения, возможности для самоопределения и освоения профессии, обеспечить фундамент для обучения на протяжении всей жизни и успешной социализации.</w:t>
      </w:r>
    </w:p>
    <w:p w14:paraId="6CD07FA7" w14:textId="6438AAC8" w:rsidR="005D4640" w:rsidRPr="00AA5ACA" w:rsidRDefault="005D4640" w:rsidP="005D4640">
      <w:r w:rsidRPr="00AA5ACA">
        <w:t xml:space="preserve">Одним из ключевых компонентов образовательной среды является качественное, доступное, безопасное, соответствующее возрасту, оборудованное физическое пространство. Инфраструктура общего образования в МО город-курорт Геленджик недостаточна в связи с увеличением количества детей в муниципальном образовании более чем на 700 чел. в среднем в год за счет граждан с детьми, прибывающих на постоянное место жительства. Охват детей в возрасте от 2 мес. до 7 лет дошкольным образованием составил в 2018 г. 76,6%. Обеспеченность детей местами в организациях дошкольного образования на 1 тыс. детей составила в 2018 г. 641 место (в 2019 г. – 675 мест). Доля обучающихся в муниципальных общеобразовательных организациях, занимающихся во вторую смену, составила в 2019 г. 26% (в 2018 г. – 26,3%). </w:t>
      </w:r>
      <w:r w:rsidR="000042CF" w:rsidRPr="00AA5ACA">
        <w:t>Нормативная вместимость школ превышена почти в два раза.</w:t>
      </w:r>
      <w:r w:rsidRPr="00AA5ACA">
        <w:t xml:space="preserve"> Наибольшая потребность в строительстве новых школ в г. Геленджике, особенно в микрорайонах Южный, Голубая бухта, Северный, а также в с. Архипо-Осиповке, с. Кабардинке, с Марьиной Роще, с. </w:t>
      </w:r>
      <w:proofErr w:type="spellStart"/>
      <w:r w:rsidRPr="00AA5ACA">
        <w:t>Дивноморском</w:t>
      </w:r>
      <w:proofErr w:type="spellEnd"/>
      <w:r w:rsidRPr="00AA5ACA">
        <w:t xml:space="preserve"> и с. </w:t>
      </w:r>
      <w:proofErr w:type="spellStart"/>
      <w:r w:rsidRPr="00AA5ACA">
        <w:t>Адербиевке</w:t>
      </w:r>
      <w:proofErr w:type="spellEnd"/>
      <w:r w:rsidRPr="00AA5ACA">
        <w:t>.</w:t>
      </w:r>
    </w:p>
    <w:p w14:paraId="15BE2D3F" w14:textId="77777777" w:rsidR="005D4640" w:rsidRPr="00AA5ACA" w:rsidRDefault="005D4640" w:rsidP="005D4640"/>
    <w:p w14:paraId="3BDA7BDD" w14:textId="63B1F8B9" w:rsidR="005D4640" w:rsidRPr="00AA5ACA" w:rsidRDefault="005D4640" w:rsidP="00D71078">
      <w:pPr>
        <w:keepNext/>
        <w:keepLines/>
        <w:rPr>
          <w:b/>
          <w:bCs/>
          <w:color w:val="034656" w:themeColor="text2"/>
        </w:rPr>
      </w:pPr>
      <w:r w:rsidRPr="00AA5ACA">
        <w:rPr>
          <w:b/>
          <w:bCs/>
          <w:color w:val="034656" w:themeColor="text2"/>
        </w:rPr>
        <w:lastRenderedPageBreak/>
        <w:t>Приоритет 5. Развитие МО город-курорт Гел</w:t>
      </w:r>
      <w:r w:rsidR="00D8076D">
        <w:rPr>
          <w:b/>
          <w:bCs/>
          <w:color w:val="034656" w:themeColor="text2"/>
        </w:rPr>
        <w:t>енджик в качестве умного города</w:t>
      </w:r>
      <w:r w:rsidRPr="00AA5ACA">
        <w:rPr>
          <w:b/>
          <w:bCs/>
          <w:color w:val="034656" w:themeColor="text2"/>
        </w:rPr>
        <w:t xml:space="preserve"> с формированием рынка креативных (творческих) индустрий и созданием на территории города-курорта условий для привлечения на длительный срок (преимущественно в низкий сезон) представителей деловых и творческих профессий для работы и творчества в удаленном формате в среде умного города, с возможностью параллельного отдыха и рекреации.</w:t>
      </w:r>
    </w:p>
    <w:p w14:paraId="0CF02644" w14:textId="008E8421" w:rsidR="00F50DD6" w:rsidRDefault="00F50DD6" w:rsidP="005D4640">
      <w:r w:rsidRPr="00F50DD6">
        <w:t>В рамках ММФП «Умная Черноморская экономическая зона» и «Социально-креативный кластер Черноморской экономической зоны» будут созданы условия для развития МО город-курорт Геленджик в качестве умного и креативного города. Ключевыми направлениями развития в рамках системы «Умный город» являются: поддержка муниципального управления, поддержка бизнеса, обеспечение безопасности, повышение эффективности инфраструктуры.</w:t>
      </w:r>
      <w:r w:rsidR="007B4756">
        <w:t xml:space="preserve"> </w:t>
      </w:r>
      <w:r w:rsidRPr="00F50DD6">
        <w:t xml:space="preserve">При этом благоприятные природно-климатические условия, формирующаяся творческая среда, насыщенная креативными пространствами и культурными событиями, развивающаяся инфраструктура города-курорта являются факторами для создания «Социально-креативного кластера ЧЭЗ», включающего три направления (медицину, образование и науку, креативные индустрии) и способствующего привлечению в МО представителей деловых и творческих профессий, работающих в </w:t>
      </w:r>
      <w:proofErr w:type="spellStart"/>
      <w:r w:rsidRPr="00F50DD6">
        <w:t>т.ч</w:t>
      </w:r>
      <w:proofErr w:type="spellEnd"/>
      <w:r w:rsidRPr="00F50DD6">
        <w:t>. в удаленном формате (с акцентом на привлечении в низкий сезон).</w:t>
      </w:r>
    </w:p>
    <w:p w14:paraId="0461C362" w14:textId="77777777" w:rsidR="00F50DD6" w:rsidRPr="00AA5ACA" w:rsidRDefault="00F50DD6" w:rsidP="005D4640"/>
    <w:p w14:paraId="2113125D" w14:textId="77777777" w:rsidR="005D4640" w:rsidRPr="00AA5ACA" w:rsidRDefault="005D4640" w:rsidP="005D4640">
      <w:pPr>
        <w:pStyle w:val="2"/>
      </w:pPr>
      <w:bookmarkStart w:id="15" w:name="_Toc62238391"/>
      <w:r w:rsidRPr="00AA5ACA">
        <w:t>Приоритеты пространственного развития</w:t>
      </w:r>
      <w:bookmarkEnd w:id="15"/>
    </w:p>
    <w:p w14:paraId="73B43F3E" w14:textId="77777777" w:rsidR="005D4640" w:rsidRPr="00AA5ACA" w:rsidRDefault="005D4640" w:rsidP="005D4640">
      <w:pPr>
        <w:ind w:left="-76"/>
        <w:rPr>
          <w:b/>
          <w:bCs/>
          <w:color w:val="034656" w:themeColor="text2"/>
        </w:rPr>
      </w:pPr>
      <w:r w:rsidRPr="00AA5ACA">
        <w:rPr>
          <w:b/>
          <w:bCs/>
          <w:color w:val="034656" w:themeColor="text2"/>
        </w:rPr>
        <w:t>Транспортная связность с территориями муниципальных образований края и регионами Российской Федерации</w:t>
      </w:r>
    </w:p>
    <w:p w14:paraId="64EB15F9" w14:textId="2BB718CF" w:rsidR="005D4640" w:rsidRPr="00AA5ACA" w:rsidRDefault="005D4640" w:rsidP="0036005B">
      <w:pPr>
        <w:pStyle w:val="a0"/>
        <w:numPr>
          <w:ilvl w:val="0"/>
          <w:numId w:val="17"/>
        </w:numPr>
        <w:ind w:left="567" w:hanging="283"/>
      </w:pPr>
      <w:r w:rsidRPr="00AA5ACA">
        <w:t>Строительство короткой автомобильной дороги в северном направлении, обеспечение связи федеральных автомобильных дорог А-146 «Кра</w:t>
      </w:r>
      <w:r w:rsidR="00D8076D">
        <w:t>снодар – Верхнебаканский» и М-4 </w:t>
      </w:r>
      <w:r w:rsidRPr="00AA5ACA">
        <w:t>«Дон».</w:t>
      </w:r>
    </w:p>
    <w:p w14:paraId="29B6D364" w14:textId="70D839F9" w:rsidR="005D4640" w:rsidRPr="00AA5ACA" w:rsidRDefault="005D4640" w:rsidP="0036005B">
      <w:pPr>
        <w:pStyle w:val="a0"/>
        <w:numPr>
          <w:ilvl w:val="0"/>
          <w:numId w:val="17"/>
        </w:numPr>
        <w:ind w:left="567" w:hanging="283"/>
      </w:pPr>
      <w:r w:rsidRPr="00AA5ACA">
        <w:t xml:space="preserve">Увеличение пропускной способности, расширение маршрутной сети и повышение качества услуг </w:t>
      </w:r>
      <w:r w:rsidR="008D073B" w:rsidRPr="00AA5ACA">
        <w:t>а</w:t>
      </w:r>
      <w:r w:rsidRPr="00AA5ACA">
        <w:t>эропорта Геленджик.</w:t>
      </w:r>
    </w:p>
    <w:p w14:paraId="65D86650" w14:textId="77777777" w:rsidR="005D4640" w:rsidRPr="00AA5ACA" w:rsidRDefault="005D4640" w:rsidP="0036005B">
      <w:pPr>
        <w:pStyle w:val="a0"/>
        <w:numPr>
          <w:ilvl w:val="0"/>
          <w:numId w:val="17"/>
        </w:numPr>
        <w:ind w:left="567" w:hanging="283"/>
      </w:pPr>
      <w:r w:rsidRPr="00AA5ACA">
        <w:t>Создание условий для развития морского пассажирского сообщения. Развитие каботажных перевозок.</w:t>
      </w:r>
    </w:p>
    <w:p w14:paraId="39D9F3BD" w14:textId="77777777" w:rsidR="005D4640" w:rsidRPr="00AA5ACA" w:rsidRDefault="005D4640" w:rsidP="005D4640">
      <w:pPr>
        <w:keepNext/>
        <w:keepLines/>
        <w:ind w:left="-74"/>
        <w:rPr>
          <w:b/>
          <w:bCs/>
          <w:color w:val="034656" w:themeColor="text2"/>
        </w:rPr>
      </w:pPr>
      <w:r w:rsidRPr="00AA5ACA">
        <w:rPr>
          <w:b/>
          <w:bCs/>
          <w:color w:val="034656" w:themeColor="text2"/>
        </w:rPr>
        <w:t>Структурно-функциональная связность обитаемого пространства внутри муниципального образования.</w:t>
      </w:r>
    </w:p>
    <w:p w14:paraId="796869FB" w14:textId="16C8B5F3" w:rsidR="005D4640" w:rsidRPr="00AA5ACA" w:rsidRDefault="005D4640" w:rsidP="0036005B">
      <w:pPr>
        <w:pStyle w:val="a0"/>
        <w:numPr>
          <w:ilvl w:val="0"/>
          <w:numId w:val="17"/>
        </w:numPr>
        <w:ind w:left="567" w:hanging="283"/>
      </w:pPr>
      <w:r w:rsidRPr="00AA5ACA">
        <w:t xml:space="preserve">Развитие связей-дублеров, альтернативных федеральной дороге М-4 </w:t>
      </w:r>
      <w:r w:rsidR="00AE3EA5">
        <w:t>«</w:t>
      </w:r>
      <w:r w:rsidRPr="00AA5ACA">
        <w:t>Дон</w:t>
      </w:r>
      <w:r w:rsidR="00AE3EA5">
        <w:t>»</w:t>
      </w:r>
      <w:r w:rsidRPr="00AA5ACA">
        <w:t>, приоритетное развитие немоторизованных видов транспорта.</w:t>
      </w:r>
    </w:p>
    <w:p w14:paraId="35B6B799" w14:textId="77777777" w:rsidR="005D4640" w:rsidRPr="00AA5ACA" w:rsidRDefault="005D4640" w:rsidP="0036005B">
      <w:pPr>
        <w:pStyle w:val="a0"/>
        <w:numPr>
          <w:ilvl w:val="0"/>
          <w:numId w:val="17"/>
        </w:numPr>
        <w:ind w:left="567" w:hanging="283"/>
      </w:pPr>
      <w:r w:rsidRPr="00AA5ACA">
        <w:t>Развитие кластеров и взаимодополняющих функций в населенных пунктах городского округа: в хозяйственной деятельности, сфере досуга и культуры, индустрии туристических услуг.</w:t>
      </w:r>
    </w:p>
    <w:p w14:paraId="3DAE3456" w14:textId="290B549D" w:rsidR="005D4640" w:rsidRPr="00AA5ACA" w:rsidRDefault="005D4640" w:rsidP="0036005B">
      <w:pPr>
        <w:pStyle w:val="a0"/>
        <w:numPr>
          <w:ilvl w:val="0"/>
          <w:numId w:val="17"/>
        </w:numPr>
        <w:ind w:left="567" w:hanging="283"/>
      </w:pPr>
      <w:r w:rsidRPr="00AA5ACA">
        <w:t>Обеспечение проницаемости пространства через формирование единых маршрутов: пеших, велосипедных, морских при условии соблюдения экологической безопасности.</w:t>
      </w:r>
    </w:p>
    <w:p w14:paraId="5F1A9338" w14:textId="77777777" w:rsidR="005D4640" w:rsidRPr="00AA5ACA" w:rsidRDefault="005D4640" w:rsidP="00D8076D">
      <w:pPr>
        <w:keepNext/>
        <w:ind w:left="-74"/>
        <w:rPr>
          <w:b/>
          <w:bCs/>
          <w:color w:val="034656" w:themeColor="text2"/>
        </w:rPr>
      </w:pPr>
      <w:r w:rsidRPr="00AA5ACA">
        <w:rPr>
          <w:b/>
          <w:bCs/>
          <w:color w:val="034656" w:themeColor="text2"/>
        </w:rPr>
        <w:t xml:space="preserve">Формирование дифференцированных градостроительных политик для групп населенных пунктов: приморских, </w:t>
      </w:r>
      <w:proofErr w:type="spellStart"/>
      <w:r w:rsidRPr="00AA5ACA">
        <w:rPr>
          <w:b/>
          <w:bCs/>
          <w:color w:val="034656" w:themeColor="text2"/>
        </w:rPr>
        <w:t>притрассовых</w:t>
      </w:r>
      <w:proofErr w:type="spellEnd"/>
      <w:r w:rsidRPr="00AA5ACA">
        <w:rPr>
          <w:b/>
          <w:bCs/>
          <w:color w:val="034656" w:themeColor="text2"/>
        </w:rPr>
        <w:t>, горных.</w:t>
      </w:r>
    </w:p>
    <w:p w14:paraId="198EAC3B" w14:textId="77777777" w:rsidR="005D4640" w:rsidRPr="00AA5ACA" w:rsidRDefault="005D4640" w:rsidP="0036005B">
      <w:pPr>
        <w:pStyle w:val="a0"/>
        <w:numPr>
          <w:ilvl w:val="0"/>
          <w:numId w:val="17"/>
        </w:numPr>
        <w:ind w:left="567" w:hanging="283"/>
      </w:pPr>
      <w:r w:rsidRPr="00AA5ACA">
        <w:t>Развитие соответствующей месту улично-дорожной и пешеходной сети, общественных городских пространств, жилищной политики.</w:t>
      </w:r>
    </w:p>
    <w:p w14:paraId="209B4E37" w14:textId="77777777" w:rsidR="005D4640" w:rsidRPr="00AA5ACA" w:rsidRDefault="005D4640" w:rsidP="005D4640"/>
    <w:p w14:paraId="1236607F" w14:textId="77777777" w:rsidR="000A7CA4" w:rsidRPr="00AA5ACA" w:rsidRDefault="000A7CA4" w:rsidP="005D4640">
      <w:pPr>
        <w:pStyle w:val="1"/>
      </w:pPr>
      <w:bookmarkStart w:id="16" w:name="_Toc62238392"/>
      <w:r w:rsidRPr="00AA5ACA">
        <w:lastRenderedPageBreak/>
        <w:t>Пространственное развитие</w:t>
      </w:r>
      <w:bookmarkEnd w:id="16"/>
    </w:p>
    <w:p w14:paraId="4B209D69" w14:textId="184E10B3" w:rsidR="000A7CA4" w:rsidRPr="00AA5ACA" w:rsidRDefault="000A7CA4" w:rsidP="005D4640">
      <w:pPr>
        <w:pStyle w:val="2"/>
      </w:pPr>
      <w:bookmarkStart w:id="17" w:name="_Toc62238393"/>
      <w:r w:rsidRPr="00AA5ACA">
        <w:t>Стратегические задачи, принципы и политики пространственного развития</w:t>
      </w:r>
      <w:bookmarkEnd w:id="17"/>
    </w:p>
    <w:p w14:paraId="3B24AE62" w14:textId="5433BB4B" w:rsidR="009F5593" w:rsidRPr="00AA5ACA" w:rsidRDefault="009F5593" w:rsidP="009F5593">
      <w:r w:rsidRPr="00AA5ACA">
        <w:t xml:space="preserve">Пространственное развитие городского округа направлено на оптимизацию использования территориальных ресурсов при сохранении баланса урбанизированных и природных ландшафтов, </w:t>
      </w:r>
      <w:r w:rsidR="00D038C1" w:rsidRPr="00AA5ACA">
        <w:t xml:space="preserve">на </w:t>
      </w:r>
      <w:r w:rsidRPr="00AA5ACA">
        <w:t>рационально</w:t>
      </w:r>
      <w:r w:rsidR="00D038C1" w:rsidRPr="00AA5ACA">
        <w:t>е</w:t>
      </w:r>
      <w:r w:rsidRPr="00AA5ACA">
        <w:t xml:space="preserve"> распределени</w:t>
      </w:r>
      <w:r w:rsidR="00D038C1" w:rsidRPr="00AA5ACA">
        <w:t>е</w:t>
      </w:r>
      <w:r w:rsidRPr="00AA5ACA">
        <w:t xml:space="preserve"> объектов муниципального образования для обеспечения эффективной хозяйственной деятельности и высокого качества жизни населения, сохранения и преумножения ценностей населенных пунктов муниципалитета.</w:t>
      </w:r>
    </w:p>
    <w:p w14:paraId="0942BA80" w14:textId="5E72E216" w:rsidR="009F5593" w:rsidRPr="00AA5ACA" w:rsidRDefault="009F5593" w:rsidP="009F5593">
      <w:pPr>
        <w:rPr>
          <w:b/>
          <w:bCs/>
        </w:rPr>
      </w:pPr>
      <w:r w:rsidRPr="00AA5ACA">
        <w:rPr>
          <w:b/>
          <w:bCs/>
        </w:rPr>
        <w:t xml:space="preserve">Основной целью </w:t>
      </w:r>
      <w:r w:rsidR="00D038C1" w:rsidRPr="00AA5ACA">
        <w:rPr>
          <w:b/>
          <w:bCs/>
        </w:rPr>
        <w:t xml:space="preserve">пространственного </w:t>
      </w:r>
      <w:r w:rsidRPr="00AA5ACA">
        <w:rPr>
          <w:b/>
          <w:bCs/>
        </w:rPr>
        <w:t xml:space="preserve">развития муниципального образования является устойчивая организация рассматриваемого пространства </w:t>
      </w:r>
      <w:r w:rsidR="00D038C1" w:rsidRPr="00AA5ACA">
        <w:rPr>
          <w:b/>
          <w:bCs/>
        </w:rPr>
        <w:t>посредством</w:t>
      </w:r>
      <w:r w:rsidRPr="00AA5ACA">
        <w:rPr>
          <w:b/>
          <w:bCs/>
        </w:rPr>
        <w:t xml:space="preserve"> комплексно</w:t>
      </w:r>
      <w:r w:rsidR="00D038C1" w:rsidRPr="00AA5ACA">
        <w:rPr>
          <w:b/>
          <w:bCs/>
        </w:rPr>
        <w:t>го</w:t>
      </w:r>
      <w:r w:rsidRPr="00AA5ACA">
        <w:rPr>
          <w:b/>
          <w:bCs/>
        </w:rPr>
        <w:t xml:space="preserve"> управлени</w:t>
      </w:r>
      <w:r w:rsidR="00D038C1" w:rsidRPr="00AA5ACA">
        <w:rPr>
          <w:b/>
          <w:bCs/>
        </w:rPr>
        <w:t>я</w:t>
      </w:r>
      <w:r w:rsidRPr="00AA5ACA">
        <w:rPr>
          <w:b/>
          <w:bCs/>
        </w:rPr>
        <w:t xml:space="preserve"> развитием территории. </w:t>
      </w:r>
    </w:p>
    <w:p w14:paraId="5FF96C42" w14:textId="77777777" w:rsidR="009F5593" w:rsidRPr="00AA5ACA" w:rsidRDefault="009F5593" w:rsidP="009F5593">
      <w:r w:rsidRPr="00AA5ACA">
        <w:t>Стратегия пространственного развития, фиксирующая и закрепляющая приоритеты социально-экономического развития на территориях, имеющих соответствующий потенциал, является основополагающим документом в управлении развитием территории, а городское планирование – одним из важнейших инструментов развития территории на среднесрочную и долгосрочную перспективу. Документы территориального планирования – генеральные планы, мастер-планы, проекты планировки территории – служат решению тактических задач, заложенных в стратегические документы.</w:t>
      </w:r>
    </w:p>
    <w:p w14:paraId="7EBAFCCF" w14:textId="77777777" w:rsidR="009F5593" w:rsidRPr="00AA5ACA" w:rsidRDefault="009F5593" w:rsidP="009F5593">
      <w:r w:rsidRPr="00AA5ACA">
        <w:t>Специфика муниципальной экономики, ментальность и образ жизни местного населения определяют проблемы и вызовы системы управления в отношении сложившейся пространственной организации городского округа и постановку задач на долгосрочный период.</w:t>
      </w:r>
    </w:p>
    <w:p w14:paraId="6681936C" w14:textId="660C8B74" w:rsidR="009F5593" w:rsidRPr="00AA5ACA" w:rsidRDefault="009F5593" w:rsidP="009F5593">
      <w:r w:rsidRPr="00AA5ACA">
        <w:t>Задачи пространственного развития</w:t>
      </w:r>
      <w:r w:rsidR="00E6569F" w:rsidRPr="00AA5ACA">
        <w:t>:</w:t>
      </w:r>
    </w:p>
    <w:p w14:paraId="14018AC0" w14:textId="0E6FF008" w:rsidR="009F5593" w:rsidRPr="00AA5ACA" w:rsidRDefault="009F5593" w:rsidP="005F7FEB">
      <w:pPr>
        <w:pStyle w:val="a0"/>
        <w:numPr>
          <w:ilvl w:val="0"/>
          <w:numId w:val="21"/>
        </w:numPr>
      </w:pPr>
      <w:r w:rsidRPr="00AA5ACA">
        <w:t xml:space="preserve">Усиление межмуниципальных связей через реализацию инфраструктурных проектов </w:t>
      </w:r>
      <w:r w:rsidR="00296F10" w:rsidRPr="00AA5ACA">
        <w:t>–</w:t>
      </w:r>
      <w:r w:rsidRPr="00AA5ACA">
        <w:t xml:space="preserve"> строительство наземных транспортных коридоров, развитие каботажных перевозок, формирование рекреационных, историко</w:t>
      </w:r>
      <w:r w:rsidR="00296F10" w:rsidRPr="00AA5ACA">
        <w:t>-культурных туристских маршрутов</w:t>
      </w:r>
      <w:r w:rsidRPr="00AA5ACA">
        <w:t>.</w:t>
      </w:r>
    </w:p>
    <w:p w14:paraId="1A34AC89" w14:textId="77777777" w:rsidR="009F5593" w:rsidRPr="00AA5ACA" w:rsidRDefault="009F5593" w:rsidP="005F7FEB">
      <w:pPr>
        <w:pStyle w:val="a0"/>
        <w:numPr>
          <w:ilvl w:val="0"/>
          <w:numId w:val="21"/>
        </w:numPr>
      </w:pPr>
      <w:r w:rsidRPr="00AA5ACA">
        <w:t>Обеспечение устойчивости системы градостроительных каркасов: техногенного (транспортного и коммунального), природно-рекреационного и социокультурного.</w:t>
      </w:r>
    </w:p>
    <w:p w14:paraId="71CBD3DD" w14:textId="6CCE08D9" w:rsidR="009F5593" w:rsidRPr="00AA5ACA" w:rsidRDefault="009F5593" w:rsidP="005F7FEB">
      <w:pPr>
        <w:pStyle w:val="a0"/>
        <w:numPr>
          <w:ilvl w:val="0"/>
          <w:numId w:val="21"/>
        </w:numPr>
      </w:pPr>
      <w:r w:rsidRPr="00AA5ACA">
        <w:t>Фор</w:t>
      </w:r>
      <w:r w:rsidR="00296F10" w:rsidRPr="00AA5ACA">
        <w:t xml:space="preserve">мирование конкурентоспособной </w:t>
      </w:r>
      <w:r w:rsidRPr="00AA5ACA">
        <w:t>привлекательной и безопасной среды обитания.</w:t>
      </w:r>
    </w:p>
    <w:p w14:paraId="338BCC28" w14:textId="77777777" w:rsidR="009F5593" w:rsidRPr="00AA5ACA" w:rsidRDefault="009F5593" w:rsidP="005F7FEB">
      <w:pPr>
        <w:pStyle w:val="a0"/>
        <w:numPr>
          <w:ilvl w:val="0"/>
          <w:numId w:val="21"/>
        </w:numPr>
      </w:pPr>
      <w:r w:rsidRPr="00AA5ACA">
        <w:t>Повышение эффективности регулирования функционально-пространственного развития территорий. Капитализация территорий населенных пунктов, активизация земельного рынка и совершенствование городского планирования.</w:t>
      </w:r>
    </w:p>
    <w:p w14:paraId="1523F293" w14:textId="58ABD4B3" w:rsidR="009F5593" w:rsidRPr="00AA5ACA" w:rsidRDefault="009F5593" w:rsidP="005F7FEB">
      <w:pPr>
        <w:pStyle w:val="a0"/>
        <w:numPr>
          <w:ilvl w:val="0"/>
          <w:numId w:val="21"/>
        </w:numPr>
      </w:pPr>
      <w:r w:rsidRPr="00AA5ACA">
        <w:t xml:space="preserve">Интеграция отраслевых политик для комплексной реализации мероприятий и проектов на территории МО. Выявление внутренних территориальных ресурсов. Мониторинг </w:t>
      </w:r>
      <w:r w:rsidR="00D038C1" w:rsidRPr="00AA5ACA">
        <w:t>влияния</w:t>
      </w:r>
      <w:r w:rsidRPr="00AA5ACA">
        <w:t xml:space="preserve"> (</w:t>
      </w:r>
      <w:proofErr w:type="spellStart"/>
      <w:r w:rsidRPr="00AA5ACA">
        <w:t>экстерналий</w:t>
      </w:r>
      <w:proofErr w:type="spellEnd"/>
      <w:r w:rsidRPr="00AA5ACA">
        <w:t xml:space="preserve">) реализации мероприятий отраслевых приоритетных проектов на комплексное развитие территории населенных пунктов и городские процессы. </w:t>
      </w:r>
    </w:p>
    <w:p w14:paraId="1F1DB54A" w14:textId="659AD7FF" w:rsidR="009F5593" w:rsidRPr="00AA5ACA" w:rsidRDefault="009F5593" w:rsidP="009F5593">
      <w:r w:rsidRPr="00AA5ACA">
        <w:t>Общие принципы пространственного развития</w:t>
      </w:r>
      <w:r w:rsidR="00E6569F" w:rsidRPr="00AA5ACA">
        <w:t xml:space="preserve"> МО</w:t>
      </w:r>
      <w:r w:rsidR="00662D03" w:rsidRPr="00AA5ACA">
        <w:t xml:space="preserve"> </w:t>
      </w:r>
      <w:r w:rsidRPr="00AA5ACA">
        <w:t>город-курорт Геленджик:</w:t>
      </w:r>
    </w:p>
    <w:p w14:paraId="51C0A116" w14:textId="77777777" w:rsidR="009F5593" w:rsidRPr="00AA5ACA" w:rsidRDefault="009F5593" w:rsidP="005F7FEB">
      <w:pPr>
        <w:pStyle w:val="a0"/>
        <w:numPr>
          <w:ilvl w:val="0"/>
          <w:numId w:val="20"/>
        </w:numPr>
      </w:pPr>
      <w:r w:rsidRPr="00AA5ACA">
        <w:t>Соблюдение устойчивой пространственной организации населенных пунктов за счет достижения баланса между пространственным каркасом (структурообразующей частью) и территориями с разнообразными видами деятельности.</w:t>
      </w:r>
    </w:p>
    <w:p w14:paraId="65F0B496" w14:textId="77777777" w:rsidR="009F5593" w:rsidRPr="00AA5ACA" w:rsidRDefault="009F5593" w:rsidP="005F7FEB">
      <w:pPr>
        <w:pStyle w:val="a0"/>
        <w:numPr>
          <w:ilvl w:val="0"/>
          <w:numId w:val="20"/>
        </w:numPr>
      </w:pPr>
      <w:r w:rsidRPr="00AA5ACA">
        <w:t>Обеспечение качественной внешней и внутренней связности населенных мест и высокой мобильности населения и гостей курорта.</w:t>
      </w:r>
    </w:p>
    <w:p w14:paraId="5E4CD866" w14:textId="77777777" w:rsidR="009F5593" w:rsidRPr="00AA5ACA" w:rsidRDefault="009F5593" w:rsidP="005F7FEB">
      <w:pPr>
        <w:pStyle w:val="a0"/>
        <w:numPr>
          <w:ilvl w:val="0"/>
          <w:numId w:val="20"/>
        </w:numPr>
      </w:pPr>
      <w:r w:rsidRPr="00AA5ACA">
        <w:t>Использование дифференцированных градостроительных политик для разных групп населенных пунктов муниципального образования – приморских и удаленных от морского побережья.</w:t>
      </w:r>
    </w:p>
    <w:p w14:paraId="4516AF33" w14:textId="77777777" w:rsidR="009F5593" w:rsidRPr="00AA5ACA" w:rsidRDefault="009F5593" w:rsidP="005F7FEB">
      <w:pPr>
        <w:pStyle w:val="a0"/>
        <w:numPr>
          <w:ilvl w:val="0"/>
          <w:numId w:val="20"/>
        </w:numPr>
      </w:pPr>
      <w:r w:rsidRPr="00AA5ACA">
        <w:lastRenderedPageBreak/>
        <w:t xml:space="preserve">Развитие населенных пунктов МО по интенсивной модели за счет освоения внутренних территориальных резервов с учетом системного регулирования </w:t>
      </w:r>
      <w:proofErr w:type="spellStart"/>
      <w:r w:rsidRPr="00AA5ACA">
        <w:t>градопланирования</w:t>
      </w:r>
      <w:proofErr w:type="spellEnd"/>
      <w:r w:rsidRPr="00AA5ACA">
        <w:t xml:space="preserve"> и землепользования.</w:t>
      </w:r>
    </w:p>
    <w:p w14:paraId="124C11D2" w14:textId="77777777" w:rsidR="009F5593" w:rsidRPr="00AA5ACA" w:rsidRDefault="009F5593" w:rsidP="005F7FEB">
      <w:pPr>
        <w:pStyle w:val="a0"/>
        <w:numPr>
          <w:ilvl w:val="0"/>
          <w:numId w:val="20"/>
        </w:numPr>
      </w:pPr>
      <w:r w:rsidRPr="00AA5ACA">
        <w:t xml:space="preserve">Содействие развитию </w:t>
      </w:r>
      <w:proofErr w:type="spellStart"/>
      <w:r w:rsidRPr="00AA5ACA">
        <w:t>субурбии</w:t>
      </w:r>
      <w:proofErr w:type="spellEnd"/>
      <w:r w:rsidRPr="00AA5ACA">
        <w:t xml:space="preserve"> (сельской местности), качественной трансформации сообществ с традиционным сельским укладом жизни.</w:t>
      </w:r>
    </w:p>
    <w:p w14:paraId="0B54540C" w14:textId="77777777" w:rsidR="009F5593" w:rsidRPr="00AA5ACA" w:rsidRDefault="009F5593" w:rsidP="005F7FEB">
      <w:pPr>
        <w:pStyle w:val="a0"/>
        <w:numPr>
          <w:ilvl w:val="0"/>
          <w:numId w:val="20"/>
        </w:numPr>
      </w:pPr>
      <w:r w:rsidRPr="00AA5ACA">
        <w:t>Обеспечение количественных и качественных параметров жилищной обеспеченности населения в рамках сбалансированного развития территорий, создания комфортной среды жизнедеятельности.</w:t>
      </w:r>
    </w:p>
    <w:p w14:paraId="3D291106" w14:textId="77777777" w:rsidR="009F5593" w:rsidRPr="00AA5ACA" w:rsidRDefault="009F5593" w:rsidP="005F7FEB">
      <w:pPr>
        <w:pStyle w:val="a0"/>
        <w:numPr>
          <w:ilvl w:val="0"/>
          <w:numId w:val="20"/>
        </w:numPr>
      </w:pPr>
      <w:r w:rsidRPr="00AA5ACA">
        <w:t>Обеспечение взаимосвязи пространственной политики и финансовой самодостаточности города.</w:t>
      </w:r>
    </w:p>
    <w:p w14:paraId="6B7EE3A6" w14:textId="39B54FF4" w:rsidR="009F5593" w:rsidRPr="00AA5ACA" w:rsidRDefault="009F5593" w:rsidP="009F5593">
      <w:r w:rsidRPr="00AA5ACA">
        <w:t>Политики устойчивого пространственного развития МО базируются на реализации проектных инициатив в виде МФП «Умный Геленджик», «Современная инфраструктура Геленджика», «Гостеприимный Геленджик», «</w:t>
      </w:r>
      <w:r w:rsidR="00E6569F" w:rsidRPr="00AA5ACA">
        <w:t>Творческий</w:t>
      </w:r>
      <w:r w:rsidRPr="00AA5ACA">
        <w:t xml:space="preserve"> Геленджик», а также, заложенных в них приоритетных проектов (</w:t>
      </w:r>
      <w:proofErr w:type="spellStart"/>
      <w:r w:rsidRPr="00AA5ACA">
        <w:t>ПрП</w:t>
      </w:r>
      <w:proofErr w:type="spellEnd"/>
      <w:r w:rsidRPr="00AA5ACA">
        <w:t xml:space="preserve">). Каждая из пространственных политик рассматривает соответствующие ожидаемые </w:t>
      </w:r>
      <w:proofErr w:type="spellStart"/>
      <w:r w:rsidRPr="00AA5ACA">
        <w:t>экстерналии</w:t>
      </w:r>
      <w:proofErr w:type="spellEnd"/>
      <w:r w:rsidRPr="00AA5ACA">
        <w:t>.</w:t>
      </w:r>
    </w:p>
    <w:p w14:paraId="7DF05AA7" w14:textId="77777777" w:rsidR="009F5593" w:rsidRPr="00AA5ACA" w:rsidRDefault="009F5593" w:rsidP="009F5593">
      <w:pPr>
        <w:rPr>
          <w:b/>
          <w:bCs/>
        </w:rPr>
      </w:pPr>
      <w:r w:rsidRPr="00AA5ACA">
        <w:rPr>
          <w:b/>
          <w:bCs/>
        </w:rPr>
        <w:t>Межмуниципальное взаимодействие (агломерационные тенденции)</w:t>
      </w:r>
    </w:p>
    <w:p w14:paraId="08D2A28C" w14:textId="77777777" w:rsidR="009F5593" w:rsidRPr="00AA5ACA" w:rsidRDefault="009F5593" w:rsidP="009F5593">
      <w:r w:rsidRPr="00AA5ACA">
        <w:t xml:space="preserve">Активно развивающаяся курортная и туристско-рекреационная деятельность городского округа является основной составляющей притяжения бизнеса и населения, способствует увеличению пассажирских перевозок и грузопотоков. Наличие единого транспортного и природно-рекреационного каркаса в смежных муниципальных образованиях: Туапсинском районе, городских округах Новороссийск и Анапа, Абинском и Северском районе способствуют интеграции в реализации совместных проектов двух и более муниципалитетов юга России. </w:t>
      </w:r>
    </w:p>
    <w:p w14:paraId="5B9B9DC4" w14:textId="423295C9" w:rsidR="009F5593" w:rsidRPr="00AA5ACA" w:rsidRDefault="000E7931" w:rsidP="006B2E1E">
      <w:pPr>
        <w:pStyle w:val="a5"/>
      </w:pPr>
      <w:bookmarkStart w:id="18" w:name="_Ref50846186"/>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4</w:t>
      </w:r>
      <w:r w:rsidR="007B0C11">
        <w:rPr>
          <w:noProof/>
        </w:rPr>
        <w:fldChar w:fldCharType="end"/>
      </w:r>
      <w:bookmarkEnd w:id="18"/>
      <w:r w:rsidR="00662D03" w:rsidRPr="00AA5ACA">
        <w:t xml:space="preserve"> </w:t>
      </w:r>
      <w:r w:rsidR="009F5593" w:rsidRPr="00AA5ACA">
        <w:t>– Основные политики межмуниципального взаимодействия</w:t>
      </w:r>
    </w:p>
    <w:p w14:paraId="7C005DD7" w14:textId="77777777" w:rsidR="009F5593" w:rsidRPr="00AA5ACA" w:rsidRDefault="009F5593" w:rsidP="009F5593">
      <w:r w:rsidRPr="00AA5ACA">
        <w:rPr>
          <w:rFonts w:eastAsia="Calibri" w:cs="Arial"/>
          <w:noProof/>
          <w:lang w:eastAsia="ru-RU"/>
        </w:rPr>
        <w:drawing>
          <wp:inline distT="0" distB="0" distL="0" distR="0" wp14:anchorId="218C6991" wp14:editId="22BAAF07">
            <wp:extent cx="5930900" cy="3708400"/>
            <wp:effectExtent l="0" t="0" r="0" b="0"/>
            <wp:docPr id="1" name="Рисунок 1" descr="G30_space_200405_1 (ред)-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30_space_200405_1 (ред)-4"/>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B4CA961" w14:textId="6E28B980" w:rsidR="009942CC" w:rsidRPr="00AA5ACA" w:rsidRDefault="009942CC" w:rsidP="009942CC">
      <w:r w:rsidRPr="00AA5ACA">
        <w:rPr>
          <w:b/>
          <w:bCs/>
        </w:rPr>
        <w:t>Основные политики</w:t>
      </w:r>
      <w:r w:rsidRPr="00AA5ACA">
        <w:rPr>
          <w:bCs/>
        </w:rPr>
        <w:t xml:space="preserve"> (</w:t>
      </w:r>
      <w:r w:rsidRPr="00AA5ACA">
        <w:rPr>
          <w:bCs/>
        </w:rPr>
        <w:fldChar w:fldCharType="begin"/>
      </w:r>
      <w:r w:rsidRPr="00AA5ACA">
        <w:rPr>
          <w:bCs/>
        </w:rPr>
        <w:instrText xml:space="preserve"> REF _Ref50846186 \h </w:instrText>
      </w:r>
      <w:r>
        <w:rPr>
          <w:bCs/>
        </w:rPr>
        <w:instrText xml:space="preserve"> \* MERGEFORMAT </w:instrText>
      </w:r>
      <w:r w:rsidRPr="00AA5ACA">
        <w:rPr>
          <w:bCs/>
        </w:rPr>
      </w:r>
      <w:r w:rsidRPr="00AA5ACA">
        <w:rPr>
          <w:bCs/>
        </w:rPr>
        <w:fldChar w:fldCharType="separate"/>
      </w:r>
      <w:r w:rsidR="00D52AD2" w:rsidRPr="00AA5ACA">
        <w:t xml:space="preserve">Рисунок </w:t>
      </w:r>
      <w:r w:rsidR="00D52AD2">
        <w:t>4</w:t>
      </w:r>
      <w:r w:rsidRPr="00AA5ACA">
        <w:rPr>
          <w:bCs/>
        </w:rPr>
        <w:fldChar w:fldCharType="end"/>
      </w:r>
      <w:r w:rsidRPr="00AA5ACA">
        <w:rPr>
          <w:bCs/>
        </w:rPr>
        <w:t>)</w:t>
      </w:r>
    </w:p>
    <w:p w14:paraId="470AFAF4" w14:textId="77777777" w:rsidR="009942CC" w:rsidRPr="00AA5ACA" w:rsidRDefault="009942CC" w:rsidP="009942CC">
      <w:r w:rsidRPr="00AA5ACA">
        <w:t>Усиление кооперации смежных муниципальных образований:</w:t>
      </w:r>
    </w:p>
    <w:p w14:paraId="0B4A4147" w14:textId="77777777" w:rsidR="009942CC" w:rsidRPr="00AA5ACA" w:rsidRDefault="009942CC" w:rsidP="009942CC">
      <w:pPr>
        <w:pStyle w:val="a0"/>
        <w:numPr>
          <w:ilvl w:val="0"/>
          <w:numId w:val="28"/>
        </w:numPr>
      </w:pPr>
      <w:r w:rsidRPr="00AA5ACA">
        <w:lastRenderedPageBreak/>
        <w:t>Развитие инфраструктурных проектов (транспортных коридоров, инженерных объектов) на базе межмуниципального взаимодействия.</w:t>
      </w:r>
    </w:p>
    <w:p w14:paraId="3AB70414" w14:textId="77777777" w:rsidR="009942CC" w:rsidRPr="00AA5ACA" w:rsidRDefault="009942CC" w:rsidP="009942CC">
      <w:pPr>
        <w:pStyle w:val="a0"/>
        <w:numPr>
          <w:ilvl w:val="0"/>
          <w:numId w:val="28"/>
        </w:numPr>
      </w:pPr>
      <w:r w:rsidRPr="00AA5ACA">
        <w:t>Развитие туристско-рекреационного комплекса – формирование единых сквозных маршрутов (см. МФП «Гостеприимный Геленджик»).</w:t>
      </w:r>
    </w:p>
    <w:p w14:paraId="1A245174" w14:textId="77777777" w:rsidR="009942CC" w:rsidRPr="00AA5ACA" w:rsidRDefault="009942CC" w:rsidP="009942CC">
      <w:pPr>
        <w:pStyle w:val="a0"/>
        <w:numPr>
          <w:ilvl w:val="0"/>
          <w:numId w:val="28"/>
        </w:numPr>
      </w:pPr>
      <w:r w:rsidRPr="00AA5ACA">
        <w:t>Реализация программ экологической безопасности морских акваторий, прибрежных территорий, пожарной безопасности природных комплексов.</w:t>
      </w:r>
    </w:p>
    <w:p w14:paraId="7E558EFA" w14:textId="77777777" w:rsidR="009942CC" w:rsidRPr="00AA5ACA" w:rsidRDefault="009942CC" w:rsidP="009942CC">
      <w:r w:rsidRPr="00AA5ACA">
        <w:t>Основные стратегические инфраструктурные проекты реализуются с участием региональных и федеральных органов власти.</w:t>
      </w:r>
    </w:p>
    <w:p w14:paraId="351CED27" w14:textId="6D4F4F3A" w:rsidR="009F5593" w:rsidRPr="00AA5ACA" w:rsidRDefault="009F5593" w:rsidP="009F5593">
      <w:pPr>
        <w:rPr>
          <w:b/>
          <w:bCs/>
        </w:rPr>
      </w:pPr>
      <w:r w:rsidRPr="00AA5ACA">
        <w:rPr>
          <w:b/>
          <w:bCs/>
        </w:rPr>
        <w:t>Пространственный каркас городского округа Геленджик</w:t>
      </w:r>
    </w:p>
    <w:p w14:paraId="31C2C850" w14:textId="77777777" w:rsidR="009F5593" w:rsidRPr="00AA5ACA" w:rsidRDefault="009F5593" w:rsidP="009F5593">
      <w:r w:rsidRPr="00AA5ACA">
        <w:t xml:space="preserve">Пространственный каркас является структурообразующей частью территории. Его сбалансированное состояние определяет устойчивое социально-экономическое развитие. Основу пространственного каркаса формируют техногенный, природно-рекреационный и социокультурный каркасы. </w:t>
      </w:r>
    </w:p>
    <w:p w14:paraId="188B620F" w14:textId="7BC9226C" w:rsidR="009F5593" w:rsidRPr="00AA5ACA" w:rsidRDefault="009F5593" w:rsidP="009F5593">
      <w:r w:rsidRPr="00AA5ACA">
        <w:rPr>
          <w:b/>
          <w:bCs/>
        </w:rPr>
        <w:t>Техногенный каркас</w:t>
      </w:r>
      <w:r w:rsidRPr="00AA5ACA">
        <w:t>, включающий транспортную и коммунальную инфраструктуру, концентрирует основные процессы жизнедеятельности населения – перемещение в пространстве и коммунальное обеспечение объектов. Поддерживающая инфраструктура</w:t>
      </w:r>
      <w:r w:rsidR="00296F10" w:rsidRPr="00AA5ACA">
        <w:t xml:space="preserve"> </w:t>
      </w:r>
      <w:r w:rsidRPr="00AA5ACA">
        <w:t>сама по себе не превратит муниципальное образование в процветающий курорт, но ее недостаточная развитость может его разрушить.</w:t>
      </w:r>
    </w:p>
    <w:p w14:paraId="363D8762" w14:textId="061B3945" w:rsidR="009F5593" w:rsidRPr="00AA5ACA" w:rsidRDefault="009F5593" w:rsidP="009F5593">
      <w:r w:rsidRPr="00AA5ACA">
        <w:t xml:space="preserve">Транспортный каркас состоит из связей и узлов, не имеет границ, интегрируется в межмуниципальные и региональные связи. Существующий транспортный каркас на территории МО не совершенен, что делает территорию уязвимой и ограничивает экономическое развитие. Устойчивость транспортному каркасу </w:t>
      </w:r>
      <w:r w:rsidR="00D038C1" w:rsidRPr="00AA5ACA">
        <w:t>придает</w:t>
      </w:r>
      <w:r w:rsidRPr="00AA5ACA">
        <w:t xml:space="preserve"> развитость следующих пространственных элементов: </w:t>
      </w:r>
    </w:p>
    <w:p w14:paraId="717F7B56" w14:textId="65007327" w:rsidR="009F5593" w:rsidRPr="00AA5ACA" w:rsidRDefault="00D038C1" w:rsidP="005F7FEB">
      <w:pPr>
        <w:pStyle w:val="a0"/>
        <w:numPr>
          <w:ilvl w:val="0"/>
          <w:numId w:val="38"/>
        </w:numPr>
      </w:pPr>
      <w:r w:rsidRPr="00AA5ACA">
        <w:t>Первый</w:t>
      </w:r>
      <w:r w:rsidR="009F5593" w:rsidRPr="00AA5ACA">
        <w:t xml:space="preserve"> уровень – межселенные магистральные меридиональные и широтные связи, альтернативные транспортные коридоры (связи-дублеры), сеть транспортно-пересадочных узлов с определенным радиусом обслуживания.</w:t>
      </w:r>
    </w:p>
    <w:p w14:paraId="42AB900C" w14:textId="14A0FCD8" w:rsidR="009F5593" w:rsidRPr="00AA5ACA" w:rsidRDefault="00D038C1" w:rsidP="005F7FEB">
      <w:pPr>
        <w:pStyle w:val="a0"/>
        <w:numPr>
          <w:ilvl w:val="0"/>
          <w:numId w:val="38"/>
        </w:numPr>
      </w:pPr>
      <w:r w:rsidRPr="00AA5ACA">
        <w:t>Второй</w:t>
      </w:r>
      <w:r w:rsidR="009F5593" w:rsidRPr="00AA5ACA">
        <w:t xml:space="preserve"> уровень – внутриселенные узлы и связи улично-дорожной сети.</w:t>
      </w:r>
    </w:p>
    <w:p w14:paraId="4AC1F54D" w14:textId="0E8A7B76" w:rsidR="009F5593" w:rsidRPr="00AA5ACA" w:rsidRDefault="003B1557" w:rsidP="009F5593">
      <w:r w:rsidRPr="00AA5ACA">
        <w:t>Т</w:t>
      </w:r>
      <w:r w:rsidR="009F5593" w:rsidRPr="00AA5ACA">
        <w:t>ранспортн</w:t>
      </w:r>
      <w:r w:rsidRPr="00AA5ACA">
        <w:t>ая</w:t>
      </w:r>
      <w:r w:rsidR="009F5593" w:rsidRPr="00AA5ACA">
        <w:t xml:space="preserve"> систем</w:t>
      </w:r>
      <w:r w:rsidRPr="00AA5ACA">
        <w:t>а призвана</w:t>
      </w:r>
      <w:r w:rsidR="009F5593" w:rsidRPr="00AA5ACA">
        <w:t xml:space="preserve"> стимулирова</w:t>
      </w:r>
      <w:r w:rsidRPr="00AA5ACA">
        <w:t>ть</w:t>
      </w:r>
      <w:r w:rsidR="009F5593" w:rsidRPr="00AA5ACA">
        <w:t xml:space="preserve"> развития территорий муниципалитета, обеспеч</w:t>
      </w:r>
      <w:r w:rsidRPr="00AA5ACA">
        <w:t>ивать</w:t>
      </w:r>
      <w:r w:rsidR="009F5593" w:rsidRPr="00AA5ACA">
        <w:t xml:space="preserve"> устойчивост</w:t>
      </w:r>
      <w:r w:rsidRPr="00AA5ACA">
        <w:t>ь</w:t>
      </w:r>
      <w:r w:rsidR="009F5593" w:rsidRPr="00AA5ACA">
        <w:t xml:space="preserve"> функционирования и удобств</w:t>
      </w:r>
      <w:r w:rsidRPr="00AA5ACA">
        <w:t>о</w:t>
      </w:r>
      <w:r w:rsidR="009F5593" w:rsidRPr="00AA5ACA">
        <w:t xml:space="preserve"> для жизни. Решению данной задачи способствует реализация МФП «Современная инфраструктура Геленджика», «Развитие пассажирской транспортной инфраструктуры» и входящих в него приоритетных проектов: «Аэропорт Геленджик», «Морское пассажирское сообщение», «Инфраструктура автомобильного транспорта», «Альтернативные гибкие перевозочные системы».</w:t>
      </w:r>
    </w:p>
    <w:p w14:paraId="0DEC55C1" w14:textId="6054CF6F" w:rsidR="009F5593" w:rsidRPr="00AA5ACA" w:rsidRDefault="009F5593" w:rsidP="00296F10">
      <w:pPr>
        <w:keepNext/>
      </w:pPr>
      <w:r w:rsidRPr="00AA5ACA">
        <w:rPr>
          <w:b/>
          <w:bCs/>
        </w:rPr>
        <w:t>Основные транспортные политики</w:t>
      </w:r>
      <w:r w:rsidR="006B2E1E" w:rsidRPr="00AA5ACA">
        <w:rPr>
          <w:bCs/>
        </w:rPr>
        <w:t xml:space="preserve"> (</w:t>
      </w:r>
      <w:r w:rsidR="006B2E1E" w:rsidRPr="00AA5ACA">
        <w:rPr>
          <w:bCs/>
        </w:rPr>
        <w:fldChar w:fldCharType="begin"/>
      </w:r>
      <w:r w:rsidR="006B2E1E" w:rsidRPr="00AA5ACA">
        <w:rPr>
          <w:bCs/>
        </w:rPr>
        <w:instrText xml:space="preserve"> REF _Ref50846168 \h </w:instrText>
      </w:r>
      <w:r w:rsidR="00AA5ACA">
        <w:rPr>
          <w:bCs/>
        </w:rPr>
        <w:instrText xml:space="preserve"> \* MERGEFORMAT </w:instrText>
      </w:r>
      <w:r w:rsidR="006B2E1E" w:rsidRPr="00AA5ACA">
        <w:rPr>
          <w:bCs/>
        </w:rPr>
      </w:r>
      <w:r w:rsidR="006B2E1E" w:rsidRPr="00AA5ACA">
        <w:rPr>
          <w:bCs/>
        </w:rPr>
        <w:fldChar w:fldCharType="separate"/>
      </w:r>
      <w:r w:rsidR="00D52AD2" w:rsidRPr="00AA5ACA">
        <w:t xml:space="preserve">Рисунок </w:t>
      </w:r>
      <w:r w:rsidR="00D52AD2">
        <w:rPr>
          <w:noProof/>
        </w:rPr>
        <w:t>5</w:t>
      </w:r>
      <w:r w:rsidR="006B2E1E" w:rsidRPr="00AA5ACA">
        <w:rPr>
          <w:bCs/>
        </w:rPr>
        <w:fldChar w:fldCharType="end"/>
      </w:r>
      <w:r w:rsidR="006B2E1E" w:rsidRPr="00AA5ACA">
        <w:rPr>
          <w:bCs/>
        </w:rPr>
        <w:t>)</w:t>
      </w:r>
      <w:r w:rsidR="009E2DA2" w:rsidRPr="00AA5ACA">
        <w:t>:</w:t>
      </w:r>
    </w:p>
    <w:p w14:paraId="3EA28B3B" w14:textId="20B687DB" w:rsidR="009F5593" w:rsidRPr="00AA5ACA" w:rsidRDefault="009F5593" w:rsidP="005F7FEB">
      <w:pPr>
        <w:pStyle w:val="a0"/>
        <w:numPr>
          <w:ilvl w:val="0"/>
          <w:numId w:val="22"/>
        </w:numPr>
      </w:pPr>
      <w:r w:rsidRPr="00AA5ACA">
        <w:t xml:space="preserve">Развитие связей </w:t>
      </w:r>
      <w:r w:rsidR="003B1557" w:rsidRPr="00AA5ACA">
        <w:t>первого</w:t>
      </w:r>
      <w:r w:rsidRPr="00AA5ACA">
        <w:t xml:space="preserve"> уровня: поэтапное строительство международного </w:t>
      </w:r>
      <w:proofErr w:type="spellStart"/>
      <w:r w:rsidRPr="00AA5ACA">
        <w:t>мультимодального</w:t>
      </w:r>
      <w:proofErr w:type="spellEnd"/>
      <w:r w:rsidRPr="00AA5ACA">
        <w:t xml:space="preserve"> коридора «</w:t>
      </w:r>
      <w:proofErr w:type="spellStart"/>
      <w:r w:rsidRPr="00AA5ACA">
        <w:t>Трансчерноморское</w:t>
      </w:r>
      <w:proofErr w:type="spellEnd"/>
      <w:r w:rsidRPr="00AA5ACA">
        <w:t xml:space="preserve"> кольцо», морской транзит (политики федерального и регионального уровней), строительство меридиональных транспортных коридоров.</w:t>
      </w:r>
    </w:p>
    <w:p w14:paraId="7CC42029" w14:textId="77777777" w:rsidR="009F5593" w:rsidRPr="00AA5ACA" w:rsidRDefault="009F5593" w:rsidP="009F5593">
      <w:pPr>
        <w:pStyle w:val="a0"/>
        <w:numPr>
          <w:ilvl w:val="0"/>
          <w:numId w:val="0"/>
        </w:numPr>
        <w:ind w:left="720"/>
      </w:pPr>
      <w:r w:rsidRPr="00AA5ACA">
        <w:t>Внешняя транспортная доступность МО город-курорт Геленджик должна стать качественно иной вследствие развития прямых транспортных связей Геленджика с Краснодарским транспортным узлом (через короткие связи в северном направлении) и мощностей аэропорта, что повысит привлекательность курорта Геленджик для отдыхающих из других регионов России.</w:t>
      </w:r>
    </w:p>
    <w:p w14:paraId="0B12BAE9" w14:textId="77777777" w:rsidR="009F5593" w:rsidRPr="00AA5ACA" w:rsidRDefault="009F5593" w:rsidP="009F5593">
      <w:pPr>
        <w:pStyle w:val="a0"/>
        <w:numPr>
          <w:ilvl w:val="0"/>
          <w:numId w:val="0"/>
        </w:numPr>
        <w:ind w:left="720"/>
      </w:pPr>
      <w:r w:rsidRPr="00AA5ACA">
        <w:t xml:space="preserve">В действующем генеральном плане городского округа Геленджик предусмотрено несколько вариантов связи федеральных автомобильных дорог А-146 «Краснодар – Верхнебаканский» и М-4 «Дон»: автодороги «Абинск – Кабардинка» (федеральный проект); «Северская – Пшада» (региональный проект), «Афипский – </w:t>
      </w:r>
      <w:proofErr w:type="spellStart"/>
      <w:r w:rsidRPr="00AA5ACA">
        <w:t>Текос</w:t>
      </w:r>
      <w:proofErr w:type="spellEnd"/>
      <w:r w:rsidRPr="00AA5ACA">
        <w:t xml:space="preserve">» (частная инициатива), «Абинск – </w:t>
      </w:r>
      <w:proofErr w:type="spellStart"/>
      <w:r w:rsidRPr="00AA5ACA">
        <w:t>Адербиевка</w:t>
      </w:r>
      <w:proofErr w:type="spellEnd"/>
      <w:r w:rsidRPr="00AA5ACA">
        <w:t xml:space="preserve"> – Светлый». Реализация любого из данных проектов существенно снизит время в пути со стороны Краснодара до города-курорта Геленджика на автомобильном транспорте в пик курортного сезона. Оптимальным </w:t>
      </w:r>
      <w:r w:rsidRPr="00AA5ACA">
        <w:lastRenderedPageBreak/>
        <w:t xml:space="preserve">решением в долгосрочном периоде является строительство двух коридоров: «Абинск – Кабардинка» и «Северская – Пшада». Второе направление является потенциальным драйвером для развития </w:t>
      </w:r>
      <w:proofErr w:type="spellStart"/>
      <w:r w:rsidRPr="00AA5ACA">
        <w:t>Пшадского</w:t>
      </w:r>
      <w:proofErr w:type="spellEnd"/>
      <w:r w:rsidRPr="00AA5ACA">
        <w:t xml:space="preserve"> сельского округа: меняет статус и привлекательность курортов Криница и </w:t>
      </w:r>
      <w:proofErr w:type="spellStart"/>
      <w:r w:rsidRPr="00AA5ACA">
        <w:t>Бетта</w:t>
      </w:r>
      <w:proofErr w:type="spellEnd"/>
      <w:r w:rsidRPr="00AA5ACA">
        <w:t xml:space="preserve">, экономику и жизнеспособность </w:t>
      </w:r>
      <w:proofErr w:type="spellStart"/>
      <w:r w:rsidRPr="00AA5ACA">
        <w:t>притрассового</w:t>
      </w:r>
      <w:proofErr w:type="spellEnd"/>
      <w:r w:rsidRPr="00AA5ACA">
        <w:t xml:space="preserve"> села Пшада.</w:t>
      </w:r>
    </w:p>
    <w:p w14:paraId="6899336A" w14:textId="339A0AE3" w:rsidR="009F5593" w:rsidRPr="00AA5ACA" w:rsidRDefault="009F5593" w:rsidP="005F7FEB">
      <w:pPr>
        <w:pStyle w:val="a0"/>
        <w:numPr>
          <w:ilvl w:val="0"/>
          <w:numId w:val="22"/>
        </w:numPr>
      </w:pPr>
      <w:r w:rsidRPr="00AA5ACA">
        <w:t>Совершенствование логистики пассажирских перевозок через оптимизацию развития улично-дорожной сети населенных пунктов: строительство объездных дорог, минимизаци</w:t>
      </w:r>
      <w:r w:rsidR="003B1557" w:rsidRPr="00AA5ACA">
        <w:t>я</w:t>
      </w:r>
      <w:r w:rsidRPr="00AA5ACA">
        <w:t xml:space="preserve"> количества тупиковых проездов, обеспечение связности микрорайонов между собой, в </w:t>
      </w:r>
      <w:proofErr w:type="spellStart"/>
      <w:r w:rsidR="00762216">
        <w:t>т.ч</w:t>
      </w:r>
      <w:proofErr w:type="spellEnd"/>
      <w:r w:rsidR="00762216">
        <w:t>.</w:t>
      </w:r>
      <w:r w:rsidRPr="00AA5ACA">
        <w:t>, минимизация пересе</w:t>
      </w:r>
      <w:r w:rsidR="00AE3EA5">
        <w:t>чений с федеральной трассой М-4 «</w:t>
      </w:r>
      <w:r w:rsidRPr="00AA5ACA">
        <w:t>Дон</w:t>
      </w:r>
      <w:r w:rsidR="00AE3EA5">
        <w:t>»</w:t>
      </w:r>
      <w:r w:rsidRPr="00AA5ACA">
        <w:t xml:space="preserve"> при переезде из одного района города в другой район, строительство оптимального количества развязок на федеральной трассе.</w:t>
      </w:r>
    </w:p>
    <w:p w14:paraId="5856613E" w14:textId="77777777" w:rsidR="009F5593" w:rsidRPr="00AA5ACA" w:rsidRDefault="009F5593" w:rsidP="005F7FEB">
      <w:pPr>
        <w:pStyle w:val="a0"/>
        <w:numPr>
          <w:ilvl w:val="0"/>
          <w:numId w:val="22"/>
        </w:numPr>
      </w:pPr>
      <w:r w:rsidRPr="00AA5ACA">
        <w:t xml:space="preserve">Минимизация движения транзитного общественного и личного автотранспорта в жилых и курортных кварталах. Формирование современных транспортно-пересадочных узлов на въездах в населенные пункты. </w:t>
      </w:r>
    </w:p>
    <w:p w14:paraId="04DD6B68" w14:textId="546C1D7D" w:rsidR="009F5593" w:rsidRPr="00AA5ACA" w:rsidRDefault="009F5593" w:rsidP="005F7FEB">
      <w:pPr>
        <w:pStyle w:val="a0"/>
        <w:numPr>
          <w:ilvl w:val="0"/>
          <w:numId w:val="22"/>
        </w:numPr>
      </w:pPr>
      <w:r w:rsidRPr="00AA5ACA">
        <w:t>Формирование парковочной политики. Организация системы перехватывающих парковок на въездах в населенные пункты. Введение жестко регулируемого парковочного режима</w:t>
      </w:r>
      <w:r w:rsidR="00662D03" w:rsidRPr="00AA5ACA">
        <w:t xml:space="preserve"> </w:t>
      </w:r>
      <w:r w:rsidRPr="00AA5ACA">
        <w:t>в зонах, где припаркованные автомобили снижают пропускную способность улиц.</w:t>
      </w:r>
    </w:p>
    <w:p w14:paraId="3D6E2D21" w14:textId="12AC0060" w:rsidR="009F5593" w:rsidRPr="00AA5ACA" w:rsidRDefault="009F5593" w:rsidP="005F7FEB">
      <w:pPr>
        <w:pStyle w:val="a0"/>
        <w:numPr>
          <w:ilvl w:val="0"/>
          <w:numId w:val="22"/>
        </w:numPr>
      </w:pPr>
      <w:r w:rsidRPr="00AA5ACA">
        <w:t xml:space="preserve">Развитие </w:t>
      </w:r>
      <w:proofErr w:type="spellStart"/>
      <w:r w:rsidRPr="00AA5ACA">
        <w:t>мультимодальной</w:t>
      </w:r>
      <w:proofErr w:type="spellEnd"/>
      <w:r w:rsidRPr="00AA5ACA">
        <w:t xml:space="preserve"> межселенной и внутригородской транспортной системы</w:t>
      </w:r>
      <w:r w:rsidR="00296F10" w:rsidRPr="00AA5ACA">
        <w:t xml:space="preserve"> – </w:t>
      </w:r>
      <w:r w:rsidRPr="00AA5ACA">
        <w:t>внедрение альтернативных гибких перевозочных систем – каботажных перевозок, электротранспорта, немоторизованных видов транспорта, строительство соответствующей инфраструктуры.</w:t>
      </w:r>
    </w:p>
    <w:p w14:paraId="46C6153E" w14:textId="66684842" w:rsidR="009F5593" w:rsidRPr="00AA5ACA" w:rsidRDefault="009F5593" w:rsidP="005F7FEB">
      <w:pPr>
        <w:pStyle w:val="a0"/>
        <w:numPr>
          <w:ilvl w:val="0"/>
          <w:numId w:val="22"/>
        </w:numPr>
      </w:pPr>
      <w:r w:rsidRPr="00AA5ACA">
        <w:t xml:space="preserve">Регулирование поведенческой мобильности населения с использованием инструментов </w:t>
      </w:r>
      <w:proofErr w:type="spellStart"/>
      <w:r w:rsidRPr="00AA5ACA">
        <w:t>градопланирования</w:t>
      </w:r>
      <w:proofErr w:type="spellEnd"/>
      <w:r w:rsidRPr="00AA5ACA">
        <w:t xml:space="preserve">. </w:t>
      </w:r>
      <w:r w:rsidR="003B1557" w:rsidRPr="00AA5ACA">
        <w:t>С</w:t>
      </w:r>
      <w:r w:rsidRPr="00AA5ACA">
        <w:t>окращение вынужденных ежедневных рабочих и бытовых перемещений населения в результате формирования городских и поселковых социальных и досуговых объектов, общественных пространств в районах постоянного проживания местного населения.</w:t>
      </w:r>
    </w:p>
    <w:p w14:paraId="3829C597" w14:textId="71C5FD6A" w:rsidR="009F5593" w:rsidRPr="00AA5ACA" w:rsidRDefault="000E7931" w:rsidP="000E7931">
      <w:pPr>
        <w:pStyle w:val="a5"/>
        <w:rPr>
          <w:rFonts w:eastAsia="Calibri"/>
        </w:rPr>
      </w:pPr>
      <w:bookmarkStart w:id="19" w:name="_Ref50846168"/>
      <w:r w:rsidRPr="00AA5ACA">
        <w:lastRenderedPageBreak/>
        <w:t xml:space="preserve">Рисунок </w:t>
      </w:r>
      <w:r w:rsidR="007B0C11">
        <w:fldChar w:fldCharType="begin"/>
      </w:r>
      <w:r w:rsidR="007B0C11">
        <w:instrText xml:space="preserve"> SEQ Рисунок \* ARABIC </w:instrText>
      </w:r>
      <w:r w:rsidR="007B0C11">
        <w:fldChar w:fldCharType="separate"/>
      </w:r>
      <w:r w:rsidR="00D52AD2">
        <w:rPr>
          <w:noProof/>
        </w:rPr>
        <w:t>5</w:t>
      </w:r>
      <w:r w:rsidR="007B0C11">
        <w:rPr>
          <w:noProof/>
        </w:rPr>
        <w:fldChar w:fldCharType="end"/>
      </w:r>
      <w:bookmarkEnd w:id="19"/>
      <w:r w:rsidR="006C486A" w:rsidRPr="00AA5ACA">
        <w:rPr>
          <w:noProof/>
        </w:rPr>
        <w:t xml:space="preserve"> </w:t>
      </w:r>
      <w:r w:rsidR="009F5593" w:rsidRPr="00AA5ACA">
        <w:rPr>
          <w:rFonts w:eastAsia="Calibri"/>
        </w:rPr>
        <w:t>– Основные принципы транспортной политики</w:t>
      </w:r>
    </w:p>
    <w:p w14:paraId="358DF212" w14:textId="2ED21EDE" w:rsidR="009F5593" w:rsidRPr="00AA5ACA" w:rsidRDefault="009F5593" w:rsidP="009F5593">
      <w:pPr>
        <w:keepNext/>
        <w:spacing w:before="240"/>
        <w:ind w:left="360"/>
        <w:rPr>
          <w:rFonts w:eastAsia="Calibri"/>
          <w:sz w:val="20"/>
          <w:szCs w:val="20"/>
        </w:rPr>
      </w:pPr>
      <w:r w:rsidRPr="00AA5ACA">
        <w:rPr>
          <w:rFonts w:eastAsia="Calibri" w:cs="Arial"/>
          <w:noProof/>
          <w:lang w:eastAsia="ru-RU"/>
        </w:rPr>
        <w:drawing>
          <wp:inline distT="0" distB="0" distL="0" distR="0" wp14:anchorId="6ED960BA" wp14:editId="2460C0D3">
            <wp:extent cx="5930900" cy="3721100"/>
            <wp:effectExtent l="0" t="0" r="0" b="0"/>
            <wp:docPr id="4" name="Рисунок 4" descr="G30_space_200405_1 (ред)-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30_space_200405_1 (ред)-8"/>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0900" cy="3721100"/>
                    </a:xfrm>
                    <a:prstGeom prst="rect">
                      <a:avLst/>
                    </a:prstGeom>
                    <a:noFill/>
                    <a:ln>
                      <a:noFill/>
                    </a:ln>
                  </pic:spPr>
                </pic:pic>
              </a:graphicData>
            </a:graphic>
          </wp:inline>
        </w:drawing>
      </w:r>
    </w:p>
    <w:p w14:paraId="3174381A" w14:textId="77777777" w:rsidR="009F5593" w:rsidRPr="00AA5ACA" w:rsidRDefault="009F5593" w:rsidP="00007C6F">
      <w:pPr>
        <w:keepNext/>
        <w:rPr>
          <w:rFonts w:eastAsia="Calibri"/>
          <w:b/>
          <w:bCs/>
        </w:rPr>
      </w:pPr>
      <w:r w:rsidRPr="00AA5ACA">
        <w:rPr>
          <w:rFonts w:eastAsia="Calibri"/>
          <w:b/>
          <w:bCs/>
        </w:rPr>
        <w:t xml:space="preserve">Коммунальный каркас </w:t>
      </w:r>
    </w:p>
    <w:p w14:paraId="529912B7" w14:textId="6E5E1F38" w:rsidR="009F5593" w:rsidRPr="00AA5ACA" w:rsidRDefault="003B1557" w:rsidP="00296F10">
      <w:r w:rsidRPr="00AA5ACA">
        <w:t>Качество муниципальной коммунальной инфраструктуры влияет</w:t>
      </w:r>
      <w:r w:rsidR="009F5593" w:rsidRPr="00AA5ACA">
        <w:t xml:space="preserve"> на все сферы жизнедеятельности муниципального образования − экономику, социальное развитие, экологию, комфортность проживания</w:t>
      </w:r>
      <w:r w:rsidRPr="00AA5ACA">
        <w:t xml:space="preserve">, </w:t>
      </w:r>
      <w:r w:rsidR="009F5593" w:rsidRPr="00AA5ACA">
        <w:t>на привлекательность и конкурентоспособность города.</w:t>
      </w:r>
    </w:p>
    <w:p w14:paraId="556FC514" w14:textId="77777777" w:rsidR="009F5593" w:rsidRPr="00AA5ACA" w:rsidRDefault="009F5593" w:rsidP="00296F10">
      <w:r w:rsidRPr="00AA5ACA">
        <w:t xml:space="preserve">Основными стратегическими вопросами для предприятий, учреждений и населения муниципального образования Геленджик является стопроцентный охват потребителей коммунальными услугами и устойчивое функционирование систем жизнеобеспечения города. </w:t>
      </w:r>
    </w:p>
    <w:p w14:paraId="3BE87EDC" w14:textId="6C21332D" w:rsidR="009F5593" w:rsidRPr="00AA5ACA" w:rsidRDefault="009F5593" w:rsidP="00296F10">
      <w:r w:rsidRPr="00AA5ACA">
        <w:t xml:space="preserve">Основные политики </w:t>
      </w:r>
      <w:r w:rsidR="003B1557" w:rsidRPr="00AA5ACA">
        <w:t xml:space="preserve">направлены на решение наиболее острых проблем </w:t>
      </w:r>
      <w:r w:rsidRPr="00AA5ACA">
        <w:t>коммунальны</w:t>
      </w:r>
      <w:r w:rsidR="003B1557" w:rsidRPr="00AA5ACA">
        <w:t>х</w:t>
      </w:r>
      <w:r w:rsidRPr="00AA5ACA">
        <w:t xml:space="preserve"> систем: </w:t>
      </w:r>
    </w:p>
    <w:p w14:paraId="61579BA8" w14:textId="73AEF77B" w:rsidR="009F5593" w:rsidRPr="00AA5ACA" w:rsidRDefault="00296F10" w:rsidP="005F7FEB">
      <w:pPr>
        <w:pStyle w:val="a0"/>
        <w:numPr>
          <w:ilvl w:val="0"/>
          <w:numId w:val="29"/>
        </w:numPr>
      </w:pPr>
      <w:r w:rsidRPr="00AA5ACA">
        <w:t xml:space="preserve">водоснабжение и водоотведение, в </w:t>
      </w:r>
      <w:proofErr w:type="spellStart"/>
      <w:r w:rsidRPr="00AA5ACA">
        <w:t>т.ч</w:t>
      </w:r>
      <w:proofErr w:type="spellEnd"/>
      <w:r w:rsidRPr="00AA5ACA">
        <w:t>. ливневых вод;</w:t>
      </w:r>
    </w:p>
    <w:p w14:paraId="78FB5EC9" w14:textId="55BD4495" w:rsidR="009F5593" w:rsidRPr="00AA5ACA" w:rsidRDefault="00296F10" w:rsidP="005F7FEB">
      <w:pPr>
        <w:pStyle w:val="a0"/>
        <w:numPr>
          <w:ilvl w:val="0"/>
          <w:numId w:val="29"/>
        </w:numPr>
      </w:pPr>
      <w:r w:rsidRPr="00AA5ACA">
        <w:t>энергообеспечение: электроснабжение и теплоснабжение;</w:t>
      </w:r>
    </w:p>
    <w:p w14:paraId="5E702E4B" w14:textId="09CC461E" w:rsidR="009F5593" w:rsidRPr="00AA5ACA" w:rsidRDefault="00296F10" w:rsidP="005F7FEB">
      <w:pPr>
        <w:pStyle w:val="a0"/>
        <w:numPr>
          <w:ilvl w:val="0"/>
          <w:numId w:val="29"/>
        </w:numPr>
      </w:pPr>
      <w:r w:rsidRPr="00AA5ACA">
        <w:t xml:space="preserve">сбор </w:t>
      </w:r>
      <w:r w:rsidR="009F5593" w:rsidRPr="00AA5ACA">
        <w:t>и утилизация бытовых отходов.</w:t>
      </w:r>
    </w:p>
    <w:p w14:paraId="10ACD508" w14:textId="63AE66C6" w:rsidR="009F5593" w:rsidRPr="00AA5ACA" w:rsidRDefault="009F5593" w:rsidP="00296F10">
      <w:r w:rsidRPr="00AA5ACA">
        <w:t>Решению данных задач способствует реализация МФП «Современная инфраструктура Геленджика», «Комплексное развитие и реконструкция инженерной инфраструктуры города-курорта Геленджика» и входящих в него приоритетных проектов: «Успешная</w:t>
      </w:r>
      <w:r w:rsidR="00662D03" w:rsidRPr="00AA5ACA">
        <w:t xml:space="preserve"> </w:t>
      </w:r>
      <w:r w:rsidRPr="00AA5ACA">
        <w:t>концессия водоканала», «</w:t>
      </w:r>
      <w:proofErr w:type="spellStart"/>
      <w:r w:rsidRPr="00AA5ACA">
        <w:t>Пшадский</w:t>
      </w:r>
      <w:proofErr w:type="spellEnd"/>
      <w:r w:rsidRPr="00AA5ACA">
        <w:t xml:space="preserve"> водозабор», «Чистая бухта», «Чистое море», «Зеленое» теплоснабжение», «Наш чистый дом».</w:t>
      </w:r>
    </w:p>
    <w:p w14:paraId="517548F4" w14:textId="77777777" w:rsidR="009F5593" w:rsidRPr="00AA5ACA" w:rsidRDefault="009F5593" w:rsidP="00296F10">
      <w:r w:rsidRPr="00AA5ACA">
        <w:t>Приоритетные проекты решают такие вопросы как: наличие (увеличение) мощностей и рациональное использование ресурсов, использование альтернативных источников энергии, строительство новых и модернизация существующих сетей и локальных объектов, уменьшение количества, утилизация и переработка твердых бытовых отходов.</w:t>
      </w:r>
    </w:p>
    <w:p w14:paraId="1881A287" w14:textId="50B53BA9" w:rsidR="009F5593" w:rsidRPr="00AA5ACA" w:rsidRDefault="009F5593" w:rsidP="00296F10">
      <w:r w:rsidRPr="00AA5ACA">
        <w:t>Важным аспектом является «умное» управление городской коммунальной системой. Данные мероприятия включены в МФП «Умный Геленджик»</w:t>
      </w:r>
      <w:r w:rsidR="00296F10" w:rsidRPr="00AA5ACA">
        <w:t xml:space="preserve"> – </w:t>
      </w:r>
      <w:r w:rsidRPr="00AA5ACA">
        <w:t xml:space="preserve">это технологические решения и задачи уменьшения энергопотребления городом за счет рассредоточения установок по получению </w:t>
      </w:r>
      <w:r w:rsidRPr="00AA5ACA">
        <w:lastRenderedPageBreak/>
        <w:t>энергии</w:t>
      </w:r>
      <w:r w:rsidR="003B1557" w:rsidRPr="00AA5ACA">
        <w:t>,</w:t>
      </w:r>
      <w:r w:rsidRPr="00AA5ACA">
        <w:t xml:space="preserve"> ее более экономного использования в коммунальном хозяйстве, инженерные вопросы расходования воды и соответственно очистки загрязненных стоков.</w:t>
      </w:r>
    </w:p>
    <w:p w14:paraId="7BE820B4" w14:textId="77777777" w:rsidR="00E70CD8" w:rsidRPr="00AA5ACA" w:rsidRDefault="00E70CD8" w:rsidP="00E70CD8">
      <w:pPr>
        <w:keepNext/>
        <w:rPr>
          <w:rFonts w:eastAsia="Calibri"/>
          <w:b/>
          <w:bCs/>
        </w:rPr>
      </w:pPr>
      <w:r w:rsidRPr="00AA5ACA">
        <w:rPr>
          <w:rFonts w:eastAsia="Calibri"/>
          <w:b/>
          <w:bCs/>
        </w:rPr>
        <w:t xml:space="preserve">Природно-рекреационный каркас </w:t>
      </w:r>
    </w:p>
    <w:p w14:paraId="4044C4C6" w14:textId="4600D7B9" w:rsidR="009F5593" w:rsidRPr="00AA5ACA" w:rsidRDefault="009F5593" w:rsidP="00296F10">
      <w:r w:rsidRPr="00AA5ACA">
        <w:t xml:space="preserve">Природно-рекреационный каркас является важной структурообразующей составляющей для МО город-курорт Геленджик, включает морскую акваторию с береговой линией, горные хребты, щели с руслами рек, является мощным ограничивающим урбанизацию фактором, что является несомненным благом для курортной местности. </w:t>
      </w:r>
    </w:p>
    <w:p w14:paraId="293DAE75" w14:textId="77777777" w:rsidR="009F5593" w:rsidRPr="00AA5ACA" w:rsidRDefault="009F5593" w:rsidP="00296F10">
      <w:r w:rsidRPr="00AA5ACA">
        <w:t xml:space="preserve">Устойчивое развитие природно-рекреационного каркаса напрямую зависит от развитости и качества техногенного каркаса. </w:t>
      </w:r>
      <w:proofErr w:type="spellStart"/>
      <w:r w:rsidRPr="00AA5ACA">
        <w:t>Экологизация</w:t>
      </w:r>
      <w:proofErr w:type="spellEnd"/>
      <w:r w:rsidRPr="00AA5ACA">
        <w:t xml:space="preserve"> коммунального хозяйства и транспорта предусматривает совершенствование технологий и процессов системы ЖКХ, модернизацию транспортной инфраструктуры и развитие системы общественного городского транспорта (последнее особенно важно, т.к. автомобили дают от 50 до 90% загрязнения городской атмосферы).</w:t>
      </w:r>
    </w:p>
    <w:p w14:paraId="3E5A7FC4" w14:textId="77777777" w:rsidR="009F5593" w:rsidRPr="00AA5ACA" w:rsidRDefault="009F5593" w:rsidP="00296F10">
      <w:r w:rsidRPr="00AA5ACA">
        <w:t>Основные политики в развитии природно-рекреационного каркаса.</w:t>
      </w:r>
    </w:p>
    <w:p w14:paraId="30E46410" w14:textId="48EF3BBB" w:rsidR="009F5593" w:rsidRPr="00AA5ACA" w:rsidRDefault="009F5593" w:rsidP="005F7FEB">
      <w:pPr>
        <w:pStyle w:val="a0"/>
        <w:numPr>
          <w:ilvl w:val="0"/>
          <w:numId w:val="30"/>
        </w:numPr>
      </w:pPr>
      <w:r w:rsidRPr="00AA5ACA">
        <w:t>Сохранение уникальных природных ландшафтов города-курорта при вовлечении земель лесного и водного фондов в хозяйственную деятельность.</w:t>
      </w:r>
      <w:r w:rsidR="00662D03" w:rsidRPr="00AA5ACA">
        <w:t xml:space="preserve"> </w:t>
      </w:r>
    </w:p>
    <w:p w14:paraId="44DF75D5" w14:textId="77BF6765" w:rsidR="009F5593" w:rsidRPr="00AA5ACA" w:rsidRDefault="009F5593" w:rsidP="005F7FEB">
      <w:pPr>
        <w:pStyle w:val="a0"/>
        <w:numPr>
          <w:ilvl w:val="0"/>
          <w:numId w:val="30"/>
        </w:numPr>
      </w:pPr>
      <w:r w:rsidRPr="00AA5ACA">
        <w:t xml:space="preserve">Ослабление институциональных ограничений в части: </w:t>
      </w:r>
    </w:p>
    <w:p w14:paraId="4BB832D0" w14:textId="57230027" w:rsidR="009F5593" w:rsidRPr="00851D77" w:rsidRDefault="009F5593" w:rsidP="005F7FEB">
      <w:pPr>
        <w:pStyle w:val="a0"/>
        <w:numPr>
          <w:ilvl w:val="1"/>
          <w:numId w:val="30"/>
        </w:numPr>
        <w:ind w:left="1134"/>
      </w:pPr>
      <w:r w:rsidRPr="00851D77">
        <w:t>вовлечения земель лесного фонда в развитие</w:t>
      </w:r>
      <w:r w:rsidR="00851D77" w:rsidRPr="00851D77">
        <w:t xml:space="preserve"> санаторно-курортного и</w:t>
      </w:r>
      <w:r w:rsidRPr="00851D77">
        <w:t xml:space="preserve"> туристского </w:t>
      </w:r>
      <w:r w:rsidR="00851D77" w:rsidRPr="00851D77">
        <w:t>комплекса</w:t>
      </w:r>
      <w:r w:rsidRPr="00851D77">
        <w:t>;</w:t>
      </w:r>
    </w:p>
    <w:p w14:paraId="74822582" w14:textId="5AA8C971" w:rsidR="009F5593" w:rsidRPr="00AA5ACA" w:rsidRDefault="009F5593" w:rsidP="005F7FEB">
      <w:pPr>
        <w:pStyle w:val="a0"/>
        <w:numPr>
          <w:ilvl w:val="1"/>
          <w:numId w:val="30"/>
        </w:numPr>
        <w:ind w:left="1134"/>
      </w:pPr>
      <w:r w:rsidRPr="00AA5ACA">
        <w:t xml:space="preserve">проведения работ в границах береговых линий и русел рек в целях минимизации рисков затопления и улучшения качества среды проживания на застроенных территориях. </w:t>
      </w:r>
    </w:p>
    <w:p w14:paraId="3FE5E529" w14:textId="06B1DBB9" w:rsidR="009F5593" w:rsidRPr="00AA5ACA" w:rsidRDefault="009F5593" w:rsidP="005F7FEB">
      <w:pPr>
        <w:pStyle w:val="a0"/>
        <w:numPr>
          <w:ilvl w:val="0"/>
          <w:numId w:val="30"/>
        </w:numPr>
      </w:pPr>
      <w:r w:rsidRPr="00AA5ACA">
        <w:t>Ужесточение регламентов в отношении какой-либо деятельности в лесной зоне.</w:t>
      </w:r>
    </w:p>
    <w:p w14:paraId="71953653" w14:textId="77777777" w:rsidR="009F5593" w:rsidRPr="00AA5ACA" w:rsidRDefault="009F5593" w:rsidP="00296F10">
      <w:r w:rsidRPr="00AA5ACA">
        <w:t>Приоритетные проекты.</w:t>
      </w:r>
    </w:p>
    <w:p w14:paraId="04520598" w14:textId="6E289A72" w:rsidR="009F5593" w:rsidRPr="00AA5ACA" w:rsidRDefault="009F5593" w:rsidP="005F7FEB">
      <w:pPr>
        <w:pStyle w:val="a0"/>
        <w:numPr>
          <w:ilvl w:val="0"/>
          <w:numId w:val="31"/>
        </w:numPr>
      </w:pPr>
      <w:r w:rsidRPr="00AA5ACA">
        <w:t xml:space="preserve">Благоустройство приоритетных рекреационных зон в </w:t>
      </w:r>
      <w:r w:rsidRPr="004663BF">
        <w:t>населенных пунктах и развитие</w:t>
      </w:r>
      <w:r w:rsidRPr="00AA5ACA">
        <w:t xml:space="preserve"> узлов рекреационной актив</w:t>
      </w:r>
      <w:r w:rsidR="00296F10" w:rsidRPr="00AA5ACA">
        <w:t>ности вне населенных пунктов (с </w:t>
      </w:r>
      <w:r w:rsidRPr="00AA5ACA">
        <w:t>использованием культурно-экологических подходов)</w:t>
      </w:r>
      <w:r w:rsidR="00296F10" w:rsidRPr="00AA5ACA">
        <w:t xml:space="preserve"> – </w:t>
      </w:r>
      <w:r w:rsidRPr="00AA5ACA">
        <w:t xml:space="preserve">на реках Жане, Пшада, </w:t>
      </w:r>
      <w:proofErr w:type="spellStart"/>
      <w:r w:rsidRPr="00AA5ACA">
        <w:t>Джанхот</w:t>
      </w:r>
      <w:proofErr w:type="spellEnd"/>
      <w:r w:rsidRPr="00AA5ACA">
        <w:t xml:space="preserve">, </w:t>
      </w:r>
      <w:proofErr w:type="spellStart"/>
      <w:r w:rsidRPr="00AA5ACA">
        <w:t>Адерба</w:t>
      </w:r>
      <w:proofErr w:type="spellEnd"/>
      <w:r w:rsidRPr="00AA5ACA">
        <w:t>.</w:t>
      </w:r>
    </w:p>
    <w:p w14:paraId="59AD3A03" w14:textId="3CC8F7EB" w:rsidR="009F5593" w:rsidRPr="00AA5ACA" w:rsidRDefault="009F5593" w:rsidP="005F7FEB">
      <w:pPr>
        <w:pStyle w:val="a0"/>
        <w:numPr>
          <w:ilvl w:val="0"/>
          <w:numId w:val="31"/>
        </w:numPr>
      </w:pPr>
      <w:r w:rsidRPr="00AA5ACA">
        <w:t xml:space="preserve">Формирование связной системы рекреационных маршрутов вдоль склонов </w:t>
      </w:r>
      <w:proofErr w:type="spellStart"/>
      <w:r w:rsidRPr="00AA5ACA">
        <w:t>Маркхотского</w:t>
      </w:r>
      <w:proofErr w:type="spellEnd"/>
      <w:r w:rsidRPr="00AA5ACA">
        <w:t xml:space="preserve"> хребта, речных долин, интегрируемых в региональные и муниципальные туристские продукты.</w:t>
      </w:r>
    </w:p>
    <w:p w14:paraId="65975BDB" w14:textId="54FD6D5C" w:rsidR="009F5593" w:rsidRPr="00AA5ACA" w:rsidRDefault="009F5593" w:rsidP="005F7FEB">
      <w:pPr>
        <w:pStyle w:val="a0"/>
        <w:numPr>
          <w:ilvl w:val="0"/>
          <w:numId w:val="31"/>
        </w:numPr>
      </w:pPr>
      <w:r w:rsidRPr="00AA5ACA">
        <w:t xml:space="preserve">Развитие пляжей в приморских населенных пунктах. Реализация мероприятий, направленных на </w:t>
      </w:r>
      <w:proofErr w:type="spellStart"/>
      <w:r w:rsidRPr="00AA5ACA">
        <w:t>берегоукрепление</w:t>
      </w:r>
      <w:proofErr w:type="spellEnd"/>
      <w:r w:rsidRPr="00AA5ACA">
        <w:t xml:space="preserve"> и </w:t>
      </w:r>
      <w:proofErr w:type="spellStart"/>
      <w:r w:rsidRPr="00AA5ACA">
        <w:t>пляжеобразование</w:t>
      </w:r>
      <w:proofErr w:type="spellEnd"/>
      <w:r w:rsidRPr="00AA5ACA">
        <w:t xml:space="preserve"> приморских территорий. Данные проекты заложены в</w:t>
      </w:r>
      <w:r w:rsidR="00662D03" w:rsidRPr="00AA5ACA">
        <w:t xml:space="preserve"> </w:t>
      </w:r>
      <w:r w:rsidRPr="00AA5ACA">
        <w:t>МФП «Гостеприимный Геленджик».</w:t>
      </w:r>
    </w:p>
    <w:p w14:paraId="7AABC76F" w14:textId="254A483A" w:rsidR="009F5593" w:rsidRPr="00AA5ACA" w:rsidRDefault="009F5593" w:rsidP="00296F10">
      <w:r w:rsidRPr="00AA5ACA">
        <w:rPr>
          <w:b/>
        </w:rPr>
        <w:t>Социокультурный каркас</w:t>
      </w:r>
      <w:r w:rsidRPr="00AA5ACA">
        <w:t xml:space="preserve"> (</w:t>
      </w:r>
      <w:r w:rsidR="00E6569F" w:rsidRPr="00AA5ACA">
        <w:t>р</w:t>
      </w:r>
      <w:r w:rsidRPr="00AA5ACA">
        <w:t>ассматриваются аспекты социологии города, непосредственно связа</w:t>
      </w:r>
      <w:r w:rsidR="00E70CD8" w:rsidRPr="00AA5ACA">
        <w:t>н</w:t>
      </w:r>
      <w:r w:rsidRPr="00AA5ACA">
        <w:t>ны</w:t>
      </w:r>
      <w:r w:rsidR="00E70CD8" w:rsidRPr="00AA5ACA">
        <w:t>е</w:t>
      </w:r>
      <w:r w:rsidRPr="00AA5ACA">
        <w:t xml:space="preserve"> с вопросами структурно-функциональной организации)</w:t>
      </w:r>
      <w:r w:rsidR="003B1557" w:rsidRPr="00AA5ACA">
        <w:t>.</w:t>
      </w:r>
    </w:p>
    <w:p w14:paraId="733D2DEF" w14:textId="77D69F22" w:rsidR="009F5593" w:rsidRPr="00AA5ACA" w:rsidRDefault="00296F10" w:rsidP="00296F10">
      <w:r w:rsidRPr="00AA5ACA">
        <w:t>Социальные</w:t>
      </w:r>
      <w:r w:rsidR="009F5593" w:rsidRPr="00AA5ACA">
        <w:t xml:space="preserve"> связи человека образуют социокультурное пространство как специфическую пространственно-временную целостность. Через коммуникативную среду человек формирует социокультурный каркас населенных мест, так как социальные факторы тесно связаны с физическими характеристиками среды обитания. Формируют такой каркас:</w:t>
      </w:r>
      <w:r w:rsidR="00E6569F" w:rsidRPr="00AA5ACA">
        <w:t xml:space="preserve"> </w:t>
      </w:r>
      <w:r w:rsidR="009F5593" w:rsidRPr="00AA5ACA">
        <w:t>субъекты (горожане, сообщества) и процессы (виды деятельности субъектов и события)</w:t>
      </w:r>
      <w:r w:rsidR="00E6569F" w:rsidRPr="00AA5ACA">
        <w:t xml:space="preserve">; </w:t>
      </w:r>
      <w:r w:rsidR="009F5593" w:rsidRPr="00AA5ACA">
        <w:t>объекты/ ср</w:t>
      </w:r>
      <w:r w:rsidR="003B1557" w:rsidRPr="00AA5ACA">
        <w:rPr>
          <w:b/>
          <w:bCs/>
        </w:rPr>
        <w:t>е</w:t>
      </w:r>
      <w:r w:rsidR="009F5593" w:rsidRPr="00AA5ACA">
        <w:t>ды и сети/связи</w:t>
      </w:r>
      <w:r w:rsidR="006B2E1E" w:rsidRPr="00AA5ACA">
        <w:t xml:space="preserve"> (</w:t>
      </w:r>
      <w:r w:rsidR="006B2E1E" w:rsidRPr="00AA5ACA">
        <w:fldChar w:fldCharType="begin"/>
      </w:r>
      <w:r w:rsidR="006B2E1E" w:rsidRPr="00AA5ACA">
        <w:instrText xml:space="preserve"> REF _Ref50846273 \h </w:instrText>
      </w:r>
      <w:r w:rsidR="00AA5ACA">
        <w:instrText xml:space="preserve"> \* MERGEFORMAT </w:instrText>
      </w:r>
      <w:r w:rsidR="006B2E1E" w:rsidRPr="00AA5ACA">
        <w:fldChar w:fldCharType="separate"/>
      </w:r>
      <w:r w:rsidR="00D52AD2" w:rsidRPr="00AA5ACA">
        <w:t xml:space="preserve">Рисунок </w:t>
      </w:r>
      <w:r w:rsidR="00D52AD2">
        <w:t>6</w:t>
      </w:r>
      <w:r w:rsidR="006B2E1E" w:rsidRPr="00AA5ACA">
        <w:fldChar w:fldCharType="end"/>
      </w:r>
      <w:r w:rsidR="006B2E1E" w:rsidRPr="00AA5ACA">
        <w:t xml:space="preserve">, </w:t>
      </w:r>
      <w:r w:rsidR="006B2E1E" w:rsidRPr="00AA5ACA">
        <w:fldChar w:fldCharType="begin"/>
      </w:r>
      <w:r w:rsidR="006B2E1E" w:rsidRPr="00AA5ACA">
        <w:instrText xml:space="preserve"> REF _Ref50846275 \h </w:instrText>
      </w:r>
      <w:r w:rsidR="00AA5ACA">
        <w:instrText xml:space="preserve"> \* MERGEFORMAT </w:instrText>
      </w:r>
      <w:r w:rsidR="006B2E1E" w:rsidRPr="00AA5ACA">
        <w:fldChar w:fldCharType="separate"/>
      </w:r>
      <w:r w:rsidR="00D52AD2" w:rsidRPr="00D52AD2">
        <w:t>Рисунок 7</w:t>
      </w:r>
      <w:r w:rsidR="006B2E1E" w:rsidRPr="00AA5ACA">
        <w:fldChar w:fldCharType="end"/>
      </w:r>
      <w:r w:rsidR="006B2E1E" w:rsidRPr="00AA5ACA">
        <w:t>)</w:t>
      </w:r>
      <w:r w:rsidR="009F5593" w:rsidRPr="00AA5ACA">
        <w:t>.</w:t>
      </w:r>
    </w:p>
    <w:p w14:paraId="0D1812E1" w14:textId="72FA3C64" w:rsidR="009F5593" w:rsidRDefault="009F5593" w:rsidP="00296F10">
      <w:r w:rsidRPr="00AA5ACA">
        <w:t>Субъектами являются население, городские сообщества, бизнес и власть.</w:t>
      </w:r>
    </w:p>
    <w:p w14:paraId="1BAC50E5" w14:textId="22334E55" w:rsidR="009942CC" w:rsidRPr="00AA5ACA" w:rsidRDefault="009942CC" w:rsidP="009942CC">
      <w:r w:rsidRPr="00AA5ACA">
        <w:t>Уникальная черта города-курорта Геленджик – наличие множества городских команд, занимающихся городскими событиями, которые в совокупности составляют городское сообщество. В МО превалируют локальные городские сообщества по конкретным профессиональным интересам и сообщества, создающиеся вокруг определенной цели. Это неформальные городские команды, культурные, творческие и профессиональные объединения, группы по интересам.</w:t>
      </w:r>
      <w:r>
        <w:t xml:space="preserve"> </w:t>
      </w:r>
      <w:r w:rsidRPr="00AA5ACA">
        <w:t>К процессам относятся коммуникации, фестивали, концерты, кинопоказы, лекции и выступления, организация пространств.</w:t>
      </w:r>
    </w:p>
    <w:p w14:paraId="3CA8211B" w14:textId="7B2EAC22" w:rsidR="009942CC" w:rsidRPr="00AA5ACA" w:rsidRDefault="009942CC" w:rsidP="009942CC">
      <w:r w:rsidRPr="00AA5ACA">
        <w:lastRenderedPageBreak/>
        <w:t>Элементы социокультурного каркаса становятся ориентирами и объектами идентичности городских районов.</w:t>
      </w:r>
      <w:r>
        <w:t xml:space="preserve"> </w:t>
      </w:r>
      <w:r w:rsidRPr="00AA5ACA">
        <w:t xml:space="preserve">Социокультурный каркас складывается из существующих и планируемых к реализации объектов культуры, досуга, креативных индустрий, крупных спортивных объектов, общественных пространств (в </w:t>
      </w:r>
      <w:proofErr w:type="spellStart"/>
      <w:r w:rsidRPr="00AA5ACA">
        <w:t>т.ч</w:t>
      </w:r>
      <w:proofErr w:type="spellEnd"/>
      <w:r w:rsidRPr="00AA5ACA">
        <w:t xml:space="preserve">. набережных и городских парков) и площадок для проведения массовых мероприятий. </w:t>
      </w:r>
    </w:p>
    <w:p w14:paraId="2FE5CDFD" w14:textId="62FC0935" w:rsidR="006B2E1E" w:rsidRPr="00AA5ACA" w:rsidRDefault="006B2E1E" w:rsidP="006B2E1E">
      <w:pPr>
        <w:pStyle w:val="a5"/>
        <w:rPr>
          <w:rFonts w:eastAsia="Calibri"/>
        </w:rPr>
      </w:pPr>
      <w:bookmarkStart w:id="20" w:name="_Ref50846273"/>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6</w:t>
      </w:r>
      <w:r w:rsidR="007B0C11">
        <w:rPr>
          <w:noProof/>
        </w:rPr>
        <w:fldChar w:fldCharType="end"/>
      </w:r>
      <w:bookmarkEnd w:id="20"/>
      <w:r w:rsidRPr="00AA5ACA">
        <w:t xml:space="preserve"> </w:t>
      </w:r>
      <w:r w:rsidRPr="00AA5ACA">
        <w:rPr>
          <w:rFonts w:eastAsia="Calibri"/>
        </w:rPr>
        <w:t>– Городские пространства и объекты, формирующие среду</w:t>
      </w:r>
    </w:p>
    <w:p w14:paraId="1E1C2F7D" w14:textId="77777777" w:rsidR="006B2E1E" w:rsidRPr="00AA5ACA" w:rsidRDefault="006B2E1E" w:rsidP="006B2E1E">
      <w:pPr>
        <w:suppressAutoHyphens/>
        <w:spacing w:before="100" w:after="100" w:line="276" w:lineRule="auto"/>
        <w:rPr>
          <w:rFonts w:ascii="Calibri" w:eastAsia="Calibri" w:hAnsi="Calibri"/>
          <w:noProof/>
        </w:rPr>
      </w:pPr>
      <w:r w:rsidRPr="00AA5ACA">
        <w:rPr>
          <w:rFonts w:ascii="Calibri" w:eastAsia="Calibri" w:hAnsi="Calibri"/>
          <w:noProof/>
          <w:lang w:eastAsia="ru-RU"/>
        </w:rPr>
        <w:drawing>
          <wp:inline distT="0" distB="0" distL="0" distR="0" wp14:anchorId="46ACF776" wp14:editId="749E3F22">
            <wp:extent cx="5930900" cy="37084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A569A50" w14:textId="4B463A22" w:rsidR="006B2E1E" w:rsidRPr="00AA5ACA" w:rsidRDefault="006B2E1E" w:rsidP="009942CC">
      <w:pPr>
        <w:keepNext/>
        <w:spacing w:before="240"/>
        <w:rPr>
          <w:rFonts w:eastAsia="Calibri"/>
        </w:rPr>
      </w:pPr>
      <w:bookmarkStart w:id="21" w:name="_Ref50846275"/>
      <w:r w:rsidRPr="00AA5ACA">
        <w:rPr>
          <w:b/>
          <w:bCs/>
        </w:rPr>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D52AD2">
        <w:rPr>
          <w:b/>
          <w:bCs/>
          <w:noProof/>
        </w:rPr>
        <w:t>7</w:t>
      </w:r>
      <w:r w:rsidRPr="00AA5ACA">
        <w:rPr>
          <w:b/>
          <w:bCs/>
          <w:noProof/>
        </w:rPr>
        <w:fldChar w:fldCharType="end"/>
      </w:r>
      <w:bookmarkEnd w:id="21"/>
      <w:r w:rsidRPr="00AA5ACA">
        <w:rPr>
          <w:rFonts w:eastAsia="Calibri"/>
          <w:b/>
          <w:bCs/>
          <w:szCs w:val="24"/>
        </w:rPr>
        <w:t xml:space="preserve"> – Элементы</w:t>
      </w:r>
      <w:r w:rsidRPr="00AA5ACA">
        <w:rPr>
          <w:rFonts w:eastAsia="Calibri"/>
          <w:b/>
          <w:szCs w:val="24"/>
        </w:rPr>
        <w:t xml:space="preserve"> социокультурного каркаса – пляжи и набережные</w:t>
      </w:r>
    </w:p>
    <w:p w14:paraId="7CD1DA89" w14:textId="57EB2513" w:rsidR="009F5593" w:rsidRPr="00AA5ACA" w:rsidRDefault="006B2E1E" w:rsidP="009942CC">
      <w:r w:rsidRPr="00AA5ACA">
        <w:rPr>
          <w:rFonts w:ascii="Calibri" w:eastAsia="Calibri" w:hAnsi="Calibri"/>
          <w:noProof/>
          <w:lang w:eastAsia="ru-RU"/>
        </w:rPr>
        <w:drawing>
          <wp:inline distT="0" distB="0" distL="0" distR="0" wp14:anchorId="75E8F050" wp14:editId="04581BBC">
            <wp:extent cx="5930900" cy="3708400"/>
            <wp:effectExtent l="0" t="0" r="0" b="0"/>
            <wp:docPr id="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9F5593" w:rsidRPr="00AA5ACA">
        <w:t xml:space="preserve"> </w:t>
      </w:r>
    </w:p>
    <w:p w14:paraId="19B9C1EB" w14:textId="4D6CD6F0" w:rsidR="009F5593" w:rsidRPr="00AA5ACA" w:rsidRDefault="009F5593" w:rsidP="00296F10">
      <w:r w:rsidRPr="00AA5ACA">
        <w:lastRenderedPageBreak/>
        <w:t xml:space="preserve">Узлы </w:t>
      </w:r>
      <w:r w:rsidR="00C56D6D" w:rsidRPr="00AA5ACA">
        <w:t>первого</w:t>
      </w:r>
      <w:r w:rsidRPr="00AA5ACA">
        <w:t xml:space="preserve"> уровня – объекты с потенциалом федерального уровня, способные формировать ментальный образ и брэнд МО: культурный центр «Старый парк» в Кабардинке, Сафари-парк и парк Олимп, Гольф-клуб, КРЦ, планетарий в г. Геленджик, музей хлеба и вина, музей Космонавтики в Архипо-Осиповке. Этот базовый список должен пополниться значимыми объектами в</w:t>
      </w:r>
      <w:r w:rsidR="00E6569F" w:rsidRPr="00AA5ACA">
        <w:t xml:space="preserve"> </w:t>
      </w:r>
      <w:proofErr w:type="spellStart"/>
      <w:r w:rsidRPr="00AA5ACA">
        <w:t>Дивноморском</w:t>
      </w:r>
      <w:proofErr w:type="spellEnd"/>
      <w:r w:rsidRPr="00AA5ACA">
        <w:t xml:space="preserve">, Кринице, </w:t>
      </w:r>
      <w:proofErr w:type="spellStart"/>
      <w:r w:rsidRPr="00AA5ACA">
        <w:t>Бетте</w:t>
      </w:r>
      <w:proofErr w:type="spellEnd"/>
      <w:r w:rsidRPr="00AA5ACA">
        <w:t xml:space="preserve"> для того, чтобы каркас стал связным и насыщенным разноплановыми активностями.</w:t>
      </w:r>
    </w:p>
    <w:p w14:paraId="06510980" w14:textId="3B609E57" w:rsidR="009F5593" w:rsidRPr="00AA5ACA" w:rsidRDefault="009F5593" w:rsidP="00296F10">
      <w:r w:rsidRPr="00AA5ACA">
        <w:t xml:space="preserve">Узлы </w:t>
      </w:r>
      <w:r w:rsidR="00C56D6D" w:rsidRPr="00AA5ACA">
        <w:t>второго</w:t>
      </w:r>
      <w:r w:rsidRPr="00AA5ACA">
        <w:t xml:space="preserve"> порядка – пространства городских центров и </w:t>
      </w:r>
      <w:proofErr w:type="spellStart"/>
      <w:r w:rsidRPr="00AA5ACA">
        <w:t>подцентров</w:t>
      </w:r>
      <w:proofErr w:type="spellEnd"/>
      <w:r w:rsidRPr="00AA5ACA">
        <w:t>, набережные как элементы системы общественных пространств в приморских населенных пунктах.</w:t>
      </w:r>
    </w:p>
    <w:p w14:paraId="6DE61EA8" w14:textId="086DDE9A" w:rsidR="009F5593" w:rsidRPr="00AA5ACA" w:rsidRDefault="009F5593" w:rsidP="00296F10">
      <w:r w:rsidRPr="00AA5ACA">
        <w:t>Основные политики и задачи ра</w:t>
      </w:r>
      <w:r w:rsidR="006B2E1E" w:rsidRPr="00AA5ACA">
        <w:t>звития социокультурного каркаса.</w:t>
      </w:r>
    </w:p>
    <w:p w14:paraId="303304D9" w14:textId="7AE3A532" w:rsidR="009F5593" w:rsidRPr="00AA5ACA" w:rsidRDefault="00C56D6D" w:rsidP="005F7FEB">
      <w:pPr>
        <w:pStyle w:val="a0"/>
        <w:numPr>
          <w:ilvl w:val="0"/>
          <w:numId w:val="32"/>
        </w:numPr>
      </w:pPr>
      <w:r w:rsidRPr="00AA5ACA">
        <w:t>Наращивание</w:t>
      </w:r>
      <w:r w:rsidR="009F5593" w:rsidRPr="00AA5ACA">
        <w:t xml:space="preserve"> социального капитала и </w:t>
      </w:r>
      <w:r w:rsidRPr="00AA5ACA">
        <w:t xml:space="preserve">рост </w:t>
      </w:r>
      <w:r w:rsidR="009F5593" w:rsidRPr="00AA5ACA">
        <w:t>качества среды пребывания населения и гостей города-курорта. Выстраивание многоуровневой инфраструктуры (системы) социокультурных пространств.</w:t>
      </w:r>
    </w:p>
    <w:p w14:paraId="304DCF60" w14:textId="17265E63" w:rsidR="009F5593" w:rsidRPr="00AA5ACA" w:rsidRDefault="009F5593" w:rsidP="005F7FEB">
      <w:pPr>
        <w:pStyle w:val="a0"/>
        <w:numPr>
          <w:ilvl w:val="0"/>
          <w:numId w:val="32"/>
        </w:numPr>
      </w:pPr>
      <w:r w:rsidRPr="00AA5ACA">
        <w:t>Регенерация и включение многочисленных «заброшенных» объектов в систему элементов социокультурного каркаса.</w:t>
      </w:r>
    </w:p>
    <w:p w14:paraId="341967D9" w14:textId="72C54C94" w:rsidR="009F5593" w:rsidRPr="00AA5ACA" w:rsidRDefault="009F5593" w:rsidP="005F7FEB">
      <w:pPr>
        <w:pStyle w:val="a0"/>
        <w:numPr>
          <w:ilvl w:val="0"/>
          <w:numId w:val="32"/>
        </w:numPr>
      </w:pPr>
      <w:r w:rsidRPr="00AA5ACA">
        <w:t>Формирование территориальных общественных центров в каждом из населенн</w:t>
      </w:r>
      <w:r w:rsidR="00C56D6D" w:rsidRPr="00AA5ACA">
        <w:t>ых</w:t>
      </w:r>
      <w:r w:rsidRPr="00AA5ACA">
        <w:t xml:space="preserve"> пункт</w:t>
      </w:r>
      <w:r w:rsidR="00C56D6D" w:rsidRPr="00AA5ACA">
        <w:t>ов</w:t>
      </w:r>
      <w:r w:rsidRPr="00AA5ACA">
        <w:t xml:space="preserve"> городского округа, а также, производственно-творческих центров, трансформирующих креатив в источник благоустройства </w:t>
      </w:r>
      <w:proofErr w:type="spellStart"/>
      <w:r w:rsidRPr="00AA5ACA">
        <w:t>внутрипоселковых</w:t>
      </w:r>
      <w:proofErr w:type="spellEnd"/>
      <w:r w:rsidRPr="00AA5ACA">
        <w:t xml:space="preserve"> пространств.</w:t>
      </w:r>
    </w:p>
    <w:p w14:paraId="4DB1BEBB" w14:textId="4B9B877F" w:rsidR="009F5593" w:rsidRPr="00AA5ACA" w:rsidRDefault="009F5593" w:rsidP="005F7FEB">
      <w:pPr>
        <w:pStyle w:val="a0"/>
        <w:numPr>
          <w:ilvl w:val="0"/>
          <w:numId w:val="32"/>
        </w:numPr>
      </w:pPr>
      <w:r w:rsidRPr="00AA5ACA">
        <w:t xml:space="preserve">Создание приморского творческого кластера на базе учреждений профессионального образования, молодежных организаций, творческих коллективов. </w:t>
      </w:r>
    </w:p>
    <w:p w14:paraId="077B7CE3" w14:textId="321BBA11" w:rsidR="009F5593" w:rsidRPr="00AA5ACA" w:rsidRDefault="009F5593" w:rsidP="005F7FEB">
      <w:pPr>
        <w:pStyle w:val="a0"/>
        <w:numPr>
          <w:ilvl w:val="0"/>
          <w:numId w:val="32"/>
        </w:numPr>
      </w:pPr>
      <w:r w:rsidRPr="00AA5ACA">
        <w:t>Формирование связной системы набережных рек и морского побережья.</w:t>
      </w:r>
    </w:p>
    <w:p w14:paraId="2772CE5C" w14:textId="77777777" w:rsidR="009F5593" w:rsidRPr="00AA5ACA" w:rsidRDefault="009F5593" w:rsidP="00296F10">
      <w:r w:rsidRPr="00AA5ACA">
        <w:t>Решению данных задач способствует реализация МФП «Творческий Геленджик», «Гостеприимный Геленджик» и приоритетных проектов «Качественное культурное пространство», «Набережные и пляжи».</w:t>
      </w:r>
    </w:p>
    <w:p w14:paraId="0BEDF47D" w14:textId="33260887" w:rsidR="009F5593" w:rsidRPr="00AA5ACA" w:rsidRDefault="009F5593" w:rsidP="00283664">
      <w:pPr>
        <w:rPr>
          <w:b/>
        </w:rPr>
      </w:pPr>
      <w:proofErr w:type="spellStart"/>
      <w:r w:rsidRPr="00AA5ACA">
        <w:rPr>
          <w:b/>
        </w:rPr>
        <w:t>Гра</w:t>
      </w:r>
      <w:r w:rsidR="00966BA5" w:rsidRPr="00AA5ACA">
        <w:rPr>
          <w:b/>
        </w:rPr>
        <w:t>доустройство</w:t>
      </w:r>
      <w:proofErr w:type="spellEnd"/>
      <w:r w:rsidR="00966BA5" w:rsidRPr="00AA5ACA">
        <w:rPr>
          <w:b/>
        </w:rPr>
        <w:t xml:space="preserve"> населенных пунктов</w:t>
      </w:r>
    </w:p>
    <w:p w14:paraId="42C906D3" w14:textId="6A3F34B9" w:rsidR="009F5593" w:rsidRPr="00AA5ACA" w:rsidRDefault="009F5593" w:rsidP="00283664">
      <w:r w:rsidRPr="00AA5ACA">
        <w:t>Основным преимуществом городского округа Геленджик является разнообразие мест выбора для постоянного проживания и отдыха. Урбанизированная городская среда или сельская местность, морское побережье или горные ландшафты предоставляют широкие возможности для реализации повседневны</w:t>
      </w:r>
      <w:r w:rsidR="00966BA5" w:rsidRPr="00AA5ACA">
        <w:t>х и досуговых функций. При этом</w:t>
      </w:r>
      <w:r w:rsidRPr="00AA5ACA">
        <w:t xml:space="preserve"> перемещения между населенными пунктами занимают не более одного часа. </w:t>
      </w:r>
    </w:p>
    <w:p w14:paraId="351794F6" w14:textId="3BFF083E" w:rsidR="009F5593" w:rsidRPr="00AA5ACA" w:rsidRDefault="009F5593" w:rsidP="00283664">
      <w:r w:rsidRPr="00AA5ACA">
        <w:t>При</w:t>
      </w:r>
      <w:r w:rsidR="001568D4" w:rsidRPr="00AA5ACA">
        <w:t xml:space="preserve"> наличии единой системы расселения,</w:t>
      </w:r>
      <w:r w:rsidRPr="00AA5ACA">
        <w:t xml:space="preserve"> общих инфраструктурных проблем, задач и принципов пространственного развития, каждый из населенных пунктов </w:t>
      </w:r>
      <w:r w:rsidR="001568D4" w:rsidRPr="00AA5ACA">
        <w:t>(</w:t>
      </w:r>
      <w:r w:rsidRPr="00AA5ACA">
        <w:t xml:space="preserve">или </w:t>
      </w:r>
      <w:r w:rsidR="001568D4" w:rsidRPr="00AA5ACA">
        <w:t xml:space="preserve">их </w:t>
      </w:r>
      <w:r w:rsidRPr="00AA5ACA">
        <w:t>групп</w:t>
      </w:r>
      <w:r w:rsidR="001568D4" w:rsidRPr="00AA5ACA">
        <w:t>а)</w:t>
      </w:r>
      <w:r w:rsidRPr="00AA5ACA">
        <w:t xml:space="preserve"> обладает собственными принципами функциональной организации.</w:t>
      </w:r>
    </w:p>
    <w:p w14:paraId="64BA5FB5" w14:textId="2AF07572" w:rsidR="009F5593" w:rsidRPr="00AA5ACA" w:rsidRDefault="009F5593" w:rsidP="00283664">
      <w:r w:rsidRPr="00AA5ACA">
        <w:t>Общие задачи и принципы</w:t>
      </w:r>
      <w:r w:rsidR="00283664" w:rsidRPr="00AA5ACA">
        <w:t xml:space="preserve"> (</w:t>
      </w:r>
      <w:r w:rsidR="00283664" w:rsidRPr="00AA5ACA">
        <w:fldChar w:fldCharType="begin"/>
      </w:r>
      <w:r w:rsidR="00283664" w:rsidRPr="00AA5ACA">
        <w:instrText xml:space="preserve"> REF _Ref50846377 \h </w:instrText>
      </w:r>
      <w:r w:rsidR="00AA5ACA">
        <w:instrText xml:space="preserve"> \* MERGEFORMAT </w:instrText>
      </w:r>
      <w:r w:rsidR="00283664" w:rsidRPr="00AA5ACA">
        <w:fldChar w:fldCharType="separate"/>
      </w:r>
      <w:r w:rsidR="00D52AD2" w:rsidRPr="00AA5ACA">
        <w:t xml:space="preserve">Таблица </w:t>
      </w:r>
      <w:r w:rsidR="00D52AD2">
        <w:rPr>
          <w:noProof/>
        </w:rPr>
        <w:t>3</w:t>
      </w:r>
      <w:r w:rsidR="00283664" w:rsidRPr="00AA5ACA">
        <w:fldChar w:fldCharType="end"/>
      </w:r>
      <w:r w:rsidR="00283664" w:rsidRPr="00AA5ACA">
        <w:t>)</w:t>
      </w:r>
      <w:r w:rsidRPr="00AA5ACA">
        <w:t>:</w:t>
      </w:r>
    </w:p>
    <w:p w14:paraId="5CF68163" w14:textId="410F8331" w:rsidR="009F5593" w:rsidRPr="00AA5ACA" w:rsidRDefault="009F5593" w:rsidP="005F7FEB">
      <w:pPr>
        <w:pStyle w:val="a0"/>
        <w:numPr>
          <w:ilvl w:val="0"/>
          <w:numId w:val="33"/>
        </w:numPr>
      </w:pPr>
      <w:r w:rsidRPr="00AA5ACA">
        <w:t>Приоритет компактного развития территорий в существующих границах населенных пунктов.</w:t>
      </w:r>
    </w:p>
    <w:p w14:paraId="77CE9C9C" w14:textId="0B28B53D" w:rsidR="009F5593" w:rsidRPr="00AA5ACA" w:rsidRDefault="009F5593" w:rsidP="005F7FEB">
      <w:pPr>
        <w:pStyle w:val="a0"/>
        <w:numPr>
          <w:ilvl w:val="0"/>
          <w:numId w:val="33"/>
        </w:numPr>
      </w:pPr>
      <w:r w:rsidRPr="00AA5ACA">
        <w:t>Рациональное планирование развития сельских населенных пунктов с приоритетным сохранением сельского образа жизни.</w:t>
      </w:r>
    </w:p>
    <w:p w14:paraId="48A38B79" w14:textId="37203405" w:rsidR="009F5593" w:rsidRPr="00AA5ACA" w:rsidRDefault="009F5593" w:rsidP="005F7FEB">
      <w:pPr>
        <w:pStyle w:val="a0"/>
        <w:numPr>
          <w:ilvl w:val="0"/>
          <w:numId w:val="33"/>
        </w:numPr>
      </w:pPr>
      <w:r w:rsidRPr="00AA5ACA">
        <w:t>Переход к комплексному развитию застроенных и вновь застраиваемых территорий приморских поселков.</w:t>
      </w:r>
    </w:p>
    <w:p w14:paraId="641339E6" w14:textId="3B496C8D" w:rsidR="009F5593" w:rsidRPr="00AA5ACA" w:rsidRDefault="000E7931" w:rsidP="000E7931">
      <w:pPr>
        <w:pStyle w:val="a5"/>
        <w:rPr>
          <w:rFonts w:eastAsia="Times New Roman" w:cs="Arial"/>
        </w:rPr>
      </w:pPr>
      <w:bookmarkStart w:id="22" w:name="_Ref50846377"/>
      <w:bookmarkStart w:id="23" w:name="_Ref50846366"/>
      <w:r w:rsidRPr="00AA5ACA">
        <w:lastRenderedPageBreak/>
        <w:t xml:space="preserve">Таблица </w:t>
      </w:r>
      <w:r w:rsidR="007B0C11">
        <w:fldChar w:fldCharType="begin"/>
      </w:r>
      <w:r w:rsidR="007B0C11">
        <w:instrText xml:space="preserve"> SEQ Таблица \* ARABIC </w:instrText>
      </w:r>
      <w:r w:rsidR="007B0C11">
        <w:fldChar w:fldCharType="separate"/>
      </w:r>
      <w:r w:rsidR="00D52AD2">
        <w:rPr>
          <w:noProof/>
        </w:rPr>
        <w:t>3</w:t>
      </w:r>
      <w:r w:rsidR="007B0C11">
        <w:rPr>
          <w:noProof/>
        </w:rPr>
        <w:fldChar w:fldCharType="end"/>
      </w:r>
      <w:bookmarkEnd w:id="22"/>
      <w:r w:rsidRPr="00AA5ACA">
        <w:t xml:space="preserve"> – Ц</w:t>
      </w:r>
      <w:r w:rsidR="009F5593" w:rsidRPr="00AA5ACA">
        <w:rPr>
          <w:rFonts w:eastAsia="Times New Roman" w:cs="Arial"/>
        </w:rPr>
        <w:t>енности, риски и принципы структурно-функциональной организации населенных пунктов муниципального образования Геленджик</w:t>
      </w:r>
      <w:bookmarkEnd w:id="23"/>
    </w:p>
    <w:tbl>
      <w:tblPr>
        <w:tblStyle w:val="af3"/>
        <w:tblW w:w="5000" w:type="pct"/>
        <w:tblLayout w:type="fixed"/>
        <w:tblCellMar>
          <w:left w:w="57" w:type="dxa"/>
          <w:right w:w="57" w:type="dxa"/>
        </w:tblCellMar>
        <w:tblLook w:val="0620" w:firstRow="1" w:lastRow="0" w:firstColumn="0" w:lastColumn="0" w:noHBand="1" w:noVBand="1"/>
      </w:tblPr>
      <w:tblGrid>
        <w:gridCol w:w="2622"/>
        <w:gridCol w:w="2577"/>
        <w:gridCol w:w="2265"/>
        <w:gridCol w:w="2288"/>
      </w:tblGrid>
      <w:tr w:rsidR="009F5593" w:rsidRPr="00AA5ACA" w14:paraId="6930FD58" w14:textId="77777777" w:rsidTr="009F5593">
        <w:trPr>
          <w:cnfStyle w:val="100000000000" w:firstRow="1" w:lastRow="0" w:firstColumn="0" w:lastColumn="0" w:oddVBand="0" w:evenVBand="0" w:oddHBand="0" w:evenHBand="0" w:firstRowFirstColumn="0" w:firstRowLastColumn="0" w:lastRowFirstColumn="0" w:lastRowLastColumn="0"/>
          <w:cantSplit/>
          <w:trHeight w:val="20"/>
          <w:tblHeader/>
        </w:trPr>
        <w:tc>
          <w:tcPr>
            <w:tcW w:w="1344" w:type="pct"/>
            <w:vAlign w:val="center"/>
          </w:tcPr>
          <w:p w14:paraId="42DB38FA" w14:textId="50552685" w:rsidR="009F5593" w:rsidRPr="00AA5ACA" w:rsidRDefault="009F5593" w:rsidP="009E2DA2">
            <w:pPr>
              <w:keepNext/>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Ценности и вызовы</w:t>
            </w:r>
          </w:p>
        </w:tc>
        <w:tc>
          <w:tcPr>
            <w:tcW w:w="1321" w:type="pct"/>
            <w:noWrap/>
          </w:tcPr>
          <w:p w14:paraId="6F2597F3" w14:textId="2CB4A3C5"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Деформации и риски</w:t>
            </w:r>
          </w:p>
        </w:tc>
        <w:tc>
          <w:tcPr>
            <w:tcW w:w="1161" w:type="pct"/>
            <w:noWrap/>
          </w:tcPr>
          <w:p w14:paraId="104329E9" w14:textId="571381F6"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Принципы развития</w:t>
            </w:r>
          </w:p>
        </w:tc>
        <w:tc>
          <w:tcPr>
            <w:tcW w:w="1173" w:type="pct"/>
            <w:noWrap/>
          </w:tcPr>
          <w:p w14:paraId="7BAB8105" w14:textId="615CE11B"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 xml:space="preserve">Территории </w:t>
            </w:r>
          </w:p>
        </w:tc>
      </w:tr>
      <w:tr w:rsidR="009F5593" w:rsidRPr="00AA5ACA" w14:paraId="141AFC0E" w14:textId="77777777" w:rsidTr="009F5593">
        <w:trPr>
          <w:cantSplit/>
          <w:trHeight w:val="20"/>
        </w:trPr>
        <w:tc>
          <w:tcPr>
            <w:tcW w:w="1344" w:type="pct"/>
            <w:hideMark/>
          </w:tcPr>
          <w:p w14:paraId="1773F967" w14:textId="3F8E7047" w:rsidR="009F5593" w:rsidRPr="00AA5ACA" w:rsidRDefault="009F5593" w:rsidP="00966BA5">
            <w:pPr>
              <w:spacing w:before="20" w:after="20"/>
              <w:jc w:val="left"/>
              <w:rPr>
                <w:rFonts w:cs="Arial"/>
                <w:b/>
                <w:bCs/>
                <w:color w:val="000000"/>
                <w:sz w:val="20"/>
                <w:szCs w:val="20"/>
              </w:rPr>
            </w:pPr>
            <w:r w:rsidRPr="00AA5ACA">
              <w:rPr>
                <w:sz w:val="20"/>
                <w:szCs w:val="20"/>
              </w:rPr>
              <w:t>Значительные ресурсы территорий в границах населенных пунктов, требующие трансформации: модернизации застроенных участков, комплексного развития незастроенных участков</w:t>
            </w:r>
          </w:p>
        </w:tc>
        <w:tc>
          <w:tcPr>
            <w:tcW w:w="1321" w:type="pct"/>
            <w:noWrap/>
            <w:hideMark/>
          </w:tcPr>
          <w:p w14:paraId="125B5378" w14:textId="77777777" w:rsidR="009F5593" w:rsidRPr="00AA5ACA" w:rsidRDefault="009F5593" w:rsidP="009E2DA2">
            <w:pPr>
              <w:spacing w:before="20" w:after="20"/>
              <w:jc w:val="left"/>
              <w:rPr>
                <w:sz w:val="20"/>
                <w:szCs w:val="20"/>
              </w:rPr>
            </w:pPr>
            <w:r w:rsidRPr="00AA5ACA">
              <w:rPr>
                <w:sz w:val="20"/>
                <w:szCs w:val="20"/>
              </w:rPr>
              <w:t>Риски стихийной застройки потенциальных для развития территорий.</w:t>
            </w:r>
          </w:p>
          <w:p w14:paraId="549DEDBF" w14:textId="77777777" w:rsidR="009F5593" w:rsidRPr="00AA5ACA" w:rsidRDefault="009F5593" w:rsidP="009E2DA2">
            <w:pPr>
              <w:spacing w:before="20" w:after="20"/>
              <w:jc w:val="left"/>
              <w:rPr>
                <w:sz w:val="20"/>
                <w:szCs w:val="20"/>
              </w:rPr>
            </w:pPr>
            <w:r w:rsidRPr="00AA5ACA">
              <w:rPr>
                <w:sz w:val="20"/>
                <w:szCs w:val="20"/>
              </w:rPr>
              <w:t>Причины:</w:t>
            </w:r>
          </w:p>
          <w:p w14:paraId="49B69958" w14:textId="77777777" w:rsidR="009F5593" w:rsidRPr="00AA5ACA" w:rsidRDefault="009F5593" w:rsidP="009E2DA2">
            <w:pPr>
              <w:spacing w:before="20" w:after="20"/>
              <w:jc w:val="left"/>
              <w:rPr>
                <w:sz w:val="20"/>
                <w:szCs w:val="20"/>
              </w:rPr>
            </w:pPr>
            <w:r w:rsidRPr="00AA5ACA">
              <w:rPr>
                <w:sz w:val="20"/>
                <w:szCs w:val="20"/>
              </w:rPr>
              <w:t>участки размежеваны, парцелляция мелкая,</w:t>
            </w:r>
          </w:p>
          <w:p w14:paraId="5733B57D" w14:textId="780E260D" w:rsidR="009F5593" w:rsidRPr="00AA5ACA" w:rsidRDefault="009F5593" w:rsidP="009E2DA2">
            <w:pPr>
              <w:spacing w:before="20" w:after="20"/>
              <w:jc w:val="left"/>
              <w:rPr>
                <w:rFonts w:eastAsia="Times New Roman" w:cs="Arial"/>
                <w:b/>
                <w:bCs/>
                <w:i/>
                <w:iCs/>
                <w:color w:val="000000"/>
                <w:sz w:val="20"/>
                <w:szCs w:val="20"/>
                <w:lang w:eastAsia="ru-RU"/>
              </w:rPr>
            </w:pPr>
            <w:r w:rsidRPr="00AA5ACA">
              <w:rPr>
                <w:sz w:val="20"/>
                <w:szCs w:val="20"/>
              </w:rPr>
              <w:t>институты, способные объединить собственников для формирования единой к</w:t>
            </w:r>
            <w:r w:rsidR="00966BA5" w:rsidRPr="00AA5ACA">
              <w:rPr>
                <w:sz w:val="20"/>
                <w:szCs w:val="20"/>
              </w:rPr>
              <w:t>онцепции развития, отсутствуют</w:t>
            </w:r>
          </w:p>
        </w:tc>
        <w:tc>
          <w:tcPr>
            <w:tcW w:w="1161" w:type="pct"/>
            <w:noWrap/>
            <w:hideMark/>
          </w:tcPr>
          <w:p w14:paraId="198C1D5D" w14:textId="77777777"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Соблюдение баланса в развитии территории: жилья и градостроительных каркасов</w:t>
            </w:r>
          </w:p>
          <w:p w14:paraId="75C66AC7" w14:textId="2F4F38ED"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0D47A229" wp14:editId="1024AC01">
                  <wp:extent cx="1168400" cy="1193800"/>
                  <wp:effectExtent l="0" t="0" r="0" b="0"/>
                  <wp:docPr id="18"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8400" cy="1193800"/>
                          </a:xfrm>
                          <a:prstGeom prst="rect">
                            <a:avLst/>
                          </a:prstGeom>
                          <a:noFill/>
                          <a:ln>
                            <a:noFill/>
                          </a:ln>
                        </pic:spPr>
                      </pic:pic>
                    </a:graphicData>
                  </a:graphic>
                </wp:inline>
              </w:drawing>
            </w:r>
          </w:p>
        </w:tc>
        <w:tc>
          <w:tcPr>
            <w:tcW w:w="1173" w:type="pct"/>
            <w:noWrap/>
            <w:hideMark/>
          </w:tcPr>
          <w:p w14:paraId="46E665B1" w14:textId="0ED8E72C" w:rsidR="009F5593" w:rsidRPr="00AA5ACA" w:rsidRDefault="009F5593" w:rsidP="009E2DA2">
            <w:pPr>
              <w:spacing w:before="20" w:after="20"/>
              <w:jc w:val="left"/>
              <w:rPr>
                <w:sz w:val="20"/>
                <w:szCs w:val="20"/>
              </w:rPr>
            </w:pPr>
            <w:r w:rsidRPr="00AA5ACA">
              <w:rPr>
                <w:sz w:val="20"/>
                <w:szCs w:val="20"/>
              </w:rPr>
              <w:t>Геленджик, Кабардинка,</w:t>
            </w:r>
          </w:p>
          <w:p w14:paraId="57FB437C" w14:textId="0FD80228" w:rsidR="009F5593" w:rsidRPr="00AA5ACA" w:rsidRDefault="009F5593" w:rsidP="009E2DA2">
            <w:pPr>
              <w:spacing w:before="20" w:after="20"/>
              <w:jc w:val="left"/>
              <w:rPr>
                <w:rFonts w:eastAsia="Times New Roman" w:cs="Arial"/>
                <w:b/>
                <w:bCs/>
                <w:i/>
                <w:iCs/>
                <w:color w:val="000000"/>
                <w:sz w:val="20"/>
                <w:szCs w:val="20"/>
                <w:lang w:eastAsia="ru-RU"/>
              </w:rPr>
            </w:pPr>
            <w:proofErr w:type="spellStart"/>
            <w:r w:rsidRPr="00AA5ACA">
              <w:rPr>
                <w:sz w:val="20"/>
                <w:szCs w:val="20"/>
              </w:rPr>
              <w:t>Дивноморское</w:t>
            </w:r>
            <w:proofErr w:type="spellEnd"/>
          </w:p>
        </w:tc>
      </w:tr>
      <w:tr w:rsidR="009F5593" w:rsidRPr="00AA5ACA" w14:paraId="2413FD6D" w14:textId="77777777" w:rsidTr="009F5593">
        <w:trPr>
          <w:cantSplit/>
          <w:trHeight w:val="20"/>
        </w:trPr>
        <w:tc>
          <w:tcPr>
            <w:tcW w:w="1344" w:type="pct"/>
            <w:hideMark/>
          </w:tcPr>
          <w:p w14:paraId="6A446A9E" w14:textId="03AD9D6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Высокая градостроительная ценность территорий крупных объектов санаторно-курортного и туристского комплекса, сф</w:t>
            </w:r>
            <w:r w:rsidR="00966BA5" w:rsidRPr="00AA5ACA">
              <w:rPr>
                <w:sz w:val="20"/>
                <w:szCs w:val="20"/>
              </w:rPr>
              <w:t>ормированных в середине XX века</w:t>
            </w:r>
          </w:p>
        </w:tc>
        <w:tc>
          <w:tcPr>
            <w:tcW w:w="1321" w:type="pct"/>
            <w:noWrap/>
            <w:hideMark/>
          </w:tcPr>
          <w:p w14:paraId="5DBB1ED1" w14:textId="13B6DD15"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Неэффективное использование. Устаревшая морально и физически инфраструк</w:t>
            </w:r>
            <w:r w:rsidR="00966BA5" w:rsidRPr="00AA5ACA">
              <w:rPr>
                <w:rFonts w:eastAsia="Times New Roman" w:cs="Arial"/>
                <w:sz w:val="20"/>
                <w:szCs w:val="20"/>
                <w:lang w:eastAsia="ru-RU"/>
              </w:rPr>
              <w:t>тура. Сезонное функционирование</w:t>
            </w:r>
          </w:p>
        </w:tc>
        <w:tc>
          <w:tcPr>
            <w:tcW w:w="1161" w:type="pct"/>
            <w:noWrap/>
            <w:hideMark/>
          </w:tcPr>
          <w:p w14:paraId="6E9A1595" w14:textId="7D2B68F7"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Реновация концепции развития объектов. Капитализация территории. П</w:t>
            </w:r>
            <w:r w:rsidR="00966BA5" w:rsidRPr="00AA5ACA">
              <w:rPr>
                <w:rFonts w:eastAsia="Times New Roman" w:cs="Arial"/>
                <w:sz w:val="20"/>
                <w:szCs w:val="20"/>
                <w:lang w:eastAsia="ru-RU"/>
              </w:rPr>
              <w:t>рименение инструмента концессии</w:t>
            </w:r>
          </w:p>
        </w:tc>
        <w:tc>
          <w:tcPr>
            <w:tcW w:w="1173" w:type="pct"/>
            <w:noWrap/>
            <w:hideMark/>
          </w:tcPr>
          <w:p w14:paraId="2158380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283AF748" w14:textId="506A88C9" w:rsidR="009F5593" w:rsidRPr="00AA5ACA" w:rsidRDefault="009F5593" w:rsidP="009E2DA2">
            <w:pPr>
              <w:spacing w:before="20" w:after="20"/>
              <w:jc w:val="left"/>
              <w:rPr>
                <w:rFonts w:eastAsia="Times New Roman" w:cs="Arial"/>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4E82DA3A" w14:textId="77777777" w:rsidTr="009F5593">
        <w:trPr>
          <w:cantSplit/>
          <w:trHeight w:val="20"/>
        </w:trPr>
        <w:tc>
          <w:tcPr>
            <w:tcW w:w="1344" w:type="pct"/>
            <w:noWrap/>
            <w:hideMark/>
          </w:tcPr>
          <w:p w14:paraId="2DEDFBE4" w14:textId="73957893"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Единое развитие санаторно-курортного пояса и общественно-рекреационного пространства набережны</w:t>
            </w:r>
            <w:r w:rsidR="00966BA5" w:rsidRPr="00AA5ACA">
              <w:rPr>
                <w:sz w:val="20"/>
                <w:szCs w:val="20"/>
              </w:rPr>
              <w:t>х приморских населенных пунктов</w:t>
            </w:r>
          </w:p>
        </w:tc>
        <w:tc>
          <w:tcPr>
            <w:tcW w:w="1321" w:type="pct"/>
            <w:noWrap/>
          </w:tcPr>
          <w:p w14:paraId="1DE523A3" w14:textId="2F9F6CF8"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Протяженные непроницаемые участки пояса «</w:t>
            </w:r>
            <w:proofErr w:type="spellStart"/>
            <w:r w:rsidRPr="00AA5ACA">
              <w:rPr>
                <w:rFonts w:eastAsia="Times New Roman" w:cs="Arial"/>
                <w:color w:val="000000"/>
                <w:sz w:val="20"/>
                <w:szCs w:val="20"/>
                <w:lang w:eastAsia="ru-RU"/>
              </w:rPr>
              <w:t>санкура</w:t>
            </w:r>
            <w:proofErr w:type="spellEnd"/>
            <w:r w:rsidRPr="00AA5ACA">
              <w:rPr>
                <w:rFonts w:eastAsia="Times New Roman" w:cs="Arial"/>
                <w:color w:val="000000"/>
                <w:sz w:val="20"/>
                <w:szCs w:val="20"/>
                <w:lang w:eastAsia="ru-RU"/>
              </w:rPr>
              <w:t>», затрудняющие доступ к набережной населения и гостей, прожив</w:t>
            </w:r>
            <w:r w:rsidR="00966BA5" w:rsidRPr="00AA5ACA">
              <w:rPr>
                <w:rFonts w:eastAsia="Times New Roman" w:cs="Arial"/>
                <w:color w:val="000000"/>
                <w:sz w:val="20"/>
                <w:szCs w:val="20"/>
                <w:lang w:eastAsia="ru-RU"/>
              </w:rPr>
              <w:t>ающих во втором поясе застройки</w:t>
            </w:r>
          </w:p>
        </w:tc>
        <w:tc>
          <w:tcPr>
            <w:tcW w:w="1161" w:type="pct"/>
            <w:noWrap/>
          </w:tcPr>
          <w:p w14:paraId="0AED0C17" w14:textId="5742E732"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Устройство разрывов и формирование качественного общественного пространства – приоритетный проект «Дорога к морю»</w:t>
            </w:r>
          </w:p>
          <w:p w14:paraId="7A94D477" w14:textId="02BAD04F"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23CBFC3A" wp14:editId="6397FE68">
                  <wp:extent cx="850900" cy="787400"/>
                  <wp:effectExtent l="0" t="0" r="0" b="0"/>
                  <wp:docPr id="19"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0900" cy="787400"/>
                          </a:xfrm>
                          <a:prstGeom prst="rect">
                            <a:avLst/>
                          </a:prstGeom>
                          <a:noFill/>
                          <a:ln>
                            <a:noFill/>
                          </a:ln>
                        </pic:spPr>
                      </pic:pic>
                    </a:graphicData>
                  </a:graphic>
                </wp:inline>
              </w:drawing>
            </w:r>
          </w:p>
        </w:tc>
        <w:tc>
          <w:tcPr>
            <w:tcW w:w="1173" w:type="pct"/>
            <w:noWrap/>
          </w:tcPr>
          <w:p w14:paraId="3AA7D889" w14:textId="4B65D58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Геленджик, Кабардинка, </w:t>
            </w:r>
            <w:proofErr w:type="spellStart"/>
            <w:r w:rsidRPr="00AA5ACA">
              <w:rPr>
                <w:sz w:val="20"/>
                <w:szCs w:val="20"/>
              </w:rPr>
              <w:t>Дивноморское</w:t>
            </w:r>
            <w:proofErr w:type="spellEnd"/>
          </w:p>
        </w:tc>
      </w:tr>
      <w:tr w:rsidR="009F5593" w:rsidRPr="00AA5ACA" w14:paraId="7F3B76C3" w14:textId="77777777" w:rsidTr="009F5593">
        <w:trPr>
          <w:cantSplit/>
          <w:trHeight w:val="20"/>
        </w:trPr>
        <w:tc>
          <w:tcPr>
            <w:tcW w:w="1344" w:type="pct"/>
            <w:noWrap/>
            <w:hideMark/>
          </w:tcPr>
          <w:p w14:paraId="0CFAB319" w14:textId="03D71B4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Привлекательность активно формирующегося жилого кластера города-курорта для гостей и мигрирующего насе</w:t>
            </w:r>
            <w:r w:rsidR="00966BA5" w:rsidRPr="00AA5ACA">
              <w:rPr>
                <w:sz w:val="20"/>
                <w:szCs w:val="20"/>
              </w:rPr>
              <w:t>ления</w:t>
            </w:r>
          </w:p>
        </w:tc>
        <w:tc>
          <w:tcPr>
            <w:tcW w:w="1321" w:type="pct"/>
            <w:noWrap/>
          </w:tcPr>
          <w:p w14:paraId="08B57943" w14:textId="6D4188C6"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Перекосы в формировании социокультурных центров: </w:t>
            </w:r>
            <w:proofErr w:type="spellStart"/>
            <w:r w:rsidRPr="00AA5ACA">
              <w:rPr>
                <w:sz w:val="20"/>
                <w:szCs w:val="20"/>
              </w:rPr>
              <w:t>монофункция</w:t>
            </w:r>
            <w:proofErr w:type="spellEnd"/>
            <w:r w:rsidRPr="00AA5ACA">
              <w:rPr>
                <w:sz w:val="20"/>
                <w:szCs w:val="20"/>
              </w:rPr>
              <w:t xml:space="preserve"> жилой застройки/ сосредоточение всех городски</w:t>
            </w:r>
            <w:r w:rsidR="00966BA5" w:rsidRPr="00AA5ACA">
              <w:rPr>
                <w:sz w:val="20"/>
                <w:szCs w:val="20"/>
              </w:rPr>
              <w:t>х активностей в курортной зоне</w:t>
            </w:r>
          </w:p>
        </w:tc>
        <w:tc>
          <w:tcPr>
            <w:tcW w:w="1161" w:type="pct"/>
            <w:noWrap/>
          </w:tcPr>
          <w:p w14:paraId="1CC16511" w14:textId="4B4EFCCE"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Рассредоточение городских центров. Развитие гармоничной разнообра</w:t>
            </w:r>
            <w:r w:rsidR="00966BA5" w:rsidRPr="00AA5ACA">
              <w:rPr>
                <w:rFonts w:eastAsia="Times New Roman" w:cs="Arial"/>
                <w:color w:val="000000"/>
                <w:sz w:val="20"/>
                <w:szCs w:val="20"/>
                <w:lang w:eastAsia="ru-RU"/>
              </w:rPr>
              <w:t>зной среды в жилых микрорайонах</w:t>
            </w:r>
          </w:p>
          <w:p w14:paraId="34F9B524" w14:textId="56397B44"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763AD0B1" wp14:editId="49651335">
                  <wp:extent cx="1003300" cy="1016000"/>
                  <wp:effectExtent l="0" t="0" r="0" b="0"/>
                  <wp:docPr id="20"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3300" cy="1016000"/>
                          </a:xfrm>
                          <a:prstGeom prst="rect">
                            <a:avLst/>
                          </a:prstGeom>
                          <a:noFill/>
                          <a:ln>
                            <a:noFill/>
                          </a:ln>
                        </pic:spPr>
                      </pic:pic>
                    </a:graphicData>
                  </a:graphic>
                </wp:inline>
              </w:drawing>
            </w:r>
          </w:p>
        </w:tc>
        <w:tc>
          <w:tcPr>
            <w:tcW w:w="1173" w:type="pct"/>
            <w:noWrap/>
          </w:tcPr>
          <w:p w14:paraId="0B1ACBF7"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6AA6E996" w14:textId="1E0F7263"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3736FA60" w14:textId="77777777" w:rsidTr="009F5593">
        <w:trPr>
          <w:cantSplit/>
          <w:trHeight w:val="20"/>
        </w:trPr>
        <w:tc>
          <w:tcPr>
            <w:tcW w:w="1344" w:type="pct"/>
            <w:noWrap/>
            <w:hideMark/>
          </w:tcPr>
          <w:p w14:paraId="27481698" w14:textId="3D555D6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lastRenderedPageBreak/>
              <w:t>Расположение всех населенных пунктов в ближайшей доступности к федеральной автотрассе М-4</w:t>
            </w:r>
            <w:r w:rsidR="00AE3EA5">
              <w:rPr>
                <w:sz w:val="20"/>
                <w:szCs w:val="20"/>
              </w:rPr>
              <w:t xml:space="preserve"> «Дон»</w:t>
            </w:r>
          </w:p>
        </w:tc>
        <w:tc>
          <w:tcPr>
            <w:tcW w:w="1321" w:type="pct"/>
            <w:noWrap/>
          </w:tcPr>
          <w:p w14:paraId="13979386" w14:textId="56FEB9A0"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Загруженность УДС населенных пунктов личным автотранспортом, отсутствие парковочной политики. Экологическая нагрузка на жилые и рекреационные</w:t>
            </w:r>
            <w:r w:rsidR="00966BA5" w:rsidRPr="00AA5ACA">
              <w:rPr>
                <w:sz w:val="20"/>
                <w:szCs w:val="20"/>
              </w:rPr>
              <w:t xml:space="preserve"> территории от парниковых газов</w:t>
            </w:r>
          </w:p>
        </w:tc>
        <w:tc>
          <w:tcPr>
            <w:tcW w:w="1161" w:type="pct"/>
            <w:noWrap/>
          </w:tcPr>
          <w:p w14:paraId="680968EE" w14:textId="46EC2B6B"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Приоритет общественного транспорта в нас</w:t>
            </w:r>
            <w:r w:rsidR="001568D4" w:rsidRPr="00AA5ACA">
              <w:rPr>
                <w:rFonts w:eastAsia="Times New Roman" w:cs="Arial"/>
                <w:color w:val="000000"/>
                <w:sz w:val="20"/>
                <w:szCs w:val="20"/>
                <w:lang w:eastAsia="ru-RU"/>
              </w:rPr>
              <w:t>еленных</w:t>
            </w:r>
            <w:r w:rsidRPr="00AA5ACA">
              <w:rPr>
                <w:rFonts w:eastAsia="Times New Roman" w:cs="Arial"/>
                <w:color w:val="000000"/>
                <w:sz w:val="20"/>
                <w:szCs w:val="20"/>
                <w:lang w:eastAsia="ru-RU"/>
              </w:rPr>
              <w:t xml:space="preserve"> пунктах, минимизация движения личного автотранспорт</w:t>
            </w:r>
            <w:r w:rsidR="00966BA5" w:rsidRPr="00AA5ACA">
              <w:rPr>
                <w:rFonts w:eastAsia="Times New Roman" w:cs="Arial"/>
                <w:color w:val="000000"/>
                <w:sz w:val="20"/>
                <w:szCs w:val="20"/>
                <w:lang w:eastAsia="ru-RU"/>
              </w:rPr>
              <w:t>а в жилых и курортных кварталах</w:t>
            </w:r>
          </w:p>
          <w:p w14:paraId="3903280A" w14:textId="4C0B6A32" w:rsidR="009F5593" w:rsidRPr="00AA5ACA" w:rsidRDefault="009F5593" w:rsidP="009E2DA2">
            <w:pPr>
              <w:spacing w:before="20" w:after="20"/>
              <w:jc w:val="center"/>
              <w:rPr>
                <w:rFonts w:eastAsia="Times New Roman" w:cs="Arial"/>
                <w:color w:val="000000"/>
                <w:sz w:val="20"/>
                <w:szCs w:val="20"/>
                <w:lang w:eastAsia="ru-RU"/>
              </w:rPr>
            </w:pPr>
            <w:r w:rsidRPr="00AA5ACA">
              <w:rPr>
                <w:rFonts w:eastAsia="Times New Roman" w:cs="Arial"/>
                <w:noProof/>
                <w:color w:val="432121"/>
                <w:sz w:val="20"/>
                <w:szCs w:val="20"/>
                <w:lang w:eastAsia="ru-RU"/>
              </w:rPr>
              <w:drawing>
                <wp:inline distT="0" distB="0" distL="0" distR="0" wp14:anchorId="6CF5E40B" wp14:editId="303A58B5">
                  <wp:extent cx="1082040" cy="1125855"/>
                  <wp:effectExtent l="0" t="0" r="0" b="0"/>
                  <wp:docPr id="2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2040" cy="1125855"/>
                          </a:xfrm>
                          <a:prstGeom prst="rect">
                            <a:avLst/>
                          </a:prstGeom>
                          <a:noFill/>
                        </pic:spPr>
                      </pic:pic>
                    </a:graphicData>
                  </a:graphic>
                </wp:inline>
              </w:drawing>
            </w:r>
          </w:p>
        </w:tc>
        <w:tc>
          <w:tcPr>
            <w:tcW w:w="1173" w:type="pct"/>
            <w:noWrap/>
          </w:tcPr>
          <w:p w14:paraId="7A77C91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4923CF7D" w14:textId="606AD897"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xml:space="preserve">, Криница, Архипо-Осиповка, Пшада, </w:t>
            </w:r>
            <w:proofErr w:type="spellStart"/>
            <w:r w:rsidRPr="00AA5ACA">
              <w:rPr>
                <w:sz w:val="20"/>
                <w:szCs w:val="20"/>
              </w:rPr>
              <w:t>Текос</w:t>
            </w:r>
            <w:proofErr w:type="spellEnd"/>
            <w:r w:rsidRPr="00AA5ACA">
              <w:rPr>
                <w:sz w:val="20"/>
                <w:szCs w:val="20"/>
              </w:rPr>
              <w:t xml:space="preserve">, </w:t>
            </w:r>
            <w:proofErr w:type="spellStart"/>
            <w:r w:rsidRPr="00AA5ACA">
              <w:rPr>
                <w:sz w:val="20"/>
                <w:szCs w:val="20"/>
              </w:rPr>
              <w:t>Тешебс</w:t>
            </w:r>
            <w:proofErr w:type="spellEnd"/>
          </w:p>
        </w:tc>
      </w:tr>
      <w:tr w:rsidR="009F5593" w:rsidRPr="00AA5ACA" w14:paraId="5385EC45" w14:textId="77777777" w:rsidTr="009F5593">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344" w:type="pct"/>
            <w:hideMark/>
          </w:tcPr>
          <w:p w14:paraId="533008DE" w14:textId="14A826AD" w:rsidR="009F5593" w:rsidRPr="00851D77" w:rsidRDefault="009F5593" w:rsidP="009E2DA2">
            <w:pPr>
              <w:spacing w:before="20" w:after="20"/>
              <w:jc w:val="left"/>
              <w:rPr>
                <w:rFonts w:eastAsia="Times New Roman" w:cs="Arial"/>
                <w:b w:val="0"/>
                <w:bCs w:val="0"/>
                <w:color w:val="000000"/>
                <w:sz w:val="20"/>
                <w:szCs w:val="20"/>
                <w:lang w:eastAsia="ru-RU"/>
              </w:rPr>
            </w:pPr>
            <w:r w:rsidRPr="00851D77">
              <w:rPr>
                <w:b w:val="0"/>
                <w:bCs w:val="0"/>
                <w:sz w:val="20"/>
                <w:szCs w:val="20"/>
              </w:rPr>
              <w:t>Наличие в населенных пунктах водных объектов – рек, морск</w:t>
            </w:r>
            <w:r w:rsidR="00851D77" w:rsidRPr="00851D77">
              <w:rPr>
                <w:b w:val="0"/>
                <w:bCs w:val="0"/>
                <w:sz w:val="20"/>
                <w:szCs w:val="20"/>
              </w:rPr>
              <w:t>ой</w:t>
            </w:r>
            <w:r w:rsidRPr="00851D77">
              <w:rPr>
                <w:b w:val="0"/>
                <w:bCs w:val="0"/>
                <w:sz w:val="20"/>
                <w:szCs w:val="20"/>
              </w:rPr>
              <w:t xml:space="preserve"> бухт</w:t>
            </w:r>
            <w:r w:rsidR="00851D77" w:rsidRPr="00851D77">
              <w:rPr>
                <w:b w:val="0"/>
                <w:bCs w:val="0"/>
                <w:sz w:val="20"/>
                <w:szCs w:val="20"/>
              </w:rPr>
              <w:t>ы</w:t>
            </w:r>
            <w:r w:rsidRPr="00851D77">
              <w:rPr>
                <w:b w:val="0"/>
                <w:bCs w:val="0"/>
                <w:sz w:val="20"/>
                <w:szCs w:val="20"/>
              </w:rPr>
              <w:t>, обуславливающих основную рекреационную привлекательность</w:t>
            </w:r>
          </w:p>
        </w:tc>
        <w:tc>
          <w:tcPr>
            <w:tcW w:w="1321" w:type="pct"/>
            <w:noWrap/>
            <w:hideMark/>
          </w:tcPr>
          <w:p w14:paraId="74D11E3D" w14:textId="04C488C9"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Водные объекты без мостовых переходов становятся препятствием для населения и гостей города, как для пешеходов, так и для автотранспорта, что влечет за собой деформации в загрузке УДС и ограниченность</w:t>
            </w:r>
            <w:r w:rsidR="00966BA5" w:rsidRPr="00AA5ACA">
              <w:rPr>
                <w:rFonts w:eastAsia="Times New Roman" w:cs="Arial"/>
                <w:sz w:val="20"/>
                <w:szCs w:val="20"/>
                <w:lang w:eastAsia="ru-RU"/>
              </w:rPr>
              <w:t xml:space="preserve"> в мобильности пешего населения</w:t>
            </w:r>
          </w:p>
        </w:tc>
        <w:tc>
          <w:tcPr>
            <w:tcW w:w="1161" w:type="pct"/>
            <w:noWrap/>
            <w:hideMark/>
          </w:tcPr>
          <w:p w14:paraId="2860E4D0" w14:textId="7F1E8187"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Оптимизация связности застроенных территорий населенных пунктов, разделенных природными барьерами. Строительство мостов</w:t>
            </w:r>
            <w:r w:rsidR="00966BA5" w:rsidRPr="00AA5ACA">
              <w:rPr>
                <w:rFonts w:eastAsia="Times New Roman" w:cs="Arial"/>
                <w:sz w:val="20"/>
                <w:szCs w:val="20"/>
                <w:lang w:eastAsia="ru-RU"/>
              </w:rPr>
              <w:t>, развитие каботажных перевозок</w:t>
            </w:r>
          </w:p>
          <w:p w14:paraId="1581F217" w14:textId="2836C3D3" w:rsidR="009F5593" w:rsidRPr="00AA5ACA" w:rsidRDefault="009F5593" w:rsidP="009E2DA2">
            <w:pPr>
              <w:spacing w:before="20" w:after="2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noProof/>
                <w:lang w:eastAsia="ru-RU"/>
              </w:rPr>
              <w:drawing>
                <wp:inline distT="0" distB="0" distL="0" distR="0" wp14:anchorId="58033B56" wp14:editId="34796DC3">
                  <wp:extent cx="1177456" cy="812621"/>
                  <wp:effectExtent l="0" t="0" r="0" b="0"/>
                  <wp:docPr id="2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rotWithShape="1">
                          <a:blip r:embed="rId26" cstate="print">
                            <a:extLst>
                              <a:ext uri="{28A0092B-C50C-407E-A947-70E740481C1C}">
                                <a14:useLocalDpi xmlns:a14="http://schemas.microsoft.com/office/drawing/2010/main" val="0"/>
                              </a:ext>
                            </a:extLst>
                          </a:blip>
                          <a:srcRect l="14156" r="5206"/>
                          <a:stretch/>
                        </pic:blipFill>
                        <pic:spPr bwMode="auto">
                          <a:xfrm>
                            <a:off x="0" y="0"/>
                            <a:ext cx="1180212" cy="8145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3" w:type="pct"/>
            <w:noWrap/>
            <w:hideMark/>
          </w:tcPr>
          <w:p w14:paraId="35310D6F" w14:textId="6D7E1E26" w:rsidR="009F5593" w:rsidRPr="00AA5ACA" w:rsidRDefault="009F5593" w:rsidP="00AE3EA5">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sz w:val="20"/>
                <w:szCs w:val="20"/>
              </w:rPr>
              <w:t>Геленджик, Кабардинка,</w:t>
            </w:r>
            <w:r w:rsidR="00AE3EA5">
              <w:rPr>
                <w:sz w:val="20"/>
                <w:szCs w:val="20"/>
              </w:rPr>
              <w:t xml:space="preserve"> </w:t>
            </w:r>
            <w:r w:rsidRPr="00AA5ACA">
              <w:rPr>
                <w:sz w:val="20"/>
                <w:szCs w:val="20"/>
              </w:rPr>
              <w:t>Криница, Архипо-Осиповка</w:t>
            </w:r>
          </w:p>
        </w:tc>
      </w:tr>
    </w:tbl>
    <w:p w14:paraId="1A61092B" w14:textId="77777777" w:rsidR="00AE3EA5" w:rsidRPr="00AE3EA5" w:rsidRDefault="00AE3EA5" w:rsidP="00AE3EA5"/>
    <w:p w14:paraId="6B66CE4F" w14:textId="7F271BC3" w:rsidR="009F5593" w:rsidRPr="00AA5ACA" w:rsidRDefault="009F5593" w:rsidP="00F07BD2">
      <w:pPr>
        <w:pStyle w:val="2"/>
        <w:spacing w:before="240"/>
        <w:ind w:left="578" w:hanging="578"/>
      </w:pPr>
      <w:bookmarkStart w:id="24" w:name="_Toc62238394"/>
      <w:r w:rsidRPr="00AA5ACA">
        <w:t xml:space="preserve">Основные принципы развития населенных </w:t>
      </w:r>
      <w:r w:rsidR="00E73D90" w:rsidRPr="00AA5ACA">
        <w:t>пунктов</w:t>
      </w:r>
      <w:r w:rsidRPr="00AA5ACA">
        <w:t xml:space="preserve"> города-курорта</w:t>
      </w:r>
      <w:bookmarkEnd w:id="24"/>
      <w:r w:rsidRPr="00AA5ACA">
        <w:t xml:space="preserve"> </w:t>
      </w:r>
    </w:p>
    <w:p w14:paraId="62058ACF" w14:textId="77777777" w:rsidR="009F5593" w:rsidRPr="00AA5ACA" w:rsidRDefault="009F5593" w:rsidP="006D19EE">
      <w:pPr>
        <w:keepNext/>
        <w:rPr>
          <w:b/>
          <w:bCs/>
        </w:rPr>
      </w:pPr>
      <w:r w:rsidRPr="00AA5ACA">
        <w:rPr>
          <w:b/>
          <w:bCs/>
        </w:rPr>
        <w:t>Приморская группа</w:t>
      </w:r>
    </w:p>
    <w:p w14:paraId="09AB0670" w14:textId="033D8B34" w:rsidR="009F5593" w:rsidRPr="00AA5ACA" w:rsidRDefault="009F5593" w:rsidP="006D19EE">
      <w:pPr>
        <w:keepNext/>
      </w:pPr>
      <w:r w:rsidRPr="00AA5ACA">
        <w:rPr>
          <w:b/>
          <w:bCs/>
        </w:rPr>
        <w:t>Принципы пространственной организации города Геленджик</w:t>
      </w:r>
    </w:p>
    <w:p w14:paraId="292087DB" w14:textId="059A75FD" w:rsidR="009F5593" w:rsidRPr="00AA5ACA" w:rsidRDefault="00AE3EA5" w:rsidP="006D19EE">
      <w:pPr>
        <w:keepLines/>
      </w:pPr>
      <w:r>
        <w:t>Город Геленджик</w:t>
      </w:r>
      <w:r w:rsidR="009F5593" w:rsidRPr="00AA5ACA">
        <w:t xml:space="preserve"> благодаря своему расположению – зажатости между </w:t>
      </w:r>
      <w:proofErr w:type="spellStart"/>
      <w:r w:rsidR="009F5593" w:rsidRPr="00AA5ACA">
        <w:t>Маркхотским</w:t>
      </w:r>
      <w:proofErr w:type="spellEnd"/>
      <w:r w:rsidR="009F5593" w:rsidRPr="00AA5ACA">
        <w:t xml:space="preserve"> хребтом и акваторией Черного моря вокруг </w:t>
      </w:r>
      <w:proofErr w:type="spellStart"/>
      <w:r w:rsidR="009F5593" w:rsidRPr="00AA5ACA">
        <w:t>Геленджикской</w:t>
      </w:r>
      <w:proofErr w:type="spellEnd"/>
      <w:r w:rsidR="009F5593" w:rsidRPr="00AA5ACA">
        <w:t xml:space="preserve"> бухты </w:t>
      </w:r>
      <w:r w:rsidR="006C486A" w:rsidRPr="00AA5ACA">
        <w:t>–</w:t>
      </w:r>
      <w:r w:rsidR="009F5593" w:rsidRPr="00AA5ACA">
        <w:t xml:space="preserve"> имеет специфическую функционально-планировочную структуру. Такая локация определяет особенности развития города, его преимущества, проблемы и принципы</w:t>
      </w:r>
      <w:r w:rsidR="00283664" w:rsidRPr="00AA5ACA">
        <w:t xml:space="preserve"> (</w:t>
      </w:r>
      <w:r w:rsidR="00283664" w:rsidRPr="00AA5ACA">
        <w:fldChar w:fldCharType="begin"/>
      </w:r>
      <w:r w:rsidR="00283664" w:rsidRPr="00AA5ACA">
        <w:instrText xml:space="preserve"> REF _Ref50846401 \h </w:instrText>
      </w:r>
      <w:r w:rsidR="00AA5ACA">
        <w:instrText xml:space="preserve"> \* MERGEFORMAT </w:instrText>
      </w:r>
      <w:r w:rsidR="00283664" w:rsidRPr="00AA5ACA">
        <w:fldChar w:fldCharType="separate"/>
      </w:r>
      <w:r w:rsidR="00D52AD2" w:rsidRPr="00AA5ACA">
        <w:t xml:space="preserve">Таблица </w:t>
      </w:r>
      <w:r w:rsidR="00D52AD2">
        <w:t>4</w:t>
      </w:r>
      <w:r w:rsidR="00283664" w:rsidRPr="00AA5ACA">
        <w:fldChar w:fldCharType="end"/>
      </w:r>
      <w:r w:rsidR="00283664" w:rsidRPr="00AA5ACA">
        <w:t xml:space="preserve">, </w:t>
      </w:r>
      <w:r w:rsidR="00283664" w:rsidRPr="00AA5ACA">
        <w:fldChar w:fldCharType="begin"/>
      </w:r>
      <w:r w:rsidR="00283664" w:rsidRPr="00AA5ACA">
        <w:instrText xml:space="preserve"> REF _Ref50846459 \h </w:instrText>
      </w:r>
      <w:r w:rsidR="00AA5ACA">
        <w:instrText xml:space="preserve"> \* MERGEFORMAT </w:instrText>
      </w:r>
      <w:r w:rsidR="00283664" w:rsidRPr="00AA5ACA">
        <w:fldChar w:fldCharType="separate"/>
      </w:r>
      <w:r w:rsidR="00D52AD2" w:rsidRPr="00AA5ACA">
        <w:t xml:space="preserve">Рисунок </w:t>
      </w:r>
      <w:r w:rsidR="00D52AD2">
        <w:t>8</w:t>
      </w:r>
      <w:r w:rsidR="00283664" w:rsidRPr="00AA5ACA">
        <w:fldChar w:fldCharType="end"/>
      </w:r>
      <w:r w:rsidR="00283664" w:rsidRPr="00AA5ACA">
        <w:t xml:space="preserve">, </w:t>
      </w:r>
      <w:r w:rsidR="00283664" w:rsidRPr="00AA5ACA">
        <w:fldChar w:fldCharType="begin"/>
      </w:r>
      <w:r w:rsidR="00283664" w:rsidRPr="00AA5ACA">
        <w:instrText xml:space="preserve"> REF _Ref50846469 \h </w:instrText>
      </w:r>
      <w:r w:rsidR="00AA5ACA">
        <w:instrText xml:space="preserve"> \* MERGEFORMAT </w:instrText>
      </w:r>
      <w:r w:rsidR="00283664" w:rsidRPr="00AA5ACA">
        <w:fldChar w:fldCharType="separate"/>
      </w:r>
      <w:r w:rsidR="00D52AD2" w:rsidRPr="00D52AD2">
        <w:t>Рисунок 9</w:t>
      </w:r>
      <w:r w:rsidR="00283664" w:rsidRPr="00AA5ACA">
        <w:fldChar w:fldCharType="end"/>
      </w:r>
      <w:r w:rsidR="00283664" w:rsidRPr="00AA5ACA">
        <w:t>,</w:t>
      </w:r>
      <w:r w:rsidR="006D19EE">
        <w:br/>
      </w:r>
      <w:r w:rsidR="00283664" w:rsidRPr="00AA5ACA">
        <w:fldChar w:fldCharType="begin"/>
      </w:r>
      <w:r w:rsidR="00283664" w:rsidRPr="00AA5ACA">
        <w:instrText xml:space="preserve"> REF _Ref50846471 \h </w:instrText>
      </w:r>
      <w:r w:rsidR="00AA5ACA">
        <w:instrText xml:space="preserve"> \* MERGEFORMAT </w:instrText>
      </w:r>
      <w:r w:rsidR="00283664" w:rsidRPr="00AA5ACA">
        <w:fldChar w:fldCharType="separate"/>
      </w:r>
      <w:r w:rsidR="00D52AD2" w:rsidRPr="00AA5ACA">
        <w:t xml:space="preserve">Рисунок </w:t>
      </w:r>
      <w:r w:rsidR="00D52AD2">
        <w:rPr>
          <w:noProof/>
        </w:rPr>
        <w:t>10</w:t>
      </w:r>
      <w:r w:rsidR="00283664" w:rsidRPr="00AA5ACA">
        <w:fldChar w:fldCharType="end"/>
      </w:r>
      <w:r w:rsidR="00283664" w:rsidRPr="00AA5ACA">
        <w:t>)</w:t>
      </w:r>
      <w:r w:rsidR="009F5593" w:rsidRPr="00AA5ACA">
        <w:t>.</w:t>
      </w:r>
    </w:p>
    <w:p w14:paraId="05E3674A" w14:textId="1A68F6AC" w:rsidR="009F5593" w:rsidRPr="00AA5ACA" w:rsidRDefault="000E7931" w:rsidP="000E7931">
      <w:pPr>
        <w:pStyle w:val="a5"/>
      </w:pPr>
      <w:bookmarkStart w:id="25" w:name="_Ref50846401"/>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4</w:t>
      </w:r>
      <w:r w:rsidR="007B0C11">
        <w:rPr>
          <w:noProof/>
        </w:rPr>
        <w:fldChar w:fldCharType="end"/>
      </w:r>
      <w:bookmarkEnd w:id="25"/>
      <w:r w:rsidRPr="00AA5ACA">
        <w:t xml:space="preserve"> – </w:t>
      </w:r>
      <w:r w:rsidR="009F5593" w:rsidRPr="00AA5ACA">
        <w:t>Проблемы, приоритеты и принципы структурно-функциональной организации города Геленджик</w:t>
      </w:r>
    </w:p>
    <w:tbl>
      <w:tblPr>
        <w:tblStyle w:val="af3"/>
        <w:tblW w:w="0" w:type="auto"/>
        <w:tblLayout w:type="fixed"/>
        <w:tblCellMar>
          <w:left w:w="57" w:type="dxa"/>
          <w:right w:w="57" w:type="dxa"/>
        </w:tblCellMar>
        <w:tblLook w:val="0620" w:firstRow="1" w:lastRow="0" w:firstColumn="0" w:lastColumn="0" w:noHBand="1" w:noVBand="1"/>
      </w:tblPr>
      <w:tblGrid>
        <w:gridCol w:w="2117"/>
        <w:gridCol w:w="3827"/>
        <w:gridCol w:w="3674"/>
      </w:tblGrid>
      <w:tr w:rsidR="009F5593" w:rsidRPr="00AA5ACA" w14:paraId="64767B91"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2117" w:type="dxa"/>
          </w:tcPr>
          <w:p w14:paraId="2EFE46C2" w14:textId="11DE6BE1"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3827" w:type="dxa"/>
            <w:noWrap/>
          </w:tcPr>
          <w:p w14:paraId="6BED561E" w14:textId="1C49B899"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w:t>
            </w:r>
          </w:p>
        </w:tc>
        <w:tc>
          <w:tcPr>
            <w:tcW w:w="3674" w:type="dxa"/>
            <w:noWrap/>
          </w:tcPr>
          <w:p w14:paraId="0B0DAE58" w14:textId="2AEAEE45"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61C31C18" w14:textId="77777777" w:rsidTr="006C486A">
        <w:trPr>
          <w:trHeight w:val="20"/>
        </w:trPr>
        <w:tc>
          <w:tcPr>
            <w:tcW w:w="2117" w:type="dxa"/>
            <w:hideMark/>
          </w:tcPr>
          <w:p w14:paraId="306F58F2" w14:textId="476F49C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3827" w:type="dxa"/>
            <w:noWrap/>
            <w:hideMark/>
          </w:tcPr>
          <w:p w14:paraId="698524FE" w14:textId="1FC32242" w:rsidR="009F5593" w:rsidRPr="00AA5ACA" w:rsidRDefault="009F559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Разорванность северо-западной части и остальной, наиболее развитой территории города.</w:t>
            </w:r>
          </w:p>
        </w:tc>
        <w:tc>
          <w:tcPr>
            <w:tcW w:w="3674" w:type="dxa"/>
            <w:noWrap/>
            <w:hideMark/>
          </w:tcPr>
          <w:p w14:paraId="124E8C50" w14:textId="2C7F902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города и высокая мобильность населения.</w:t>
            </w:r>
          </w:p>
        </w:tc>
      </w:tr>
      <w:tr w:rsidR="009F5593" w:rsidRPr="00AA5ACA" w14:paraId="50EE9408" w14:textId="77777777" w:rsidTr="006C486A">
        <w:trPr>
          <w:trHeight w:val="20"/>
        </w:trPr>
        <w:tc>
          <w:tcPr>
            <w:tcW w:w="2117" w:type="dxa"/>
            <w:hideMark/>
          </w:tcPr>
          <w:p w14:paraId="1519B7BD" w14:textId="25D4848B" w:rsidR="009F5593" w:rsidRPr="00AA5ACA" w:rsidRDefault="009F5593" w:rsidP="00D772A9">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3827" w:type="dxa"/>
            <w:noWrap/>
            <w:hideMark/>
          </w:tcPr>
          <w:p w14:paraId="16AA7A2C" w14:textId="41FDC9ED"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Слабая развитость инженерной инфраструктуры, подтопление, экологическое загрязнение акватории в </w:t>
            </w:r>
            <w:r w:rsidRPr="00AA5ACA">
              <w:rPr>
                <w:rFonts w:eastAsia="Times New Roman" w:cs="Arial"/>
                <w:color w:val="000000"/>
                <w:sz w:val="20"/>
                <w:szCs w:val="20"/>
              </w:rPr>
              <w:lastRenderedPageBreak/>
              <w:t>городской черте</w:t>
            </w:r>
            <w:r w:rsidR="00DE6378">
              <w:rPr>
                <w:rFonts w:eastAsia="Times New Roman" w:cs="Arial"/>
                <w:color w:val="000000"/>
                <w:sz w:val="20"/>
                <w:szCs w:val="20"/>
              </w:rPr>
              <w:t>.</w:t>
            </w:r>
          </w:p>
        </w:tc>
        <w:tc>
          <w:tcPr>
            <w:tcW w:w="3674" w:type="dxa"/>
            <w:noWrap/>
            <w:hideMark/>
          </w:tcPr>
          <w:p w14:paraId="251D996A" w14:textId="5A22CEBC"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lastRenderedPageBreak/>
              <w:t xml:space="preserve">Комплексное инженерное благоустройство застроенных и формируемых к застройке </w:t>
            </w:r>
            <w:r w:rsidRPr="00AA5ACA">
              <w:rPr>
                <w:rFonts w:eastAsia="Times New Roman" w:cs="Arial"/>
                <w:color w:val="000000"/>
                <w:sz w:val="20"/>
                <w:szCs w:val="20"/>
              </w:rPr>
              <w:lastRenderedPageBreak/>
              <w:t>территорий</w:t>
            </w:r>
            <w:r w:rsidR="00DE6378">
              <w:rPr>
                <w:rFonts w:eastAsia="Times New Roman" w:cs="Arial"/>
                <w:color w:val="000000"/>
                <w:sz w:val="20"/>
                <w:szCs w:val="20"/>
              </w:rPr>
              <w:t>.</w:t>
            </w:r>
          </w:p>
        </w:tc>
      </w:tr>
      <w:tr w:rsidR="009F5593" w:rsidRPr="00AA5ACA" w14:paraId="73A835FA" w14:textId="77777777" w:rsidTr="006C486A">
        <w:trPr>
          <w:trHeight w:val="20"/>
        </w:trPr>
        <w:tc>
          <w:tcPr>
            <w:tcW w:w="2117" w:type="dxa"/>
            <w:noWrap/>
            <w:hideMark/>
          </w:tcPr>
          <w:p w14:paraId="6BB1C7FA" w14:textId="600969B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Социокультурный каркас</w:t>
            </w:r>
          </w:p>
        </w:tc>
        <w:tc>
          <w:tcPr>
            <w:tcW w:w="3827" w:type="dxa"/>
            <w:noWrap/>
          </w:tcPr>
          <w:p w14:paraId="1E51B031" w14:textId="5283630D"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общественных пространств и активностей вдоль набережной и историческом городском центре.</w:t>
            </w:r>
          </w:p>
        </w:tc>
        <w:tc>
          <w:tcPr>
            <w:tcW w:w="3674" w:type="dxa"/>
            <w:noWrap/>
          </w:tcPr>
          <w:p w14:paraId="5B4ABF7A" w14:textId="498B6BA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3C5A72B2" w14:textId="77777777" w:rsidTr="006C486A">
        <w:trPr>
          <w:trHeight w:val="20"/>
        </w:trPr>
        <w:tc>
          <w:tcPr>
            <w:tcW w:w="2117" w:type="dxa"/>
            <w:noWrap/>
            <w:hideMark/>
          </w:tcPr>
          <w:p w14:paraId="172BA033" w14:textId="1C02889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3827" w:type="dxa"/>
            <w:noWrap/>
          </w:tcPr>
          <w:p w14:paraId="4E012433" w14:textId="77777777" w:rsidR="00283664" w:rsidRPr="00AA5ACA" w:rsidRDefault="009F5593" w:rsidP="009E2DA2">
            <w:pPr>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Наличие крупных непроницаемых монофункциональных зон внутри города (аэропорта,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w:t>
            </w:r>
            <w:r w:rsidR="00283664" w:rsidRPr="00AA5ACA">
              <w:rPr>
                <w:rFonts w:eastAsia="Times New Roman" w:cs="Arial"/>
                <w:color w:val="000000"/>
                <w:sz w:val="20"/>
                <w:szCs w:val="20"/>
              </w:rPr>
              <w:t>.</w:t>
            </w:r>
          </w:p>
          <w:p w14:paraId="7FAD790C" w14:textId="254E7592" w:rsidR="009F5593" w:rsidRPr="00AA5ACA" w:rsidRDefault="009F5593" w:rsidP="009E2DA2">
            <w:pPr>
              <w:spacing w:beforeLines="20" w:before="48" w:afterLines="20" w:after="48"/>
              <w:jc w:val="left"/>
              <w:rPr>
                <w:rFonts w:eastAsia="Times New Roman" w:cs="Arial"/>
                <w:color w:val="000000"/>
                <w:sz w:val="20"/>
                <w:szCs w:val="20"/>
                <w:lang w:eastAsia="ru-RU"/>
              </w:rPr>
            </w:pP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3674" w:type="dxa"/>
            <w:noWrap/>
          </w:tcPr>
          <w:p w14:paraId="70A52BE9"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3C394D21" w14:textId="0B928AE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053DF014" w14:textId="77777777" w:rsidTr="006C486A">
        <w:trPr>
          <w:trHeight w:val="20"/>
        </w:trPr>
        <w:tc>
          <w:tcPr>
            <w:tcW w:w="2117" w:type="dxa"/>
            <w:noWrap/>
            <w:hideMark/>
          </w:tcPr>
          <w:p w14:paraId="74EEF260" w14:textId="60FE0D7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3827" w:type="dxa"/>
            <w:noWrap/>
          </w:tcPr>
          <w:p w14:paraId="0DD5334E" w14:textId="7A1F29A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3674" w:type="dxa"/>
            <w:noWrap/>
          </w:tcPr>
          <w:p w14:paraId="63866B0F" w14:textId="0BA0A5E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единая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5C32C0E8"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117" w:type="dxa"/>
            <w:hideMark/>
          </w:tcPr>
          <w:p w14:paraId="342FDCF9" w14:textId="39EDE04B"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3827" w:type="dxa"/>
            <w:noWrap/>
            <w:hideMark/>
          </w:tcPr>
          <w:p w14:paraId="2B3D0EA8" w14:textId="1D18ECE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p>
        </w:tc>
        <w:tc>
          <w:tcPr>
            <w:tcW w:w="3674" w:type="dxa"/>
            <w:noWrap/>
            <w:hideMark/>
          </w:tcPr>
          <w:p w14:paraId="10E6F9B4" w14:textId="2B9C7FF9"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p>
        </w:tc>
      </w:tr>
    </w:tbl>
    <w:p w14:paraId="13259FCE" w14:textId="59A54797" w:rsidR="009F5593" w:rsidRPr="00AA5ACA" w:rsidRDefault="000E7931" w:rsidP="000E7931">
      <w:pPr>
        <w:pStyle w:val="a5"/>
      </w:pPr>
      <w:bookmarkStart w:id="26" w:name="_Ref50846459"/>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8</w:t>
      </w:r>
      <w:r w:rsidR="007B0C11">
        <w:rPr>
          <w:noProof/>
        </w:rPr>
        <w:fldChar w:fldCharType="end"/>
      </w:r>
      <w:bookmarkEnd w:id="26"/>
      <w:r w:rsidRPr="00AA5ACA">
        <w:t xml:space="preserve"> </w:t>
      </w:r>
      <w:r w:rsidR="009F5593" w:rsidRPr="00AA5ACA">
        <w:t xml:space="preserve">– Город Геленджик. Принципы пространственной организации и территории комплексного развития </w:t>
      </w:r>
    </w:p>
    <w:p w14:paraId="4DA03B7F" w14:textId="0421BB33" w:rsidR="009F5593" w:rsidRPr="00AA5ACA" w:rsidRDefault="009F5593" w:rsidP="009F5593">
      <w:r w:rsidRPr="00AA5ACA">
        <w:rPr>
          <w:rFonts w:ascii="Calibri" w:eastAsia="Calibri" w:hAnsi="Calibri"/>
          <w:noProof/>
          <w:lang w:eastAsia="ru-RU"/>
        </w:rPr>
        <w:drawing>
          <wp:inline distT="0" distB="0" distL="0" distR="0" wp14:anchorId="5452EA36" wp14:editId="0BEFFEC6">
            <wp:extent cx="5930900" cy="3708400"/>
            <wp:effectExtent l="0" t="0" r="0" b="0"/>
            <wp:docPr id="1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5B3D306F" w14:textId="03E3ADF0" w:rsidR="009F5593" w:rsidRPr="00AA5ACA" w:rsidRDefault="000E7931" w:rsidP="009F5593">
      <w:pPr>
        <w:keepNext/>
        <w:spacing w:before="240"/>
        <w:rPr>
          <w:rFonts w:eastAsia="Calibri"/>
        </w:rPr>
      </w:pPr>
      <w:bookmarkStart w:id="27" w:name="_Ref50846469"/>
      <w:r w:rsidRPr="00AA5ACA">
        <w:rPr>
          <w:b/>
          <w:bCs/>
        </w:rPr>
        <w:lastRenderedPageBreak/>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D52AD2">
        <w:rPr>
          <w:b/>
          <w:bCs/>
          <w:noProof/>
        </w:rPr>
        <w:t>9</w:t>
      </w:r>
      <w:r w:rsidRPr="00AA5ACA">
        <w:rPr>
          <w:b/>
          <w:bCs/>
        </w:rPr>
        <w:fldChar w:fldCharType="end"/>
      </w:r>
      <w:bookmarkEnd w:id="27"/>
      <w:r w:rsidR="009F5593" w:rsidRPr="00AA5ACA">
        <w:rPr>
          <w:rFonts w:eastAsia="Calibri"/>
          <w:b/>
          <w:bCs/>
          <w:sz w:val="20"/>
        </w:rPr>
        <w:t xml:space="preserve"> – </w:t>
      </w:r>
      <w:r w:rsidR="009F5593" w:rsidRPr="00AA5ACA">
        <w:rPr>
          <w:rFonts w:eastAsia="Calibri"/>
          <w:b/>
          <w:bCs/>
        </w:rPr>
        <w:t>Го</w:t>
      </w:r>
      <w:r w:rsidR="009F5593" w:rsidRPr="00AA5ACA">
        <w:rPr>
          <w:rFonts w:eastAsia="Calibri"/>
          <w:b/>
        </w:rPr>
        <w:t>род Геленджик. Территории и инвестиционные площадки приоритетного развития</w:t>
      </w:r>
    </w:p>
    <w:p w14:paraId="1D173612" w14:textId="253BA191" w:rsidR="009F5593" w:rsidRPr="00AA5ACA" w:rsidRDefault="009F5593" w:rsidP="009F5593">
      <w:r w:rsidRPr="00AA5ACA">
        <w:rPr>
          <w:rFonts w:ascii="Calibri" w:eastAsia="Calibri" w:hAnsi="Calibri"/>
          <w:noProof/>
          <w:lang w:eastAsia="ru-RU"/>
        </w:rPr>
        <w:drawing>
          <wp:inline distT="0" distB="0" distL="0" distR="0" wp14:anchorId="403100EA" wp14:editId="32FCEF1E">
            <wp:extent cx="5930900" cy="3708400"/>
            <wp:effectExtent l="0" t="0" r="0" b="0"/>
            <wp:docPr id="2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2AB06F98" w14:textId="653FEAEA" w:rsidR="009F5593" w:rsidRPr="00AA5ACA" w:rsidRDefault="000E7931" w:rsidP="000E7931">
      <w:pPr>
        <w:pStyle w:val="a5"/>
        <w:rPr>
          <w:rFonts w:eastAsia="Calibri"/>
          <w:sz w:val="20"/>
          <w:szCs w:val="20"/>
        </w:rPr>
      </w:pPr>
      <w:bookmarkStart w:id="28" w:name="_Ref50846471"/>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10</w:t>
      </w:r>
      <w:r w:rsidR="007B0C11">
        <w:rPr>
          <w:noProof/>
        </w:rPr>
        <w:fldChar w:fldCharType="end"/>
      </w:r>
      <w:bookmarkEnd w:id="28"/>
      <w:r w:rsidR="00662D03" w:rsidRPr="00AA5ACA">
        <w:t xml:space="preserve"> </w:t>
      </w:r>
      <w:r w:rsidR="009F5593" w:rsidRPr="00AA5ACA">
        <w:t>– Город Геленджик. Комплексное развитие территорий</w:t>
      </w:r>
    </w:p>
    <w:p w14:paraId="7BB2103D" w14:textId="51D9BB6E" w:rsidR="009F5593" w:rsidRPr="00AA5ACA" w:rsidRDefault="009F5593" w:rsidP="009F5593">
      <w:r w:rsidRPr="00AA5ACA">
        <w:rPr>
          <w:rFonts w:ascii="Calibri" w:eastAsia="Calibri" w:hAnsi="Calibri"/>
          <w:noProof/>
          <w:lang w:eastAsia="ru-RU"/>
        </w:rPr>
        <w:drawing>
          <wp:inline distT="0" distB="0" distL="0" distR="0" wp14:anchorId="28F83A03" wp14:editId="55D650C4">
            <wp:extent cx="5930900" cy="3708400"/>
            <wp:effectExtent l="0" t="0" r="0" b="0"/>
            <wp:docPr id="1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4D93C78" w14:textId="5FCB9225" w:rsidR="009F5593" w:rsidRPr="00AA5ACA" w:rsidRDefault="009F5593" w:rsidP="009F5593">
      <w:r w:rsidRPr="00AA5ACA">
        <w:t xml:space="preserve">Пространственная структура города Геленджик в долгосрочном периоде должна формироваться совместно с селами Виноградное и Марьина роща, рассматриваемыми в качестве городских микрорайонов со своими социально-культурными </w:t>
      </w:r>
      <w:proofErr w:type="spellStart"/>
      <w:r w:rsidRPr="00AA5ACA">
        <w:t>подцентрами</w:t>
      </w:r>
      <w:proofErr w:type="spellEnd"/>
      <w:r w:rsidRPr="00AA5ACA">
        <w:t>. Фактическому срастанию трех населенных пунктов будет способствовать планируемое развитие СКТ кластера «Марьина роща» западнее г. Геленджика.</w:t>
      </w:r>
      <w:r w:rsidR="00662D03" w:rsidRPr="00AA5ACA">
        <w:t xml:space="preserve"> </w:t>
      </w:r>
      <w:r w:rsidRPr="00AA5ACA">
        <w:t xml:space="preserve">Стратегической задачей </w:t>
      </w:r>
      <w:r w:rsidRPr="00AA5ACA">
        <w:lastRenderedPageBreak/>
        <w:t>устойчивого развития данной территории становится строительство развязок в разных уровнях через трассу М-4 «Дон</w:t>
      </w:r>
      <w:r w:rsidR="00682045" w:rsidRPr="00AA5ACA">
        <w:t>»</w:t>
      </w:r>
      <w:r w:rsidRPr="00AA5ACA">
        <w:t>, безопасных пешеходных переходов и развитой инфраструктуры улично-дорожной сети между центром города Геленджика, его микрорайоном «Северный» и будущим СКТ кластером «Марьина роща».</w:t>
      </w:r>
    </w:p>
    <w:p w14:paraId="4CF1BECE" w14:textId="38387C79"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л Кабардинка, Архипо-Осиповка</w:t>
      </w:r>
    </w:p>
    <w:p w14:paraId="7131BE5F" w14:textId="36783C16" w:rsidR="009F5593" w:rsidRPr="00AA5ACA" w:rsidRDefault="009F5593" w:rsidP="009F5593">
      <w:r w:rsidRPr="00AA5ACA">
        <w:t>Кабардинка и Архипо-Осиповка – наиболее крупные населенные пункты городского округа после города Геленджика</w:t>
      </w:r>
      <w:r w:rsidR="00296F10" w:rsidRPr="00AA5ACA">
        <w:t xml:space="preserve"> – </w:t>
      </w:r>
      <w:r w:rsidRPr="00AA5ACA">
        <w:t>в отличие от остальных сельских населенных пунктов, находятся в наиболее выгодном географическом положении, располагаясь одновременно на федеральной трассе и побережье Черного моря и являясь наиболее доступными для автомобилистов курортными зонами в муниципальном образовании. Оба населенных пункта разительно отличаются наличием и разнообразием рекреационно-досуговых объектов, качеством благоустройства и туристской инфраструктуры, соответственно, привлекают больший поток отдыхающих.</w:t>
      </w:r>
    </w:p>
    <w:p w14:paraId="1C61450A" w14:textId="1986EC05" w:rsidR="009F5593" w:rsidRPr="00AA5ACA" w:rsidRDefault="00966BA5" w:rsidP="009F5593">
      <w:r w:rsidRPr="00AA5ACA">
        <w:t>При всем благополучии</w:t>
      </w:r>
      <w:r w:rsidR="009F5593" w:rsidRPr="00AA5ACA">
        <w:t xml:space="preserve"> курортные поселки имеют ряд структурно-функциональных проблем и задач. Их решение и дальнейшее устойчивое развитие зависят от качества управления развитием территории и реализации мероприятий социального и экономического характера, при соблюдении определенных принципов и политик</w:t>
      </w:r>
      <w:r w:rsidR="00283664" w:rsidRPr="00AA5ACA">
        <w:t xml:space="preserve"> (</w:t>
      </w:r>
      <w:r w:rsidR="00283664" w:rsidRPr="00AA5ACA">
        <w:fldChar w:fldCharType="begin"/>
      </w:r>
      <w:r w:rsidR="00283664" w:rsidRPr="00AA5ACA">
        <w:instrText xml:space="preserve"> REF _Ref50846514 \h </w:instrText>
      </w:r>
      <w:r w:rsidR="00AA5ACA">
        <w:instrText xml:space="preserve"> \* MERGEFORMAT </w:instrText>
      </w:r>
      <w:r w:rsidR="00283664" w:rsidRPr="00AA5ACA">
        <w:fldChar w:fldCharType="separate"/>
      </w:r>
      <w:r w:rsidR="00D52AD2" w:rsidRPr="00AA5ACA">
        <w:t xml:space="preserve">Таблица </w:t>
      </w:r>
      <w:r w:rsidR="00D52AD2">
        <w:rPr>
          <w:noProof/>
        </w:rPr>
        <w:t>5</w:t>
      </w:r>
      <w:r w:rsidR="00283664" w:rsidRPr="00AA5ACA">
        <w:fldChar w:fldCharType="end"/>
      </w:r>
      <w:r w:rsidR="00283664" w:rsidRPr="00AA5ACA">
        <w:t xml:space="preserve">, </w:t>
      </w:r>
      <w:r w:rsidR="00283664" w:rsidRPr="00AA5ACA">
        <w:fldChar w:fldCharType="begin"/>
      </w:r>
      <w:r w:rsidR="00283664" w:rsidRPr="00AA5ACA">
        <w:instrText xml:space="preserve"> REF _Ref50846505 \h </w:instrText>
      </w:r>
      <w:r w:rsidR="00AA5ACA">
        <w:instrText xml:space="preserve"> \* MERGEFORMAT </w:instrText>
      </w:r>
      <w:r w:rsidR="00283664" w:rsidRPr="00AA5ACA">
        <w:fldChar w:fldCharType="separate"/>
      </w:r>
      <w:r w:rsidR="00D52AD2" w:rsidRPr="00AA5ACA">
        <w:t xml:space="preserve">Рисунок </w:t>
      </w:r>
      <w:r w:rsidR="00D52AD2">
        <w:rPr>
          <w:noProof/>
        </w:rPr>
        <w:t>11</w:t>
      </w:r>
      <w:r w:rsidR="00283664" w:rsidRPr="00AA5ACA">
        <w:fldChar w:fldCharType="end"/>
      </w:r>
      <w:r w:rsidR="00283664" w:rsidRPr="00AA5ACA">
        <w:t>)</w:t>
      </w:r>
      <w:r w:rsidR="009F5593" w:rsidRPr="00AA5ACA">
        <w:t>.</w:t>
      </w:r>
    </w:p>
    <w:p w14:paraId="316AE543" w14:textId="24DCF3A9" w:rsidR="009F5593" w:rsidRPr="00AA5ACA" w:rsidRDefault="000E7931" w:rsidP="000E7931">
      <w:pPr>
        <w:pStyle w:val="a5"/>
      </w:pPr>
      <w:bookmarkStart w:id="29" w:name="_Ref50846514"/>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5</w:t>
      </w:r>
      <w:r w:rsidR="007B0C11">
        <w:rPr>
          <w:noProof/>
        </w:rPr>
        <w:fldChar w:fldCharType="end"/>
      </w:r>
      <w:bookmarkEnd w:id="29"/>
      <w:r w:rsidRPr="00AA5ACA">
        <w:t xml:space="preserve"> – </w:t>
      </w:r>
      <w:r w:rsidR="009F5593" w:rsidRPr="00AA5ACA">
        <w:t>Проблемы, приоритеты и принципы структурно-функциональной организации с</w:t>
      </w:r>
      <w:r w:rsidR="00DE6378">
        <w:t>е</w:t>
      </w:r>
      <w:r w:rsidR="009F5593" w:rsidRPr="00AA5ACA">
        <w:t>л Кабардинка, Архипо-Осиповка</w:t>
      </w:r>
    </w:p>
    <w:tbl>
      <w:tblPr>
        <w:tblStyle w:val="af3"/>
        <w:tblW w:w="5000" w:type="pct"/>
        <w:tblLayout w:type="fixed"/>
        <w:tblCellMar>
          <w:left w:w="57" w:type="dxa"/>
          <w:right w:w="57" w:type="dxa"/>
        </w:tblCellMar>
        <w:tblLook w:val="0620" w:firstRow="1" w:lastRow="0" w:firstColumn="0" w:lastColumn="0" w:noHBand="1" w:noVBand="1"/>
      </w:tblPr>
      <w:tblGrid>
        <w:gridCol w:w="2290"/>
        <w:gridCol w:w="3306"/>
        <w:gridCol w:w="4156"/>
      </w:tblGrid>
      <w:tr w:rsidR="009F5593" w:rsidRPr="00AA5ACA" w14:paraId="5C99EFA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174" w:type="pct"/>
          </w:tcPr>
          <w:p w14:paraId="6EAC6B5F" w14:textId="3C579867"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1695" w:type="pct"/>
            <w:noWrap/>
          </w:tcPr>
          <w:p w14:paraId="67A0205C" w14:textId="274A1093"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2131" w:type="pct"/>
            <w:noWrap/>
          </w:tcPr>
          <w:p w14:paraId="05064537" w14:textId="15F424B0"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327A399A" w14:textId="77777777" w:rsidTr="006C486A">
        <w:trPr>
          <w:trHeight w:val="20"/>
        </w:trPr>
        <w:tc>
          <w:tcPr>
            <w:tcW w:w="1174" w:type="pct"/>
            <w:hideMark/>
          </w:tcPr>
          <w:p w14:paraId="188B94A4" w14:textId="372056FD" w:rsidR="009F5593" w:rsidRPr="00AA5ACA" w:rsidRDefault="009F5593" w:rsidP="006D19EE">
            <w:pPr>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1695" w:type="pct"/>
            <w:noWrap/>
            <w:hideMark/>
          </w:tcPr>
          <w:p w14:paraId="26716E12" w14:textId="111BD0F3"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68204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общественным, грузовым транспортом и автотранспортом отдыхающих.</w:t>
            </w:r>
          </w:p>
          <w:p w14:paraId="3DD2092E" w14:textId="68987E68" w:rsidR="009F5593" w:rsidRPr="00AA5ACA" w:rsidRDefault="009F5593" w:rsidP="006D19EE">
            <w:pPr>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Слабая связность жилых районов в отсутствие мостов через природные барьеры. </w:t>
            </w:r>
          </w:p>
        </w:tc>
        <w:tc>
          <w:tcPr>
            <w:tcW w:w="2131" w:type="pct"/>
            <w:noWrap/>
            <w:hideMark/>
          </w:tcPr>
          <w:p w14:paraId="649F9BD4"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Строительство альтернативных (объездных) дорог для транзита.</w:t>
            </w:r>
          </w:p>
          <w:p w14:paraId="5A29F4BF"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Устойчивая связность микрорайонов населенных пунктов и высокая мобильность населения.</w:t>
            </w:r>
          </w:p>
          <w:p w14:paraId="3DB70CFE" w14:textId="169F3056" w:rsidR="009F5593" w:rsidRPr="00AA5ACA" w:rsidRDefault="009F5593" w:rsidP="006D19EE">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p>
        </w:tc>
      </w:tr>
      <w:tr w:rsidR="009F5593" w:rsidRPr="00AA5ACA" w14:paraId="3F90B8C0" w14:textId="77777777" w:rsidTr="006C486A">
        <w:trPr>
          <w:trHeight w:val="20"/>
        </w:trPr>
        <w:tc>
          <w:tcPr>
            <w:tcW w:w="1174" w:type="pct"/>
            <w:hideMark/>
          </w:tcPr>
          <w:p w14:paraId="16008DCF" w14:textId="59BFCB8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1695" w:type="pct"/>
            <w:noWrap/>
            <w:hideMark/>
          </w:tcPr>
          <w:p w14:paraId="6B740824"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Экологическое загрязнение акватории в городской черте.</w:t>
            </w:r>
          </w:p>
          <w:p w14:paraId="2E4CEEE7" w14:textId="5D6940D7"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Запущенное состояние русел и берегов рек </w:t>
            </w:r>
            <w:proofErr w:type="spellStart"/>
            <w:r w:rsidRPr="00AA5ACA">
              <w:rPr>
                <w:rFonts w:eastAsia="Times New Roman" w:cs="Arial"/>
                <w:color w:val="000000"/>
                <w:sz w:val="20"/>
                <w:szCs w:val="20"/>
              </w:rPr>
              <w:t>Вулан</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Тешебс</w:t>
            </w:r>
            <w:proofErr w:type="spellEnd"/>
            <w:r w:rsidRPr="00AA5ACA">
              <w:rPr>
                <w:rFonts w:eastAsia="Times New Roman" w:cs="Arial"/>
                <w:color w:val="000000"/>
                <w:sz w:val="20"/>
                <w:szCs w:val="20"/>
              </w:rPr>
              <w:t>.</w:t>
            </w:r>
          </w:p>
        </w:tc>
        <w:tc>
          <w:tcPr>
            <w:tcW w:w="2131" w:type="pct"/>
            <w:noWrap/>
            <w:hideMark/>
          </w:tcPr>
          <w:p w14:paraId="7AA2986C"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Комплексное инженерное благоустройство линии морского побережья и берегов рек. Развитие инфраструктуры набережных.</w:t>
            </w:r>
          </w:p>
          <w:p w14:paraId="5875F04E" w14:textId="5A1A0B4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283664" w:rsidRPr="00AA5ACA">
              <w:rPr>
                <w:rFonts w:eastAsia="Times New Roman" w:cs="Arial"/>
                <w:color w:val="000000"/>
                <w:sz w:val="20"/>
                <w:szCs w:val="20"/>
              </w:rPr>
              <w:t>.</w:t>
            </w:r>
          </w:p>
        </w:tc>
      </w:tr>
      <w:tr w:rsidR="009F5593" w:rsidRPr="00AA5ACA" w14:paraId="56946C6D" w14:textId="77777777" w:rsidTr="006C486A">
        <w:trPr>
          <w:trHeight w:val="20"/>
        </w:trPr>
        <w:tc>
          <w:tcPr>
            <w:tcW w:w="1174" w:type="pct"/>
            <w:noWrap/>
            <w:hideMark/>
          </w:tcPr>
          <w:p w14:paraId="2E0C847A" w14:textId="0FDDB56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1695" w:type="pct"/>
            <w:noWrap/>
          </w:tcPr>
          <w:p w14:paraId="31431749" w14:textId="00A3AB70"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2131" w:type="pct"/>
            <w:noWrap/>
          </w:tcPr>
          <w:p w14:paraId="75E112A0" w14:textId="40C0629F"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23B5A790" w14:textId="77777777" w:rsidTr="006C486A">
        <w:trPr>
          <w:trHeight w:val="20"/>
        </w:trPr>
        <w:tc>
          <w:tcPr>
            <w:tcW w:w="1174" w:type="pct"/>
            <w:noWrap/>
            <w:hideMark/>
          </w:tcPr>
          <w:p w14:paraId="17106572" w14:textId="63FADE34"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1695" w:type="pct"/>
            <w:noWrap/>
          </w:tcPr>
          <w:p w14:paraId="6B1083B4" w14:textId="732BA23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зон –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2131" w:type="pct"/>
            <w:noWrap/>
          </w:tcPr>
          <w:p w14:paraId="76ED0A22"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2E5C4A4" w14:textId="7EAAC471"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65F4204F" w14:textId="77777777" w:rsidTr="006C486A">
        <w:trPr>
          <w:trHeight w:val="20"/>
        </w:trPr>
        <w:tc>
          <w:tcPr>
            <w:tcW w:w="1174" w:type="pct"/>
            <w:noWrap/>
            <w:hideMark/>
          </w:tcPr>
          <w:p w14:paraId="0AEA0CF1" w14:textId="27DF55E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1695" w:type="pct"/>
            <w:noWrap/>
          </w:tcPr>
          <w:p w14:paraId="4FFF33EB" w14:textId="000A654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2131" w:type="pct"/>
            <w:noWrap/>
          </w:tcPr>
          <w:p w14:paraId="0C77AB52" w14:textId="1EDF1EFC"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единая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046C2C25"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74" w:type="pct"/>
            <w:hideMark/>
          </w:tcPr>
          <w:p w14:paraId="61886764" w14:textId="52AC3D7D"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1695" w:type="pct"/>
            <w:noWrap/>
            <w:hideMark/>
          </w:tcPr>
          <w:p w14:paraId="48F3485C" w14:textId="6D5C85D1"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r w:rsidRPr="00AA5ACA">
              <w:rPr>
                <w:rFonts w:eastAsia="Calibri"/>
                <w:b/>
                <w:sz w:val="20"/>
              </w:rPr>
              <w:t xml:space="preserve"> </w:t>
            </w:r>
          </w:p>
        </w:tc>
        <w:tc>
          <w:tcPr>
            <w:tcW w:w="2131" w:type="pct"/>
            <w:noWrap/>
            <w:hideMark/>
          </w:tcPr>
          <w:p w14:paraId="382BD3E1" w14:textId="431D472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r w:rsidRPr="00AA5ACA">
              <w:rPr>
                <w:rFonts w:eastAsia="Calibri"/>
                <w:sz w:val="20"/>
              </w:rPr>
              <w:t xml:space="preserve"> </w:t>
            </w:r>
          </w:p>
        </w:tc>
      </w:tr>
    </w:tbl>
    <w:p w14:paraId="0B8014F8" w14:textId="31A31942" w:rsidR="009F5593" w:rsidRPr="00AA5ACA" w:rsidRDefault="000E7931" w:rsidP="000E7931">
      <w:pPr>
        <w:pStyle w:val="a5"/>
        <w:rPr>
          <w:rFonts w:eastAsia="Calibri"/>
          <w:sz w:val="20"/>
          <w:szCs w:val="20"/>
        </w:rPr>
      </w:pPr>
      <w:bookmarkStart w:id="30" w:name="_Ref50846505"/>
      <w:r w:rsidRPr="00AA5ACA">
        <w:lastRenderedPageBreak/>
        <w:t xml:space="preserve">Рисунок </w:t>
      </w:r>
      <w:r w:rsidR="007B0C11">
        <w:fldChar w:fldCharType="begin"/>
      </w:r>
      <w:r w:rsidR="007B0C11">
        <w:instrText xml:space="preserve"> SEQ Рисунок \* ARABIC </w:instrText>
      </w:r>
      <w:r w:rsidR="007B0C11">
        <w:fldChar w:fldCharType="separate"/>
      </w:r>
      <w:r w:rsidR="00D52AD2">
        <w:rPr>
          <w:noProof/>
        </w:rPr>
        <w:t>11</w:t>
      </w:r>
      <w:r w:rsidR="007B0C11">
        <w:rPr>
          <w:noProof/>
        </w:rPr>
        <w:fldChar w:fldCharType="end"/>
      </w:r>
      <w:bookmarkEnd w:id="30"/>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л Кабардинка, Архипо-Осиповка</w:t>
      </w:r>
    </w:p>
    <w:p w14:paraId="7328DF66" w14:textId="2CAF80F5" w:rsidR="009F5593" w:rsidRPr="00AA5ACA" w:rsidRDefault="00E70CD8" w:rsidP="009F5593">
      <w:r w:rsidRPr="00AA5ACA">
        <w:rPr>
          <w:noProof/>
          <w:lang w:eastAsia="ru-RU"/>
        </w:rPr>
        <w:drawing>
          <wp:inline distT="0" distB="0" distL="0" distR="0" wp14:anchorId="1755B3CE" wp14:editId="744F990D">
            <wp:extent cx="5936615" cy="37211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7A3EE837" w14:textId="73650EE2"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 xml:space="preserve">л </w:t>
      </w:r>
      <w:proofErr w:type="spellStart"/>
      <w:r w:rsidRPr="00AA5ACA">
        <w:rPr>
          <w:b/>
          <w:bCs/>
        </w:rPr>
        <w:t>Дивноморское</w:t>
      </w:r>
      <w:proofErr w:type="spellEnd"/>
      <w:r w:rsidRPr="00AA5ACA">
        <w:rPr>
          <w:b/>
          <w:bCs/>
        </w:rPr>
        <w:t>,</w:t>
      </w:r>
      <w:r w:rsidR="00966BA5" w:rsidRPr="00AA5ACA">
        <w:rPr>
          <w:b/>
          <w:bCs/>
        </w:rPr>
        <w:t xml:space="preserve"> </w:t>
      </w:r>
      <w:proofErr w:type="spellStart"/>
      <w:r w:rsidR="00966BA5" w:rsidRPr="00AA5ACA">
        <w:rPr>
          <w:b/>
          <w:bCs/>
        </w:rPr>
        <w:t>Прасковеевка</w:t>
      </w:r>
      <w:proofErr w:type="spellEnd"/>
      <w:r w:rsidR="00966BA5" w:rsidRPr="00AA5ACA">
        <w:rPr>
          <w:b/>
          <w:bCs/>
        </w:rPr>
        <w:t xml:space="preserve"> и хутора </w:t>
      </w:r>
      <w:proofErr w:type="spellStart"/>
      <w:r w:rsidR="00966BA5" w:rsidRPr="00AA5ACA">
        <w:rPr>
          <w:b/>
          <w:bCs/>
        </w:rPr>
        <w:t>Джанхот</w:t>
      </w:r>
      <w:proofErr w:type="spellEnd"/>
    </w:p>
    <w:p w14:paraId="5A5F9192" w14:textId="56785600" w:rsidR="009F5593" w:rsidRPr="00AA5ACA" w:rsidRDefault="009F5593" w:rsidP="009F5593">
      <w:r w:rsidRPr="00AA5ACA">
        <w:t xml:space="preserve">Стратегическое развитие </w:t>
      </w:r>
      <w:proofErr w:type="spellStart"/>
      <w:r w:rsidRPr="00AA5ACA">
        <w:t>Дивноморского</w:t>
      </w:r>
      <w:proofErr w:type="spellEnd"/>
      <w:r w:rsidRPr="00AA5ACA">
        <w:t xml:space="preserve"> должно ориентироваться на параметры, заложенные в самом названии села. В настоящее время населенный пункт представляет собой среднестатистический неказистый российский городок с безликой многоквартирной застройкой, улицами, перегруженными автомобилями, неприметными проходами к набережной и пляжам. Прилагательное «Дивное», должное характеризовать красоту и уникальность места, предопределяет главные направления развития этого курортного поселка</w:t>
      </w:r>
      <w:r w:rsidR="00283664" w:rsidRPr="00AA5ACA">
        <w:t xml:space="preserve"> (</w:t>
      </w:r>
      <w:r w:rsidR="00283664" w:rsidRPr="00AA5ACA">
        <w:fldChar w:fldCharType="begin"/>
      </w:r>
      <w:r w:rsidR="00283664" w:rsidRPr="00AA5ACA">
        <w:instrText xml:space="preserve"> REF _Ref50846568 \h </w:instrText>
      </w:r>
      <w:r w:rsidR="00AA5ACA">
        <w:instrText xml:space="preserve"> \* MERGEFORMAT </w:instrText>
      </w:r>
      <w:r w:rsidR="00283664" w:rsidRPr="00AA5ACA">
        <w:fldChar w:fldCharType="separate"/>
      </w:r>
      <w:r w:rsidR="00D52AD2" w:rsidRPr="00AA5ACA">
        <w:t xml:space="preserve">Таблица </w:t>
      </w:r>
      <w:r w:rsidR="00D52AD2">
        <w:rPr>
          <w:noProof/>
        </w:rPr>
        <w:t>6</w:t>
      </w:r>
      <w:r w:rsidR="00283664" w:rsidRPr="00AA5ACA">
        <w:fldChar w:fldCharType="end"/>
      </w:r>
      <w:r w:rsidR="00283664" w:rsidRPr="00AA5ACA">
        <w:t xml:space="preserve">, </w:t>
      </w:r>
      <w:r w:rsidR="00283664" w:rsidRPr="00AA5ACA">
        <w:fldChar w:fldCharType="begin"/>
      </w:r>
      <w:r w:rsidR="00283664" w:rsidRPr="00AA5ACA">
        <w:instrText xml:space="preserve"> REF _Ref50846578 \h </w:instrText>
      </w:r>
      <w:r w:rsidR="00AA5ACA">
        <w:instrText xml:space="preserve"> \* MERGEFORMAT </w:instrText>
      </w:r>
      <w:r w:rsidR="00283664" w:rsidRPr="00AA5ACA">
        <w:fldChar w:fldCharType="separate"/>
      </w:r>
      <w:r w:rsidR="00D52AD2" w:rsidRPr="00AA5ACA">
        <w:t xml:space="preserve">Рисунок </w:t>
      </w:r>
      <w:r w:rsidR="00D52AD2">
        <w:rPr>
          <w:noProof/>
        </w:rPr>
        <w:t>12</w:t>
      </w:r>
      <w:r w:rsidR="00283664" w:rsidRPr="00AA5ACA">
        <w:fldChar w:fldCharType="end"/>
      </w:r>
      <w:r w:rsidR="00283664" w:rsidRPr="00AA5ACA">
        <w:t>)</w:t>
      </w:r>
      <w:r w:rsidRPr="00AA5ACA">
        <w:t>.</w:t>
      </w:r>
    </w:p>
    <w:p w14:paraId="01FB1B92" w14:textId="3C339C6A" w:rsidR="009F5593" w:rsidRPr="00AA5ACA" w:rsidRDefault="000E7931" w:rsidP="000E7931">
      <w:pPr>
        <w:pStyle w:val="a5"/>
        <w:rPr>
          <w:b w:val="0"/>
          <w:bCs w:val="0"/>
        </w:rPr>
      </w:pPr>
      <w:bookmarkStart w:id="31" w:name="_Ref50846568"/>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6</w:t>
      </w:r>
      <w:r w:rsidR="007B0C11">
        <w:rPr>
          <w:noProof/>
        </w:rPr>
        <w:fldChar w:fldCharType="end"/>
      </w:r>
      <w:bookmarkEnd w:id="31"/>
      <w:r w:rsidRPr="00AA5ACA">
        <w:t xml:space="preserve"> – </w:t>
      </w:r>
      <w:r w:rsidR="009F5593" w:rsidRPr="00AA5ACA">
        <w:t xml:space="preserve">Проблемы, приоритеты и принципы структурно-функциональной организации села </w:t>
      </w:r>
      <w:proofErr w:type="spellStart"/>
      <w:r w:rsidR="009F5593" w:rsidRPr="00AA5ACA">
        <w:t>Дивноморское</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003"/>
        <w:gridCol w:w="4024"/>
        <w:gridCol w:w="3725"/>
      </w:tblGrid>
      <w:tr w:rsidR="009F5593" w:rsidRPr="00AA5ACA" w14:paraId="46B962F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027" w:type="pct"/>
          </w:tcPr>
          <w:p w14:paraId="473D54D5" w14:textId="1A097FF9"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063" w:type="pct"/>
            <w:noWrap/>
          </w:tcPr>
          <w:p w14:paraId="16EC5788"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910" w:type="pct"/>
            <w:noWrap/>
          </w:tcPr>
          <w:p w14:paraId="03E6C251"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735CE3D2" w14:textId="77777777" w:rsidTr="006C486A">
        <w:trPr>
          <w:trHeight w:val="20"/>
        </w:trPr>
        <w:tc>
          <w:tcPr>
            <w:tcW w:w="1027" w:type="pct"/>
            <w:hideMark/>
          </w:tcPr>
          <w:p w14:paraId="5116406C" w14:textId="3C1B0E0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063" w:type="pct"/>
            <w:noWrap/>
            <w:hideMark/>
          </w:tcPr>
          <w:p w14:paraId="7B8994D5" w14:textId="2244F0C0"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CD6EE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транспортом и автотранспортом отдыхающих.</w:t>
            </w:r>
          </w:p>
          <w:p w14:paraId="1C3CC8FB" w14:textId="681FB486" w:rsidR="009F5593" w:rsidRPr="00AA5ACA" w:rsidRDefault="009F5593" w:rsidP="00966BA5">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Отсутствие парковочных зон. </w:t>
            </w:r>
          </w:p>
        </w:tc>
        <w:tc>
          <w:tcPr>
            <w:tcW w:w="1910" w:type="pct"/>
            <w:noWrap/>
            <w:hideMark/>
          </w:tcPr>
          <w:p w14:paraId="20338408" w14:textId="52AB9684"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населенного пункта и высокая мобильность населения. Парковочная политика.</w:t>
            </w:r>
          </w:p>
        </w:tc>
      </w:tr>
      <w:tr w:rsidR="009F5593" w:rsidRPr="00AA5ACA" w14:paraId="02748F48" w14:textId="77777777" w:rsidTr="006C486A">
        <w:trPr>
          <w:trHeight w:val="20"/>
        </w:trPr>
        <w:tc>
          <w:tcPr>
            <w:tcW w:w="1027" w:type="pct"/>
            <w:hideMark/>
          </w:tcPr>
          <w:p w14:paraId="4D9CE2FA" w14:textId="4FBB70E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063" w:type="pct"/>
            <w:noWrap/>
            <w:hideMark/>
          </w:tcPr>
          <w:p w14:paraId="57EF8910" w14:textId="03D0A9AB" w:rsidR="009F5593" w:rsidRPr="00AA5ACA" w:rsidRDefault="00CD6EE5"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З</w:t>
            </w:r>
            <w:r w:rsidR="009F5593" w:rsidRPr="00AA5ACA">
              <w:rPr>
                <w:rFonts w:eastAsia="Times New Roman" w:cs="Arial"/>
                <w:color w:val="000000"/>
                <w:sz w:val="20"/>
                <w:szCs w:val="20"/>
              </w:rPr>
              <w:t xml:space="preserve">агрязнение акватории в городской черте. Ограниченность пляжных территорий и набережных. Запущенное состояние русла и берегов реки </w:t>
            </w:r>
            <w:proofErr w:type="spellStart"/>
            <w:r w:rsidR="009F5593" w:rsidRPr="00AA5ACA">
              <w:rPr>
                <w:rFonts w:eastAsia="Times New Roman" w:cs="Arial"/>
                <w:color w:val="000000"/>
                <w:sz w:val="20"/>
                <w:szCs w:val="20"/>
              </w:rPr>
              <w:t>Мезыбь</w:t>
            </w:r>
            <w:proofErr w:type="spellEnd"/>
            <w:r w:rsidR="009F5593" w:rsidRPr="00AA5ACA">
              <w:rPr>
                <w:rFonts w:eastAsia="Times New Roman" w:cs="Arial"/>
                <w:color w:val="000000"/>
                <w:sz w:val="20"/>
                <w:szCs w:val="20"/>
              </w:rPr>
              <w:t>.</w:t>
            </w:r>
          </w:p>
        </w:tc>
        <w:tc>
          <w:tcPr>
            <w:tcW w:w="1910" w:type="pct"/>
            <w:noWrap/>
            <w:hideMark/>
          </w:tcPr>
          <w:p w14:paraId="4DA307F1" w14:textId="4EEDD4B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Развитие пляжей. Комплексное инженерное благоустройство линии морского побережья и берегов речных русел. Модернизация инфраструктуры набережных.</w:t>
            </w:r>
          </w:p>
        </w:tc>
      </w:tr>
      <w:tr w:rsidR="009F5593" w:rsidRPr="00AA5ACA" w14:paraId="57EC2A1A" w14:textId="77777777" w:rsidTr="006C486A">
        <w:trPr>
          <w:trHeight w:val="20"/>
        </w:trPr>
        <w:tc>
          <w:tcPr>
            <w:tcW w:w="1027" w:type="pct"/>
            <w:noWrap/>
            <w:hideMark/>
          </w:tcPr>
          <w:p w14:paraId="4CA971C1" w14:textId="27DD7CD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063" w:type="pct"/>
            <w:noWrap/>
          </w:tcPr>
          <w:p w14:paraId="1B7DE697" w14:textId="72E13BD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910" w:type="pct"/>
            <w:noWrap/>
          </w:tcPr>
          <w:p w14:paraId="4803E16F" w14:textId="0A1F3A2E"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Средовое разнообразие в жилых микрорайонах.</w:t>
            </w:r>
          </w:p>
        </w:tc>
      </w:tr>
      <w:tr w:rsidR="009F5593" w:rsidRPr="00AA5ACA" w14:paraId="694930B1" w14:textId="77777777" w:rsidTr="006C486A">
        <w:trPr>
          <w:trHeight w:val="20"/>
        </w:trPr>
        <w:tc>
          <w:tcPr>
            <w:tcW w:w="1027" w:type="pct"/>
            <w:noWrap/>
            <w:hideMark/>
          </w:tcPr>
          <w:p w14:paraId="1A180BED" w14:textId="1841A21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063" w:type="pct"/>
            <w:noWrap/>
          </w:tcPr>
          <w:p w14:paraId="278E4CD4" w14:textId="540F4AF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монофункциональных зон внутри города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w:t>
            </w:r>
            <w:r w:rsidRPr="00AA5ACA">
              <w:rPr>
                <w:rFonts w:eastAsia="Times New Roman" w:cs="Arial"/>
                <w:color w:val="000000"/>
                <w:sz w:val="20"/>
                <w:szCs w:val="20"/>
              </w:rPr>
              <w:lastRenderedPageBreak/>
              <w:t>районов.</w:t>
            </w:r>
          </w:p>
        </w:tc>
        <w:tc>
          <w:tcPr>
            <w:tcW w:w="1910" w:type="pct"/>
            <w:noWrap/>
          </w:tcPr>
          <w:p w14:paraId="46627BBE"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lastRenderedPageBreak/>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925C6D1" w14:textId="4B31FA25"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Реализация приоритетного проекта </w:t>
            </w:r>
            <w:r w:rsidRPr="00AA5ACA">
              <w:rPr>
                <w:rFonts w:eastAsia="Times New Roman" w:cs="Arial"/>
                <w:color w:val="000000"/>
                <w:sz w:val="20"/>
                <w:szCs w:val="20"/>
              </w:rPr>
              <w:lastRenderedPageBreak/>
              <w:t>«Дорога к морю»</w:t>
            </w:r>
          </w:p>
        </w:tc>
      </w:tr>
      <w:tr w:rsidR="009F5593" w:rsidRPr="00AA5ACA" w14:paraId="6521A2A0" w14:textId="77777777" w:rsidTr="006C486A">
        <w:trPr>
          <w:trHeight w:val="20"/>
        </w:trPr>
        <w:tc>
          <w:tcPr>
            <w:tcW w:w="1027" w:type="pct"/>
            <w:noWrap/>
            <w:hideMark/>
          </w:tcPr>
          <w:p w14:paraId="37DDDE4D" w14:textId="220691A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Форма и образы</w:t>
            </w:r>
          </w:p>
        </w:tc>
        <w:tc>
          <w:tcPr>
            <w:tcW w:w="2063" w:type="pct"/>
            <w:noWrap/>
          </w:tcPr>
          <w:p w14:paraId="55A60E4E" w14:textId="5A51181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Безликость застройки и среды. Отсутствие «городских» рекреаций. Беспорядочное (не всегда уместное) массовое применение однообразных типовых элементов благоустройства.</w:t>
            </w:r>
          </w:p>
        </w:tc>
        <w:tc>
          <w:tcPr>
            <w:tcW w:w="1910" w:type="pct"/>
            <w:noWrap/>
          </w:tcPr>
          <w:p w14:paraId="5E7FBA79" w14:textId="33B076EB"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концепции реновации городской среды, включающей требования к дизайну подлежащих реконструкции фасадов, применение стилевого разнообразия с учетом идентичности и гармоничной вариации стилей.</w:t>
            </w:r>
          </w:p>
        </w:tc>
      </w:tr>
      <w:tr w:rsidR="009F5593" w:rsidRPr="00AA5ACA" w14:paraId="22F006D4"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027" w:type="pct"/>
            <w:hideMark/>
          </w:tcPr>
          <w:p w14:paraId="5668B8D4" w14:textId="7709C8EE"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w:t>
            </w:r>
            <w:r w:rsidR="00CD6EE5" w:rsidRPr="00AA5ACA">
              <w:rPr>
                <w:rFonts w:eastAsia="Times New Roman" w:cs="Arial"/>
                <w:b w:val="0"/>
                <w:bCs w:val="0"/>
                <w:color w:val="000000"/>
                <w:sz w:val="20"/>
                <w:szCs w:val="20"/>
              </w:rPr>
              <w:softHyphen/>
            </w:r>
            <w:r w:rsidRPr="00AA5ACA">
              <w:rPr>
                <w:rFonts w:eastAsia="Times New Roman" w:cs="Arial"/>
                <w:b w:val="0"/>
                <w:bCs w:val="0"/>
                <w:color w:val="000000"/>
                <w:sz w:val="20"/>
                <w:szCs w:val="20"/>
              </w:rPr>
              <w:t>ние</w:t>
            </w:r>
          </w:p>
        </w:tc>
        <w:tc>
          <w:tcPr>
            <w:tcW w:w="2063" w:type="pct"/>
            <w:noWrap/>
            <w:hideMark/>
          </w:tcPr>
          <w:p w14:paraId="0A877BA7" w14:textId="342E6C9F"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Наличие неэффективно используемых территорий в границах населенного пункта.</w:t>
            </w:r>
            <w:r w:rsidRPr="00AA5ACA">
              <w:rPr>
                <w:rFonts w:eastAsia="Calibri"/>
                <w:b/>
                <w:sz w:val="20"/>
              </w:rPr>
              <w:t xml:space="preserve"> </w:t>
            </w:r>
          </w:p>
        </w:tc>
        <w:tc>
          <w:tcPr>
            <w:tcW w:w="1910" w:type="pct"/>
            <w:noWrap/>
            <w:hideMark/>
          </w:tcPr>
          <w:p w14:paraId="0A9F78F5" w14:textId="5511E343"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Выявление неэффективно используемых участков. Стимулирование развития малого предпринимательства – кафе, мастерские.</w:t>
            </w:r>
            <w:r w:rsidRPr="00AA5ACA">
              <w:rPr>
                <w:rFonts w:eastAsia="Calibri"/>
                <w:b/>
                <w:sz w:val="20"/>
              </w:rPr>
              <w:t xml:space="preserve"> </w:t>
            </w:r>
          </w:p>
        </w:tc>
      </w:tr>
    </w:tbl>
    <w:p w14:paraId="7BA532B9" w14:textId="0DCA4A7E" w:rsidR="009F5593" w:rsidRPr="00AA5ACA" w:rsidRDefault="000E7931" w:rsidP="000E7931">
      <w:pPr>
        <w:pStyle w:val="a5"/>
      </w:pPr>
      <w:bookmarkStart w:id="32" w:name="_Ref50846578"/>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12</w:t>
      </w:r>
      <w:r w:rsidR="007B0C11">
        <w:rPr>
          <w:noProof/>
        </w:rPr>
        <w:fldChar w:fldCharType="end"/>
      </w:r>
      <w:bookmarkEnd w:id="32"/>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 xml:space="preserve">л </w:t>
      </w:r>
      <w:proofErr w:type="spellStart"/>
      <w:r w:rsidR="009F5593" w:rsidRPr="00AA5ACA">
        <w:t>Дивноморское</w:t>
      </w:r>
      <w:proofErr w:type="spellEnd"/>
      <w:r w:rsidR="009F5593" w:rsidRPr="00AA5ACA">
        <w:t xml:space="preserve">, </w:t>
      </w:r>
      <w:proofErr w:type="spellStart"/>
      <w:r w:rsidR="009F5593" w:rsidRPr="00AA5ACA">
        <w:t>Прасковеевка</w:t>
      </w:r>
      <w:proofErr w:type="spellEnd"/>
      <w:r w:rsidR="009F5593" w:rsidRPr="00AA5ACA">
        <w:t xml:space="preserve"> и хутора </w:t>
      </w:r>
      <w:proofErr w:type="spellStart"/>
      <w:r w:rsidR="009F5593" w:rsidRPr="00AA5ACA">
        <w:t>Джанхот</w:t>
      </w:r>
      <w:proofErr w:type="spellEnd"/>
    </w:p>
    <w:p w14:paraId="2FE4F2EB" w14:textId="12329B12" w:rsidR="009F5593" w:rsidRPr="00AA5ACA" w:rsidRDefault="00E70CD8" w:rsidP="009F5593">
      <w:r w:rsidRPr="00AA5ACA">
        <w:rPr>
          <w:noProof/>
          <w:lang w:eastAsia="ru-RU"/>
        </w:rPr>
        <w:drawing>
          <wp:inline distT="0" distB="0" distL="0" distR="0" wp14:anchorId="6FE50423" wp14:editId="4656FCF2">
            <wp:extent cx="5936615" cy="37211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6B0C6969" w14:textId="77777777" w:rsidR="00736E4A" w:rsidRDefault="00736E4A" w:rsidP="00283664"/>
    <w:p w14:paraId="0F26516F" w14:textId="3EDE23B3" w:rsidR="00283664" w:rsidRPr="00AA5ACA" w:rsidRDefault="00283664" w:rsidP="00283664">
      <w:proofErr w:type="spellStart"/>
      <w:r w:rsidRPr="00AA5ACA">
        <w:t>Джанхот</w:t>
      </w:r>
      <w:proofErr w:type="spellEnd"/>
      <w:r w:rsidRPr="00AA5ACA">
        <w:t xml:space="preserve"> и </w:t>
      </w:r>
      <w:proofErr w:type="spellStart"/>
      <w:r w:rsidRPr="00AA5ACA">
        <w:t>Прасковеевка</w:t>
      </w:r>
      <w:proofErr w:type="spellEnd"/>
      <w:r w:rsidRPr="00AA5ACA">
        <w:t xml:space="preserve"> – малые населенные пункты, скрытые от всеобщего внимания в складках гористой местности, должны сохранить свою камерность и приватность. При этом, являясь курортной местностью, селения имеют явный потенциал развития. </w:t>
      </w:r>
    </w:p>
    <w:p w14:paraId="4C0EC8CB" w14:textId="77777777" w:rsidR="00283664" w:rsidRPr="00AA5ACA" w:rsidRDefault="00283664" w:rsidP="00283664">
      <w:r w:rsidRPr="00AA5ACA">
        <w:t xml:space="preserve">Прибрежная территория хутора </w:t>
      </w:r>
      <w:proofErr w:type="spellStart"/>
      <w:r w:rsidRPr="00AA5ACA">
        <w:t>Джанхот</w:t>
      </w:r>
      <w:proofErr w:type="spellEnd"/>
      <w:r w:rsidRPr="00AA5ACA">
        <w:t xml:space="preserve"> получит иной статус благодаря развитию благоустройства – организации парковочного и причального пространства, реконструкции и стилевой трансформации зоны в районе пешеходного моста.</w:t>
      </w:r>
    </w:p>
    <w:p w14:paraId="6E39F9CC" w14:textId="5248DB44" w:rsidR="00283664" w:rsidRPr="00AA5ACA" w:rsidRDefault="00283664" w:rsidP="00283664">
      <w:r w:rsidRPr="00AA5ACA">
        <w:t xml:space="preserve">Развитие села </w:t>
      </w:r>
      <w:proofErr w:type="spellStart"/>
      <w:r w:rsidRPr="00AA5ACA">
        <w:t>Прасковеевка</w:t>
      </w:r>
      <w:proofErr w:type="spellEnd"/>
      <w:r w:rsidRPr="00AA5ACA">
        <w:t xml:space="preserve"> базируется на трехчастной территориальной политике</w:t>
      </w:r>
      <w:r w:rsidR="00CD6EE5" w:rsidRPr="00AA5ACA">
        <w:t>:</w:t>
      </w:r>
      <w:r w:rsidRPr="00AA5ACA">
        <w:t xml:space="preserve"> </w:t>
      </w:r>
    </w:p>
    <w:p w14:paraId="4130F016" w14:textId="77777777" w:rsidR="00283664" w:rsidRPr="00AA5ACA" w:rsidRDefault="00283664" w:rsidP="005F7FEB">
      <w:pPr>
        <w:pStyle w:val="a0"/>
        <w:numPr>
          <w:ilvl w:val="0"/>
          <w:numId w:val="23"/>
        </w:numPr>
      </w:pPr>
      <w:r w:rsidRPr="00AA5ACA">
        <w:t xml:space="preserve">Горная </w:t>
      </w:r>
      <w:proofErr w:type="spellStart"/>
      <w:r w:rsidRPr="00AA5ACA">
        <w:t>Прасковеевка</w:t>
      </w:r>
      <w:proofErr w:type="spellEnd"/>
      <w:r w:rsidRPr="00AA5ACA">
        <w:t xml:space="preserve"> – развитие жилой зоны с объектами социального обслуживания, формирование комфортной поселковой среды – тротуаров, благоустроенных «карманов» вдоль проезжей части, являющейся основной артерией протяженного по пересеченной местности села.</w:t>
      </w:r>
    </w:p>
    <w:p w14:paraId="0D7741E7" w14:textId="77777777" w:rsidR="00283664" w:rsidRPr="00AA5ACA" w:rsidRDefault="00283664" w:rsidP="005F7FEB">
      <w:pPr>
        <w:pStyle w:val="a0"/>
        <w:numPr>
          <w:ilvl w:val="0"/>
          <w:numId w:val="23"/>
        </w:numPr>
      </w:pPr>
      <w:r w:rsidRPr="00AA5ACA">
        <w:lastRenderedPageBreak/>
        <w:t xml:space="preserve">Приморская </w:t>
      </w:r>
      <w:proofErr w:type="spellStart"/>
      <w:r w:rsidRPr="00AA5ACA">
        <w:t>Прасковеевка</w:t>
      </w:r>
      <w:proofErr w:type="spellEnd"/>
      <w:r w:rsidRPr="00AA5ACA">
        <w:t xml:space="preserve"> – трансформация прибрежной зоны отдыха – обустройство пляжа и инфраструктуры, организация подъездных путей, входной группы и парковочного пространства. Комплексное развитие территории турбазы «Скала Парус». В целях сохранения природного памятника федерального значения Скалы «Парус» необходимо строго регламентировать хозяйственную деятельность в этой части береговой линии, в частности, исключить строительство набережной.</w:t>
      </w:r>
    </w:p>
    <w:p w14:paraId="33280074" w14:textId="77777777" w:rsidR="00283664" w:rsidRPr="00AA5ACA" w:rsidRDefault="00283664" w:rsidP="005F7FEB">
      <w:pPr>
        <w:pStyle w:val="a0"/>
        <w:numPr>
          <w:ilvl w:val="0"/>
          <w:numId w:val="23"/>
        </w:numPr>
      </w:pPr>
      <w:r w:rsidRPr="00AA5ACA">
        <w:t xml:space="preserve">Срединная </w:t>
      </w:r>
      <w:proofErr w:type="spellStart"/>
      <w:r w:rsidRPr="00AA5ACA">
        <w:t>Прасковеевка</w:t>
      </w:r>
      <w:proofErr w:type="spellEnd"/>
      <w:r w:rsidRPr="00AA5ACA">
        <w:t xml:space="preserve"> – развитие садово-дачной застройки вдоль реки </w:t>
      </w:r>
      <w:proofErr w:type="spellStart"/>
      <w:r w:rsidRPr="00AA5ACA">
        <w:t>Джанхот</w:t>
      </w:r>
      <w:proofErr w:type="spellEnd"/>
      <w:r w:rsidRPr="00AA5ACA">
        <w:t>. Устойчивое развитие данной зоны предусматривает разработку и соблюдение регламентов, касающихся пожарных проездов, нормируемых подъездов к участкам, санитарного состояния.</w:t>
      </w:r>
    </w:p>
    <w:p w14:paraId="3F2C584E" w14:textId="2369CC19" w:rsidR="009F5593" w:rsidRPr="00AA5ACA" w:rsidRDefault="009F5593" w:rsidP="009F5593">
      <w:r w:rsidRPr="00AA5ACA">
        <w:rPr>
          <w:b/>
          <w:bCs/>
        </w:rPr>
        <w:t xml:space="preserve">Принципы пространственной организации села Криница и хутора </w:t>
      </w:r>
      <w:proofErr w:type="spellStart"/>
      <w:r w:rsidRPr="00AA5ACA">
        <w:rPr>
          <w:b/>
          <w:bCs/>
        </w:rPr>
        <w:t>Бетта</w:t>
      </w:r>
      <w:proofErr w:type="spellEnd"/>
    </w:p>
    <w:p w14:paraId="23447537" w14:textId="7A188874" w:rsidR="009F5593" w:rsidRPr="00AA5ACA" w:rsidRDefault="009F5593" w:rsidP="009F5593">
      <w:r w:rsidRPr="00AA5ACA">
        <w:t xml:space="preserve">Криница и </w:t>
      </w:r>
      <w:proofErr w:type="spellStart"/>
      <w:r w:rsidRPr="00AA5ACA">
        <w:t>Бетта</w:t>
      </w:r>
      <w:proofErr w:type="spellEnd"/>
      <w:r w:rsidRPr="00AA5ACA">
        <w:t xml:space="preserve"> – малые исторические селения, получившие свое развитие в период строительства и функционирования градообразующих объектов санаторного и туристского комплексов. В настоящее время данные объекты – </w:t>
      </w:r>
      <w:r w:rsidR="00966BA5" w:rsidRPr="00AA5ACA">
        <w:t>д</w:t>
      </w:r>
      <w:r w:rsidRPr="00AA5ACA">
        <w:t>ом отдыха «</w:t>
      </w:r>
      <w:proofErr w:type="spellStart"/>
      <w:r w:rsidRPr="00AA5ACA">
        <w:t>Бетта</w:t>
      </w:r>
      <w:proofErr w:type="spellEnd"/>
      <w:r w:rsidRPr="00AA5ACA">
        <w:t>» и спортивно-оздоровительный лагерь «Криница», занимающие значительные площади (до 20 га), принадлежат федеральным ведомствам, имеют устаревшую материально-техническую базу, функционируют лишь сезонно. К таким объектам относится также пансионат «Южный», находящийся в частной собственности.</w:t>
      </w:r>
    </w:p>
    <w:p w14:paraId="14518065" w14:textId="5D0DBD06" w:rsidR="009F5593" w:rsidRPr="00AA5ACA" w:rsidRDefault="009F5593" w:rsidP="009F5593">
      <w:r w:rsidRPr="00AA5ACA">
        <w:t>Основным</w:t>
      </w:r>
      <w:r w:rsidR="00966BA5" w:rsidRPr="00AA5ACA">
        <w:t>и преимуществами</w:t>
      </w:r>
      <w:r w:rsidRPr="00AA5ACA">
        <w:t xml:space="preserve"> этих объектов явля</w:t>
      </w:r>
      <w:r w:rsidR="00966BA5" w:rsidRPr="00AA5ACA">
        <w:t>ю</w:t>
      </w:r>
      <w:r w:rsidRPr="00AA5ACA">
        <w:t>тся их локация, уникальные природные и парковые ландшафты, развитая, но физически и морально устаревшая инфраструктура.</w:t>
      </w:r>
    </w:p>
    <w:p w14:paraId="1C48B479" w14:textId="77777777" w:rsidR="001B0022" w:rsidRPr="00AA5ACA" w:rsidRDefault="009F5593" w:rsidP="001B0022">
      <w:r w:rsidRPr="00AA5ACA">
        <w:t xml:space="preserve">При комплексном усовершенствовании инфраструктуры нижней террасы Криница </w:t>
      </w:r>
      <w:r w:rsidR="001B0022" w:rsidRPr="00AA5ACA">
        <w:t>и</w:t>
      </w:r>
      <w:r w:rsidRPr="00AA5ACA">
        <w:t xml:space="preserve"> Береговое получат вектор развития в соответствии с историческ</w:t>
      </w:r>
      <w:r w:rsidR="001B0022" w:rsidRPr="00AA5ACA">
        <w:t xml:space="preserve">ой традицией (в 1866 г. здесь была создана </w:t>
      </w:r>
      <w:r w:rsidRPr="00AA5ACA">
        <w:t xml:space="preserve">«Интеллигентная земледельческая община «Криница», </w:t>
      </w:r>
      <w:r w:rsidR="001B0022" w:rsidRPr="00AA5ACA">
        <w:t>члены которой основываясь на принципе «</w:t>
      </w:r>
      <w:r w:rsidRPr="00AA5ACA">
        <w:t>интеллигентного физического труда</w:t>
      </w:r>
      <w:r w:rsidR="001B0022" w:rsidRPr="00AA5ACA">
        <w:t>»</w:t>
      </w:r>
      <w:r w:rsidRPr="00AA5ACA">
        <w:t xml:space="preserve">, </w:t>
      </w:r>
      <w:r w:rsidR="001B0022" w:rsidRPr="00AA5ACA">
        <w:t xml:space="preserve">днем работали в сельском хозяйстве, а </w:t>
      </w:r>
      <w:r w:rsidRPr="00AA5ACA">
        <w:t xml:space="preserve">вечерами изучали богословие и философию, музицировали и читали. </w:t>
      </w:r>
      <w:r w:rsidR="001B0022" w:rsidRPr="00AA5ACA">
        <w:t>Концепция создания творческого кластера на базе имеющихся объектов и потенциальных для развития территорий трансформирует ментальность данной местности, привлечет новый контингент отдыхающих и постоянного населения, появятся рабочие места, возможность для предпринимательства в креативном кластере и самореализации.</w:t>
      </w:r>
    </w:p>
    <w:p w14:paraId="1511259A" w14:textId="0DD0D6D5" w:rsidR="009F5593" w:rsidRPr="00AA5ACA" w:rsidRDefault="009F5593" w:rsidP="009F5593">
      <w:r w:rsidRPr="00AA5ACA">
        <w:t xml:space="preserve">Особым потенциалом развития обладает хутор </w:t>
      </w:r>
      <w:proofErr w:type="spellStart"/>
      <w:r w:rsidRPr="00AA5ACA">
        <w:t>Бетта</w:t>
      </w:r>
      <w:proofErr w:type="spellEnd"/>
      <w:r w:rsidRPr="00AA5ACA">
        <w:t xml:space="preserve">, имеющий живописное расположение, уникальный микроклимат и безупречную экологию. Две пересекающихся оси развития – магистраль/улица Мира, тянущаяся от села Береговое, и практически пересохшее русло реки </w:t>
      </w:r>
      <w:proofErr w:type="spellStart"/>
      <w:r w:rsidRPr="00AA5ACA">
        <w:t>Бетта</w:t>
      </w:r>
      <w:proofErr w:type="spellEnd"/>
      <w:r w:rsidRPr="00AA5ACA">
        <w:t xml:space="preserve"> </w:t>
      </w:r>
      <w:r w:rsidR="00DE6378">
        <w:t xml:space="preserve">– </w:t>
      </w:r>
      <w:r w:rsidRPr="00AA5ACA">
        <w:t xml:space="preserve">образуют четыре сегмента – зоны обладающие, значительным потенциалом для регенерации санаторно-курортной деятельности, развития гостиничного сектора, строительства частного жилья и малоэтажного сектора апартаментов. Новый формат развития </w:t>
      </w:r>
      <w:proofErr w:type="spellStart"/>
      <w:r w:rsidRPr="00AA5ACA">
        <w:t>Бетты</w:t>
      </w:r>
      <w:proofErr w:type="spellEnd"/>
      <w:r w:rsidRPr="00AA5ACA">
        <w:t xml:space="preserve"> в качестве современного респектабельного курорта возможен при формировании и реализации концепции комплексной модернизации городской среды и реновации депрессивных объектов при активном объединении собственников крупных объектов и земельных участков в концессию совместно с органами МСУ.</w:t>
      </w:r>
      <w:r w:rsidR="00662D03" w:rsidRPr="00AA5ACA">
        <w:t xml:space="preserve"> </w:t>
      </w:r>
    </w:p>
    <w:p w14:paraId="493029D2" w14:textId="3D59CD80" w:rsidR="009F5593" w:rsidRPr="00AA5ACA" w:rsidRDefault="009F5593" w:rsidP="009F5593">
      <w:r w:rsidRPr="00AA5ACA">
        <w:t xml:space="preserve">Стратегическим драйвером развития сел Береговое, Криница и </w:t>
      </w:r>
      <w:proofErr w:type="spellStart"/>
      <w:r w:rsidRPr="00AA5ACA">
        <w:t>Бетта</w:t>
      </w:r>
      <w:proofErr w:type="spellEnd"/>
      <w:r w:rsidRPr="00AA5ACA">
        <w:t xml:space="preserve"> станет строительство автотранспортного коридора «Северская – Пшада»</w:t>
      </w:r>
      <w:r w:rsidR="00283664" w:rsidRPr="00AA5ACA">
        <w:t xml:space="preserve"> (</w:t>
      </w:r>
      <w:r w:rsidR="00283664" w:rsidRPr="00AA5ACA">
        <w:fldChar w:fldCharType="begin"/>
      </w:r>
      <w:r w:rsidR="00283664" w:rsidRPr="00AA5ACA">
        <w:instrText xml:space="preserve"> REF _Ref50846651 \h </w:instrText>
      </w:r>
      <w:r w:rsidR="00AA5ACA">
        <w:instrText xml:space="preserve"> \* MERGEFORMAT </w:instrText>
      </w:r>
      <w:r w:rsidR="00283664" w:rsidRPr="00AA5ACA">
        <w:fldChar w:fldCharType="separate"/>
      </w:r>
      <w:r w:rsidR="00D52AD2" w:rsidRPr="00AA5ACA">
        <w:t xml:space="preserve">Таблица </w:t>
      </w:r>
      <w:r w:rsidR="00D52AD2">
        <w:rPr>
          <w:noProof/>
        </w:rPr>
        <w:t>7</w:t>
      </w:r>
      <w:r w:rsidR="00283664" w:rsidRPr="00AA5ACA">
        <w:fldChar w:fldCharType="end"/>
      </w:r>
      <w:r w:rsidR="00283664" w:rsidRPr="00AA5ACA">
        <w:t xml:space="preserve">, </w:t>
      </w:r>
      <w:r w:rsidR="00283664" w:rsidRPr="00AA5ACA">
        <w:fldChar w:fldCharType="begin"/>
      </w:r>
      <w:r w:rsidR="00283664" w:rsidRPr="00AA5ACA">
        <w:instrText xml:space="preserve"> REF _Ref50846640 \h </w:instrText>
      </w:r>
      <w:r w:rsidR="00AA5ACA">
        <w:instrText xml:space="preserve"> \* MERGEFORMAT </w:instrText>
      </w:r>
      <w:r w:rsidR="00283664" w:rsidRPr="00AA5ACA">
        <w:fldChar w:fldCharType="separate"/>
      </w:r>
      <w:r w:rsidR="00D52AD2" w:rsidRPr="00AA5ACA">
        <w:t xml:space="preserve">Рисунок </w:t>
      </w:r>
      <w:r w:rsidR="00D52AD2">
        <w:rPr>
          <w:noProof/>
        </w:rPr>
        <w:t>13</w:t>
      </w:r>
      <w:r w:rsidR="00283664" w:rsidRPr="00AA5ACA">
        <w:fldChar w:fldCharType="end"/>
      </w:r>
      <w:r w:rsidR="00283664" w:rsidRPr="00AA5ACA">
        <w:t>)</w:t>
      </w:r>
      <w:r w:rsidRPr="00AA5ACA">
        <w:t>.</w:t>
      </w:r>
      <w:r w:rsidR="00662D03" w:rsidRPr="00AA5ACA">
        <w:t xml:space="preserve"> </w:t>
      </w:r>
    </w:p>
    <w:p w14:paraId="07997BB5" w14:textId="4D70074F" w:rsidR="009F5593" w:rsidRPr="00AA5ACA" w:rsidRDefault="000E7931" w:rsidP="00F07BD2">
      <w:pPr>
        <w:pStyle w:val="a5"/>
        <w:keepLines/>
      </w:pPr>
      <w:bookmarkStart w:id="33" w:name="_Ref50846651"/>
      <w:r w:rsidRPr="00AA5ACA">
        <w:lastRenderedPageBreak/>
        <w:t xml:space="preserve">Таблица </w:t>
      </w:r>
      <w:r w:rsidR="007B0C11">
        <w:fldChar w:fldCharType="begin"/>
      </w:r>
      <w:r w:rsidR="007B0C11">
        <w:instrText xml:space="preserve"> SEQ Таблица \* ARABIC </w:instrText>
      </w:r>
      <w:r w:rsidR="007B0C11">
        <w:fldChar w:fldCharType="separate"/>
      </w:r>
      <w:r w:rsidR="00D52AD2">
        <w:rPr>
          <w:noProof/>
        </w:rPr>
        <w:t>7</w:t>
      </w:r>
      <w:r w:rsidR="007B0C11">
        <w:rPr>
          <w:noProof/>
        </w:rPr>
        <w:fldChar w:fldCharType="end"/>
      </w:r>
      <w:bookmarkEnd w:id="33"/>
      <w:r w:rsidRPr="00AA5ACA">
        <w:t xml:space="preserve"> – </w:t>
      </w:r>
      <w:r w:rsidR="009F5593" w:rsidRPr="00AA5ACA">
        <w:t xml:space="preserve">Проблемы, приоритеты и принципы структурно-функциональной организации села Криница и хутора </w:t>
      </w:r>
      <w:proofErr w:type="spellStart"/>
      <w:r w:rsidR="009F5593" w:rsidRPr="00AA5ACA">
        <w:t>Бетта</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147"/>
        <w:gridCol w:w="4168"/>
        <w:gridCol w:w="3437"/>
      </w:tblGrid>
      <w:tr w:rsidR="009F5593" w:rsidRPr="00AA5ACA" w14:paraId="29086B38" w14:textId="77777777" w:rsidTr="009E2DA2">
        <w:trPr>
          <w:cnfStyle w:val="100000000000" w:firstRow="1" w:lastRow="0" w:firstColumn="0" w:lastColumn="0" w:oddVBand="0" w:evenVBand="0" w:oddHBand="0" w:evenHBand="0" w:firstRowFirstColumn="0" w:firstRowLastColumn="0" w:lastRowFirstColumn="0" w:lastRowLastColumn="0"/>
          <w:trHeight w:val="20"/>
          <w:tblHeader/>
        </w:trPr>
        <w:tc>
          <w:tcPr>
            <w:tcW w:w="1101" w:type="pct"/>
          </w:tcPr>
          <w:p w14:paraId="70F57689" w14:textId="0431E2F2" w:rsidR="009F5593" w:rsidRPr="00AA5ACA" w:rsidRDefault="009F5593" w:rsidP="00F07BD2">
            <w:pPr>
              <w:keepNext/>
              <w:keepLines/>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137" w:type="pct"/>
            <w:noWrap/>
          </w:tcPr>
          <w:p w14:paraId="13D14DEC"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763" w:type="pct"/>
            <w:noWrap/>
          </w:tcPr>
          <w:p w14:paraId="5FA71CCA"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4D970DD3" w14:textId="77777777" w:rsidTr="009E2DA2">
        <w:trPr>
          <w:trHeight w:val="20"/>
        </w:trPr>
        <w:tc>
          <w:tcPr>
            <w:tcW w:w="1101" w:type="pct"/>
            <w:hideMark/>
          </w:tcPr>
          <w:p w14:paraId="43060428" w14:textId="26C7EFAE" w:rsidR="009F5593" w:rsidRPr="00AA5ACA" w:rsidRDefault="009F5593" w:rsidP="00F07BD2">
            <w:pPr>
              <w:keepNext/>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137" w:type="pct"/>
            <w:noWrap/>
            <w:hideMark/>
          </w:tcPr>
          <w:p w14:paraId="3DEA5ECC" w14:textId="2FF359E6"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Сезонная загруженность </w:t>
            </w:r>
            <w:r w:rsidR="00C1580B" w:rsidRPr="00AA5ACA">
              <w:rPr>
                <w:rFonts w:eastAsia="Times New Roman" w:cs="Arial"/>
                <w:color w:val="000000"/>
                <w:sz w:val="20"/>
                <w:szCs w:val="20"/>
              </w:rPr>
              <w:t xml:space="preserve">УДС </w:t>
            </w:r>
            <w:r w:rsidRPr="00AA5ACA">
              <w:rPr>
                <w:rFonts w:eastAsia="Times New Roman" w:cs="Arial"/>
                <w:color w:val="000000"/>
                <w:sz w:val="20"/>
                <w:szCs w:val="20"/>
              </w:rPr>
              <w:t>автотранспортом отдыхающих.</w:t>
            </w:r>
          </w:p>
          <w:p w14:paraId="4A60024B" w14:textId="63439CBC" w:rsidR="009F5593" w:rsidRPr="00AA5ACA" w:rsidRDefault="009F5593" w:rsidP="00F07BD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538B1BEC" w14:textId="77777777"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вело-, пешеходных коридоров, современных остановочных комплексов, безопасных пешеходных переходов.</w:t>
            </w:r>
          </w:p>
          <w:p w14:paraId="6044E1CB" w14:textId="17545417" w:rsidR="009F5593" w:rsidRPr="00AA5ACA" w:rsidRDefault="009F5593" w:rsidP="00F07BD2">
            <w:pPr>
              <w:keepNext/>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r w:rsidR="009F5593" w:rsidRPr="00AA5ACA" w14:paraId="4AA5F682" w14:textId="77777777" w:rsidTr="009E2DA2">
        <w:trPr>
          <w:trHeight w:val="20"/>
        </w:trPr>
        <w:tc>
          <w:tcPr>
            <w:tcW w:w="1101" w:type="pct"/>
            <w:hideMark/>
          </w:tcPr>
          <w:p w14:paraId="36FA32C4" w14:textId="01C82980"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137" w:type="pct"/>
            <w:noWrap/>
            <w:hideMark/>
          </w:tcPr>
          <w:p w14:paraId="377A5E3F" w14:textId="75D66844"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Экологическое загрязнение акватории в черте населенных пунктов.</w:t>
            </w:r>
            <w:r w:rsidRPr="00AA5ACA">
              <w:t xml:space="preserve"> </w:t>
            </w:r>
            <w:r w:rsidRPr="00AA5ACA">
              <w:rPr>
                <w:rFonts w:eastAsia="Times New Roman" w:cs="Arial"/>
                <w:color w:val="000000"/>
                <w:sz w:val="20"/>
                <w:szCs w:val="20"/>
              </w:rPr>
              <w:t xml:space="preserve">Ограниченность пляжных территорий и набережных. Запущенное состояние русел и берегов рек Пшада, </w:t>
            </w:r>
            <w:proofErr w:type="spellStart"/>
            <w:r w:rsidRPr="00AA5ACA">
              <w:rPr>
                <w:rFonts w:eastAsia="Times New Roman" w:cs="Arial"/>
                <w:color w:val="000000"/>
                <w:sz w:val="20"/>
                <w:szCs w:val="20"/>
              </w:rPr>
              <w:t>Бетта</w:t>
            </w:r>
            <w:proofErr w:type="spellEnd"/>
            <w:r w:rsidRPr="00AA5ACA">
              <w:rPr>
                <w:rFonts w:eastAsia="Times New Roman" w:cs="Arial"/>
                <w:color w:val="000000"/>
                <w:sz w:val="20"/>
                <w:szCs w:val="20"/>
              </w:rPr>
              <w:t>.</w:t>
            </w:r>
          </w:p>
        </w:tc>
        <w:tc>
          <w:tcPr>
            <w:tcW w:w="1763" w:type="pct"/>
            <w:noWrap/>
            <w:hideMark/>
          </w:tcPr>
          <w:p w14:paraId="4A8E3D08" w14:textId="77777777" w:rsidR="009F5593" w:rsidRPr="00AA5ACA" w:rsidRDefault="009F5593" w:rsidP="00120E97">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Развитие пляжей.</w:t>
            </w:r>
            <w:r w:rsidRPr="00AA5ACA">
              <w:t xml:space="preserve"> </w:t>
            </w:r>
            <w:r w:rsidRPr="00AA5ACA">
              <w:rPr>
                <w:rFonts w:eastAsia="Times New Roman" w:cs="Arial"/>
                <w:color w:val="000000"/>
                <w:sz w:val="20"/>
                <w:szCs w:val="20"/>
              </w:rPr>
              <w:t>Комплексное инженерное благоустройство линии морского побережья и берегов речных русел. Модернизация инфраструктуры набережных.</w:t>
            </w:r>
          </w:p>
          <w:p w14:paraId="6C7E76F1" w14:textId="192AB85F"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9E2DA2" w:rsidRPr="00AA5ACA">
              <w:rPr>
                <w:rFonts w:eastAsia="Times New Roman" w:cs="Arial"/>
                <w:color w:val="000000"/>
                <w:sz w:val="20"/>
                <w:szCs w:val="20"/>
              </w:rPr>
              <w:t>.</w:t>
            </w:r>
          </w:p>
        </w:tc>
      </w:tr>
      <w:tr w:rsidR="009F5593" w:rsidRPr="00AA5ACA" w14:paraId="36C32E78" w14:textId="77777777" w:rsidTr="009E2DA2">
        <w:trPr>
          <w:trHeight w:val="20"/>
        </w:trPr>
        <w:tc>
          <w:tcPr>
            <w:tcW w:w="1101" w:type="pct"/>
            <w:noWrap/>
            <w:hideMark/>
          </w:tcPr>
          <w:p w14:paraId="5BEEB5E9" w14:textId="22399581"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137" w:type="pct"/>
            <w:noWrap/>
          </w:tcPr>
          <w:p w14:paraId="6FC59FEE" w14:textId="490907E4"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763" w:type="pct"/>
            <w:noWrap/>
          </w:tcPr>
          <w:p w14:paraId="7E12EAB5" w14:textId="7A809582"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Формирование и усовершенствование «городских» центров. </w:t>
            </w:r>
          </w:p>
        </w:tc>
      </w:tr>
      <w:tr w:rsidR="009F5593" w:rsidRPr="00AA5ACA" w14:paraId="4AFF5896" w14:textId="77777777" w:rsidTr="009E2DA2">
        <w:trPr>
          <w:trHeight w:val="20"/>
        </w:trPr>
        <w:tc>
          <w:tcPr>
            <w:tcW w:w="1101" w:type="pct"/>
            <w:noWrap/>
            <w:hideMark/>
          </w:tcPr>
          <w:p w14:paraId="78DA903A" w14:textId="0FDFDC9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137" w:type="pct"/>
            <w:noWrap/>
          </w:tcPr>
          <w:p w14:paraId="73DBEAB7" w14:textId="70478626"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монофункциональных зон внутри населенных пунктов с уникальными рекреационными характеристиками (пансионаты и дома отдыха)</w:t>
            </w:r>
            <w:r w:rsidR="00283664" w:rsidRPr="00AA5ACA">
              <w:rPr>
                <w:rFonts w:eastAsia="Times New Roman" w:cs="Arial"/>
                <w:color w:val="000000"/>
                <w:sz w:val="20"/>
                <w:szCs w:val="20"/>
              </w:rPr>
              <w:t>.</w:t>
            </w:r>
          </w:p>
        </w:tc>
        <w:tc>
          <w:tcPr>
            <w:tcW w:w="1763" w:type="pct"/>
            <w:noWrap/>
          </w:tcPr>
          <w:p w14:paraId="62F7798F" w14:textId="7F458BFD"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общественных пространств и обеспечение доступа всех категорий граждан на территории с ландшафтными парками.</w:t>
            </w:r>
          </w:p>
        </w:tc>
      </w:tr>
      <w:tr w:rsidR="009F5593" w:rsidRPr="00AA5ACA" w14:paraId="15825383" w14:textId="77777777" w:rsidTr="009E2DA2">
        <w:trPr>
          <w:trHeight w:val="20"/>
        </w:trPr>
        <w:tc>
          <w:tcPr>
            <w:tcW w:w="1101" w:type="pct"/>
            <w:noWrap/>
            <w:hideMark/>
          </w:tcPr>
          <w:p w14:paraId="40F65313" w14:textId="05DE6B5A"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2137" w:type="pct"/>
            <w:noWrap/>
          </w:tcPr>
          <w:p w14:paraId="44DDDEE9" w14:textId="7C777B3B"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 (по примеру г. Геленджика).</w:t>
            </w:r>
          </w:p>
        </w:tc>
        <w:tc>
          <w:tcPr>
            <w:tcW w:w="1763" w:type="pct"/>
            <w:noWrap/>
          </w:tcPr>
          <w:p w14:paraId="0EBD76C6" w14:textId="638059B0"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бренда места. Соблюдение стилевого и единства с учетом идентичности при развитии территории.</w:t>
            </w:r>
          </w:p>
        </w:tc>
      </w:tr>
      <w:tr w:rsidR="009F5593" w:rsidRPr="00AA5ACA" w14:paraId="5AB57675" w14:textId="77777777" w:rsidTr="009E2DA2">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01" w:type="pct"/>
            <w:hideMark/>
          </w:tcPr>
          <w:p w14:paraId="43CA8A4D" w14:textId="16F030B6"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УДС и транспортная политика</w:t>
            </w:r>
          </w:p>
        </w:tc>
        <w:tc>
          <w:tcPr>
            <w:tcW w:w="2137" w:type="pct"/>
            <w:noWrap/>
            <w:hideMark/>
          </w:tcPr>
          <w:p w14:paraId="77944EDF"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Сезонная загруженность улично-дорожной сети автотранспортом отдыхающих.</w:t>
            </w:r>
          </w:p>
          <w:p w14:paraId="4C289146" w14:textId="0FA2A665"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49D7A712"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вело-, пешеходных коридоров, современных остановочных комплексов, безопасных пешеходных переходов.</w:t>
            </w:r>
          </w:p>
          <w:p w14:paraId="4B5A1A72" w14:textId="16EFC8F7"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bl>
    <w:p w14:paraId="6D248F21" w14:textId="3382840D" w:rsidR="009F5593" w:rsidRPr="00AA5ACA" w:rsidRDefault="000E7931" w:rsidP="000E7931">
      <w:pPr>
        <w:pStyle w:val="a5"/>
      </w:pPr>
      <w:bookmarkStart w:id="34" w:name="_Ref50846640"/>
      <w:r w:rsidRPr="00AA5ACA">
        <w:lastRenderedPageBreak/>
        <w:t xml:space="preserve">Рисунок </w:t>
      </w:r>
      <w:r w:rsidR="007B0C11">
        <w:fldChar w:fldCharType="begin"/>
      </w:r>
      <w:r w:rsidR="007B0C11">
        <w:instrText xml:space="preserve"> SEQ Рисунок \* ARABIC </w:instrText>
      </w:r>
      <w:r w:rsidR="007B0C11">
        <w:fldChar w:fldCharType="separate"/>
      </w:r>
      <w:r w:rsidR="00D52AD2">
        <w:rPr>
          <w:noProof/>
        </w:rPr>
        <w:t>13</w:t>
      </w:r>
      <w:r w:rsidR="007B0C11">
        <w:rPr>
          <w:noProof/>
        </w:rPr>
        <w:fldChar w:fldCharType="end"/>
      </w:r>
      <w:bookmarkEnd w:id="34"/>
      <w:r w:rsidRPr="00AA5ACA">
        <w:t xml:space="preserve"> </w:t>
      </w:r>
      <w:r w:rsidR="009F5593" w:rsidRPr="00AA5ACA">
        <w:t xml:space="preserve">– Принципы пространственной организации и территории комплексного развития села Криница и хутора </w:t>
      </w:r>
      <w:proofErr w:type="spellStart"/>
      <w:r w:rsidR="009F5593" w:rsidRPr="00AA5ACA">
        <w:t>Бетта</w:t>
      </w:r>
      <w:proofErr w:type="spellEnd"/>
    </w:p>
    <w:p w14:paraId="110D132E" w14:textId="4344C7EE" w:rsidR="009F5593" w:rsidRPr="00AA5ACA" w:rsidRDefault="00E70CD8" w:rsidP="009F5593">
      <w:r w:rsidRPr="00AA5ACA">
        <w:rPr>
          <w:noProof/>
          <w:lang w:eastAsia="ru-RU"/>
        </w:rPr>
        <w:drawing>
          <wp:inline distT="0" distB="0" distL="0" distR="0" wp14:anchorId="34A7380C" wp14:editId="44DF3D70">
            <wp:extent cx="5936615" cy="37211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41467816" w14:textId="77777777" w:rsidR="00736E4A" w:rsidRDefault="00736E4A" w:rsidP="009F5593">
      <w:pPr>
        <w:rPr>
          <w:b/>
          <w:bCs/>
        </w:rPr>
      </w:pPr>
    </w:p>
    <w:p w14:paraId="54102936" w14:textId="5634C3C0" w:rsidR="009F5593" w:rsidRPr="00AA5ACA" w:rsidRDefault="009F5593" w:rsidP="009F5593">
      <w:pPr>
        <w:rPr>
          <w:b/>
          <w:bCs/>
        </w:rPr>
      </w:pPr>
      <w:proofErr w:type="spellStart"/>
      <w:r w:rsidRPr="00AA5ACA">
        <w:rPr>
          <w:b/>
          <w:bCs/>
        </w:rPr>
        <w:t>Притрассово</w:t>
      </w:r>
      <w:proofErr w:type="spellEnd"/>
      <w:r w:rsidRPr="00AA5ACA">
        <w:rPr>
          <w:b/>
          <w:bCs/>
        </w:rPr>
        <w:t>-горная группа. Принципы пространственной организации</w:t>
      </w:r>
    </w:p>
    <w:p w14:paraId="0B09DFE7" w14:textId="6A02C93C" w:rsidR="009F5593" w:rsidRPr="00AA5ACA" w:rsidRDefault="009F5593" w:rsidP="009F5593">
      <w:r w:rsidRPr="00AA5ACA">
        <w:t xml:space="preserve">К данной группе относятся удаленные от морского побережья населенные пункты. Потенциал устойчивого развития имеют села </w:t>
      </w:r>
      <w:proofErr w:type="spellStart"/>
      <w:r w:rsidRPr="00AA5ACA">
        <w:t>Адербиевка</w:t>
      </w:r>
      <w:proofErr w:type="spellEnd"/>
      <w:r w:rsidRPr="00AA5ACA">
        <w:t xml:space="preserve">, Пшада, </w:t>
      </w:r>
      <w:proofErr w:type="spellStart"/>
      <w:r w:rsidRPr="00AA5ACA">
        <w:t>Текос</w:t>
      </w:r>
      <w:proofErr w:type="spellEnd"/>
      <w:r w:rsidRPr="00AA5ACA">
        <w:t xml:space="preserve">. Их развитие обусловлено возможностями реализации крупных проектов разных уровней, активного развития социальной и досуговой инфраструктуры. </w:t>
      </w:r>
    </w:p>
    <w:p w14:paraId="14DF47E2" w14:textId="77777777" w:rsidR="009F5593" w:rsidRPr="00AA5ACA" w:rsidRDefault="009F5593" w:rsidP="009F5593">
      <w:r w:rsidRPr="00AA5ACA">
        <w:t xml:space="preserve">Такими проектами могут стать: </w:t>
      </w:r>
    </w:p>
    <w:p w14:paraId="54D56DF6" w14:textId="1032D1F7" w:rsidR="009F5593" w:rsidRPr="00AA5ACA" w:rsidRDefault="009F5593" w:rsidP="005F7FEB">
      <w:pPr>
        <w:pStyle w:val="a0"/>
        <w:numPr>
          <w:ilvl w:val="0"/>
          <w:numId w:val="27"/>
        </w:numPr>
      </w:pPr>
      <w:r w:rsidRPr="00AA5ACA">
        <w:t>Строительство транспортного коридора «Северская – Пшада»</w:t>
      </w:r>
      <w:r w:rsidR="00871418" w:rsidRPr="00AA5ACA">
        <w:t>.</w:t>
      </w:r>
    </w:p>
    <w:p w14:paraId="1AE84D70" w14:textId="724282FF" w:rsidR="009F5593" w:rsidRPr="00AA5ACA" w:rsidRDefault="009F5593" w:rsidP="005F7FEB">
      <w:pPr>
        <w:pStyle w:val="a0"/>
        <w:numPr>
          <w:ilvl w:val="0"/>
          <w:numId w:val="27"/>
        </w:numPr>
      </w:pPr>
      <w:r w:rsidRPr="00AA5ACA">
        <w:t>Возвращение к жизни (</w:t>
      </w:r>
      <w:proofErr w:type="spellStart"/>
      <w:r w:rsidRPr="00AA5ACA">
        <w:t>ревитализация</w:t>
      </w:r>
      <w:proofErr w:type="spellEnd"/>
      <w:r w:rsidRPr="00AA5ACA">
        <w:t xml:space="preserve">) образовательного учреждения федерального уровня </w:t>
      </w:r>
      <w:r w:rsidR="00871418" w:rsidRPr="00AA5ACA">
        <w:t>–</w:t>
      </w:r>
      <w:r w:rsidRPr="00AA5ACA">
        <w:t xml:space="preserve"> лицея в селе </w:t>
      </w:r>
      <w:proofErr w:type="spellStart"/>
      <w:r w:rsidRPr="00AA5ACA">
        <w:t>Текос</w:t>
      </w:r>
      <w:proofErr w:type="spellEnd"/>
      <w:r w:rsidRPr="00AA5ACA">
        <w:t xml:space="preserve"> (</w:t>
      </w:r>
      <w:proofErr w:type="spellStart"/>
      <w:r w:rsidRPr="00AA5ACA">
        <w:t>Щетининская</w:t>
      </w:r>
      <w:proofErr w:type="spellEnd"/>
      <w:r w:rsidRPr="00AA5ACA">
        <w:t xml:space="preserve"> школа)</w:t>
      </w:r>
      <w:r w:rsidR="00871418" w:rsidRPr="00AA5ACA">
        <w:t>.</w:t>
      </w:r>
    </w:p>
    <w:p w14:paraId="5CEF77B6" w14:textId="4708E84C" w:rsidR="009F5593" w:rsidRPr="00AA5ACA" w:rsidRDefault="009F5593" w:rsidP="005F7FEB">
      <w:pPr>
        <w:pStyle w:val="a0"/>
        <w:numPr>
          <w:ilvl w:val="0"/>
          <w:numId w:val="27"/>
        </w:numPr>
      </w:pPr>
      <w:r w:rsidRPr="00AA5ACA">
        <w:t xml:space="preserve">Развитие </w:t>
      </w:r>
      <w:r w:rsidR="00DE6378" w:rsidRPr="00AA5ACA">
        <w:t>горноклиматического</w:t>
      </w:r>
      <w:r w:rsidRPr="00AA5ACA">
        <w:t xml:space="preserve"> курортного кластера и дачного сегмента жилья в </w:t>
      </w:r>
      <w:proofErr w:type="spellStart"/>
      <w:r w:rsidRPr="00AA5ACA">
        <w:t>Адербиевке</w:t>
      </w:r>
      <w:proofErr w:type="spellEnd"/>
      <w:r w:rsidRPr="00AA5ACA">
        <w:t>.</w:t>
      </w:r>
    </w:p>
    <w:p w14:paraId="69D05988" w14:textId="77777777" w:rsidR="009F5593" w:rsidRPr="00AA5ACA" w:rsidRDefault="009F5593" w:rsidP="009F5593">
      <w:r w:rsidRPr="00AA5ACA">
        <w:t>Данные драйверы запустят активность малого и среднего предпринимательства в сфере услуг. Строительство новых гостиниц, объектов общественного питания и других сервисов позволит создать новые рабочие места и привлекать отдыхающих всесезонно.</w:t>
      </w:r>
    </w:p>
    <w:p w14:paraId="79079D21" w14:textId="1F3215AD" w:rsidR="009F5593" w:rsidRPr="00AA5ACA" w:rsidRDefault="009F5593" w:rsidP="009F5593">
      <w:r w:rsidRPr="00AA5ACA">
        <w:t>Развитие сельского хозяйства – основная историческая экономика населенных пунктов данной группы – остается в группе приоритетов. Переход к интенсивному садоводству позвол</w:t>
      </w:r>
      <w:r w:rsidR="00C1580B" w:rsidRPr="00AA5ACA">
        <w:t>ит</w:t>
      </w:r>
      <w:r w:rsidRPr="00AA5ACA">
        <w:t xml:space="preserve"> сократить активные </w:t>
      </w:r>
      <w:proofErr w:type="spellStart"/>
      <w:r w:rsidRPr="00AA5ACA">
        <w:t>сельхозугодья</w:t>
      </w:r>
      <w:proofErr w:type="spellEnd"/>
      <w:r w:rsidR="00C1580B" w:rsidRPr="00AA5ACA">
        <w:t xml:space="preserve"> и </w:t>
      </w:r>
      <w:r w:rsidRPr="00AA5ACA">
        <w:t>рассмотреть перевод отдельных участков земель сельскохозяйственного назначения в земли лесного фонда или земли населенных пунктов.</w:t>
      </w:r>
    </w:p>
    <w:p w14:paraId="3423FC51" w14:textId="221B1D86" w:rsidR="009F5593" w:rsidRDefault="009F5593" w:rsidP="009F5593">
      <w:r w:rsidRPr="00AA5ACA">
        <w:t xml:space="preserve">Для всех </w:t>
      </w:r>
      <w:proofErr w:type="spellStart"/>
      <w:r w:rsidRPr="00AA5ACA">
        <w:t>притрассовых</w:t>
      </w:r>
      <w:proofErr w:type="spellEnd"/>
      <w:r w:rsidRPr="00AA5ACA">
        <w:t xml:space="preserve"> населенных пунктов необходимо наличие объездных дорог для транзитного транспорта, что предусмотрено действующим генеральным планом. Учитывая высокую стоимость реализации таких мероприятий, в среднесрочном периоде предлагается рассмотреть реализацию более бюджетного варианта. Приоритетный проект «Мосты» Большого Геленджика» предусматривает разработку концепции и реализацию инженерного комплекса для </w:t>
      </w:r>
      <w:proofErr w:type="spellStart"/>
      <w:r w:rsidRPr="00AA5ACA">
        <w:t>притрассовых</w:t>
      </w:r>
      <w:proofErr w:type="spellEnd"/>
      <w:r w:rsidRPr="00AA5ACA">
        <w:t xml:space="preserve"> населенных пунктов. Объект представляет собой </w:t>
      </w:r>
      <w:r w:rsidRPr="00AA5ACA">
        <w:lastRenderedPageBreak/>
        <w:t>пространственную структуру, включающую надземную платформу над автомобильной трассой, выполняющую функцию пешеходного перехода и торговой (ярмарочной) зоны. Прилегающие зоны включают парковку и санитарные сооружения. Активная функция и современная стильная архитектура сделают комплекс объектом притяжения населения и гостей. Комплекс может служить визитной карточкой населенных пунктов. Эффектом станет увеличение пропускной способности дороги и трафика транзитных пассажиров, комфорт и безопасность пешеходов.</w:t>
      </w:r>
    </w:p>
    <w:p w14:paraId="05485FFF" w14:textId="77777777" w:rsidR="00DE6378" w:rsidRPr="00AA5ACA" w:rsidRDefault="00DE6378" w:rsidP="009F5593"/>
    <w:p w14:paraId="2B3CE773" w14:textId="0720188B" w:rsidR="009F5593" w:rsidRPr="00AA5ACA" w:rsidRDefault="009F5593" w:rsidP="00E73D90">
      <w:pPr>
        <w:pStyle w:val="2"/>
      </w:pPr>
      <w:bookmarkStart w:id="35" w:name="_Toc62238395"/>
      <w:r w:rsidRPr="00AA5ACA">
        <w:t>Экономика градостроительства и землепользования, эффективность развития территории</w:t>
      </w:r>
      <w:bookmarkEnd w:id="35"/>
      <w:r w:rsidRPr="00AA5ACA">
        <w:t xml:space="preserve"> </w:t>
      </w:r>
    </w:p>
    <w:p w14:paraId="5A87F261" w14:textId="77777777" w:rsidR="009F5593" w:rsidRPr="00AA5ACA" w:rsidRDefault="009F5593" w:rsidP="009F5593">
      <w:r w:rsidRPr="00AA5ACA">
        <w:t>Пространственная политика муниципального образования рассматривается сквозь призму насущных экономических и финансовых городских проблем.</w:t>
      </w:r>
    </w:p>
    <w:p w14:paraId="2C6A57A5" w14:textId="5D4750B4" w:rsidR="009F5593" w:rsidRPr="00AA5ACA" w:rsidRDefault="009F5593" w:rsidP="009F5593">
      <w:r w:rsidRPr="00AA5ACA">
        <w:t xml:space="preserve">Принятие решений о градостроительном преобразовании территории должно базироваться на оценке современной и будущей эффективности использования земель, планируемых под различные виды экономической деятельности. Необходимо их сравнение с целью </w:t>
      </w:r>
      <w:r w:rsidR="00C1580B" w:rsidRPr="00AA5ACA">
        <w:t xml:space="preserve">отбора наиболее эффективных видов </w:t>
      </w:r>
      <w:r w:rsidRPr="00AA5ACA">
        <w:t>деятельности.</w:t>
      </w:r>
    </w:p>
    <w:p w14:paraId="06B117B5" w14:textId="2469B65F" w:rsidR="009F5593" w:rsidRPr="00AA5ACA" w:rsidRDefault="009F5593" w:rsidP="009F5593">
      <w:r w:rsidRPr="00AA5ACA">
        <w:t>При оценке возможности градостроительного преобразования, изменения функционального назначения, параметров развития территории наравне с оценкой социально-экономических эффектов от проектного решения и сопоставления эффектов с затратами, анализируются и учитываются стратегические цели города, связанные с устойчивостью его развития, выигрышность преобразования для всех участников процесса, и</w:t>
      </w:r>
      <w:r w:rsidR="00762216">
        <w:t>,</w:t>
      </w:r>
      <w:r w:rsidRPr="00AA5ACA">
        <w:t xml:space="preserve"> в </w:t>
      </w:r>
      <w:proofErr w:type="spellStart"/>
      <w:r w:rsidR="00762216">
        <w:t>т.ч</w:t>
      </w:r>
      <w:proofErr w:type="spellEnd"/>
      <w:r w:rsidR="00762216">
        <w:t>.</w:t>
      </w:r>
      <w:r w:rsidRPr="00AA5ACA">
        <w:t xml:space="preserve">, для городского бюджета. </w:t>
      </w:r>
    </w:p>
    <w:p w14:paraId="52E72829" w14:textId="77777777" w:rsidR="009F5593" w:rsidRPr="00AA5ACA" w:rsidRDefault="009F5593" w:rsidP="009F5593">
      <w:r w:rsidRPr="00AA5ACA">
        <w:t xml:space="preserve">Пространственные политики предусматривают активное вовлечение в экономику скрытых ресурсов: неэффективно застроенных территорий, «заброшенных» объектов, депрессивных пустот. </w:t>
      </w:r>
    </w:p>
    <w:p w14:paraId="08FC8996" w14:textId="4901E5C4" w:rsidR="009F5593" w:rsidRPr="00AA5ACA" w:rsidRDefault="009F5593" w:rsidP="009F5593">
      <w:r w:rsidRPr="00AA5ACA">
        <w:t>На стратегическом уровне рассматриваются территории приоритетного развития и потенциальные инвестиционные площадки</w:t>
      </w:r>
      <w:r w:rsidR="00283664" w:rsidRPr="00AA5ACA">
        <w:t xml:space="preserve"> (</w:t>
      </w:r>
      <w:r w:rsidR="006D19EE">
        <w:t xml:space="preserve">Приложение 1, </w:t>
      </w:r>
      <w:r w:rsidR="00283664" w:rsidRPr="00AA5ACA">
        <w:fldChar w:fldCharType="begin"/>
      </w:r>
      <w:r w:rsidR="00283664" w:rsidRPr="00AA5ACA">
        <w:instrText xml:space="preserve"> REF _Ref50846693 \h </w:instrText>
      </w:r>
      <w:r w:rsidR="00AA5ACA">
        <w:instrText xml:space="preserve"> \* MERGEFORMAT </w:instrText>
      </w:r>
      <w:r w:rsidR="00283664" w:rsidRPr="00AA5ACA">
        <w:fldChar w:fldCharType="separate"/>
      </w:r>
      <w:r w:rsidR="00D52AD2" w:rsidRPr="00AA5ACA">
        <w:t xml:space="preserve">Таблица </w:t>
      </w:r>
      <w:r w:rsidR="00D52AD2">
        <w:t>24</w:t>
      </w:r>
      <w:r w:rsidR="00283664" w:rsidRPr="00AA5ACA">
        <w:fldChar w:fldCharType="end"/>
      </w:r>
      <w:r w:rsidR="00283664" w:rsidRPr="00AA5ACA">
        <w:t>)</w:t>
      </w:r>
      <w:r w:rsidRPr="00AA5ACA">
        <w:t>. В документах территориального планирования закрепляются участки, и далее, формулируются мероприятия, способствующие увеличению капитализации городских земель.</w:t>
      </w:r>
    </w:p>
    <w:p w14:paraId="77E1ABA3" w14:textId="6DD2468D" w:rsidR="00283664" w:rsidRPr="00AA5ACA" w:rsidRDefault="00B16225" w:rsidP="00283664">
      <w:r w:rsidRPr="00AA5ACA">
        <w:t>Экономическим р</w:t>
      </w:r>
      <w:r w:rsidR="00283664" w:rsidRPr="00AA5ACA">
        <w:t xml:space="preserve">езультатом реализации мероприятий </w:t>
      </w:r>
      <w:r w:rsidRPr="00AA5ACA">
        <w:t>станет</w:t>
      </w:r>
      <w:r w:rsidR="00283664" w:rsidRPr="00AA5ACA">
        <w:t xml:space="preserve"> мобилизация собственных доходных источников муниципального образования </w:t>
      </w:r>
      <w:r w:rsidRPr="00AA5ACA">
        <w:t>путем</w:t>
      </w:r>
      <w:r w:rsidR="00283664" w:rsidRPr="00AA5ACA">
        <w:t xml:space="preserve"> конкретизаци</w:t>
      </w:r>
      <w:r w:rsidRPr="00AA5ACA">
        <w:t>и</w:t>
      </w:r>
      <w:r w:rsidR="00283664" w:rsidRPr="00AA5ACA">
        <w:t xml:space="preserve"> налоговой и земельной политик.</w:t>
      </w:r>
    </w:p>
    <w:p w14:paraId="45E92E20" w14:textId="77777777" w:rsidR="00283664" w:rsidRPr="00AA5ACA" w:rsidRDefault="00283664" w:rsidP="00283664"/>
    <w:p w14:paraId="1CE0875B" w14:textId="60EB820E" w:rsidR="007A09D2" w:rsidRPr="00AA5ACA" w:rsidRDefault="007A09D2" w:rsidP="00F07BD2">
      <w:pPr>
        <w:pStyle w:val="2"/>
      </w:pPr>
      <w:bookmarkStart w:id="36" w:name="_Toc62238396"/>
      <w:r w:rsidRPr="00AA5ACA">
        <w:t>Комфортная и безопасная среда обитания</w:t>
      </w:r>
      <w:bookmarkEnd w:id="36"/>
    </w:p>
    <w:p w14:paraId="6CB575D6" w14:textId="50A01752" w:rsidR="007A09D2" w:rsidRPr="00AA5ACA" w:rsidRDefault="007A09D2" w:rsidP="000378CE">
      <w:r w:rsidRPr="00AA5ACA">
        <w:t>Комфорт проживания, экологическая безопасность и качество архитектурно-планировочных решений в населенных пунктах муниципального образования существенным образом влияют на капитализацию их территорий</w:t>
      </w:r>
      <w:r w:rsidR="00B16225" w:rsidRPr="00AA5ACA">
        <w:t>,</w:t>
      </w:r>
      <w:r w:rsidRPr="00AA5ACA">
        <w:t xml:space="preserve"> привлекательность для населения и инвестиций. </w:t>
      </w:r>
    </w:p>
    <w:p w14:paraId="08769366" w14:textId="25A1BF25" w:rsidR="007A09D2" w:rsidRPr="00AA5ACA" w:rsidRDefault="007A09D2" w:rsidP="007A09D2">
      <w:r w:rsidRPr="00AA5ACA">
        <w:t>Туризм представляет собой одну из самых крупных индустрий в муниципальной экономике, территория характеризуется большим кол</w:t>
      </w:r>
      <w:r w:rsidR="00310C39" w:rsidRPr="00AA5ACA">
        <w:t>ичеством достопримечательностей</w:t>
      </w:r>
      <w:r w:rsidRPr="00AA5ACA">
        <w:t xml:space="preserve"> как природных, так и культурных, но неадекватная поддерживающая инфраструктура является главным препятствием </w:t>
      </w:r>
      <w:r w:rsidR="00B16225" w:rsidRPr="00AA5ACA">
        <w:t>для</w:t>
      </w:r>
      <w:r w:rsidRPr="00AA5ACA">
        <w:t xml:space="preserve"> использование туристического потенциала.</w:t>
      </w:r>
    </w:p>
    <w:p w14:paraId="48015EE2" w14:textId="38ADBF9B" w:rsidR="007A09D2" w:rsidRPr="00AA5ACA" w:rsidRDefault="00E70CD8" w:rsidP="007A09D2">
      <w:r w:rsidRPr="00AA5ACA">
        <w:t xml:space="preserve">Неадекватность поддерживающей инфраструктуры выражается в недостаточном общественном благоустройстве, недостаточности связей – пешеходных, велосипедных, в </w:t>
      </w:r>
      <w:proofErr w:type="spellStart"/>
      <w:r w:rsidR="00762216">
        <w:t>т.ч</w:t>
      </w:r>
      <w:proofErr w:type="spellEnd"/>
      <w:r w:rsidR="00762216">
        <w:t>.</w:t>
      </w:r>
      <w:r w:rsidRPr="00AA5ACA">
        <w:t xml:space="preserve"> межселенных, благоустройства улиц в сельской местности, в малом количестве парковок и плохой дренажной системе.</w:t>
      </w:r>
    </w:p>
    <w:p w14:paraId="77A1F218" w14:textId="77777777" w:rsidR="007A09D2" w:rsidRPr="00AA5ACA" w:rsidRDefault="007A09D2" w:rsidP="007A09D2">
      <w:r w:rsidRPr="00AA5ACA">
        <w:t xml:space="preserve">Немаловажным фактором устойчивого развития является градостроительная безопасность, в первую очередь, противопожарная (санация «трущоб» в частном секторе хутора </w:t>
      </w:r>
      <w:proofErr w:type="spellStart"/>
      <w:r w:rsidRPr="00AA5ACA">
        <w:t>Бетта</w:t>
      </w:r>
      <w:proofErr w:type="spellEnd"/>
      <w:r w:rsidRPr="00AA5ACA">
        <w:t xml:space="preserve"> на землях лесного фонда), сейсмическая, подтопление застроенных территорий.</w:t>
      </w:r>
    </w:p>
    <w:p w14:paraId="1AD17570" w14:textId="492EA344" w:rsidR="007A09D2" w:rsidRPr="00AA5ACA" w:rsidRDefault="007A09D2" w:rsidP="007A09D2">
      <w:r w:rsidRPr="00AA5ACA">
        <w:t xml:space="preserve">Для города-курорта Геленджик важным стратегическим направлением является </w:t>
      </w:r>
      <w:proofErr w:type="spellStart"/>
      <w:r w:rsidRPr="00AA5ACA">
        <w:t>микроурбанизм</w:t>
      </w:r>
      <w:proofErr w:type="spellEnd"/>
      <w:r w:rsidRPr="00AA5ACA">
        <w:t xml:space="preserve">. </w:t>
      </w:r>
    </w:p>
    <w:p w14:paraId="709300C2" w14:textId="34237509" w:rsidR="007A09D2" w:rsidRPr="00AA5ACA" w:rsidRDefault="007A09D2" w:rsidP="006D19EE">
      <w:pPr>
        <w:keepNext/>
      </w:pPr>
      <w:r w:rsidRPr="00AA5ACA">
        <w:lastRenderedPageBreak/>
        <w:t>Основные принципы:</w:t>
      </w:r>
    </w:p>
    <w:p w14:paraId="5290FFB9" w14:textId="0519D841" w:rsidR="007A09D2" w:rsidRPr="00AA5ACA" w:rsidRDefault="007A09D2" w:rsidP="005F7FEB">
      <w:pPr>
        <w:pStyle w:val="a0"/>
        <w:numPr>
          <w:ilvl w:val="0"/>
          <w:numId w:val="24"/>
        </w:numPr>
      </w:pPr>
      <w:r w:rsidRPr="00AA5ACA">
        <w:t>Внимание к деталям городской среды, стилевому единству, дизайн-коду всех курортных поселков.</w:t>
      </w:r>
    </w:p>
    <w:p w14:paraId="1FAF2FC1" w14:textId="4B89F0E2" w:rsidR="007A09D2" w:rsidRPr="00AA5ACA" w:rsidRDefault="007A09D2" w:rsidP="005F7FEB">
      <w:pPr>
        <w:pStyle w:val="a0"/>
        <w:numPr>
          <w:ilvl w:val="0"/>
          <w:numId w:val="24"/>
        </w:numPr>
      </w:pPr>
      <w:r w:rsidRPr="00AA5ACA">
        <w:t>Осмысление идентичности места.</w:t>
      </w:r>
    </w:p>
    <w:p w14:paraId="1EC7C6E6" w14:textId="05EADB95" w:rsidR="007A09D2" w:rsidRPr="00AA5ACA" w:rsidRDefault="007A09D2" w:rsidP="005F7FEB">
      <w:pPr>
        <w:pStyle w:val="a0"/>
        <w:numPr>
          <w:ilvl w:val="0"/>
          <w:numId w:val="24"/>
        </w:numPr>
      </w:pPr>
      <w:r w:rsidRPr="00AA5ACA">
        <w:t>Учет интересов и ментальности разных категорий туристов и местного населения.</w:t>
      </w:r>
    </w:p>
    <w:p w14:paraId="7126197A" w14:textId="1DF68F90" w:rsidR="007A09D2" w:rsidRPr="00AA5ACA" w:rsidRDefault="007A09D2" w:rsidP="005F7FEB">
      <w:pPr>
        <w:pStyle w:val="a0"/>
        <w:numPr>
          <w:ilvl w:val="0"/>
          <w:numId w:val="24"/>
        </w:numPr>
      </w:pPr>
      <w:r w:rsidRPr="00AA5ACA">
        <w:t>Реализация культурной и образовательной миссии посредством качественного обустройства среды пребывания.</w:t>
      </w:r>
    </w:p>
    <w:p w14:paraId="5DAC58CD" w14:textId="4F4121F2" w:rsidR="007A09D2" w:rsidRPr="00AA5ACA" w:rsidRDefault="007A09D2" w:rsidP="007A09D2">
      <w:r w:rsidRPr="00AA5ACA">
        <w:t>Предлагаемые проекты:</w:t>
      </w:r>
    </w:p>
    <w:p w14:paraId="37D79780" w14:textId="4B8015DA" w:rsidR="007A09D2" w:rsidRPr="00AA5ACA" w:rsidRDefault="007A09D2" w:rsidP="005F7FEB">
      <w:pPr>
        <w:pStyle w:val="a0"/>
        <w:numPr>
          <w:ilvl w:val="0"/>
          <w:numId w:val="34"/>
        </w:numPr>
      </w:pPr>
      <w:proofErr w:type="spellStart"/>
      <w:r w:rsidRPr="00AA5ACA">
        <w:t>Микроурбанизм</w:t>
      </w:r>
      <w:proofErr w:type="spellEnd"/>
      <w:r w:rsidRPr="00AA5ACA">
        <w:t xml:space="preserve"> в инфраструктуре</w:t>
      </w:r>
      <w:r w:rsidR="00310C39" w:rsidRPr="00AA5ACA">
        <w:t xml:space="preserve"> (</w:t>
      </w:r>
      <w:r w:rsidR="00310C39" w:rsidRPr="00AA5ACA">
        <w:fldChar w:fldCharType="begin"/>
      </w:r>
      <w:r w:rsidR="00310C39" w:rsidRPr="00AA5ACA">
        <w:instrText xml:space="preserve"> REF _Ref50846809 \h </w:instrText>
      </w:r>
      <w:r w:rsidR="00AA5ACA">
        <w:instrText xml:space="preserve"> \* MERGEFORMAT </w:instrText>
      </w:r>
      <w:r w:rsidR="00310C39" w:rsidRPr="00AA5ACA">
        <w:fldChar w:fldCharType="separate"/>
      </w:r>
      <w:r w:rsidR="00D52AD2" w:rsidRPr="00AA5ACA">
        <w:t xml:space="preserve">Рисунок </w:t>
      </w:r>
      <w:r w:rsidR="00D52AD2">
        <w:rPr>
          <w:noProof/>
        </w:rPr>
        <w:t>14</w:t>
      </w:r>
      <w:r w:rsidR="00310C39" w:rsidRPr="00AA5ACA">
        <w:fldChar w:fldCharType="end"/>
      </w:r>
      <w:r w:rsidR="00310C39" w:rsidRPr="00AA5ACA">
        <w:t>)</w:t>
      </w:r>
      <w:r w:rsidR="009E2DA2" w:rsidRPr="00AA5ACA">
        <w:t>.</w:t>
      </w:r>
    </w:p>
    <w:p w14:paraId="64DBD9F9" w14:textId="07D9EAD8" w:rsidR="007A09D2" w:rsidRPr="00AA5ACA" w:rsidRDefault="007A09D2" w:rsidP="007A09D2">
      <w:r w:rsidRPr="00AA5ACA">
        <w:t>«Мосты» Большого Геленджика»:</w:t>
      </w:r>
    </w:p>
    <w:p w14:paraId="61460271" w14:textId="5442F967" w:rsidR="007A09D2" w:rsidRPr="00AA5ACA" w:rsidRDefault="007A09D2" w:rsidP="005F7FEB">
      <w:pPr>
        <w:pStyle w:val="a0"/>
        <w:numPr>
          <w:ilvl w:val="0"/>
          <w:numId w:val="25"/>
        </w:numPr>
      </w:pPr>
      <w:r w:rsidRPr="00AA5ACA">
        <w:t xml:space="preserve">Виртуальные и воздушные мосты </w:t>
      </w:r>
      <w:r w:rsidR="00871418" w:rsidRPr="00AA5ACA">
        <w:t>–</w:t>
      </w:r>
      <w:r w:rsidRPr="00AA5ACA">
        <w:t xml:space="preserve"> реализация предусматривает применение всех возможных для данной местности связей – по морю, по воздуху, че</w:t>
      </w:r>
      <w:r w:rsidR="00310C39" w:rsidRPr="00AA5ACA">
        <w:t>рез реки и бухты, что позволяет</w:t>
      </w:r>
      <w:r w:rsidRPr="00AA5ACA">
        <w:t xml:space="preserve"> обеспечить разнообразие впечатлений, улучшить мобильность населения, трафик автомобильных потоков через основные магистрали.</w:t>
      </w:r>
    </w:p>
    <w:p w14:paraId="55D892D9" w14:textId="49DE70C8" w:rsidR="007A09D2" w:rsidRPr="00AA5ACA" w:rsidRDefault="007A09D2" w:rsidP="005F7FEB">
      <w:pPr>
        <w:pStyle w:val="a0"/>
        <w:numPr>
          <w:ilvl w:val="0"/>
          <w:numId w:val="25"/>
        </w:numPr>
      </w:pPr>
      <w:proofErr w:type="spellStart"/>
      <w:r w:rsidRPr="00AA5ACA">
        <w:t>Пешеходно</w:t>
      </w:r>
      <w:proofErr w:type="spellEnd"/>
      <w:r w:rsidRPr="00AA5ACA">
        <w:t xml:space="preserve">-рыночные мосты </w:t>
      </w:r>
      <w:r w:rsidR="00871418" w:rsidRPr="00AA5ACA">
        <w:t>–</w:t>
      </w:r>
      <w:r w:rsidRPr="00AA5ACA">
        <w:t xml:space="preserve"> увеличение пропускной способности магистральных дорог, улучшение трафика транзитных пассажиров через населенные пункты, комфорт и безопасность пешеходов, архитектурное и функциональное разнообразие депрессивных придорожных территорий.</w:t>
      </w:r>
    </w:p>
    <w:p w14:paraId="70867AF3" w14:textId="229B19D3" w:rsidR="007A09D2" w:rsidRPr="00AA5ACA" w:rsidRDefault="007A09D2" w:rsidP="005F7FEB">
      <w:pPr>
        <w:pStyle w:val="a0"/>
        <w:numPr>
          <w:ilvl w:val="0"/>
          <w:numId w:val="25"/>
        </w:numPr>
      </w:pPr>
      <w:proofErr w:type="spellStart"/>
      <w:r w:rsidRPr="00AA5ACA">
        <w:t>Пешеходно</w:t>
      </w:r>
      <w:proofErr w:type="spellEnd"/>
      <w:r w:rsidRPr="00AA5ACA">
        <w:t>-транспортные мосты в жилой застройке – обеспечение устойчивой связности микрорайонов населенных пунктов и высокой мобильности населения.</w:t>
      </w:r>
    </w:p>
    <w:p w14:paraId="713D3356" w14:textId="7CBF47D2" w:rsidR="009F5593" w:rsidRPr="00AA5ACA" w:rsidRDefault="000E7931" w:rsidP="000E7931">
      <w:pPr>
        <w:pStyle w:val="a5"/>
      </w:pPr>
      <w:bookmarkStart w:id="37" w:name="_Ref50846809"/>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14</w:t>
      </w:r>
      <w:r w:rsidR="007B0C11">
        <w:rPr>
          <w:noProof/>
        </w:rPr>
        <w:fldChar w:fldCharType="end"/>
      </w:r>
      <w:bookmarkEnd w:id="37"/>
      <w:r w:rsidRPr="00AA5ACA">
        <w:t xml:space="preserve"> </w:t>
      </w:r>
      <w:r w:rsidR="007A09D2" w:rsidRPr="00AA5ACA">
        <w:t xml:space="preserve">– </w:t>
      </w:r>
      <w:proofErr w:type="spellStart"/>
      <w:r w:rsidR="007A09D2" w:rsidRPr="00AA5ACA">
        <w:t>Микроурбанизм</w:t>
      </w:r>
      <w:proofErr w:type="spellEnd"/>
      <w:r w:rsidR="007A09D2" w:rsidRPr="00AA5ACA">
        <w:t xml:space="preserve"> городской инфраструктуры</w:t>
      </w:r>
    </w:p>
    <w:p w14:paraId="26DB3664" w14:textId="77777777" w:rsidR="009F5593" w:rsidRPr="00AA5ACA" w:rsidRDefault="007A09D2" w:rsidP="009F5593">
      <w:r w:rsidRPr="00AA5ACA">
        <w:rPr>
          <w:rFonts w:ascii="Calibri" w:eastAsia="Calibri" w:hAnsi="Calibri"/>
          <w:noProof/>
          <w:lang w:eastAsia="ru-RU"/>
        </w:rPr>
        <w:drawing>
          <wp:inline distT="0" distB="0" distL="0" distR="0" wp14:anchorId="1FF1E5C3" wp14:editId="1E083F69">
            <wp:extent cx="5930900" cy="3708400"/>
            <wp:effectExtent l="0" t="0" r="0" b="0"/>
            <wp:docPr id="1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66F49F95" w14:textId="571F6046" w:rsidR="007A09D2" w:rsidRPr="00AA5ACA" w:rsidRDefault="007A09D2" w:rsidP="005F7FEB">
      <w:pPr>
        <w:pStyle w:val="a0"/>
        <w:numPr>
          <w:ilvl w:val="0"/>
          <w:numId w:val="34"/>
        </w:numPr>
      </w:pPr>
      <w:proofErr w:type="spellStart"/>
      <w:r w:rsidRPr="00AA5ACA">
        <w:t>Микроурбанизм</w:t>
      </w:r>
      <w:proofErr w:type="spellEnd"/>
      <w:r w:rsidRPr="00AA5ACA">
        <w:t xml:space="preserve"> общественных пространств</w:t>
      </w:r>
      <w:r w:rsidR="00310C39" w:rsidRPr="00AA5ACA">
        <w:t xml:space="preserve"> (</w:t>
      </w:r>
      <w:r w:rsidR="00310C39" w:rsidRPr="00AA5ACA">
        <w:fldChar w:fldCharType="begin"/>
      </w:r>
      <w:r w:rsidR="00310C39" w:rsidRPr="00AA5ACA">
        <w:instrText xml:space="preserve"> REF _Ref50846897 \h </w:instrText>
      </w:r>
      <w:r w:rsidR="00AA5ACA">
        <w:instrText xml:space="preserve"> \* MERGEFORMAT </w:instrText>
      </w:r>
      <w:r w:rsidR="00310C39" w:rsidRPr="00AA5ACA">
        <w:fldChar w:fldCharType="separate"/>
      </w:r>
      <w:r w:rsidR="00D52AD2" w:rsidRPr="00AA5ACA">
        <w:t xml:space="preserve">Рисунок </w:t>
      </w:r>
      <w:r w:rsidR="00D52AD2">
        <w:rPr>
          <w:noProof/>
        </w:rPr>
        <w:t>15</w:t>
      </w:r>
      <w:r w:rsidR="00310C39" w:rsidRPr="00AA5ACA">
        <w:fldChar w:fldCharType="end"/>
      </w:r>
      <w:r w:rsidR="00310C39" w:rsidRPr="00AA5ACA">
        <w:t>):</w:t>
      </w:r>
    </w:p>
    <w:p w14:paraId="519B0E1D" w14:textId="43CB28ED" w:rsidR="007A09D2" w:rsidRPr="00AA5ACA" w:rsidRDefault="007A09D2" w:rsidP="005F7FEB">
      <w:pPr>
        <w:pStyle w:val="a0"/>
        <w:numPr>
          <w:ilvl w:val="0"/>
          <w:numId w:val="26"/>
        </w:numPr>
      </w:pPr>
      <w:r w:rsidRPr="00AA5ACA">
        <w:t>Концепция (приоритетный проект) «Дорога к морю»</w:t>
      </w:r>
      <w:r w:rsidR="00296F10" w:rsidRPr="00AA5ACA">
        <w:t xml:space="preserve"> – </w:t>
      </w:r>
      <w:r w:rsidRPr="00AA5ACA">
        <w:t xml:space="preserve">формирование условий комфортного доступа населения и гостей курортной местности к набережным и пляжам. </w:t>
      </w:r>
    </w:p>
    <w:p w14:paraId="44795975" w14:textId="3952F195" w:rsidR="007A09D2" w:rsidRPr="00AA5ACA" w:rsidRDefault="007A09D2" w:rsidP="005F7FEB">
      <w:pPr>
        <w:pStyle w:val="a0"/>
        <w:numPr>
          <w:ilvl w:val="0"/>
          <w:numId w:val="26"/>
        </w:numPr>
      </w:pPr>
      <w:r w:rsidRPr="00AA5ACA">
        <w:lastRenderedPageBreak/>
        <w:t>Концепция «Карманные парки»</w:t>
      </w:r>
      <w:r w:rsidR="00296F10" w:rsidRPr="00AA5ACA">
        <w:t xml:space="preserve"> – </w:t>
      </w:r>
      <w:r w:rsidRPr="00AA5ACA">
        <w:t>устройство малых общественных пространств в частном жилом секторе. Позволяет перераспределить потоки населения, часть которого может использовать рекреации в шаговой доступности от мест проживания.</w:t>
      </w:r>
    </w:p>
    <w:p w14:paraId="3B663B6F" w14:textId="76B9B512" w:rsidR="007A09D2" w:rsidRPr="00AA5ACA" w:rsidRDefault="007A09D2" w:rsidP="005F7FEB">
      <w:pPr>
        <w:pStyle w:val="a0"/>
        <w:numPr>
          <w:ilvl w:val="0"/>
          <w:numId w:val="26"/>
        </w:numPr>
      </w:pPr>
      <w:r w:rsidRPr="00AA5ACA">
        <w:t>Концепция развития творческого кластера – формирование локаций в открытых общественных пространствах населенных пунктов под тематические парки, ремесленные мастерские, студии, выставочные пространства.</w:t>
      </w:r>
    </w:p>
    <w:p w14:paraId="1EF431E5" w14:textId="6EAA939E" w:rsidR="009F5593" w:rsidRPr="00AA5ACA" w:rsidRDefault="000E7931" w:rsidP="000E7931">
      <w:pPr>
        <w:pStyle w:val="a5"/>
      </w:pPr>
      <w:bookmarkStart w:id="38" w:name="_Ref50846897"/>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15</w:t>
      </w:r>
      <w:r w:rsidR="007B0C11">
        <w:rPr>
          <w:noProof/>
        </w:rPr>
        <w:fldChar w:fldCharType="end"/>
      </w:r>
      <w:bookmarkEnd w:id="38"/>
      <w:r w:rsidRPr="00AA5ACA">
        <w:t xml:space="preserve"> </w:t>
      </w:r>
      <w:r w:rsidR="00871418" w:rsidRPr="00AA5ACA">
        <w:t xml:space="preserve">– </w:t>
      </w:r>
      <w:proofErr w:type="spellStart"/>
      <w:r w:rsidR="00871418" w:rsidRPr="00AA5ACA">
        <w:t>Микроурбанизм</w:t>
      </w:r>
      <w:proofErr w:type="spellEnd"/>
      <w:r w:rsidR="00871418" w:rsidRPr="00AA5ACA">
        <w:t>. Общественные пространства Геленджика</w:t>
      </w:r>
    </w:p>
    <w:p w14:paraId="305603F6" w14:textId="434EABFE" w:rsidR="007A09D2" w:rsidRPr="00AA5ACA" w:rsidRDefault="00871418" w:rsidP="009F5593">
      <w:r w:rsidRPr="00AA5ACA">
        <w:rPr>
          <w:rFonts w:ascii="Calibri" w:eastAsia="Calibri" w:hAnsi="Calibri"/>
          <w:noProof/>
          <w:lang w:eastAsia="ru-RU"/>
        </w:rPr>
        <w:drawing>
          <wp:inline distT="0" distB="0" distL="0" distR="0" wp14:anchorId="77610E4C" wp14:editId="616E79A9">
            <wp:extent cx="5930900" cy="3708400"/>
            <wp:effectExtent l="0" t="0" r="0" b="0"/>
            <wp:docPr id="2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8DF6363" w14:textId="591A4555" w:rsidR="00871418" w:rsidRPr="00AA5ACA" w:rsidRDefault="00871418" w:rsidP="00871418">
      <w:pPr>
        <w:rPr>
          <w:b/>
          <w:bCs/>
        </w:rPr>
      </w:pPr>
      <w:r w:rsidRPr="00AA5ACA">
        <w:rPr>
          <w:b/>
          <w:bCs/>
        </w:rPr>
        <w:t xml:space="preserve">Система управления развитием территории </w:t>
      </w:r>
    </w:p>
    <w:p w14:paraId="44779109" w14:textId="77777777" w:rsidR="00E70CD8" w:rsidRPr="00AA5ACA" w:rsidRDefault="00E70CD8" w:rsidP="00E70CD8">
      <w:pPr>
        <w:rPr>
          <w:b/>
        </w:rPr>
      </w:pPr>
      <w:r w:rsidRPr="00AA5ACA">
        <w:rPr>
          <w:b/>
        </w:rPr>
        <w:t>Совершенствование инструментов управления</w:t>
      </w:r>
    </w:p>
    <w:p w14:paraId="3A03D193" w14:textId="77777777" w:rsidR="00E70CD8" w:rsidRPr="00AA5ACA" w:rsidRDefault="00E70CD8" w:rsidP="00E70CD8">
      <w:r w:rsidRPr="00AA5ACA">
        <w:t>Перспективное пространственное развитие городского округа Геленджик и проектные инициативы реализуются через ряд механизмов, в первую очередь связанных с документами территориального планирования, и включают:</w:t>
      </w:r>
    </w:p>
    <w:p w14:paraId="3F8BBCEF" w14:textId="77777777" w:rsidR="00E70CD8" w:rsidRPr="00AA5ACA" w:rsidRDefault="00E70CD8" w:rsidP="005F7FEB">
      <w:pPr>
        <w:pStyle w:val="a0"/>
        <w:numPr>
          <w:ilvl w:val="0"/>
          <w:numId w:val="36"/>
        </w:numPr>
      </w:pPr>
      <w:r w:rsidRPr="00AA5ACA">
        <w:t xml:space="preserve">внесение изменений в действующий Генеральный план или разработку нового Генерального плана как основного инструмента управления развитием территории, </w:t>
      </w:r>
    </w:p>
    <w:p w14:paraId="6EDBF011" w14:textId="34536567" w:rsidR="00E70CD8" w:rsidRPr="00AA5ACA" w:rsidRDefault="00E70CD8" w:rsidP="005F7FEB">
      <w:pPr>
        <w:pStyle w:val="a0"/>
        <w:numPr>
          <w:ilvl w:val="0"/>
          <w:numId w:val="36"/>
        </w:numPr>
      </w:pPr>
      <w:r w:rsidRPr="00AA5ACA">
        <w:t>актуализацию местных нормативов градостроительного проектирования, как инструмента согласования положений стратегических документов социально-экономического и территориального планирования,</w:t>
      </w:r>
      <w:r w:rsidR="007B4756">
        <w:t xml:space="preserve"> </w:t>
      </w:r>
    </w:p>
    <w:p w14:paraId="0695B4D0" w14:textId="77777777" w:rsidR="00E70CD8" w:rsidRPr="00AA5ACA" w:rsidRDefault="00E70CD8" w:rsidP="005F7FEB">
      <w:pPr>
        <w:pStyle w:val="a0"/>
        <w:numPr>
          <w:ilvl w:val="0"/>
          <w:numId w:val="36"/>
        </w:numPr>
      </w:pPr>
      <w:r w:rsidRPr="00AA5ACA">
        <w:t>пересмотр правил землепользования и застройки, как инструмента регулирования градостроительных и земельно-имущественных отношений.</w:t>
      </w:r>
    </w:p>
    <w:p w14:paraId="3846541F" w14:textId="77777777" w:rsidR="00E70CD8" w:rsidRPr="00AA5ACA" w:rsidRDefault="00E70CD8" w:rsidP="00E70CD8">
      <w:r w:rsidRPr="00AA5ACA">
        <w:t xml:space="preserve">В рамках реализации федеральной политики </w:t>
      </w:r>
      <w:proofErr w:type="spellStart"/>
      <w:r w:rsidRPr="00AA5ACA">
        <w:t>цифровизации</w:t>
      </w:r>
      <w:proofErr w:type="spellEnd"/>
      <w:r w:rsidRPr="00AA5ACA">
        <w:t xml:space="preserve"> экономики страны исполнительным органам власти муниципального образования необходимо переходить на новые технологии управления и совершенствовать его инструменты.</w:t>
      </w:r>
    </w:p>
    <w:p w14:paraId="7D160AD1" w14:textId="26EE624B" w:rsidR="00E70CD8" w:rsidRPr="00AA5ACA" w:rsidRDefault="00E70CD8" w:rsidP="00E70CD8">
      <w:r w:rsidRPr="00AA5ACA">
        <w:t xml:space="preserve">Переход к разработке нового генерального плана муниципального образования в виде Цифровой информационной модели (ЦИМ) управления развитием территории позволит </w:t>
      </w:r>
      <w:proofErr w:type="spellStart"/>
      <w:r w:rsidRPr="00AA5ACA">
        <w:t>взаимоувязать</w:t>
      </w:r>
      <w:proofErr w:type="spellEnd"/>
      <w:r w:rsidRPr="00AA5ACA">
        <w:t xml:space="preserve"> информационные ресурсы, состоящие из цифровых данных о муниципальном образовании,</w:t>
      </w:r>
      <w:r w:rsidR="007B4756">
        <w:t xml:space="preserve"> </w:t>
      </w:r>
      <w:r w:rsidRPr="00AA5ACA">
        <w:t xml:space="preserve">его экономике и населении. ЦИМ становится интерактивным инструментом для мониторинга и оперативного регулирования в зависимости от сложившегося или планируемого сценария развития территории города. </w:t>
      </w:r>
    </w:p>
    <w:p w14:paraId="51A9E0CC" w14:textId="77777777" w:rsidR="00E70CD8" w:rsidRPr="00AA5ACA" w:rsidRDefault="00E70CD8" w:rsidP="00E70CD8">
      <w:r w:rsidRPr="00AA5ACA">
        <w:lastRenderedPageBreak/>
        <w:t>Основной информационный ресурс ЦИМ формируется посредством разработки комплексного проекта. Комплексный проект обеспечит эффективное управление развитием территории города, станет ресурсом, на основе которого будут детализироваться решения планов развития инфраструктур, создаваться условия для инвестиционного развития и формирования комфортной городской среды, осуществляться инвентаризация, актуализация и систематизация сведений, документов и материалов, подлежащих размещению в ГИСОГД.</w:t>
      </w:r>
    </w:p>
    <w:p w14:paraId="7D21C919" w14:textId="77777777" w:rsidR="00E70CD8" w:rsidRPr="00AA5ACA" w:rsidRDefault="00E70CD8" w:rsidP="000378CE">
      <w:pPr>
        <w:keepNext/>
      </w:pPr>
      <w:r w:rsidRPr="00AA5ACA">
        <w:t>Цифровая информационная модель включает в себя следующие блоки:</w:t>
      </w:r>
    </w:p>
    <w:p w14:paraId="142CBFDE" w14:textId="05CFDF57" w:rsidR="00E70CD8" w:rsidRPr="000378CE" w:rsidRDefault="00E70CD8" w:rsidP="005F7FEB">
      <w:pPr>
        <w:pStyle w:val="a0"/>
        <w:numPr>
          <w:ilvl w:val="0"/>
          <w:numId w:val="39"/>
        </w:numPr>
      </w:pPr>
      <w:r w:rsidRPr="000378CE">
        <w:t>базовая информационная платформа;</w:t>
      </w:r>
    </w:p>
    <w:p w14:paraId="13C95DD3" w14:textId="309DFCCA" w:rsidR="00E70CD8" w:rsidRPr="000378CE" w:rsidRDefault="00E70CD8" w:rsidP="005F7FEB">
      <w:pPr>
        <w:pStyle w:val="a0"/>
        <w:numPr>
          <w:ilvl w:val="0"/>
          <w:numId w:val="39"/>
        </w:numPr>
      </w:pPr>
      <w:r w:rsidRPr="000378CE">
        <w:t>стратегическое планирование;</w:t>
      </w:r>
    </w:p>
    <w:p w14:paraId="2F2127A4" w14:textId="333F9D94" w:rsidR="00E70CD8" w:rsidRPr="000378CE" w:rsidRDefault="00E70CD8" w:rsidP="005F7FEB">
      <w:pPr>
        <w:pStyle w:val="a0"/>
        <w:numPr>
          <w:ilvl w:val="0"/>
          <w:numId w:val="39"/>
        </w:numPr>
      </w:pPr>
      <w:r w:rsidRPr="000378CE">
        <w:t>тактическое планирование и правовое регулирование;</w:t>
      </w:r>
    </w:p>
    <w:p w14:paraId="25FA9D11" w14:textId="7FB1C843" w:rsidR="00E70CD8" w:rsidRPr="000378CE" w:rsidRDefault="00E70CD8" w:rsidP="005F7FEB">
      <w:pPr>
        <w:pStyle w:val="a0"/>
        <w:numPr>
          <w:ilvl w:val="0"/>
          <w:numId w:val="39"/>
        </w:numPr>
      </w:pPr>
      <w:r w:rsidRPr="000378CE">
        <w:t>оперативное управление и информационное обеспечение.</w:t>
      </w:r>
    </w:p>
    <w:p w14:paraId="1A684A87" w14:textId="77777777" w:rsidR="00E70CD8" w:rsidRPr="00AA5ACA" w:rsidRDefault="00E70CD8" w:rsidP="00E70CD8">
      <w:r w:rsidRPr="00AA5ACA">
        <w:t>Базовые принципы разработки нового генерального плана городского округа.</w:t>
      </w:r>
    </w:p>
    <w:p w14:paraId="2DFFDD1C" w14:textId="4B8C417D" w:rsidR="00E70CD8" w:rsidRPr="000378CE" w:rsidRDefault="00E70CD8" w:rsidP="005F7FEB">
      <w:pPr>
        <w:pStyle w:val="a0"/>
        <w:numPr>
          <w:ilvl w:val="0"/>
          <w:numId w:val="40"/>
        </w:numPr>
      </w:pPr>
      <w:r w:rsidRPr="000378CE">
        <w:t>Наличие цифровой подосновы.</w:t>
      </w:r>
    </w:p>
    <w:p w14:paraId="4BD23A43" w14:textId="074A6143" w:rsidR="00E70CD8" w:rsidRPr="000378CE" w:rsidRDefault="00E70CD8" w:rsidP="005F7FEB">
      <w:pPr>
        <w:pStyle w:val="a0"/>
        <w:numPr>
          <w:ilvl w:val="0"/>
          <w:numId w:val="40"/>
        </w:numPr>
      </w:pPr>
      <w:r w:rsidRPr="000378CE">
        <w:t>Сетевая связь основных ведомств ОИВ с ЦИМ.</w:t>
      </w:r>
    </w:p>
    <w:p w14:paraId="5B11F3EE" w14:textId="15B3A078" w:rsidR="00E70CD8" w:rsidRPr="000378CE" w:rsidRDefault="00E70CD8" w:rsidP="005F7FEB">
      <w:pPr>
        <w:pStyle w:val="a0"/>
        <w:numPr>
          <w:ilvl w:val="0"/>
          <w:numId w:val="40"/>
        </w:numPr>
      </w:pPr>
      <w:r w:rsidRPr="000378CE">
        <w:t xml:space="preserve">Работа в реальном времени с исходными данными (текущим состоянием территории) </w:t>
      </w:r>
      <w:r w:rsidR="000378CE">
        <w:t>–</w:t>
      </w:r>
      <w:r w:rsidRPr="000378CE">
        <w:t xml:space="preserve"> внесение информации, аналитика, моделирование, на основе актуализированных кадастровых данных и 100% инвентаризации территории – земельных участков и объектов недвижимости. </w:t>
      </w:r>
    </w:p>
    <w:p w14:paraId="5AC7D843" w14:textId="4A0C0FD5" w:rsidR="00E70CD8" w:rsidRPr="000378CE" w:rsidRDefault="00E70CD8" w:rsidP="005F7FEB">
      <w:pPr>
        <w:pStyle w:val="a0"/>
        <w:numPr>
          <w:ilvl w:val="0"/>
          <w:numId w:val="40"/>
        </w:numPr>
      </w:pPr>
      <w:r w:rsidRPr="000378CE">
        <w:t>Работа в программах ГИС.</w:t>
      </w:r>
    </w:p>
    <w:p w14:paraId="3FC06445" w14:textId="77777777" w:rsidR="00E70CD8" w:rsidRPr="00AA5ACA" w:rsidRDefault="00E70CD8" w:rsidP="00E70CD8">
      <w:pPr>
        <w:rPr>
          <w:b/>
        </w:rPr>
      </w:pPr>
      <w:r w:rsidRPr="00AA5ACA">
        <w:rPr>
          <w:b/>
        </w:rPr>
        <w:t>Политики работы с застроенными территориями</w:t>
      </w:r>
    </w:p>
    <w:p w14:paraId="52D3946A" w14:textId="77777777" w:rsidR="00E70CD8" w:rsidRPr="00AA5ACA" w:rsidRDefault="00E70CD8" w:rsidP="00E70CD8">
      <w:r w:rsidRPr="00AA5ACA">
        <w:t xml:space="preserve">В большинстве случаев развитие территории муниципального образования связано с трансформацией пространств, принадлежащих на праве собственности частным лицам, что оказывает существенное влияние на реализацию проекта по регенерации и вызывает сложности в создании необходимой инфраструктуры. </w:t>
      </w:r>
    </w:p>
    <w:p w14:paraId="19F18F2F" w14:textId="77777777" w:rsidR="00E70CD8" w:rsidRPr="00AA5ACA" w:rsidRDefault="00E70CD8" w:rsidP="00E70CD8">
      <w:r w:rsidRPr="00AA5ACA">
        <w:t>Основными задачами публичных органов власти являются определение направлений территориального планирования, установление ограничений, принятие программы по регенерации территорий, консолидация усилий по финансированию проекта.</w:t>
      </w:r>
    </w:p>
    <w:p w14:paraId="630ECE65" w14:textId="77777777" w:rsidR="00E70CD8" w:rsidRPr="00AA5ACA" w:rsidRDefault="00E70CD8" w:rsidP="00E70CD8">
      <w:r w:rsidRPr="00AA5ACA">
        <w:t>Проблемы, связанные с регенерацией городской территории:</w:t>
      </w:r>
    </w:p>
    <w:p w14:paraId="4A10EE1B" w14:textId="77777777" w:rsidR="00E70CD8" w:rsidRPr="000378CE" w:rsidRDefault="00E70CD8" w:rsidP="005F7FEB">
      <w:pPr>
        <w:pStyle w:val="a0"/>
        <w:numPr>
          <w:ilvl w:val="0"/>
          <w:numId w:val="41"/>
        </w:numPr>
      </w:pPr>
      <w:r w:rsidRPr="000378CE">
        <w:t>отсутствие единой программы развития, разработанной городскими властями;</w:t>
      </w:r>
    </w:p>
    <w:p w14:paraId="068B4D7D" w14:textId="77777777" w:rsidR="00E70CD8" w:rsidRPr="000378CE" w:rsidRDefault="00E70CD8" w:rsidP="005F7FEB">
      <w:pPr>
        <w:pStyle w:val="a0"/>
        <w:numPr>
          <w:ilvl w:val="0"/>
          <w:numId w:val="41"/>
        </w:numPr>
      </w:pPr>
      <w:r w:rsidRPr="000378CE">
        <w:t>финансирование проекта только силами частных инвесторов, отсутствие стимулирующих мер государственной поддержки;</w:t>
      </w:r>
    </w:p>
    <w:p w14:paraId="2928796C" w14:textId="77777777" w:rsidR="00E70CD8" w:rsidRPr="000378CE" w:rsidRDefault="00E70CD8" w:rsidP="005F7FEB">
      <w:pPr>
        <w:pStyle w:val="a0"/>
        <w:numPr>
          <w:ilvl w:val="0"/>
          <w:numId w:val="41"/>
        </w:numPr>
      </w:pPr>
      <w:r w:rsidRPr="000378CE">
        <w:t>наличие большого количества объектов с высоким физическим износом, требующих существенных финансовых вложений для их восстановления;</w:t>
      </w:r>
    </w:p>
    <w:p w14:paraId="10C6E2E1" w14:textId="77777777" w:rsidR="00E70CD8" w:rsidRPr="000378CE" w:rsidRDefault="00E70CD8" w:rsidP="005F7FEB">
      <w:pPr>
        <w:pStyle w:val="a0"/>
        <w:numPr>
          <w:ilvl w:val="0"/>
          <w:numId w:val="41"/>
        </w:numPr>
      </w:pPr>
      <w:r w:rsidRPr="000378CE">
        <w:t>длительные сроки подготовки документации по планировке территории;</w:t>
      </w:r>
    </w:p>
    <w:p w14:paraId="38FA7F85" w14:textId="77777777" w:rsidR="00E70CD8" w:rsidRPr="000378CE" w:rsidRDefault="00E70CD8" w:rsidP="005F7FEB">
      <w:pPr>
        <w:pStyle w:val="a0"/>
        <w:numPr>
          <w:ilvl w:val="0"/>
          <w:numId w:val="41"/>
        </w:numPr>
      </w:pPr>
      <w:r w:rsidRPr="000378CE">
        <w:t>отсутствие необходимой инженерной и транспортной инфраструктуры.</w:t>
      </w:r>
    </w:p>
    <w:p w14:paraId="4102505E" w14:textId="53468729" w:rsidR="00E70CD8" w:rsidRPr="00AA5ACA" w:rsidRDefault="00E70CD8" w:rsidP="00E70CD8">
      <w:pPr>
        <w:rPr>
          <w:b/>
        </w:rPr>
      </w:pPr>
      <w:r w:rsidRPr="00AA5ACA">
        <w:rPr>
          <w:b/>
        </w:rPr>
        <w:t>О</w:t>
      </w:r>
      <w:r w:rsidR="000378CE">
        <w:rPr>
          <w:b/>
        </w:rPr>
        <w:t>сновные политики</w:t>
      </w:r>
    </w:p>
    <w:p w14:paraId="10D1FE58" w14:textId="77777777" w:rsidR="00E70CD8" w:rsidRPr="000378CE" w:rsidRDefault="00E70CD8" w:rsidP="005F7FEB">
      <w:pPr>
        <w:pStyle w:val="a0"/>
        <w:numPr>
          <w:ilvl w:val="0"/>
          <w:numId w:val="42"/>
        </w:numPr>
      </w:pPr>
      <w:r w:rsidRPr="000378CE">
        <w:t xml:space="preserve">Разработка специальных нормативных актов, </w:t>
      </w:r>
      <w:proofErr w:type="spellStart"/>
      <w:r w:rsidRPr="000378CE">
        <w:t>управомочивающих</w:t>
      </w:r>
      <w:proofErr w:type="spellEnd"/>
      <w:r w:rsidRPr="000378CE">
        <w:t xml:space="preserve"> органы управления принимать и имплементировать программы по улучшению инфраструктуры в целях стимулирования интереса частных инвесторов к развитию депрессивных территорий, а также обеспечить преимущественное право покупки земель в определенных районах.</w:t>
      </w:r>
    </w:p>
    <w:p w14:paraId="6317216D" w14:textId="77777777" w:rsidR="00E70CD8" w:rsidRPr="000378CE" w:rsidRDefault="00E70CD8" w:rsidP="005F7FEB">
      <w:pPr>
        <w:pStyle w:val="a0"/>
        <w:numPr>
          <w:ilvl w:val="0"/>
          <w:numId w:val="42"/>
        </w:numPr>
      </w:pPr>
      <w:r w:rsidRPr="000378CE">
        <w:t>Финансирование проектов по регенерации территорий, связанных с некоммерческими аспектами, из государственных/муниципальных фондов, в частности, финансирование развития инфраструктуры, рекультивация земель, инвестиции в транспортную инфраструктуру и объекты социального значения.</w:t>
      </w:r>
    </w:p>
    <w:p w14:paraId="096A39ED" w14:textId="77777777" w:rsidR="00E70CD8" w:rsidRPr="000378CE" w:rsidRDefault="00E70CD8" w:rsidP="005F7FEB">
      <w:pPr>
        <w:pStyle w:val="a0"/>
        <w:numPr>
          <w:ilvl w:val="0"/>
          <w:numId w:val="42"/>
        </w:numPr>
      </w:pPr>
      <w:r w:rsidRPr="000378CE">
        <w:lastRenderedPageBreak/>
        <w:t>Привлечение частных инвестиций, также являющихся существенным источником финансирования стратегических проектов. Данный механизм зачастую применим там, где возврат инвестиций гарантирован. Риски инвесторов страхуются путем вступления в проект на основании ГЧП с публичным субъектом.</w:t>
      </w:r>
    </w:p>
    <w:p w14:paraId="4B3CFF15" w14:textId="0A84561C" w:rsidR="00E70CD8" w:rsidRPr="000378CE" w:rsidRDefault="00E70CD8" w:rsidP="005F7FEB">
      <w:pPr>
        <w:pStyle w:val="a0"/>
        <w:numPr>
          <w:ilvl w:val="0"/>
          <w:numId w:val="42"/>
        </w:numPr>
      </w:pPr>
      <w:r w:rsidRPr="000378CE">
        <w:t>Использование стимулирующих механизмов для реализации подобных проектов силами частных инвесторов, таких как субсидирование и предоставление налоговых льгот (льготы по налогу на имущество, налоговые вычеты, применение ускоренной амор</w:t>
      </w:r>
      <w:r w:rsidR="000378CE">
        <w:t>тизации, налоговые кредиты и т.</w:t>
      </w:r>
      <w:r w:rsidRPr="000378CE">
        <w:t>д.).</w:t>
      </w:r>
    </w:p>
    <w:p w14:paraId="7E129521" w14:textId="77777777" w:rsidR="00E70CD8" w:rsidRPr="00AA5ACA" w:rsidRDefault="00E70CD8" w:rsidP="00E70CD8">
      <w:r w:rsidRPr="00AA5ACA">
        <w:t>Проекты по регенерации территории практически невозможно реализовать только силами частных инвесторов. Большая часть инвестиций в таких проектах приходится на долю публичных субъектов. Активное участие государственных/муниципальных органов власти является необходимым условием успешной регенерации городских пространств.</w:t>
      </w:r>
    </w:p>
    <w:p w14:paraId="0A1F9494" w14:textId="77777777" w:rsidR="007A09D2" w:rsidRPr="00AA5ACA" w:rsidRDefault="007A09D2" w:rsidP="00310C39"/>
    <w:p w14:paraId="670E9184" w14:textId="77777777" w:rsidR="000A7CA4" w:rsidRPr="00AA5ACA" w:rsidRDefault="000A7CA4" w:rsidP="005D4640">
      <w:pPr>
        <w:pStyle w:val="1"/>
        <w:rPr>
          <w:bCs/>
        </w:rPr>
      </w:pPr>
      <w:bookmarkStart w:id="39" w:name="_Toc62238397"/>
      <w:r w:rsidRPr="00AA5ACA">
        <w:lastRenderedPageBreak/>
        <w:t>Экономическое развитие муниципального образования город-курорт Геленджик</w:t>
      </w:r>
      <w:bookmarkEnd w:id="39"/>
    </w:p>
    <w:p w14:paraId="34F17289" w14:textId="77987163" w:rsidR="000A7CA4" w:rsidRPr="00AA5ACA" w:rsidRDefault="000A7CA4" w:rsidP="005D4640">
      <w:pPr>
        <w:pStyle w:val="2"/>
      </w:pPr>
      <w:bookmarkStart w:id="40" w:name="_Toc62238398"/>
      <w:r w:rsidRPr="00AA5ACA">
        <w:t>Экономическая политика – развитие ключевых экономических комплексов/отраслей</w:t>
      </w:r>
      <w:bookmarkEnd w:id="40"/>
    </w:p>
    <w:p w14:paraId="4CE0D0FF" w14:textId="4D142485" w:rsidR="000D5393" w:rsidRPr="00AA5ACA" w:rsidRDefault="000D5393" w:rsidP="000D5393">
      <w:r w:rsidRPr="00AA5ACA">
        <w:t>Экономическая политика – совокупность мер, реализуемых Администрацией муниципального образования город-курорт Геленджик и направленных на достижение экономического роста и повышение конкурентоспособности путем модернизации современной экономики и стимулирования создания новой умной экономики.</w:t>
      </w:r>
    </w:p>
    <w:p w14:paraId="5234F572" w14:textId="2EF4EB30" w:rsidR="006B3E09" w:rsidRPr="00AA5ACA" w:rsidRDefault="000D5393" w:rsidP="000D5393">
      <w:r w:rsidRPr="00AA5ACA">
        <w:t>Данная система мер должна быть сфокусирован</w:t>
      </w:r>
      <w:r w:rsidR="004F41BB" w:rsidRPr="00AA5ACA">
        <w:t>а</w:t>
      </w:r>
      <w:r w:rsidRPr="00AA5ACA">
        <w:t xml:space="preserve"> в рамках ключевых приоритетов и сбалансирован</w:t>
      </w:r>
      <w:r w:rsidR="004F41BB" w:rsidRPr="00AA5ACA">
        <w:t>а</w:t>
      </w:r>
      <w:r w:rsidRPr="00AA5ACA">
        <w:t xml:space="preserve"> с точки зрения необходимых ресурсов и достигаемых результатов.</w:t>
      </w:r>
    </w:p>
    <w:p w14:paraId="2DC3B5BB" w14:textId="7645CC70" w:rsidR="000A7CA4" w:rsidRPr="00AA5ACA" w:rsidRDefault="000A7CA4" w:rsidP="005D4640">
      <w:pPr>
        <w:pStyle w:val="2"/>
      </w:pPr>
      <w:bookmarkStart w:id="41" w:name="_Toc62238399"/>
      <w:r w:rsidRPr="00AA5ACA">
        <w:t>Цели</w:t>
      </w:r>
      <w:r w:rsidR="008D0DDE" w:rsidRPr="008D0DDE">
        <w:t xml:space="preserve"> </w:t>
      </w:r>
      <w:r w:rsidR="008D0DDE">
        <w:t>и</w:t>
      </w:r>
      <w:r w:rsidRPr="00AA5ACA">
        <w:t xml:space="preserve"> задачи в ключевых направлениях развития экономики</w:t>
      </w:r>
      <w:bookmarkEnd w:id="41"/>
    </w:p>
    <w:p w14:paraId="481F971B" w14:textId="1AD0800A" w:rsidR="000A7CA4" w:rsidRPr="00AA5ACA" w:rsidRDefault="000A7CA4" w:rsidP="005D4640">
      <w:pPr>
        <w:pStyle w:val="3"/>
      </w:pPr>
      <w:bookmarkStart w:id="42" w:name="_Toc62238400"/>
      <w:r w:rsidRPr="00AA5ACA">
        <w:t>Санаторно-курортный и туристский комплекс (СКТК)</w:t>
      </w:r>
      <w:bookmarkEnd w:id="42"/>
    </w:p>
    <w:p w14:paraId="2B687FF9" w14:textId="22F19486" w:rsidR="007D07A3" w:rsidRPr="00AA5ACA" w:rsidRDefault="007D07A3" w:rsidP="007D07A3">
      <w:pPr>
        <w:keepNext/>
        <w:ind w:left="1418" w:hanging="1418"/>
        <w:rPr>
          <w:rFonts w:cs="Arial"/>
          <w:b/>
          <w:bCs/>
        </w:rPr>
      </w:pPr>
      <w:r w:rsidRPr="00AA5ACA">
        <w:rPr>
          <w:rFonts w:cs="Arial"/>
          <w:b/>
          <w:bCs/>
        </w:rPr>
        <w:t>Цель (Ц-1):</w:t>
      </w:r>
      <w:r w:rsidRPr="00AA5ACA">
        <w:rPr>
          <w:rFonts w:cs="Arial"/>
          <w:b/>
          <w:bCs/>
        </w:rPr>
        <w:tab/>
        <w:t xml:space="preserve">Геленджик-2030 – центр круглогодичного отдыха и оздоровления на черноморском побережье России, привлекающий туристов развитой </w:t>
      </w:r>
      <w:r w:rsidRPr="00AA5ACA">
        <w:rPr>
          <w:rFonts w:eastAsia="Calibri" w:cs="Arial"/>
          <w:b/>
        </w:rPr>
        <w:t>инфраструктурой</w:t>
      </w:r>
      <w:r w:rsidRPr="00AA5ACA">
        <w:rPr>
          <w:rFonts w:cs="Arial"/>
          <w:b/>
          <w:bCs/>
        </w:rPr>
        <w:t xml:space="preserve"> и комфортной средой, содержательным досугом и гостеприимством жителей (ежегодный </w:t>
      </w:r>
      <w:r w:rsidR="00190A61" w:rsidRPr="00AA5ACA">
        <w:rPr>
          <w:rFonts w:cs="Arial"/>
          <w:b/>
          <w:bCs/>
        </w:rPr>
        <w:t xml:space="preserve">поток туристов не менее </w:t>
      </w:r>
      <w:r w:rsidR="00F80C97">
        <w:rPr>
          <w:rFonts w:cs="Arial"/>
          <w:b/>
          <w:bCs/>
        </w:rPr>
        <w:t>4,7</w:t>
      </w:r>
      <w:r w:rsidR="00190A61" w:rsidRPr="00AA5ACA">
        <w:rPr>
          <w:rFonts w:cs="Arial"/>
          <w:b/>
          <w:bCs/>
        </w:rPr>
        <w:t> млн </w:t>
      </w:r>
      <w:r w:rsidRPr="00AA5ACA">
        <w:rPr>
          <w:rFonts w:cs="Arial"/>
          <w:b/>
          <w:bCs/>
        </w:rPr>
        <w:t>чел.)</w:t>
      </w:r>
    </w:p>
    <w:p w14:paraId="6302450D" w14:textId="77777777" w:rsidR="007D07A3" w:rsidRPr="00AA5ACA" w:rsidRDefault="007D07A3" w:rsidP="007D07A3">
      <w:pPr>
        <w:ind w:left="1418"/>
        <w:rPr>
          <w:b/>
        </w:rPr>
      </w:pPr>
      <w:r w:rsidRPr="00AA5ACA">
        <w:t xml:space="preserve">Данная цель реализуется в рамках </w:t>
      </w:r>
      <w:r w:rsidRPr="00AA5ACA">
        <w:rPr>
          <w:b/>
        </w:rPr>
        <w:t>муниципального флагманского проекта «Гостеприимный Геленджик».</w:t>
      </w:r>
    </w:p>
    <w:p w14:paraId="691FFC81" w14:textId="128FB213" w:rsidR="007D07A3" w:rsidRPr="006B3E09" w:rsidRDefault="007D07A3" w:rsidP="007D07A3">
      <w:pPr>
        <w:rPr>
          <w:rFonts w:cs="Arial"/>
          <w:b/>
          <w:bCs/>
        </w:rPr>
      </w:pPr>
      <w:r w:rsidRPr="006B3E09">
        <w:rPr>
          <w:rFonts w:cs="Arial"/>
          <w:b/>
          <w:bCs/>
        </w:rPr>
        <w:t>Зада</w:t>
      </w:r>
      <w:r w:rsidRPr="006B3E09">
        <w:rPr>
          <w:rFonts w:eastAsiaTheme="minorEastAsia" w:cs="Times New Roman"/>
          <w:b/>
          <w:lang w:eastAsia="ja-JP"/>
        </w:rPr>
        <w:t>ч</w:t>
      </w:r>
      <w:r w:rsidRPr="006B3E09">
        <w:rPr>
          <w:rFonts w:cs="Arial"/>
          <w:b/>
          <w:bCs/>
        </w:rPr>
        <w:t>и:</w:t>
      </w:r>
    </w:p>
    <w:p w14:paraId="09D02DEA" w14:textId="77777777" w:rsidR="007D07A3" w:rsidRPr="006B3E09" w:rsidRDefault="007D07A3" w:rsidP="005F7FEB">
      <w:pPr>
        <w:pStyle w:val="a0"/>
        <w:numPr>
          <w:ilvl w:val="0"/>
          <w:numId w:val="43"/>
        </w:numPr>
      </w:pPr>
      <w:r w:rsidRPr="006B3E09">
        <w:t>Повышение качества туристско-рекреационной инфраструктуры на территории муниципального образования за счет:</w:t>
      </w:r>
    </w:p>
    <w:p w14:paraId="127E3264" w14:textId="74969DC1" w:rsidR="007D07A3" w:rsidRPr="006B3E09" w:rsidRDefault="007D07A3" w:rsidP="005F7FEB">
      <w:pPr>
        <w:pStyle w:val="a0"/>
        <w:numPr>
          <w:ilvl w:val="1"/>
          <w:numId w:val="43"/>
        </w:numPr>
        <w:ind w:left="851" w:hanging="284"/>
      </w:pPr>
      <w:r w:rsidRPr="006B3E09">
        <w:t>модернизации материально-технической базы и создания условий для круглогодичного функционирования санаторно-курортных организаций;</w:t>
      </w:r>
    </w:p>
    <w:p w14:paraId="0E5FEBA4" w14:textId="71A92FE3" w:rsidR="007D07A3" w:rsidRPr="006B3E09" w:rsidRDefault="007D07A3" w:rsidP="005F7FEB">
      <w:pPr>
        <w:pStyle w:val="a0"/>
        <w:numPr>
          <w:ilvl w:val="1"/>
          <w:numId w:val="43"/>
        </w:numPr>
        <w:ind w:left="851" w:hanging="284"/>
      </w:pPr>
      <w:r w:rsidRPr="006B3E09">
        <w:t>развития и обновления пляжной инфраструктуры;</w:t>
      </w:r>
    </w:p>
    <w:p w14:paraId="10DFA6BB" w14:textId="11A25DC0" w:rsidR="007D07A3" w:rsidRPr="006B3E09" w:rsidRDefault="007D07A3" w:rsidP="005F7FEB">
      <w:pPr>
        <w:pStyle w:val="a0"/>
        <w:numPr>
          <w:ilvl w:val="1"/>
          <w:numId w:val="43"/>
        </w:numPr>
        <w:ind w:left="851" w:hanging="284"/>
      </w:pPr>
      <w:r w:rsidRPr="006B3E09">
        <w:t xml:space="preserve">повышения качества инфраструктуры коллективных средств размещения, в </w:t>
      </w:r>
      <w:proofErr w:type="spellStart"/>
      <w:r w:rsidRPr="006B3E09">
        <w:t>т.ч</w:t>
      </w:r>
      <w:proofErr w:type="spellEnd"/>
      <w:r w:rsidRPr="006B3E09">
        <w:t>. за счет привлечения крупных сетевых компаний;</w:t>
      </w:r>
    </w:p>
    <w:p w14:paraId="6F0C1797" w14:textId="20E95D30" w:rsidR="007D07A3" w:rsidRPr="006B3E09" w:rsidRDefault="007D07A3" w:rsidP="005F7FEB">
      <w:pPr>
        <w:pStyle w:val="a0"/>
        <w:numPr>
          <w:ilvl w:val="1"/>
          <w:numId w:val="43"/>
        </w:numPr>
        <w:ind w:left="851" w:hanging="284"/>
      </w:pPr>
      <w:r w:rsidRPr="006B3E09">
        <w:t>реконструкции и реновации набережных в приморских населенных пунктах муниципального образования;</w:t>
      </w:r>
    </w:p>
    <w:p w14:paraId="3DF1FCE2" w14:textId="47360642" w:rsidR="007D07A3" w:rsidRPr="006B3E09" w:rsidRDefault="007D07A3" w:rsidP="005F7FEB">
      <w:pPr>
        <w:pStyle w:val="a0"/>
        <w:numPr>
          <w:ilvl w:val="1"/>
          <w:numId w:val="43"/>
        </w:numPr>
        <w:ind w:left="851" w:hanging="284"/>
      </w:pPr>
      <w:r w:rsidRPr="006B3E09">
        <w:t>развития современного придорожного сервиса в границах МО;</w:t>
      </w:r>
    </w:p>
    <w:p w14:paraId="077F3BDA" w14:textId="11D5A759" w:rsidR="007D07A3" w:rsidRPr="006B3E09" w:rsidRDefault="007D07A3" w:rsidP="005F7FEB">
      <w:pPr>
        <w:pStyle w:val="a0"/>
        <w:numPr>
          <w:ilvl w:val="1"/>
          <w:numId w:val="43"/>
        </w:numPr>
        <w:ind w:left="851" w:hanging="284"/>
      </w:pPr>
      <w:r w:rsidRPr="006B3E09">
        <w:t>увеличения количества объектов показа для привлечения однодневных туристов и туристов «выходного дня»;</w:t>
      </w:r>
    </w:p>
    <w:p w14:paraId="3727D431" w14:textId="335FCEAC" w:rsidR="007D07A3" w:rsidRPr="006B3E09" w:rsidRDefault="007D07A3" w:rsidP="005F7FEB">
      <w:pPr>
        <w:pStyle w:val="a0"/>
        <w:numPr>
          <w:ilvl w:val="1"/>
          <w:numId w:val="43"/>
        </w:numPr>
        <w:ind w:left="851" w:hanging="284"/>
      </w:pPr>
      <w:r w:rsidRPr="006B3E09">
        <w:t xml:space="preserve">повышения качества культурно-досуговой инфраструктуры и инфраструктуры </w:t>
      </w:r>
      <w:r w:rsidR="00EF63F4" w:rsidRPr="006B3E09">
        <w:t>здорового образа жизни.</w:t>
      </w:r>
    </w:p>
    <w:p w14:paraId="0E0425E9" w14:textId="77777777" w:rsidR="007D07A3" w:rsidRPr="006B3E09" w:rsidRDefault="007D07A3" w:rsidP="005F7FEB">
      <w:pPr>
        <w:pStyle w:val="a0"/>
        <w:numPr>
          <w:ilvl w:val="0"/>
          <w:numId w:val="43"/>
        </w:numPr>
      </w:pPr>
      <w:r w:rsidRPr="006B3E09">
        <w:t>Продвижение бренда турпродукта муниципального образования на территории России и зарубежных стран.</w:t>
      </w:r>
    </w:p>
    <w:p w14:paraId="502F0168" w14:textId="5146EEFA" w:rsidR="007D07A3" w:rsidRPr="006B3E09" w:rsidRDefault="007D07A3" w:rsidP="005F7FEB">
      <w:pPr>
        <w:pStyle w:val="a0"/>
        <w:numPr>
          <w:ilvl w:val="0"/>
          <w:numId w:val="43"/>
        </w:numPr>
      </w:pPr>
      <w:r w:rsidRPr="006B3E09">
        <w:t>Снижение влияния фактора сезонности потока туристов:</w:t>
      </w:r>
    </w:p>
    <w:p w14:paraId="3655E19A" w14:textId="55848A8A" w:rsidR="007D07A3" w:rsidRPr="006B3E09" w:rsidRDefault="00190A61" w:rsidP="005F7FEB">
      <w:pPr>
        <w:pStyle w:val="a0"/>
        <w:numPr>
          <w:ilvl w:val="1"/>
          <w:numId w:val="43"/>
        </w:numPr>
        <w:ind w:left="851" w:hanging="284"/>
      </w:pPr>
      <w:r w:rsidRPr="006B3E09">
        <w:t>организация и проведение внесезонных масштабных культурно-массовых и спортивных мероприятий;</w:t>
      </w:r>
    </w:p>
    <w:p w14:paraId="17BC9D3A" w14:textId="41023EA2" w:rsidR="007D07A3" w:rsidRPr="006B3E09" w:rsidRDefault="00190A61" w:rsidP="005F7FEB">
      <w:pPr>
        <w:pStyle w:val="a0"/>
        <w:numPr>
          <w:ilvl w:val="1"/>
          <w:numId w:val="43"/>
        </w:numPr>
        <w:ind w:left="851" w:hanging="284"/>
      </w:pPr>
      <w:r w:rsidRPr="006B3E09">
        <w:t>расширение спектра услуг, оказываемых организациями сферы медицинского и лечебно-оздоровительного туризма;</w:t>
      </w:r>
    </w:p>
    <w:p w14:paraId="39E86A1A" w14:textId="0F69737F" w:rsidR="007D07A3" w:rsidRPr="006B3E09" w:rsidRDefault="00190A61" w:rsidP="005F7FEB">
      <w:pPr>
        <w:pStyle w:val="a0"/>
        <w:numPr>
          <w:ilvl w:val="1"/>
          <w:numId w:val="43"/>
        </w:numPr>
        <w:ind w:left="851" w:hanging="284"/>
      </w:pPr>
      <w:r w:rsidRPr="006B3E09">
        <w:t>создание инфраструктуры круглогодичного притяжения (крытый аквапарк, выставочные площади, спортивная инфраструктура);</w:t>
      </w:r>
    </w:p>
    <w:p w14:paraId="243B2B7B" w14:textId="64D3F34D" w:rsidR="007D07A3" w:rsidRPr="006B3E09" w:rsidRDefault="00190A61" w:rsidP="005F7FEB">
      <w:pPr>
        <w:pStyle w:val="a0"/>
        <w:numPr>
          <w:ilvl w:val="1"/>
          <w:numId w:val="43"/>
        </w:numPr>
        <w:ind w:left="851" w:hanging="284"/>
      </w:pPr>
      <w:r w:rsidRPr="006B3E09">
        <w:t xml:space="preserve">позиционирование </w:t>
      </w:r>
      <w:r w:rsidR="007D07A3" w:rsidRPr="006B3E09">
        <w:t>МО как привлекательного места для жизни и удаленной р</w:t>
      </w:r>
      <w:r w:rsidRPr="006B3E09">
        <w:t>аботы вне туристического сезона;</w:t>
      </w:r>
    </w:p>
    <w:p w14:paraId="0CFFE4D4" w14:textId="200B80C4" w:rsidR="007D07A3" w:rsidRPr="006B3E09" w:rsidRDefault="00190A61" w:rsidP="005F7FEB">
      <w:pPr>
        <w:pStyle w:val="a0"/>
        <w:numPr>
          <w:ilvl w:val="1"/>
          <w:numId w:val="43"/>
        </w:numPr>
        <w:ind w:left="851" w:hanging="284"/>
      </w:pPr>
      <w:r w:rsidRPr="006B3E09">
        <w:lastRenderedPageBreak/>
        <w:t>п</w:t>
      </w:r>
      <w:r w:rsidR="007D07A3" w:rsidRPr="006B3E09">
        <w:t>оддержка и продвижение корпоративного и образовательного туризма.</w:t>
      </w:r>
    </w:p>
    <w:p w14:paraId="4FFA5602" w14:textId="0DC71516" w:rsidR="007D07A3" w:rsidRPr="006B3E09" w:rsidRDefault="007D07A3" w:rsidP="005F7FEB">
      <w:pPr>
        <w:pStyle w:val="a0"/>
        <w:numPr>
          <w:ilvl w:val="0"/>
          <w:numId w:val="43"/>
        </w:numPr>
      </w:pPr>
      <w:r w:rsidRPr="006B3E09">
        <w:t xml:space="preserve">Внедрение цифровых технологий, в </w:t>
      </w:r>
      <w:proofErr w:type="spellStart"/>
      <w:r w:rsidRPr="006B3E09">
        <w:t>т.ч</w:t>
      </w:r>
      <w:proofErr w:type="spellEnd"/>
      <w:r w:rsidRPr="006B3E09">
        <w:t>. для повышения прозрачности информации о реальном турпотоке в муниципальном образовании (формирование ID туриста и предоставление каждому туристу</w:t>
      </w:r>
      <w:r w:rsidR="004F41BB" w:rsidRPr="006B3E09">
        <w:t xml:space="preserve"> единой карты</w:t>
      </w:r>
      <w:r w:rsidRPr="006B3E09">
        <w:t>, п</w:t>
      </w:r>
      <w:r w:rsidR="004F41BB" w:rsidRPr="006B3E09">
        <w:t>озволяющей получать</w:t>
      </w:r>
      <w:r w:rsidRPr="006B3E09">
        <w:t xml:space="preserve"> скид</w:t>
      </w:r>
      <w:r w:rsidR="004F41BB" w:rsidRPr="006B3E09">
        <w:t>ки</w:t>
      </w:r>
      <w:r w:rsidRPr="006B3E09">
        <w:t xml:space="preserve"> в торговых и культурно-развлекательных организациях).</w:t>
      </w:r>
    </w:p>
    <w:p w14:paraId="51C25F05" w14:textId="77777777" w:rsidR="007D07A3" w:rsidRPr="006B3E09" w:rsidRDefault="007D07A3" w:rsidP="005F7FEB">
      <w:pPr>
        <w:pStyle w:val="a0"/>
        <w:numPr>
          <w:ilvl w:val="0"/>
          <w:numId w:val="43"/>
        </w:numPr>
      </w:pPr>
      <w:r w:rsidRPr="006B3E09">
        <w:t xml:space="preserve">Повышение качества подготовки персонала для объектов СКТК, в </w:t>
      </w:r>
      <w:proofErr w:type="spellStart"/>
      <w:r w:rsidRPr="006B3E09">
        <w:t>т.ч</w:t>
      </w:r>
      <w:proofErr w:type="spellEnd"/>
      <w:r w:rsidRPr="006B3E09">
        <w:t>. развитие системы подготовки экскурсоводов на базе существующих учреждений профессионального образования.</w:t>
      </w:r>
    </w:p>
    <w:p w14:paraId="28C429EB" w14:textId="77777777" w:rsidR="007D07A3" w:rsidRPr="006B3E09" w:rsidRDefault="007D07A3" w:rsidP="005F7FEB">
      <w:pPr>
        <w:pStyle w:val="a0"/>
        <w:numPr>
          <w:ilvl w:val="0"/>
          <w:numId w:val="43"/>
        </w:numPr>
      </w:pPr>
      <w:r w:rsidRPr="006B3E09">
        <w:t>Повышение уровня личной и имущественной безопасности туристов на территории МО.</w:t>
      </w:r>
    </w:p>
    <w:p w14:paraId="40C680CA" w14:textId="74D3CCA2" w:rsidR="007D07A3" w:rsidRPr="006B3E09" w:rsidRDefault="007D07A3" w:rsidP="005F7FEB">
      <w:pPr>
        <w:pStyle w:val="a0"/>
        <w:numPr>
          <w:ilvl w:val="0"/>
          <w:numId w:val="43"/>
        </w:numPr>
      </w:pPr>
      <w:r w:rsidRPr="006B3E09">
        <w:t>Развитие приоритетных для муниципального образования видов туризма:</w:t>
      </w:r>
    </w:p>
    <w:p w14:paraId="1A479B8E" w14:textId="2D5F504F" w:rsidR="007D07A3" w:rsidRPr="006B3E09" w:rsidRDefault="00190A61" w:rsidP="005F7FEB">
      <w:pPr>
        <w:pStyle w:val="a0"/>
        <w:numPr>
          <w:ilvl w:val="1"/>
          <w:numId w:val="43"/>
        </w:numPr>
        <w:ind w:left="851" w:hanging="284"/>
      </w:pPr>
      <w:r w:rsidRPr="006B3E09">
        <w:t>пляжный и морской туризм;</w:t>
      </w:r>
    </w:p>
    <w:p w14:paraId="482745B7" w14:textId="4B9DBA1D" w:rsidR="007D07A3" w:rsidRPr="006B3E09" w:rsidRDefault="00190A61" w:rsidP="005F7FEB">
      <w:pPr>
        <w:pStyle w:val="a0"/>
        <w:numPr>
          <w:ilvl w:val="1"/>
          <w:numId w:val="43"/>
        </w:numPr>
        <w:ind w:left="851" w:hanging="284"/>
      </w:pPr>
      <w:r w:rsidRPr="006B3E09">
        <w:t>лечебно-оздоровительный туризм;</w:t>
      </w:r>
    </w:p>
    <w:p w14:paraId="25AA60FD" w14:textId="16709738" w:rsidR="007D07A3" w:rsidRPr="006B3E09" w:rsidRDefault="00190A61" w:rsidP="005F7FEB">
      <w:pPr>
        <w:pStyle w:val="a0"/>
        <w:numPr>
          <w:ilvl w:val="1"/>
          <w:numId w:val="43"/>
        </w:numPr>
        <w:ind w:left="851" w:hanging="284"/>
      </w:pPr>
      <w:r w:rsidRPr="006B3E09">
        <w:t>медицинский туризм;</w:t>
      </w:r>
    </w:p>
    <w:p w14:paraId="145785C8" w14:textId="7D8B0CA4" w:rsidR="007D07A3" w:rsidRPr="006B3E09" w:rsidRDefault="00190A61" w:rsidP="005F7FEB">
      <w:pPr>
        <w:pStyle w:val="a0"/>
        <w:numPr>
          <w:ilvl w:val="1"/>
          <w:numId w:val="43"/>
        </w:numPr>
        <w:ind w:left="851" w:hanging="284"/>
      </w:pPr>
      <w:r w:rsidRPr="006B3E09">
        <w:t>детский и семейный туризм;</w:t>
      </w:r>
    </w:p>
    <w:p w14:paraId="7CB40226" w14:textId="3B9A0729" w:rsidR="007D07A3" w:rsidRPr="006B3E09" w:rsidRDefault="00190A61" w:rsidP="005F7FEB">
      <w:pPr>
        <w:pStyle w:val="a0"/>
        <w:numPr>
          <w:ilvl w:val="1"/>
          <w:numId w:val="43"/>
        </w:numPr>
        <w:ind w:left="851" w:hanging="284"/>
      </w:pPr>
      <w:r w:rsidRPr="006B3E09">
        <w:t>деловой, корпоративный и образовательный туризм;</w:t>
      </w:r>
    </w:p>
    <w:p w14:paraId="20C36A5C" w14:textId="7D1A7745" w:rsidR="007D07A3" w:rsidRPr="006B3E09" w:rsidRDefault="00190A61" w:rsidP="005F7FEB">
      <w:pPr>
        <w:pStyle w:val="a0"/>
        <w:numPr>
          <w:ilvl w:val="1"/>
          <w:numId w:val="43"/>
        </w:numPr>
        <w:ind w:left="851" w:hanging="284"/>
      </w:pPr>
      <w:proofErr w:type="spellStart"/>
      <w:r w:rsidRPr="006B3E09">
        <w:t>агротуризм</w:t>
      </w:r>
      <w:proofErr w:type="spellEnd"/>
      <w:r w:rsidRPr="006B3E09">
        <w:t>;</w:t>
      </w:r>
    </w:p>
    <w:p w14:paraId="03D41D53" w14:textId="75469C6F" w:rsidR="007D07A3" w:rsidRPr="006B3E09" w:rsidRDefault="00190A61" w:rsidP="005F7FEB">
      <w:pPr>
        <w:pStyle w:val="a0"/>
        <w:numPr>
          <w:ilvl w:val="1"/>
          <w:numId w:val="43"/>
        </w:numPr>
        <w:ind w:left="851" w:hanging="284"/>
      </w:pPr>
      <w:r w:rsidRPr="006B3E09">
        <w:t>культурно-познавательный туризм;</w:t>
      </w:r>
    </w:p>
    <w:p w14:paraId="7B759AB8" w14:textId="04C5322F" w:rsidR="007D07A3" w:rsidRPr="006B3E09" w:rsidRDefault="00190A61" w:rsidP="005F7FEB">
      <w:pPr>
        <w:pStyle w:val="a0"/>
        <w:numPr>
          <w:ilvl w:val="1"/>
          <w:numId w:val="43"/>
        </w:numPr>
        <w:ind w:left="851" w:hanging="284"/>
      </w:pPr>
      <w:r w:rsidRPr="006B3E09">
        <w:t>внесезонный долговременный туризм</w:t>
      </w:r>
      <w:r w:rsidR="004F41BB" w:rsidRPr="006B3E09">
        <w:t xml:space="preserve"> (размещение на мощностях существующих объектов СКТК туристов, работающих в удаленном формате и предпочитающих мягкий климат межсезонья)</w:t>
      </w:r>
      <w:r w:rsidRPr="006B3E09">
        <w:t>.</w:t>
      </w:r>
    </w:p>
    <w:p w14:paraId="514B2250" w14:textId="67529D46" w:rsidR="008C653C" w:rsidRDefault="008C653C" w:rsidP="008C653C">
      <w:pPr>
        <w:pStyle w:val="a5"/>
      </w:pPr>
      <w:r>
        <w:t xml:space="preserve">Таблица </w:t>
      </w:r>
      <w:r w:rsidR="007B0C11">
        <w:fldChar w:fldCharType="begin"/>
      </w:r>
      <w:r w:rsidR="007B0C11">
        <w:instrText xml:space="preserve"> SEQ Таблица \* ARABIC </w:instrText>
      </w:r>
      <w:r w:rsidR="007B0C11">
        <w:fldChar w:fldCharType="separate"/>
      </w:r>
      <w:r w:rsidR="00D52AD2">
        <w:rPr>
          <w:noProof/>
        </w:rPr>
        <w:t>8</w:t>
      </w:r>
      <w:r w:rsidR="007B0C11">
        <w:rPr>
          <w:noProof/>
        </w:rPr>
        <w:fldChar w:fldCharType="end"/>
      </w:r>
      <w:r>
        <w:t xml:space="preserve"> </w:t>
      </w:r>
      <w:r w:rsidRPr="00AA5ACA">
        <w:t>– Ключевые индикаторы цели Ц-1</w:t>
      </w:r>
    </w:p>
    <w:tbl>
      <w:tblPr>
        <w:tblStyle w:val="af3"/>
        <w:tblW w:w="4999" w:type="pct"/>
        <w:tblCellMar>
          <w:left w:w="57" w:type="dxa"/>
          <w:right w:w="57" w:type="dxa"/>
        </w:tblCellMar>
        <w:tblLook w:val="0620" w:firstRow="1" w:lastRow="0" w:firstColumn="0" w:lastColumn="0" w:noHBand="1" w:noVBand="1"/>
      </w:tblPr>
      <w:tblGrid>
        <w:gridCol w:w="6175"/>
        <w:gridCol w:w="715"/>
        <w:gridCol w:w="716"/>
        <w:gridCol w:w="716"/>
        <w:gridCol w:w="716"/>
        <w:gridCol w:w="712"/>
      </w:tblGrid>
      <w:tr w:rsidR="007D07A3" w:rsidRPr="00AA5ACA" w14:paraId="0D9A1E40" w14:textId="77777777" w:rsidTr="00164654">
        <w:trPr>
          <w:cnfStyle w:val="100000000000" w:firstRow="1" w:lastRow="0" w:firstColumn="0" w:lastColumn="0" w:oddVBand="0" w:evenVBand="0" w:oddHBand="0" w:evenHBand="0" w:firstRowFirstColumn="0" w:firstRowLastColumn="0" w:lastRowFirstColumn="0" w:lastRowLastColumn="0"/>
          <w:cantSplit/>
          <w:trHeight w:val="20"/>
          <w:tblHeader/>
        </w:trPr>
        <w:tc>
          <w:tcPr>
            <w:tcW w:w="3167" w:type="pct"/>
            <w:vAlign w:val="center"/>
          </w:tcPr>
          <w:p w14:paraId="230E187E" w14:textId="77777777" w:rsidR="007D07A3" w:rsidRPr="00AA5ACA" w:rsidRDefault="007D07A3" w:rsidP="009E2DA2">
            <w:pPr>
              <w:keepNext/>
              <w:spacing w:beforeLines="20" w:before="48" w:afterLines="20" w:after="48"/>
              <w:jc w:val="center"/>
              <w:rPr>
                <w:rFonts w:eastAsia="Times New Roman" w:cs="Arial"/>
                <w:b w:val="0"/>
                <w:bCs w:val="0"/>
                <w:color w:val="000000"/>
                <w:sz w:val="20"/>
                <w:szCs w:val="20"/>
                <w:lang w:eastAsia="ru-RU"/>
              </w:rPr>
            </w:pPr>
            <w:bookmarkStart w:id="43" w:name="_Hlk41815001"/>
            <w:r w:rsidRPr="00AA5ACA">
              <w:rPr>
                <w:rFonts w:eastAsia="Times New Roman" w:cs="Arial"/>
                <w:sz w:val="20"/>
                <w:szCs w:val="20"/>
                <w:lang w:eastAsia="ru-RU"/>
              </w:rPr>
              <w:t>Индикатор</w:t>
            </w:r>
          </w:p>
        </w:tc>
        <w:tc>
          <w:tcPr>
            <w:tcW w:w="367" w:type="pct"/>
            <w:noWrap/>
            <w:vAlign w:val="center"/>
          </w:tcPr>
          <w:p w14:paraId="6ECE6227" w14:textId="77777777" w:rsidR="007D07A3" w:rsidRPr="00AA5ACA" w:rsidRDefault="007D07A3" w:rsidP="009E2DA2">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367" w:type="pct"/>
            <w:noWrap/>
            <w:vAlign w:val="center"/>
          </w:tcPr>
          <w:p w14:paraId="7E985DD6" w14:textId="77777777" w:rsidR="007D07A3" w:rsidRPr="00AA5ACA" w:rsidRDefault="007D07A3" w:rsidP="009E2DA2">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367" w:type="pct"/>
            <w:noWrap/>
            <w:vAlign w:val="center"/>
          </w:tcPr>
          <w:p w14:paraId="3654DBB2" w14:textId="77777777" w:rsidR="007D07A3" w:rsidRPr="00AA5ACA" w:rsidRDefault="007D07A3" w:rsidP="009E2DA2">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367" w:type="pct"/>
            <w:noWrap/>
            <w:vAlign w:val="center"/>
          </w:tcPr>
          <w:p w14:paraId="707D065D" w14:textId="77777777" w:rsidR="007D07A3" w:rsidRPr="00AA5ACA" w:rsidRDefault="007D07A3" w:rsidP="009E2DA2">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365" w:type="pct"/>
            <w:noWrap/>
            <w:vAlign w:val="center"/>
          </w:tcPr>
          <w:p w14:paraId="076A21AA" w14:textId="77777777" w:rsidR="007D07A3" w:rsidRPr="00AA5ACA" w:rsidRDefault="007D07A3" w:rsidP="009E2DA2">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7D07A3" w:rsidRPr="00AA5ACA" w14:paraId="6172EC00" w14:textId="77777777" w:rsidTr="00164654">
        <w:trPr>
          <w:cantSplit/>
          <w:trHeight w:val="20"/>
        </w:trPr>
        <w:tc>
          <w:tcPr>
            <w:tcW w:w="3167" w:type="pct"/>
            <w:hideMark/>
          </w:tcPr>
          <w:p w14:paraId="6C872629" w14:textId="0DD57B94" w:rsidR="007D07A3" w:rsidRPr="00AA5ACA" w:rsidRDefault="007D07A3" w:rsidP="009E2DA2">
            <w:pPr>
              <w:spacing w:beforeLines="20" w:before="48" w:afterLines="20" w:after="48"/>
              <w:jc w:val="left"/>
              <w:rPr>
                <w:rFonts w:cs="Arial"/>
                <w:b/>
                <w:bCs/>
                <w:color w:val="000000"/>
                <w:sz w:val="20"/>
                <w:szCs w:val="20"/>
              </w:rPr>
            </w:pPr>
            <w:r w:rsidRPr="00AA5ACA">
              <w:rPr>
                <w:rFonts w:cs="Arial"/>
                <w:b/>
                <w:bCs/>
                <w:color w:val="000000"/>
                <w:sz w:val="20"/>
                <w:szCs w:val="20"/>
              </w:rPr>
              <w:t>Ц-1. 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4,</w:t>
            </w:r>
            <w:r w:rsidR="00F80C97">
              <w:rPr>
                <w:rFonts w:cs="Arial"/>
                <w:b/>
                <w:bCs/>
                <w:color w:val="000000"/>
                <w:sz w:val="20"/>
                <w:szCs w:val="20"/>
              </w:rPr>
              <w:t>7</w:t>
            </w:r>
            <w:r w:rsidRPr="00AA5ACA">
              <w:rPr>
                <w:rFonts w:cs="Arial"/>
                <w:b/>
                <w:bCs/>
                <w:color w:val="000000"/>
                <w:sz w:val="20"/>
                <w:szCs w:val="20"/>
              </w:rPr>
              <w:t xml:space="preserve"> млн чел.)</w:t>
            </w:r>
          </w:p>
        </w:tc>
        <w:tc>
          <w:tcPr>
            <w:tcW w:w="367" w:type="pct"/>
            <w:noWrap/>
            <w:hideMark/>
          </w:tcPr>
          <w:p w14:paraId="17CFD37B" w14:textId="77777777" w:rsidR="007D07A3" w:rsidRPr="00AA5ACA" w:rsidRDefault="007D07A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367" w:type="pct"/>
            <w:noWrap/>
            <w:hideMark/>
          </w:tcPr>
          <w:p w14:paraId="1AF0CE68" w14:textId="77777777" w:rsidR="007D07A3" w:rsidRPr="00AA5ACA" w:rsidRDefault="007D07A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367" w:type="pct"/>
            <w:noWrap/>
            <w:hideMark/>
          </w:tcPr>
          <w:p w14:paraId="232B3284" w14:textId="77777777" w:rsidR="007D07A3" w:rsidRPr="00AA5ACA" w:rsidRDefault="007D07A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367" w:type="pct"/>
            <w:noWrap/>
            <w:hideMark/>
          </w:tcPr>
          <w:p w14:paraId="4B3DB769" w14:textId="77777777" w:rsidR="007D07A3" w:rsidRPr="00AA5ACA" w:rsidRDefault="007D07A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365" w:type="pct"/>
            <w:noWrap/>
            <w:hideMark/>
          </w:tcPr>
          <w:p w14:paraId="19B21F99" w14:textId="77777777" w:rsidR="007D07A3" w:rsidRPr="00AA5ACA" w:rsidRDefault="007D07A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7F40" w:rsidRPr="00AA5ACA" w14:paraId="4FBB1D7C" w14:textId="77777777" w:rsidTr="00164654">
        <w:trPr>
          <w:cantSplit/>
          <w:trHeight w:val="20"/>
        </w:trPr>
        <w:tc>
          <w:tcPr>
            <w:tcW w:w="3167" w:type="pct"/>
            <w:hideMark/>
          </w:tcPr>
          <w:p w14:paraId="10D4976A" w14:textId="27C502AA" w:rsidR="00177F40" w:rsidRPr="00177F40" w:rsidRDefault="00177F40" w:rsidP="00177F40">
            <w:pPr>
              <w:spacing w:beforeLines="20" w:before="48" w:afterLines="20" w:after="48"/>
              <w:jc w:val="left"/>
              <w:rPr>
                <w:rFonts w:eastAsia="Times New Roman" w:cs="Arial"/>
                <w:color w:val="000000"/>
                <w:sz w:val="20"/>
                <w:szCs w:val="20"/>
                <w:lang w:eastAsia="ru-RU"/>
              </w:rPr>
            </w:pPr>
            <w:r w:rsidRPr="00177F40">
              <w:rPr>
                <w:rFonts w:cs="Arial"/>
                <w:color w:val="000000"/>
                <w:sz w:val="20"/>
                <w:szCs w:val="20"/>
              </w:rPr>
              <w:t>Количество туристов, посетивших МО город-курорт Геленджик, млн чел.</w:t>
            </w:r>
          </w:p>
        </w:tc>
        <w:tc>
          <w:tcPr>
            <w:tcW w:w="367" w:type="pct"/>
            <w:noWrap/>
            <w:hideMark/>
          </w:tcPr>
          <w:p w14:paraId="46C18810" w14:textId="77777777" w:rsidR="00177F40" w:rsidRPr="00177F40" w:rsidRDefault="00177F40" w:rsidP="00177F40">
            <w:pPr>
              <w:spacing w:beforeLines="20" w:before="48" w:afterLines="20" w:after="48"/>
              <w:jc w:val="left"/>
              <w:rPr>
                <w:rFonts w:eastAsia="Times New Roman" w:cs="Arial"/>
                <w:sz w:val="20"/>
                <w:szCs w:val="20"/>
                <w:lang w:eastAsia="ru-RU"/>
              </w:rPr>
            </w:pPr>
          </w:p>
        </w:tc>
        <w:tc>
          <w:tcPr>
            <w:tcW w:w="367" w:type="pct"/>
            <w:noWrap/>
            <w:hideMark/>
          </w:tcPr>
          <w:p w14:paraId="098D9D64" w14:textId="77777777" w:rsidR="00177F40" w:rsidRPr="00177F40" w:rsidRDefault="00177F40" w:rsidP="00177F40">
            <w:pPr>
              <w:spacing w:beforeLines="20" w:before="48" w:afterLines="20" w:after="48"/>
              <w:jc w:val="left"/>
              <w:rPr>
                <w:rFonts w:eastAsia="Times New Roman" w:cs="Arial"/>
                <w:sz w:val="20"/>
                <w:szCs w:val="20"/>
                <w:lang w:eastAsia="ru-RU"/>
              </w:rPr>
            </w:pPr>
          </w:p>
        </w:tc>
        <w:tc>
          <w:tcPr>
            <w:tcW w:w="367" w:type="pct"/>
            <w:noWrap/>
            <w:hideMark/>
          </w:tcPr>
          <w:p w14:paraId="18DBB50F" w14:textId="77777777" w:rsidR="00177F40" w:rsidRPr="00177F40" w:rsidRDefault="00177F40" w:rsidP="00177F40">
            <w:pPr>
              <w:spacing w:beforeLines="20" w:before="48" w:afterLines="20" w:after="48"/>
              <w:jc w:val="left"/>
              <w:rPr>
                <w:rFonts w:eastAsia="Times New Roman" w:cs="Arial"/>
                <w:sz w:val="20"/>
                <w:szCs w:val="20"/>
                <w:lang w:eastAsia="ru-RU"/>
              </w:rPr>
            </w:pPr>
          </w:p>
        </w:tc>
        <w:tc>
          <w:tcPr>
            <w:tcW w:w="367" w:type="pct"/>
            <w:noWrap/>
            <w:hideMark/>
          </w:tcPr>
          <w:p w14:paraId="3FBDCEF9" w14:textId="77777777" w:rsidR="00177F40" w:rsidRPr="00177F40" w:rsidRDefault="00177F40" w:rsidP="00177F40">
            <w:pPr>
              <w:spacing w:beforeLines="20" w:before="48" w:afterLines="20" w:after="48"/>
              <w:jc w:val="left"/>
              <w:rPr>
                <w:rFonts w:eastAsia="Times New Roman" w:cs="Arial"/>
                <w:sz w:val="20"/>
                <w:szCs w:val="20"/>
                <w:lang w:eastAsia="ru-RU"/>
              </w:rPr>
            </w:pPr>
          </w:p>
        </w:tc>
        <w:tc>
          <w:tcPr>
            <w:tcW w:w="365" w:type="pct"/>
            <w:noWrap/>
            <w:hideMark/>
          </w:tcPr>
          <w:p w14:paraId="6FBA0E15" w14:textId="77777777" w:rsidR="00177F40" w:rsidRPr="00177F40" w:rsidRDefault="00177F40" w:rsidP="00177F40">
            <w:pPr>
              <w:spacing w:beforeLines="20" w:before="48" w:afterLines="20" w:after="48"/>
              <w:jc w:val="left"/>
              <w:rPr>
                <w:rFonts w:eastAsia="Times New Roman" w:cs="Arial"/>
                <w:sz w:val="20"/>
                <w:szCs w:val="20"/>
                <w:lang w:eastAsia="ru-RU"/>
              </w:rPr>
            </w:pPr>
          </w:p>
        </w:tc>
      </w:tr>
      <w:tr w:rsidR="00177F40" w:rsidRPr="00AA5ACA" w14:paraId="28167B95" w14:textId="77777777" w:rsidTr="00164654">
        <w:trPr>
          <w:cantSplit/>
          <w:trHeight w:val="20"/>
        </w:trPr>
        <w:tc>
          <w:tcPr>
            <w:tcW w:w="3167" w:type="pct"/>
            <w:noWrap/>
            <w:hideMark/>
          </w:tcPr>
          <w:p w14:paraId="58670094" w14:textId="505151DC" w:rsidR="00177F40" w:rsidRPr="00177F40" w:rsidRDefault="00177F40" w:rsidP="00177F40">
            <w:pPr>
              <w:spacing w:beforeLines="20" w:before="48" w:afterLines="20" w:after="48"/>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Инерционный</w:t>
            </w:r>
          </w:p>
        </w:tc>
        <w:tc>
          <w:tcPr>
            <w:tcW w:w="367" w:type="pct"/>
            <w:noWrap/>
          </w:tcPr>
          <w:p w14:paraId="028E0224" w14:textId="50F5FF71"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3,9</w:t>
            </w:r>
          </w:p>
        </w:tc>
        <w:tc>
          <w:tcPr>
            <w:tcW w:w="367" w:type="pct"/>
            <w:noWrap/>
          </w:tcPr>
          <w:p w14:paraId="1CF4C06C" w14:textId="4EFF282C"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3,0</w:t>
            </w:r>
          </w:p>
        </w:tc>
        <w:tc>
          <w:tcPr>
            <w:tcW w:w="367" w:type="pct"/>
            <w:noWrap/>
          </w:tcPr>
          <w:p w14:paraId="7486C28E" w14:textId="15D7C32F"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3,9</w:t>
            </w:r>
          </w:p>
        </w:tc>
        <w:tc>
          <w:tcPr>
            <w:tcW w:w="367" w:type="pct"/>
            <w:noWrap/>
          </w:tcPr>
          <w:p w14:paraId="70E2B1D3" w14:textId="517EAA40"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4,0</w:t>
            </w:r>
          </w:p>
        </w:tc>
        <w:tc>
          <w:tcPr>
            <w:tcW w:w="365" w:type="pct"/>
            <w:noWrap/>
          </w:tcPr>
          <w:p w14:paraId="43CCEFC0" w14:textId="1F3D30A6"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4,0</w:t>
            </w:r>
          </w:p>
        </w:tc>
      </w:tr>
      <w:tr w:rsidR="00177F40" w:rsidRPr="00AA5ACA" w14:paraId="2F808EC5" w14:textId="77777777" w:rsidTr="00164654">
        <w:trPr>
          <w:cantSplit/>
          <w:trHeight w:val="20"/>
        </w:trPr>
        <w:tc>
          <w:tcPr>
            <w:tcW w:w="3167" w:type="pct"/>
            <w:noWrap/>
            <w:hideMark/>
          </w:tcPr>
          <w:p w14:paraId="018FCD03" w14:textId="0F8B1C6B" w:rsidR="00177F40" w:rsidRPr="00177F40" w:rsidRDefault="00177F40" w:rsidP="00177F40">
            <w:pPr>
              <w:spacing w:beforeLines="20" w:before="48" w:afterLines="20" w:after="48"/>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Базовый</w:t>
            </w:r>
          </w:p>
        </w:tc>
        <w:tc>
          <w:tcPr>
            <w:tcW w:w="367" w:type="pct"/>
            <w:noWrap/>
          </w:tcPr>
          <w:p w14:paraId="04B8A351" w14:textId="03CD7637"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3,9</w:t>
            </w:r>
          </w:p>
        </w:tc>
        <w:tc>
          <w:tcPr>
            <w:tcW w:w="367" w:type="pct"/>
            <w:noWrap/>
          </w:tcPr>
          <w:p w14:paraId="3A5E08E2" w14:textId="44C4439B"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3,4</w:t>
            </w:r>
          </w:p>
        </w:tc>
        <w:tc>
          <w:tcPr>
            <w:tcW w:w="367" w:type="pct"/>
            <w:noWrap/>
          </w:tcPr>
          <w:p w14:paraId="44879CC0" w14:textId="32EEDFE4"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4,1</w:t>
            </w:r>
          </w:p>
        </w:tc>
        <w:tc>
          <w:tcPr>
            <w:tcW w:w="367" w:type="pct"/>
            <w:noWrap/>
          </w:tcPr>
          <w:p w14:paraId="219559C1" w14:textId="2E174766"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4,3</w:t>
            </w:r>
          </w:p>
        </w:tc>
        <w:tc>
          <w:tcPr>
            <w:tcW w:w="365" w:type="pct"/>
            <w:noWrap/>
          </w:tcPr>
          <w:p w14:paraId="79A0F915" w14:textId="78FA494F"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4,5</w:t>
            </w:r>
          </w:p>
        </w:tc>
      </w:tr>
      <w:tr w:rsidR="00177F40" w:rsidRPr="00AA5ACA" w14:paraId="45540A4E" w14:textId="77777777" w:rsidTr="00164654">
        <w:trPr>
          <w:cantSplit/>
          <w:trHeight w:val="20"/>
        </w:trPr>
        <w:tc>
          <w:tcPr>
            <w:tcW w:w="3167" w:type="pct"/>
            <w:noWrap/>
            <w:hideMark/>
          </w:tcPr>
          <w:p w14:paraId="71F1E405" w14:textId="065F7AF6" w:rsidR="00177F40" w:rsidRPr="00177F40" w:rsidRDefault="00177F40" w:rsidP="00177F40">
            <w:pPr>
              <w:spacing w:beforeLines="20" w:before="48" w:afterLines="20" w:after="48"/>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Оптимистический</w:t>
            </w:r>
            <w:r w:rsidR="00F80C97">
              <w:rPr>
                <w:rFonts w:eastAsia="Times New Roman" w:cs="Arial"/>
                <w:color w:val="000000"/>
                <w:sz w:val="20"/>
                <w:szCs w:val="20"/>
                <w:lang w:eastAsia="ru-RU"/>
              </w:rPr>
              <w:t xml:space="preserve"> </w:t>
            </w:r>
          </w:p>
        </w:tc>
        <w:tc>
          <w:tcPr>
            <w:tcW w:w="367" w:type="pct"/>
            <w:noWrap/>
          </w:tcPr>
          <w:p w14:paraId="67C58674" w14:textId="4E5F99A1"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3,9</w:t>
            </w:r>
          </w:p>
        </w:tc>
        <w:tc>
          <w:tcPr>
            <w:tcW w:w="367" w:type="pct"/>
            <w:noWrap/>
          </w:tcPr>
          <w:p w14:paraId="1FC40D0C" w14:textId="3951F38F"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3,6</w:t>
            </w:r>
          </w:p>
        </w:tc>
        <w:tc>
          <w:tcPr>
            <w:tcW w:w="367" w:type="pct"/>
            <w:noWrap/>
          </w:tcPr>
          <w:p w14:paraId="3F355755" w14:textId="59E52434"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4,2</w:t>
            </w:r>
          </w:p>
        </w:tc>
        <w:tc>
          <w:tcPr>
            <w:tcW w:w="367" w:type="pct"/>
            <w:noWrap/>
          </w:tcPr>
          <w:p w14:paraId="7C6426C6" w14:textId="1FBCC141"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4,5</w:t>
            </w:r>
          </w:p>
        </w:tc>
        <w:tc>
          <w:tcPr>
            <w:tcW w:w="365" w:type="pct"/>
            <w:noWrap/>
          </w:tcPr>
          <w:p w14:paraId="29308466" w14:textId="0C0CB5C3"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4,7</w:t>
            </w:r>
          </w:p>
        </w:tc>
      </w:tr>
      <w:tr w:rsidR="007D07A3" w:rsidRPr="00AA5ACA" w14:paraId="5A22FDED"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hideMark/>
          </w:tcPr>
          <w:p w14:paraId="441C3697" w14:textId="77777777" w:rsidR="007D07A3" w:rsidRPr="00AA5ACA" w:rsidRDefault="007D07A3" w:rsidP="009E2DA2">
            <w:pPr>
              <w:spacing w:beforeLines="20" w:before="48" w:afterLines="20" w:after="48"/>
              <w:jc w:val="left"/>
              <w:rPr>
                <w:rFonts w:eastAsia="Times New Roman" w:cs="Arial"/>
                <w:b w:val="0"/>
                <w:bCs w:val="0"/>
                <w:color w:val="000000"/>
                <w:sz w:val="20"/>
                <w:szCs w:val="20"/>
                <w:lang w:eastAsia="ru-RU"/>
              </w:rPr>
            </w:pPr>
            <w:r w:rsidRPr="00AA5ACA">
              <w:rPr>
                <w:rFonts w:cs="Arial"/>
                <w:b w:val="0"/>
                <w:bCs w:val="0"/>
                <w:color w:val="000000"/>
                <w:sz w:val="20"/>
                <w:szCs w:val="20"/>
              </w:rPr>
              <w:t>Доля неорганизованных туристов в общем турпотоке, %</w:t>
            </w:r>
          </w:p>
        </w:tc>
        <w:tc>
          <w:tcPr>
            <w:tcW w:w="367" w:type="pct"/>
            <w:noWrap/>
            <w:hideMark/>
          </w:tcPr>
          <w:p w14:paraId="09671A0C" w14:textId="77777777" w:rsidR="007D07A3" w:rsidRPr="00AA5ACA"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535EF402" w14:textId="77777777" w:rsidR="007D07A3" w:rsidRPr="00AA5ACA"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7CC3CCA9" w14:textId="77777777" w:rsidR="007D07A3" w:rsidRPr="00AA5ACA"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7E8F6AB9" w14:textId="77777777" w:rsidR="007D07A3" w:rsidRPr="00AA5ACA"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5" w:type="pct"/>
            <w:noWrap/>
            <w:hideMark/>
          </w:tcPr>
          <w:p w14:paraId="5EFE3ACF" w14:textId="77777777" w:rsidR="007D07A3" w:rsidRPr="00AA5ACA"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7D07A3" w:rsidRPr="00AA5ACA" w14:paraId="14B83814"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0B744810" w14:textId="77777777" w:rsidR="007D07A3" w:rsidRPr="00AA5ACA"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367" w:type="pct"/>
            <w:noWrap/>
          </w:tcPr>
          <w:p w14:paraId="06FD54EC" w14:textId="41B8510A" w:rsidR="007D07A3" w:rsidRPr="00AA5ACA"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88</w:t>
            </w:r>
          </w:p>
        </w:tc>
        <w:tc>
          <w:tcPr>
            <w:tcW w:w="367" w:type="pct"/>
            <w:noWrap/>
          </w:tcPr>
          <w:p w14:paraId="3FAFA3AC" w14:textId="2F012B42" w:rsidR="007D07A3" w:rsidRPr="00AA5ACA"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87</w:t>
            </w:r>
          </w:p>
        </w:tc>
        <w:tc>
          <w:tcPr>
            <w:tcW w:w="367" w:type="pct"/>
            <w:noWrap/>
          </w:tcPr>
          <w:p w14:paraId="5026D154" w14:textId="28B9D70B" w:rsidR="007D07A3" w:rsidRPr="00AA5ACA"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85</w:t>
            </w:r>
          </w:p>
        </w:tc>
        <w:tc>
          <w:tcPr>
            <w:tcW w:w="367" w:type="pct"/>
            <w:noWrap/>
          </w:tcPr>
          <w:p w14:paraId="7C39672B" w14:textId="2B82C5D7" w:rsidR="007D07A3" w:rsidRPr="00AA5ACA"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80</w:t>
            </w:r>
          </w:p>
        </w:tc>
        <w:tc>
          <w:tcPr>
            <w:tcW w:w="365" w:type="pct"/>
            <w:noWrap/>
          </w:tcPr>
          <w:p w14:paraId="4137CCCA" w14:textId="39AEF8E7" w:rsidR="007D07A3" w:rsidRPr="00AA5ACA" w:rsidRDefault="00851D77"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75</w:t>
            </w:r>
          </w:p>
        </w:tc>
      </w:tr>
      <w:tr w:rsidR="007D07A3" w:rsidRPr="00AA5ACA" w14:paraId="5AE4F88D"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7A4C10CF" w14:textId="77777777" w:rsidR="007D07A3" w:rsidRPr="00790129"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Базовый</w:t>
            </w:r>
          </w:p>
        </w:tc>
        <w:tc>
          <w:tcPr>
            <w:tcW w:w="367" w:type="pct"/>
            <w:noWrap/>
          </w:tcPr>
          <w:p w14:paraId="532DC238" w14:textId="0D3A0F3A"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367" w:type="pct"/>
            <w:noWrap/>
          </w:tcPr>
          <w:p w14:paraId="1D80C346" w14:textId="0CA8C8BC"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86</w:t>
            </w:r>
          </w:p>
        </w:tc>
        <w:tc>
          <w:tcPr>
            <w:tcW w:w="367" w:type="pct"/>
            <w:noWrap/>
          </w:tcPr>
          <w:p w14:paraId="6FD0219A" w14:textId="03122EF9"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367" w:type="pct"/>
            <w:noWrap/>
          </w:tcPr>
          <w:p w14:paraId="1EA61499" w14:textId="3AF8C6C4"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365" w:type="pct"/>
            <w:noWrap/>
          </w:tcPr>
          <w:p w14:paraId="6470EA9A" w14:textId="1E7A5963"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r>
      <w:tr w:rsidR="007D07A3" w:rsidRPr="00AA5ACA" w14:paraId="5BAD381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1D201490" w14:textId="77777777" w:rsidR="007D07A3" w:rsidRPr="00790129"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Оптимистический</w:t>
            </w:r>
          </w:p>
        </w:tc>
        <w:tc>
          <w:tcPr>
            <w:tcW w:w="367" w:type="pct"/>
            <w:noWrap/>
          </w:tcPr>
          <w:p w14:paraId="72C19BE5" w14:textId="610649F2"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367" w:type="pct"/>
            <w:noWrap/>
          </w:tcPr>
          <w:p w14:paraId="08869A41" w14:textId="03DAE43B"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367" w:type="pct"/>
            <w:noWrap/>
          </w:tcPr>
          <w:p w14:paraId="2ED85F0B" w14:textId="374DAFFC"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367" w:type="pct"/>
            <w:noWrap/>
          </w:tcPr>
          <w:p w14:paraId="3DC30203" w14:textId="3C863B7A"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c>
          <w:tcPr>
            <w:tcW w:w="365" w:type="pct"/>
            <w:noWrap/>
          </w:tcPr>
          <w:p w14:paraId="7D30FED5" w14:textId="36BFFE1D" w:rsidR="007D07A3" w:rsidRPr="00790129"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60</w:t>
            </w:r>
          </w:p>
        </w:tc>
      </w:tr>
      <w:tr w:rsidR="007D07A3" w:rsidRPr="00AA5ACA" w14:paraId="716F7E3F"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hideMark/>
          </w:tcPr>
          <w:p w14:paraId="1F4E07B4" w14:textId="77777777" w:rsidR="007D07A3" w:rsidRPr="004648D0" w:rsidRDefault="007D07A3" w:rsidP="009E2DA2">
            <w:pPr>
              <w:spacing w:beforeLines="20" w:before="48" w:afterLines="20" w:after="48"/>
              <w:jc w:val="left"/>
              <w:rPr>
                <w:rFonts w:eastAsia="Times New Roman" w:cs="Arial"/>
                <w:b w:val="0"/>
                <w:bCs w:val="0"/>
                <w:color w:val="000000"/>
                <w:sz w:val="20"/>
                <w:szCs w:val="20"/>
                <w:lang w:eastAsia="ru-RU"/>
              </w:rPr>
            </w:pPr>
            <w:r w:rsidRPr="004648D0">
              <w:rPr>
                <w:rFonts w:cs="Arial"/>
                <w:b w:val="0"/>
                <w:bCs w:val="0"/>
                <w:color w:val="000000"/>
                <w:sz w:val="20"/>
                <w:szCs w:val="20"/>
              </w:rPr>
              <w:t>Доля туристов, размещенных в санаторно-курортных организациях в общем турпотоке, %</w:t>
            </w:r>
          </w:p>
        </w:tc>
        <w:tc>
          <w:tcPr>
            <w:tcW w:w="367" w:type="pct"/>
            <w:noWrap/>
            <w:hideMark/>
          </w:tcPr>
          <w:p w14:paraId="0F8A3818" w14:textId="77777777" w:rsidR="007D07A3" w:rsidRPr="004648D0"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4496B0EF" w14:textId="77777777" w:rsidR="007D07A3" w:rsidRPr="004648D0"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640E8DD9" w14:textId="77777777" w:rsidR="007D07A3" w:rsidRPr="004648D0"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7" w:type="pct"/>
            <w:noWrap/>
            <w:hideMark/>
          </w:tcPr>
          <w:p w14:paraId="1D64B38C" w14:textId="77777777" w:rsidR="007D07A3" w:rsidRPr="004648D0"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365" w:type="pct"/>
            <w:noWrap/>
            <w:hideMark/>
          </w:tcPr>
          <w:p w14:paraId="3B48C30C" w14:textId="77777777" w:rsidR="007D07A3" w:rsidRPr="004648D0" w:rsidRDefault="007D07A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7D07A3" w:rsidRPr="00AA5ACA" w14:paraId="6F13A483"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5D4B1D63" w14:textId="77777777" w:rsidR="007D07A3" w:rsidRPr="004648D0"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Инерционный</w:t>
            </w:r>
          </w:p>
        </w:tc>
        <w:tc>
          <w:tcPr>
            <w:tcW w:w="367" w:type="pct"/>
            <w:noWrap/>
          </w:tcPr>
          <w:p w14:paraId="25B34B63" w14:textId="77D46D77"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367" w:type="pct"/>
            <w:noWrap/>
          </w:tcPr>
          <w:p w14:paraId="6A5FE86F" w14:textId="6B6DA7A5"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11,1</w:t>
            </w:r>
          </w:p>
        </w:tc>
        <w:tc>
          <w:tcPr>
            <w:tcW w:w="367" w:type="pct"/>
            <w:noWrap/>
          </w:tcPr>
          <w:p w14:paraId="7C64D17F" w14:textId="3EEC360E"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10,9</w:t>
            </w:r>
          </w:p>
        </w:tc>
        <w:tc>
          <w:tcPr>
            <w:tcW w:w="367" w:type="pct"/>
            <w:noWrap/>
          </w:tcPr>
          <w:p w14:paraId="42C5F9E9" w14:textId="491F3BCA"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10,6</w:t>
            </w:r>
          </w:p>
        </w:tc>
        <w:tc>
          <w:tcPr>
            <w:tcW w:w="365" w:type="pct"/>
            <w:noWrap/>
          </w:tcPr>
          <w:p w14:paraId="40113464" w14:textId="591787E6"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w:t>
            </w:r>
          </w:p>
        </w:tc>
      </w:tr>
      <w:tr w:rsidR="007D07A3" w:rsidRPr="00AA5ACA" w14:paraId="1135C424"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5F9B1AAB" w14:textId="77777777" w:rsidR="007D07A3" w:rsidRPr="004648D0"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Базовый</w:t>
            </w:r>
          </w:p>
        </w:tc>
        <w:tc>
          <w:tcPr>
            <w:tcW w:w="367" w:type="pct"/>
            <w:noWrap/>
          </w:tcPr>
          <w:p w14:paraId="5C5AED4F" w14:textId="4BCE508D" w:rsidR="007D07A3" w:rsidRPr="004648D0" w:rsidRDefault="008A6602"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367" w:type="pct"/>
            <w:noWrap/>
          </w:tcPr>
          <w:p w14:paraId="274ECBB7" w14:textId="0876CDD3" w:rsidR="007D07A3" w:rsidRPr="004648D0" w:rsidRDefault="008A6602"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13</w:t>
            </w:r>
          </w:p>
        </w:tc>
        <w:tc>
          <w:tcPr>
            <w:tcW w:w="367" w:type="pct"/>
            <w:noWrap/>
          </w:tcPr>
          <w:p w14:paraId="14E9E10F" w14:textId="5AC3F07F" w:rsidR="007D07A3" w:rsidRPr="004648D0" w:rsidRDefault="008A6602"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15</w:t>
            </w:r>
          </w:p>
        </w:tc>
        <w:tc>
          <w:tcPr>
            <w:tcW w:w="367" w:type="pct"/>
            <w:noWrap/>
          </w:tcPr>
          <w:p w14:paraId="6B6BAB0D" w14:textId="2FFA758D" w:rsidR="007D07A3" w:rsidRPr="004648D0" w:rsidRDefault="008A6602"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365" w:type="pct"/>
            <w:noWrap/>
          </w:tcPr>
          <w:p w14:paraId="1C8E112E" w14:textId="5D8E4791" w:rsidR="007D07A3" w:rsidRPr="004648D0" w:rsidRDefault="008A6602"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17</w:t>
            </w:r>
          </w:p>
        </w:tc>
      </w:tr>
      <w:tr w:rsidR="007D07A3" w:rsidRPr="00AA5ACA" w14:paraId="0857B56C"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3167" w:type="pct"/>
            <w:noWrap/>
            <w:hideMark/>
          </w:tcPr>
          <w:p w14:paraId="56B255EB" w14:textId="77777777" w:rsidR="007D07A3" w:rsidRPr="004648D0" w:rsidRDefault="007D07A3" w:rsidP="009E2DA2">
            <w:pPr>
              <w:spacing w:beforeLines="20" w:before="48" w:afterLines="20" w:after="48"/>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Оптимистический</w:t>
            </w:r>
          </w:p>
        </w:tc>
        <w:tc>
          <w:tcPr>
            <w:tcW w:w="367" w:type="pct"/>
            <w:noWrap/>
          </w:tcPr>
          <w:p w14:paraId="12970518" w14:textId="4309AE7D"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367" w:type="pct"/>
            <w:noWrap/>
          </w:tcPr>
          <w:p w14:paraId="46AB32B3" w14:textId="6067F3CB"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14</w:t>
            </w:r>
          </w:p>
        </w:tc>
        <w:tc>
          <w:tcPr>
            <w:tcW w:w="367" w:type="pct"/>
            <w:noWrap/>
          </w:tcPr>
          <w:p w14:paraId="30C4D3B8" w14:textId="255A2E6E"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367" w:type="pct"/>
            <w:noWrap/>
          </w:tcPr>
          <w:p w14:paraId="09FB19C1" w14:textId="06F982E2"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18</w:t>
            </w:r>
          </w:p>
        </w:tc>
        <w:tc>
          <w:tcPr>
            <w:tcW w:w="365" w:type="pct"/>
            <w:noWrap/>
          </w:tcPr>
          <w:p w14:paraId="0117C7C6" w14:textId="138E4642" w:rsidR="007D07A3" w:rsidRPr="004648D0" w:rsidRDefault="00790129"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20</w:t>
            </w:r>
          </w:p>
        </w:tc>
      </w:tr>
    </w:tbl>
    <w:bookmarkEnd w:id="43"/>
    <w:p w14:paraId="27D7B672" w14:textId="3CBD4860" w:rsidR="007D07A3" w:rsidRPr="006B3E09" w:rsidRDefault="007D07A3" w:rsidP="007D07A3">
      <w:pPr>
        <w:rPr>
          <w:color w:val="000000" w:themeColor="text1"/>
          <w:sz w:val="16"/>
          <w:szCs w:val="16"/>
        </w:rPr>
      </w:pPr>
      <w:r w:rsidRPr="00AA5ACA">
        <w:rPr>
          <w:color w:val="000000" w:themeColor="text1"/>
          <w:sz w:val="16"/>
          <w:szCs w:val="16"/>
        </w:rPr>
        <w:t>Источник: данные Администрации МО</w:t>
      </w:r>
      <w:r w:rsidR="00BF3532">
        <w:rPr>
          <w:color w:val="000000" w:themeColor="text1"/>
          <w:sz w:val="16"/>
          <w:szCs w:val="16"/>
        </w:rPr>
        <w:t xml:space="preserve"> город-курорт</w:t>
      </w:r>
      <w:r w:rsidRPr="00AA5ACA">
        <w:rPr>
          <w:color w:val="000000" w:themeColor="text1"/>
          <w:sz w:val="16"/>
          <w:szCs w:val="16"/>
        </w:rPr>
        <w:t xml:space="preserve"> Геленджик,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6B3E09">
        <w:rPr>
          <w:color w:val="000000" w:themeColor="text1"/>
          <w:sz w:val="16"/>
          <w:szCs w:val="16"/>
        </w:rPr>
        <w:t>.</w:t>
      </w:r>
    </w:p>
    <w:p w14:paraId="2CD9679B" w14:textId="77777777" w:rsidR="007D07A3" w:rsidRPr="00AA5ACA" w:rsidRDefault="007D07A3" w:rsidP="007D07A3"/>
    <w:p w14:paraId="1623A550" w14:textId="77777777" w:rsidR="000A7CA4" w:rsidRPr="00AA5ACA" w:rsidRDefault="000A7CA4" w:rsidP="005D4640">
      <w:pPr>
        <w:pStyle w:val="3"/>
      </w:pPr>
      <w:bookmarkStart w:id="44" w:name="_Toc62238401"/>
      <w:r w:rsidRPr="00AA5ACA">
        <w:t>Торговый комплекс</w:t>
      </w:r>
      <w:bookmarkEnd w:id="44"/>
      <w:r w:rsidRPr="00AA5ACA">
        <w:t xml:space="preserve"> </w:t>
      </w:r>
    </w:p>
    <w:p w14:paraId="33322834" w14:textId="5E091EDB" w:rsidR="00BD70E5" w:rsidRPr="00AA5ACA" w:rsidRDefault="00BD70E5" w:rsidP="00BD70E5">
      <w:pPr>
        <w:keepNext/>
        <w:keepLines/>
        <w:ind w:left="1418" w:hanging="1418"/>
        <w:rPr>
          <w:rFonts w:cs="Arial"/>
          <w:b/>
          <w:bCs/>
        </w:rPr>
      </w:pPr>
      <w:r w:rsidRPr="00AA5ACA">
        <w:rPr>
          <w:rFonts w:cs="Arial"/>
          <w:b/>
          <w:bCs/>
        </w:rPr>
        <w:t>Цель (Ц-</w:t>
      </w:r>
      <w:r w:rsidR="00B11AF6" w:rsidRPr="00B11AF6">
        <w:rPr>
          <w:rFonts w:cs="Arial"/>
          <w:b/>
          <w:bCs/>
        </w:rPr>
        <w:t>2</w:t>
      </w:r>
      <w:r w:rsidRPr="00AA5ACA">
        <w:rPr>
          <w:rFonts w:cs="Arial"/>
          <w:b/>
          <w:bCs/>
        </w:rPr>
        <w:t>)</w:t>
      </w:r>
      <w:r w:rsidRPr="00AA5ACA">
        <w:rPr>
          <w:rFonts w:cs="Arial"/>
          <w:b/>
          <w:bCs/>
        </w:rPr>
        <w:tab/>
        <w:t xml:space="preserve">Геленджик-2030 – </w:t>
      </w:r>
      <w:r w:rsidRPr="00AA5ACA">
        <w:rPr>
          <w:rFonts w:eastAsia="Calibri" w:cs="Times New Roman"/>
          <w:b/>
          <w:bCs/>
        </w:rPr>
        <w:t>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туристско-рекреационную привлекательность города.</w:t>
      </w:r>
    </w:p>
    <w:p w14:paraId="263D1235" w14:textId="77777777" w:rsidR="00BD70E5" w:rsidRPr="00AA5ACA" w:rsidRDefault="00BD70E5" w:rsidP="00BD70E5">
      <w:pPr>
        <w:rPr>
          <w:rFonts w:eastAsia="Calibri" w:cs="Times New Roman"/>
          <w:b/>
          <w:bCs/>
        </w:rPr>
      </w:pPr>
      <w:r w:rsidRPr="00AA5ACA">
        <w:rPr>
          <w:rFonts w:eastAsia="Calibri" w:cs="Times New Roman"/>
          <w:b/>
          <w:bCs/>
        </w:rPr>
        <w:t xml:space="preserve">Задачи в разрезе </w:t>
      </w:r>
      <w:proofErr w:type="spellStart"/>
      <w:r w:rsidRPr="00AA5ACA">
        <w:rPr>
          <w:rFonts w:eastAsia="Calibri" w:cs="Times New Roman"/>
          <w:b/>
          <w:bCs/>
        </w:rPr>
        <w:t>подотраслей</w:t>
      </w:r>
      <w:proofErr w:type="spellEnd"/>
      <w:r w:rsidRPr="00AA5ACA">
        <w:rPr>
          <w:rFonts w:eastAsia="Calibri" w:cs="Times New Roman"/>
          <w:b/>
          <w:bCs/>
        </w:rPr>
        <w:t>:</w:t>
      </w:r>
    </w:p>
    <w:p w14:paraId="0FF0416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услуг общественного питания:</w:t>
      </w:r>
    </w:p>
    <w:p w14:paraId="0F094D6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повышения качества и доступности услуг общественного питания;</w:t>
      </w:r>
    </w:p>
    <w:p w14:paraId="72EB4B7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содействие контролю соблюдения стандартов качества в общественном питании;</w:t>
      </w:r>
    </w:p>
    <w:p w14:paraId="47BB3FBE"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w:t>
      </w:r>
      <w:proofErr w:type="spellStart"/>
      <w:r w:rsidRPr="006B3E09">
        <w:rPr>
          <w:rFonts w:eastAsia="Calibri"/>
          <w:lang w:val="ru-RU"/>
        </w:rPr>
        <w:t>сонаправленного</w:t>
      </w:r>
      <w:proofErr w:type="spellEnd"/>
      <w:r w:rsidRPr="006B3E09">
        <w:rPr>
          <w:rFonts w:eastAsia="Calibri"/>
          <w:lang w:val="ru-RU"/>
        </w:rPr>
        <w:t xml:space="preserve"> развития систем услуг общественного питания и гостиничных услуг (услуг коллективных средств размещения);</w:t>
      </w:r>
    </w:p>
    <w:p w14:paraId="75892D51"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содействие формированию предложения в сфере общественного питания, основанного на уникальных местных продуктах, местных рецептах и т.п. –содействие развитию «гастрономического туризма».</w:t>
      </w:r>
    </w:p>
    <w:p w14:paraId="2A9C7FB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сфере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-индустрии, фитнес-индустрии:</w:t>
      </w:r>
    </w:p>
    <w:p w14:paraId="50DBD8DB"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увеличению предложения, повышению качества и доступности конкурентоспособных современных лечебно-оздоровительных 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-индустрии, фитнес-индустрии;</w:t>
      </w:r>
    </w:p>
    <w:p w14:paraId="1D1B39CE" w14:textId="5674EF4B" w:rsidR="00BD70E5" w:rsidRPr="00AA5ACA"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формирования предложения в области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-индустрии с гостиничными</w:t>
      </w:r>
      <w:r w:rsidRPr="00AA5ACA">
        <w:rPr>
          <w:rFonts w:eastAsia="Calibri"/>
          <w:lang w:val="ru-RU"/>
        </w:rPr>
        <w:t xml:space="preserve"> услугами (услугами к</w:t>
      </w:r>
      <w:r w:rsidR="00E67DEA" w:rsidRPr="00AA5ACA">
        <w:rPr>
          <w:rFonts w:eastAsia="Calibri"/>
          <w:lang w:val="ru-RU"/>
        </w:rPr>
        <w:t>оллективных средств размещения).</w:t>
      </w:r>
    </w:p>
    <w:p w14:paraId="38854B0F" w14:textId="77777777" w:rsidR="00BD70E5" w:rsidRPr="006B3E09" w:rsidRDefault="00BD70E5" w:rsidP="00BD70E5">
      <w:pPr>
        <w:pStyle w:val="a"/>
        <w:ind w:left="567" w:hanging="283"/>
        <w:rPr>
          <w:rFonts w:eastAsia="Calibri"/>
          <w:lang w:val="ru-RU"/>
        </w:rPr>
      </w:pPr>
      <w:r w:rsidRPr="00AA5ACA">
        <w:rPr>
          <w:rFonts w:eastAsia="Calibri"/>
          <w:lang w:val="ru-RU"/>
        </w:rPr>
        <w:t xml:space="preserve">В </w:t>
      </w:r>
      <w:r w:rsidRPr="006B3E09">
        <w:rPr>
          <w:rFonts w:eastAsia="Calibri"/>
          <w:lang w:val="ru-RU"/>
        </w:rPr>
        <w:t>сфере бытовых услуг и услуг связи:</w:t>
      </w:r>
    </w:p>
    <w:p w14:paraId="6C9D5344" w14:textId="2BE5DFB1"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доступности и качес</w:t>
      </w:r>
      <w:r w:rsidR="00E67DEA" w:rsidRPr="006B3E09">
        <w:rPr>
          <w:rFonts w:eastAsia="Calibri"/>
          <w:lang w:val="ru-RU"/>
        </w:rPr>
        <w:t>тва бытовых услуг и услуг связи.</w:t>
      </w:r>
    </w:p>
    <w:p w14:paraId="6A904938"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торговли:</w:t>
      </w:r>
    </w:p>
    <w:p w14:paraId="3C55CA60" w14:textId="41013C8D"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w:t>
      </w:r>
      <w:r w:rsidR="007C51CE" w:rsidRPr="006B3E09">
        <w:rPr>
          <w:rFonts w:eastAsia="Calibri"/>
          <w:lang w:val="ru-RU"/>
        </w:rPr>
        <w:t>я</w:t>
      </w:r>
      <w:r w:rsidRPr="006B3E09">
        <w:rPr>
          <w:rFonts w:eastAsia="Calibri"/>
          <w:lang w:val="ru-RU"/>
        </w:rPr>
        <w:t xml:space="preserve"> качества и доступности услуг розничной торговли, в </w:t>
      </w:r>
      <w:proofErr w:type="spellStart"/>
      <w:r w:rsidRPr="006B3E09">
        <w:rPr>
          <w:rFonts w:eastAsia="Calibri"/>
          <w:lang w:val="ru-RU"/>
        </w:rPr>
        <w:t>т.ч</w:t>
      </w:r>
      <w:proofErr w:type="spellEnd"/>
      <w:r w:rsidRPr="006B3E09">
        <w:rPr>
          <w:rFonts w:eastAsia="Calibri"/>
          <w:lang w:val="ru-RU"/>
        </w:rPr>
        <w:t>. для местного населения;</w:t>
      </w:r>
    </w:p>
    <w:p w14:paraId="4241A755"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w:t>
      </w:r>
      <w:proofErr w:type="spellStart"/>
      <w:r w:rsidRPr="006B3E09">
        <w:rPr>
          <w:rFonts w:eastAsia="Calibri"/>
          <w:lang w:val="ru-RU"/>
        </w:rPr>
        <w:t>цифровизации</w:t>
      </w:r>
      <w:proofErr w:type="spellEnd"/>
      <w:r w:rsidRPr="006B3E09">
        <w:rPr>
          <w:rFonts w:eastAsia="Calibri"/>
          <w:lang w:val="ru-RU"/>
        </w:rPr>
        <w:t xml:space="preserve"> и роботизации сферы торговли; </w:t>
      </w:r>
    </w:p>
    <w:p w14:paraId="6BBD3547"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предприятий розничной торговли и местных производителей с целью предоставления покупателям широкой товарной линейки местной продукции, прежде всего, сувениров, </w:t>
      </w:r>
      <w:proofErr w:type="spellStart"/>
      <w:r w:rsidRPr="006B3E09">
        <w:rPr>
          <w:rFonts w:eastAsia="Calibri"/>
          <w:lang w:val="ru-RU"/>
        </w:rPr>
        <w:t>крафтовых</w:t>
      </w:r>
      <w:proofErr w:type="spellEnd"/>
      <w:r w:rsidRPr="006B3E09">
        <w:rPr>
          <w:rFonts w:eastAsia="Calibri"/>
          <w:lang w:val="ru-RU"/>
        </w:rPr>
        <w:t xml:space="preserve"> товаров, продуктов пищевой промышленности, произведенных на местном сырье, способствующих </w:t>
      </w:r>
      <w:proofErr w:type="spellStart"/>
      <w:r w:rsidRPr="006B3E09">
        <w:rPr>
          <w:rFonts w:eastAsia="Calibri"/>
          <w:lang w:val="ru-RU"/>
        </w:rPr>
        <w:t>брендированию</w:t>
      </w:r>
      <w:proofErr w:type="spellEnd"/>
      <w:r w:rsidRPr="006B3E09">
        <w:rPr>
          <w:rFonts w:eastAsia="Calibri"/>
          <w:lang w:val="ru-RU"/>
        </w:rPr>
        <w:t xml:space="preserve"> территории.</w:t>
      </w:r>
    </w:p>
    <w:p w14:paraId="54B1D6FC" w14:textId="77777777" w:rsidR="00BD70E5" w:rsidRPr="006B3E09" w:rsidRDefault="00BD70E5" w:rsidP="00BD70E5">
      <w:pPr>
        <w:keepNext/>
        <w:keepLines/>
        <w:rPr>
          <w:rFonts w:eastAsia="Calibri" w:cs="Times New Roman"/>
          <w:b/>
          <w:bCs/>
        </w:rPr>
      </w:pPr>
      <w:r w:rsidRPr="006B3E09">
        <w:rPr>
          <w:rFonts w:eastAsia="Calibri" w:cs="Times New Roman"/>
          <w:b/>
          <w:bCs/>
        </w:rPr>
        <w:t>Задачи общесистемного характера:</w:t>
      </w:r>
    </w:p>
    <w:p w14:paraId="4591547E" w14:textId="77777777" w:rsidR="00BD70E5" w:rsidRPr="00AA5ACA" w:rsidRDefault="00BD70E5" w:rsidP="00E67DEA">
      <w:pPr>
        <w:pStyle w:val="a"/>
        <w:ind w:left="568" w:hanging="284"/>
        <w:rPr>
          <w:lang w:val="ru-RU"/>
        </w:rPr>
      </w:pPr>
      <w:r w:rsidRPr="00AA5ACA">
        <w:rPr>
          <w:lang w:val="ru-RU"/>
        </w:rPr>
        <w:t xml:space="preserve">Содействие повышению качества услуг в потребительской сфере и торговле. </w:t>
      </w:r>
    </w:p>
    <w:p w14:paraId="73634288" w14:textId="77777777" w:rsidR="00BD70E5" w:rsidRPr="00AA5ACA" w:rsidRDefault="00BD70E5" w:rsidP="00BD70E5">
      <w:pPr>
        <w:pStyle w:val="a"/>
        <w:ind w:left="567" w:hanging="283"/>
        <w:rPr>
          <w:lang w:val="ru-RU"/>
        </w:rPr>
      </w:pPr>
      <w:r w:rsidRPr="00AA5ACA">
        <w:rPr>
          <w:lang w:val="ru-RU"/>
        </w:rPr>
        <w:t>Снижение «теневой» занятости в сфере потребительских услуг и торговли.</w:t>
      </w:r>
    </w:p>
    <w:p w14:paraId="41FC56AA" w14:textId="77777777" w:rsidR="00BD70E5" w:rsidRPr="00AA5ACA" w:rsidRDefault="00BD70E5" w:rsidP="00BD70E5">
      <w:pPr>
        <w:pStyle w:val="a"/>
        <w:ind w:left="567" w:hanging="283"/>
        <w:rPr>
          <w:lang w:val="ru-RU"/>
        </w:rPr>
      </w:pPr>
      <w:r w:rsidRPr="00AA5ACA">
        <w:rPr>
          <w:lang w:val="ru-RU"/>
        </w:rPr>
        <w:t>Содействие повышению квалификации персонала в сфере потребительских услуг и торговли и обеспечение с этой целью взаимодействия образовательных организаций и предприятий сферы потребительских услуг и торговли.</w:t>
      </w:r>
    </w:p>
    <w:p w14:paraId="089589F5" w14:textId="77777777" w:rsidR="00BD70E5" w:rsidRPr="00AA5ACA" w:rsidRDefault="00BD70E5" w:rsidP="00BD70E5">
      <w:pPr>
        <w:pStyle w:val="a"/>
        <w:ind w:left="567" w:hanging="283"/>
        <w:rPr>
          <w:lang w:val="ru-RU"/>
        </w:rPr>
      </w:pPr>
      <w:r w:rsidRPr="00AA5ACA">
        <w:rPr>
          <w:lang w:val="ru-RU"/>
        </w:rPr>
        <w:t xml:space="preserve">Содействие продвижению предложений организаций сферы потребительских услуг и торговли, в </w:t>
      </w:r>
      <w:proofErr w:type="spellStart"/>
      <w:r w:rsidRPr="00AA5ACA">
        <w:rPr>
          <w:lang w:val="ru-RU"/>
        </w:rPr>
        <w:t>т.ч</w:t>
      </w:r>
      <w:proofErr w:type="spellEnd"/>
      <w:r w:rsidRPr="00AA5ACA">
        <w:rPr>
          <w:lang w:val="ru-RU"/>
        </w:rPr>
        <w:t xml:space="preserve">. в формате продвижения комплексного туристско-рекреационного продукта. </w:t>
      </w:r>
    </w:p>
    <w:p w14:paraId="6BDA3971" w14:textId="77777777" w:rsidR="00BD70E5" w:rsidRPr="00AA5ACA" w:rsidRDefault="00BD70E5" w:rsidP="00BD70E5">
      <w:pPr>
        <w:pStyle w:val="a"/>
        <w:ind w:left="567" w:hanging="283"/>
        <w:rPr>
          <w:lang w:val="ru-RU"/>
        </w:rPr>
      </w:pPr>
      <w:r w:rsidRPr="00AA5ACA">
        <w:rPr>
          <w:lang w:val="ru-RU"/>
        </w:rPr>
        <w:lastRenderedPageBreak/>
        <w:t>Обеспечение доступности инфраструктуры, необходимой для развития сферы потребительских услуг и торговли (площадей и земельных участков).</w:t>
      </w:r>
    </w:p>
    <w:p w14:paraId="2DDAA228" w14:textId="5301A5A9" w:rsidR="00BD70E5" w:rsidRPr="00AA5ACA" w:rsidRDefault="00BD70E5" w:rsidP="00BD70E5">
      <w:pPr>
        <w:pStyle w:val="a"/>
        <w:ind w:left="567" w:hanging="283"/>
        <w:rPr>
          <w:lang w:val="ru-RU"/>
        </w:rPr>
      </w:pPr>
      <w:r w:rsidRPr="00AA5ACA">
        <w:rPr>
          <w:lang w:val="ru-RU"/>
        </w:rPr>
        <w:t xml:space="preserve">Обеспечение комплексного развития городской среды, предусматривающего формирование новых общественных пространств с включенными в них объектами </w:t>
      </w:r>
      <w:r w:rsidR="007C51CE" w:rsidRPr="00AA5ACA">
        <w:rPr>
          <w:lang w:val="ru-RU"/>
        </w:rPr>
        <w:t xml:space="preserve">сферы </w:t>
      </w:r>
      <w:r w:rsidRPr="00AA5ACA">
        <w:rPr>
          <w:lang w:val="ru-RU"/>
        </w:rPr>
        <w:t>потребительских услуг и торговли.</w:t>
      </w:r>
    </w:p>
    <w:p w14:paraId="378BA6FB" w14:textId="013D2189" w:rsidR="00BD70E5" w:rsidRPr="00AA5ACA" w:rsidRDefault="00BD70E5" w:rsidP="00BD70E5">
      <w:pPr>
        <w:rPr>
          <w:rFonts w:eastAsia="Calibri" w:cs="Times New Roman"/>
        </w:rPr>
      </w:pPr>
      <w:r w:rsidRPr="00AA5ACA">
        <w:rPr>
          <w:rFonts w:cs="Arial"/>
        </w:rPr>
        <w:t xml:space="preserve">Кроме того, на развитие </w:t>
      </w:r>
      <w:r w:rsidRPr="00AA5ACA">
        <w:rPr>
          <w:rFonts w:eastAsia="Calibri" w:cs="Times New Roman"/>
        </w:rPr>
        <w:t>торгового комплекса и потребительской сферы будут также работать меры, направленные на рост турпотока и снижение его сезонности, а также меры, стимулирующие развитие МСП на территории.</w:t>
      </w:r>
    </w:p>
    <w:p w14:paraId="0391CBD8" w14:textId="3A6AF80C" w:rsidR="00BD70E5" w:rsidRPr="00AA5ACA" w:rsidRDefault="00BD70E5" w:rsidP="00BD70E5">
      <w:pPr>
        <w:pStyle w:val="a5"/>
      </w:pPr>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9</w:t>
      </w:r>
      <w:r w:rsidR="007B0C11">
        <w:rPr>
          <w:noProof/>
        </w:rPr>
        <w:fldChar w:fldCharType="end"/>
      </w:r>
      <w:r w:rsidRPr="00AA5ACA">
        <w:t xml:space="preserve"> – Целевые индикаторы Ц-</w:t>
      </w:r>
      <w:r w:rsidR="00B11AF6" w:rsidRPr="00B11AF6">
        <w:t>2</w:t>
      </w:r>
    </w:p>
    <w:tbl>
      <w:tblPr>
        <w:tblStyle w:val="af3"/>
        <w:tblW w:w="4918" w:type="pct"/>
        <w:tblLayout w:type="fixed"/>
        <w:tblCellMar>
          <w:left w:w="57" w:type="dxa"/>
          <w:right w:w="57" w:type="dxa"/>
        </w:tblCellMar>
        <w:tblLook w:val="0620" w:firstRow="1" w:lastRow="0" w:firstColumn="0" w:lastColumn="0" w:noHBand="1" w:noVBand="1"/>
      </w:tblPr>
      <w:tblGrid>
        <w:gridCol w:w="5608"/>
        <w:gridCol w:w="796"/>
        <w:gridCol w:w="796"/>
        <w:gridCol w:w="798"/>
        <w:gridCol w:w="796"/>
        <w:gridCol w:w="798"/>
      </w:tblGrid>
      <w:tr w:rsidR="00BD70E5" w:rsidRPr="00AA5ACA" w14:paraId="4844A8E6" w14:textId="77777777" w:rsidTr="00177F40">
        <w:trPr>
          <w:cnfStyle w:val="100000000000" w:firstRow="1" w:lastRow="0" w:firstColumn="0" w:lastColumn="0" w:oddVBand="0" w:evenVBand="0" w:oddHBand="0" w:evenHBand="0" w:firstRowFirstColumn="0" w:firstRowLastColumn="0" w:lastRowFirstColumn="0" w:lastRowLastColumn="0"/>
          <w:cantSplit/>
          <w:trHeight w:val="20"/>
          <w:tblHeader/>
        </w:trPr>
        <w:tc>
          <w:tcPr>
            <w:tcW w:w="2922" w:type="pct"/>
            <w:vAlign w:val="center"/>
          </w:tcPr>
          <w:p w14:paraId="0B45DD16" w14:textId="77777777" w:rsidR="00BD70E5" w:rsidRPr="00AA5ACA" w:rsidRDefault="00BD70E5" w:rsidP="009E2DA2">
            <w:pPr>
              <w:keepNext/>
              <w:spacing w:beforeLines="20" w:before="48" w:afterLines="20" w:after="48"/>
              <w:jc w:val="center"/>
              <w:rPr>
                <w:rFonts w:eastAsia="Times New Roman" w:cs="Arial"/>
                <w:color w:val="000000"/>
                <w:sz w:val="20"/>
                <w:szCs w:val="20"/>
                <w:lang w:eastAsia="ru-RU"/>
              </w:rPr>
            </w:pPr>
            <w:r w:rsidRPr="00AA5ACA">
              <w:rPr>
                <w:rFonts w:eastAsia="Times New Roman" w:cs="Arial"/>
                <w:sz w:val="20"/>
                <w:szCs w:val="20"/>
                <w:lang w:eastAsia="ru-RU"/>
              </w:rPr>
              <w:t>Индикатор</w:t>
            </w:r>
          </w:p>
        </w:tc>
        <w:tc>
          <w:tcPr>
            <w:tcW w:w="415" w:type="pct"/>
            <w:noWrap/>
            <w:vAlign w:val="center"/>
          </w:tcPr>
          <w:p w14:paraId="123F50A3" w14:textId="77777777" w:rsidR="00BD70E5" w:rsidRPr="00AA5ACA" w:rsidRDefault="00BD70E5" w:rsidP="009E2DA2">
            <w:pPr>
              <w:keepNext/>
              <w:spacing w:beforeLines="20" w:before="48" w:afterLines="20" w:after="48"/>
              <w:jc w:val="center"/>
              <w:rPr>
                <w:rFonts w:eastAsia="Times New Roman" w:cs="Arial"/>
                <w:i/>
                <w:iCs/>
                <w:color w:val="000000"/>
                <w:sz w:val="20"/>
                <w:szCs w:val="20"/>
                <w:lang w:eastAsia="ru-RU"/>
              </w:rPr>
            </w:pPr>
            <w:r w:rsidRPr="00AA5ACA">
              <w:rPr>
                <w:rFonts w:eastAsia="Times New Roman" w:cs="Arial"/>
                <w:sz w:val="20"/>
                <w:szCs w:val="20"/>
                <w:lang w:eastAsia="ru-RU"/>
              </w:rPr>
              <w:t>2018</w:t>
            </w:r>
          </w:p>
        </w:tc>
        <w:tc>
          <w:tcPr>
            <w:tcW w:w="415" w:type="pct"/>
            <w:noWrap/>
            <w:vAlign w:val="center"/>
          </w:tcPr>
          <w:p w14:paraId="2205472C" w14:textId="77777777" w:rsidR="00BD70E5" w:rsidRPr="00AA5ACA" w:rsidRDefault="00BD70E5" w:rsidP="009E2DA2">
            <w:pPr>
              <w:keepNext/>
              <w:spacing w:beforeLines="20" w:before="48" w:afterLines="20" w:after="48"/>
              <w:jc w:val="center"/>
              <w:rPr>
                <w:rFonts w:eastAsia="Times New Roman" w:cs="Arial"/>
                <w:i/>
                <w:iCs/>
                <w:color w:val="000000"/>
                <w:sz w:val="20"/>
                <w:szCs w:val="20"/>
                <w:lang w:eastAsia="ru-RU"/>
              </w:rPr>
            </w:pPr>
            <w:r w:rsidRPr="00AA5ACA">
              <w:rPr>
                <w:rFonts w:eastAsia="Times New Roman" w:cs="Arial"/>
                <w:sz w:val="20"/>
                <w:szCs w:val="20"/>
                <w:lang w:eastAsia="ru-RU"/>
              </w:rPr>
              <w:t>2021</w:t>
            </w:r>
          </w:p>
        </w:tc>
        <w:tc>
          <w:tcPr>
            <w:tcW w:w="416" w:type="pct"/>
            <w:noWrap/>
            <w:vAlign w:val="center"/>
          </w:tcPr>
          <w:p w14:paraId="3F88212D" w14:textId="77777777" w:rsidR="00BD70E5" w:rsidRPr="00AA5ACA" w:rsidRDefault="00BD70E5" w:rsidP="009E2DA2">
            <w:pPr>
              <w:keepNext/>
              <w:spacing w:beforeLines="20" w:before="48" w:afterLines="20" w:after="48"/>
              <w:jc w:val="center"/>
              <w:rPr>
                <w:rFonts w:eastAsia="Times New Roman" w:cs="Arial"/>
                <w:i/>
                <w:iCs/>
                <w:color w:val="000000"/>
                <w:sz w:val="20"/>
                <w:szCs w:val="20"/>
                <w:lang w:eastAsia="ru-RU"/>
              </w:rPr>
            </w:pPr>
            <w:r w:rsidRPr="00AA5ACA">
              <w:rPr>
                <w:rFonts w:eastAsia="Times New Roman" w:cs="Arial"/>
                <w:sz w:val="20"/>
                <w:szCs w:val="20"/>
                <w:lang w:eastAsia="ru-RU"/>
              </w:rPr>
              <w:t>2024</w:t>
            </w:r>
          </w:p>
        </w:tc>
        <w:tc>
          <w:tcPr>
            <w:tcW w:w="415" w:type="pct"/>
            <w:noWrap/>
            <w:vAlign w:val="center"/>
          </w:tcPr>
          <w:p w14:paraId="646D8C0B" w14:textId="77777777" w:rsidR="00BD70E5" w:rsidRPr="00AA5ACA" w:rsidRDefault="00BD70E5" w:rsidP="009E2DA2">
            <w:pPr>
              <w:keepNext/>
              <w:spacing w:beforeLines="20" w:before="48" w:afterLines="20" w:after="48"/>
              <w:jc w:val="center"/>
              <w:rPr>
                <w:rFonts w:eastAsia="Times New Roman" w:cs="Arial"/>
                <w:i/>
                <w:iCs/>
                <w:color w:val="000000"/>
                <w:sz w:val="20"/>
                <w:szCs w:val="20"/>
                <w:lang w:eastAsia="ru-RU"/>
              </w:rPr>
            </w:pPr>
            <w:r w:rsidRPr="00AA5ACA">
              <w:rPr>
                <w:rFonts w:eastAsia="Times New Roman" w:cs="Arial"/>
                <w:sz w:val="20"/>
                <w:szCs w:val="20"/>
                <w:lang w:eastAsia="ru-RU"/>
              </w:rPr>
              <w:t>2027</w:t>
            </w:r>
          </w:p>
        </w:tc>
        <w:tc>
          <w:tcPr>
            <w:tcW w:w="416" w:type="pct"/>
            <w:noWrap/>
            <w:vAlign w:val="center"/>
          </w:tcPr>
          <w:p w14:paraId="59A273E3" w14:textId="77777777" w:rsidR="00BD70E5" w:rsidRPr="00AA5ACA" w:rsidRDefault="00BD70E5" w:rsidP="009E2DA2">
            <w:pPr>
              <w:keepNext/>
              <w:spacing w:beforeLines="20" w:before="48" w:afterLines="20" w:after="48"/>
              <w:jc w:val="center"/>
              <w:rPr>
                <w:rFonts w:eastAsia="Times New Roman" w:cs="Arial"/>
                <w:i/>
                <w:iCs/>
                <w:color w:val="000000"/>
                <w:sz w:val="20"/>
                <w:szCs w:val="20"/>
                <w:lang w:eastAsia="ru-RU"/>
              </w:rPr>
            </w:pPr>
            <w:r w:rsidRPr="00AA5ACA">
              <w:rPr>
                <w:rFonts w:eastAsia="Times New Roman" w:cs="Arial"/>
                <w:sz w:val="20"/>
                <w:szCs w:val="20"/>
                <w:lang w:eastAsia="ru-RU"/>
              </w:rPr>
              <w:t>2030</w:t>
            </w:r>
          </w:p>
        </w:tc>
      </w:tr>
      <w:tr w:rsidR="00BD70E5" w:rsidRPr="00AA5ACA" w14:paraId="2E853B1D" w14:textId="77777777" w:rsidTr="00177F40">
        <w:trPr>
          <w:cantSplit/>
          <w:trHeight w:val="20"/>
        </w:trPr>
        <w:tc>
          <w:tcPr>
            <w:tcW w:w="2922" w:type="pct"/>
            <w:hideMark/>
          </w:tcPr>
          <w:p w14:paraId="0D106CCE" w14:textId="7CBCE4B1" w:rsidR="00BD70E5" w:rsidRPr="00AA5ACA" w:rsidRDefault="00BD70E5" w:rsidP="00E67DEA">
            <w:pPr>
              <w:spacing w:beforeLines="20" w:before="48" w:afterLines="20" w:after="48"/>
              <w:jc w:val="left"/>
              <w:rPr>
                <w:rFonts w:eastAsia="Calibri" w:cs="Arial"/>
                <w:b/>
                <w:bCs/>
                <w:color w:val="000000"/>
                <w:sz w:val="20"/>
                <w:szCs w:val="20"/>
              </w:rPr>
            </w:pPr>
            <w:r w:rsidRPr="00AA5ACA">
              <w:rPr>
                <w:rFonts w:cs="Arial"/>
                <w:b/>
                <w:bCs/>
              </w:rPr>
              <w:t>Ц-</w:t>
            </w:r>
            <w:r w:rsidR="00B11AF6" w:rsidRPr="00B11AF6">
              <w:rPr>
                <w:rFonts w:cs="Arial"/>
                <w:b/>
                <w:bCs/>
              </w:rPr>
              <w:t>2</w:t>
            </w:r>
            <w:r w:rsidRPr="00AA5ACA">
              <w:rPr>
                <w:rFonts w:cs="Arial"/>
                <w:b/>
                <w:bCs/>
              </w:rPr>
              <w:t xml:space="preserve">. </w:t>
            </w:r>
            <w:r w:rsidRPr="00AA5ACA">
              <w:rPr>
                <w:rFonts w:eastAsia="Calibri" w:cs="Arial"/>
                <w:b/>
                <w:bCs/>
                <w:color w:val="000000"/>
                <w:sz w:val="20"/>
                <w:szCs w:val="20"/>
              </w:rPr>
              <w:t>Геленджик-2030 – 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w:t>
            </w:r>
            <w:r w:rsidR="00E67DEA" w:rsidRPr="00AA5ACA">
              <w:rPr>
                <w:rFonts w:eastAsia="Calibri" w:cs="Arial"/>
                <w:b/>
                <w:bCs/>
                <w:color w:val="000000"/>
                <w:sz w:val="20"/>
                <w:szCs w:val="20"/>
              </w:rPr>
              <w:t>ионную привлекательность города</w:t>
            </w:r>
          </w:p>
        </w:tc>
        <w:tc>
          <w:tcPr>
            <w:tcW w:w="415" w:type="pct"/>
            <w:noWrap/>
            <w:hideMark/>
          </w:tcPr>
          <w:p w14:paraId="4A2AC7DE" w14:textId="77777777" w:rsidR="00BD70E5" w:rsidRPr="00AA5ACA" w:rsidRDefault="00BD70E5" w:rsidP="009E2DA2">
            <w:pPr>
              <w:spacing w:beforeLines="20" w:before="48" w:afterLines="20" w:after="48"/>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6426FDB" w14:textId="77777777" w:rsidR="00BD70E5" w:rsidRPr="00AA5ACA" w:rsidRDefault="00BD70E5" w:rsidP="009E2DA2">
            <w:pPr>
              <w:spacing w:beforeLines="20" w:before="48" w:afterLines="20" w:after="48"/>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DCA0717" w14:textId="77777777" w:rsidR="00BD70E5" w:rsidRPr="00AA5ACA" w:rsidRDefault="00BD70E5" w:rsidP="009E2DA2">
            <w:pPr>
              <w:spacing w:beforeLines="20" w:before="48" w:afterLines="20" w:after="48"/>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A7ED1B9" w14:textId="77777777" w:rsidR="00BD70E5" w:rsidRPr="00AA5ACA" w:rsidRDefault="00BD70E5" w:rsidP="009E2DA2">
            <w:pPr>
              <w:spacing w:beforeLines="20" w:before="48" w:afterLines="20" w:after="48"/>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E409447" w14:textId="77777777" w:rsidR="00BD70E5" w:rsidRPr="00AA5ACA" w:rsidRDefault="00BD70E5" w:rsidP="009E2DA2">
            <w:pPr>
              <w:spacing w:beforeLines="20" w:before="48" w:afterLines="20" w:after="48"/>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7F40" w:rsidRPr="00AA5ACA" w14:paraId="0ACBC98A"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4839A0C6" w14:textId="656CED77" w:rsidR="00177F40" w:rsidRPr="00177F40" w:rsidRDefault="00177F40" w:rsidP="00177F40">
            <w:pPr>
              <w:spacing w:beforeLines="20" w:before="48" w:afterLines="20" w:after="48"/>
              <w:jc w:val="left"/>
              <w:rPr>
                <w:rFonts w:eastAsia="Times New Roman" w:cs="Arial"/>
                <w:b w:val="0"/>
                <w:bCs w:val="0"/>
                <w:color w:val="000000"/>
                <w:sz w:val="20"/>
                <w:szCs w:val="20"/>
                <w:lang w:eastAsia="ru-RU"/>
              </w:rPr>
            </w:pPr>
            <w:r w:rsidRPr="00177F40">
              <w:rPr>
                <w:rFonts w:eastAsia="Calibri" w:cs="Arial"/>
                <w:b w:val="0"/>
                <w:bCs w:val="0"/>
                <w:color w:val="000000"/>
                <w:sz w:val="20"/>
                <w:szCs w:val="20"/>
              </w:rPr>
              <w:t>Оборот розничной торговли (по полному кругу организаций), млрд руб.</w:t>
            </w:r>
          </w:p>
        </w:tc>
        <w:tc>
          <w:tcPr>
            <w:tcW w:w="415" w:type="pct"/>
            <w:noWrap/>
            <w:hideMark/>
          </w:tcPr>
          <w:p w14:paraId="65D9B294"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BA4D21F"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2D1DE0DB"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E47F31E"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5946C3A0"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41E8C50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46FF62A3" w14:textId="689C136F"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E77E733" w14:textId="6388BCF7"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68ED5D27" w14:textId="0FC63663"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33,4</w:t>
            </w:r>
          </w:p>
        </w:tc>
        <w:tc>
          <w:tcPr>
            <w:tcW w:w="416" w:type="pct"/>
            <w:noWrap/>
          </w:tcPr>
          <w:p w14:paraId="751B81E6" w14:textId="42212199"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42,2</w:t>
            </w:r>
          </w:p>
        </w:tc>
        <w:tc>
          <w:tcPr>
            <w:tcW w:w="415" w:type="pct"/>
            <w:noWrap/>
          </w:tcPr>
          <w:p w14:paraId="3B534180" w14:textId="0C12B5D0"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47,3</w:t>
            </w:r>
          </w:p>
        </w:tc>
        <w:tc>
          <w:tcPr>
            <w:tcW w:w="416" w:type="pct"/>
            <w:noWrap/>
          </w:tcPr>
          <w:p w14:paraId="0404A98A" w14:textId="44D5AE20"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52,9</w:t>
            </w:r>
          </w:p>
        </w:tc>
      </w:tr>
      <w:tr w:rsidR="00177F40" w:rsidRPr="00AA5ACA" w14:paraId="39096CD1"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19DBC310" w14:textId="2DE25A2C"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1ED6F9A8" w14:textId="1A7E263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38346864" w14:textId="748D98A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36,9</w:t>
            </w:r>
          </w:p>
        </w:tc>
        <w:tc>
          <w:tcPr>
            <w:tcW w:w="416" w:type="pct"/>
            <w:noWrap/>
          </w:tcPr>
          <w:p w14:paraId="4D958D4F" w14:textId="7726E642"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48,7</w:t>
            </w:r>
          </w:p>
        </w:tc>
        <w:tc>
          <w:tcPr>
            <w:tcW w:w="415" w:type="pct"/>
            <w:noWrap/>
          </w:tcPr>
          <w:p w14:paraId="7D5AE663" w14:textId="2A5C61D9"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59,8</w:t>
            </w:r>
          </w:p>
        </w:tc>
        <w:tc>
          <w:tcPr>
            <w:tcW w:w="416" w:type="pct"/>
            <w:noWrap/>
          </w:tcPr>
          <w:p w14:paraId="23456A3D" w14:textId="35227CA7"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73,4</w:t>
            </w:r>
          </w:p>
        </w:tc>
      </w:tr>
      <w:tr w:rsidR="00177F40" w:rsidRPr="00AA5ACA" w14:paraId="668AC117"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39A072C8" w14:textId="46638430"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5B6028DD" w14:textId="219B4F5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130C87B2" w14:textId="5E40300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39,3</w:t>
            </w:r>
          </w:p>
        </w:tc>
        <w:tc>
          <w:tcPr>
            <w:tcW w:w="416" w:type="pct"/>
            <w:noWrap/>
          </w:tcPr>
          <w:p w14:paraId="62BE703C" w14:textId="5F801BF7"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54,1</w:t>
            </w:r>
          </w:p>
        </w:tc>
        <w:tc>
          <w:tcPr>
            <w:tcW w:w="415" w:type="pct"/>
            <w:noWrap/>
          </w:tcPr>
          <w:p w14:paraId="3EE48CF5" w14:textId="50BDCA3E"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70,9</w:t>
            </w:r>
          </w:p>
        </w:tc>
        <w:tc>
          <w:tcPr>
            <w:tcW w:w="416" w:type="pct"/>
            <w:noWrap/>
          </w:tcPr>
          <w:p w14:paraId="610060B4" w14:textId="1C047B80"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92,4</w:t>
            </w:r>
          </w:p>
        </w:tc>
      </w:tr>
      <w:tr w:rsidR="00177F40" w:rsidRPr="00AA5ACA" w14:paraId="6CB89BA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741E782D" w14:textId="4715BABF" w:rsidR="00177F40" w:rsidRPr="00177F40" w:rsidRDefault="00177F40" w:rsidP="00177F40">
            <w:pPr>
              <w:spacing w:beforeLines="20" w:before="48" w:afterLines="20" w:after="48"/>
              <w:jc w:val="left"/>
              <w:rPr>
                <w:rFonts w:eastAsia="Calibri" w:cs="Arial"/>
                <w:b w:val="0"/>
                <w:bCs w:val="0"/>
                <w:color w:val="000000"/>
                <w:sz w:val="20"/>
                <w:szCs w:val="20"/>
              </w:rPr>
            </w:pPr>
            <w:r w:rsidRPr="00177F40">
              <w:rPr>
                <w:rFonts w:eastAsia="Calibri" w:cs="Arial"/>
                <w:b w:val="0"/>
                <w:bCs w:val="0"/>
                <w:color w:val="000000"/>
                <w:sz w:val="20"/>
                <w:szCs w:val="20"/>
              </w:rPr>
              <w:t>Оборот общественного питания (по полному кругу организаций), млрд руб.</w:t>
            </w:r>
          </w:p>
        </w:tc>
        <w:tc>
          <w:tcPr>
            <w:tcW w:w="415" w:type="pct"/>
            <w:noWrap/>
            <w:hideMark/>
          </w:tcPr>
          <w:p w14:paraId="4FF55AF8"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12AFC96B"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CCEC1DE"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22F0641A"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B3CF60F" w14:textId="77777777" w:rsidR="00177F40" w:rsidRPr="00177F40" w:rsidRDefault="00177F40" w:rsidP="00177F40">
            <w:pPr>
              <w:spacing w:beforeLines="20" w:before="48" w:afterLines="20" w:after="48"/>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26969A1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013744D6" w14:textId="431B6F1F"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0587506" w14:textId="48FFE0EE"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1C8E3243" w14:textId="1B64F430"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3,8</w:t>
            </w:r>
          </w:p>
        </w:tc>
        <w:tc>
          <w:tcPr>
            <w:tcW w:w="416" w:type="pct"/>
            <w:noWrap/>
          </w:tcPr>
          <w:p w14:paraId="162AF36F" w14:textId="0AF8943B"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5,1</w:t>
            </w:r>
          </w:p>
        </w:tc>
        <w:tc>
          <w:tcPr>
            <w:tcW w:w="415" w:type="pct"/>
            <w:noWrap/>
          </w:tcPr>
          <w:p w14:paraId="08C99A8E" w14:textId="7D5B5726"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5,7</w:t>
            </w:r>
          </w:p>
        </w:tc>
        <w:tc>
          <w:tcPr>
            <w:tcW w:w="416" w:type="pct"/>
            <w:noWrap/>
          </w:tcPr>
          <w:p w14:paraId="393AFA06" w14:textId="342B4417"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6,2</w:t>
            </w:r>
          </w:p>
        </w:tc>
      </w:tr>
      <w:tr w:rsidR="00177F40" w:rsidRPr="00AA5ACA" w14:paraId="7C177DE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7AA30D85" w14:textId="7F714474"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5C4A8FFD" w14:textId="602B9E3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382D3AC" w14:textId="046251A5"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4,5</w:t>
            </w:r>
          </w:p>
        </w:tc>
        <w:tc>
          <w:tcPr>
            <w:tcW w:w="416" w:type="pct"/>
            <w:noWrap/>
          </w:tcPr>
          <w:p w14:paraId="3CFF4381" w14:textId="4AE2E55B"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6,4</w:t>
            </w:r>
          </w:p>
        </w:tc>
        <w:tc>
          <w:tcPr>
            <w:tcW w:w="415" w:type="pct"/>
            <w:noWrap/>
          </w:tcPr>
          <w:p w14:paraId="27CD736C" w14:textId="7D85B9A8"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8,2</w:t>
            </w:r>
          </w:p>
        </w:tc>
        <w:tc>
          <w:tcPr>
            <w:tcW w:w="416" w:type="pct"/>
            <w:noWrap/>
          </w:tcPr>
          <w:p w14:paraId="0FD1BB9F" w14:textId="0E306DED"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r>
      <w:tr w:rsidR="00177F40" w:rsidRPr="00AA5ACA" w14:paraId="17B139F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2C4506A4" w14:textId="5C0760CC" w:rsidR="00177F40" w:rsidRPr="00177F40" w:rsidRDefault="00177F40" w:rsidP="00177F40">
            <w:pPr>
              <w:spacing w:beforeLines="20" w:before="48" w:afterLines="20" w:after="48"/>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6F1C9C9D" w14:textId="402FF331"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7B12779" w14:textId="0A91671C"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5,0</w:t>
            </w:r>
          </w:p>
        </w:tc>
        <w:tc>
          <w:tcPr>
            <w:tcW w:w="416" w:type="pct"/>
            <w:noWrap/>
          </w:tcPr>
          <w:p w14:paraId="2244314A" w14:textId="072D5B84"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7,5</w:t>
            </w:r>
          </w:p>
        </w:tc>
        <w:tc>
          <w:tcPr>
            <w:tcW w:w="415" w:type="pct"/>
            <w:noWrap/>
          </w:tcPr>
          <w:p w14:paraId="2D239FAD" w14:textId="721C8F39"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c>
          <w:tcPr>
            <w:tcW w:w="416" w:type="pct"/>
            <w:noWrap/>
          </w:tcPr>
          <w:p w14:paraId="4AB187BD" w14:textId="4CAF675B" w:rsidR="00177F40" w:rsidRPr="00177F40" w:rsidRDefault="00177F40" w:rsidP="00177F40">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13,9</w:t>
            </w:r>
          </w:p>
        </w:tc>
      </w:tr>
      <w:tr w:rsidR="00BD70E5" w:rsidRPr="00AA5ACA" w14:paraId="689F8584"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0509D6E8" w14:textId="611E693B" w:rsidR="00BD70E5" w:rsidRPr="00AA5ACA" w:rsidRDefault="00BD70E5" w:rsidP="006B3E09">
            <w:pPr>
              <w:spacing w:beforeLines="20" w:before="48" w:afterLines="20" w:after="48"/>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t>Группа индикаторов «Общественно-деловая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658646C4"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6B55A7C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012E160"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7F5CF66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2C6638D8"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423E1FF6"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4AD20AFE"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76FC9DA5"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438A7F2"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C8FC310"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523AEF9D"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3A0739B8"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1585688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645CEB38"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5BB8AEC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716675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187DE16"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245FA52C"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04503EC9"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19CA2E5F"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A07F622"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5E7A5030"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1563397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AA0B059"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219A148F"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2F137DB4"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324C3C5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7C61AD07" w14:textId="1F1EF428" w:rsidR="00BD70E5" w:rsidRPr="00AA5ACA" w:rsidRDefault="00BD70E5" w:rsidP="006B3E09">
            <w:pPr>
              <w:spacing w:beforeLines="20" w:before="48" w:afterLines="20" w:after="48"/>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t>Группа индикаторов «Социально-досуговая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4A37E06D"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CA98B3D"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6F4F9499"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B04B1EF"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E2AFD82"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046FFAB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1B3C6D3"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58DF51BC"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0A4F8546"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27B87817"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6AE3E3E4"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3AAA45A"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4B38991C"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6F23F82"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267B2FD3"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EE68412"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C659F40"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19B25A0"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67FF60FC"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040A514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556A0C9" w14:textId="77777777" w:rsidR="00BD70E5" w:rsidRPr="00AA5ACA" w:rsidRDefault="00BD70E5" w:rsidP="00E67DEA">
            <w:pPr>
              <w:spacing w:beforeLines="20" w:before="48" w:afterLines="20" w:after="48"/>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77632226"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3121F18F"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7E3CC832"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CD930C7"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333143FF" w14:textId="77777777" w:rsidR="00BD70E5" w:rsidRPr="00AA5ACA" w:rsidRDefault="00BD70E5" w:rsidP="009E2DA2">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40</w:t>
            </w:r>
          </w:p>
        </w:tc>
      </w:tr>
    </w:tbl>
    <w:p w14:paraId="1ADDAB46" w14:textId="3731ECB0" w:rsidR="00BD70E5" w:rsidRPr="006B3E09" w:rsidRDefault="00BD70E5" w:rsidP="00BD70E5">
      <w:pPr>
        <w:spacing w:after="360"/>
        <w:rPr>
          <w:sz w:val="16"/>
          <w:szCs w:val="16"/>
        </w:rPr>
      </w:pPr>
      <w:r w:rsidRPr="00AA5ACA">
        <w:rPr>
          <w:sz w:val="16"/>
          <w:szCs w:val="16"/>
        </w:rPr>
        <w:t xml:space="preserve">Источник: данные Администрации МО город-курорт Геленджик,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2FF3B34C" w14:textId="77777777" w:rsidR="00BD70E5" w:rsidRPr="00AA5ACA" w:rsidRDefault="00BD70E5" w:rsidP="00BD70E5"/>
    <w:p w14:paraId="27FFCF9B" w14:textId="77777777" w:rsidR="00851D77" w:rsidRPr="00AA5ACA" w:rsidRDefault="00851D77" w:rsidP="00851D77">
      <w:pPr>
        <w:pStyle w:val="3"/>
      </w:pPr>
      <w:bookmarkStart w:id="45" w:name="_Toc51013327"/>
      <w:bookmarkStart w:id="46" w:name="_Toc62238402"/>
      <w:r w:rsidRPr="00AA5ACA">
        <w:lastRenderedPageBreak/>
        <w:t>Инфраструктурный комплекс</w:t>
      </w:r>
      <w:bookmarkEnd w:id="45"/>
      <w:bookmarkEnd w:id="46"/>
    </w:p>
    <w:p w14:paraId="0CA851D2" w14:textId="77777777" w:rsidR="00B30535" w:rsidRPr="00AA5ACA" w:rsidRDefault="00B30535" w:rsidP="00B30535">
      <w:pPr>
        <w:pStyle w:val="4"/>
      </w:pPr>
      <w:r w:rsidRPr="00AA5ACA">
        <w:t>Стратегическая доктрина развития транспортно-логистического комплекса</w:t>
      </w:r>
    </w:p>
    <w:p w14:paraId="30579971" w14:textId="5553AC02" w:rsidR="00B30535" w:rsidRPr="00AA5ACA" w:rsidRDefault="00B30535" w:rsidP="00B30535">
      <w:pPr>
        <w:keepNext/>
        <w:keepLines/>
        <w:ind w:left="1418" w:hanging="1418"/>
        <w:rPr>
          <w:rFonts w:cs="Arial"/>
          <w:b/>
          <w:bCs/>
          <w:color w:val="000000" w:themeColor="text1"/>
        </w:rPr>
      </w:pPr>
      <w:r w:rsidRPr="00AA5ACA">
        <w:rPr>
          <w:rFonts w:cs="Arial"/>
          <w:b/>
          <w:bCs/>
          <w:color w:val="000000" w:themeColor="text1"/>
        </w:rPr>
        <w:t>Цель (Ц-</w:t>
      </w:r>
      <w:r w:rsidR="00B11AF6" w:rsidRPr="00B11AF6">
        <w:rPr>
          <w:rFonts w:cs="Arial"/>
          <w:b/>
          <w:bCs/>
          <w:color w:val="000000" w:themeColor="text1"/>
        </w:rPr>
        <w:t>3</w:t>
      </w:r>
      <w:r w:rsidRPr="00AA5ACA">
        <w:rPr>
          <w:rFonts w:cs="Arial"/>
          <w:b/>
          <w:bCs/>
          <w:color w:val="000000" w:themeColor="text1"/>
        </w:rPr>
        <w:t xml:space="preserve">): </w:t>
      </w:r>
      <w:r w:rsidRPr="00AA5ACA">
        <w:rPr>
          <w:rFonts w:cs="Arial"/>
          <w:b/>
          <w:bCs/>
          <w:color w:val="000000" w:themeColor="text1"/>
        </w:rPr>
        <w:tab/>
        <w:t>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населения как в курортный сезон, так и в межсезонье.</w:t>
      </w:r>
    </w:p>
    <w:p w14:paraId="2BA647B6" w14:textId="77777777" w:rsidR="00B30535" w:rsidRPr="00AA5ACA" w:rsidRDefault="00B30535" w:rsidP="00B30535">
      <w:pPr>
        <w:ind w:left="1418"/>
        <w:rPr>
          <w:b/>
        </w:rPr>
      </w:pPr>
      <w:r w:rsidRPr="00AA5ACA">
        <w:t xml:space="preserve">Данная цель реализуется в рамках </w:t>
      </w:r>
      <w:r w:rsidRPr="00AA5ACA">
        <w:rPr>
          <w:b/>
        </w:rPr>
        <w:t>муниципального флагманского проекта</w:t>
      </w:r>
      <w:r w:rsidRPr="00AA5ACA">
        <w:t xml:space="preserve"> </w:t>
      </w:r>
      <w:r w:rsidRPr="00AA5ACA">
        <w:rPr>
          <w:b/>
        </w:rPr>
        <w:t>«Современная инфраструктура Геленджика»</w:t>
      </w:r>
      <w:r w:rsidRPr="00AA5ACA">
        <w:t xml:space="preserve"> и подпрограммы </w:t>
      </w:r>
      <w:r w:rsidRPr="00AA5ACA">
        <w:rPr>
          <w:b/>
          <w:bCs/>
        </w:rPr>
        <w:t>«Развитие дорожного хозяйства муниципального образования город-курорт Геленджик»</w:t>
      </w:r>
      <w:r w:rsidRPr="00AA5ACA">
        <w:t xml:space="preserve"> муниципальной программы «Развитие жилищно-коммунального и дорожного хозяйства муниципального образования город-курорт Геленджик».</w:t>
      </w:r>
    </w:p>
    <w:p w14:paraId="2519EBC8" w14:textId="77777777" w:rsidR="00B30535" w:rsidRPr="00AA5ACA" w:rsidRDefault="00B30535" w:rsidP="00B30535">
      <w:pPr>
        <w:pStyle w:val="a"/>
        <w:keepNext/>
        <w:numPr>
          <w:ilvl w:val="0"/>
          <w:numId w:val="0"/>
        </w:numPr>
        <w:suppressAutoHyphens/>
        <w:rPr>
          <w:b/>
          <w:bCs/>
          <w:lang w:val="ru-RU"/>
        </w:rPr>
      </w:pPr>
      <w:r w:rsidRPr="00AA5ACA">
        <w:rPr>
          <w:b/>
          <w:bCs/>
          <w:lang w:val="ru-RU"/>
        </w:rPr>
        <w:t>Задачи:</w:t>
      </w:r>
    </w:p>
    <w:p w14:paraId="6E772940" w14:textId="77777777" w:rsidR="00B30535" w:rsidRPr="00AA5ACA" w:rsidRDefault="00B30535" w:rsidP="00B30535">
      <w:pPr>
        <w:pStyle w:val="a0"/>
        <w:numPr>
          <w:ilvl w:val="0"/>
          <w:numId w:val="9"/>
        </w:numPr>
        <w:ind w:left="568" w:hanging="284"/>
      </w:pPr>
      <w:bookmarkStart w:id="47" w:name="_Hlk26100174"/>
      <w:r w:rsidRPr="00AA5ACA">
        <w:t>Развитие наземной инфраструктуры воздушного транспорта для повышения пропускной способности и качества транспортных услуг, предоставляемых аэропортом Геленджик (в части полномочий МО город-курорт Геленджик).</w:t>
      </w:r>
    </w:p>
    <w:p w14:paraId="6C767508" w14:textId="77777777" w:rsidR="00B30535" w:rsidRPr="00AA5ACA" w:rsidRDefault="00B30535" w:rsidP="00B30535">
      <w:pPr>
        <w:pStyle w:val="a0"/>
        <w:numPr>
          <w:ilvl w:val="0"/>
          <w:numId w:val="9"/>
        </w:numPr>
        <w:ind w:left="568" w:hanging="284"/>
      </w:pPr>
      <w:r w:rsidRPr="00AA5ACA">
        <w:t xml:space="preserve">Развитие береговой инфраструктуры пассажирского судоходства и создание условий для восстановления каботажных </w:t>
      </w:r>
      <w:r w:rsidRPr="00B50C76">
        <w:t>(вдольбереговых)</w:t>
      </w:r>
      <w:r w:rsidRPr="001A0288">
        <w:t xml:space="preserve"> </w:t>
      </w:r>
      <w:r w:rsidRPr="00AA5ACA">
        <w:t>перевозок между приморскими населенными пунктами (в части полномочий МО город-курорт Геленджик).</w:t>
      </w:r>
    </w:p>
    <w:p w14:paraId="1774AC9E" w14:textId="77777777" w:rsidR="00B30535" w:rsidRDefault="00B30535" w:rsidP="00B30535">
      <w:pPr>
        <w:pStyle w:val="a0"/>
        <w:numPr>
          <w:ilvl w:val="0"/>
          <w:numId w:val="9"/>
        </w:numPr>
        <w:ind w:left="568" w:hanging="284"/>
      </w:pPr>
      <w:r w:rsidRPr="00AA5ACA">
        <w:t xml:space="preserve">Развитие сети автомобильных дорог местного значения МО город-курорт Геленджик и пассажирской инфраструктуры автомобильного транспорта. </w:t>
      </w:r>
    </w:p>
    <w:p w14:paraId="720EF4D9" w14:textId="77777777" w:rsidR="00B30535" w:rsidRPr="00AA5ACA" w:rsidRDefault="00B30535" w:rsidP="00B30535">
      <w:pPr>
        <w:pStyle w:val="a0"/>
        <w:numPr>
          <w:ilvl w:val="0"/>
          <w:numId w:val="9"/>
        </w:numPr>
        <w:ind w:left="568" w:hanging="284"/>
      </w:pPr>
      <w:r w:rsidRPr="00AA5ACA">
        <w:t>Проработка (совместно с Министерством транспорта и дорожного хозяйства Краснодарского края) вариантов строительства короткой автомобильной дороги в северном направлении (связи федеральных автомобильных дорог А-146 «Краснодар – Верхнебаканский» и М-4 «Дон» на территории МО город-курорт Геленджик), оценка возможностей их реализации и эффектов для муниципального образования, Краснодарского края и инвесторов; продвижение проекта на региональном и федеральном уровне.</w:t>
      </w:r>
    </w:p>
    <w:p w14:paraId="42D425AA" w14:textId="77777777" w:rsidR="00B30535" w:rsidRPr="00AA5ACA" w:rsidRDefault="00B30535" w:rsidP="00B30535">
      <w:pPr>
        <w:pStyle w:val="a0"/>
        <w:numPr>
          <w:ilvl w:val="0"/>
          <w:numId w:val="9"/>
        </w:numPr>
        <w:spacing w:after="60"/>
        <w:ind w:left="568" w:hanging="284"/>
      </w:pPr>
      <w:r w:rsidRPr="00AA5ACA">
        <w:t>Проработка ряда перспективных проектов по внедрению современных видов пассажирского транспорта на территории МО город-курорт Геленджик.</w:t>
      </w:r>
    </w:p>
    <w:bookmarkEnd w:id="47"/>
    <w:p w14:paraId="03FD417D" w14:textId="1E2396C4" w:rsidR="00B30535" w:rsidRPr="00B11AF6" w:rsidRDefault="00B30535" w:rsidP="0023010D">
      <w:pPr>
        <w:pStyle w:val="a5"/>
        <w:spacing w:before="240"/>
      </w:pPr>
      <w:r>
        <w:t xml:space="preserve">Таблица </w:t>
      </w:r>
      <w:r w:rsidR="007B0C11">
        <w:fldChar w:fldCharType="begin"/>
      </w:r>
      <w:r w:rsidR="007B0C11">
        <w:instrText xml:space="preserve"> SEQ Таблица \*</w:instrText>
      </w:r>
      <w:r w:rsidR="007B0C11">
        <w:instrText xml:space="preserve"> ARABIC </w:instrText>
      </w:r>
      <w:r w:rsidR="007B0C11">
        <w:fldChar w:fldCharType="separate"/>
      </w:r>
      <w:r w:rsidR="00D52AD2">
        <w:rPr>
          <w:noProof/>
        </w:rPr>
        <w:t>10</w:t>
      </w:r>
      <w:r w:rsidR="007B0C11">
        <w:rPr>
          <w:noProof/>
        </w:rPr>
        <w:fldChar w:fldCharType="end"/>
      </w:r>
      <w:r w:rsidRPr="00B30535">
        <w:t xml:space="preserve"> – Ключевые индикаторы цели Ц-</w:t>
      </w:r>
      <w:r w:rsidR="00B11AF6" w:rsidRPr="00B11AF6">
        <w:t>3</w:t>
      </w:r>
    </w:p>
    <w:tbl>
      <w:tblPr>
        <w:tblStyle w:val="af3"/>
        <w:tblW w:w="4856" w:type="pct"/>
        <w:tblLayout w:type="fixed"/>
        <w:tblCellMar>
          <w:left w:w="28" w:type="dxa"/>
          <w:right w:w="28" w:type="dxa"/>
        </w:tblCellMar>
        <w:tblLook w:val="04A0" w:firstRow="1" w:lastRow="0" w:firstColumn="1" w:lastColumn="0" w:noHBand="0" w:noVBand="1"/>
      </w:tblPr>
      <w:tblGrid>
        <w:gridCol w:w="3969"/>
        <w:gridCol w:w="778"/>
        <w:gridCol w:w="778"/>
        <w:gridCol w:w="778"/>
        <w:gridCol w:w="778"/>
        <w:gridCol w:w="778"/>
        <w:gridCol w:w="778"/>
        <w:gridCol w:w="778"/>
      </w:tblGrid>
      <w:tr w:rsidR="00B30535" w:rsidRPr="00AA5ACA" w14:paraId="46EB0818" w14:textId="77777777" w:rsidTr="004109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07" w:type="pct"/>
            <w:hideMark/>
          </w:tcPr>
          <w:p w14:paraId="59108C9A" w14:textId="77777777" w:rsidR="00B30535" w:rsidRPr="00AA5ACA" w:rsidRDefault="00B30535" w:rsidP="00B30535">
            <w:pPr>
              <w:spacing w:beforeLines="20" w:before="48" w:afterLines="20" w:after="48"/>
              <w:jc w:val="center"/>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Показатель</w:t>
            </w:r>
          </w:p>
        </w:tc>
        <w:tc>
          <w:tcPr>
            <w:tcW w:w="413" w:type="pct"/>
            <w:noWrap/>
            <w:hideMark/>
          </w:tcPr>
          <w:p w14:paraId="6AEECB6E"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2018</w:t>
            </w:r>
          </w:p>
        </w:tc>
        <w:tc>
          <w:tcPr>
            <w:tcW w:w="413" w:type="pct"/>
            <w:noWrap/>
            <w:hideMark/>
          </w:tcPr>
          <w:p w14:paraId="65FF32D8"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2019</w:t>
            </w:r>
          </w:p>
        </w:tc>
        <w:tc>
          <w:tcPr>
            <w:tcW w:w="413" w:type="pct"/>
            <w:noWrap/>
            <w:hideMark/>
          </w:tcPr>
          <w:p w14:paraId="0A4E7A4A"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2020</w:t>
            </w:r>
          </w:p>
        </w:tc>
        <w:tc>
          <w:tcPr>
            <w:tcW w:w="413" w:type="pct"/>
            <w:noWrap/>
            <w:hideMark/>
          </w:tcPr>
          <w:p w14:paraId="7FB618FC"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2021</w:t>
            </w:r>
          </w:p>
        </w:tc>
        <w:tc>
          <w:tcPr>
            <w:tcW w:w="413" w:type="pct"/>
          </w:tcPr>
          <w:p w14:paraId="07E96CEB"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2024</w:t>
            </w:r>
          </w:p>
        </w:tc>
        <w:tc>
          <w:tcPr>
            <w:tcW w:w="413" w:type="pct"/>
          </w:tcPr>
          <w:p w14:paraId="2104201B"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2027</w:t>
            </w:r>
          </w:p>
        </w:tc>
        <w:tc>
          <w:tcPr>
            <w:tcW w:w="413" w:type="pct"/>
          </w:tcPr>
          <w:p w14:paraId="36507025" w14:textId="77777777" w:rsidR="00B30535" w:rsidRPr="00AA5ACA" w:rsidRDefault="00B30535" w:rsidP="00B30535">
            <w:pPr>
              <w:spacing w:beforeLines="20" w:before="48" w:afterLines="20" w:after="48"/>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2030</w:t>
            </w:r>
          </w:p>
        </w:tc>
      </w:tr>
      <w:tr w:rsidR="00B30535" w:rsidRPr="00AA5ACA" w14:paraId="2485E52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1A25397" w14:textId="6E1C6E1C" w:rsidR="00B30535" w:rsidRPr="00AA5ACA" w:rsidRDefault="00B30535" w:rsidP="0023010D">
            <w:pPr>
              <w:keepNext/>
              <w:spacing w:beforeLines="20" w:before="48" w:afterLines="20" w:after="48"/>
              <w:jc w:val="left"/>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Ц-</w:t>
            </w:r>
            <w:r w:rsidR="00B11AF6" w:rsidRPr="00B11AF6">
              <w:rPr>
                <w:rFonts w:eastAsia="Times New Roman" w:cs="Arial"/>
                <w:color w:val="000000" w:themeColor="text1"/>
                <w:sz w:val="20"/>
                <w:szCs w:val="20"/>
                <w:lang w:eastAsia="ru-RU"/>
              </w:rPr>
              <w:t>3</w:t>
            </w:r>
            <w:r w:rsidRPr="00AA5ACA">
              <w:rPr>
                <w:rFonts w:eastAsia="Times New Roman" w:cs="Arial"/>
                <w:color w:val="000000" w:themeColor="text1"/>
                <w:sz w:val="20"/>
                <w:szCs w:val="20"/>
                <w:lang w:eastAsia="ru-RU"/>
              </w:rPr>
              <w:t>. 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населения как в курортный сезон, так и в межсезонье</w:t>
            </w:r>
          </w:p>
        </w:tc>
        <w:tc>
          <w:tcPr>
            <w:tcW w:w="413" w:type="pct"/>
          </w:tcPr>
          <w:p w14:paraId="0B6D9DA7"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0745C253"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1A3C958A"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21418921"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6A368117"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80341D9"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001EA4A"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r>
      <w:tr w:rsidR="00B30535" w:rsidRPr="00AA5ACA" w14:paraId="5AEF1EF5"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B52C4A" w14:textId="77777777" w:rsidR="00B30535" w:rsidRPr="00AA5ACA" w:rsidRDefault="00B30535" w:rsidP="0023010D">
            <w:pPr>
              <w:keepNext/>
              <w:spacing w:beforeLines="20" w:before="48" w:afterLines="20" w:after="48"/>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воздушного транспорта, обслуженных аэропортом Геленджик, тыс. чел.</w:t>
            </w:r>
          </w:p>
        </w:tc>
        <w:tc>
          <w:tcPr>
            <w:tcW w:w="413" w:type="pct"/>
          </w:tcPr>
          <w:p w14:paraId="2470D6EB"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7F1CC84"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323FA0F2"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E0E3835"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28F305C"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A3EEA81"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7AB7095D"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5FF35E2F"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28385AE" w14:textId="77777777" w:rsidR="00B30535" w:rsidRPr="00AA5ACA" w:rsidRDefault="00B30535" w:rsidP="0023010D">
            <w:pPr>
              <w:keepNext/>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2AAC3489"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2B683AD2"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58A555F7"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9DFD01A"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493,5</w:t>
            </w:r>
          </w:p>
        </w:tc>
        <w:tc>
          <w:tcPr>
            <w:tcW w:w="413" w:type="pct"/>
          </w:tcPr>
          <w:p w14:paraId="7A3F5A72"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571,3</w:t>
            </w:r>
          </w:p>
        </w:tc>
        <w:tc>
          <w:tcPr>
            <w:tcW w:w="413" w:type="pct"/>
          </w:tcPr>
          <w:p w14:paraId="6B7DC1EB"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661,3</w:t>
            </w:r>
          </w:p>
        </w:tc>
        <w:tc>
          <w:tcPr>
            <w:tcW w:w="413" w:type="pct"/>
          </w:tcPr>
          <w:p w14:paraId="528553F9"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765,6</w:t>
            </w:r>
          </w:p>
        </w:tc>
      </w:tr>
      <w:tr w:rsidR="00B30535" w:rsidRPr="00AA5ACA" w14:paraId="7B23888D"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6710C0A" w14:textId="77777777" w:rsidR="00B30535" w:rsidRPr="00AA5ACA" w:rsidRDefault="00B30535" w:rsidP="0023010D">
            <w:pPr>
              <w:keepNext/>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09E7A2BE"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165B14F7"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3F3FF536"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13AEFC46"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500,6</w:t>
            </w:r>
          </w:p>
        </w:tc>
        <w:tc>
          <w:tcPr>
            <w:tcW w:w="413" w:type="pct"/>
          </w:tcPr>
          <w:p w14:paraId="3B10D33C"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680,0</w:t>
            </w:r>
          </w:p>
        </w:tc>
        <w:tc>
          <w:tcPr>
            <w:tcW w:w="413" w:type="pct"/>
          </w:tcPr>
          <w:p w14:paraId="0F847B6B"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860,0</w:t>
            </w:r>
          </w:p>
        </w:tc>
        <w:tc>
          <w:tcPr>
            <w:tcW w:w="413" w:type="pct"/>
          </w:tcPr>
          <w:p w14:paraId="687F6A72" w14:textId="77777777" w:rsidR="00B30535" w:rsidRPr="00AA5ACA" w:rsidRDefault="00B30535" w:rsidP="0023010D">
            <w:pPr>
              <w:keepNext/>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1 040,0</w:t>
            </w:r>
          </w:p>
        </w:tc>
      </w:tr>
      <w:tr w:rsidR="00B30535" w:rsidRPr="00AA5ACA" w14:paraId="7C4B4E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D3A9411" w14:textId="77777777" w:rsidR="00B30535" w:rsidRPr="00AA5ACA" w:rsidRDefault="00B30535" w:rsidP="00B30535">
            <w:pPr>
              <w:widowControl w:val="0"/>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6B4F19FA"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54A488CD"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4720F96A"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70D2249"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507,6</w:t>
            </w:r>
          </w:p>
        </w:tc>
        <w:tc>
          <w:tcPr>
            <w:tcW w:w="413" w:type="pct"/>
          </w:tcPr>
          <w:p w14:paraId="2DE92F00"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840,0</w:t>
            </w:r>
          </w:p>
        </w:tc>
        <w:tc>
          <w:tcPr>
            <w:tcW w:w="413" w:type="pct"/>
          </w:tcPr>
          <w:p w14:paraId="65BCDCBA"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1 200,0</w:t>
            </w:r>
          </w:p>
        </w:tc>
        <w:tc>
          <w:tcPr>
            <w:tcW w:w="413" w:type="pct"/>
          </w:tcPr>
          <w:p w14:paraId="196CC196" w14:textId="77777777" w:rsidR="00B30535" w:rsidRPr="00AA5ACA" w:rsidRDefault="00B30535" w:rsidP="00B30535">
            <w:pPr>
              <w:widowControl w:val="0"/>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1 560,0</w:t>
            </w:r>
          </w:p>
        </w:tc>
      </w:tr>
      <w:tr w:rsidR="00B30535" w:rsidRPr="00AA5ACA" w14:paraId="0A1CF54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0037834" w14:textId="77777777" w:rsidR="00B30535" w:rsidRPr="00AA5ACA" w:rsidRDefault="00B30535" w:rsidP="00B30535">
            <w:pPr>
              <w:keepNext/>
              <w:spacing w:beforeLines="20" w:before="48" w:afterLines="20" w:after="48"/>
              <w:jc w:val="left"/>
              <w:rPr>
                <w:rFonts w:eastAsia="Times New Roman" w:cs="Arial"/>
                <w:b w:val="0"/>
                <w:sz w:val="20"/>
                <w:szCs w:val="20"/>
                <w:lang w:eastAsia="ru-RU"/>
              </w:rPr>
            </w:pPr>
            <w:r w:rsidRPr="00AA5ACA">
              <w:rPr>
                <w:rFonts w:eastAsia="Times New Roman" w:cs="Arial"/>
                <w:b w:val="0"/>
                <w:sz w:val="20"/>
                <w:szCs w:val="20"/>
                <w:lang w:eastAsia="ru-RU"/>
              </w:rPr>
              <w:lastRenderedPageBreak/>
              <w:t>Доля пассажиров, прибывших в аэропорт Геленджик воздушным транспортом, в общем числе туристов, прибывших в МО город-курорт Геленджик за год (без учета однодневных посетителей и экскурсантов), %</w:t>
            </w:r>
          </w:p>
        </w:tc>
        <w:tc>
          <w:tcPr>
            <w:tcW w:w="413" w:type="pct"/>
          </w:tcPr>
          <w:p w14:paraId="50274AF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E73CB1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B43C1C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16E73A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55848A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66E901B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3F3C6C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410905" w:rsidRPr="00AA5ACA" w14:paraId="5AC868B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3FAF88B" w14:textId="77777777" w:rsidR="00410905" w:rsidRPr="00AA5ACA" w:rsidRDefault="00410905" w:rsidP="00410905">
            <w:pPr>
              <w:keepNext/>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E1DAC1D" w14:textId="4C397F02"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7360902D" w14:textId="6FA8CF04"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A87FEAA" w14:textId="317A9728"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2E41A463" w14:textId="41ADAA73"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9,2</w:t>
            </w:r>
            <w:r>
              <w:rPr>
                <w:sz w:val="20"/>
                <w:szCs w:val="20"/>
              </w:rPr>
              <w:t xml:space="preserve"> </w:t>
            </w:r>
          </w:p>
        </w:tc>
        <w:tc>
          <w:tcPr>
            <w:tcW w:w="413" w:type="pct"/>
          </w:tcPr>
          <w:p w14:paraId="274C41A2" w14:textId="0A76F54A"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8,2</w:t>
            </w:r>
            <w:r>
              <w:rPr>
                <w:sz w:val="20"/>
                <w:szCs w:val="20"/>
              </w:rPr>
              <w:t xml:space="preserve"> </w:t>
            </w:r>
          </w:p>
        </w:tc>
        <w:tc>
          <w:tcPr>
            <w:tcW w:w="413" w:type="pct"/>
          </w:tcPr>
          <w:p w14:paraId="337EAB42" w14:textId="50167930"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9,4</w:t>
            </w:r>
            <w:r>
              <w:rPr>
                <w:sz w:val="20"/>
                <w:szCs w:val="20"/>
              </w:rPr>
              <w:t xml:space="preserve"> </w:t>
            </w:r>
          </w:p>
        </w:tc>
        <w:tc>
          <w:tcPr>
            <w:tcW w:w="413" w:type="pct"/>
          </w:tcPr>
          <w:p w14:paraId="1D7CE0CA" w14:textId="2C5745D1"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10,8</w:t>
            </w:r>
            <w:r>
              <w:rPr>
                <w:sz w:val="20"/>
                <w:szCs w:val="20"/>
              </w:rPr>
              <w:t xml:space="preserve"> </w:t>
            </w:r>
          </w:p>
        </w:tc>
      </w:tr>
      <w:tr w:rsidR="00410905" w:rsidRPr="00AA5ACA" w14:paraId="4FFD17F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567262D" w14:textId="77777777" w:rsidR="00410905" w:rsidRPr="00AA5ACA" w:rsidRDefault="00410905" w:rsidP="00410905">
            <w:pPr>
              <w:keepNext/>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71306E6D" w14:textId="41FF9D86"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6A0942E2" w14:textId="024BFA6B"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0057B88A" w14:textId="2432D7EE"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404F30D8" w14:textId="0A4FBD2B"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8,3</w:t>
            </w:r>
            <w:r>
              <w:rPr>
                <w:sz w:val="20"/>
                <w:szCs w:val="20"/>
              </w:rPr>
              <w:t xml:space="preserve"> </w:t>
            </w:r>
          </w:p>
        </w:tc>
        <w:tc>
          <w:tcPr>
            <w:tcW w:w="413" w:type="pct"/>
          </w:tcPr>
          <w:p w14:paraId="3911967A" w14:textId="449B9040"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9,3</w:t>
            </w:r>
            <w:r>
              <w:rPr>
                <w:sz w:val="20"/>
                <w:szCs w:val="20"/>
              </w:rPr>
              <w:t xml:space="preserve"> </w:t>
            </w:r>
          </w:p>
        </w:tc>
        <w:tc>
          <w:tcPr>
            <w:tcW w:w="413" w:type="pct"/>
          </w:tcPr>
          <w:p w14:paraId="72C69D89" w14:textId="70264D5E"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48967B18" w14:textId="3F2C97F2"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13,0</w:t>
            </w:r>
            <w:r>
              <w:rPr>
                <w:sz w:val="20"/>
                <w:szCs w:val="20"/>
              </w:rPr>
              <w:t xml:space="preserve"> </w:t>
            </w:r>
          </w:p>
        </w:tc>
      </w:tr>
      <w:tr w:rsidR="00410905" w:rsidRPr="00AA5ACA" w14:paraId="0E2362A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B8D4D2D" w14:textId="77777777" w:rsidR="00410905" w:rsidRPr="00AA5ACA" w:rsidRDefault="00410905" w:rsidP="00410905">
            <w:pPr>
              <w:spacing w:beforeLines="20" w:before="48" w:afterLines="20" w:after="48"/>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6D68726" w14:textId="7400BEF7"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5F0B8170" w14:textId="4972A11F"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7718E36" w14:textId="7717411A"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3A69965E" w14:textId="1C01DD70"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7,9</w:t>
            </w:r>
            <w:r>
              <w:rPr>
                <w:sz w:val="20"/>
                <w:szCs w:val="20"/>
              </w:rPr>
              <w:t xml:space="preserve"> </w:t>
            </w:r>
          </w:p>
        </w:tc>
        <w:tc>
          <w:tcPr>
            <w:tcW w:w="413" w:type="pct"/>
          </w:tcPr>
          <w:p w14:paraId="7FBA6B70" w14:textId="18A22D79"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2DB898FB" w14:textId="2EA28851"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15,2</w:t>
            </w:r>
            <w:r>
              <w:rPr>
                <w:sz w:val="20"/>
                <w:szCs w:val="20"/>
              </w:rPr>
              <w:t xml:space="preserve"> </w:t>
            </w:r>
          </w:p>
        </w:tc>
        <w:tc>
          <w:tcPr>
            <w:tcW w:w="413" w:type="pct"/>
          </w:tcPr>
          <w:p w14:paraId="1DD1A13D" w14:textId="3A64EE68"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18,7</w:t>
            </w:r>
            <w:r>
              <w:rPr>
                <w:sz w:val="20"/>
                <w:szCs w:val="20"/>
              </w:rPr>
              <w:t xml:space="preserve"> </w:t>
            </w:r>
          </w:p>
        </w:tc>
      </w:tr>
      <w:tr w:rsidR="00B30535" w:rsidRPr="00AA5ACA" w14:paraId="296ECD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E8C4AB3" w14:textId="77777777" w:rsidR="00B30535" w:rsidRPr="00AA5ACA" w:rsidRDefault="00B30535" w:rsidP="00B30535">
            <w:pPr>
              <w:keepNext/>
              <w:spacing w:beforeLines="20" w:before="48" w:afterLines="20" w:after="48"/>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водного транспорта, обслуженных Морским портом Геленджик, тыс. чел.</w:t>
            </w:r>
            <w:r>
              <w:rPr>
                <w:rFonts w:eastAsia="Times New Roman" w:cs="Arial"/>
                <w:b w:val="0"/>
                <w:sz w:val="20"/>
                <w:szCs w:val="20"/>
                <w:lang w:eastAsia="ru-RU"/>
              </w:rPr>
              <w:t xml:space="preserve"> </w:t>
            </w:r>
          </w:p>
        </w:tc>
        <w:tc>
          <w:tcPr>
            <w:tcW w:w="413" w:type="pct"/>
          </w:tcPr>
          <w:p w14:paraId="671AB168"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614D0B4"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67974EC6"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32B5E36A"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06E2190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2AE7BC66"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1733632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3A1A67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AC1BED8" w14:textId="77777777" w:rsidR="00B30535" w:rsidRPr="00AA5ACA" w:rsidRDefault="00B30535" w:rsidP="00B30535">
            <w:pPr>
              <w:spacing w:beforeLines="20" w:before="48" w:afterLines="20" w:after="48"/>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5C31E3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851246">
              <w:rPr>
                <w:sz w:val="20"/>
                <w:szCs w:val="20"/>
              </w:rPr>
              <w:t>0,0</w:t>
            </w:r>
          </w:p>
        </w:tc>
        <w:tc>
          <w:tcPr>
            <w:tcW w:w="413" w:type="pct"/>
          </w:tcPr>
          <w:p w14:paraId="796BE5B8"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B58C2B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732146F"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746C423"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30DF3614"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7E2A5C0D"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r>
      <w:tr w:rsidR="00B30535" w:rsidRPr="00AA5ACA" w14:paraId="4119287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1F4AD9F" w14:textId="77777777" w:rsidR="00B30535" w:rsidRPr="00AA5ACA" w:rsidRDefault="00B30535" w:rsidP="00B30535">
            <w:pPr>
              <w:spacing w:beforeLines="20" w:before="48" w:afterLines="20" w:after="48"/>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42B56DC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45421E6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49603F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A23797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DF8B14A"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2,5</w:t>
            </w:r>
          </w:p>
        </w:tc>
        <w:tc>
          <w:tcPr>
            <w:tcW w:w="413" w:type="pct"/>
            <w:shd w:val="clear" w:color="auto" w:fill="auto"/>
          </w:tcPr>
          <w:p w14:paraId="68B6278A"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6,1</w:t>
            </w:r>
          </w:p>
        </w:tc>
        <w:tc>
          <w:tcPr>
            <w:tcW w:w="413" w:type="pct"/>
            <w:shd w:val="clear" w:color="auto" w:fill="auto"/>
          </w:tcPr>
          <w:p w14:paraId="2F17DA29"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r>
      <w:tr w:rsidR="00B30535" w:rsidRPr="00AA5ACA" w14:paraId="0011A456"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D333C31" w14:textId="77777777" w:rsidR="00B30535" w:rsidRPr="00AA5ACA" w:rsidRDefault="00B30535" w:rsidP="00B30535">
            <w:pPr>
              <w:spacing w:beforeLines="20" w:before="48" w:afterLines="20" w:after="48"/>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1991C8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59E7990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24E7117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F95CD3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0EF49D1"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3,9</w:t>
            </w:r>
          </w:p>
        </w:tc>
        <w:tc>
          <w:tcPr>
            <w:tcW w:w="413" w:type="pct"/>
            <w:tcBorders>
              <w:bottom w:val="single" w:sz="8" w:space="0" w:color="DFF4F7" w:themeColor="accent5" w:themeTint="33"/>
            </w:tcBorders>
            <w:shd w:val="clear" w:color="auto" w:fill="auto"/>
          </w:tcPr>
          <w:p w14:paraId="36EFBAA8"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c>
          <w:tcPr>
            <w:tcW w:w="413" w:type="pct"/>
            <w:tcBorders>
              <w:bottom w:val="single" w:sz="8" w:space="0" w:color="DFF4F7" w:themeColor="accent5" w:themeTint="33"/>
            </w:tcBorders>
            <w:shd w:val="clear" w:color="auto" w:fill="auto"/>
          </w:tcPr>
          <w:p w14:paraId="25D88FCE" w14:textId="77777777" w:rsidR="00B30535" w:rsidRPr="00A63AB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15,7</w:t>
            </w:r>
          </w:p>
        </w:tc>
      </w:tr>
      <w:tr w:rsidR="00B30535" w:rsidRPr="00AA5ACA" w14:paraId="291A0D0A"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DA2A32" w14:textId="77777777" w:rsidR="00B30535" w:rsidRPr="00AA5ACA" w:rsidRDefault="00B30535" w:rsidP="00B30535">
            <w:pPr>
              <w:keepNext/>
              <w:spacing w:beforeLines="20" w:before="48" w:afterLines="20" w:after="48"/>
              <w:jc w:val="left"/>
              <w:rPr>
                <w:rFonts w:eastAsia="Times New Roman" w:cs="Arial"/>
                <w:color w:val="000000"/>
                <w:sz w:val="20"/>
                <w:szCs w:val="20"/>
                <w:lang w:eastAsia="ru-RU"/>
              </w:rPr>
            </w:pPr>
            <w:r w:rsidRPr="00AA5ACA">
              <w:rPr>
                <w:rFonts w:eastAsia="Times New Roman" w:cs="Arial"/>
                <w:b w:val="0"/>
                <w:sz w:val="20"/>
                <w:szCs w:val="20"/>
                <w:lang w:eastAsia="ru-RU"/>
              </w:rPr>
              <w:t>Доля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 общего пользования местного значения, %</w:t>
            </w:r>
          </w:p>
        </w:tc>
        <w:tc>
          <w:tcPr>
            <w:tcW w:w="413" w:type="pct"/>
          </w:tcPr>
          <w:p w14:paraId="2F91876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tcPr>
          <w:p w14:paraId="7D0517B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shd w:val="clear" w:color="auto" w:fill="auto"/>
          </w:tcPr>
          <w:p w14:paraId="476CC83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334A9B8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503CB1C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437CFA2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2C969D3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11382DC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7730C1A" w14:textId="77777777" w:rsidR="00B30535" w:rsidRPr="00AA5ACA" w:rsidRDefault="00B30535" w:rsidP="00B3053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3A4289F"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BB73A2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0F3F7EB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53,9</w:t>
            </w:r>
          </w:p>
        </w:tc>
        <w:tc>
          <w:tcPr>
            <w:tcW w:w="413" w:type="pct"/>
            <w:shd w:val="clear" w:color="auto" w:fill="auto"/>
          </w:tcPr>
          <w:p w14:paraId="11ED901F"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54,6</w:t>
            </w:r>
          </w:p>
        </w:tc>
        <w:tc>
          <w:tcPr>
            <w:tcW w:w="413" w:type="pct"/>
            <w:shd w:val="clear" w:color="auto" w:fill="auto"/>
          </w:tcPr>
          <w:p w14:paraId="61BEB3FA"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56,6</w:t>
            </w:r>
          </w:p>
        </w:tc>
        <w:tc>
          <w:tcPr>
            <w:tcW w:w="413" w:type="pct"/>
            <w:shd w:val="clear" w:color="auto" w:fill="auto"/>
          </w:tcPr>
          <w:p w14:paraId="6C0B58E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58,8</w:t>
            </w:r>
          </w:p>
        </w:tc>
        <w:tc>
          <w:tcPr>
            <w:tcW w:w="413" w:type="pct"/>
            <w:shd w:val="clear" w:color="auto" w:fill="auto"/>
          </w:tcPr>
          <w:p w14:paraId="0A5F9DDF"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r>
      <w:tr w:rsidR="00B30535" w:rsidRPr="00AA5ACA" w14:paraId="5739ECB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3412D38" w14:textId="77777777" w:rsidR="00B30535" w:rsidRPr="00AA5ACA" w:rsidRDefault="00B30535" w:rsidP="00B3053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667095D5"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830FA14"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59F681B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54,0</w:t>
            </w:r>
          </w:p>
        </w:tc>
        <w:tc>
          <w:tcPr>
            <w:tcW w:w="413" w:type="pct"/>
            <w:shd w:val="clear" w:color="auto" w:fill="auto"/>
          </w:tcPr>
          <w:p w14:paraId="60DC43D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55,0</w:t>
            </w:r>
          </w:p>
        </w:tc>
        <w:tc>
          <w:tcPr>
            <w:tcW w:w="413" w:type="pct"/>
            <w:shd w:val="clear" w:color="auto" w:fill="auto"/>
          </w:tcPr>
          <w:p w14:paraId="7D24806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58,0</w:t>
            </w:r>
          </w:p>
        </w:tc>
        <w:tc>
          <w:tcPr>
            <w:tcW w:w="413" w:type="pct"/>
            <w:shd w:val="clear" w:color="auto" w:fill="auto"/>
          </w:tcPr>
          <w:p w14:paraId="7C5FBB3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c>
          <w:tcPr>
            <w:tcW w:w="413" w:type="pct"/>
            <w:shd w:val="clear" w:color="auto" w:fill="auto"/>
          </w:tcPr>
          <w:p w14:paraId="7F9D790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64,0</w:t>
            </w:r>
          </w:p>
        </w:tc>
      </w:tr>
      <w:tr w:rsidR="00B30535" w:rsidRPr="00AA5ACA" w14:paraId="67A49FD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43B3891" w14:textId="77777777" w:rsidR="00B30535" w:rsidRPr="00AA5ACA" w:rsidRDefault="00B30535" w:rsidP="00B3053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4EF5F7D4"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4D316219"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7A8D2A00"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54,1</w:t>
            </w:r>
          </w:p>
        </w:tc>
        <w:tc>
          <w:tcPr>
            <w:tcW w:w="413" w:type="pct"/>
            <w:shd w:val="clear" w:color="auto" w:fill="auto"/>
          </w:tcPr>
          <w:p w14:paraId="149148C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55,3</w:t>
            </w:r>
          </w:p>
        </w:tc>
        <w:tc>
          <w:tcPr>
            <w:tcW w:w="413" w:type="pct"/>
            <w:shd w:val="clear" w:color="auto" w:fill="auto"/>
          </w:tcPr>
          <w:p w14:paraId="24A28B4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58,9</w:t>
            </w:r>
          </w:p>
        </w:tc>
        <w:tc>
          <w:tcPr>
            <w:tcW w:w="413" w:type="pct"/>
            <w:shd w:val="clear" w:color="auto" w:fill="auto"/>
          </w:tcPr>
          <w:p w14:paraId="0AC531F4"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62,8</w:t>
            </w:r>
          </w:p>
        </w:tc>
        <w:tc>
          <w:tcPr>
            <w:tcW w:w="413" w:type="pct"/>
            <w:shd w:val="clear" w:color="auto" w:fill="auto"/>
          </w:tcPr>
          <w:p w14:paraId="4A1A2259"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67,0</w:t>
            </w:r>
          </w:p>
        </w:tc>
      </w:tr>
      <w:tr w:rsidR="00B30535" w:rsidRPr="00AA5ACA" w14:paraId="3012957C"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1944648" w14:textId="77777777" w:rsidR="00B30535" w:rsidRPr="00AA5ACA" w:rsidRDefault="00B30535" w:rsidP="00B30535">
            <w:pPr>
              <w:keepNext/>
              <w:spacing w:beforeLines="20" w:before="48" w:afterLines="20" w:after="48"/>
              <w:jc w:val="left"/>
              <w:rPr>
                <w:rFonts w:eastAsia="Times New Roman" w:cs="Arial"/>
                <w:sz w:val="20"/>
                <w:szCs w:val="20"/>
                <w:lang w:eastAsia="ru-RU"/>
              </w:rPr>
            </w:pPr>
            <w:r w:rsidRPr="00AA5ACA">
              <w:rPr>
                <w:rFonts w:eastAsia="Times New Roman" w:cs="Arial"/>
                <w:b w:val="0"/>
                <w:sz w:val="20"/>
                <w:szCs w:val="20"/>
                <w:lang w:eastAsia="ru-RU"/>
              </w:rPr>
              <w:t xml:space="preserve">Количество </w:t>
            </w:r>
            <w:proofErr w:type="spellStart"/>
            <w:r w:rsidRPr="00AA5ACA">
              <w:rPr>
                <w:rFonts w:eastAsia="Times New Roman" w:cs="Arial"/>
                <w:b w:val="0"/>
                <w:sz w:val="20"/>
                <w:szCs w:val="20"/>
                <w:lang w:eastAsia="ru-RU"/>
              </w:rPr>
              <w:t>машино</w:t>
            </w:r>
            <w:proofErr w:type="spellEnd"/>
            <w:r w:rsidRPr="00AA5ACA">
              <w:rPr>
                <w:rFonts w:eastAsia="Times New Roman" w:cs="Arial"/>
                <w:b w:val="0"/>
                <w:sz w:val="20"/>
                <w:szCs w:val="20"/>
                <w:lang w:eastAsia="ru-RU"/>
              </w:rPr>
              <w:t>-мест на перехватывающих парковках, расположенных на въездах на территорию населенных пунктов МО город-курорт Геленджик, ед.</w:t>
            </w:r>
            <w:r>
              <w:rPr>
                <w:rStyle w:val="affff8"/>
                <w:rFonts w:eastAsia="Times New Roman" w:cs="Arial"/>
                <w:b w:val="0"/>
                <w:sz w:val="20"/>
                <w:szCs w:val="20"/>
                <w:lang w:eastAsia="ru-RU"/>
              </w:rPr>
              <w:footnoteReference w:id="1"/>
            </w:r>
          </w:p>
        </w:tc>
        <w:tc>
          <w:tcPr>
            <w:tcW w:w="413" w:type="pct"/>
          </w:tcPr>
          <w:p w14:paraId="20590FD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13C0D910"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853F24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781B7B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671332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FC54DF0"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F4BF569"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B30535" w:rsidRPr="00AA5ACA" w14:paraId="27C61E1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3FD95CE" w14:textId="77777777" w:rsidR="00B30535" w:rsidRPr="00AA5ACA" w:rsidRDefault="00B30535" w:rsidP="00B30535">
            <w:pPr>
              <w:spacing w:beforeLines="20" w:before="48" w:afterLines="20" w:after="48"/>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268DEE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4C3CCA7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5330230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8BD922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1B9D83C5"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04D4D1B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37D44D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r>
      <w:tr w:rsidR="00B30535" w:rsidRPr="00AA5ACA" w14:paraId="5471E7F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67DC859" w14:textId="77777777" w:rsidR="00B30535" w:rsidRPr="00AA5ACA" w:rsidRDefault="00B30535" w:rsidP="00B30535">
            <w:pPr>
              <w:spacing w:beforeLines="20" w:before="48" w:afterLines="20" w:after="48"/>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527BF6A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78B2CD2B"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E75DCA9"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0A9F2AEC"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173E460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B11270D"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C13F38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B30535" w:rsidRPr="00AA5ACA" w14:paraId="4D7CBE91"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0DCE6D7" w14:textId="77777777" w:rsidR="00B30535" w:rsidRPr="00AA5ACA" w:rsidRDefault="00B30535" w:rsidP="00B30535">
            <w:pPr>
              <w:spacing w:beforeLines="20" w:before="48" w:afterLines="20" w:after="48"/>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2590A67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394EED56"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23F3C85F"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5A5AACF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3AA725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1CF27CE8"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1DAE9452"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B30535" w:rsidRPr="00AA5ACA" w14:paraId="70CC51C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5A7A408" w14:textId="77777777" w:rsidR="00B30535" w:rsidRPr="00AA5ACA" w:rsidRDefault="00B30535" w:rsidP="00B30535">
            <w:pPr>
              <w:keepNext/>
              <w:spacing w:beforeLines="20" w:before="48" w:afterLines="20" w:after="48"/>
              <w:jc w:val="left"/>
              <w:rPr>
                <w:rFonts w:eastAsia="Times New Roman" w:cs="Arial"/>
                <w:color w:val="000000"/>
                <w:sz w:val="20"/>
                <w:szCs w:val="20"/>
                <w:lang w:eastAsia="ru-RU"/>
              </w:rPr>
            </w:pPr>
            <w:r w:rsidRPr="00AA5ACA">
              <w:rPr>
                <w:rFonts w:eastAsia="Times New Roman" w:cs="Arial"/>
                <w:b w:val="0"/>
                <w:sz w:val="20"/>
                <w:szCs w:val="20"/>
                <w:lang w:eastAsia="ru-RU"/>
              </w:rPr>
              <w:t>Перевезено пассажиров организациями автомобильного транспорта общего пользования, тыс. чел.</w:t>
            </w:r>
          </w:p>
        </w:tc>
        <w:tc>
          <w:tcPr>
            <w:tcW w:w="413" w:type="pct"/>
          </w:tcPr>
          <w:p w14:paraId="4B4C9B3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54EADAA1"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50D229EE"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99F6854"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3722253"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C9BB2C1"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C255F77" w14:textId="77777777" w:rsidR="00B30535" w:rsidRPr="00AA5ACA" w:rsidRDefault="00B30535" w:rsidP="00B3053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10905" w:rsidRPr="00AA5ACA" w14:paraId="786CA47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96997A7" w14:textId="77777777" w:rsidR="00410905" w:rsidRPr="00AA5ACA" w:rsidRDefault="00410905" w:rsidP="0041090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2EBDE94" w14:textId="6AAA4180"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shd w:val="clear" w:color="auto" w:fill="auto"/>
          </w:tcPr>
          <w:p w14:paraId="7DC67F5F" w14:textId="2BC6FC0A"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431154C6" w14:textId="5B5D49EE"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0AEE141D" w14:textId="43B566A6"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6 071</w:t>
            </w:r>
          </w:p>
        </w:tc>
        <w:tc>
          <w:tcPr>
            <w:tcW w:w="413" w:type="pct"/>
            <w:shd w:val="clear" w:color="auto" w:fill="auto"/>
          </w:tcPr>
          <w:p w14:paraId="6A864A64" w14:textId="43658ADC"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6 705</w:t>
            </w:r>
          </w:p>
        </w:tc>
        <w:tc>
          <w:tcPr>
            <w:tcW w:w="413" w:type="pct"/>
            <w:shd w:val="clear" w:color="auto" w:fill="auto"/>
          </w:tcPr>
          <w:p w14:paraId="3CE0BE76" w14:textId="207BA57D"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6 855</w:t>
            </w:r>
          </w:p>
        </w:tc>
        <w:tc>
          <w:tcPr>
            <w:tcW w:w="413" w:type="pct"/>
            <w:shd w:val="clear" w:color="auto" w:fill="auto"/>
          </w:tcPr>
          <w:p w14:paraId="14F7906F" w14:textId="04D07945"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6 993</w:t>
            </w:r>
          </w:p>
        </w:tc>
      </w:tr>
      <w:tr w:rsidR="00410905" w:rsidRPr="00AA5ACA" w14:paraId="11CC616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AEDBD78" w14:textId="77777777" w:rsidR="00410905" w:rsidRPr="00AA5ACA" w:rsidRDefault="00410905" w:rsidP="0041090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0D8AA1CD" w14:textId="568D22D4"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1A6DFD08" w14:textId="22EB2B41"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0890E14B" w14:textId="662A4AF9"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391FB55E" w14:textId="1715723F"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6 318</w:t>
            </w:r>
          </w:p>
        </w:tc>
        <w:tc>
          <w:tcPr>
            <w:tcW w:w="413" w:type="pct"/>
            <w:shd w:val="clear" w:color="auto" w:fill="auto"/>
          </w:tcPr>
          <w:p w14:paraId="107D96B1" w14:textId="3FB4C97D"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6 848</w:t>
            </w:r>
          </w:p>
        </w:tc>
        <w:tc>
          <w:tcPr>
            <w:tcW w:w="413" w:type="pct"/>
            <w:shd w:val="clear" w:color="auto" w:fill="auto"/>
          </w:tcPr>
          <w:p w14:paraId="3D0AB8FA" w14:textId="1C3D8151"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7 120</w:t>
            </w:r>
          </w:p>
        </w:tc>
        <w:tc>
          <w:tcPr>
            <w:tcW w:w="413" w:type="pct"/>
            <w:shd w:val="clear" w:color="auto" w:fill="auto"/>
          </w:tcPr>
          <w:p w14:paraId="5F671CE5" w14:textId="7AA246FF"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7 383</w:t>
            </w:r>
          </w:p>
        </w:tc>
      </w:tr>
      <w:tr w:rsidR="00410905" w:rsidRPr="00AA5ACA" w14:paraId="5265CD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8C04DBB" w14:textId="77777777" w:rsidR="00410905" w:rsidRPr="00AA5ACA" w:rsidRDefault="00410905" w:rsidP="00410905">
            <w:pPr>
              <w:spacing w:beforeLines="20" w:before="48" w:afterLines="20" w:after="48"/>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472DF11" w14:textId="64C9418B"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35E46ABD" w14:textId="30DF5DBA"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16DFAD27" w14:textId="2E47293E"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1E027881" w14:textId="2CDC5D6C"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6 449</w:t>
            </w:r>
          </w:p>
        </w:tc>
        <w:tc>
          <w:tcPr>
            <w:tcW w:w="413" w:type="pct"/>
            <w:shd w:val="clear" w:color="auto" w:fill="auto"/>
          </w:tcPr>
          <w:p w14:paraId="5FD59D57" w14:textId="0E94CC1D"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6 966</w:t>
            </w:r>
          </w:p>
        </w:tc>
        <w:tc>
          <w:tcPr>
            <w:tcW w:w="413" w:type="pct"/>
            <w:shd w:val="clear" w:color="auto" w:fill="auto"/>
          </w:tcPr>
          <w:p w14:paraId="21020074" w14:textId="7C902910"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7 355</w:t>
            </w:r>
          </w:p>
        </w:tc>
        <w:tc>
          <w:tcPr>
            <w:tcW w:w="413" w:type="pct"/>
            <w:shd w:val="clear" w:color="auto" w:fill="auto"/>
          </w:tcPr>
          <w:p w14:paraId="64D8208E" w14:textId="0D389371" w:rsidR="00410905" w:rsidRPr="00410905" w:rsidRDefault="00410905" w:rsidP="00410905">
            <w:pPr>
              <w:spacing w:beforeLines="20" w:before="48" w:afterLines="20" w:after="48"/>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7 738</w:t>
            </w:r>
          </w:p>
        </w:tc>
      </w:tr>
    </w:tbl>
    <w:p w14:paraId="7DAD657A" w14:textId="32DA99AC"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001AE54C" w14:textId="77777777" w:rsidR="00B30535" w:rsidRPr="00AA5ACA" w:rsidRDefault="00B30535" w:rsidP="00B30535">
      <w:pPr>
        <w:pStyle w:val="4"/>
      </w:pPr>
      <w:r w:rsidRPr="00AA5ACA">
        <w:lastRenderedPageBreak/>
        <w:t>Стратегическая доктрина развития комплекса ЖКХ</w:t>
      </w:r>
    </w:p>
    <w:p w14:paraId="22DB3E59" w14:textId="09323C29" w:rsidR="00B30535" w:rsidRPr="00AA5ACA" w:rsidRDefault="00B30535" w:rsidP="00B30535">
      <w:pPr>
        <w:keepNext/>
        <w:keepLines/>
        <w:ind w:left="1418" w:hanging="1418"/>
        <w:rPr>
          <w:rFonts w:cs="Arial"/>
          <w:b/>
          <w:bCs/>
        </w:rPr>
      </w:pPr>
      <w:r w:rsidRPr="00AA5ACA">
        <w:rPr>
          <w:rFonts w:cs="Arial"/>
          <w:b/>
          <w:bCs/>
          <w:color w:val="000000" w:themeColor="text1"/>
        </w:rPr>
        <w:t>Цель (Ц-</w:t>
      </w:r>
      <w:r w:rsidR="00B11AF6" w:rsidRPr="00B11AF6">
        <w:rPr>
          <w:rFonts w:cs="Arial"/>
          <w:b/>
          <w:bCs/>
          <w:color w:val="000000" w:themeColor="text1"/>
        </w:rPr>
        <w:t>4</w:t>
      </w:r>
      <w:r w:rsidRPr="00AA5ACA">
        <w:rPr>
          <w:rFonts w:cs="Arial"/>
          <w:b/>
          <w:bCs/>
          <w:color w:val="000000" w:themeColor="text1"/>
        </w:rPr>
        <w:t xml:space="preserve">): </w:t>
      </w:r>
      <w:r w:rsidRPr="00AA5ACA">
        <w:rPr>
          <w:rFonts w:cs="Arial"/>
          <w:b/>
          <w:bCs/>
          <w:color w:val="000000" w:themeColor="text1"/>
        </w:rPr>
        <w:tab/>
        <w:t>Геленджик</w:t>
      </w:r>
      <w:r w:rsidRPr="00AA5ACA">
        <w:rPr>
          <w:rFonts w:cs="Arial"/>
          <w:b/>
          <w:bCs/>
        </w:rPr>
        <w:t>-2030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sidR="00DE6378">
        <w:rPr>
          <w:rFonts w:cs="Arial"/>
          <w:b/>
          <w:bCs/>
        </w:rPr>
        <w:t>е</w:t>
      </w:r>
      <w:r w:rsidRPr="00AA5ACA">
        <w:rPr>
          <w:rFonts w:cs="Arial"/>
          <w:b/>
          <w:bCs/>
        </w:rPr>
        <w:t>ме; самый экологически чистый морской курорт России благодаря развитой инновационной коммунальной инфраструктуре.</w:t>
      </w:r>
    </w:p>
    <w:p w14:paraId="4FF3967A" w14:textId="77777777" w:rsidR="00B30535" w:rsidRPr="00AA5ACA" w:rsidRDefault="00B30535" w:rsidP="00B30535">
      <w:pPr>
        <w:keepNext/>
        <w:keepLines/>
        <w:ind w:left="1418"/>
        <w:rPr>
          <w:b/>
        </w:rPr>
      </w:pPr>
      <w:r w:rsidRPr="00AA5ACA">
        <w:t xml:space="preserve">Данная цель реализуется в рамках </w:t>
      </w:r>
      <w:r w:rsidRPr="00AA5ACA">
        <w:rPr>
          <w:b/>
          <w:bCs/>
        </w:rPr>
        <w:t>муниципального флагманского проекта «</w:t>
      </w:r>
      <w:r w:rsidRPr="00AA5ACA">
        <w:rPr>
          <w:b/>
        </w:rPr>
        <w:t>Современная</w:t>
      </w:r>
      <w:r w:rsidRPr="00AA5ACA">
        <w:rPr>
          <w:b/>
          <w:bCs/>
        </w:rPr>
        <w:t xml:space="preserve"> инфраструктура Геленджика»</w:t>
      </w:r>
      <w:r w:rsidRPr="00AA5ACA">
        <w:t xml:space="preserve"> и </w:t>
      </w:r>
      <w:bookmarkStart w:id="48" w:name="_Hlk50739083"/>
      <w:r w:rsidRPr="00AA5ACA">
        <w:rPr>
          <w:b/>
          <w:bCs/>
        </w:rPr>
        <w:t>муниципальных программ</w:t>
      </w:r>
      <w:bookmarkEnd w:id="48"/>
      <w:r w:rsidRPr="00AA5ACA">
        <w:t xml:space="preserve"> МО город-курорт Геленджик «Развитие жилищно-коммунального и дорожного хозяйства муниципального образования город-курорт Геленджик», «Комплексное и устойчивое развитие муниципального образования город-курорт Геленджик в сфере строительства и архитектуры», «Газификация муниципального образования город-курорт Геленджик».</w:t>
      </w:r>
    </w:p>
    <w:p w14:paraId="4EE0ACBF" w14:textId="77777777" w:rsidR="00B30535" w:rsidRPr="00AA5ACA" w:rsidRDefault="00B30535" w:rsidP="00B30535">
      <w:pPr>
        <w:pStyle w:val="a"/>
        <w:keepNext/>
        <w:keepLines/>
        <w:numPr>
          <w:ilvl w:val="0"/>
          <w:numId w:val="0"/>
        </w:numPr>
        <w:suppressAutoHyphens/>
        <w:rPr>
          <w:b/>
          <w:bCs/>
          <w:lang w:val="ru-RU"/>
        </w:rPr>
      </w:pPr>
      <w:r w:rsidRPr="00AA5ACA">
        <w:rPr>
          <w:b/>
          <w:bCs/>
          <w:lang w:val="ru-RU"/>
        </w:rPr>
        <w:t>Задачи:</w:t>
      </w:r>
    </w:p>
    <w:p w14:paraId="1C5000D8" w14:textId="77777777" w:rsidR="00B30535" w:rsidRPr="00AA5ACA" w:rsidRDefault="00B30535" w:rsidP="00B30535">
      <w:pPr>
        <w:pStyle w:val="a0"/>
        <w:numPr>
          <w:ilvl w:val="0"/>
          <w:numId w:val="9"/>
        </w:numPr>
      </w:pPr>
      <w:r w:rsidRPr="00AA5ACA">
        <w:t xml:space="preserve">Расширение и реконструкция системы централизованного холодного водоснабжения и водоотведения для нужд растущего муниципального образования с возрастающими экологическими нагрузками, в </w:t>
      </w:r>
      <w:proofErr w:type="spellStart"/>
      <w:r w:rsidRPr="00AA5ACA">
        <w:t>т.ч</w:t>
      </w:r>
      <w:proofErr w:type="spellEnd"/>
      <w:r w:rsidRPr="00AA5ACA">
        <w:t>. развитие местных источников водоснабжения, реконструкция и развитие существующих сетей водоснабжения, строительство новых и модернизация существующих очистных сооружений, реконструкция сетей водоотведения.</w:t>
      </w:r>
    </w:p>
    <w:p w14:paraId="443D0FB2" w14:textId="4F1429F1" w:rsidR="00B30535" w:rsidRPr="00AA5ACA" w:rsidRDefault="00B30535" w:rsidP="00B30535">
      <w:pPr>
        <w:pStyle w:val="a0"/>
        <w:numPr>
          <w:ilvl w:val="0"/>
          <w:numId w:val="9"/>
        </w:numPr>
      </w:pPr>
      <w:r w:rsidRPr="00AA5ACA">
        <w:t>Создание централизованной системы дождевой канализации, е</w:t>
      </w:r>
      <w:r w:rsidR="00DE6378">
        <w:t>е</w:t>
      </w:r>
      <w:r w:rsidRPr="00AA5ACA">
        <w:t xml:space="preserve"> расширение и реконструкция во всех приморских населенных пунктах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 в море, реки и ручьи.</w:t>
      </w:r>
    </w:p>
    <w:p w14:paraId="75900676" w14:textId="77777777" w:rsidR="00B30535" w:rsidRPr="00AA5ACA" w:rsidRDefault="00B30535" w:rsidP="00B30535">
      <w:pPr>
        <w:pStyle w:val="a0"/>
        <w:numPr>
          <w:ilvl w:val="0"/>
          <w:numId w:val="9"/>
        </w:numPr>
      </w:pPr>
      <w:r w:rsidRPr="00AA5ACA">
        <w:t>Полная реконструкция системы централизованного теплоснабжения и горячего водоснабжения, находящейся в коммунальной собственности, во всех населенных пунктах, где она присутствует, для полного обеспечения социально-экономического развития муниципального образования при росте надежности и качества услуг вместе с кратным снижением использования ископаемого топлива и улучшением экологической ситуации.</w:t>
      </w:r>
    </w:p>
    <w:p w14:paraId="3154E52A" w14:textId="77777777" w:rsidR="00B30535" w:rsidRPr="00AA5ACA" w:rsidRDefault="00B30535" w:rsidP="00B30535">
      <w:pPr>
        <w:pStyle w:val="a0"/>
        <w:numPr>
          <w:ilvl w:val="0"/>
          <w:numId w:val="9"/>
        </w:numPr>
      </w:pPr>
      <w:r w:rsidRPr="00AA5ACA">
        <w:t xml:space="preserve">Решение проблемы первичного сбора и вывоза твердых коммунальных отходов всех видов для снижения антропогенной нагрузки на окружающую среду и обеспечения комфорта жителей и гостей муниципального образования город-курорт Геленджик, в </w:t>
      </w:r>
      <w:proofErr w:type="spellStart"/>
      <w:r w:rsidRPr="00AA5ACA">
        <w:t>т.ч</w:t>
      </w:r>
      <w:proofErr w:type="spellEnd"/>
      <w:r w:rsidRPr="00AA5ACA">
        <w:t>. полное обеспечение всех населенных пунктов пунктами сбора отходов, выполненными по единому образцу.</w:t>
      </w:r>
    </w:p>
    <w:p w14:paraId="20E83F52" w14:textId="77777777" w:rsidR="00B30535" w:rsidRPr="00AA5ACA" w:rsidRDefault="00B30535" w:rsidP="00B30535">
      <w:pPr>
        <w:pStyle w:val="a0"/>
        <w:numPr>
          <w:ilvl w:val="0"/>
          <w:numId w:val="9"/>
        </w:numPr>
        <w:ind w:left="714" w:hanging="357"/>
      </w:pPr>
      <w:r w:rsidRPr="00AA5ACA">
        <w:t>Реализация институциональных изменений в сфере коммунальной инфраструктуры, направленных на снятие инфраструктурных ограничений развития строительного комплекса в частности и социально-экономического развития муниципального образования город-курорт Геленджик в целом и повышение удовлетворенности жителей и гостей качеством коммунальной инфраструктуры и жилищно-коммунальных услуг.</w:t>
      </w:r>
    </w:p>
    <w:p w14:paraId="08D1F613" w14:textId="77777777" w:rsidR="00B30535" w:rsidRPr="00AA5ACA" w:rsidRDefault="00B30535" w:rsidP="00B30535">
      <w:pPr>
        <w:pStyle w:val="a0"/>
        <w:numPr>
          <w:ilvl w:val="0"/>
          <w:numId w:val="9"/>
        </w:numPr>
        <w:ind w:left="714" w:hanging="357"/>
      </w:pPr>
      <w:r w:rsidRPr="00AA5ACA">
        <w:t>Формирование и продвижение бренда муниципального образования «Самый экологически чистый морской курорт России» для повышения конкурентоспособности курорта на туристическом рынке России и стран ближнего зарубежья.</w:t>
      </w:r>
    </w:p>
    <w:p w14:paraId="79D9DCBD" w14:textId="09676FA6" w:rsidR="00B30535" w:rsidRPr="00B11AF6" w:rsidRDefault="00B30535" w:rsidP="00B30535">
      <w:pPr>
        <w:pStyle w:val="a5"/>
        <w:rPr>
          <w:color w:val="000000" w:themeColor="text1"/>
        </w:rPr>
      </w:pPr>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11</w:t>
      </w:r>
      <w:r w:rsidR="007B0C11">
        <w:rPr>
          <w:noProof/>
        </w:rPr>
        <w:fldChar w:fldCharType="end"/>
      </w:r>
      <w:r w:rsidRPr="00AA5ACA">
        <w:t xml:space="preserve"> – Ключевые </w:t>
      </w:r>
      <w:r w:rsidRPr="00AA5ACA">
        <w:rPr>
          <w:color w:val="000000" w:themeColor="text1"/>
        </w:rPr>
        <w:t>индикаторы цели Ц-</w:t>
      </w:r>
      <w:r w:rsidR="00B11AF6" w:rsidRPr="00B11AF6">
        <w:rPr>
          <w:color w:val="000000" w:themeColor="text1"/>
        </w:rPr>
        <w:t>4</w:t>
      </w:r>
    </w:p>
    <w:tbl>
      <w:tblPr>
        <w:tblStyle w:val="af3"/>
        <w:tblW w:w="9615" w:type="dxa"/>
        <w:tblLayout w:type="fixed"/>
        <w:tblCellMar>
          <w:left w:w="57" w:type="dxa"/>
          <w:right w:w="57" w:type="dxa"/>
        </w:tblCellMar>
        <w:tblLook w:val="0620" w:firstRow="1" w:lastRow="0" w:firstColumn="0" w:lastColumn="0" w:noHBand="1" w:noVBand="1"/>
      </w:tblPr>
      <w:tblGrid>
        <w:gridCol w:w="5516"/>
        <w:gridCol w:w="683"/>
        <w:gridCol w:w="683"/>
        <w:gridCol w:w="683"/>
        <w:gridCol w:w="683"/>
        <w:gridCol w:w="683"/>
        <w:gridCol w:w="684"/>
      </w:tblGrid>
      <w:tr w:rsidR="00B30535" w:rsidRPr="00AA5ACA" w14:paraId="5686A439" w14:textId="77777777" w:rsidTr="0055133E">
        <w:trPr>
          <w:cnfStyle w:val="100000000000" w:firstRow="1" w:lastRow="0" w:firstColumn="0" w:lastColumn="0" w:oddVBand="0" w:evenVBand="0" w:oddHBand="0" w:evenHBand="0" w:firstRowFirstColumn="0" w:firstRowLastColumn="0" w:lastRowFirstColumn="0" w:lastRowLastColumn="0"/>
          <w:cantSplit/>
          <w:trHeight w:val="20"/>
          <w:tblHeader/>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35F63473" w14:textId="77777777" w:rsidR="00B30535" w:rsidRPr="00AA5ACA" w:rsidRDefault="00B30535" w:rsidP="00B30535">
            <w:pPr>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Показатель</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4146E7EF"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583C9297"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2019</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26D091BC"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2A739BD6"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302E1F9C"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47F665B" w14:textId="77777777" w:rsidR="00B30535" w:rsidRPr="00AA5ACA" w:rsidRDefault="00B30535" w:rsidP="00B30535">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30535" w:rsidRPr="00AA5ACA" w14:paraId="778743A9"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56FF98" w14:textId="5326DD4A" w:rsidR="00B30535" w:rsidRPr="00AA5ACA" w:rsidRDefault="00B30535" w:rsidP="00B30535">
            <w:pPr>
              <w:spacing w:before="20" w:after="20"/>
              <w:jc w:val="left"/>
              <w:rPr>
                <w:rFonts w:eastAsia="Times New Roman" w:cs="Arial"/>
                <w:b/>
                <w:bCs/>
                <w:color w:val="000000"/>
                <w:sz w:val="20"/>
                <w:szCs w:val="20"/>
                <w:lang w:eastAsia="ru-RU"/>
              </w:rPr>
            </w:pPr>
            <w:r w:rsidRPr="00AA5ACA">
              <w:rPr>
                <w:rFonts w:eastAsia="Times New Roman" w:cs="Arial"/>
                <w:b/>
                <w:bCs/>
                <w:color w:val="000000"/>
                <w:sz w:val="20"/>
                <w:szCs w:val="20"/>
                <w:lang w:eastAsia="ru-RU"/>
              </w:rPr>
              <w:lastRenderedPageBreak/>
              <w:t>Ц-</w:t>
            </w:r>
            <w:r w:rsidR="00B11AF6" w:rsidRPr="00B11AF6">
              <w:rPr>
                <w:rFonts w:eastAsia="Times New Roman" w:cs="Arial"/>
                <w:b/>
                <w:bCs/>
                <w:color w:val="000000"/>
                <w:sz w:val="20"/>
                <w:szCs w:val="20"/>
                <w:lang w:eastAsia="ru-RU"/>
              </w:rPr>
              <w:t>4</w:t>
            </w:r>
            <w:r w:rsidRPr="00AA5ACA">
              <w:rPr>
                <w:rFonts w:eastAsia="Times New Roman" w:cs="Arial"/>
                <w:b/>
                <w:bCs/>
                <w:color w:val="000000"/>
                <w:sz w:val="20"/>
                <w:szCs w:val="20"/>
                <w:lang w:eastAsia="ru-RU"/>
              </w:rPr>
              <w:t xml:space="preserve">. </w:t>
            </w:r>
            <w:r w:rsidRPr="00AA5ACA">
              <w:rPr>
                <w:rFonts w:cs="Arial"/>
                <w:b/>
                <w:bCs/>
                <w:sz w:val="20"/>
                <w:szCs w:val="20"/>
              </w:rPr>
              <w:t>Геленджик-2030 – сбалансированное пространство жизнедеятельности с развитыми системами инженерной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sidR="00DE6378">
              <w:rPr>
                <w:rFonts w:cs="Arial"/>
                <w:b/>
                <w:bCs/>
                <w:sz w:val="20"/>
                <w:szCs w:val="20"/>
              </w:rPr>
              <w:t>е</w:t>
            </w:r>
            <w:r w:rsidRPr="00AA5ACA">
              <w:rPr>
                <w:rFonts w:cs="Arial"/>
                <w:b/>
                <w:bCs/>
                <w:sz w:val="20"/>
                <w:szCs w:val="20"/>
              </w:rPr>
              <w:t>ме</w:t>
            </w:r>
            <w:r w:rsidRPr="00AA5ACA">
              <w:rPr>
                <w:rFonts w:eastAsia="Calibri" w:cs="Arial"/>
                <w:b/>
                <w:sz w:val="20"/>
                <w:szCs w:val="20"/>
              </w:rPr>
              <w:t>; самый экологически чистый морской курорт России благодаря развитой инновационной коммунальной инфраструктуре</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981860"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EBF085"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76E966"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E4A1AE"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1B6FD2"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9D9C6F" w14:textId="77777777" w:rsidR="00B30535" w:rsidRPr="00AA5ACA" w:rsidRDefault="00B30535" w:rsidP="00B30535">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B30535" w:rsidRPr="00AA5ACA" w14:paraId="18CAA6CC"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1B3B9578" w14:textId="77777777" w:rsidR="00B30535" w:rsidRPr="00AA5ACA" w:rsidRDefault="00B30535" w:rsidP="00B30535">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системы водоснабжения,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7E1E5CC" w14:textId="77777777" w:rsidR="00B30535" w:rsidRPr="00AA5ACA" w:rsidRDefault="00B30535" w:rsidP="00B30535">
            <w:pPr>
              <w:spacing w:before="20" w:after="20"/>
              <w:jc w:val="lef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39AEB6" w14:textId="77777777" w:rsidR="00B30535" w:rsidRPr="00AA5ACA" w:rsidRDefault="00B30535" w:rsidP="00B30535">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FF0294D" w14:textId="77777777" w:rsidR="00B30535" w:rsidRPr="00AA5ACA" w:rsidRDefault="00B30535" w:rsidP="00B30535">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B6D36C2" w14:textId="77777777" w:rsidR="00B30535" w:rsidRPr="00AA5ACA" w:rsidRDefault="00B30535" w:rsidP="00B30535">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7DA6466" w14:textId="77777777" w:rsidR="00B30535" w:rsidRPr="00AA5ACA" w:rsidRDefault="00B30535" w:rsidP="00B30535">
            <w:pPr>
              <w:spacing w:before="20" w:after="20"/>
              <w:jc w:val="lef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4A988A" w14:textId="77777777" w:rsidR="00B30535" w:rsidRPr="00AA5ACA" w:rsidRDefault="00B30535" w:rsidP="00B30535">
            <w:pPr>
              <w:spacing w:before="20" w:after="20"/>
              <w:jc w:val="left"/>
              <w:rPr>
                <w:rFonts w:eastAsia="Times New Roman" w:cs="Arial"/>
                <w:sz w:val="20"/>
                <w:szCs w:val="20"/>
                <w:lang w:eastAsia="ru-RU"/>
              </w:rPr>
            </w:pPr>
          </w:p>
        </w:tc>
      </w:tr>
      <w:tr w:rsidR="0055133E" w:rsidRPr="00AA5ACA" w14:paraId="022AFBF5"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6DB095"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1C211D" w14:textId="7D957606"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F3F55" w14:textId="7D534372"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9D8C01" w14:textId="44B101A1"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10B9F5" w14:textId="51D6721E"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BAE3A9" w14:textId="23F5EB02"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BCCDAB" w14:textId="7F58FD6B"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68,6</w:t>
            </w:r>
          </w:p>
        </w:tc>
      </w:tr>
      <w:tr w:rsidR="0055133E" w:rsidRPr="00AA5ACA" w14:paraId="07C11528"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108985"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7890E9" w14:textId="34776D39"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5BD9BD" w14:textId="4C92B156"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BD101C" w14:textId="40CD33BD"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1FE3F4" w14:textId="04804EBC"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66,6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78E30E" w14:textId="7CA1F36B"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75,6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AB5AA4" w14:textId="7E2187D2"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116,6</w:t>
            </w:r>
          </w:p>
        </w:tc>
      </w:tr>
      <w:tr w:rsidR="0055133E" w:rsidRPr="00AA5ACA" w14:paraId="56EED0D9"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554F43"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CE8BDE" w14:textId="12B6F152"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884EA" w14:textId="3B90AA1F"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6FC080" w14:textId="7268A816"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38D0E3" w14:textId="4B78F41D"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68,6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B24B8A" w14:textId="1A857428"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83,6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08B404" w14:textId="20F9EB00"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140,0</w:t>
            </w:r>
          </w:p>
        </w:tc>
      </w:tr>
      <w:tr w:rsidR="0055133E" w:rsidRPr="00AA5ACA" w14:paraId="6F533EEB"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CEF50B" w14:textId="77777777" w:rsidR="0055133E" w:rsidRPr="00AA5ACA" w:rsidRDefault="0055133E" w:rsidP="0055133E">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очистных сооружений канализации,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89B6329" w14:textId="77777777" w:rsidR="0055133E" w:rsidRPr="00AA5ACA" w:rsidRDefault="0055133E" w:rsidP="0055133E">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C3816A0" w14:textId="77777777" w:rsidR="0055133E" w:rsidRPr="00AA5ACA" w:rsidRDefault="0055133E" w:rsidP="0055133E">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EC8E659" w14:textId="77777777" w:rsidR="0055133E" w:rsidRPr="00AA5ACA" w:rsidRDefault="0055133E" w:rsidP="0055133E">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C399F4D" w14:textId="77777777" w:rsidR="0055133E" w:rsidRPr="00AA5ACA" w:rsidRDefault="0055133E" w:rsidP="0055133E">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9A124F0" w14:textId="77777777" w:rsidR="0055133E" w:rsidRPr="00AA5ACA" w:rsidRDefault="0055133E" w:rsidP="0055133E">
            <w:pPr>
              <w:spacing w:before="20" w:after="20"/>
              <w:jc w:val="righ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12EE78" w14:textId="77777777" w:rsidR="0055133E" w:rsidRPr="00AA5ACA" w:rsidRDefault="0055133E" w:rsidP="0055133E">
            <w:pPr>
              <w:spacing w:before="20" w:after="20"/>
              <w:jc w:val="right"/>
              <w:rPr>
                <w:rFonts w:eastAsia="Times New Roman" w:cs="Arial"/>
                <w:sz w:val="20"/>
                <w:szCs w:val="20"/>
                <w:lang w:eastAsia="ru-RU"/>
              </w:rPr>
            </w:pPr>
          </w:p>
        </w:tc>
      </w:tr>
      <w:tr w:rsidR="0055133E" w:rsidRPr="00AA5ACA" w14:paraId="7A24B526"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A1A897"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CDA65C" w14:textId="0CC1A719"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73FAC7" w14:textId="79A0631D"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687897" w14:textId="47996245"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E6F998" w14:textId="77A08B26"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0213AA" w14:textId="5C387634"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74,6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B91342" w14:textId="26950D87"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79,6</w:t>
            </w:r>
          </w:p>
        </w:tc>
      </w:tr>
      <w:tr w:rsidR="0055133E" w:rsidRPr="00AA5ACA" w14:paraId="137623C8"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465B7A"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304E15" w14:textId="622829B1"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3051B9" w14:textId="24AE8B3A"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BBF4BB" w14:textId="01855434"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A89190" w14:textId="4710B78C"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DE4FCCF" w14:textId="2A12C175"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127,6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C34D38" w14:textId="551784F9"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132,6</w:t>
            </w:r>
          </w:p>
        </w:tc>
      </w:tr>
      <w:tr w:rsidR="0055133E" w:rsidRPr="00AA5ACA" w14:paraId="244DA359"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47593E" w14:textId="77777777" w:rsidR="0055133E" w:rsidRPr="00AA5ACA" w:rsidRDefault="0055133E" w:rsidP="0055133E">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377218" w14:textId="159225A1"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C20E300" w14:textId="624D39DD"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B16080" w14:textId="0A8CE549"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3CFDEBF" w14:textId="1F415A13"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A133D5" w14:textId="3321C92C"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132,6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B4E422E" w14:textId="602542E3" w:rsidR="0055133E" w:rsidRPr="00AA5ACA" w:rsidRDefault="0055133E" w:rsidP="0055133E">
            <w:pPr>
              <w:spacing w:before="20" w:after="20"/>
              <w:jc w:val="right"/>
              <w:rPr>
                <w:rFonts w:eastAsia="Times New Roman" w:cs="Arial"/>
                <w:color w:val="000000"/>
                <w:sz w:val="20"/>
                <w:szCs w:val="20"/>
                <w:lang w:eastAsia="ru-RU"/>
              </w:rPr>
            </w:pPr>
            <w:r w:rsidRPr="00E95BCE">
              <w:rPr>
                <w:sz w:val="20"/>
                <w:szCs w:val="20"/>
              </w:rPr>
              <w:t>150,0</w:t>
            </w:r>
          </w:p>
        </w:tc>
      </w:tr>
      <w:tr w:rsidR="00B30535" w:rsidRPr="00AA5ACA" w14:paraId="23F5C451"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804F7E" w14:textId="77777777" w:rsidR="00B30535" w:rsidRPr="00AA5ACA" w:rsidRDefault="00B30535" w:rsidP="00B30535">
            <w:pPr>
              <w:keepNext/>
              <w:spacing w:before="20" w:after="20"/>
              <w:jc w:val="left"/>
              <w:rPr>
                <w:rFonts w:eastAsia="Times New Roman" w:cs="Arial"/>
                <w:sz w:val="20"/>
                <w:szCs w:val="20"/>
                <w:lang w:eastAsia="ru-RU"/>
              </w:rPr>
            </w:pPr>
            <w:r w:rsidRPr="00AA5ACA">
              <w:rPr>
                <w:rFonts w:cs="Arial"/>
                <w:sz w:val="20"/>
                <w:szCs w:val="20"/>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2767D86"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6BA54F8"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55A9F63"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0A16504"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AAD324F"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16FAABC" w14:textId="77777777" w:rsidR="00B30535" w:rsidRPr="00AA5ACA" w:rsidRDefault="00B30535" w:rsidP="00B30535">
            <w:pPr>
              <w:spacing w:before="20" w:after="20"/>
              <w:jc w:val="right"/>
              <w:rPr>
                <w:rFonts w:eastAsia="Times New Roman" w:cs="Arial"/>
                <w:color w:val="000000"/>
                <w:sz w:val="20"/>
                <w:szCs w:val="20"/>
                <w:lang w:eastAsia="ru-RU"/>
              </w:rPr>
            </w:pPr>
          </w:p>
        </w:tc>
      </w:tr>
      <w:tr w:rsidR="00B30535" w:rsidRPr="00AA5ACA" w14:paraId="516ACCA3"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6791EFC" w14:textId="77777777" w:rsidR="00B30535" w:rsidRPr="00AA5ACA" w:rsidRDefault="00B30535" w:rsidP="00B30535">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A66EE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FA81F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57E073"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4A9D2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7CBBD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3FD21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B30535" w:rsidRPr="00AA5ACA" w14:paraId="3F37BCBA"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3969BA" w14:textId="77777777" w:rsidR="00B30535" w:rsidRPr="00AA5ACA" w:rsidRDefault="00B30535" w:rsidP="00B30535">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99B63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F1792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C0FD1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B96EC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DBE74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44ECA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B30535" w:rsidRPr="00AA5ACA" w14:paraId="2F4DDF40"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50014A"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4E45E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DD9155"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1D238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E7B32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CFB35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20970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B30535" w:rsidRPr="00AA5ACA" w14:paraId="03A1F937"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7A6494" w14:textId="77777777" w:rsidR="00B30535" w:rsidRPr="00AA5ACA" w:rsidRDefault="00B30535" w:rsidP="00B30535">
            <w:pPr>
              <w:spacing w:before="20" w:after="20"/>
              <w:jc w:val="left"/>
              <w:rPr>
                <w:rFonts w:eastAsia="Times New Roman" w:cs="Arial"/>
                <w:sz w:val="20"/>
                <w:szCs w:val="20"/>
                <w:lang w:eastAsia="ru-RU"/>
              </w:rPr>
            </w:pPr>
            <w:r w:rsidRPr="00AA5ACA">
              <w:rPr>
                <w:rFonts w:cs="Arial"/>
                <w:sz w:val="20"/>
                <w:szCs w:val="20"/>
                <w:lang w:eastAsia="ru-RU"/>
              </w:rPr>
              <w:t>Доля протяженности систем ливневой канализации, нуждающейся в ремонте, в общей протяженности ливневой канализации,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77162CC"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E80E90"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8839E13"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C543118"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4EC38AA"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546AE86" w14:textId="77777777" w:rsidR="00B30535" w:rsidRPr="00AA5ACA" w:rsidRDefault="00B30535" w:rsidP="00B30535">
            <w:pPr>
              <w:spacing w:before="20" w:after="20"/>
              <w:jc w:val="right"/>
              <w:rPr>
                <w:rFonts w:eastAsia="Times New Roman" w:cs="Arial"/>
                <w:color w:val="000000"/>
                <w:sz w:val="20"/>
                <w:szCs w:val="20"/>
                <w:lang w:eastAsia="ru-RU"/>
              </w:rPr>
            </w:pPr>
          </w:p>
        </w:tc>
      </w:tr>
      <w:tr w:rsidR="00B30535" w:rsidRPr="00AA5ACA" w14:paraId="2051003D"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E25EBC"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59557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31C51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623ED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12CA4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5DFE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CB74E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36</w:t>
            </w:r>
          </w:p>
        </w:tc>
      </w:tr>
      <w:tr w:rsidR="00B30535" w:rsidRPr="00AA5ACA" w14:paraId="073A2853"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82E5B9"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B3C19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15F64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96AFE8"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E71924"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BC6D5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20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BAA435"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10</w:t>
            </w:r>
          </w:p>
        </w:tc>
      </w:tr>
      <w:tr w:rsidR="00B30535" w:rsidRPr="00AA5ACA" w14:paraId="2010A44F"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29ABED"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2B590A5"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7AD2D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F79E8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8A919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0120A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4F9B9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B30535" w:rsidRPr="00AA5ACA" w14:paraId="0C7B2F8C"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397C23DF" w14:textId="77777777" w:rsidR="00B30535" w:rsidRPr="00AA5ACA" w:rsidRDefault="00B30535" w:rsidP="00B30535">
            <w:pPr>
              <w:keepNext/>
              <w:spacing w:before="20" w:after="20"/>
              <w:jc w:val="left"/>
              <w:rPr>
                <w:rFonts w:eastAsia="Times New Roman" w:cs="Arial"/>
                <w:sz w:val="20"/>
                <w:szCs w:val="20"/>
                <w:lang w:eastAsia="ru-RU"/>
              </w:rPr>
            </w:pPr>
            <w:r w:rsidRPr="00AA5ACA">
              <w:rPr>
                <w:rFonts w:cs="Arial"/>
                <w:sz w:val="20"/>
                <w:szCs w:val="20"/>
                <w:lang w:eastAsia="ru-RU"/>
              </w:rPr>
              <w:t>Уровень износа сетей теплоснабжения,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A790331"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F7C5F32"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15CC653"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F312ABA"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C4113D7"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7A2D2BC" w14:textId="77777777" w:rsidR="00B30535" w:rsidRPr="00AA5ACA" w:rsidRDefault="00B30535" w:rsidP="00B30535">
            <w:pPr>
              <w:keepNext/>
              <w:spacing w:before="20" w:after="20"/>
              <w:jc w:val="right"/>
              <w:rPr>
                <w:rFonts w:eastAsia="Times New Roman" w:cs="Arial"/>
                <w:color w:val="000000"/>
                <w:sz w:val="20"/>
                <w:szCs w:val="20"/>
                <w:lang w:eastAsia="ru-RU"/>
              </w:rPr>
            </w:pPr>
          </w:p>
        </w:tc>
      </w:tr>
      <w:tr w:rsidR="00B30535" w:rsidRPr="00AA5ACA" w14:paraId="368B3C86"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CDBB8A4"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4760E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15DDC3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D69A8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F1FCE4"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7F746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78,0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A0A29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76,0</w:t>
            </w:r>
          </w:p>
        </w:tc>
      </w:tr>
      <w:tr w:rsidR="00B30535" w:rsidRPr="00AA5ACA" w14:paraId="686FDB0D"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DB234"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CA4058"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13466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8201B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87B666"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6D2B64"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55,5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667F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r>
      <w:tr w:rsidR="00B30535" w:rsidRPr="00AA5ACA" w14:paraId="0D92D8D9"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6337E08"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76B97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B706A5"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86A2A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1BFD0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C5B24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49,5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55405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34,5</w:t>
            </w:r>
          </w:p>
        </w:tc>
      </w:tr>
      <w:tr w:rsidR="00B30535" w:rsidRPr="00AA5ACA" w14:paraId="52AA2AE7"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5595C4FD" w14:textId="77777777" w:rsidR="00B30535" w:rsidRPr="00AA5ACA" w:rsidRDefault="00B30535" w:rsidP="0023010D">
            <w:pPr>
              <w:keepNext/>
              <w:spacing w:before="20" w:after="20"/>
              <w:jc w:val="left"/>
              <w:rPr>
                <w:rFonts w:eastAsia="Times New Roman" w:cs="Arial"/>
                <w:sz w:val="20"/>
                <w:szCs w:val="20"/>
                <w:lang w:eastAsia="ru-RU"/>
              </w:rPr>
            </w:pPr>
            <w:r w:rsidRPr="00AA5ACA">
              <w:rPr>
                <w:rFonts w:cs="Arial"/>
                <w:sz w:val="20"/>
                <w:szCs w:val="20"/>
                <w:lang w:eastAsia="ru-RU"/>
              </w:rPr>
              <w:t>Уровень износа котельного оборудования,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DB2F4AD" w14:textId="77777777" w:rsidR="00B30535" w:rsidRPr="00AA5ACA" w:rsidRDefault="00B30535" w:rsidP="0023010D">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56177BA" w14:textId="77777777" w:rsidR="00B30535" w:rsidRPr="00AA5ACA" w:rsidRDefault="00B30535" w:rsidP="0023010D">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73ADD2F" w14:textId="77777777" w:rsidR="00B30535" w:rsidRPr="00AA5ACA" w:rsidRDefault="00B30535" w:rsidP="0023010D">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84419E7" w14:textId="77777777" w:rsidR="00B30535" w:rsidRPr="00AA5ACA" w:rsidRDefault="00B30535" w:rsidP="0023010D">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7A2BE35" w14:textId="77777777" w:rsidR="00B30535" w:rsidRPr="00AA5ACA" w:rsidRDefault="00B30535" w:rsidP="0023010D">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967EADE" w14:textId="77777777" w:rsidR="00B30535" w:rsidRPr="00AA5ACA" w:rsidRDefault="00B30535" w:rsidP="0023010D">
            <w:pPr>
              <w:keepNext/>
              <w:spacing w:before="20" w:after="20"/>
              <w:jc w:val="right"/>
              <w:rPr>
                <w:rFonts w:eastAsia="Times New Roman" w:cs="Arial"/>
                <w:color w:val="000000"/>
                <w:sz w:val="20"/>
                <w:szCs w:val="20"/>
                <w:lang w:eastAsia="ru-RU"/>
              </w:rPr>
            </w:pPr>
          </w:p>
        </w:tc>
      </w:tr>
      <w:tr w:rsidR="00B30535" w:rsidRPr="00AA5ACA" w14:paraId="1F5870F0"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3CBB1B" w14:textId="77777777" w:rsidR="00B30535" w:rsidRPr="00AA5ACA" w:rsidRDefault="00B30535" w:rsidP="0023010D">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E2D6D2"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58123A"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C0100A"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3428B8"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0B19EC"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47,0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6EE4EF9"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48,5</w:t>
            </w:r>
          </w:p>
        </w:tc>
      </w:tr>
      <w:tr w:rsidR="00B30535" w:rsidRPr="00AA5ACA" w14:paraId="1CFB8FAB"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F16FCC" w14:textId="77777777" w:rsidR="00B30535" w:rsidRPr="00AA5ACA" w:rsidRDefault="00B30535" w:rsidP="0023010D">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5A98F6"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AAE385"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E72A1A"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46F78B"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937001"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3CAE67" w14:textId="77777777" w:rsidR="00B30535" w:rsidRPr="00AA5ACA" w:rsidRDefault="00B30535" w:rsidP="0023010D">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19,0</w:t>
            </w:r>
          </w:p>
        </w:tc>
      </w:tr>
      <w:tr w:rsidR="00B30535" w:rsidRPr="00AA5ACA" w14:paraId="15EBF265"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C35C79"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BF877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BDB83B"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515F8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CAFC2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379DB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AB190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r>
      <w:tr w:rsidR="00B30535" w:rsidRPr="00AA5ACA" w14:paraId="2B14D552"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17BEBFCC" w14:textId="77777777" w:rsidR="00B30535" w:rsidRPr="00AA5ACA" w:rsidRDefault="00B30535" w:rsidP="00B30535">
            <w:pPr>
              <w:spacing w:before="20" w:after="20"/>
              <w:jc w:val="left"/>
              <w:rPr>
                <w:rFonts w:eastAsia="Times New Roman" w:cs="Arial"/>
                <w:sz w:val="20"/>
                <w:szCs w:val="20"/>
                <w:lang w:eastAsia="ru-RU"/>
              </w:rPr>
            </w:pPr>
            <w:r w:rsidRPr="00AA5ACA">
              <w:rPr>
                <w:rFonts w:cs="Arial"/>
                <w:sz w:val="20"/>
                <w:szCs w:val="20"/>
                <w:lang w:eastAsia="ru-RU"/>
              </w:rPr>
              <w:t>Доля ТКО, собираемых раздельно и вывозимых на полигон регионального оператора для дальнейшей обработки (сортировке, утилизации, размещения) в общем объеме образованных ТКО,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BD0A3F1"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E2E1C2E"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9FC036E"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41C49F5"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C4E2249"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85FBAD" w14:textId="77777777" w:rsidR="00B30535" w:rsidRPr="00AA5ACA" w:rsidRDefault="00B30535" w:rsidP="00B30535">
            <w:pPr>
              <w:spacing w:before="20" w:after="20"/>
              <w:jc w:val="right"/>
              <w:rPr>
                <w:rFonts w:eastAsia="Times New Roman" w:cs="Arial"/>
                <w:color w:val="000000"/>
                <w:sz w:val="20"/>
                <w:szCs w:val="20"/>
                <w:lang w:eastAsia="ru-RU"/>
              </w:rPr>
            </w:pPr>
          </w:p>
        </w:tc>
      </w:tr>
      <w:tr w:rsidR="00B30535" w:rsidRPr="00AA5ACA" w14:paraId="52F1FF73"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486A7A"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9B34B"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D0307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DF43FB"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3FC15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E9C3B6"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05D610"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r>
      <w:tr w:rsidR="00B30535" w:rsidRPr="00AA5ACA" w14:paraId="77079D78"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E1BE3D"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4BED5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DE2CBB"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66C5E6"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C2B25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418143"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08BB55"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B30535" w:rsidRPr="00AA5ACA" w14:paraId="5CAD4E98"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30EC84"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EE81C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F4C86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B97BA6"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C973E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716F7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CEFC2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B30535" w:rsidRPr="00AA5ACA" w14:paraId="57F15B17"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AD0DE8" w14:textId="77777777" w:rsidR="00B30535" w:rsidRPr="00AA5ACA" w:rsidRDefault="00B30535" w:rsidP="00B30535">
            <w:pPr>
              <w:spacing w:before="20" w:after="20"/>
              <w:jc w:val="left"/>
              <w:rPr>
                <w:rFonts w:eastAsia="Times New Roman" w:cs="Arial"/>
                <w:sz w:val="20"/>
                <w:szCs w:val="20"/>
                <w:lang w:eastAsia="ru-RU"/>
              </w:rPr>
            </w:pPr>
            <w:r w:rsidRPr="00AA5ACA">
              <w:rPr>
                <w:rFonts w:cs="Arial"/>
                <w:sz w:val="20"/>
                <w:szCs w:val="20"/>
                <w:lang w:eastAsia="ru-RU"/>
              </w:rPr>
              <w:t>Доля отклоненных заявок на подключение к системам инженерной инфраструктуры,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FB84AE"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81DC361"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8DD349C"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9380C62"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3FB890"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5981F31" w14:textId="77777777" w:rsidR="00B30535" w:rsidRPr="00AA5ACA" w:rsidRDefault="00B30535" w:rsidP="00B30535">
            <w:pPr>
              <w:spacing w:before="20" w:after="20"/>
              <w:jc w:val="right"/>
              <w:rPr>
                <w:rFonts w:eastAsia="Times New Roman" w:cs="Arial"/>
                <w:color w:val="000000"/>
                <w:sz w:val="20"/>
                <w:szCs w:val="20"/>
                <w:lang w:eastAsia="ru-RU"/>
              </w:rPr>
            </w:pPr>
          </w:p>
        </w:tc>
      </w:tr>
      <w:tr w:rsidR="00B30535" w:rsidRPr="00AA5ACA" w14:paraId="73363DDF"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405559"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1728E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89CDAA"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A3A3D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D1219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03217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28544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B30535" w:rsidRPr="00AA5ACA" w14:paraId="1081F75B"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F08D8D"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72FF4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B9768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052169"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DFA976"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74F86C"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6B17EE"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B30535" w:rsidRPr="00AA5ACA" w14:paraId="53A8BAD8" w14:textId="77777777" w:rsidTr="0055133E">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FB1521"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66803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525131"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01A50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242042"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1F6586D"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AAF5E8"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B30535" w:rsidRPr="00AA5ACA" w14:paraId="1E307F96" w14:textId="77777777" w:rsidTr="0055133E">
        <w:trPr>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0B14E117" w14:textId="77777777" w:rsidR="00B30535" w:rsidRPr="00AA5ACA" w:rsidRDefault="00B30535" w:rsidP="00B30535">
            <w:pPr>
              <w:keepNext/>
              <w:spacing w:before="20" w:after="20"/>
              <w:jc w:val="left"/>
              <w:rPr>
                <w:rFonts w:eastAsia="Times New Roman" w:cs="Arial"/>
                <w:sz w:val="20"/>
                <w:szCs w:val="20"/>
                <w:lang w:eastAsia="ru-RU"/>
              </w:rPr>
            </w:pPr>
            <w:r w:rsidRPr="00AA5ACA">
              <w:rPr>
                <w:rFonts w:cs="Arial"/>
                <w:sz w:val="20"/>
                <w:szCs w:val="20"/>
                <w:lang w:eastAsia="ru-RU"/>
              </w:rPr>
              <w:lastRenderedPageBreak/>
              <w:t xml:space="preserve">Доля абонентов охваченных городским порталом и ЕПД на услуги ЖКХ всех </w:t>
            </w:r>
            <w:proofErr w:type="spellStart"/>
            <w:r w:rsidRPr="00AA5ACA">
              <w:rPr>
                <w:rFonts w:cs="Arial"/>
                <w:sz w:val="20"/>
                <w:szCs w:val="20"/>
                <w:lang w:eastAsia="ru-RU"/>
              </w:rPr>
              <w:t>ресурсоснабжающих</w:t>
            </w:r>
            <w:proofErr w:type="spellEnd"/>
            <w:r w:rsidRPr="00AA5ACA">
              <w:rPr>
                <w:rFonts w:cs="Arial"/>
                <w:sz w:val="20"/>
                <w:szCs w:val="20"/>
                <w:lang w:eastAsia="ru-RU"/>
              </w:rPr>
              <w:t xml:space="preserve"> организаций, УК и подобных организаций,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3B0BE30E"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521276A9"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295F24C9"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4213025E"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6E4EB7B2"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tcPr>
          <w:p w14:paraId="5CEA28EA" w14:textId="77777777" w:rsidR="00B30535" w:rsidRPr="00AA5ACA" w:rsidRDefault="00B30535" w:rsidP="00B30535">
            <w:pPr>
              <w:keepNext/>
              <w:spacing w:before="20" w:after="20"/>
              <w:jc w:val="right"/>
              <w:rPr>
                <w:rFonts w:eastAsia="Times New Roman" w:cs="Arial"/>
                <w:color w:val="000000"/>
                <w:sz w:val="20"/>
                <w:szCs w:val="20"/>
                <w:lang w:eastAsia="ru-RU"/>
              </w:rPr>
            </w:pPr>
          </w:p>
        </w:tc>
      </w:tr>
      <w:tr w:rsidR="00B30535" w:rsidRPr="00AA5ACA" w14:paraId="3ACD5F44" w14:textId="77777777" w:rsidTr="0055133E">
        <w:trPr>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459B6A85" w14:textId="77777777" w:rsidR="00B30535" w:rsidRPr="00AA5ACA" w:rsidRDefault="00B30535" w:rsidP="00B30535">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76523FAA" w14:textId="77777777" w:rsidR="00B30535" w:rsidRPr="00AA5ACA" w:rsidRDefault="00B30535" w:rsidP="00B30535">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4C61444F" w14:textId="77777777" w:rsidR="00B30535" w:rsidRPr="00AA5ACA" w:rsidRDefault="00B30535" w:rsidP="00B30535">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4A8665BD"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20F9D1BD"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2AEFFD7A"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53DC058A" w14:textId="77777777" w:rsidR="00B30535" w:rsidRPr="00AA5ACA" w:rsidRDefault="00B30535" w:rsidP="00B30535">
            <w:pPr>
              <w:keepNext/>
              <w:spacing w:before="20" w:after="20"/>
              <w:jc w:val="right"/>
              <w:rPr>
                <w:rFonts w:eastAsia="Times New Roman" w:cs="Arial"/>
                <w:color w:val="000000"/>
                <w:sz w:val="20"/>
                <w:szCs w:val="20"/>
                <w:lang w:eastAsia="ru-RU"/>
              </w:rPr>
            </w:pPr>
          </w:p>
        </w:tc>
      </w:tr>
      <w:tr w:rsidR="00B30535" w:rsidRPr="00AA5ACA" w14:paraId="08BA3AB1" w14:textId="77777777" w:rsidTr="0055133E">
        <w:trPr>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73CC8F43" w14:textId="77777777" w:rsidR="00B30535" w:rsidRPr="00AA5ACA" w:rsidRDefault="00B30535" w:rsidP="00B30535">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09A0FC32" w14:textId="77777777" w:rsidR="00B30535" w:rsidRPr="00AA5ACA" w:rsidRDefault="00B30535" w:rsidP="00B30535">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7FF7D191" w14:textId="77777777" w:rsidR="00B30535" w:rsidRPr="00AA5ACA" w:rsidRDefault="00B30535" w:rsidP="00B30535">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612FABD9"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7CE08D8D"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4DA365BD" w14:textId="77777777" w:rsidR="00B30535" w:rsidRPr="00AA5ACA" w:rsidRDefault="00B30535" w:rsidP="00B30535">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1082E5E5" w14:textId="77777777" w:rsidR="00B30535" w:rsidRPr="00AA5ACA" w:rsidRDefault="00B30535" w:rsidP="00B30535">
            <w:pPr>
              <w:keepNext/>
              <w:spacing w:before="20" w:after="20"/>
              <w:jc w:val="right"/>
              <w:rPr>
                <w:rFonts w:eastAsia="Times New Roman" w:cs="Arial"/>
                <w:color w:val="000000"/>
                <w:sz w:val="20"/>
                <w:szCs w:val="20"/>
                <w:lang w:eastAsia="ru-RU"/>
              </w:rPr>
            </w:pPr>
          </w:p>
        </w:tc>
      </w:tr>
      <w:tr w:rsidR="00B30535" w:rsidRPr="00AA5ACA" w14:paraId="34785B50" w14:textId="77777777" w:rsidTr="0055133E">
        <w:trPr>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6B6A4A20" w14:textId="77777777" w:rsidR="00B30535" w:rsidRPr="00AA5ACA" w:rsidRDefault="00B30535" w:rsidP="00B30535">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67AAA5CF"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Mar>
              <w:top w:w="0" w:type="dxa"/>
              <w:left w:w="108" w:type="dxa"/>
              <w:bottom w:w="0" w:type="dxa"/>
              <w:right w:w="108" w:type="dxa"/>
            </w:tcMar>
            <w:hideMark/>
          </w:tcPr>
          <w:p w14:paraId="18A7DD87" w14:textId="77777777" w:rsidR="00B30535" w:rsidRPr="00AA5ACA" w:rsidRDefault="00B30535" w:rsidP="00B30535">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н/д</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7AEA4A06"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0926BB0C"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2DE2805F" w14:textId="77777777" w:rsidR="00B30535" w:rsidRPr="00AA5ACA" w:rsidRDefault="00B30535" w:rsidP="00B30535">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shd w:val="clear" w:color="auto" w:fill="auto"/>
            <w:noWrap/>
            <w:tcMar>
              <w:top w:w="0" w:type="dxa"/>
              <w:left w:w="108" w:type="dxa"/>
              <w:bottom w:w="0" w:type="dxa"/>
              <w:right w:w="108" w:type="dxa"/>
            </w:tcMar>
          </w:tcPr>
          <w:p w14:paraId="65637B26" w14:textId="77777777" w:rsidR="00B30535" w:rsidRPr="00AA5ACA" w:rsidRDefault="00B30535" w:rsidP="00B30535">
            <w:pPr>
              <w:spacing w:before="20" w:after="20"/>
              <w:jc w:val="right"/>
              <w:rPr>
                <w:rFonts w:eastAsia="Times New Roman" w:cs="Arial"/>
                <w:color w:val="000000"/>
                <w:sz w:val="20"/>
                <w:szCs w:val="20"/>
                <w:lang w:eastAsia="ru-RU"/>
              </w:rPr>
            </w:pPr>
          </w:p>
        </w:tc>
      </w:tr>
    </w:tbl>
    <w:p w14:paraId="0853E53B" w14:textId="5616E9F0" w:rsidR="00B30535" w:rsidRPr="006B3E09"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158DC1C2" w14:textId="77777777" w:rsidR="00B30535" w:rsidRPr="00AA5ACA" w:rsidRDefault="00B30535" w:rsidP="00B30535">
      <w:pPr>
        <w:pStyle w:val="4"/>
      </w:pPr>
      <w:r w:rsidRPr="00AA5ACA">
        <w:t>Стратегическая доктрина развития строительного комплекса</w:t>
      </w:r>
    </w:p>
    <w:p w14:paraId="7A4EE13A" w14:textId="68E92112" w:rsidR="00B30535" w:rsidRPr="00AA5ACA" w:rsidRDefault="00B30535" w:rsidP="00B30535">
      <w:pPr>
        <w:keepNext/>
        <w:ind w:left="1418" w:hanging="1418"/>
        <w:rPr>
          <w:rFonts w:eastAsia="Calibri" w:cs="Arial"/>
          <w:b/>
          <w:color w:val="000000" w:themeColor="text1"/>
        </w:rPr>
      </w:pPr>
      <w:r w:rsidRPr="00AA5ACA">
        <w:rPr>
          <w:rFonts w:cs="Arial"/>
          <w:b/>
          <w:bCs/>
          <w:color w:val="000000" w:themeColor="text1"/>
        </w:rPr>
        <w:t>Цель (Ц-</w:t>
      </w:r>
      <w:r w:rsidR="00B11AF6" w:rsidRPr="00B11AF6">
        <w:rPr>
          <w:rFonts w:cs="Arial"/>
          <w:b/>
          <w:bCs/>
          <w:color w:val="000000" w:themeColor="text1"/>
        </w:rPr>
        <w:t>5</w:t>
      </w:r>
      <w:r w:rsidRPr="00AA5ACA">
        <w:rPr>
          <w:rFonts w:cs="Arial"/>
          <w:b/>
          <w:bCs/>
          <w:color w:val="000000" w:themeColor="text1"/>
        </w:rPr>
        <w:t xml:space="preserve">): </w:t>
      </w:r>
      <w:r w:rsidRPr="00AA5ACA">
        <w:rPr>
          <w:rFonts w:cs="Arial"/>
          <w:b/>
          <w:bCs/>
          <w:color w:val="000000" w:themeColor="text1"/>
        </w:rPr>
        <w:tab/>
        <w:t>Геленджик-2030</w:t>
      </w:r>
      <w:r w:rsidRPr="00AA5ACA">
        <w:rPr>
          <w:rFonts w:eastAsia="Calibri" w:cs="Arial"/>
          <w:b/>
          <w:color w:val="000000" w:themeColor="text1"/>
        </w:rPr>
        <w:t xml:space="preserve"> – территория с комфортным пространством жизнедеятельности и с высокой доступностью современного жилья для населения и отдыхающих.</w:t>
      </w:r>
    </w:p>
    <w:p w14:paraId="3F235F4A" w14:textId="77777777" w:rsidR="00B30535" w:rsidRPr="00AA5ACA" w:rsidRDefault="00B30535" w:rsidP="00B30535">
      <w:pPr>
        <w:keepNext/>
        <w:ind w:left="1418"/>
        <w:rPr>
          <w:color w:val="000000" w:themeColor="text1"/>
        </w:rPr>
      </w:pPr>
      <w:r w:rsidRPr="00AA5ACA">
        <w:rPr>
          <w:color w:val="000000" w:themeColor="text1"/>
        </w:rPr>
        <w:t>Данная цель реализуется в рамках</w:t>
      </w:r>
      <w:r w:rsidRPr="00AA5ACA">
        <w:rPr>
          <w:b/>
          <w:bCs/>
          <w:color w:val="000000" w:themeColor="text1"/>
        </w:rPr>
        <w:t xml:space="preserve"> муниципальных программ</w:t>
      </w:r>
      <w:r w:rsidRPr="006B3E09">
        <w:rPr>
          <w:bCs/>
          <w:color w:val="000000" w:themeColor="text1"/>
        </w:rPr>
        <w:t xml:space="preserve"> «</w:t>
      </w:r>
      <w:r w:rsidRPr="00AA5ACA">
        <w:rPr>
          <w:color w:val="000000" w:themeColor="text1"/>
        </w:rPr>
        <w:t>Комплексное и устойчивое развитие муниципального образования город-курорт Геленджик в сфере строительства и архитектуры», «Формирование современной городской среды на территории муниципального образования город-курорт Геленджик».</w:t>
      </w:r>
    </w:p>
    <w:p w14:paraId="4B0B5F0B" w14:textId="77777777" w:rsidR="00B30535" w:rsidRPr="00AA5ACA" w:rsidRDefault="00B30535" w:rsidP="00B30535">
      <w:pPr>
        <w:pStyle w:val="a"/>
        <w:keepNext/>
        <w:numPr>
          <w:ilvl w:val="0"/>
          <w:numId w:val="0"/>
        </w:numPr>
        <w:suppressAutoHyphens/>
        <w:rPr>
          <w:b/>
          <w:bCs/>
          <w:color w:val="000000" w:themeColor="text1"/>
          <w:lang w:val="ru-RU"/>
        </w:rPr>
      </w:pPr>
      <w:r w:rsidRPr="00AA5ACA">
        <w:rPr>
          <w:b/>
          <w:bCs/>
          <w:color w:val="000000" w:themeColor="text1"/>
          <w:lang w:val="ru-RU"/>
        </w:rPr>
        <w:t>Задачи:</w:t>
      </w:r>
    </w:p>
    <w:p w14:paraId="0E49F593"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Строительство современного и доступного жилья.</w:t>
      </w:r>
    </w:p>
    <w:p w14:paraId="465ED44E"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Формирование комфортной среды для проживания и отдыха.</w:t>
      </w:r>
    </w:p>
    <w:p w14:paraId="3F038E40" w14:textId="1E40CE81" w:rsidR="00B30535" w:rsidRPr="00B11AF6" w:rsidRDefault="00B30535" w:rsidP="00B30535">
      <w:pPr>
        <w:pStyle w:val="a5"/>
        <w:rPr>
          <w:color w:val="000000" w:themeColor="text1"/>
        </w:rPr>
      </w:pPr>
      <w:r w:rsidRPr="00AA5ACA">
        <w:rPr>
          <w:color w:val="000000" w:themeColor="text1"/>
        </w:rPr>
        <w:t xml:space="preserve">Таблица </w:t>
      </w:r>
      <w:r w:rsidRPr="00AA5ACA">
        <w:rPr>
          <w:color w:val="000000" w:themeColor="text1"/>
        </w:rPr>
        <w:fldChar w:fldCharType="begin"/>
      </w:r>
      <w:r w:rsidRPr="00AA5ACA">
        <w:rPr>
          <w:color w:val="000000" w:themeColor="text1"/>
        </w:rPr>
        <w:instrText xml:space="preserve"> SEQ Таблица \* ARABIC </w:instrText>
      </w:r>
      <w:r w:rsidRPr="00AA5ACA">
        <w:rPr>
          <w:color w:val="000000" w:themeColor="text1"/>
        </w:rPr>
        <w:fldChar w:fldCharType="separate"/>
      </w:r>
      <w:r w:rsidR="00D52AD2">
        <w:rPr>
          <w:noProof/>
          <w:color w:val="000000" w:themeColor="text1"/>
        </w:rPr>
        <w:t>12</w:t>
      </w:r>
      <w:r w:rsidRPr="00AA5ACA">
        <w:rPr>
          <w:noProof/>
          <w:color w:val="000000" w:themeColor="text1"/>
        </w:rPr>
        <w:fldChar w:fldCharType="end"/>
      </w:r>
      <w:r w:rsidRPr="00AA5ACA">
        <w:rPr>
          <w:color w:val="000000" w:themeColor="text1"/>
        </w:rPr>
        <w:t xml:space="preserve"> – Ключевые индикаторы цели Ц-</w:t>
      </w:r>
      <w:r w:rsidR="00B11AF6" w:rsidRPr="00B11AF6">
        <w:rPr>
          <w:color w:val="000000" w:themeColor="text1"/>
        </w:rPr>
        <w:t>5</w:t>
      </w:r>
    </w:p>
    <w:tbl>
      <w:tblPr>
        <w:tblStyle w:val="af3"/>
        <w:tblW w:w="0" w:type="auto"/>
        <w:tblLayout w:type="fixed"/>
        <w:tblCellMar>
          <w:left w:w="57" w:type="dxa"/>
          <w:right w:w="57" w:type="dxa"/>
        </w:tblCellMar>
        <w:tblLook w:val="0620" w:firstRow="1" w:lastRow="0" w:firstColumn="0" w:lastColumn="0" w:noHBand="1" w:noVBand="1"/>
      </w:tblPr>
      <w:tblGrid>
        <w:gridCol w:w="5660"/>
        <w:gridCol w:w="659"/>
        <w:gridCol w:w="660"/>
        <w:gridCol w:w="660"/>
        <w:gridCol w:w="659"/>
        <w:gridCol w:w="660"/>
        <w:gridCol w:w="660"/>
      </w:tblGrid>
      <w:tr w:rsidR="00B30535" w:rsidRPr="00AA5ACA" w14:paraId="083F0C9A" w14:textId="77777777" w:rsidTr="00B30535">
        <w:trPr>
          <w:cnfStyle w:val="100000000000" w:firstRow="1" w:lastRow="0" w:firstColumn="0" w:lastColumn="0" w:oddVBand="0" w:evenVBand="0" w:oddHBand="0" w:evenHBand="0" w:firstRowFirstColumn="0" w:firstRowLastColumn="0" w:lastRowFirstColumn="0" w:lastRowLastColumn="0"/>
          <w:cantSplit/>
          <w:trHeight w:val="20"/>
          <w:tblHeader/>
        </w:trPr>
        <w:tc>
          <w:tcPr>
            <w:tcW w:w="5660" w:type="dxa"/>
            <w:vAlign w:val="center"/>
          </w:tcPr>
          <w:p w14:paraId="067505E5" w14:textId="77777777" w:rsidR="00B30535" w:rsidRPr="00AA5ACA" w:rsidRDefault="00B30535" w:rsidP="00B30535">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659" w:type="dxa"/>
            <w:noWrap/>
            <w:vAlign w:val="center"/>
          </w:tcPr>
          <w:p w14:paraId="526FD119"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2016</w:t>
            </w:r>
          </w:p>
        </w:tc>
        <w:tc>
          <w:tcPr>
            <w:tcW w:w="660" w:type="dxa"/>
            <w:noWrap/>
            <w:vAlign w:val="center"/>
          </w:tcPr>
          <w:p w14:paraId="26B57AAF"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60" w:type="dxa"/>
            <w:noWrap/>
            <w:vAlign w:val="center"/>
          </w:tcPr>
          <w:p w14:paraId="1B3053CF"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59" w:type="dxa"/>
            <w:noWrap/>
            <w:vAlign w:val="center"/>
          </w:tcPr>
          <w:p w14:paraId="280BE393"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60" w:type="dxa"/>
            <w:noWrap/>
            <w:vAlign w:val="center"/>
          </w:tcPr>
          <w:p w14:paraId="6B263ACB"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60" w:type="dxa"/>
            <w:noWrap/>
            <w:vAlign w:val="center"/>
          </w:tcPr>
          <w:p w14:paraId="34AA6705" w14:textId="77777777" w:rsidR="00B30535" w:rsidRPr="00AA5ACA" w:rsidRDefault="00B30535" w:rsidP="00B30535">
            <w:pPr>
              <w:keepNext/>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30535" w:rsidRPr="00AA5ACA" w14:paraId="1EDFF290" w14:textId="77777777" w:rsidTr="00B30535">
        <w:trPr>
          <w:cantSplit/>
          <w:trHeight w:val="20"/>
        </w:trPr>
        <w:tc>
          <w:tcPr>
            <w:tcW w:w="5660" w:type="dxa"/>
            <w:hideMark/>
          </w:tcPr>
          <w:p w14:paraId="75D324FE" w14:textId="03407788" w:rsidR="00B30535" w:rsidRPr="00AA5ACA" w:rsidRDefault="00B30535" w:rsidP="00B30535">
            <w:pPr>
              <w:keepNext/>
              <w:spacing w:beforeLines="20" w:before="48" w:afterLines="20" w:after="48"/>
              <w:jc w:val="left"/>
              <w:rPr>
                <w:rFonts w:eastAsia="Times New Roman" w:cs="Arial"/>
                <w:b/>
                <w:bCs/>
                <w:color w:val="000000"/>
                <w:sz w:val="20"/>
                <w:szCs w:val="20"/>
                <w:lang w:eastAsia="ru-RU"/>
              </w:rPr>
            </w:pPr>
            <w:r w:rsidRPr="00AA5ACA">
              <w:rPr>
                <w:rFonts w:eastAsia="Times New Roman" w:cs="Arial"/>
                <w:b/>
                <w:bCs/>
                <w:color w:val="000000" w:themeColor="text1"/>
                <w:sz w:val="20"/>
                <w:szCs w:val="20"/>
                <w:lang w:eastAsia="ru-RU"/>
              </w:rPr>
              <w:t>Ц-</w:t>
            </w:r>
            <w:r w:rsidR="00B11AF6" w:rsidRPr="00B11AF6">
              <w:rPr>
                <w:rFonts w:eastAsia="Times New Roman" w:cs="Arial"/>
                <w:b/>
                <w:bCs/>
                <w:color w:val="000000" w:themeColor="text1"/>
                <w:sz w:val="20"/>
                <w:szCs w:val="20"/>
                <w:lang w:eastAsia="ru-RU"/>
              </w:rPr>
              <w:t>5</w:t>
            </w:r>
            <w:r w:rsidRPr="00AA5ACA">
              <w:rPr>
                <w:rFonts w:eastAsia="Times New Roman" w:cs="Arial"/>
                <w:b/>
                <w:bCs/>
                <w:color w:val="000000" w:themeColor="text1"/>
                <w:sz w:val="20"/>
                <w:szCs w:val="20"/>
                <w:lang w:eastAsia="ru-RU"/>
              </w:rPr>
              <w:t>.</w:t>
            </w:r>
            <w:r w:rsidRPr="00AA5ACA">
              <w:rPr>
                <w:rFonts w:cs="Arial"/>
                <w:b/>
                <w:bCs/>
                <w:color w:val="000000" w:themeColor="text1"/>
                <w:sz w:val="20"/>
                <w:szCs w:val="20"/>
              </w:rPr>
              <w:t xml:space="preserve"> Геленджик-2030 – территория с комфортным пространством </w:t>
            </w:r>
            <w:r w:rsidRPr="00AA5ACA">
              <w:rPr>
                <w:rFonts w:cs="Arial"/>
                <w:b/>
                <w:bCs/>
                <w:sz w:val="20"/>
                <w:szCs w:val="20"/>
              </w:rPr>
              <w:t>жизнедеятельности и с высокой доступностью современного жилья для населения и отдыхающих</w:t>
            </w:r>
          </w:p>
        </w:tc>
        <w:tc>
          <w:tcPr>
            <w:tcW w:w="659" w:type="dxa"/>
            <w:noWrap/>
            <w:hideMark/>
          </w:tcPr>
          <w:p w14:paraId="403F1531"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4F1CC873"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1E42C0D7"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59" w:type="dxa"/>
            <w:noWrap/>
            <w:hideMark/>
          </w:tcPr>
          <w:p w14:paraId="01ECC283"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72EEDD39"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50A9D868" w14:textId="77777777" w:rsidR="00B30535" w:rsidRPr="00AA5ACA" w:rsidRDefault="00B30535" w:rsidP="00B30535">
            <w:pPr>
              <w:keepNext/>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B30535" w:rsidRPr="00AA5ACA" w14:paraId="708E85C5" w14:textId="77777777" w:rsidTr="00B30535">
        <w:trPr>
          <w:cantSplit/>
          <w:trHeight w:val="20"/>
        </w:trPr>
        <w:tc>
          <w:tcPr>
            <w:tcW w:w="5660" w:type="dxa"/>
          </w:tcPr>
          <w:p w14:paraId="10693D8E" w14:textId="77777777" w:rsidR="00B30535" w:rsidRPr="00AA5ACA" w:rsidRDefault="00B30535" w:rsidP="00B30535">
            <w:pPr>
              <w:keepNext/>
              <w:spacing w:beforeLines="20" w:before="48" w:afterLines="20" w:after="48"/>
              <w:jc w:val="left"/>
              <w:rPr>
                <w:rFonts w:eastAsia="Times New Roman" w:cs="Arial"/>
                <w:sz w:val="20"/>
                <w:szCs w:val="20"/>
                <w:lang w:eastAsia="ru-RU"/>
              </w:rPr>
            </w:pPr>
            <w:r w:rsidRPr="00AA5ACA">
              <w:rPr>
                <w:rFonts w:eastAsia="Times New Roman" w:cs="Arial"/>
                <w:sz w:val="20"/>
                <w:szCs w:val="20"/>
                <w:lang w:eastAsia="ru-RU"/>
              </w:rPr>
              <w:t>Ввод в действие жилых домов, тыс. кв. м общей площади</w:t>
            </w:r>
          </w:p>
        </w:tc>
        <w:tc>
          <w:tcPr>
            <w:tcW w:w="659" w:type="dxa"/>
            <w:noWrap/>
          </w:tcPr>
          <w:p w14:paraId="306B2FC0"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60" w:type="dxa"/>
            <w:noWrap/>
          </w:tcPr>
          <w:p w14:paraId="1B13B750" w14:textId="77777777" w:rsidR="00B30535" w:rsidRPr="00AA5ACA" w:rsidRDefault="00B30535" w:rsidP="00B30535">
            <w:pPr>
              <w:spacing w:beforeLines="20" w:before="48" w:afterLines="20" w:after="48"/>
              <w:jc w:val="right"/>
              <w:rPr>
                <w:rFonts w:eastAsia="Times New Roman" w:cs="Arial"/>
                <w:sz w:val="20"/>
                <w:szCs w:val="20"/>
                <w:lang w:eastAsia="ru-RU"/>
              </w:rPr>
            </w:pPr>
          </w:p>
        </w:tc>
        <w:tc>
          <w:tcPr>
            <w:tcW w:w="660" w:type="dxa"/>
            <w:noWrap/>
          </w:tcPr>
          <w:p w14:paraId="5E6C3461" w14:textId="77777777" w:rsidR="00B30535" w:rsidRPr="00AA5ACA" w:rsidRDefault="00B30535" w:rsidP="00B30535">
            <w:pPr>
              <w:spacing w:beforeLines="20" w:before="48" w:afterLines="20" w:after="48"/>
              <w:jc w:val="right"/>
              <w:rPr>
                <w:rFonts w:eastAsia="Times New Roman" w:cs="Arial"/>
                <w:sz w:val="20"/>
                <w:szCs w:val="20"/>
                <w:lang w:eastAsia="ru-RU"/>
              </w:rPr>
            </w:pPr>
          </w:p>
        </w:tc>
        <w:tc>
          <w:tcPr>
            <w:tcW w:w="659" w:type="dxa"/>
            <w:noWrap/>
          </w:tcPr>
          <w:p w14:paraId="78224F8B" w14:textId="77777777" w:rsidR="00B30535" w:rsidRPr="00AA5ACA" w:rsidRDefault="00B30535" w:rsidP="00B30535">
            <w:pPr>
              <w:spacing w:beforeLines="20" w:before="48" w:afterLines="20" w:after="48"/>
              <w:jc w:val="right"/>
              <w:rPr>
                <w:rFonts w:eastAsia="Times New Roman" w:cs="Arial"/>
                <w:sz w:val="20"/>
                <w:szCs w:val="20"/>
                <w:lang w:eastAsia="ru-RU"/>
              </w:rPr>
            </w:pPr>
          </w:p>
        </w:tc>
        <w:tc>
          <w:tcPr>
            <w:tcW w:w="660" w:type="dxa"/>
            <w:noWrap/>
          </w:tcPr>
          <w:p w14:paraId="57526D53" w14:textId="77777777" w:rsidR="00B30535" w:rsidRPr="00AA5ACA" w:rsidRDefault="00B30535" w:rsidP="00B30535">
            <w:pPr>
              <w:spacing w:beforeLines="20" w:before="48" w:afterLines="20" w:after="48"/>
              <w:jc w:val="right"/>
              <w:rPr>
                <w:rFonts w:eastAsia="Times New Roman" w:cs="Arial"/>
                <w:sz w:val="20"/>
                <w:szCs w:val="20"/>
                <w:lang w:eastAsia="ru-RU"/>
              </w:rPr>
            </w:pPr>
          </w:p>
        </w:tc>
        <w:tc>
          <w:tcPr>
            <w:tcW w:w="660" w:type="dxa"/>
            <w:noWrap/>
          </w:tcPr>
          <w:p w14:paraId="1038DD4D" w14:textId="77777777" w:rsidR="00B30535" w:rsidRPr="00AA5ACA" w:rsidRDefault="00B30535" w:rsidP="00B30535">
            <w:pPr>
              <w:spacing w:beforeLines="20" w:before="48" w:afterLines="20" w:after="48"/>
              <w:jc w:val="right"/>
              <w:rPr>
                <w:rFonts w:eastAsia="Times New Roman" w:cs="Arial"/>
                <w:sz w:val="20"/>
                <w:szCs w:val="20"/>
                <w:lang w:eastAsia="ru-RU"/>
              </w:rPr>
            </w:pPr>
          </w:p>
        </w:tc>
      </w:tr>
      <w:tr w:rsidR="00B30535" w:rsidRPr="00AA5ACA" w14:paraId="473656ED" w14:textId="77777777" w:rsidTr="00B30535">
        <w:trPr>
          <w:cantSplit/>
          <w:trHeight w:val="20"/>
        </w:trPr>
        <w:tc>
          <w:tcPr>
            <w:tcW w:w="5660" w:type="dxa"/>
            <w:noWrap/>
            <w:hideMark/>
          </w:tcPr>
          <w:p w14:paraId="26AEDC9D" w14:textId="77777777" w:rsidR="00B30535" w:rsidRPr="00AA5ACA" w:rsidRDefault="00B30535" w:rsidP="00B30535">
            <w:pPr>
              <w:keepNext/>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1D524B3A"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791CC1E4"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5F472F27"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23</w:t>
            </w:r>
          </w:p>
        </w:tc>
        <w:tc>
          <w:tcPr>
            <w:tcW w:w="659" w:type="dxa"/>
            <w:shd w:val="clear" w:color="auto" w:fill="auto"/>
            <w:noWrap/>
          </w:tcPr>
          <w:p w14:paraId="48E8D797"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53</w:t>
            </w:r>
          </w:p>
        </w:tc>
        <w:tc>
          <w:tcPr>
            <w:tcW w:w="660" w:type="dxa"/>
            <w:shd w:val="clear" w:color="auto" w:fill="auto"/>
            <w:noWrap/>
          </w:tcPr>
          <w:p w14:paraId="27A38F54"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68</w:t>
            </w:r>
          </w:p>
        </w:tc>
        <w:tc>
          <w:tcPr>
            <w:tcW w:w="660" w:type="dxa"/>
            <w:shd w:val="clear" w:color="auto" w:fill="auto"/>
            <w:noWrap/>
          </w:tcPr>
          <w:p w14:paraId="48BE4A54"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65</w:t>
            </w:r>
          </w:p>
        </w:tc>
      </w:tr>
      <w:tr w:rsidR="00B30535" w:rsidRPr="00AA5ACA" w14:paraId="01771954" w14:textId="77777777" w:rsidTr="00B30535">
        <w:trPr>
          <w:cantSplit/>
          <w:trHeight w:val="20"/>
        </w:trPr>
        <w:tc>
          <w:tcPr>
            <w:tcW w:w="5660" w:type="dxa"/>
            <w:noWrap/>
            <w:hideMark/>
          </w:tcPr>
          <w:p w14:paraId="0AB196D8" w14:textId="77777777" w:rsidR="00B30535" w:rsidRPr="00AA5ACA" w:rsidRDefault="00B30535" w:rsidP="00B30535">
            <w:pPr>
              <w:keepNext/>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59F4A0A7"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8C40BC0"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34037980"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27</w:t>
            </w:r>
          </w:p>
        </w:tc>
        <w:tc>
          <w:tcPr>
            <w:tcW w:w="659" w:type="dxa"/>
            <w:shd w:val="clear" w:color="auto" w:fill="auto"/>
            <w:noWrap/>
          </w:tcPr>
          <w:p w14:paraId="0458F88C"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84</w:t>
            </w:r>
          </w:p>
        </w:tc>
        <w:tc>
          <w:tcPr>
            <w:tcW w:w="660" w:type="dxa"/>
            <w:shd w:val="clear" w:color="auto" w:fill="auto"/>
            <w:noWrap/>
          </w:tcPr>
          <w:p w14:paraId="6443CC8D"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106</w:t>
            </w:r>
          </w:p>
        </w:tc>
        <w:tc>
          <w:tcPr>
            <w:tcW w:w="660" w:type="dxa"/>
            <w:shd w:val="clear" w:color="auto" w:fill="auto"/>
            <w:noWrap/>
          </w:tcPr>
          <w:p w14:paraId="180B382F"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105</w:t>
            </w:r>
          </w:p>
        </w:tc>
      </w:tr>
      <w:tr w:rsidR="00B30535" w:rsidRPr="00AA5ACA" w14:paraId="16C8CD0C" w14:textId="77777777" w:rsidTr="00B30535">
        <w:trPr>
          <w:cantSplit/>
          <w:trHeight w:val="20"/>
        </w:trPr>
        <w:tc>
          <w:tcPr>
            <w:tcW w:w="5660" w:type="dxa"/>
            <w:noWrap/>
            <w:hideMark/>
          </w:tcPr>
          <w:p w14:paraId="51134C1C" w14:textId="77777777" w:rsidR="00B30535" w:rsidRPr="00AA5ACA" w:rsidRDefault="00B30535" w:rsidP="00B30535">
            <w:pPr>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6C5BA889"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35D7753"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03B75FD5"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35</w:t>
            </w:r>
          </w:p>
        </w:tc>
        <w:tc>
          <w:tcPr>
            <w:tcW w:w="659" w:type="dxa"/>
            <w:shd w:val="clear" w:color="auto" w:fill="auto"/>
            <w:noWrap/>
          </w:tcPr>
          <w:p w14:paraId="2CE41618"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139</w:t>
            </w:r>
          </w:p>
        </w:tc>
        <w:tc>
          <w:tcPr>
            <w:tcW w:w="660" w:type="dxa"/>
            <w:shd w:val="clear" w:color="auto" w:fill="auto"/>
            <w:noWrap/>
          </w:tcPr>
          <w:p w14:paraId="45305489"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181</w:t>
            </w:r>
          </w:p>
        </w:tc>
        <w:tc>
          <w:tcPr>
            <w:tcW w:w="660" w:type="dxa"/>
            <w:shd w:val="clear" w:color="auto" w:fill="auto"/>
            <w:noWrap/>
          </w:tcPr>
          <w:p w14:paraId="6A27DFFD"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188</w:t>
            </w:r>
          </w:p>
        </w:tc>
      </w:tr>
      <w:tr w:rsidR="00B30535" w:rsidRPr="00AA5ACA" w14:paraId="01400A11" w14:textId="77777777" w:rsidTr="00B30535">
        <w:trPr>
          <w:cantSplit/>
          <w:trHeight w:val="20"/>
        </w:trPr>
        <w:tc>
          <w:tcPr>
            <w:tcW w:w="5660" w:type="dxa"/>
            <w:noWrap/>
          </w:tcPr>
          <w:p w14:paraId="306EFA8F" w14:textId="77777777" w:rsidR="00B30535" w:rsidRPr="00AA5ACA" w:rsidRDefault="00B30535" w:rsidP="0023010D">
            <w:pPr>
              <w:keepNext/>
              <w:spacing w:beforeLines="20" w:before="48" w:afterLines="20" w:after="48"/>
              <w:jc w:val="left"/>
              <w:rPr>
                <w:rFonts w:eastAsia="Times New Roman" w:cs="Arial"/>
                <w:sz w:val="20"/>
                <w:szCs w:val="20"/>
                <w:lang w:eastAsia="ru-RU"/>
              </w:rPr>
            </w:pPr>
            <w:r w:rsidRPr="00AA5ACA">
              <w:rPr>
                <w:rFonts w:eastAsia="Times New Roman" w:cs="Arial"/>
                <w:sz w:val="20"/>
                <w:szCs w:val="20"/>
                <w:lang w:eastAsia="ru-RU"/>
              </w:rPr>
              <w:t>Общая площадь жилья, кв. м</w:t>
            </w:r>
          </w:p>
        </w:tc>
        <w:tc>
          <w:tcPr>
            <w:tcW w:w="659" w:type="dxa"/>
            <w:shd w:val="clear" w:color="auto" w:fill="auto"/>
            <w:noWrap/>
          </w:tcPr>
          <w:p w14:paraId="2C8F1871"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08A96E63"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66FC7C71"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c>
          <w:tcPr>
            <w:tcW w:w="659" w:type="dxa"/>
            <w:shd w:val="clear" w:color="auto" w:fill="auto"/>
            <w:noWrap/>
          </w:tcPr>
          <w:p w14:paraId="7F3EE8E4"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2B797DF9"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6EE278C5"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p>
        </w:tc>
      </w:tr>
      <w:tr w:rsidR="00B30535" w:rsidRPr="00AA5ACA" w14:paraId="70CB01AE" w14:textId="77777777" w:rsidTr="00B30535">
        <w:trPr>
          <w:cantSplit/>
          <w:trHeight w:val="20"/>
        </w:trPr>
        <w:tc>
          <w:tcPr>
            <w:tcW w:w="5660" w:type="dxa"/>
            <w:noWrap/>
          </w:tcPr>
          <w:p w14:paraId="10CEE241" w14:textId="77777777" w:rsidR="00B30535" w:rsidRPr="00AA5ACA" w:rsidRDefault="00B30535" w:rsidP="0023010D">
            <w:pPr>
              <w:keepNext/>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6BCA944E"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55A85E9F"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3742D9BF"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4 870</w:t>
            </w:r>
          </w:p>
        </w:tc>
        <w:tc>
          <w:tcPr>
            <w:tcW w:w="659" w:type="dxa"/>
            <w:shd w:val="clear" w:color="auto" w:fill="auto"/>
            <w:noWrap/>
          </w:tcPr>
          <w:p w14:paraId="1AA84204"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5 029</w:t>
            </w:r>
          </w:p>
        </w:tc>
        <w:tc>
          <w:tcPr>
            <w:tcW w:w="660" w:type="dxa"/>
            <w:shd w:val="clear" w:color="auto" w:fill="auto"/>
            <w:noWrap/>
          </w:tcPr>
          <w:p w14:paraId="43F94DD3"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5 232</w:t>
            </w:r>
          </w:p>
        </w:tc>
        <w:tc>
          <w:tcPr>
            <w:tcW w:w="660" w:type="dxa"/>
            <w:shd w:val="clear" w:color="auto" w:fill="auto"/>
            <w:noWrap/>
          </w:tcPr>
          <w:p w14:paraId="4E2B5E3C"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5 426</w:t>
            </w:r>
          </w:p>
        </w:tc>
      </w:tr>
      <w:tr w:rsidR="00B30535" w:rsidRPr="00AA5ACA" w14:paraId="3F3AF7C2" w14:textId="77777777" w:rsidTr="00B30535">
        <w:trPr>
          <w:cantSplit/>
          <w:trHeight w:val="20"/>
        </w:trPr>
        <w:tc>
          <w:tcPr>
            <w:tcW w:w="5660" w:type="dxa"/>
            <w:noWrap/>
          </w:tcPr>
          <w:p w14:paraId="370C60E7" w14:textId="77777777" w:rsidR="00B30535" w:rsidRPr="00AA5ACA" w:rsidRDefault="00B30535" w:rsidP="0023010D">
            <w:pPr>
              <w:keepNext/>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70EE5EF3"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03BD72BD"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5E763DA"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4 874</w:t>
            </w:r>
          </w:p>
        </w:tc>
        <w:tc>
          <w:tcPr>
            <w:tcW w:w="659" w:type="dxa"/>
            <w:shd w:val="clear" w:color="auto" w:fill="auto"/>
            <w:noWrap/>
          </w:tcPr>
          <w:p w14:paraId="68EE5598"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5 124</w:t>
            </w:r>
          </w:p>
        </w:tc>
        <w:tc>
          <w:tcPr>
            <w:tcW w:w="660" w:type="dxa"/>
            <w:shd w:val="clear" w:color="auto" w:fill="auto"/>
            <w:noWrap/>
          </w:tcPr>
          <w:p w14:paraId="1A56994A"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5 439</w:t>
            </w:r>
          </w:p>
        </w:tc>
        <w:tc>
          <w:tcPr>
            <w:tcW w:w="660" w:type="dxa"/>
            <w:shd w:val="clear" w:color="auto" w:fill="auto"/>
            <w:noWrap/>
          </w:tcPr>
          <w:p w14:paraId="07436309" w14:textId="77777777" w:rsidR="00B30535" w:rsidRPr="00AA5ACA" w:rsidRDefault="00B30535" w:rsidP="0023010D">
            <w:pPr>
              <w:keepNext/>
              <w:spacing w:beforeLines="20" w:before="48" w:afterLines="20" w:after="48"/>
              <w:jc w:val="right"/>
              <w:rPr>
                <w:rFonts w:eastAsia="Times New Roman" w:cs="Arial"/>
                <w:color w:val="000000"/>
                <w:sz w:val="20"/>
                <w:szCs w:val="20"/>
                <w:lang w:eastAsia="ru-RU"/>
              </w:rPr>
            </w:pPr>
            <w:r w:rsidRPr="00AA5ACA">
              <w:rPr>
                <w:rFonts w:cs="Arial"/>
                <w:sz w:val="20"/>
                <w:szCs w:val="20"/>
              </w:rPr>
              <w:t>5 751</w:t>
            </w:r>
          </w:p>
        </w:tc>
      </w:tr>
      <w:tr w:rsidR="00B30535" w:rsidRPr="00AA5ACA" w14:paraId="31A8A7E5" w14:textId="77777777" w:rsidTr="00B30535">
        <w:trPr>
          <w:cantSplit/>
          <w:trHeight w:val="20"/>
        </w:trPr>
        <w:tc>
          <w:tcPr>
            <w:tcW w:w="5660" w:type="dxa"/>
            <w:noWrap/>
          </w:tcPr>
          <w:p w14:paraId="543F9CC0" w14:textId="77777777" w:rsidR="00B30535" w:rsidRPr="00AA5ACA" w:rsidRDefault="00B30535" w:rsidP="00B30535">
            <w:pPr>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276D5256"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27FC65E4"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8DD9B98"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4 882</w:t>
            </w:r>
          </w:p>
        </w:tc>
        <w:tc>
          <w:tcPr>
            <w:tcW w:w="659" w:type="dxa"/>
            <w:shd w:val="clear" w:color="auto" w:fill="auto"/>
            <w:noWrap/>
          </w:tcPr>
          <w:p w14:paraId="08A6DFCD"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5 294</w:t>
            </w:r>
          </w:p>
        </w:tc>
        <w:tc>
          <w:tcPr>
            <w:tcW w:w="660" w:type="dxa"/>
            <w:shd w:val="clear" w:color="auto" w:fill="auto"/>
            <w:noWrap/>
          </w:tcPr>
          <w:p w14:paraId="04E47D30"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5 829</w:t>
            </w:r>
          </w:p>
        </w:tc>
        <w:tc>
          <w:tcPr>
            <w:tcW w:w="660" w:type="dxa"/>
            <w:shd w:val="clear" w:color="auto" w:fill="auto"/>
            <w:noWrap/>
          </w:tcPr>
          <w:p w14:paraId="4CA35960"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r w:rsidRPr="00AA5ACA">
              <w:rPr>
                <w:rFonts w:cs="Arial"/>
                <w:sz w:val="20"/>
                <w:szCs w:val="20"/>
              </w:rPr>
              <w:t>6 385</w:t>
            </w:r>
          </w:p>
        </w:tc>
      </w:tr>
      <w:tr w:rsidR="00B30535" w:rsidRPr="00AA5ACA" w14:paraId="6455D4DF" w14:textId="77777777" w:rsidTr="00B30535">
        <w:trPr>
          <w:cantSplit/>
          <w:trHeight w:val="20"/>
        </w:trPr>
        <w:tc>
          <w:tcPr>
            <w:tcW w:w="5660" w:type="dxa"/>
            <w:noWrap/>
          </w:tcPr>
          <w:p w14:paraId="2E3DC4E0" w14:textId="77777777" w:rsidR="00B30535" w:rsidRPr="00AA5ACA" w:rsidRDefault="00B30535" w:rsidP="00B30535">
            <w:pPr>
              <w:spacing w:beforeLines="20" w:before="48" w:afterLines="20" w:after="48"/>
              <w:jc w:val="left"/>
              <w:rPr>
                <w:rFonts w:eastAsia="Times New Roman" w:cs="Arial"/>
                <w:sz w:val="20"/>
                <w:szCs w:val="20"/>
                <w:lang w:eastAsia="ru-RU"/>
              </w:rPr>
            </w:pPr>
            <w:r w:rsidRPr="00AA5ACA">
              <w:rPr>
                <w:rFonts w:eastAsia="Times New Roman" w:cs="Arial"/>
                <w:sz w:val="20"/>
                <w:szCs w:val="20"/>
                <w:lang w:eastAsia="ru-RU"/>
              </w:rPr>
              <w:t>Общая площадь жилья, кв. м/чел.</w:t>
            </w:r>
          </w:p>
        </w:tc>
        <w:tc>
          <w:tcPr>
            <w:tcW w:w="659" w:type="dxa"/>
            <w:shd w:val="clear" w:color="auto" w:fill="auto"/>
            <w:noWrap/>
          </w:tcPr>
          <w:p w14:paraId="12B68032"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7E60C831"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61ECEB52"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59" w:type="dxa"/>
            <w:shd w:val="clear" w:color="auto" w:fill="auto"/>
            <w:noWrap/>
          </w:tcPr>
          <w:p w14:paraId="590C9BCE"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53C200B5"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c>
          <w:tcPr>
            <w:tcW w:w="660" w:type="dxa"/>
            <w:shd w:val="clear" w:color="auto" w:fill="auto"/>
            <w:noWrap/>
          </w:tcPr>
          <w:p w14:paraId="54A1F58C" w14:textId="77777777" w:rsidR="00B30535" w:rsidRPr="00AA5ACA" w:rsidRDefault="00B30535" w:rsidP="00B30535">
            <w:pPr>
              <w:spacing w:beforeLines="20" w:before="48" w:afterLines="20" w:after="48"/>
              <w:jc w:val="right"/>
              <w:rPr>
                <w:rFonts w:eastAsia="Times New Roman" w:cs="Arial"/>
                <w:color w:val="000000"/>
                <w:sz w:val="20"/>
                <w:szCs w:val="20"/>
                <w:lang w:eastAsia="ru-RU"/>
              </w:rPr>
            </w:pPr>
          </w:p>
        </w:tc>
      </w:tr>
      <w:tr w:rsidR="00B30535" w:rsidRPr="00AA5ACA" w14:paraId="60925239" w14:textId="77777777" w:rsidTr="00B30535">
        <w:trPr>
          <w:cantSplit/>
          <w:trHeight w:val="20"/>
        </w:trPr>
        <w:tc>
          <w:tcPr>
            <w:tcW w:w="5660" w:type="dxa"/>
            <w:noWrap/>
          </w:tcPr>
          <w:p w14:paraId="4BD4671F" w14:textId="77777777" w:rsidR="00B30535" w:rsidRPr="00AA5ACA" w:rsidRDefault="00B30535" w:rsidP="00B30535">
            <w:pPr>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2E84F09F"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36,9</w:t>
            </w:r>
          </w:p>
        </w:tc>
        <w:tc>
          <w:tcPr>
            <w:tcW w:w="660" w:type="dxa"/>
            <w:shd w:val="clear" w:color="auto" w:fill="auto"/>
            <w:noWrap/>
          </w:tcPr>
          <w:p w14:paraId="3D0FCDDE"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39,6</w:t>
            </w:r>
          </w:p>
        </w:tc>
        <w:tc>
          <w:tcPr>
            <w:tcW w:w="660" w:type="dxa"/>
            <w:shd w:val="clear" w:color="auto" w:fill="auto"/>
            <w:noWrap/>
          </w:tcPr>
          <w:p w14:paraId="225989C7"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40,5</w:t>
            </w:r>
          </w:p>
        </w:tc>
        <w:tc>
          <w:tcPr>
            <w:tcW w:w="659" w:type="dxa"/>
            <w:shd w:val="clear" w:color="auto" w:fill="auto"/>
            <w:noWrap/>
          </w:tcPr>
          <w:p w14:paraId="60075FBF"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41,0</w:t>
            </w:r>
          </w:p>
        </w:tc>
        <w:tc>
          <w:tcPr>
            <w:tcW w:w="660" w:type="dxa"/>
            <w:shd w:val="clear" w:color="auto" w:fill="auto"/>
            <w:noWrap/>
          </w:tcPr>
          <w:p w14:paraId="15F11508"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41,5</w:t>
            </w:r>
          </w:p>
        </w:tc>
        <w:tc>
          <w:tcPr>
            <w:tcW w:w="660" w:type="dxa"/>
            <w:shd w:val="clear" w:color="auto" w:fill="auto"/>
            <w:noWrap/>
          </w:tcPr>
          <w:p w14:paraId="5CC083EF"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42,0</w:t>
            </w:r>
          </w:p>
        </w:tc>
      </w:tr>
      <w:tr w:rsidR="00B30535" w:rsidRPr="00AA5ACA" w14:paraId="072F39D4" w14:textId="77777777" w:rsidTr="00B30535">
        <w:trPr>
          <w:cantSplit/>
          <w:trHeight w:val="20"/>
        </w:trPr>
        <w:tc>
          <w:tcPr>
            <w:tcW w:w="5660" w:type="dxa"/>
            <w:noWrap/>
          </w:tcPr>
          <w:p w14:paraId="68692BD9" w14:textId="77777777" w:rsidR="00B30535" w:rsidRPr="00AA5ACA" w:rsidRDefault="00B30535" w:rsidP="00B30535">
            <w:pPr>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25C40730"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36,9</w:t>
            </w:r>
          </w:p>
        </w:tc>
        <w:tc>
          <w:tcPr>
            <w:tcW w:w="660" w:type="dxa"/>
            <w:shd w:val="clear" w:color="auto" w:fill="auto"/>
            <w:noWrap/>
          </w:tcPr>
          <w:p w14:paraId="6C5490BB"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39,6</w:t>
            </w:r>
          </w:p>
        </w:tc>
        <w:tc>
          <w:tcPr>
            <w:tcW w:w="660" w:type="dxa"/>
            <w:shd w:val="clear" w:color="auto" w:fill="auto"/>
            <w:noWrap/>
          </w:tcPr>
          <w:p w14:paraId="03413D0A"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40,5</w:t>
            </w:r>
          </w:p>
        </w:tc>
        <w:tc>
          <w:tcPr>
            <w:tcW w:w="659" w:type="dxa"/>
            <w:shd w:val="clear" w:color="auto" w:fill="auto"/>
            <w:noWrap/>
          </w:tcPr>
          <w:p w14:paraId="78CF59B5"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41,6</w:t>
            </w:r>
          </w:p>
        </w:tc>
        <w:tc>
          <w:tcPr>
            <w:tcW w:w="660" w:type="dxa"/>
            <w:shd w:val="clear" w:color="auto" w:fill="auto"/>
            <w:noWrap/>
          </w:tcPr>
          <w:p w14:paraId="45B173FC"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42,6</w:t>
            </w:r>
          </w:p>
        </w:tc>
        <w:tc>
          <w:tcPr>
            <w:tcW w:w="660" w:type="dxa"/>
            <w:shd w:val="clear" w:color="auto" w:fill="auto"/>
            <w:noWrap/>
          </w:tcPr>
          <w:p w14:paraId="43BB656F"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43,7</w:t>
            </w:r>
          </w:p>
        </w:tc>
      </w:tr>
      <w:tr w:rsidR="00B30535" w:rsidRPr="00AA5ACA" w14:paraId="1FBF4FAC" w14:textId="77777777" w:rsidTr="00B30535">
        <w:trPr>
          <w:cantSplit/>
          <w:trHeight w:val="20"/>
        </w:trPr>
        <w:tc>
          <w:tcPr>
            <w:tcW w:w="5660" w:type="dxa"/>
            <w:noWrap/>
          </w:tcPr>
          <w:p w14:paraId="39CA4013" w14:textId="77777777" w:rsidR="00B30535" w:rsidRPr="00AA5ACA" w:rsidRDefault="00B30535" w:rsidP="00B30535">
            <w:pPr>
              <w:spacing w:beforeLines="20" w:before="48" w:afterLines="20" w:after="48"/>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1F08EC60"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36,9</w:t>
            </w:r>
          </w:p>
        </w:tc>
        <w:tc>
          <w:tcPr>
            <w:tcW w:w="660" w:type="dxa"/>
            <w:shd w:val="clear" w:color="auto" w:fill="auto"/>
            <w:noWrap/>
          </w:tcPr>
          <w:p w14:paraId="3460DFB0"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39,6</w:t>
            </w:r>
          </w:p>
        </w:tc>
        <w:tc>
          <w:tcPr>
            <w:tcW w:w="660" w:type="dxa"/>
            <w:shd w:val="clear" w:color="auto" w:fill="auto"/>
            <w:noWrap/>
          </w:tcPr>
          <w:p w14:paraId="0372415A"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40,5</w:t>
            </w:r>
          </w:p>
        </w:tc>
        <w:tc>
          <w:tcPr>
            <w:tcW w:w="659" w:type="dxa"/>
            <w:shd w:val="clear" w:color="auto" w:fill="auto"/>
            <w:noWrap/>
          </w:tcPr>
          <w:p w14:paraId="5141C813"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42,4</w:t>
            </w:r>
          </w:p>
        </w:tc>
        <w:tc>
          <w:tcPr>
            <w:tcW w:w="660" w:type="dxa"/>
            <w:shd w:val="clear" w:color="auto" w:fill="auto"/>
            <w:noWrap/>
          </w:tcPr>
          <w:p w14:paraId="63A56B73"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44,3</w:t>
            </w:r>
          </w:p>
        </w:tc>
        <w:tc>
          <w:tcPr>
            <w:tcW w:w="660" w:type="dxa"/>
            <w:shd w:val="clear" w:color="auto" w:fill="auto"/>
            <w:noWrap/>
          </w:tcPr>
          <w:p w14:paraId="5C17FFDB" w14:textId="77777777" w:rsidR="00B30535" w:rsidRPr="00AA5ACA" w:rsidRDefault="00B30535" w:rsidP="00B30535">
            <w:pPr>
              <w:keepNext/>
              <w:spacing w:beforeLines="20" w:before="48" w:afterLines="20" w:after="48"/>
              <w:jc w:val="right"/>
              <w:rPr>
                <w:rFonts w:cs="Arial"/>
                <w:sz w:val="20"/>
                <w:szCs w:val="20"/>
              </w:rPr>
            </w:pPr>
            <w:r w:rsidRPr="00AA5ACA">
              <w:rPr>
                <w:rFonts w:cs="Arial"/>
                <w:sz w:val="20"/>
                <w:szCs w:val="20"/>
              </w:rPr>
              <w:t>46,2</w:t>
            </w:r>
          </w:p>
        </w:tc>
      </w:tr>
    </w:tbl>
    <w:p w14:paraId="09604E88" w14:textId="0658A9D6"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12783649" w14:textId="77777777" w:rsidR="006B3E09" w:rsidRPr="006B3E09" w:rsidRDefault="006B3E09" w:rsidP="006B3E09"/>
    <w:p w14:paraId="52D45F10" w14:textId="32249306" w:rsidR="002F743E" w:rsidRPr="00AA5ACA" w:rsidRDefault="008D0DDE" w:rsidP="00D636C8">
      <w:pPr>
        <w:pStyle w:val="3"/>
      </w:pPr>
      <w:bookmarkStart w:id="49" w:name="_Toc62238403"/>
      <w:r>
        <w:lastRenderedPageBreak/>
        <w:t>Агропромышленный комплекс</w:t>
      </w:r>
      <w:bookmarkEnd w:id="49"/>
    </w:p>
    <w:p w14:paraId="1EA87859" w14:textId="4BF6CFAE" w:rsidR="00B11AF6" w:rsidRPr="00AA5ACA" w:rsidRDefault="00B11AF6" w:rsidP="00D636C8">
      <w:pPr>
        <w:keepNext/>
        <w:keepLines/>
        <w:ind w:left="1418" w:hanging="1418"/>
        <w:rPr>
          <w:rFonts w:eastAsia="Calibri" w:cs="Arial"/>
          <w:b/>
          <w:color w:val="000000" w:themeColor="text1"/>
        </w:rPr>
      </w:pPr>
      <w:r w:rsidRPr="00AA5ACA">
        <w:rPr>
          <w:rFonts w:cs="Arial"/>
          <w:b/>
          <w:bCs/>
          <w:color w:val="000000" w:themeColor="text1"/>
        </w:rPr>
        <w:t>Цель (Ц-</w:t>
      </w:r>
      <w:r w:rsidRPr="00B11AF6">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r>
      <w:r w:rsidRPr="00B11AF6">
        <w:rPr>
          <w:rFonts w:cs="Arial"/>
          <w:b/>
          <w:bCs/>
          <w:color w:val="000000" w:themeColor="text1"/>
        </w:rPr>
        <w:t xml:space="preserve">Геленджик-2030 – конкурентоспособный центр виноградарства и виноделия, с развитым садоводством, обеспечивающий производство вина, </w:t>
      </w:r>
      <w:proofErr w:type="spellStart"/>
      <w:r w:rsidRPr="00B11AF6">
        <w:rPr>
          <w:rFonts w:cs="Arial"/>
          <w:b/>
          <w:bCs/>
          <w:color w:val="000000" w:themeColor="text1"/>
        </w:rPr>
        <w:t>экологичной</w:t>
      </w:r>
      <w:proofErr w:type="spellEnd"/>
      <w:r w:rsidRPr="00B11AF6">
        <w:rPr>
          <w:rFonts w:cs="Arial"/>
          <w:b/>
          <w:bCs/>
          <w:color w:val="000000" w:themeColor="text1"/>
        </w:rPr>
        <w:t xml:space="preserve"> плодово-ягодной продукции и овощей, а также развитой </w:t>
      </w:r>
      <w:proofErr w:type="spellStart"/>
      <w:r w:rsidRPr="00B11AF6">
        <w:rPr>
          <w:rFonts w:cs="Arial"/>
          <w:b/>
          <w:bCs/>
          <w:color w:val="000000" w:themeColor="text1"/>
        </w:rPr>
        <w:t>аквакультурой</w:t>
      </w:r>
      <w:proofErr w:type="spellEnd"/>
      <w:r w:rsidRPr="00B11AF6">
        <w:rPr>
          <w:rFonts w:cs="Arial"/>
          <w:b/>
          <w:bCs/>
          <w:color w:val="000000" w:themeColor="text1"/>
        </w:rPr>
        <w:t>, обеспечивающей производство рыбной продукции и морепродуктов (</w:t>
      </w:r>
      <w:proofErr w:type="spellStart"/>
      <w:r w:rsidRPr="00B11AF6">
        <w:rPr>
          <w:rFonts w:cs="Arial"/>
          <w:b/>
          <w:bCs/>
          <w:color w:val="000000" w:themeColor="text1"/>
        </w:rPr>
        <w:t>аквакультуры</w:t>
      </w:r>
      <w:proofErr w:type="spellEnd"/>
      <w:r w:rsidRPr="00B11AF6">
        <w:rPr>
          <w:rFonts w:cs="Arial"/>
          <w:b/>
          <w:bCs/>
          <w:color w:val="000000" w:themeColor="text1"/>
        </w:rPr>
        <w:t>).</w:t>
      </w:r>
    </w:p>
    <w:p w14:paraId="401DB3A4" w14:textId="33384587" w:rsidR="00B11AF6" w:rsidRPr="00AE583D" w:rsidRDefault="00B11AF6" w:rsidP="00B11AF6">
      <w:pPr>
        <w:keepNext/>
        <w:ind w:left="1418"/>
      </w:pPr>
      <w:r w:rsidRPr="00AA5ACA">
        <w:rPr>
          <w:color w:val="000000" w:themeColor="text1"/>
        </w:rPr>
        <w:t xml:space="preserve">Данная цель реализуется в </w:t>
      </w:r>
      <w:r w:rsidRPr="00AE583D">
        <w:t>рамках</w:t>
      </w:r>
      <w:r w:rsidRPr="00AE583D">
        <w:rPr>
          <w:b/>
          <w:bCs/>
        </w:rPr>
        <w:t xml:space="preserve"> </w:t>
      </w:r>
      <w:r w:rsidR="00AE583D">
        <w:rPr>
          <w:b/>
          <w:bCs/>
        </w:rPr>
        <w:t xml:space="preserve">подпрограммы «Развитие и поддержка малого и среднего предпринимательства в </w:t>
      </w:r>
      <w:r w:rsidR="00AE583D" w:rsidRPr="00AE583D">
        <w:rPr>
          <w:b/>
          <w:bCs/>
        </w:rPr>
        <w:t>муниципально</w:t>
      </w:r>
      <w:r w:rsidR="00AE583D">
        <w:rPr>
          <w:b/>
          <w:bCs/>
        </w:rPr>
        <w:t>м</w:t>
      </w:r>
      <w:r w:rsidR="00AE583D" w:rsidRPr="00AE583D">
        <w:rPr>
          <w:b/>
          <w:bCs/>
        </w:rPr>
        <w:t xml:space="preserve"> образовани</w:t>
      </w:r>
      <w:r w:rsidR="00AE583D">
        <w:rPr>
          <w:b/>
          <w:bCs/>
        </w:rPr>
        <w:t>и</w:t>
      </w:r>
      <w:r w:rsidR="00AE583D" w:rsidRPr="00AE583D">
        <w:rPr>
          <w:b/>
          <w:bCs/>
        </w:rPr>
        <w:t xml:space="preserve"> город-курорт Геленджик</w:t>
      </w:r>
      <w:r w:rsidR="00AE583D">
        <w:rPr>
          <w:b/>
          <w:bCs/>
        </w:rPr>
        <w:t xml:space="preserve">» </w:t>
      </w:r>
      <w:r w:rsidR="00AE583D" w:rsidRPr="00AE583D">
        <w:rPr>
          <w:b/>
          <w:bCs/>
        </w:rPr>
        <w:t>муниципальной программы «Экономическое развитие муниципального образования город-курорт Геленджик»</w:t>
      </w:r>
      <w:r w:rsidRPr="00AE583D">
        <w:t>.</w:t>
      </w:r>
    </w:p>
    <w:p w14:paraId="1470161F" w14:textId="77777777" w:rsidR="002F743E" w:rsidRPr="00B11AF6" w:rsidRDefault="002F743E" w:rsidP="002F743E">
      <w:pPr>
        <w:keepNext/>
        <w:spacing w:before="60"/>
        <w:ind w:left="1418" w:hanging="1418"/>
        <w:rPr>
          <w:rFonts w:cs="Arial"/>
          <w:b/>
          <w:color w:val="000000" w:themeColor="text1"/>
        </w:rPr>
      </w:pPr>
      <w:r w:rsidRPr="00B11AF6">
        <w:rPr>
          <w:rFonts w:cs="Arial"/>
          <w:b/>
          <w:color w:val="000000" w:themeColor="text1"/>
        </w:rPr>
        <w:t>Зада</w:t>
      </w:r>
      <w:r w:rsidRPr="00B11AF6">
        <w:rPr>
          <w:rFonts w:eastAsiaTheme="minorEastAsia" w:cs="Times New Roman"/>
          <w:b/>
          <w:lang w:eastAsia="ja-JP"/>
        </w:rPr>
        <w:t>ч</w:t>
      </w:r>
      <w:r w:rsidRPr="00B11AF6">
        <w:rPr>
          <w:rFonts w:cs="Arial"/>
          <w:b/>
          <w:color w:val="000000" w:themeColor="text1"/>
        </w:rPr>
        <w:t>и:</w:t>
      </w:r>
    </w:p>
    <w:p w14:paraId="2B0D5BC3" w14:textId="1A349386" w:rsidR="002F743E" w:rsidRPr="00AA5ACA" w:rsidRDefault="002F743E" w:rsidP="002F743E">
      <w:pPr>
        <w:pStyle w:val="a0"/>
        <w:numPr>
          <w:ilvl w:val="0"/>
          <w:numId w:val="9"/>
        </w:numPr>
        <w:ind w:left="567" w:hanging="283"/>
      </w:pPr>
      <w:r w:rsidRPr="00AA5ACA">
        <w:t>Увеличение объ</w:t>
      </w:r>
      <w:r w:rsidR="00DE6378">
        <w:t>е</w:t>
      </w:r>
      <w:r w:rsidRPr="00AA5ACA">
        <w:t>мов производства качественной винодельческой продукц</w:t>
      </w:r>
      <w:r w:rsidR="006B3E09">
        <w:t>ии, а также столового винограда:</w:t>
      </w:r>
    </w:p>
    <w:p w14:paraId="3A8610AC" w14:textId="1705E590" w:rsidR="002F743E" w:rsidRPr="00AA5ACA" w:rsidRDefault="006B3E09" w:rsidP="00B11AF6">
      <w:pPr>
        <w:pStyle w:val="a0"/>
        <w:numPr>
          <w:ilvl w:val="1"/>
          <w:numId w:val="9"/>
        </w:numPr>
        <w:ind w:left="851" w:hanging="284"/>
      </w:pPr>
      <w:r w:rsidRPr="00AA5ACA">
        <w:t>ра</w:t>
      </w:r>
      <w:r>
        <w:t>звитие и закладка виноградников;</w:t>
      </w:r>
    </w:p>
    <w:p w14:paraId="443A5F3D" w14:textId="098CC4E9" w:rsidR="002F743E" w:rsidRPr="00AA5ACA" w:rsidRDefault="006B3E09" w:rsidP="00B11AF6">
      <w:pPr>
        <w:pStyle w:val="a0"/>
        <w:numPr>
          <w:ilvl w:val="1"/>
          <w:numId w:val="9"/>
        </w:numPr>
        <w:ind w:left="851" w:hanging="284"/>
      </w:pPr>
      <w:r w:rsidRPr="00AA5ACA">
        <w:t>развит</w:t>
      </w:r>
      <w:r>
        <w:t>ие заводов по производству вина;</w:t>
      </w:r>
    </w:p>
    <w:p w14:paraId="0E648F50" w14:textId="6EA8CD66" w:rsidR="002F743E" w:rsidRPr="00AA5ACA" w:rsidRDefault="006B3E09" w:rsidP="00B11AF6">
      <w:pPr>
        <w:pStyle w:val="a0"/>
        <w:numPr>
          <w:ilvl w:val="1"/>
          <w:numId w:val="9"/>
        </w:numPr>
        <w:ind w:left="851" w:hanging="284"/>
      </w:pPr>
      <w:r w:rsidRPr="00AA5ACA">
        <w:t xml:space="preserve">строительство малых виноделен (в </w:t>
      </w:r>
      <w:proofErr w:type="spellStart"/>
      <w:r w:rsidRPr="00AA5ACA">
        <w:t>т.ч</w:t>
      </w:r>
      <w:proofErr w:type="spellEnd"/>
      <w:r w:rsidRPr="00AA5ACA">
        <w:t>. по п</w:t>
      </w:r>
      <w:r>
        <w:t>роизводству элитных сортов вин);</w:t>
      </w:r>
    </w:p>
    <w:p w14:paraId="42DAB5F9" w14:textId="70510A07" w:rsidR="002F743E" w:rsidRPr="00AA5ACA" w:rsidRDefault="006B3E09" w:rsidP="00B11AF6">
      <w:pPr>
        <w:pStyle w:val="a0"/>
        <w:numPr>
          <w:ilvl w:val="1"/>
          <w:numId w:val="9"/>
        </w:numPr>
        <w:ind w:left="851" w:hanging="284"/>
      </w:pPr>
      <w:r w:rsidRPr="00AA5ACA">
        <w:t xml:space="preserve">создание </w:t>
      </w:r>
      <w:r w:rsidR="002F743E" w:rsidRPr="00AA5ACA">
        <w:t>и продвижение конкурентоспособных винных брендов.</w:t>
      </w:r>
    </w:p>
    <w:p w14:paraId="5B83D6FD" w14:textId="394C72D0" w:rsidR="002F743E" w:rsidRPr="00AA5ACA" w:rsidRDefault="002F743E" w:rsidP="002F743E">
      <w:pPr>
        <w:pStyle w:val="a0"/>
        <w:numPr>
          <w:ilvl w:val="0"/>
          <w:numId w:val="9"/>
        </w:numPr>
        <w:ind w:left="567" w:hanging="283"/>
      </w:pPr>
      <w:r w:rsidRPr="00AA5ACA">
        <w:t>Увеличение объ</w:t>
      </w:r>
      <w:r w:rsidR="00DE6378">
        <w:t>е</w:t>
      </w:r>
      <w:r w:rsidRPr="00AA5ACA">
        <w:t xml:space="preserve">мов производства, хранения и переработки продукции АПК: </w:t>
      </w:r>
    </w:p>
    <w:p w14:paraId="6BDB9754" w14:textId="77777777" w:rsidR="002F743E" w:rsidRPr="00AA5ACA" w:rsidRDefault="002F743E" w:rsidP="00B11AF6">
      <w:pPr>
        <w:pStyle w:val="a0"/>
        <w:numPr>
          <w:ilvl w:val="1"/>
          <w:numId w:val="9"/>
        </w:numPr>
        <w:ind w:left="851" w:hanging="284"/>
      </w:pPr>
      <w:r w:rsidRPr="00AA5ACA">
        <w:t>плодово-ягодной продукции (черешня, персики, сливы, яблоки, груши);</w:t>
      </w:r>
    </w:p>
    <w:p w14:paraId="62494F2D" w14:textId="77777777" w:rsidR="002F743E" w:rsidRPr="00AA5ACA" w:rsidRDefault="002F743E" w:rsidP="00B11AF6">
      <w:pPr>
        <w:pStyle w:val="a0"/>
        <w:numPr>
          <w:ilvl w:val="1"/>
          <w:numId w:val="9"/>
        </w:numPr>
        <w:ind w:left="851" w:hanging="284"/>
      </w:pPr>
      <w:r w:rsidRPr="00AA5ACA">
        <w:t>овощей;</w:t>
      </w:r>
    </w:p>
    <w:p w14:paraId="316F4D49" w14:textId="77777777" w:rsidR="002F743E" w:rsidRPr="00AA5ACA" w:rsidRDefault="002F743E" w:rsidP="00B11AF6">
      <w:pPr>
        <w:pStyle w:val="a0"/>
        <w:numPr>
          <w:ilvl w:val="1"/>
          <w:numId w:val="9"/>
        </w:numPr>
        <w:ind w:left="851" w:hanging="284"/>
      </w:pPr>
      <w:proofErr w:type="spellStart"/>
      <w:r w:rsidRPr="00AA5ACA">
        <w:t>рыбо</w:t>
      </w:r>
      <w:proofErr w:type="spellEnd"/>
      <w:r w:rsidRPr="00AA5ACA">
        <w:t>- и морепродуктов (</w:t>
      </w:r>
      <w:proofErr w:type="spellStart"/>
      <w:r w:rsidRPr="00AA5ACA">
        <w:t>аквакультуры</w:t>
      </w:r>
      <w:proofErr w:type="spellEnd"/>
      <w:r w:rsidRPr="00AA5ACA">
        <w:t>).</w:t>
      </w:r>
    </w:p>
    <w:p w14:paraId="15F4BE7E" w14:textId="77777777" w:rsidR="002F743E" w:rsidRPr="00AA5ACA" w:rsidRDefault="002F743E" w:rsidP="002F743E">
      <w:pPr>
        <w:pStyle w:val="a0"/>
        <w:numPr>
          <w:ilvl w:val="0"/>
          <w:numId w:val="9"/>
        </w:numPr>
        <w:ind w:left="567" w:hanging="283"/>
      </w:pPr>
      <w:r w:rsidRPr="00AA5ACA">
        <w:t>Развитие системы сельскохозяйственной кооперации:</w:t>
      </w:r>
    </w:p>
    <w:p w14:paraId="693C9A7F" w14:textId="5E5B2332"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рекомендаци</w:t>
      </w:r>
      <w:r w:rsidR="0032311A" w:rsidRPr="00AA5ACA">
        <w:t>й</w:t>
      </w:r>
      <w:r w:rsidRPr="00AA5ACA">
        <w:t xml:space="preserve"> по созданию на официальном сайте муниципального образования в информационно-телекоммуникационной сети Интернет специализированных разделов, посвященных вопросам развития сельскохозяйственной кооперации, оказать содействие в их информационном наполнении и периодическом обновлении информации;</w:t>
      </w:r>
    </w:p>
    <w:p w14:paraId="54FFF937" w14:textId="4279424B" w:rsidR="002F743E" w:rsidRPr="00AA5ACA" w:rsidRDefault="002F743E" w:rsidP="00B11AF6">
      <w:pPr>
        <w:pStyle w:val="a0"/>
        <w:numPr>
          <w:ilvl w:val="1"/>
          <w:numId w:val="9"/>
        </w:numPr>
        <w:ind w:left="851" w:hanging="284"/>
      </w:pPr>
      <w:r w:rsidRPr="00AA5ACA">
        <w:t>организ</w:t>
      </w:r>
      <w:r w:rsidR="0032311A" w:rsidRPr="00AA5ACA">
        <w:t>ация</w:t>
      </w:r>
      <w:r w:rsidRPr="00AA5ACA">
        <w:t xml:space="preserve"> семинаров-совещаний для членов сельскохозяйственных потребительских кооперативов;</w:t>
      </w:r>
    </w:p>
    <w:p w14:paraId="7B088F37" w14:textId="40F10B64" w:rsidR="002F743E" w:rsidRPr="00AA5ACA" w:rsidRDefault="002F743E" w:rsidP="00B11AF6">
      <w:pPr>
        <w:pStyle w:val="a0"/>
        <w:numPr>
          <w:ilvl w:val="1"/>
          <w:numId w:val="9"/>
        </w:numPr>
        <w:ind w:left="851" w:hanging="284"/>
      </w:pPr>
      <w:r w:rsidRPr="00AA5ACA">
        <w:t>консультирование специалистов сельскохозяйственных потребительских кооперативов и граждан;</w:t>
      </w:r>
    </w:p>
    <w:p w14:paraId="126B21D3" w14:textId="599C6F51"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методически</w:t>
      </w:r>
      <w:r w:rsidR="0032311A" w:rsidRPr="00AA5ACA">
        <w:t>х</w:t>
      </w:r>
      <w:r w:rsidRPr="00AA5ACA">
        <w:t xml:space="preserve"> рекомендаци</w:t>
      </w:r>
      <w:r w:rsidR="0032311A" w:rsidRPr="00AA5ACA">
        <w:t>й</w:t>
      </w:r>
      <w:r w:rsidRPr="00AA5ACA">
        <w:t xml:space="preserve"> по этапам создания сельскохозяйственных потребительских кооперативов.</w:t>
      </w:r>
    </w:p>
    <w:p w14:paraId="32FD6469" w14:textId="398B373F" w:rsidR="002F743E" w:rsidRPr="00AA5ACA" w:rsidRDefault="002F743E" w:rsidP="002F743E">
      <w:pPr>
        <w:pStyle w:val="a0"/>
        <w:numPr>
          <w:ilvl w:val="0"/>
          <w:numId w:val="9"/>
        </w:numPr>
        <w:ind w:left="567" w:hanging="283"/>
      </w:pPr>
      <w:r w:rsidRPr="00AA5ACA">
        <w:t xml:space="preserve">Повышение рентабельности сельскохозяйственного производства, а также перерабатывающей промышленности (алкогольной продукции, </w:t>
      </w:r>
      <w:r w:rsidRPr="00AA5ACA">
        <w:rPr>
          <w:rFonts w:eastAsia="Arial" w:cs="Arial"/>
        </w:rPr>
        <w:t xml:space="preserve">хлеба и </w:t>
      </w:r>
      <w:r w:rsidR="0032311A" w:rsidRPr="00AA5ACA">
        <w:rPr>
          <w:rFonts w:eastAsia="Arial" w:cs="Arial"/>
        </w:rPr>
        <w:t xml:space="preserve">хлебобулочных изделий </w:t>
      </w:r>
      <w:r w:rsidRPr="00AA5ACA">
        <w:rPr>
          <w:rFonts w:eastAsia="Arial" w:cs="Arial"/>
        </w:rPr>
        <w:t>и проч.</w:t>
      </w:r>
      <w:r w:rsidRPr="00AA5ACA">
        <w:t>).</w:t>
      </w:r>
    </w:p>
    <w:p w14:paraId="3E01D1EF" w14:textId="77777777" w:rsidR="002F743E" w:rsidRPr="00AA5ACA" w:rsidRDefault="002F743E" w:rsidP="002F743E">
      <w:pPr>
        <w:pStyle w:val="a0"/>
        <w:numPr>
          <w:ilvl w:val="0"/>
          <w:numId w:val="9"/>
        </w:numPr>
        <w:ind w:left="567" w:hanging="283"/>
      </w:pPr>
      <w:r w:rsidRPr="00AA5ACA">
        <w:t xml:space="preserve">Обеспечение целевого использования сельскохозяйственных земель (ограничение перевода земель в другие категории, в </w:t>
      </w:r>
      <w:proofErr w:type="spellStart"/>
      <w:r w:rsidRPr="00AA5ACA">
        <w:t>т.ч</w:t>
      </w:r>
      <w:proofErr w:type="spellEnd"/>
      <w:r w:rsidRPr="00AA5ACA">
        <w:t>. для жилищного строительства, промышленности и пр.) (см. раздел «Пространственное развитие»).</w:t>
      </w:r>
    </w:p>
    <w:p w14:paraId="66DF83BB" w14:textId="665BC2C3" w:rsidR="002F743E" w:rsidRPr="00AA5ACA" w:rsidRDefault="002F743E" w:rsidP="002F743E">
      <w:pPr>
        <w:pStyle w:val="a0"/>
        <w:numPr>
          <w:ilvl w:val="0"/>
          <w:numId w:val="9"/>
        </w:numPr>
        <w:ind w:left="567" w:hanging="283"/>
      </w:pPr>
      <w:r w:rsidRPr="00AA5ACA">
        <w:t xml:space="preserve">Развитие </w:t>
      </w:r>
      <w:proofErr w:type="spellStart"/>
      <w:r w:rsidRPr="00AA5ACA">
        <w:t>экологизированного</w:t>
      </w:r>
      <w:proofErr w:type="spellEnd"/>
      <w:r w:rsidRPr="00AA5ACA">
        <w:t xml:space="preserve"> АПК, в </w:t>
      </w:r>
      <w:proofErr w:type="spellStart"/>
      <w:r w:rsidRPr="00AA5ACA">
        <w:t>т.ч</w:t>
      </w:r>
      <w:proofErr w:type="spellEnd"/>
      <w:r w:rsidRPr="00AA5ACA">
        <w:t xml:space="preserve">. увеличение доли сельхозугодий, соответствующих стандарту </w:t>
      </w:r>
      <w:proofErr w:type="spellStart"/>
      <w:r w:rsidRPr="00AA5ACA">
        <w:t>экологизированного</w:t>
      </w:r>
      <w:proofErr w:type="spellEnd"/>
      <w:r w:rsidRPr="00AA5ACA">
        <w:t xml:space="preserve"> АПК</w:t>
      </w:r>
      <w:r w:rsidR="00B11AF6">
        <w:t>:</w:t>
      </w:r>
    </w:p>
    <w:p w14:paraId="27CD88D5" w14:textId="17B6EBD5" w:rsidR="002F743E" w:rsidRPr="00AA5ACA" w:rsidRDefault="00B11AF6" w:rsidP="00B11AF6">
      <w:pPr>
        <w:pStyle w:val="a0"/>
        <w:numPr>
          <w:ilvl w:val="1"/>
          <w:numId w:val="9"/>
        </w:numPr>
        <w:ind w:left="851" w:hanging="284"/>
      </w:pPr>
      <w:r>
        <w:t>п</w:t>
      </w:r>
      <w:r w:rsidR="002F743E" w:rsidRPr="00AA5ACA">
        <w:t>овышение плодородия и развитие мелиорации сельскохозяйственных земель, стимулирование ресурсосберегающих технологий</w:t>
      </w:r>
      <w:r>
        <w:t>;</w:t>
      </w:r>
    </w:p>
    <w:p w14:paraId="13071C70" w14:textId="1908AB54" w:rsidR="002F743E" w:rsidRPr="00AA5ACA" w:rsidRDefault="00B11AF6" w:rsidP="00B11AF6">
      <w:pPr>
        <w:pStyle w:val="a0"/>
        <w:numPr>
          <w:ilvl w:val="1"/>
          <w:numId w:val="9"/>
        </w:numPr>
        <w:ind w:left="851" w:hanging="284"/>
      </w:pPr>
      <w:r>
        <w:t>в</w:t>
      </w:r>
      <w:r w:rsidR="002F743E" w:rsidRPr="00AA5ACA">
        <w:t xml:space="preserve">недрение современных сбалансированных систем земледелия с элементами </w:t>
      </w:r>
      <w:proofErr w:type="spellStart"/>
      <w:r w:rsidR="002F743E" w:rsidRPr="00AA5ACA">
        <w:t>биологизации</w:t>
      </w:r>
      <w:proofErr w:type="spellEnd"/>
      <w:r w:rsidR="002F743E" w:rsidRPr="00AA5ACA">
        <w:t>.</w:t>
      </w:r>
    </w:p>
    <w:p w14:paraId="3E7CC69B" w14:textId="2CCCD781" w:rsidR="00B11AF6" w:rsidRDefault="00B11AF6" w:rsidP="00B11AF6">
      <w:pPr>
        <w:pStyle w:val="a5"/>
      </w:pPr>
      <w:r w:rsidRPr="004648D0">
        <w:lastRenderedPageBreak/>
        <w:t xml:space="preserve">Таблица </w:t>
      </w:r>
      <w:r w:rsidR="007B0C11">
        <w:fldChar w:fldCharType="begin"/>
      </w:r>
      <w:r w:rsidR="007B0C11">
        <w:instrText xml:space="preserve"> SEQ Таблица \* ARABIC </w:instrText>
      </w:r>
      <w:r w:rsidR="007B0C11">
        <w:fldChar w:fldCharType="separate"/>
      </w:r>
      <w:r w:rsidR="00D52AD2">
        <w:rPr>
          <w:noProof/>
        </w:rPr>
        <w:t>13</w:t>
      </w:r>
      <w:r w:rsidR="007B0C11">
        <w:rPr>
          <w:noProof/>
        </w:rPr>
        <w:fldChar w:fldCharType="end"/>
      </w:r>
      <w:r w:rsidRPr="004648D0">
        <w:t xml:space="preserve"> – Ключевые индикаторы цели Ц-6</w:t>
      </w:r>
      <w:r w:rsidR="00530B92">
        <w:t xml:space="preserve"> </w:t>
      </w:r>
    </w:p>
    <w:tbl>
      <w:tblPr>
        <w:tblStyle w:val="af3"/>
        <w:tblW w:w="5000" w:type="pct"/>
        <w:tblLook w:val="04A0" w:firstRow="1" w:lastRow="0" w:firstColumn="1" w:lastColumn="0" w:noHBand="0" w:noVBand="1"/>
      </w:tblPr>
      <w:tblGrid>
        <w:gridCol w:w="3986"/>
        <w:gridCol w:w="839"/>
        <w:gridCol w:w="839"/>
        <w:gridCol w:w="840"/>
        <w:gridCol w:w="840"/>
        <w:gridCol w:w="840"/>
        <w:gridCol w:w="840"/>
        <w:gridCol w:w="830"/>
      </w:tblGrid>
      <w:tr w:rsidR="00A76CC9" w:rsidRPr="00A76CC9" w14:paraId="7E730BA9" w14:textId="77777777" w:rsidTr="007B47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3" w:type="pct"/>
            <w:hideMark/>
          </w:tcPr>
          <w:p w14:paraId="5CB1E5EF" w14:textId="77777777" w:rsidR="00A76CC9" w:rsidRPr="00A76CC9" w:rsidRDefault="00A76CC9" w:rsidP="007B4756">
            <w:pPr>
              <w:keepNext/>
              <w:spacing w:before="0" w:after="0"/>
              <w:jc w:val="center"/>
              <w:rPr>
                <w:rFonts w:eastAsia="Times New Roman" w:cs="Arial"/>
                <w:sz w:val="20"/>
                <w:szCs w:val="20"/>
                <w:lang w:eastAsia="ru-RU"/>
              </w:rPr>
            </w:pPr>
            <w:r w:rsidRPr="00A76CC9">
              <w:rPr>
                <w:rFonts w:eastAsia="Times New Roman" w:cs="Arial"/>
                <w:sz w:val="20"/>
                <w:szCs w:val="20"/>
                <w:lang w:eastAsia="ru-RU"/>
              </w:rPr>
              <w:t>Показатель</w:t>
            </w:r>
          </w:p>
        </w:tc>
        <w:tc>
          <w:tcPr>
            <w:tcW w:w="426" w:type="pct"/>
            <w:noWrap/>
            <w:hideMark/>
          </w:tcPr>
          <w:p w14:paraId="2FCEDB5D"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2018</w:t>
            </w:r>
          </w:p>
        </w:tc>
        <w:tc>
          <w:tcPr>
            <w:tcW w:w="426" w:type="pct"/>
            <w:noWrap/>
            <w:hideMark/>
          </w:tcPr>
          <w:p w14:paraId="2DC25AF3"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2019</w:t>
            </w:r>
          </w:p>
        </w:tc>
        <w:tc>
          <w:tcPr>
            <w:tcW w:w="426" w:type="pct"/>
            <w:noWrap/>
            <w:hideMark/>
          </w:tcPr>
          <w:p w14:paraId="1427DFCA"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2020</w:t>
            </w:r>
          </w:p>
        </w:tc>
        <w:tc>
          <w:tcPr>
            <w:tcW w:w="426" w:type="pct"/>
            <w:noWrap/>
            <w:hideMark/>
          </w:tcPr>
          <w:p w14:paraId="58C1151C"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2021</w:t>
            </w:r>
          </w:p>
        </w:tc>
        <w:tc>
          <w:tcPr>
            <w:tcW w:w="426" w:type="pct"/>
          </w:tcPr>
          <w:p w14:paraId="0253AD04"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2024</w:t>
            </w:r>
          </w:p>
        </w:tc>
        <w:tc>
          <w:tcPr>
            <w:tcW w:w="426" w:type="pct"/>
          </w:tcPr>
          <w:p w14:paraId="5F211DC3"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2027</w:t>
            </w:r>
          </w:p>
        </w:tc>
        <w:tc>
          <w:tcPr>
            <w:tcW w:w="421" w:type="pct"/>
          </w:tcPr>
          <w:p w14:paraId="147F9B3C" w14:textId="77777777" w:rsidR="00A76CC9" w:rsidRPr="00A76CC9" w:rsidRDefault="00A76CC9" w:rsidP="007B4756">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2030</w:t>
            </w:r>
          </w:p>
        </w:tc>
      </w:tr>
      <w:tr w:rsidR="00F44AD5" w:rsidRPr="00A76CC9" w14:paraId="11A547D4" w14:textId="77777777" w:rsidTr="007B4756">
        <w:tc>
          <w:tcPr>
            <w:cnfStyle w:val="001000000000" w:firstRow="0" w:lastRow="0" w:firstColumn="1" w:lastColumn="0" w:oddVBand="0" w:evenVBand="0" w:oddHBand="0" w:evenHBand="0" w:firstRowFirstColumn="0" w:firstRowLastColumn="0" w:lastRowFirstColumn="0" w:lastRowLastColumn="0"/>
            <w:tcW w:w="2023" w:type="pct"/>
          </w:tcPr>
          <w:p w14:paraId="5D60C578" w14:textId="40AF75E3" w:rsidR="00F44AD5" w:rsidRPr="00F44AD5" w:rsidRDefault="00F44AD5" w:rsidP="00F44AD5">
            <w:pPr>
              <w:spacing w:beforeLines="20" w:before="48" w:afterLines="20" w:after="48"/>
              <w:jc w:val="left"/>
              <w:rPr>
                <w:rFonts w:eastAsia="Times New Roman" w:cs="Arial"/>
                <w:sz w:val="20"/>
                <w:szCs w:val="20"/>
                <w:lang w:eastAsia="ru-RU"/>
              </w:rPr>
            </w:pPr>
            <w:r w:rsidRPr="00F44AD5">
              <w:rPr>
                <w:rFonts w:eastAsia="Times New Roman" w:cs="Arial"/>
                <w:sz w:val="20"/>
                <w:szCs w:val="20"/>
                <w:lang w:eastAsia="ru-RU"/>
              </w:rPr>
              <w:t xml:space="preserve">Ц-6. Геленджик-2030 – конкурентоспособный центр виноградарства и виноделия, с развитым садоводством, обеспечивающий производство вина, </w:t>
            </w:r>
            <w:proofErr w:type="spellStart"/>
            <w:r w:rsidRPr="00F44AD5">
              <w:rPr>
                <w:rFonts w:eastAsia="Times New Roman" w:cs="Arial"/>
                <w:sz w:val="20"/>
                <w:szCs w:val="20"/>
                <w:lang w:eastAsia="ru-RU"/>
              </w:rPr>
              <w:t>экологичной</w:t>
            </w:r>
            <w:proofErr w:type="spellEnd"/>
            <w:r w:rsidRPr="00F44AD5">
              <w:rPr>
                <w:rFonts w:eastAsia="Times New Roman" w:cs="Arial"/>
                <w:sz w:val="20"/>
                <w:szCs w:val="20"/>
                <w:lang w:eastAsia="ru-RU"/>
              </w:rPr>
              <w:t xml:space="preserve"> плодово-ягодной продукции и овощей, а также развитой </w:t>
            </w:r>
            <w:proofErr w:type="spellStart"/>
            <w:r w:rsidRPr="00F44AD5">
              <w:rPr>
                <w:rFonts w:eastAsia="Times New Roman" w:cs="Arial"/>
                <w:sz w:val="20"/>
                <w:szCs w:val="20"/>
                <w:lang w:eastAsia="ru-RU"/>
              </w:rPr>
              <w:t>аквакультурой</w:t>
            </w:r>
            <w:proofErr w:type="spellEnd"/>
            <w:r w:rsidRPr="00F44AD5">
              <w:rPr>
                <w:rFonts w:eastAsia="Times New Roman" w:cs="Arial"/>
                <w:sz w:val="20"/>
                <w:szCs w:val="20"/>
                <w:lang w:eastAsia="ru-RU"/>
              </w:rPr>
              <w:t>, обеспечивающей производство рыбной продукции и морепродуктов (</w:t>
            </w:r>
            <w:proofErr w:type="spellStart"/>
            <w:r w:rsidRPr="00F44AD5">
              <w:rPr>
                <w:rFonts w:eastAsia="Times New Roman" w:cs="Arial"/>
                <w:sz w:val="20"/>
                <w:szCs w:val="20"/>
                <w:lang w:eastAsia="ru-RU"/>
              </w:rPr>
              <w:t>аквакультуры</w:t>
            </w:r>
            <w:proofErr w:type="spellEnd"/>
            <w:r w:rsidRPr="00F44AD5">
              <w:rPr>
                <w:rFonts w:eastAsia="Times New Roman" w:cs="Arial"/>
                <w:sz w:val="20"/>
                <w:szCs w:val="20"/>
                <w:lang w:eastAsia="ru-RU"/>
              </w:rPr>
              <w:t>).</w:t>
            </w:r>
          </w:p>
        </w:tc>
        <w:tc>
          <w:tcPr>
            <w:tcW w:w="426" w:type="pct"/>
          </w:tcPr>
          <w:p w14:paraId="64847258" w14:textId="77777777" w:rsidR="00F44AD5" w:rsidRPr="00F44AD5"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26" w:type="pct"/>
          </w:tcPr>
          <w:p w14:paraId="48238D6F"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16F5B1A5"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6AACC401"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00E85BFE"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D1DDBE3"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D8991A6" w14:textId="77777777" w:rsidR="00F44AD5" w:rsidRPr="00A76CC9" w:rsidRDefault="00F44AD5"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A76CC9" w:rsidRPr="00A76CC9" w14:paraId="2DB44D3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149F674" w14:textId="77777777" w:rsidR="00A76CC9" w:rsidRPr="00A76CC9" w:rsidRDefault="00A76CC9" w:rsidP="00507727">
            <w:pPr>
              <w:spacing w:beforeLines="20" w:before="48" w:afterLines="20" w:after="48"/>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 xml:space="preserve">Доля сельхозугодий, соответствующих стандарту </w:t>
            </w:r>
            <w:proofErr w:type="spellStart"/>
            <w:r w:rsidRPr="00A76CC9">
              <w:rPr>
                <w:rFonts w:eastAsia="Times New Roman" w:cs="Arial"/>
                <w:b w:val="0"/>
                <w:bCs w:val="0"/>
                <w:sz w:val="20"/>
                <w:szCs w:val="20"/>
                <w:lang w:eastAsia="ru-RU"/>
              </w:rPr>
              <w:t>экологизированного</w:t>
            </w:r>
            <w:proofErr w:type="spellEnd"/>
            <w:r w:rsidRPr="00A76CC9">
              <w:rPr>
                <w:rFonts w:eastAsia="Times New Roman" w:cs="Arial"/>
                <w:b w:val="0"/>
                <w:bCs w:val="0"/>
                <w:sz w:val="20"/>
                <w:szCs w:val="20"/>
                <w:lang w:eastAsia="ru-RU"/>
              </w:rPr>
              <w:t xml:space="preserve"> АПК, %</w:t>
            </w:r>
          </w:p>
        </w:tc>
        <w:tc>
          <w:tcPr>
            <w:tcW w:w="426" w:type="pct"/>
            <w:hideMark/>
          </w:tcPr>
          <w:p w14:paraId="5D806CF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22E0719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77229AA"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1B50BA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tcPr>
          <w:p w14:paraId="698C64D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A05C39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A2DE4ED"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A76CC9" w:rsidRPr="00A76CC9" w14:paraId="4612F6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902E6C8"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F5C828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B07BF2C"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33DBDE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2AADBE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0</w:t>
            </w:r>
          </w:p>
        </w:tc>
        <w:tc>
          <w:tcPr>
            <w:tcW w:w="426" w:type="pct"/>
          </w:tcPr>
          <w:p w14:paraId="2FC2DB0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0</w:t>
            </w:r>
          </w:p>
        </w:tc>
        <w:tc>
          <w:tcPr>
            <w:tcW w:w="426" w:type="pct"/>
          </w:tcPr>
          <w:p w14:paraId="61585DAC"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0</w:t>
            </w:r>
          </w:p>
        </w:tc>
        <w:tc>
          <w:tcPr>
            <w:tcW w:w="421" w:type="pct"/>
          </w:tcPr>
          <w:p w14:paraId="160E850D"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0</w:t>
            </w:r>
          </w:p>
        </w:tc>
      </w:tr>
      <w:tr w:rsidR="00A76CC9" w:rsidRPr="00A76CC9" w14:paraId="6570EDCC"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60999196"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E730D3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ECFF6F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B431E4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8EE5A5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0</w:t>
            </w:r>
          </w:p>
        </w:tc>
        <w:tc>
          <w:tcPr>
            <w:tcW w:w="426" w:type="pct"/>
          </w:tcPr>
          <w:p w14:paraId="7B0DC5A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5</w:t>
            </w:r>
          </w:p>
        </w:tc>
        <w:tc>
          <w:tcPr>
            <w:tcW w:w="426" w:type="pct"/>
          </w:tcPr>
          <w:p w14:paraId="5A647B0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7</w:t>
            </w:r>
          </w:p>
        </w:tc>
        <w:tc>
          <w:tcPr>
            <w:tcW w:w="421" w:type="pct"/>
          </w:tcPr>
          <w:p w14:paraId="5BD0699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10</w:t>
            </w:r>
          </w:p>
        </w:tc>
      </w:tr>
      <w:tr w:rsidR="00A76CC9" w:rsidRPr="00A76CC9" w14:paraId="634B392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385FA0AC"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47A3C01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0D623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C7D975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924E4C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5</w:t>
            </w:r>
          </w:p>
        </w:tc>
        <w:tc>
          <w:tcPr>
            <w:tcW w:w="426" w:type="pct"/>
          </w:tcPr>
          <w:p w14:paraId="6768F11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15</w:t>
            </w:r>
          </w:p>
        </w:tc>
        <w:tc>
          <w:tcPr>
            <w:tcW w:w="426" w:type="pct"/>
          </w:tcPr>
          <w:p w14:paraId="3FF600E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35</w:t>
            </w:r>
          </w:p>
        </w:tc>
        <w:tc>
          <w:tcPr>
            <w:tcW w:w="421" w:type="pct"/>
          </w:tcPr>
          <w:p w14:paraId="5B8DA04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60</w:t>
            </w:r>
          </w:p>
        </w:tc>
      </w:tr>
      <w:tr w:rsidR="00A76CC9" w:rsidRPr="00A76CC9" w14:paraId="4150119F"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7DD950B" w14:textId="77777777" w:rsidR="00A76CC9" w:rsidRPr="00A76CC9" w:rsidRDefault="00A76CC9" w:rsidP="00507727">
            <w:pPr>
              <w:spacing w:beforeLines="20" w:before="48" w:afterLines="20" w:after="48"/>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Производство вина, тыс. дал</w:t>
            </w:r>
          </w:p>
        </w:tc>
        <w:tc>
          <w:tcPr>
            <w:tcW w:w="426" w:type="pct"/>
            <w:hideMark/>
          </w:tcPr>
          <w:p w14:paraId="6AABA01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552944B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2B3DAFF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78956DC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Calibri" w:eastAsia="Times New Roman" w:hAnsi="Calibri" w:cs="Calibri"/>
                <w:color w:val="000000" w:themeColor="text1"/>
                <w:sz w:val="20"/>
                <w:szCs w:val="20"/>
                <w:lang w:eastAsia="ru-RU"/>
              </w:rPr>
              <w:t> </w:t>
            </w:r>
          </w:p>
        </w:tc>
        <w:tc>
          <w:tcPr>
            <w:tcW w:w="426" w:type="pct"/>
          </w:tcPr>
          <w:p w14:paraId="17A04DB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7BD26621"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1A4FB7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A76CC9" w:rsidRPr="00A76CC9" w14:paraId="76F3FA8C"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37C0D13C"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B27C7C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40282D7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121</w:t>
            </w:r>
          </w:p>
        </w:tc>
        <w:tc>
          <w:tcPr>
            <w:tcW w:w="426" w:type="pct"/>
            <w:vAlign w:val="center"/>
          </w:tcPr>
          <w:p w14:paraId="6064A74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130</w:t>
            </w:r>
          </w:p>
        </w:tc>
        <w:tc>
          <w:tcPr>
            <w:tcW w:w="426" w:type="pct"/>
            <w:vAlign w:val="center"/>
          </w:tcPr>
          <w:p w14:paraId="1071934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139</w:t>
            </w:r>
          </w:p>
        </w:tc>
        <w:tc>
          <w:tcPr>
            <w:tcW w:w="426" w:type="pct"/>
            <w:vAlign w:val="center"/>
          </w:tcPr>
          <w:p w14:paraId="702CC24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166</w:t>
            </w:r>
          </w:p>
        </w:tc>
        <w:tc>
          <w:tcPr>
            <w:tcW w:w="426" w:type="pct"/>
            <w:vAlign w:val="center"/>
          </w:tcPr>
          <w:p w14:paraId="0025ADF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193</w:t>
            </w:r>
          </w:p>
        </w:tc>
        <w:tc>
          <w:tcPr>
            <w:tcW w:w="421" w:type="pct"/>
            <w:vAlign w:val="center"/>
          </w:tcPr>
          <w:p w14:paraId="409032A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220</w:t>
            </w:r>
          </w:p>
        </w:tc>
      </w:tr>
      <w:tr w:rsidR="00A76CC9" w:rsidRPr="00A76CC9" w14:paraId="2B758AFF"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8DFB8D6"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9C2937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08A08FD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125</w:t>
            </w:r>
          </w:p>
        </w:tc>
        <w:tc>
          <w:tcPr>
            <w:tcW w:w="426" w:type="pct"/>
            <w:vAlign w:val="center"/>
          </w:tcPr>
          <w:p w14:paraId="12BA900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138</w:t>
            </w:r>
          </w:p>
        </w:tc>
        <w:tc>
          <w:tcPr>
            <w:tcW w:w="426" w:type="pct"/>
            <w:vAlign w:val="center"/>
          </w:tcPr>
          <w:p w14:paraId="1A35535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152</w:t>
            </w:r>
          </w:p>
        </w:tc>
        <w:tc>
          <w:tcPr>
            <w:tcW w:w="426" w:type="pct"/>
            <w:vAlign w:val="center"/>
          </w:tcPr>
          <w:p w14:paraId="0ACAD37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191</w:t>
            </w:r>
          </w:p>
        </w:tc>
        <w:tc>
          <w:tcPr>
            <w:tcW w:w="426" w:type="pct"/>
            <w:vAlign w:val="center"/>
          </w:tcPr>
          <w:p w14:paraId="221EA80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231</w:t>
            </w:r>
          </w:p>
        </w:tc>
        <w:tc>
          <w:tcPr>
            <w:tcW w:w="421" w:type="pct"/>
            <w:vAlign w:val="center"/>
          </w:tcPr>
          <w:p w14:paraId="0D204EA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270</w:t>
            </w:r>
          </w:p>
        </w:tc>
      </w:tr>
      <w:tr w:rsidR="00A76CC9" w:rsidRPr="00A76CC9" w14:paraId="6A6118D8"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76232ED" w14:textId="77777777" w:rsidR="00A76CC9" w:rsidRPr="00A76CC9" w:rsidRDefault="00A76CC9" w:rsidP="00507727">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D48833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11DEBC0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129</w:t>
            </w:r>
          </w:p>
        </w:tc>
        <w:tc>
          <w:tcPr>
            <w:tcW w:w="426" w:type="pct"/>
            <w:vAlign w:val="center"/>
          </w:tcPr>
          <w:p w14:paraId="28DF694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147</w:t>
            </w:r>
          </w:p>
        </w:tc>
        <w:tc>
          <w:tcPr>
            <w:tcW w:w="426" w:type="pct"/>
            <w:vAlign w:val="center"/>
          </w:tcPr>
          <w:p w14:paraId="1DD6866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164</w:t>
            </w:r>
          </w:p>
        </w:tc>
        <w:tc>
          <w:tcPr>
            <w:tcW w:w="426" w:type="pct"/>
            <w:vAlign w:val="center"/>
          </w:tcPr>
          <w:p w14:paraId="49EE434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216</w:t>
            </w:r>
          </w:p>
        </w:tc>
        <w:tc>
          <w:tcPr>
            <w:tcW w:w="426" w:type="pct"/>
            <w:vAlign w:val="center"/>
          </w:tcPr>
          <w:p w14:paraId="5497E74A"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268</w:t>
            </w:r>
          </w:p>
        </w:tc>
        <w:tc>
          <w:tcPr>
            <w:tcW w:w="421" w:type="pct"/>
            <w:vAlign w:val="center"/>
          </w:tcPr>
          <w:p w14:paraId="6290DC5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320</w:t>
            </w:r>
          </w:p>
        </w:tc>
      </w:tr>
      <w:tr w:rsidR="00A76CC9" w:rsidRPr="00A76CC9" w14:paraId="3913ACA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2A02F541" w14:textId="77777777" w:rsidR="00A76CC9" w:rsidRPr="00A76CC9" w:rsidRDefault="00A76CC9" w:rsidP="00507727">
            <w:pPr>
              <w:spacing w:beforeLines="20" w:before="48" w:afterLines="20" w:after="48"/>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Производство овощей, тыс. ц</w:t>
            </w:r>
          </w:p>
        </w:tc>
        <w:tc>
          <w:tcPr>
            <w:tcW w:w="426" w:type="pct"/>
            <w:hideMark/>
          </w:tcPr>
          <w:p w14:paraId="4E878FD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41A5DAA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2C3528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6A41CE8C"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Calibri" w:eastAsia="Times New Roman" w:hAnsi="Calibri" w:cs="Calibri"/>
                <w:color w:val="000000" w:themeColor="text1"/>
                <w:sz w:val="20"/>
                <w:szCs w:val="20"/>
                <w:lang w:eastAsia="ru-RU"/>
              </w:rPr>
              <w:t> </w:t>
            </w:r>
          </w:p>
        </w:tc>
        <w:tc>
          <w:tcPr>
            <w:tcW w:w="426" w:type="pct"/>
          </w:tcPr>
          <w:p w14:paraId="799DB1F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31C13A2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CE0D9E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A76CC9" w:rsidRPr="00A76CC9" w14:paraId="54A31B7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42D2B485"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8641AD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2366CA1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5,2</w:t>
            </w:r>
          </w:p>
        </w:tc>
        <w:tc>
          <w:tcPr>
            <w:tcW w:w="426" w:type="pct"/>
            <w:vAlign w:val="center"/>
            <w:hideMark/>
          </w:tcPr>
          <w:p w14:paraId="3963338A"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5,4</w:t>
            </w:r>
          </w:p>
        </w:tc>
        <w:tc>
          <w:tcPr>
            <w:tcW w:w="426" w:type="pct"/>
            <w:vAlign w:val="center"/>
            <w:hideMark/>
          </w:tcPr>
          <w:p w14:paraId="2DBCF98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5,7</w:t>
            </w:r>
          </w:p>
        </w:tc>
        <w:tc>
          <w:tcPr>
            <w:tcW w:w="426" w:type="pct"/>
            <w:vAlign w:val="center"/>
          </w:tcPr>
          <w:p w14:paraId="45BE1D1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6,5</w:t>
            </w:r>
          </w:p>
        </w:tc>
        <w:tc>
          <w:tcPr>
            <w:tcW w:w="426" w:type="pct"/>
            <w:vAlign w:val="center"/>
          </w:tcPr>
          <w:p w14:paraId="296FD6A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7,2</w:t>
            </w:r>
          </w:p>
        </w:tc>
        <w:tc>
          <w:tcPr>
            <w:tcW w:w="421" w:type="pct"/>
          </w:tcPr>
          <w:p w14:paraId="428A747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8,0</w:t>
            </w:r>
          </w:p>
        </w:tc>
      </w:tr>
      <w:tr w:rsidR="00A76CC9" w:rsidRPr="00A76CC9" w14:paraId="770B04E4"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060EE49"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1A2226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740E0ED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5,2</w:t>
            </w:r>
          </w:p>
        </w:tc>
        <w:tc>
          <w:tcPr>
            <w:tcW w:w="426" w:type="pct"/>
            <w:vAlign w:val="center"/>
            <w:hideMark/>
          </w:tcPr>
          <w:p w14:paraId="5A5B8CF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5,6</w:t>
            </w:r>
          </w:p>
        </w:tc>
        <w:tc>
          <w:tcPr>
            <w:tcW w:w="426" w:type="pct"/>
            <w:vAlign w:val="center"/>
            <w:hideMark/>
          </w:tcPr>
          <w:p w14:paraId="053CCC1C"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5,9</w:t>
            </w:r>
          </w:p>
        </w:tc>
        <w:tc>
          <w:tcPr>
            <w:tcW w:w="426" w:type="pct"/>
            <w:vAlign w:val="center"/>
          </w:tcPr>
          <w:p w14:paraId="086F0DDD"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7,0</w:t>
            </w:r>
          </w:p>
        </w:tc>
        <w:tc>
          <w:tcPr>
            <w:tcW w:w="426" w:type="pct"/>
            <w:vAlign w:val="center"/>
          </w:tcPr>
          <w:p w14:paraId="277399E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8,0</w:t>
            </w:r>
          </w:p>
        </w:tc>
        <w:tc>
          <w:tcPr>
            <w:tcW w:w="421" w:type="pct"/>
          </w:tcPr>
          <w:p w14:paraId="18E3D26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9,0</w:t>
            </w:r>
          </w:p>
        </w:tc>
      </w:tr>
      <w:tr w:rsidR="00A76CC9" w:rsidRPr="00A76CC9" w14:paraId="136CEEA0"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CC7925D"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0F46FD9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317B2A7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5,4</w:t>
            </w:r>
          </w:p>
        </w:tc>
        <w:tc>
          <w:tcPr>
            <w:tcW w:w="426" w:type="pct"/>
            <w:vAlign w:val="center"/>
            <w:hideMark/>
          </w:tcPr>
          <w:p w14:paraId="5D18582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5,9</w:t>
            </w:r>
          </w:p>
        </w:tc>
        <w:tc>
          <w:tcPr>
            <w:tcW w:w="426" w:type="pct"/>
            <w:vAlign w:val="center"/>
            <w:hideMark/>
          </w:tcPr>
          <w:p w14:paraId="09FA392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6,4</w:t>
            </w:r>
          </w:p>
        </w:tc>
        <w:tc>
          <w:tcPr>
            <w:tcW w:w="426" w:type="pct"/>
            <w:vAlign w:val="center"/>
          </w:tcPr>
          <w:p w14:paraId="5F6FE32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8,0</w:t>
            </w:r>
          </w:p>
        </w:tc>
        <w:tc>
          <w:tcPr>
            <w:tcW w:w="426" w:type="pct"/>
            <w:vAlign w:val="center"/>
          </w:tcPr>
          <w:p w14:paraId="626A931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9,5</w:t>
            </w:r>
          </w:p>
        </w:tc>
        <w:tc>
          <w:tcPr>
            <w:tcW w:w="421" w:type="pct"/>
          </w:tcPr>
          <w:p w14:paraId="2D9A4C4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Arial CYR" w:eastAsia="Times New Roman" w:hAnsi="Arial CYR" w:cs="Arial"/>
                <w:color w:val="000000" w:themeColor="text1"/>
                <w:sz w:val="20"/>
                <w:szCs w:val="20"/>
                <w:lang w:eastAsia="ru-RU"/>
              </w:rPr>
              <w:t>11,0</w:t>
            </w:r>
          </w:p>
        </w:tc>
      </w:tr>
      <w:tr w:rsidR="00A76CC9" w:rsidRPr="00A76CC9" w14:paraId="703D8FE4"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50B37C1" w14:textId="77777777" w:rsidR="00A76CC9" w:rsidRPr="00A76CC9" w:rsidRDefault="00A76CC9" w:rsidP="00507727">
            <w:pPr>
              <w:spacing w:beforeLines="20" w:before="48" w:afterLines="20" w:after="48"/>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Производство хлеба и хлебобулочных изделий, тыс. т</w:t>
            </w:r>
          </w:p>
        </w:tc>
        <w:tc>
          <w:tcPr>
            <w:tcW w:w="426" w:type="pct"/>
            <w:hideMark/>
          </w:tcPr>
          <w:p w14:paraId="2A66D9D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46BF776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3A53842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3101A3A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ascii="Calibri" w:eastAsia="Times New Roman" w:hAnsi="Calibri" w:cs="Calibri"/>
                <w:color w:val="000000" w:themeColor="text1"/>
                <w:sz w:val="20"/>
                <w:szCs w:val="20"/>
                <w:lang w:eastAsia="ru-RU"/>
              </w:rPr>
              <w:t> </w:t>
            </w:r>
          </w:p>
        </w:tc>
        <w:tc>
          <w:tcPr>
            <w:tcW w:w="426" w:type="pct"/>
          </w:tcPr>
          <w:p w14:paraId="26F1506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12A68BD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1A4F535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A76CC9" w:rsidRPr="00A76CC9" w14:paraId="27BB55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4C602C3"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B6499BA"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1D6A58D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9,0</w:t>
            </w:r>
          </w:p>
        </w:tc>
        <w:tc>
          <w:tcPr>
            <w:tcW w:w="426" w:type="pct"/>
            <w:vAlign w:val="center"/>
            <w:hideMark/>
          </w:tcPr>
          <w:p w14:paraId="13DE71D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hideMark/>
          </w:tcPr>
          <w:p w14:paraId="57C2211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tcPr>
          <w:p w14:paraId="4D7D57D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9,4</w:t>
            </w:r>
          </w:p>
        </w:tc>
        <w:tc>
          <w:tcPr>
            <w:tcW w:w="426" w:type="pct"/>
            <w:vAlign w:val="center"/>
          </w:tcPr>
          <w:p w14:paraId="5C9F81B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9,6</w:t>
            </w:r>
          </w:p>
        </w:tc>
        <w:tc>
          <w:tcPr>
            <w:tcW w:w="421" w:type="pct"/>
            <w:vAlign w:val="center"/>
          </w:tcPr>
          <w:p w14:paraId="6E3FFC3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9,9</w:t>
            </w:r>
          </w:p>
        </w:tc>
      </w:tr>
      <w:tr w:rsidR="00A76CC9" w:rsidRPr="00A76CC9" w14:paraId="1E78002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8DDE754"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5400725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302FFC0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9,0</w:t>
            </w:r>
          </w:p>
        </w:tc>
        <w:tc>
          <w:tcPr>
            <w:tcW w:w="426" w:type="pct"/>
            <w:vAlign w:val="center"/>
            <w:hideMark/>
          </w:tcPr>
          <w:p w14:paraId="3BE472C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hideMark/>
          </w:tcPr>
          <w:p w14:paraId="46134AA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tcPr>
          <w:p w14:paraId="6D22C74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9,4</w:t>
            </w:r>
          </w:p>
        </w:tc>
        <w:tc>
          <w:tcPr>
            <w:tcW w:w="426" w:type="pct"/>
            <w:vAlign w:val="center"/>
          </w:tcPr>
          <w:p w14:paraId="6A43988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9,8</w:t>
            </w:r>
          </w:p>
        </w:tc>
        <w:tc>
          <w:tcPr>
            <w:tcW w:w="421" w:type="pct"/>
            <w:vAlign w:val="center"/>
          </w:tcPr>
          <w:p w14:paraId="3E3F53A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10,1</w:t>
            </w:r>
          </w:p>
        </w:tc>
      </w:tr>
      <w:tr w:rsidR="00A76CC9" w:rsidRPr="00A76CC9" w14:paraId="7A3CD321"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CA9FE7A"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20947E4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7BBCB890"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9,0</w:t>
            </w:r>
          </w:p>
        </w:tc>
        <w:tc>
          <w:tcPr>
            <w:tcW w:w="426" w:type="pct"/>
            <w:vAlign w:val="center"/>
            <w:hideMark/>
          </w:tcPr>
          <w:p w14:paraId="12015F8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hideMark/>
          </w:tcPr>
          <w:p w14:paraId="59BB8C2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9,2</w:t>
            </w:r>
          </w:p>
        </w:tc>
        <w:tc>
          <w:tcPr>
            <w:tcW w:w="426" w:type="pct"/>
            <w:vAlign w:val="center"/>
          </w:tcPr>
          <w:p w14:paraId="0AFC652D"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9,5</w:t>
            </w:r>
          </w:p>
        </w:tc>
        <w:tc>
          <w:tcPr>
            <w:tcW w:w="426" w:type="pct"/>
            <w:vAlign w:val="center"/>
          </w:tcPr>
          <w:p w14:paraId="0FC21AE2"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10,1</w:t>
            </w:r>
          </w:p>
        </w:tc>
        <w:tc>
          <w:tcPr>
            <w:tcW w:w="421" w:type="pct"/>
            <w:vAlign w:val="center"/>
          </w:tcPr>
          <w:p w14:paraId="248E180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cs="Arial"/>
                <w:sz w:val="20"/>
                <w:szCs w:val="20"/>
              </w:rPr>
              <w:t>10,6</w:t>
            </w:r>
          </w:p>
        </w:tc>
      </w:tr>
      <w:tr w:rsidR="00A76CC9" w:rsidRPr="00A76CC9" w14:paraId="78098322"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A7C8C3B" w14:textId="4D8D134A" w:rsidR="00A76CC9" w:rsidRPr="00A76CC9" w:rsidRDefault="00A76CC9" w:rsidP="00507727">
            <w:pPr>
              <w:spacing w:beforeLines="20" w:before="48" w:afterLines="20" w:after="48"/>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 xml:space="preserve">Количество сельскохозяйственных кооперативов, действующих на территории МО </w:t>
            </w:r>
            <w:r w:rsidR="00645D3B">
              <w:rPr>
                <w:rFonts w:ascii="Arial CYR" w:eastAsia="Times New Roman" w:hAnsi="Arial CYR" w:cs="Arial"/>
                <w:b w:val="0"/>
                <w:bCs w:val="0"/>
                <w:sz w:val="20"/>
                <w:szCs w:val="20"/>
                <w:lang w:eastAsia="ru-RU"/>
              </w:rPr>
              <w:t xml:space="preserve">города-курорта </w:t>
            </w:r>
            <w:r w:rsidRPr="00A76CC9">
              <w:rPr>
                <w:rFonts w:ascii="Arial CYR" w:eastAsia="Times New Roman" w:hAnsi="Arial CYR" w:cs="Arial"/>
                <w:b w:val="0"/>
                <w:bCs w:val="0"/>
                <w:sz w:val="20"/>
                <w:szCs w:val="20"/>
                <w:lang w:eastAsia="ru-RU"/>
              </w:rPr>
              <w:t>Геленджик, ед.</w:t>
            </w:r>
          </w:p>
        </w:tc>
        <w:tc>
          <w:tcPr>
            <w:tcW w:w="426" w:type="pct"/>
          </w:tcPr>
          <w:p w14:paraId="671C74F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49C13201"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3A8224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34372C4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tcPr>
          <w:p w14:paraId="43AA3B4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4B1791F"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780820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A76CC9" w:rsidRPr="00A76CC9" w14:paraId="53220F1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FF8B6D3"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38A7FB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35258C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5923FD0A"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A76CC9">
              <w:rPr>
                <w:rFonts w:ascii="Calibri" w:eastAsia="Times New Roman" w:hAnsi="Calibri" w:cs="Calibri"/>
                <w:sz w:val="20"/>
                <w:szCs w:val="20"/>
                <w:lang w:eastAsia="ru-RU"/>
              </w:rPr>
              <w:t> </w:t>
            </w:r>
          </w:p>
        </w:tc>
        <w:tc>
          <w:tcPr>
            <w:tcW w:w="426" w:type="pct"/>
            <w:vAlign w:val="bottom"/>
            <w:hideMark/>
          </w:tcPr>
          <w:p w14:paraId="54AF5E6B"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1</w:t>
            </w:r>
          </w:p>
        </w:tc>
        <w:tc>
          <w:tcPr>
            <w:tcW w:w="426" w:type="pct"/>
            <w:vAlign w:val="bottom"/>
          </w:tcPr>
          <w:p w14:paraId="66C61D6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1</w:t>
            </w:r>
          </w:p>
        </w:tc>
        <w:tc>
          <w:tcPr>
            <w:tcW w:w="426" w:type="pct"/>
            <w:vAlign w:val="bottom"/>
          </w:tcPr>
          <w:p w14:paraId="59625C18"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2</w:t>
            </w:r>
          </w:p>
        </w:tc>
        <w:tc>
          <w:tcPr>
            <w:tcW w:w="421" w:type="pct"/>
            <w:vAlign w:val="bottom"/>
          </w:tcPr>
          <w:p w14:paraId="2D73EB99"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3</w:t>
            </w:r>
          </w:p>
        </w:tc>
      </w:tr>
      <w:tr w:rsidR="00A76CC9" w:rsidRPr="00A76CC9" w14:paraId="5CC6A35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CAAD720"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10BCFAD"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5D2AECA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52C57D1C"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A76CC9">
              <w:rPr>
                <w:rFonts w:ascii="Calibri" w:eastAsia="Times New Roman" w:hAnsi="Calibri" w:cs="Calibri"/>
                <w:sz w:val="20"/>
                <w:szCs w:val="20"/>
                <w:lang w:eastAsia="ru-RU"/>
              </w:rPr>
              <w:t> </w:t>
            </w:r>
          </w:p>
        </w:tc>
        <w:tc>
          <w:tcPr>
            <w:tcW w:w="426" w:type="pct"/>
            <w:vAlign w:val="bottom"/>
            <w:hideMark/>
          </w:tcPr>
          <w:p w14:paraId="7D5D8F1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1</w:t>
            </w:r>
          </w:p>
        </w:tc>
        <w:tc>
          <w:tcPr>
            <w:tcW w:w="426" w:type="pct"/>
            <w:vAlign w:val="bottom"/>
          </w:tcPr>
          <w:p w14:paraId="094718C3"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2</w:t>
            </w:r>
          </w:p>
        </w:tc>
        <w:tc>
          <w:tcPr>
            <w:tcW w:w="426" w:type="pct"/>
            <w:vAlign w:val="bottom"/>
          </w:tcPr>
          <w:p w14:paraId="078D955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4</w:t>
            </w:r>
          </w:p>
        </w:tc>
        <w:tc>
          <w:tcPr>
            <w:tcW w:w="421" w:type="pct"/>
            <w:vAlign w:val="bottom"/>
          </w:tcPr>
          <w:p w14:paraId="5DA6A2F6"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5</w:t>
            </w:r>
          </w:p>
        </w:tc>
      </w:tr>
      <w:tr w:rsidR="00A76CC9" w:rsidRPr="00AA5ACA" w14:paraId="3918FE9B"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4B7510A1" w14:textId="77777777" w:rsidR="00A76CC9" w:rsidRPr="00A76CC9" w:rsidRDefault="00A76CC9" w:rsidP="00507727">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50BCA07"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0524AB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4008C544"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A76CC9">
              <w:rPr>
                <w:rFonts w:ascii="Calibri" w:eastAsia="Times New Roman" w:hAnsi="Calibri" w:cs="Calibri"/>
                <w:sz w:val="20"/>
                <w:szCs w:val="20"/>
                <w:lang w:eastAsia="ru-RU"/>
              </w:rPr>
              <w:t> </w:t>
            </w:r>
          </w:p>
        </w:tc>
        <w:tc>
          <w:tcPr>
            <w:tcW w:w="426" w:type="pct"/>
            <w:vAlign w:val="bottom"/>
            <w:hideMark/>
          </w:tcPr>
          <w:p w14:paraId="2B848E6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2</w:t>
            </w:r>
          </w:p>
        </w:tc>
        <w:tc>
          <w:tcPr>
            <w:tcW w:w="426" w:type="pct"/>
            <w:vAlign w:val="bottom"/>
          </w:tcPr>
          <w:p w14:paraId="1758EBCE"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3</w:t>
            </w:r>
          </w:p>
        </w:tc>
        <w:tc>
          <w:tcPr>
            <w:tcW w:w="426" w:type="pct"/>
            <w:vAlign w:val="bottom"/>
          </w:tcPr>
          <w:p w14:paraId="495AE925" w14:textId="77777777" w:rsidR="00A76CC9" w:rsidRPr="00A76CC9"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eastAsia="Times New Roman" w:cs="Arial"/>
                <w:color w:val="000000" w:themeColor="text1"/>
                <w:sz w:val="20"/>
                <w:szCs w:val="20"/>
                <w:lang w:eastAsia="ru-RU"/>
              </w:rPr>
              <w:t>6</w:t>
            </w:r>
          </w:p>
        </w:tc>
        <w:tc>
          <w:tcPr>
            <w:tcW w:w="421" w:type="pct"/>
            <w:vAlign w:val="bottom"/>
          </w:tcPr>
          <w:p w14:paraId="3FAF09D5" w14:textId="77777777" w:rsidR="00A76CC9" w:rsidRPr="00AA5ACA" w:rsidRDefault="00A76CC9" w:rsidP="007B4756">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A76CC9">
              <w:rPr>
                <w:rFonts w:cs="Arial"/>
                <w:color w:val="000000" w:themeColor="text1"/>
                <w:sz w:val="20"/>
                <w:szCs w:val="20"/>
              </w:rPr>
              <w:t>7</w:t>
            </w:r>
          </w:p>
        </w:tc>
      </w:tr>
    </w:tbl>
    <w:p w14:paraId="23B11CFD" w14:textId="3D9EC89B" w:rsidR="00A76CC9" w:rsidRPr="00736E4A" w:rsidRDefault="00736E4A" w:rsidP="00736E4A">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Pr>
          <w:sz w:val="16"/>
          <w:szCs w:val="16"/>
        </w:rPr>
        <w:t>.</w:t>
      </w:r>
    </w:p>
    <w:p w14:paraId="05CF5A0B" w14:textId="69B21AC0" w:rsidR="000A7CA4" w:rsidRPr="00AA5ACA" w:rsidRDefault="000A7CA4" w:rsidP="005D4640">
      <w:pPr>
        <w:pStyle w:val="1"/>
      </w:pPr>
      <w:bookmarkStart w:id="50" w:name="_Toc62238404"/>
      <w:r w:rsidRPr="00AA5ACA">
        <w:lastRenderedPageBreak/>
        <w:t>Развитие институциональной среды</w:t>
      </w:r>
      <w:bookmarkEnd w:id="50"/>
    </w:p>
    <w:p w14:paraId="09C19E8E" w14:textId="77777777" w:rsidR="000B169E" w:rsidRPr="00AA5ACA" w:rsidRDefault="000B169E" w:rsidP="000B169E">
      <w:pPr>
        <w:pStyle w:val="2"/>
      </w:pPr>
      <w:bookmarkStart w:id="51" w:name="_Toc532230536"/>
      <w:bookmarkStart w:id="52" w:name="_Toc8771282"/>
      <w:bookmarkStart w:id="53" w:name="_Toc62238405"/>
      <w:r w:rsidRPr="00AA5ACA">
        <w:t>Развитие предпринимательства</w:t>
      </w:r>
      <w:bookmarkEnd w:id="51"/>
      <w:bookmarkEnd w:id="52"/>
      <w:bookmarkEnd w:id="53"/>
    </w:p>
    <w:p w14:paraId="63EC51A0" w14:textId="3F1D5D7A" w:rsidR="000B169E" w:rsidRPr="00AA5ACA" w:rsidRDefault="000B169E" w:rsidP="000B169E">
      <w:pPr>
        <w:keepNext/>
        <w:spacing w:before="100" w:after="100"/>
        <w:ind w:left="1418" w:hanging="1418"/>
        <w:rPr>
          <w:rFonts w:cs="Arial"/>
          <w:b/>
          <w:bCs/>
        </w:rPr>
      </w:pPr>
      <w:r w:rsidRPr="00AA5ACA">
        <w:rPr>
          <w:rFonts w:cs="Arial"/>
          <w:b/>
          <w:bCs/>
          <w:color w:val="000000" w:themeColor="text1"/>
        </w:rPr>
        <w:t>Цель (Ц-</w:t>
      </w:r>
      <w:r w:rsidR="00530B92">
        <w:rPr>
          <w:rFonts w:cs="Arial"/>
          <w:b/>
          <w:bCs/>
          <w:color w:val="000000" w:themeColor="text1"/>
        </w:rPr>
        <w:t>7</w:t>
      </w:r>
      <w:r w:rsidRPr="00AA5ACA">
        <w:rPr>
          <w:rFonts w:cs="Arial"/>
          <w:b/>
          <w:bCs/>
          <w:color w:val="000000" w:themeColor="text1"/>
        </w:rPr>
        <w:t>):</w:t>
      </w:r>
      <w:r w:rsidRPr="00AA5ACA">
        <w:rPr>
          <w:rFonts w:cs="Arial"/>
          <w:b/>
          <w:bCs/>
        </w:rPr>
        <w:t xml:space="preserve"> </w:t>
      </w:r>
      <w:r w:rsidRPr="00AA5ACA">
        <w:rPr>
          <w:rFonts w:cs="Arial"/>
          <w:b/>
          <w:bCs/>
        </w:rPr>
        <w:tab/>
        <w:t xml:space="preserve">Геленджик-2030 – благоприятная среда для ведения бизнеса, поддерживающая предпринимательскую инициативу, предпринимательские способности и </w:t>
      </w:r>
      <w:proofErr w:type="spellStart"/>
      <w:r w:rsidRPr="00AA5ACA">
        <w:rPr>
          <w:rFonts w:cs="Arial"/>
          <w:b/>
          <w:bCs/>
        </w:rPr>
        <w:t>самозанятость</w:t>
      </w:r>
      <w:proofErr w:type="spellEnd"/>
      <w:r w:rsidRPr="00AA5ACA">
        <w:rPr>
          <w:rFonts w:cs="Arial"/>
          <w:b/>
          <w:bCs/>
        </w:rPr>
        <w:t>.</w:t>
      </w:r>
    </w:p>
    <w:p w14:paraId="7C044F1F" w14:textId="77777777" w:rsidR="000B169E" w:rsidRPr="00AA5ACA" w:rsidRDefault="000B169E" w:rsidP="000B169E">
      <w:pPr>
        <w:keepNext/>
        <w:spacing w:before="100" w:after="100"/>
        <w:ind w:left="1418"/>
        <w:rPr>
          <w:rFonts w:cs="Arial"/>
          <w:bCs/>
        </w:rPr>
      </w:pPr>
      <w:r w:rsidRPr="00AA5ACA">
        <w:rPr>
          <w:rFonts w:cs="Arial"/>
          <w:bCs/>
        </w:rPr>
        <w:t xml:space="preserve">Данная цель реализуется в рамках </w:t>
      </w:r>
      <w:r w:rsidRPr="00AA5ACA">
        <w:rPr>
          <w:rFonts w:cs="Arial"/>
          <w:b/>
        </w:rPr>
        <w:t>муниципального флагманского проекта «Предприниматели Геленджика»</w:t>
      </w:r>
      <w:r w:rsidRPr="00AA5ACA">
        <w:rPr>
          <w:rFonts w:cs="Arial"/>
          <w:bCs/>
        </w:rPr>
        <w:t xml:space="preserve"> и муниципальной программы «Экономическое развитие муниципального образования город-курорт Геленджик».</w:t>
      </w:r>
    </w:p>
    <w:p w14:paraId="4C5C5CF6" w14:textId="77777777" w:rsidR="000B169E" w:rsidRPr="005B5E5D" w:rsidRDefault="000B169E" w:rsidP="000B169E">
      <w:pPr>
        <w:keepNext/>
        <w:spacing w:before="100" w:after="100"/>
        <w:ind w:left="1418" w:hanging="1418"/>
        <w:rPr>
          <w:rFonts w:cs="Arial"/>
          <w:b/>
          <w:bCs/>
        </w:rPr>
      </w:pPr>
      <w:r w:rsidRPr="005B5E5D">
        <w:rPr>
          <w:rFonts w:cs="Arial"/>
          <w:b/>
          <w:bCs/>
        </w:rPr>
        <w:t>Задачи:</w:t>
      </w:r>
    </w:p>
    <w:p w14:paraId="0E671739" w14:textId="21084981" w:rsidR="000B169E" w:rsidRPr="00AA5ACA" w:rsidRDefault="000B169E" w:rsidP="000B169E">
      <w:pPr>
        <w:pStyle w:val="a"/>
        <w:suppressAutoHyphens/>
        <w:spacing w:before="80" w:after="80"/>
        <w:ind w:left="568" w:hanging="284"/>
        <w:rPr>
          <w:lang w:val="ru-RU"/>
        </w:rPr>
      </w:pPr>
      <w:r w:rsidRPr="00AA5ACA">
        <w:rPr>
          <w:lang w:val="ru-RU"/>
        </w:rPr>
        <w:t>Поддержка компаний, осуществляющих инновационную деятельность: стимулирование внедрения и использования предприятиями новых технологий.</w:t>
      </w:r>
    </w:p>
    <w:p w14:paraId="23F28E9F" w14:textId="33AE2A70" w:rsidR="000B169E" w:rsidRPr="00AA5ACA" w:rsidRDefault="000B169E" w:rsidP="000B169E">
      <w:pPr>
        <w:pStyle w:val="a"/>
        <w:suppressAutoHyphens/>
        <w:spacing w:before="80" w:after="80"/>
        <w:ind w:left="568" w:hanging="284"/>
        <w:rPr>
          <w:lang w:val="ru-RU"/>
        </w:rPr>
      </w:pPr>
      <w:r w:rsidRPr="00AA5ACA">
        <w:rPr>
          <w:lang w:val="ru-RU"/>
        </w:rPr>
        <w:t xml:space="preserve">Имущественная поддержка субъектов </w:t>
      </w:r>
      <w:r w:rsidR="00B14F0E" w:rsidRPr="00AA5ACA">
        <w:rPr>
          <w:lang w:val="ru-RU"/>
        </w:rPr>
        <w:t>МСП</w:t>
      </w:r>
      <w:r w:rsidRPr="00AA5ACA">
        <w:rPr>
          <w:lang w:val="ru-RU"/>
        </w:rPr>
        <w:t xml:space="preserve">: создание и ведение перечня муниципального имущества, свободного от прав третьих лиц, предназначенного для предоставления его во владение и (или) пользование на долгосрочной основе субъектам </w:t>
      </w:r>
      <w:r w:rsidR="00B14F0E" w:rsidRPr="00AA5ACA">
        <w:rPr>
          <w:lang w:val="ru-RU"/>
        </w:rPr>
        <w:t>МСП</w:t>
      </w:r>
      <w:r w:rsidRPr="00AA5ACA">
        <w:rPr>
          <w:lang w:val="ru-RU"/>
        </w:rPr>
        <w:t xml:space="preserve"> и организациям, образующим инфраструктуру поддержки субъектов МСП.</w:t>
      </w:r>
    </w:p>
    <w:p w14:paraId="2B5623FC" w14:textId="77777777" w:rsidR="000B169E" w:rsidRPr="00AA5ACA" w:rsidRDefault="000B169E" w:rsidP="000B169E">
      <w:pPr>
        <w:pStyle w:val="a"/>
        <w:suppressAutoHyphens/>
        <w:spacing w:before="80" w:after="80"/>
        <w:ind w:left="568" w:hanging="284"/>
        <w:rPr>
          <w:lang w:val="ru-RU"/>
        </w:rPr>
      </w:pPr>
      <w:r w:rsidRPr="00AA5ACA">
        <w:rPr>
          <w:lang w:val="ru-RU"/>
        </w:rPr>
        <w:t>Продвижение продуктов и услуг компаний МО путем участия в выставках, ярмарках, форумах и других презентационных мероприятиях.</w:t>
      </w:r>
    </w:p>
    <w:p w14:paraId="22AF3332" w14:textId="1A03D96F" w:rsidR="000B169E" w:rsidRPr="00AA5ACA" w:rsidRDefault="000B169E" w:rsidP="000B169E">
      <w:pPr>
        <w:pStyle w:val="a"/>
        <w:suppressAutoHyphens/>
        <w:spacing w:before="80" w:after="80"/>
        <w:ind w:left="568" w:hanging="284"/>
        <w:rPr>
          <w:lang w:val="ru-RU"/>
        </w:rPr>
      </w:pPr>
      <w:r w:rsidRPr="00AA5ACA">
        <w:rPr>
          <w:lang w:val="ru-RU"/>
        </w:rPr>
        <w:t xml:space="preserve">Реализация образовательных программ, предназначенных для женщин, находящихся в отпуске по уходу за ребенком, матерей несовершеннолетних детей, а также женщин, находящихся на учете в службе занятости, с целью обучения их основам ведения предпринимательской деятельности, в </w:t>
      </w:r>
      <w:proofErr w:type="spellStart"/>
      <w:r w:rsidR="00762216">
        <w:rPr>
          <w:lang w:val="ru-RU"/>
        </w:rPr>
        <w:t>т.ч</w:t>
      </w:r>
      <w:proofErr w:type="spellEnd"/>
      <w:r w:rsidR="00762216">
        <w:rPr>
          <w:lang w:val="ru-RU"/>
        </w:rPr>
        <w:t>.</w:t>
      </w:r>
      <w:r w:rsidRPr="00AA5ACA">
        <w:rPr>
          <w:lang w:val="ru-RU"/>
        </w:rPr>
        <w:t xml:space="preserve"> программы «Мама-предприниматель».</w:t>
      </w:r>
    </w:p>
    <w:p w14:paraId="364BC4EE" w14:textId="77777777" w:rsidR="000B169E" w:rsidRPr="00AA5ACA" w:rsidRDefault="000B169E" w:rsidP="000B169E">
      <w:pPr>
        <w:pStyle w:val="a"/>
        <w:suppressAutoHyphens/>
        <w:spacing w:before="80" w:after="80"/>
        <w:ind w:left="568" w:hanging="284"/>
        <w:rPr>
          <w:lang w:val="ru-RU"/>
        </w:rPr>
      </w:pPr>
      <w:r w:rsidRPr="00AA5ACA">
        <w:rPr>
          <w:lang w:val="ru-RU"/>
        </w:rPr>
        <w:t>Организация тренингов по стандартам программ обучения АО «Корпорация «МСП», направленных на ознакомление потенциальных предпринимателей с основами ведения бизнеса и на формирование у действующих предпринимателей навыков развития бизнеса (тренинги «Азбука предпринимателя», «Школа предпринимательства», а также дополнительные тренинги по актуальным для предпринимателей темам).</w:t>
      </w:r>
    </w:p>
    <w:p w14:paraId="13CEA80B" w14:textId="77777777" w:rsidR="000B169E" w:rsidRPr="00AA5ACA" w:rsidRDefault="000B169E" w:rsidP="000B169E">
      <w:pPr>
        <w:pStyle w:val="a"/>
        <w:suppressAutoHyphens/>
        <w:spacing w:before="80" w:after="80"/>
        <w:ind w:left="568" w:hanging="284"/>
        <w:rPr>
          <w:lang w:val="ru-RU"/>
        </w:rPr>
      </w:pPr>
      <w:r w:rsidRPr="00AA5ACA">
        <w:rPr>
          <w:lang w:val="ru-RU"/>
        </w:rPr>
        <w:t xml:space="preserve">Повышение квалификации тренерского состава из числа сотрудников организаций, образующих инфраструктуру поддержки субъектов МСП, для последующего проведения ими тренингов по стандартам программам обучения АО «Корпорация «МСП» </w:t>
      </w:r>
    </w:p>
    <w:p w14:paraId="7A116FB4" w14:textId="77777777" w:rsidR="000B169E" w:rsidRPr="00AA5ACA" w:rsidRDefault="000B169E" w:rsidP="000B169E">
      <w:pPr>
        <w:pStyle w:val="a"/>
        <w:suppressAutoHyphens/>
        <w:spacing w:before="80" w:after="80"/>
        <w:ind w:left="568" w:hanging="284"/>
        <w:rPr>
          <w:lang w:val="ru-RU"/>
        </w:rPr>
      </w:pPr>
      <w:r w:rsidRPr="00AA5ACA">
        <w:rPr>
          <w:lang w:val="ru-RU"/>
        </w:rPr>
        <w:t>Внедрение института «бизнес-участкового» на территории муниципального образования.</w:t>
      </w:r>
    </w:p>
    <w:p w14:paraId="09F75810" w14:textId="77777777" w:rsidR="000B169E" w:rsidRPr="00AA5ACA" w:rsidRDefault="000B169E" w:rsidP="000B169E">
      <w:pPr>
        <w:pStyle w:val="a"/>
        <w:suppressAutoHyphens/>
        <w:spacing w:before="80" w:after="80"/>
        <w:ind w:left="568" w:hanging="284"/>
        <w:rPr>
          <w:lang w:val="ru-RU"/>
        </w:rPr>
      </w:pPr>
      <w:r w:rsidRPr="00AA5ACA">
        <w:rPr>
          <w:lang w:val="ru-RU"/>
        </w:rPr>
        <w:t>Повышение уровня знаний и закрепление практических навыков субъектов МСП по использованию финансовых услуг и инструментов для развития бизнеса.</w:t>
      </w:r>
    </w:p>
    <w:p w14:paraId="70FA011A" w14:textId="7F46571E" w:rsidR="000B169E" w:rsidRPr="00AA5ACA" w:rsidRDefault="000B169E" w:rsidP="000B169E">
      <w:pPr>
        <w:pStyle w:val="a"/>
        <w:suppressAutoHyphens/>
        <w:spacing w:before="80" w:after="80"/>
        <w:ind w:left="568" w:hanging="284"/>
        <w:rPr>
          <w:lang w:val="ru-RU"/>
        </w:rPr>
      </w:pPr>
      <w:r w:rsidRPr="00AA5ACA">
        <w:rPr>
          <w:lang w:val="ru-RU"/>
        </w:rPr>
        <w:t xml:space="preserve">Проведение информационной кампании по популяризации института </w:t>
      </w:r>
      <w:proofErr w:type="spellStart"/>
      <w:r w:rsidRPr="00AA5ACA">
        <w:rPr>
          <w:lang w:val="ru-RU"/>
        </w:rPr>
        <w:t>самозанятых</w:t>
      </w:r>
      <w:proofErr w:type="spellEnd"/>
      <w:r w:rsidRPr="00AA5ACA">
        <w:rPr>
          <w:lang w:val="ru-RU"/>
        </w:rPr>
        <w:t xml:space="preserve"> граждан, включающая продвижение образа </w:t>
      </w:r>
      <w:proofErr w:type="spellStart"/>
      <w:r w:rsidRPr="00AA5ACA">
        <w:rPr>
          <w:lang w:val="ru-RU"/>
        </w:rPr>
        <w:t>самозанятого</w:t>
      </w:r>
      <w:proofErr w:type="spellEnd"/>
      <w:r w:rsidRPr="00AA5ACA">
        <w:rPr>
          <w:lang w:val="ru-RU"/>
        </w:rPr>
        <w:t xml:space="preserve">, в </w:t>
      </w:r>
      <w:proofErr w:type="spellStart"/>
      <w:r w:rsidR="00762216">
        <w:rPr>
          <w:lang w:val="ru-RU"/>
        </w:rPr>
        <w:t>т.ч</w:t>
      </w:r>
      <w:proofErr w:type="spellEnd"/>
      <w:r w:rsidR="00762216">
        <w:rPr>
          <w:lang w:val="ru-RU"/>
        </w:rPr>
        <w:t>.</w:t>
      </w:r>
      <w:r w:rsidRPr="00AA5ACA">
        <w:rPr>
          <w:lang w:val="ru-RU"/>
        </w:rPr>
        <w:t>, в Интернет и социальных сетях.</w:t>
      </w:r>
    </w:p>
    <w:p w14:paraId="4209317D" w14:textId="3B9ECDAD" w:rsidR="000B169E" w:rsidRPr="00AA5ACA" w:rsidRDefault="000B169E" w:rsidP="000B169E">
      <w:pPr>
        <w:pStyle w:val="a"/>
        <w:suppressAutoHyphens/>
        <w:spacing w:before="80" w:after="80"/>
        <w:ind w:left="568" w:hanging="284"/>
        <w:rPr>
          <w:lang w:val="ru-RU"/>
        </w:rPr>
      </w:pPr>
      <w:r w:rsidRPr="00AA5ACA">
        <w:rPr>
          <w:lang w:val="ru-RU"/>
        </w:rPr>
        <w:t xml:space="preserve">Повышение доступа к заемным средствам для </w:t>
      </w:r>
      <w:proofErr w:type="spellStart"/>
      <w:r w:rsidRPr="00AA5ACA">
        <w:rPr>
          <w:lang w:val="ru-RU"/>
        </w:rPr>
        <w:t>микропредприятий</w:t>
      </w:r>
      <w:proofErr w:type="spellEnd"/>
      <w:r w:rsidRPr="00AA5ACA">
        <w:rPr>
          <w:lang w:val="ru-RU"/>
        </w:rPr>
        <w:t xml:space="preserve"> и малого бизнеса, которые не могут воспользоваться традиционными банковскими продуктами.</w:t>
      </w:r>
    </w:p>
    <w:p w14:paraId="75BC69BD" w14:textId="77777777" w:rsidR="000B169E" w:rsidRPr="00AA5ACA" w:rsidRDefault="000B169E" w:rsidP="000B169E">
      <w:pPr>
        <w:pStyle w:val="a"/>
        <w:suppressAutoHyphens/>
        <w:spacing w:before="80" w:after="80"/>
        <w:ind w:left="568" w:hanging="284"/>
        <w:rPr>
          <w:lang w:val="ru-RU"/>
        </w:rPr>
      </w:pPr>
      <w:r w:rsidRPr="00AA5ACA">
        <w:rPr>
          <w:lang w:val="ru-RU"/>
        </w:rPr>
        <w:t>Включение в региональную информационную кампанию по формированию благоприятного образа предпринимательства и стимулированию интереса к осуществлению предпринимательской деятельности.</w:t>
      </w:r>
    </w:p>
    <w:p w14:paraId="583175FD" w14:textId="77777777" w:rsidR="000B169E" w:rsidRPr="00AA5ACA" w:rsidRDefault="000B169E" w:rsidP="000B169E">
      <w:pPr>
        <w:pStyle w:val="a"/>
        <w:suppressAutoHyphens/>
        <w:spacing w:before="80" w:after="80"/>
        <w:ind w:left="568" w:hanging="284"/>
        <w:rPr>
          <w:lang w:val="ru-RU"/>
        </w:rPr>
      </w:pPr>
      <w:r w:rsidRPr="00AA5ACA">
        <w:rPr>
          <w:lang w:val="ru-RU"/>
        </w:rPr>
        <w:t>Вовлечение в предпринимательскую деятельность и содействие созданию собственного бизнеса для каждой целевой группы, включая поддержку создания сообществ начинающих предпринимателей и развитие института наставничества.</w:t>
      </w:r>
    </w:p>
    <w:p w14:paraId="7C884E56" w14:textId="4E6AACD0" w:rsidR="000B169E" w:rsidRPr="00AA5ACA" w:rsidRDefault="000B169E" w:rsidP="000B169E">
      <w:pPr>
        <w:pStyle w:val="a"/>
        <w:suppressAutoHyphens/>
        <w:spacing w:before="80" w:after="80"/>
        <w:ind w:left="568" w:hanging="284"/>
        <w:rPr>
          <w:lang w:val="ru-RU"/>
        </w:rPr>
      </w:pPr>
      <w:r w:rsidRPr="00AA5ACA">
        <w:rPr>
          <w:lang w:val="ru-RU"/>
        </w:rPr>
        <w:t xml:space="preserve">Реализация образовательных программ, направленных на развитие предпринимательских компетенций для каждой целевой группы, в </w:t>
      </w:r>
      <w:proofErr w:type="spellStart"/>
      <w:r w:rsidR="00762216">
        <w:rPr>
          <w:lang w:val="ru-RU"/>
        </w:rPr>
        <w:t>т.ч</w:t>
      </w:r>
      <w:proofErr w:type="spellEnd"/>
      <w:r w:rsidR="00762216">
        <w:rPr>
          <w:lang w:val="ru-RU"/>
        </w:rPr>
        <w:t>.</w:t>
      </w:r>
      <w:r w:rsidRPr="00AA5ACA">
        <w:rPr>
          <w:lang w:val="ru-RU"/>
        </w:rPr>
        <w:t xml:space="preserve"> для: </w:t>
      </w:r>
      <w:r w:rsidRPr="00AA5ACA">
        <w:rPr>
          <w:lang w:val="ru-RU"/>
        </w:rPr>
        <w:lastRenderedPageBreak/>
        <w:t>действующих предпринимателей; школьников; лиц в возрасте до 30 лет, студентов; женщин; военнослужащих, уволенных в запас; лиц старше 45 лет; безработных; инвалидов; выпускников и воспитанников детских домов.</w:t>
      </w:r>
    </w:p>
    <w:p w14:paraId="14323ADF" w14:textId="72E31880" w:rsidR="000B169E" w:rsidRPr="00AA5ACA" w:rsidRDefault="000B169E" w:rsidP="000B169E">
      <w:pPr>
        <w:pStyle w:val="a"/>
        <w:suppressAutoHyphens/>
        <w:spacing w:before="80" w:after="80"/>
        <w:ind w:left="568" w:hanging="284"/>
        <w:rPr>
          <w:lang w:val="ru-RU"/>
        </w:rPr>
      </w:pPr>
      <w:r w:rsidRPr="00AA5ACA">
        <w:rPr>
          <w:lang w:val="ru-RU"/>
        </w:rPr>
        <w:t>Повышение квалификации сотрудников инфраструктуры поддержки субъектов МСП по образовательным программам разработанным Мин</w:t>
      </w:r>
      <w:r w:rsidR="006D043F" w:rsidRPr="00AA5ACA">
        <w:rPr>
          <w:lang w:val="ru-RU"/>
        </w:rPr>
        <w:t>экономразвития</w:t>
      </w:r>
      <w:r w:rsidRPr="00AA5ACA">
        <w:rPr>
          <w:lang w:val="ru-RU"/>
        </w:rPr>
        <w:t xml:space="preserve"> Р</w:t>
      </w:r>
      <w:r w:rsidR="00662D03" w:rsidRPr="00AA5ACA">
        <w:rPr>
          <w:lang w:val="ru-RU"/>
        </w:rPr>
        <w:t>оссии</w:t>
      </w:r>
      <w:r w:rsidRPr="00AA5ACA">
        <w:rPr>
          <w:lang w:val="ru-RU"/>
        </w:rPr>
        <w:t>.</w:t>
      </w:r>
    </w:p>
    <w:p w14:paraId="660939C7" w14:textId="77777777" w:rsidR="000B169E" w:rsidRPr="00AA5ACA" w:rsidRDefault="000B169E" w:rsidP="000B169E">
      <w:pPr>
        <w:pStyle w:val="a"/>
        <w:numPr>
          <w:ilvl w:val="0"/>
          <w:numId w:val="0"/>
        </w:numPr>
        <w:suppressAutoHyphens/>
        <w:spacing w:before="80" w:after="80"/>
        <w:ind w:left="284"/>
        <w:rPr>
          <w:lang w:val="ru-RU"/>
        </w:rPr>
      </w:pPr>
    </w:p>
    <w:p w14:paraId="0AFA6D0D" w14:textId="77777777" w:rsidR="000B169E" w:rsidRPr="00AA5ACA" w:rsidRDefault="000B169E" w:rsidP="000B169E">
      <w:pPr>
        <w:pStyle w:val="2"/>
      </w:pPr>
      <w:bookmarkStart w:id="54" w:name="_Toc8771283"/>
      <w:bookmarkStart w:id="55" w:name="_Toc62238406"/>
      <w:r w:rsidRPr="00AA5ACA">
        <w:t>Развитие общества</w:t>
      </w:r>
      <w:bookmarkEnd w:id="54"/>
      <w:bookmarkEnd w:id="55"/>
    </w:p>
    <w:p w14:paraId="44363276" w14:textId="48B74494" w:rsidR="000B169E" w:rsidRPr="00AA5ACA" w:rsidRDefault="000B169E" w:rsidP="000B169E">
      <w:pPr>
        <w:keepNext/>
        <w:keepLines/>
        <w:ind w:left="1418" w:hanging="1418"/>
        <w:rPr>
          <w:b/>
        </w:rPr>
      </w:pPr>
      <w:r w:rsidRPr="00AA5ACA">
        <w:rPr>
          <w:rFonts w:cs="Arial"/>
          <w:b/>
          <w:bCs/>
          <w:color w:val="000000" w:themeColor="text1"/>
        </w:rPr>
        <w:t>Цель (Ц-</w:t>
      </w:r>
      <w:r w:rsidR="00530B92">
        <w:rPr>
          <w:rFonts w:cs="Arial"/>
          <w:b/>
          <w:bCs/>
          <w:color w:val="000000" w:themeColor="text1"/>
        </w:rPr>
        <w:t>8</w:t>
      </w:r>
      <w:r w:rsidRPr="00AA5ACA">
        <w:rPr>
          <w:rFonts w:cs="Arial"/>
          <w:b/>
          <w:bCs/>
          <w:color w:val="000000" w:themeColor="text1"/>
        </w:rPr>
        <w:t>):</w:t>
      </w:r>
      <w:r w:rsidRPr="00AA5ACA">
        <w:rPr>
          <w:b/>
        </w:rPr>
        <w:tab/>
        <w:t>Геленджик-2030 – гармоничная среда, обеспечивающая взаимодействие государственных, частных и общественных институтов, поддерживающая социально-политическую активность и гражданскую ответственность местных сообщ</w:t>
      </w:r>
      <w:r w:rsidR="005B5E5D">
        <w:rPr>
          <w:b/>
        </w:rPr>
        <w:t>еств, патриотизм и толерантность</w:t>
      </w:r>
      <w:r w:rsidRPr="00AA5ACA">
        <w:rPr>
          <w:b/>
        </w:rPr>
        <w:t>.</w:t>
      </w:r>
    </w:p>
    <w:p w14:paraId="6E3AAF2F" w14:textId="77777777" w:rsidR="000B169E" w:rsidRPr="00AA5ACA" w:rsidRDefault="000B169E" w:rsidP="000B169E">
      <w:pPr>
        <w:ind w:left="1416"/>
      </w:pPr>
      <w:r w:rsidRPr="00AA5ACA">
        <w:t xml:space="preserve">На начальном этапе реализации Стратегии данная цель реализуется в рамках системы действующих муниципальных программ, в дальнейшем – в рамках единой </w:t>
      </w:r>
      <w:r w:rsidRPr="00AA5ACA">
        <w:rPr>
          <w:b/>
        </w:rPr>
        <w:t xml:space="preserve">муниципальной программы «Содействие развитию гражданского общества и гармонизации межнациональных отношений» </w:t>
      </w:r>
      <w:r w:rsidRPr="00AA5ACA">
        <w:t>(с системой соответствующих подпрограмм).</w:t>
      </w:r>
    </w:p>
    <w:p w14:paraId="5C5F8181" w14:textId="77777777" w:rsidR="000B169E" w:rsidRPr="005B5E5D" w:rsidRDefault="000B169E" w:rsidP="000B169E">
      <w:pPr>
        <w:rPr>
          <w:b/>
        </w:rPr>
      </w:pPr>
      <w:r w:rsidRPr="005B5E5D">
        <w:rPr>
          <w:b/>
        </w:rPr>
        <w:t>Задачи:</w:t>
      </w:r>
    </w:p>
    <w:p w14:paraId="56F80D33"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технологий </w:t>
      </w:r>
      <w:proofErr w:type="spellStart"/>
      <w:r w:rsidRPr="00AA5ACA">
        <w:rPr>
          <w:lang w:val="ru-RU"/>
        </w:rPr>
        <w:t>краудсорсинга</w:t>
      </w:r>
      <w:proofErr w:type="spellEnd"/>
      <w:r w:rsidRPr="00AA5ACA">
        <w:rPr>
          <w:lang w:val="ru-RU"/>
        </w:rPr>
        <w:t xml:space="preserve"> – вовлечение местных сообществ в социальную и политическую практику, создание системы поддержки местных инициатив на уровне городских и сельских поселений.</w:t>
      </w:r>
    </w:p>
    <w:p w14:paraId="051F477B" w14:textId="77777777" w:rsidR="000B169E" w:rsidRPr="00AA5ACA" w:rsidRDefault="000B169E" w:rsidP="000B169E">
      <w:pPr>
        <w:pStyle w:val="a"/>
        <w:suppressAutoHyphens/>
        <w:spacing w:before="80" w:after="80"/>
        <w:ind w:left="568" w:hanging="284"/>
        <w:rPr>
          <w:lang w:val="ru-RU"/>
        </w:rPr>
      </w:pPr>
      <w:r w:rsidRPr="00AA5ACA">
        <w:rPr>
          <w:lang w:val="ru-RU"/>
        </w:rPr>
        <w:t>Создание социальных, политических и культурных условий для формирования патриотизма среди населения.</w:t>
      </w:r>
    </w:p>
    <w:p w14:paraId="1C05E705" w14:textId="77777777" w:rsidR="000B169E" w:rsidRPr="00AA5ACA" w:rsidRDefault="000B169E" w:rsidP="0036005B">
      <w:pPr>
        <w:pStyle w:val="a0"/>
        <w:numPr>
          <w:ilvl w:val="1"/>
          <w:numId w:val="9"/>
        </w:numPr>
        <w:ind w:left="851" w:hanging="284"/>
      </w:pPr>
      <w:r w:rsidRPr="00AA5ACA">
        <w:t>Вовлечение молодежи в мероприятия патриотической направленности, формирование ценностей патриотизма в молодежной среде.</w:t>
      </w:r>
    </w:p>
    <w:p w14:paraId="297C5A2C" w14:textId="77777777" w:rsidR="000B169E" w:rsidRPr="00AA5ACA" w:rsidRDefault="000B169E" w:rsidP="0036005B">
      <w:pPr>
        <w:pStyle w:val="a0"/>
        <w:numPr>
          <w:ilvl w:val="1"/>
          <w:numId w:val="9"/>
        </w:numPr>
        <w:ind w:left="851" w:hanging="284"/>
      </w:pPr>
      <w:r w:rsidRPr="00AA5ACA">
        <w:t>Информирование жителей и гостей МО о проводимых мероприятиях в сфере патриотического воспитания.</w:t>
      </w:r>
    </w:p>
    <w:p w14:paraId="229C1C08" w14:textId="77777777" w:rsidR="000B169E" w:rsidRPr="00AA5ACA" w:rsidRDefault="000B169E" w:rsidP="0036005B">
      <w:pPr>
        <w:pStyle w:val="a0"/>
        <w:numPr>
          <w:ilvl w:val="1"/>
          <w:numId w:val="9"/>
        </w:numPr>
        <w:ind w:left="851" w:hanging="284"/>
      </w:pPr>
      <w:r w:rsidRPr="00AA5ACA">
        <w:t>Проведение спортивных и культурных мероприятий патриотической направленности с привлечением широких слоев населения.</w:t>
      </w:r>
    </w:p>
    <w:p w14:paraId="59EC34C6" w14:textId="77777777" w:rsidR="000B169E" w:rsidRPr="00AA5ACA" w:rsidRDefault="000B169E" w:rsidP="0036005B">
      <w:pPr>
        <w:pStyle w:val="a"/>
        <w:numPr>
          <w:ilvl w:val="1"/>
          <w:numId w:val="9"/>
        </w:numPr>
        <w:suppressAutoHyphens/>
        <w:spacing w:before="80" w:after="80"/>
        <w:ind w:left="851" w:hanging="284"/>
        <w:rPr>
          <w:lang w:val="ru-RU"/>
        </w:rPr>
      </w:pPr>
      <w:r w:rsidRPr="00AA5ACA">
        <w:rPr>
          <w:lang w:val="ru-RU"/>
        </w:rPr>
        <w:t>Гармонизация межэтнических отношений: формирование позитивных ценностей и установок на уважение, принятие и понимание богатого многообразия культур народов, их традиций и этнических ценностей при активном взаимодействии органов местного самоуправления с национально-культурными объединениями.</w:t>
      </w:r>
    </w:p>
    <w:p w14:paraId="55B16FE9" w14:textId="77777777" w:rsidR="000B169E" w:rsidRPr="00AA5ACA" w:rsidRDefault="000B169E" w:rsidP="000B169E">
      <w:pPr>
        <w:pStyle w:val="a"/>
        <w:suppressAutoHyphens/>
        <w:spacing w:before="80" w:after="80"/>
        <w:ind w:left="568" w:hanging="284"/>
        <w:rPr>
          <w:lang w:val="ru-RU"/>
        </w:rPr>
      </w:pPr>
      <w:r w:rsidRPr="00AA5ACA">
        <w:rPr>
          <w:lang w:val="ru-RU"/>
        </w:rPr>
        <w:t>Поддержка взаимодействия социально ориентированных некоммерческих организаций с органами местного самоуправления.</w:t>
      </w:r>
    </w:p>
    <w:p w14:paraId="131F31A3" w14:textId="2E5383B8" w:rsidR="000B169E" w:rsidRDefault="000B169E" w:rsidP="000B169E">
      <w:pPr>
        <w:pStyle w:val="a"/>
        <w:suppressAutoHyphens/>
        <w:spacing w:before="80" w:after="80"/>
        <w:ind w:left="568" w:hanging="284"/>
        <w:rPr>
          <w:lang w:val="ru-RU"/>
        </w:rPr>
      </w:pPr>
      <w:r w:rsidRPr="00AA5ACA">
        <w:rPr>
          <w:lang w:val="ru-RU"/>
        </w:rPr>
        <w:t>Интеграция корпоративного сектора в решение социально-экономических проблем МО, поддержка социальных инвестиций.</w:t>
      </w:r>
    </w:p>
    <w:p w14:paraId="54F0E9C2" w14:textId="77777777" w:rsidR="005B5E5D" w:rsidRPr="005B5E5D" w:rsidRDefault="005B5E5D" w:rsidP="005B5E5D"/>
    <w:p w14:paraId="2EBFF496" w14:textId="77777777" w:rsidR="000B169E" w:rsidRPr="00AA5ACA" w:rsidRDefault="000B169E" w:rsidP="000B169E">
      <w:pPr>
        <w:pStyle w:val="2"/>
      </w:pPr>
      <w:bookmarkStart w:id="56" w:name="_Toc8771287"/>
      <w:bookmarkStart w:id="57" w:name="_Toc62238407"/>
      <w:r w:rsidRPr="00AA5ACA">
        <w:t>Развитие муниципального управления</w:t>
      </w:r>
      <w:bookmarkEnd w:id="56"/>
      <w:bookmarkEnd w:id="57"/>
    </w:p>
    <w:p w14:paraId="1516E514" w14:textId="7A064928" w:rsidR="000B169E" w:rsidRPr="00AA5ACA" w:rsidRDefault="000B169E" w:rsidP="000B169E">
      <w:pPr>
        <w:keepNext/>
        <w:keepLines/>
        <w:ind w:left="1418" w:hanging="1418"/>
        <w:rPr>
          <w:b/>
        </w:rPr>
      </w:pPr>
      <w:r w:rsidRPr="00AA5ACA">
        <w:rPr>
          <w:rFonts w:cs="Arial"/>
          <w:b/>
          <w:bCs/>
        </w:rPr>
        <w:t>Цель (Ц-</w:t>
      </w:r>
      <w:r w:rsidR="00530B92">
        <w:rPr>
          <w:rFonts w:cs="Arial"/>
          <w:b/>
          <w:bCs/>
        </w:rPr>
        <w:t>9</w:t>
      </w:r>
      <w:r w:rsidRPr="00AA5ACA">
        <w:rPr>
          <w:rFonts w:cs="Arial"/>
          <w:b/>
          <w:bCs/>
        </w:rPr>
        <w:t>):</w:t>
      </w:r>
      <w:r w:rsidRPr="00AA5ACA">
        <w:rPr>
          <w:b/>
        </w:rPr>
        <w:tab/>
        <w:t>Геленджик-2030 обеспечивает высокое качество муниципального управления, основанного на современных управленческих технологиях и непрерывном развитии муниципальных служащих.</w:t>
      </w:r>
    </w:p>
    <w:p w14:paraId="2A5EE7CA" w14:textId="77777777" w:rsidR="000B169E" w:rsidRPr="00AA5ACA" w:rsidRDefault="000B169E" w:rsidP="000B169E">
      <w:pPr>
        <w:keepNext/>
        <w:keepLines/>
        <w:ind w:left="1416"/>
        <w:rPr>
          <w:b/>
        </w:rPr>
      </w:pPr>
      <w:r w:rsidRPr="00AA5ACA">
        <w:t xml:space="preserve">Данная цель реализуется в рамках </w:t>
      </w:r>
      <w:r w:rsidRPr="00AA5ACA">
        <w:rPr>
          <w:b/>
        </w:rPr>
        <w:t>муниципальной программы «Развитие местного самоуправления в муниципальном образовании город-курорт Геленджик»</w:t>
      </w:r>
      <w:r w:rsidRPr="00AA5ACA">
        <w:t>.</w:t>
      </w:r>
    </w:p>
    <w:p w14:paraId="15EEFAB7" w14:textId="77777777" w:rsidR="000B169E" w:rsidRPr="005B5E5D" w:rsidRDefault="000B169E" w:rsidP="000B169E">
      <w:pPr>
        <w:keepNext/>
        <w:keepLines/>
        <w:suppressAutoHyphens/>
        <w:rPr>
          <w:b/>
        </w:rPr>
      </w:pPr>
      <w:r w:rsidRPr="005B5E5D">
        <w:rPr>
          <w:b/>
        </w:rPr>
        <w:t>Задачи:</w:t>
      </w:r>
    </w:p>
    <w:p w14:paraId="0C14F927" w14:textId="77777777" w:rsidR="000B169E" w:rsidRPr="00AA5ACA" w:rsidRDefault="000B169E" w:rsidP="000B169E">
      <w:pPr>
        <w:pStyle w:val="a"/>
        <w:suppressAutoHyphens/>
        <w:ind w:left="567" w:hanging="283"/>
        <w:rPr>
          <w:lang w:val="ru-RU"/>
        </w:rPr>
      </w:pPr>
      <w:r w:rsidRPr="00AA5ACA">
        <w:rPr>
          <w:lang w:val="ru-RU"/>
        </w:rPr>
        <w:t>Интеграция программно-целевого и проектного подхода к управлению социально-экономическим развитием МО, формирование проектных компетенций и проектной культуры в органах муниципальной власти.</w:t>
      </w:r>
    </w:p>
    <w:p w14:paraId="1BA70943" w14:textId="77777777" w:rsidR="000B169E" w:rsidRPr="00AA5ACA" w:rsidRDefault="000B169E" w:rsidP="000B169E">
      <w:pPr>
        <w:pStyle w:val="a"/>
        <w:suppressAutoHyphens/>
        <w:ind w:left="567" w:hanging="283"/>
        <w:rPr>
          <w:lang w:val="ru-RU"/>
        </w:rPr>
      </w:pPr>
      <w:r w:rsidRPr="00AA5ACA">
        <w:rPr>
          <w:lang w:val="ru-RU"/>
        </w:rPr>
        <w:lastRenderedPageBreak/>
        <w:t>Создание условий и укрепление статуса органов территориального общественного самоуправления муниципального образования.</w:t>
      </w:r>
    </w:p>
    <w:p w14:paraId="721B1CBD" w14:textId="77777777" w:rsidR="000B169E" w:rsidRPr="00AA5ACA" w:rsidRDefault="000B169E" w:rsidP="000B169E">
      <w:pPr>
        <w:pStyle w:val="a"/>
        <w:suppressAutoHyphens/>
        <w:ind w:left="567" w:hanging="283"/>
        <w:rPr>
          <w:lang w:val="ru-RU"/>
        </w:rPr>
      </w:pPr>
      <w:r w:rsidRPr="00AA5ACA">
        <w:rPr>
          <w:lang w:val="ru-RU"/>
        </w:rPr>
        <w:t>Создание условий для осуществления международных и межмуниципальных связей, формирование позитивного имиджа города-курорта.</w:t>
      </w:r>
    </w:p>
    <w:p w14:paraId="152A70DB" w14:textId="77777777" w:rsidR="000B169E" w:rsidRPr="00AA5ACA" w:rsidRDefault="000B169E" w:rsidP="000B169E">
      <w:pPr>
        <w:pStyle w:val="a"/>
        <w:suppressAutoHyphens/>
        <w:ind w:left="567" w:hanging="283"/>
        <w:rPr>
          <w:lang w:val="ru-RU"/>
        </w:rPr>
      </w:pPr>
      <w:r w:rsidRPr="00AA5ACA">
        <w:rPr>
          <w:lang w:val="ru-RU"/>
        </w:rPr>
        <w:t>Обеспечение непрерывного профессионального развития муниципальных служащих на основе индивидуальных карьерных траекторий, работы с кадровым резервом, развития института наставничества.</w:t>
      </w:r>
    </w:p>
    <w:p w14:paraId="4FA4035E" w14:textId="0F82B45C" w:rsidR="00F0761C" w:rsidRPr="00736E4A" w:rsidRDefault="000B169E" w:rsidP="005B5E5D">
      <w:pPr>
        <w:pStyle w:val="a"/>
        <w:suppressAutoHyphens/>
        <w:ind w:left="567" w:hanging="283"/>
        <w:rPr>
          <w:bCs/>
          <w:sz w:val="20"/>
          <w:szCs w:val="20"/>
          <w:lang w:val="ru-RU"/>
        </w:rPr>
      </w:pPr>
      <w:r w:rsidRPr="00AA5ACA">
        <w:rPr>
          <w:lang w:val="ru-RU"/>
        </w:rPr>
        <w:t>Повышение доступности государственных и муниципальных услуг на всей территории муниципального образования для жителей и гостей города-курорта.</w:t>
      </w:r>
    </w:p>
    <w:p w14:paraId="244DDCEE" w14:textId="77777777" w:rsidR="00736E4A" w:rsidRPr="00BF3532" w:rsidRDefault="00736E4A" w:rsidP="00736E4A">
      <w:pPr>
        <w:pStyle w:val="a"/>
        <w:numPr>
          <w:ilvl w:val="0"/>
          <w:numId w:val="0"/>
        </w:numPr>
        <w:suppressAutoHyphens/>
        <w:ind w:left="720" w:hanging="360"/>
        <w:rPr>
          <w:bCs/>
          <w:sz w:val="20"/>
          <w:szCs w:val="20"/>
          <w:lang w:val="ru-RU"/>
        </w:rPr>
      </w:pPr>
    </w:p>
    <w:p w14:paraId="7686C7FF" w14:textId="77777777" w:rsidR="000B169E" w:rsidRPr="00AA5ACA" w:rsidRDefault="000B169E" w:rsidP="000B169E">
      <w:pPr>
        <w:pStyle w:val="2"/>
      </w:pPr>
      <w:bookmarkStart w:id="58" w:name="_Toc62238408"/>
      <w:r w:rsidRPr="00AA5ACA">
        <w:t>Система стратегического управления развитием муниципального образования</w:t>
      </w:r>
      <w:bookmarkEnd w:id="58"/>
    </w:p>
    <w:p w14:paraId="2BB37A1F" w14:textId="77777777" w:rsidR="000B169E" w:rsidRPr="00AA5ACA" w:rsidRDefault="000B169E" w:rsidP="000B169E">
      <w:pPr>
        <w:keepNext/>
        <w:keepLines/>
      </w:pPr>
      <w:r w:rsidRPr="00AA5ACA">
        <w:t xml:space="preserve">В 2020 г. в установленном порядке планируются разработка и утверждение нормативного акта муниципального образования город-курорт Геленджик «О стратегии социально-экономического развития МО город-курорт Геленджик на период до 2030 года» с дальнейшим формированием (структурированием) муниципальных флагманских проектов и учетом положений Стратегии в рамках муниципального бюджета, программ и проектов муниципального образования, обеспечивающих реализацию национальных, федеральных и региональных проектов. </w:t>
      </w:r>
    </w:p>
    <w:p w14:paraId="1F60D41A" w14:textId="2C5FA967" w:rsidR="000B169E" w:rsidRPr="00AA5ACA" w:rsidRDefault="000B169E" w:rsidP="000B169E">
      <w:r w:rsidRPr="00AA5ACA">
        <w:t xml:space="preserve">Решение поставленных в Стратегии амбициозных задач повышения конкурентоспособности МО обуславливает необходимость внедрения </w:t>
      </w:r>
      <w:proofErr w:type="spellStart"/>
      <w:r w:rsidRPr="00AA5ACA">
        <w:rPr>
          <w:rFonts w:eastAsia="Calibri"/>
        </w:rPr>
        <w:t>проактивного</w:t>
      </w:r>
      <w:proofErr w:type="spellEnd"/>
      <w:r w:rsidRPr="00AA5ACA">
        <w:rPr>
          <w:rFonts w:eastAsia="Calibri"/>
        </w:rPr>
        <w:t xml:space="preserve"> –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w:t>
      </w:r>
      <w:r w:rsidR="006D043F" w:rsidRPr="00AA5ACA">
        <w:rPr>
          <w:rFonts w:eastAsia="Calibri"/>
        </w:rPr>
        <w:t xml:space="preserve">путем </w:t>
      </w:r>
      <w:r w:rsidRPr="00AA5ACA">
        <w:rPr>
          <w:rFonts w:eastAsia="Calibri"/>
        </w:rPr>
        <w:t>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r w:rsidRPr="00AA5ACA">
        <w:t xml:space="preserve"> </w:t>
      </w:r>
    </w:p>
    <w:p w14:paraId="60B59EF1" w14:textId="6CF29DFF" w:rsidR="000B169E" w:rsidRPr="00AA5ACA" w:rsidRDefault="000B169E" w:rsidP="000B169E">
      <w:r w:rsidRPr="00AA5ACA">
        <w:t>Достижению приоритетных целей и решению основных задач Стратегии должны способствовать все документы муниципального стратегического, проектного и операционного планирования и управления.</w:t>
      </w:r>
    </w:p>
    <w:p w14:paraId="329F77EA" w14:textId="77777777" w:rsidR="000B169E" w:rsidRPr="00AA5ACA" w:rsidRDefault="000B169E" w:rsidP="000B169E">
      <w:pPr>
        <w:rPr>
          <w:rFonts w:eastAsia="Calibri"/>
        </w:rPr>
      </w:pPr>
      <w:r w:rsidRPr="00AA5ACA">
        <w:rPr>
          <w:rFonts w:eastAsia="Calibri"/>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В первую очередь, речь идет о создании системы стратегического управления развитием МО город-курорт Геленджик (ССУР) – </w:t>
      </w:r>
      <w:r w:rsidRPr="00AA5ACA">
        <w:rPr>
          <w:rFonts w:eastAsia="Calibri"/>
          <w:b/>
        </w:rPr>
        <w:t>системы управления будущим на основе выстраивания контура развития муниципального образования: реструктуризация системы исполнительной власти, развитие муниципального Проектного офиса, создание и обеспечение эффективного функционирования института развития города-курорта</w:t>
      </w:r>
      <w:r w:rsidRPr="00AA5ACA">
        <w:rPr>
          <w:rFonts w:eastAsia="Calibri"/>
        </w:rPr>
        <w:t>,</w:t>
      </w:r>
      <w:r w:rsidRPr="00AA5ACA">
        <w:rPr>
          <w:rFonts w:eastAsia="Calibri"/>
          <w:b/>
        </w:rPr>
        <w:t xml:space="preserve"> </w:t>
      </w:r>
      <w:r w:rsidRPr="00AA5ACA">
        <w:rPr>
          <w:rFonts w:eastAsia="Calibri"/>
        </w:rPr>
        <w:t>который должен</w:t>
      </w:r>
      <w:r w:rsidRPr="005B5E5D">
        <w:rPr>
          <w:rFonts w:eastAsia="Calibri"/>
        </w:rPr>
        <w:t xml:space="preserve"> </w:t>
      </w:r>
      <w:r w:rsidRPr="00AA5ACA">
        <w:rPr>
          <w:rFonts w:eastAsia="Calibri"/>
        </w:rPr>
        <w:t>сфокусировать усилия и ресурсы на стратегических аспектах, связанных с реализацией Стратегии в целом через реализацию ключевых программ развития и муниципальных флагманских проектов.</w:t>
      </w:r>
    </w:p>
    <w:p w14:paraId="2AC82938" w14:textId="77777777" w:rsidR="000B169E" w:rsidRPr="00AA5ACA" w:rsidRDefault="000B169E" w:rsidP="000B169E">
      <w:pPr>
        <w:keepNext/>
        <w:rPr>
          <w:rFonts w:eastAsia="Calibri"/>
        </w:rPr>
      </w:pPr>
      <w:r w:rsidRPr="00AA5ACA">
        <w:rPr>
          <w:rFonts w:eastAsia="Calibri"/>
        </w:rPr>
        <w:t>ССУР должна обеспечить взаимодействие различных уровней власти, общественных организаций, частных компаний в выполнении следующих функций:</w:t>
      </w:r>
    </w:p>
    <w:p w14:paraId="5BE221AF" w14:textId="77777777" w:rsidR="000B169E" w:rsidRPr="00AA5ACA" w:rsidRDefault="000B169E" w:rsidP="000B169E">
      <w:pPr>
        <w:pStyle w:val="a"/>
        <w:suppressAutoHyphens/>
        <w:spacing w:before="80" w:after="80"/>
        <w:ind w:left="568" w:hanging="284"/>
        <w:rPr>
          <w:lang w:val="ru-RU"/>
        </w:rPr>
      </w:pPr>
      <w:r w:rsidRPr="00AA5ACA">
        <w:rPr>
          <w:lang w:val="ru-RU"/>
        </w:rPr>
        <w:t>Определение и уточнение стратегических приоритетов развития муниципального образования.</w:t>
      </w:r>
    </w:p>
    <w:p w14:paraId="0D331656" w14:textId="77777777" w:rsidR="000B169E" w:rsidRPr="00AA5ACA" w:rsidRDefault="000B169E" w:rsidP="000B169E">
      <w:pPr>
        <w:pStyle w:val="a"/>
        <w:suppressAutoHyphens/>
        <w:spacing w:before="80" w:after="80"/>
        <w:ind w:left="568" w:hanging="284"/>
        <w:rPr>
          <w:lang w:val="ru-RU"/>
        </w:rPr>
      </w:pPr>
      <w:r w:rsidRPr="00AA5ACA">
        <w:rPr>
          <w:lang w:val="ru-RU"/>
        </w:rPr>
        <w:t>Обеспечение вовлеченности власти, бизнеса и общества в решение вопросов развития муниципального образования.</w:t>
      </w:r>
    </w:p>
    <w:p w14:paraId="7BEC99F6" w14:textId="77777777" w:rsidR="000B169E" w:rsidRPr="00AA5ACA" w:rsidRDefault="000B169E" w:rsidP="000B169E">
      <w:pPr>
        <w:pStyle w:val="a"/>
        <w:suppressAutoHyphens/>
        <w:spacing w:before="80" w:after="80"/>
        <w:ind w:left="568" w:hanging="284"/>
        <w:rPr>
          <w:lang w:val="ru-RU"/>
        </w:rPr>
      </w:pPr>
      <w:r w:rsidRPr="00AA5ACA">
        <w:rPr>
          <w:lang w:val="ru-RU"/>
        </w:rPr>
        <w:t>Синхронизация механизмов отраслевого и территориального планирования с созданием организационных структур, деятельность которых будет направлена на реализацию стратегических программ и проектов развития.</w:t>
      </w:r>
    </w:p>
    <w:p w14:paraId="3EDB5F77"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в управление развитием механизмов государственно-частного и </w:t>
      </w:r>
      <w:proofErr w:type="spellStart"/>
      <w:r w:rsidRPr="00AA5ACA">
        <w:rPr>
          <w:lang w:val="ru-RU"/>
        </w:rPr>
        <w:t>муниципально</w:t>
      </w:r>
      <w:proofErr w:type="spellEnd"/>
      <w:r w:rsidRPr="00AA5ACA">
        <w:rPr>
          <w:lang w:val="ru-RU"/>
        </w:rPr>
        <w:t>-частного партнерства и повышение эффективности расходов муниципального бюджета.</w:t>
      </w:r>
    </w:p>
    <w:p w14:paraId="00EA1DB1" w14:textId="379B65D9" w:rsidR="000B169E" w:rsidRPr="00AA5ACA" w:rsidRDefault="000B169E" w:rsidP="000B169E">
      <w:pPr>
        <w:pStyle w:val="a"/>
        <w:suppressAutoHyphens/>
        <w:spacing w:before="80" w:after="80"/>
        <w:ind w:left="568" w:hanging="284"/>
        <w:rPr>
          <w:lang w:val="ru-RU"/>
        </w:rPr>
      </w:pPr>
      <w:r w:rsidRPr="00AA5ACA">
        <w:rPr>
          <w:lang w:val="ru-RU"/>
        </w:rPr>
        <w:lastRenderedPageBreak/>
        <w:t>Мониторинг и актуализация Стратегии.</w:t>
      </w:r>
    </w:p>
    <w:p w14:paraId="16212FAB" w14:textId="77777777" w:rsidR="0017285A" w:rsidRPr="00AA5ACA" w:rsidRDefault="0017285A" w:rsidP="0017285A">
      <w:pPr>
        <w:rPr>
          <w:bCs/>
        </w:rPr>
      </w:pPr>
      <w:r w:rsidRPr="00AA5ACA">
        <w:rPr>
          <w:b/>
          <w:color w:val="034656" w:themeColor="text2"/>
        </w:rPr>
        <w:t xml:space="preserve">Дорожная карта проектной активации Муниципальных флагманских проектов </w:t>
      </w:r>
    </w:p>
    <w:p w14:paraId="1B7012BF" w14:textId="77777777" w:rsidR="0017285A" w:rsidRPr="004663BF" w:rsidRDefault="0017285A" w:rsidP="0017285A">
      <w:pPr>
        <w:rPr>
          <w:rFonts w:eastAsia="Calibri"/>
        </w:rPr>
      </w:pPr>
      <w:r w:rsidRPr="004663BF">
        <w:rPr>
          <w:rFonts w:eastAsia="Calibri"/>
        </w:rPr>
        <w:t xml:space="preserve">Инструментом проектной активации является типовая дорожная карта, которая может использоваться как для формирования списка МФП, так и для проработки отдельных направлений / приоритетных проектов в рамках МФП. Данная дорожная карта основывается на модели AV </w:t>
      </w:r>
      <w:proofErr w:type="spellStart"/>
      <w:r w:rsidRPr="004663BF">
        <w:rPr>
          <w:rFonts w:eastAsia="Calibri"/>
        </w:rPr>
        <w:t>Galaxy</w:t>
      </w:r>
      <w:proofErr w:type="spellEnd"/>
      <w:r w:rsidRPr="004663BF">
        <w:rPr>
          <w:rFonts w:eastAsia="Calibri"/>
        </w:rPr>
        <w:t xml:space="preserve"> и рассматривает в формате 7G.</w:t>
      </w:r>
    </w:p>
    <w:p w14:paraId="69EA1740" w14:textId="77777777" w:rsidR="0017285A" w:rsidRPr="00AA5ACA" w:rsidRDefault="0017285A" w:rsidP="0017285A">
      <w:r w:rsidRPr="00AA5ACA">
        <w:rPr>
          <w:lang w:val="en-US"/>
        </w:rPr>
        <w:t>G</w:t>
      </w:r>
      <w:r w:rsidRPr="00AA5ACA">
        <w:t>1</w:t>
      </w:r>
      <w:r w:rsidRPr="00AA5ACA">
        <w:rPr>
          <w:lang w:val="en-US"/>
        </w:rPr>
        <w:t xml:space="preserve">. </w:t>
      </w:r>
      <w:proofErr w:type="spellStart"/>
      <w:r w:rsidRPr="00AA5ACA">
        <w:rPr>
          <w:bCs/>
        </w:rPr>
        <w:t>Клиентоориентированные</w:t>
      </w:r>
      <w:proofErr w:type="spellEnd"/>
      <w:r w:rsidRPr="00AA5ACA">
        <w:rPr>
          <w:bCs/>
        </w:rPr>
        <w:t xml:space="preserve"> МФП:</w:t>
      </w:r>
    </w:p>
    <w:p w14:paraId="548AE078"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портфеля конкурентоспособных МФП и приоритетных проектов в рамках МФП.</w:t>
      </w:r>
    </w:p>
    <w:p w14:paraId="6ED23CD9" w14:textId="77777777" w:rsidR="0017285A" w:rsidRPr="00AA5ACA" w:rsidRDefault="0017285A" w:rsidP="0017285A">
      <w:pPr>
        <w:pStyle w:val="a"/>
        <w:suppressAutoHyphens/>
        <w:spacing w:before="80" w:after="80"/>
        <w:ind w:left="568" w:hanging="284"/>
        <w:rPr>
          <w:lang w:val="ru-RU"/>
        </w:rPr>
      </w:pPr>
      <w:r w:rsidRPr="00AA5ACA">
        <w:rPr>
          <w:lang w:val="ru-RU"/>
        </w:rPr>
        <w:t xml:space="preserve">Диагностика рынков. Разработка и реализация программы продвижения ключевых результатов / продуктов МФП. </w:t>
      </w:r>
    </w:p>
    <w:p w14:paraId="12754832"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оптимизации издержек в рамках продуктов МФП.</w:t>
      </w:r>
    </w:p>
    <w:p w14:paraId="385F6747" w14:textId="77777777" w:rsidR="0017285A" w:rsidRPr="00AA5ACA" w:rsidRDefault="0017285A" w:rsidP="0017285A">
      <w:pPr>
        <w:keepNext/>
      </w:pPr>
      <w:r w:rsidRPr="00AA5ACA">
        <w:rPr>
          <w:lang w:val="en-US"/>
        </w:rPr>
        <w:t>G</w:t>
      </w:r>
      <w:r w:rsidRPr="00AA5ACA">
        <w:t xml:space="preserve">2. </w:t>
      </w:r>
      <w:r w:rsidRPr="00AA5ACA">
        <w:rPr>
          <w:bCs/>
        </w:rPr>
        <w:t>Передовые игроки и институты:</w:t>
      </w:r>
    </w:p>
    <w:p w14:paraId="3F09E2B7" w14:textId="77777777" w:rsidR="0017285A" w:rsidRPr="00AA5ACA" w:rsidRDefault="0017285A" w:rsidP="0017285A">
      <w:pPr>
        <w:pStyle w:val="a"/>
        <w:suppressAutoHyphens/>
        <w:spacing w:before="80" w:after="80"/>
        <w:ind w:left="568" w:hanging="284"/>
        <w:rPr>
          <w:lang w:val="ru-RU"/>
        </w:rPr>
      </w:pPr>
      <w:r w:rsidRPr="00AA5ACA">
        <w:rPr>
          <w:lang w:val="ru-RU"/>
        </w:rPr>
        <w:t>Выявление и поддержка лидеров-генераторов развития МФП. Определение ключевых участников МФП.</w:t>
      </w:r>
    </w:p>
    <w:p w14:paraId="794B4ABD" w14:textId="77777777" w:rsidR="0017285A" w:rsidRPr="00AA5ACA" w:rsidRDefault="0017285A" w:rsidP="0017285A">
      <w:pPr>
        <w:pStyle w:val="a"/>
        <w:suppressAutoHyphens/>
        <w:spacing w:before="80" w:after="80"/>
        <w:ind w:left="568" w:hanging="284"/>
        <w:rPr>
          <w:lang w:val="ru-RU"/>
        </w:rPr>
      </w:pPr>
      <w:r w:rsidRPr="00AA5ACA">
        <w:rPr>
          <w:lang w:val="ru-RU"/>
        </w:rPr>
        <w:t xml:space="preserve">Синхронизация стратегий и бизнес-планов участников МФП. </w:t>
      </w:r>
    </w:p>
    <w:p w14:paraId="587F20B5"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дорожных карт развития МФП, фиксирующих стратегию развития и набор государственных/муниципальных механизмов поддержки.</w:t>
      </w:r>
    </w:p>
    <w:p w14:paraId="201696E6" w14:textId="77777777" w:rsidR="0017285A" w:rsidRPr="00AA5ACA" w:rsidRDefault="0017285A" w:rsidP="0017285A">
      <w:pPr>
        <w:pStyle w:val="a"/>
        <w:suppressAutoHyphens/>
        <w:spacing w:before="80" w:after="80"/>
        <w:ind w:left="568" w:hanging="284"/>
        <w:rPr>
          <w:lang w:val="ru-RU"/>
        </w:rPr>
      </w:pPr>
      <w:r w:rsidRPr="00AA5ACA">
        <w:rPr>
          <w:lang w:val="ru-RU"/>
        </w:rPr>
        <w:t>Реализация системы оптимизации/реформирования бизнеса ключевых участников МФП.</w:t>
      </w:r>
    </w:p>
    <w:p w14:paraId="1DA7B28C" w14:textId="77777777" w:rsidR="0017285A" w:rsidRPr="00AA5ACA" w:rsidRDefault="0017285A" w:rsidP="0017285A">
      <w:pPr>
        <w:pStyle w:val="a"/>
        <w:suppressAutoHyphens/>
        <w:spacing w:before="80" w:after="80"/>
        <w:ind w:left="568" w:hanging="284"/>
        <w:rPr>
          <w:lang w:val="ru-RU"/>
        </w:rPr>
      </w:pPr>
      <w:r w:rsidRPr="00AA5ACA">
        <w:rPr>
          <w:lang w:val="ru-RU"/>
        </w:rPr>
        <w:t>Содействие эффективной кооперации участников МФП между собой и с ведущими отраслевыми компаниями.</w:t>
      </w:r>
    </w:p>
    <w:p w14:paraId="45797927"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институтов развития МФП (институт развития, фонд, др.).</w:t>
      </w:r>
    </w:p>
    <w:p w14:paraId="6029B445" w14:textId="77777777" w:rsidR="0017285A" w:rsidRPr="00AA5ACA" w:rsidRDefault="0017285A" w:rsidP="0017285A">
      <w:pPr>
        <w:pStyle w:val="a"/>
        <w:suppressAutoHyphens/>
        <w:spacing w:before="80" w:after="80"/>
        <w:ind w:left="568" w:hanging="284"/>
        <w:rPr>
          <w:lang w:val="ru-RU"/>
        </w:rPr>
      </w:pPr>
      <w:r w:rsidRPr="00AA5ACA">
        <w:rPr>
          <w:lang w:val="ru-RU"/>
        </w:rPr>
        <w:t>Реализация институциональной программы снижения административных барьеров.</w:t>
      </w:r>
    </w:p>
    <w:p w14:paraId="3AF59282" w14:textId="77777777" w:rsidR="0017285A" w:rsidRPr="00AA5ACA" w:rsidRDefault="0017285A" w:rsidP="0017285A">
      <w:r w:rsidRPr="00AA5ACA">
        <w:rPr>
          <w:lang w:val="en-US"/>
        </w:rPr>
        <w:t>G</w:t>
      </w:r>
      <w:r w:rsidRPr="00AA5ACA">
        <w:t xml:space="preserve">3. </w:t>
      </w:r>
      <w:r w:rsidRPr="00AA5ACA">
        <w:rPr>
          <w:bCs/>
        </w:rPr>
        <w:t>Фокус на таланты и ценности:</w:t>
      </w:r>
    </w:p>
    <w:p w14:paraId="7A025E17" w14:textId="77777777" w:rsidR="0017285A" w:rsidRPr="00AA5ACA" w:rsidRDefault="0017285A" w:rsidP="0017285A">
      <w:pPr>
        <w:pStyle w:val="a"/>
        <w:suppressAutoHyphens/>
        <w:spacing w:before="80" w:after="80"/>
        <w:ind w:left="568" w:hanging="284"/>
        <w:rPr>
          <w:lang w:val="ru-RU"/>
        </w:rPr>
      </w:pPr>
      <w:r w:rsidRPr="00AA5ACA">
        <w:rPr>
          <w:lang w:val="ru-RU"/>
        </w:rPr>
        <w:t>Формализация требований к специалистам МФП.</w:t>
      </w:r>
    </w:p>
    <w:p w14:paraId="47E082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системы ценностей и этических норм МФП.</w:t>
      </w:r>
    </w:p>
    <w:p w14:paraId="0AFC5DB9" w14:textId="77777777" w:rsidR="0017285A" w:rsidRPr="00AA5ACA" w:rsidRDefault="0017285A" w:rsidP="0017285A">
      <w:pPr>
        <w:pStyle w:val="a"/>
        <w:suppressAutoHyphens/>
        <w:spacing w:before="80" w:after="80"/>
        <w:ind w:left="568" w:hanging="284"/>
        <w:rPr>
          <w:lang w:val="ru-RU"/>
        </w:rPr>
      </w:pPr>
      <w:r w:rsidRPr="00AA5ACA">
        <w:rPr>
          <w:lang w:val="ru-RU"/>
        </w:rPr>
        <w:t>Привлечение и удержание лучших лидеров и талантов в МФП.</w:t>
      </w:r>
    </w:p>
    <w:p w14:paraId="0EA42C2C" w14:textId="77777777" w:rsidR="0017285A" w:rsidRPr="00AA5ACA" w:rsidRDefault="0017285A" w:rsidP="0017285A">
      <w:pPr>
        <w:keepNext/>
      </w:pPr>
      <w:r w:rsidRPr="00AA5ACA">
        <w:rPr>
          <w:lang w:val="en-US"/>
        </w:rPr>
        <w:t>G</w:t>
      </w:r>
      <w:r w:rsidRPr="00AA5ACA">
        <w:t>4</w:t>
      </w:r>
      <w:r w:rsidRPr="00AA5ACA">
        <w:rPr>
          <w:lang w:val="en-US"/>
        </w:rPr>
        <w:t xml:space="preserve">. </w:t>
      </w:r>
      <w:r w:rsidRPr="00AA5ACA">
        <w:t>Лидерство в инновациях:</w:t>
      </w:r>
    </w:p>
    <w:p w14:paraId="4B3F3CAC"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перечня ключевых инноваций МФП. Определение портфеля инновационных проектов.</w:t>
      </w:r>
    </w:p>
    <w:p w14:paraId="54075E29" w14:textId="77777777" w:rsidR="0017285A" w:rsidRPr="00AA5ACA" w:rsidRDefault="0017285A" w:rsidP="0017285A">
      <w:pPr>
        <w:pStyle w:val="a"/>
        <w:suppressAutoHyphens/>
        <w:spacing w:before="80" w:after="80"/>
        <w:ind w:left="568" w:hanging="284"/>
        <w:rPr>
          <w:lang w:val="ru-RU"/>
        </w:rPr>
      </w:pPr>
      <w:r w:rsidRPr="00AA5ACA">
        <w:rPr>
          <w:lang w:val="ru-RU"/>
        </w:rPr>
        <w:t>Запуск «тройной спирали»: бизнес-наука-власть.</w:t>
      </w:r>
    </w:p>
    <w:p w14:paraId="39B43644" w14:textId="77777777" w:rsidR="0017285A" w:rsidRPr="00AA5ACA" w:rsidRDefault="0017285A" w:rsidP="0017285A">
      <w:r w:rsidRPr="00AA5ACA">
        <w:rPr>
          <w:lang w:val="en-US"/>
        </w:rPr>
        <w:t>G</w:t>
      </w:r>
      <w:r w:rsidRPr="00AA5ACA">
        <w:t>5. Эффективное и «устойчивое» использование природных ресурсов:</w:t>
      </w:r>
    </w:p>
    <w:p w14:paraId="5192B3B5"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набора ресурсов и потребности в них со стороны предприятий и проектов, входящих в МФП.</w:t>
      </w:r>
    </w:p>
    <w:p w14:paraId="0404FAE7" w14:textId="77777777" w:rsidR="0017285A" w:rsidRPr="00AA5ACA" w:rsidRDefault="0017285A" w:rsidP="0017285A">
      <w:r w:rsidRPr="00AA5ACA">
        <w:rPr>
          <w:lang w:val="en-US"/>
        </w:rPr>
        <w:t xml:space="preserve">G6. </w:t>
      </w:r>
      <w:r w:rsidRPr="00AA5ACA">
        <w:t>Высококачественная инфраструктура:</w:t>
      </w:r>
    </w:p>
    <w:p w14:paraId="4E1A22B8"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списка инфраструктурных ограничений в развитии МФП.</w:t>
      </w:r>
    </w:p>
    <w:p w14:paraId="5BB2CC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портфеля приоритетных инфраструктурных проектов МФП.</w:t>
      </w:r>
    </w:p>
    <w:p w14:paraId="755D2F28" w14:textId="77777777" w:rsidR="0017285A" w:rsidRPr="00AA5ACA" w:rsidRDefault="0017285A" w:rsidP="0017285A">
      <w:pPr>
        <w:pStyle w:val="a"/>
        <w:suppressAutoHyphens/>
        <w:spacing w:before="80" w:after="80"/>
        <w:ind w:left="568" w:hanging="284"/>
        <w:rPr>
          <w:lang w:val="ru-RU"/>
        </w:rPr>
      </w:pPr>
      <w:r w:rsidRPr="00AA5ACA">
        <w:rPr>
          <w:lang w:val="ru-RU"/>
        </w:rPr>
        <w:t xml:space="preserve">Стимулирование развития действующих и создания новых инфраструктурных объектов (в </w:t>
      </w:r>
      <w:proofErr w:type="spellStart"/>
      <w:r w:rsidRPr="00AA5ACA">
        <w:rPr>
          <w:lang w:val="ru-RU"/>
        </w:rPr>
        <w:t>т.ч</w:t>
      </w:r>
      <w:proofErr w:type="spellEnd"/>
      <w:r w:rsidRPr="00AA5ACA">
        <w:rPr>
          <w:lang w:val="ru-RU"/>
        </w:rPr>
        <w:t xml:space="preserve">. зон развития, индустриальных и технопарков). </w:t>
      </w:r>
    </w:p>
    <w:p w14:paraId="12E702C0" w14:textId="77777777" w:rsidR="0017285A" w:rsidRPr="00AA5ACA" w:rsidRDefault="0017285A" w:rsidP="0017285A">
      <w:r w:rsidRPr="00AA5ACA">
        <w:rPr>
          <w:lang w:val="en-US"/>
        </w:rPr>
        <w:t>G</w:t>
      </w:r>
      <w:r w:rsidRPr="00AA5ACA">
        <w:t>7. Высокая инвестиционная привлекательность и качество финансовой системы:</w:t>
      </w:r>
    </w:p>
    <w:p w14:paraId="436144E9"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инвестиционного портфеля приоритетных проектов МФП.</w:t>
      </w:r>
    </w:p>
    <w:p w14:paraId="059D6B3A"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инвестиционного продвижения приоритетных проектов развития МФП.</w:t>
      </w:r>
    </w:p>
    <w:p w14:paraId="0327359D" w14:textId="77777777" w:rsidR="0017285A" w:rsidRPr="00AA5ACA" w:rsidRDefault="0017285A" w:rsidP="0017285A">
      <w:pPr>
        <w:pStyle w:val="a"/>
        <w:suppressAutoHyphens/>
        <w:spacing w:before="80" w:after="80"/>
        <w:ind w:left="568" w:hanging="284"/>
        <w:rPr>
          <w:lang w:val="ru-RU"/>
        </w:rPr>
      </w:pPr>
      <w:r w:rsidRPr="00AA5ACA">
        <w:rPr>
          <w:lang w:val="ru-RU"/>
        </w:rPr>
        <w:lastRenderedPageBreak/>
        <w:t xml:space="preserve">Разработка и реализация программы сопровождения привлечения инвестиций (финансовых и стратегических) в приоритетные проекты МФП. </w:t>
      </w:r>
    </w:p>
    <w:p w14:paraId="12407B97" w14:textId="77777777" w:rsidR="0017285A" w:rsidRPr="00AA5ACA" w:rsidRDefault="0017285A" w:rsidP="0017285A">
      <w:pPr>
        <w:pStyle w:val="a"/>
        <w:suppressAutoHyphens/>
        <w:spacing w:before="80" w:after="80"/>
        <w:ind w:left="568" w:hanging="284"/>
        <w:rPr>
          <w:lang w:val="ru-RU"/>
        </w:rPr>
      </w:pPr>
      <w:r w:rsidRPr="00AA5ACA">
        <w:rPr>
          <w:lang w:val="ru-RU"/>
        </w:rPr>
        <w:t>Обеспечение приоритетной поддержкой участников МФП (налоговая, финансовая, инфраструктурная, административная).</w:t>
      </w:r>
    </w:p>
    <w:p w14:paraId="4ED20222" w14:textId="77777777" w:rsidR="0017285A" w:rsidRPr="00AA5ACA" w:rsidRDefault="0017285A" w:rsidP="0017285A">
      <w:pPr>
        <w:pStyle w:val="a"/>
        <w:suppressAutoHyphens/>
        <w:spacing w:before="80" w:after="80"/>
        <w:ind w:left="568" w:hanging="284"/>
        <w:rPr>
          <w:lang w:val="ru-RU"/>
        </w:rPr>
      </w:pPr>
      <w:r w:rsidRPr="00AA5ACA">
        <w:rPr>
          <w:lang w:val="ru-RU"/>
        </w:rPr>
        <w:t>Проведение мониторинга и оценка эффективности уровня развития МФП.</w:t>
      </w:r>
    </w:p>
    <w:p w14:paraId="73F5F161" w14:textId="5B4115DE" w:rsidR="000B169E" w:rsidRPr="00AA5ACA" w:rsidRDefault="00A849F2" w:rsidP="00F0761C">
      <w:pPr>
        <w:widowControl w:val="0"/>
      </w:pPr>
      <w:r w:rsidRPr="00AA5ACA">
        <w:t>Инструментом стратегического управления станет</w:t>
      </w:r>
      <w:r w:rsidR="000B169E" w:rsidRPr="00AA5ACA">
        <w:t xml:space="preserve"> проектная активация</w:t>
      </w:r>
      <w:r w:rsidRPr="00AA5ACA">
        <w:t>, которая</w:t>
      </w:r>
      <w:r w:rsidR="000B169E" w:rsidRPr="00AA5ACA">
        <w:t xml:space="preserve"> предполагает:</w:t>
      </w:r>
    </w:p>
    <w:p w14:paraId="3D3A0030" w14:textId="77777777" w:rsidR="000B169E" w:rsidRPr="00AA5ACA" w:rsidRDefault="000B169E" w:rsidP="0036005B">
      <w:pPr>
        <w:pStyle w:val="a"/>
        <w:numPr>
          <w:ilvl w:val="0"/>
          <w:numId w:val="13"/>
        </w:numPr>
        <w:rPr>
          <w:lang w:val="ru-RU"/>
        </w:rPr>
      </w:pPr>
      <w:r w:rsidRPr="00AA5ACA">
        <w:rPr>
          <w:lang w:val="ru-RU"/>
        </w:rPr>
        <w:t>Концентрацию на приоритетных направлениях, способных обеспечить экономический рост и высокую конкурентоспособность на межмуниципальных,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p>
    <w:p w14:paraId="75260548" w14:textId="77777777" w:rsidR="000B169E" w:rsidRPr="00AA5ACA" w:rsidRDefault="000B169E" w:rsidP="0036005B">
      <w:pPr>
        <w:pStyle w:val="a"/>
        <w:numPr>
          <w:ilvl w:val="0"/>
          <w:numId w:val="13"/>
        </w:numPr>
        <w:rPr>
          <w:lang w:val="ru-RU"/>
        </w:rPr>
      </w:pPr>
      <w:r w:rsidRPr="00AA5ACA">
        <w:rPr>
          <w:lang w:val="ru-RU"/>
        </w:rPr>
        <w:t xml:space="preserve">Стимулирование экономического роста в условиях поэтапного перехода от временного ограничения конкуренции через стимулирование развития локальных бизнесов к устойчивому </w:t>
      </w:r>
      <w:proofErr w:type="spellStart"/>
      <w:r w:rsidRPr="00AA5ACA">
        <w:rPr>
          <w:lang w:val="ru-RU"/>
        </w:rPr>
        <w:t>экспортоориентированному</w:t>
      </w:r>
      <w:proofErr w:type="spellEnd"/>
      <w:r w:rsidRPr="00AA5ACA">
        <w:rPr>
          <w:lang w:val="ru-RU"/>
        </w:rPr>
        <w:t xml:space="preserve"> развитию на открытом конкурентном рынке.</w:t>
      </w:r>
    </w:p>
    <w:p w14:paraId="4EA57ECF" w14:textId="77777777" w:rsidR="000B169E" w:rsidRPr="00AA5ACA" w:rsidRDefault="000B169E" w:rsidP="0036005B">
      <w:pPr>
        <w:pStyle w:val="a"/>
        <w:numPr>
          <w:ilvl w:val="0"/>
          <w:numId w:val="13"/>
        </w:numPr>
        <w:rPr>
          <w:lang w:val="ru-RU"/>
        </w:rPr>
      </w:pPr>
      <w:r w:rsidRPr="00AA5ACA">
        <w:rPr>
          <w:lang w:val="ru-RU"/>
        </w:rPr>
        <w:t>Новые акценты политики создания экосистем предпринимательства и инноваций, инвестиционной политики.</w:t>
      </w:r>
    </w:p>
    <w:p w14:paraId="3DFEBB84" w14:textId="77777777" w:rsidR="000B169E" w:rsidRPr="00AA5ACA" w:rsidRDefault="000B169E" w:rsidP="0036005B">
      <w:pPr>
        <w:pStyle w:val="a"/>
        <w:numPr>
          <w:ilvl w:val="0"/>
          <w:numId w:val="13"/>
        </w:numPr>
        <w:rPr>
          <w:lang w:val="ru-RU"/>
        </w:rPr>
      </w:pPr>
      <w:r w:rsidRPr="00AA5ACA">
        <w:rPr>
          <w:lang w:val="ru-RU"/>
        </w:rPr>
        <w:t>Формирование интегрированных технологических цепочек, обеспечивающих повышение доли добавленной стоимости, производимой в муниципальном образовании.</w:t>
      </w:r>
    </w:p>
    <w:p w14:paraId="706C9B81" w14:textId="77777777" w:rsidR="000B169E" w:rsidRPr="00AA5ACA" w:rsidRDefault="000B169E" w:rsidP="0036005B">
      <w:pPr>
        <w:pStyle w:val="a"/>
        <w:numPr>
          <w:ilvl w:val="0"/>
          <w:numId w:val="13"/>
        </w:numPr>
        <w:rPr>
          <w:lang w:val="ru-RU"/>
        </w:rPr>
      </w:pPr>
      <w:r w:rsidRPr="00AA5ACA">
        <w:rPr>
          <w:lang w:val="ru-RU"/>
        </w:rPr>
        <w:t>Помощь муниципального образования в продвижении продукции, произведенной на территории города-курорта, на внутреннем и внешних рынках.</w:t>
      </w:r>
    </w:p>
    <w:p w14:paraId="11969AED" w14:textId="2E939404" w:rsidR="000B169E" w:rsidRPr="00AA5ACA" w:rsidRDefault="000B169E" w:rsidP="0036005B">
      <w:pPr>
        <w:pStyle w:val="a"/>
        <w:numPr>
          <w:ilvl w:val="0"/>
          <w:numId w:val="13"/>
        </w:numPr>
        <w:rPr>
          <w:lang w:val="ru-RU"/>
        </w:rPr>
      </w:pPr>
      <w:r w:rsidRPr="00AA5ACA">
        <w:rPr>
          <w:lang w:val="ru-RU"/>
        </w:rPr>
        <w:t>Межрегиональную интеграцию в процессе разработки кластерной политики и образование трансграничных кластеров в рамках Ч</w:t>
      </w:r>
      <w:r w:rsidR="00A849F2" w:rsidRPr="00AA5ACA">
        <w:rPr>
          <w:lang w:val="ru-RU"/>
        </w:rPr>
        <w:t>ЭЗ</w:t>
      </w:r>
      <w:r w:rsidRPr="00AA5ACA">
        <w:rPr>
          <w:lang w:val="ru-RU"/>
        </w:rPr>
        <w:t>, Краснодарского края и Южного полюса роста в целом.</w:t>
      </w:r>
    </w:p>
    <w:p w14:paraId="59C241B3" w14:textId="77777777" w:rsidR="000B169E" w:rsidRPr="00AA5ACA" w:rsidRDefault="000B169E" w:rsidP="0036005B">
      <w:pPr>
        <w:pStyle w:val="a"/>
        <w:numPr>
          <w:ilvl w:val="0"/>
          <w:numId w:val="13"/>
        </w:numPr>
        <w:rPr>
          <w:lang w:val="ru-RU"/>
        </w:rPr>
      </w:pPr>
      <w:r w:rsidRPr="00AA5ACA">
        <w:rPr>
          <w:lang w:val="ru-RU"/>
        </w:rPr>
        <w:t>Стимулирование развития связей между образовательной средой и бизнесом.</w:t>
      </w:r>
    </w:p>
    <w:p w14:paraId="0C5F546F" w14:textId="7C2FCBC9" w:rsidR="000B169E" w:rsidRPr="00AA5ACA" w:rsidRDefault="000B169E" w:rsidP="0036005B">
      <w:pPr>
        <w:pStyle w:val="a"/>
        <w:numPr>
          <w:ilvl w:val="0"/>
          <w:numId w:val="13"/>
        </w:numPr>
        <w:rPr>
          <w:lang w:val="ru-RU"/>
        </w:rPr>
      </w:pPr>
      <w:r w:rsidRPr="00AA5ACA">
        <w:rPr>
          <w:lang w:val="ru-RU"/>
        </w:rPr>
        <w:t xml:space="preserve">Формирование центров конкурентоспособности на базе и вокруг центров образования, культуры и </w:t>
      </w:r>
      <w:proofErr w:type="spellStart"/>
      <w:r w:rsidRPr="00AA5ACA">
        <w:rPr>
          <w:lang w:val="ru-RU"/>
        </w:rPr>
        <w:t>инновационно</w:t>
      </w:r>
      <w:proofErr w:type="spellEnd"/>
      <w:r w:rsidRPr="00AA5ACA">
        <w:rPr>
          <w:lang w:val="ru-RU"/>
        </w:rPr>
        <w:t>-ориентированных бизнесов.</w:t>
      </w:r>
    </w:p>
    <w:p w14:paraId="4036E916" w14:textId="5132EE79" w:rsidR="000B169E" w:rsidRPr="00AA5ACA" w:rsidRDefault="000B169E" w:rsidP="0036005B">
      <w:pPr>
        <w:pStyle w:val="a"/>
        <w:numPr>
          <w:ilvl w:val="0"/>
          <w:numId w:val="13"/>
        </w:numPr>
        <w:rPr>
          <w:lang w:val="ru-RU"/>
        </w:rPr>
      </w:pPr>
      <w:r w:rsidRPr="00AA5ACA">
        <w:rPr>
          <w:lang w:val="ru-RU"/>
        </w:rPr>
        <w:t xml:space="preserve">Стимулирование реализации проектов, несущих максимальный мультипликативный и синергетический эффекты для экономики </w:t>
      </w:r>
      <w:r w:rsidR="00B16BD1" w:rsidRPr="00AA5ACA">
        <w:rPr>
          <w:lang w:val="ru-RU"/>
        </w:rPr>
        <w:t>муниципального образования</w:t>
      </w:r>
      <w:r w:rsidRPr="00AA5ACA">
        <w:rPr>
          <w:lang w:val="ru-RU"/>
        </w:rPr>
        <w:t xml:space="preserve"> в целом. </w:t>
      </w:r>
    </w:p>
    <w:p w14:paraId="1598C4C4" w14:textId="2A9AB253" w:rsidR="000B169E" w:rsidRPr="00AA5ACA" w:rsidRDefault="000B169E" w:rsidP="000B169E">
      <w:r w:rsidRPr="00AA5ACA">
        <w:t xml:space="preserve">Политика проектной активации позволяет по-новому взглянуть на развитие предпринимательства как синергии интересов крупного, среднего и малого бизнес. При этом роль МСП очень велика, особенно в развитии инновационных направлений и комплекса услуг, в </w:t>
      </w:r>
      <w:proofErr w:type="spellStart"/>
      <w:r w:rsidR="00762216">
        <w:t>т.ч</w:t>
      </w:r>
      <w:proofErr w:type="spellEnd"/>
      <w:r w:rsidR="00762216">
        <w:t>.</w:t>
      </w:r>
      <w:r w:rsidRPr="00AA5ACA">
        <w:t xml:space="preserve"> туристско-рекреационных, деловых, творческих, а также услуг в области здравоохранения, образования, социальных и бытовых сервисов, направленных на удовлетворение потребностей человека. Сегодня предпринимательская модель эффективно используется как форма построения бизнеса в рамках крупных корпораций и холдингов.</w:t>
      </w:r>
    </w:p>
    <w:p w14:paraId="20C14987" w14:textId="77777777" w:rsidR="000B169E" w:rsidRPr="00AA5ACA" w:rsidRDefault="000B169E" w:rsidP="000B169E">
      <w:r w:rsidRPr="00AA5ACA">
        <w:t xml:space="preserve">Наиболее перспективной и эффективной формой предпринимательства в рамках муниципальных флагманских проектов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w:t>
      </w:r>
      <w:proofErr w:type="spellStart"/>
      <w:r w:rsidRPr="00AA5ACA">
        <w:t>инновационность</w:t>
      </w:r>
      <w:proofErr w:type="spellEnd"/>
      <w:r w:rsidRPr="00AA5ACA">
        <w:t>,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города-курорта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322E8DF8" w14:textId="77777777" w:rsidR="000B169E" w:rsidRPr="00AA5ACA" w:rsidRDefault="000B169E" w:rsidP="000B169E">
      <w:r w:rsidRPr="00AA5ACA">
        <w:t xml:space="preserve">Развитие </w:t>
      </w:r>
      <w:proofErr w:type="spellStart"/>
      <w:r w:rsidRPr="00AA5ACA">
        <w:t>инновационно</w:t>
      </w:r>
      <w:proofErr w:type="spellEnd"/>
      <w:r w:rsidRPr="00AA5ACA">
        <w:t xml:space="preserve">-инвестиционной инфраструктуры поддержки предпринимательства в рамках муниципального образования должно осуществляться не только за счет государственного и муниципального финансирования, но и за счет бизнеса – потенциально </w:t>
      </w:r>
      <w:r w:rsidRPr="00AA5ACA">
        <w:lastRenderedPageBreak/>
        <w:t xml:space="preserve">крупнейшего потребителя товаров и услуг малых предприятий. Это позволит повысить адаптивность компаний к потребностям рынка и создать действенную систему </w:t>
      </w:r>
      <w:proofErr w:type="spellStart"/>
      <w:r w:rsidRPr="00AA5ACA">
        <w:t>субконтрактных</w:t>
      </w:r>
      <w:proofErr w:type="spellEnd"/>
      <w:r w:rsidRPr="00AA5ACA">
        <w:t xml:space="preserve"> отношений с малым и средним бизнесом и, самое главное, вовлечь малый и средний бизнес в сферу производства.</w:t>
      </w:r>
    </w:p>
    <w:p w14:paraId="3F093956" w14:textId="77777777" w:rsidR="000B169E" w:rsidRPr="00AA5ACA" w:rsidRDefault="000B169E" w:rsidP="000B169E">
      <w:r w:rsidRPr="00AA5ACA">
        <w:t>Развитие будет стимулироваться в рамках региональных флагманских проектов социально-экономической трансформации Краснодарского края:</w:t>
      </w:r>
    </w:p>
    <w:p w14:paraId="5FE974B4" w14:textId="77777777" w:rsidR="000B169E" w:rsidRPr="00AA5ACA" w:rsidRDefault="000B169E" w:rsidP="0036005B">
      <w:pPr>
        <w:pStyle w:val="a"/>
        <w:numPr>
          <w:ilvl w:val="0"/>
          <w:numId w:val="13"/>
        </w:numPr>
        <w:rPr>
          <w:lang w:val="ru-RU"/>
        </w:rPr>
      </w:pPr>
      <w:r w:rsidRPr="00AA5ACA">
        <w:rPr>
          <w:lang w:val="ru-RU"/>
        </w:rPr>
        <w:t>Флагманский проект «Умная Кубань – лидеры будущего»: ставка на глобальное технологическое лидерство через развитие молодых талантов и предпринимателей; развитие системы государственного управления третьего поколения, ориентированной на человека и обеспечивающей устойчивый рост качества жизни населения, сопоставимый со средним уровнем по странам Организации экономического сотрудничества и развития, и реализацию потенциала молодых талантов и предпринимателей.</w:t>
      </w:r>
    </w:p>
    <w:p w14:paraId="1A2EFCC7" w14:textId="77777777" w:rsidR="000B169E" w:rsidRPr="00AA5ACA" w:rsidRDefault="000B169E" w:rsidP="0036005B">
      <w:pPr>
        <w:pStyle w:val="a"/>
        <w:numPr>
          <w:ilvl w:val="0"/>
          <w:numId w:val="13"/>
        </w:numPr>
        <w:rPr>
          <w:lang w:val="ru-RU"/>
        </w:rPr>
      </w:pPr>
      <w:r w:rsidRPr="00AA5ACA">
        <w:rPr>
          <w:lang w:val="ru-RU"/>
        </w:rPr>
        <w:t>Флагманский проект «Пространство без границ»: комплексное пространственное развитие.</w:t>
      </w:r>
    </w:p>
    <w:p w14:paraId="17A41A8A" w14:textId="2E1CA517" w:rsidR="000B169E" w:rsidRPr="00AA5ACA" w:rsidRDefault="000B169E" w:rsidP="000B169E">
      <w:r w:rsidRPr="00AA5ACA">
        <w:t xml:space="preserve">Формирование </w:t>
      </w:r>
      <w:r w:rsidR="00A849F2" w:rsidRPr="00AA5ACA">
        <w:t>МФП</w:t>
      </w:r>
      <w:r w:rsidRPr="00AA5ACA">
        <w:t xml:space="preserve"> будет сфокусировано на развитии новых национальных чемпионов (родившихся в Южном полюсе роста) на рынках будущего. </w:t>
      </w:r>
    </w:p>
    <w:p w14:paraId="0D9AD51C" w14:textId="77777777" w:rsidR="000B169E" w:rsidRPr="00AA5ACA" w:rsidRDefault="000B169E" w:rsidP="005B5E5D">
      <w:r w:rsidRPr="00AA5ACA">
        <w:t xml:space="preserve">Проектная активация города-курорта Геленджик предполагает расширение возможностей для бизнеса участвовать в разработке и реализации важнейших направлений муниципальной экономической политики, получать государственную поддержку (административную, инфраструктурную, налоговую, финансовую), расширение возможностей применения механизмов государственно-частного и </w:t>
      </w:r>
      <w:proofErr w:type="spellStart"/>
      <w:r w:rsidRPr="00AA5ACA">
        <w:t>муниципально</w:t>
      </w:r>
      <w:proofErr w:type="spellEnd"/>
      <w:r w:rsidRPr="00AA5ACA">
        <w:t>-частного партнерства. Обязательным условием участия бизнеса в проектной активации является его максимальная открытость и вовлеченность, обеспечиваемая через участие в разработке и реализации Стратегии социально-экономического развития муниципального образования и разработке и реализации пакета стратегических документов, позволяющих синхронизировать развитие конкретного бизнеса и муниципального образования в целом. Синхронизация планирования достигается при наличии у ключевых предприятий следующих стратегических документов:</w:t>
      </w:r>
    </w:p>
    <w:p w14:paraId="07EE56C3" w14:textId="77777777" w:rsidR="000B169E" w:rsidRPr="00AA5ACA" w:rsidRDefault="000B169E" w:rsidP="005B5E5D">
      <w:pPr>
        <w:pStyle w:val="a"/>
        <w:numPr>
          <w:ilvl w:val="0"/>
          <w:numId w:val="13"/>
        </w:numPr>
        <w:rPr>
          <w:lang w:val="ru-RU"/>
        </w:rPr>
      </w:pPr>
      <w:r w:rsidRPr="00AA5ACA">
        <w:rPr>
          <w:lang w:val="ru-RU"/>
        </w:rPr>
        <w:t>Долгосрочная стратегия развития, включающая блоки инновационного развития, повышения конкурентоспособности (рост производительности труда и эффективности производства), продвижения и развития рынков сбыта (расширение вывоза и экспорта).</w:t>
      </w:r>
    </w:p>
    <w:p w14:paraId="0B0F81B5" w14:textId="52575F6D" w:rsidR="000B169E" w:rsidRPr="00AA5ACA" w:rsidRDefault="000B169E" w:rsidP="005B5E5D">
      <w:pPr>
        <w:pStyle w:val="a"/>
        <w:numPr>
          <w:ilvl w:val="0"/>
          <w:numId w:val="13"/>
        </w:numPr>
        <w:rPr>
          <w:lang w:val="ru-RU"/>
        </w:rPr>
      </w:pPr>
      <w:r w:rsidRPr="00AA5ACA">
        <w:rPr>
          <w:lang w:val="ru-RU"/>
        </w:rPr>
        <w:t>Комплексный среднесрочный бизнес-план развития на базе портфеля инвестиционных проектов.</w:t>
      </w:r>
    </w:p>
    <w:p w14:paraId="04B47F24" w14:textId="77777777" w:rsidR="000A7CA4" w:rsidRPr="00AA5ACA" w:rsidRDefault="000A7CA4" w:rsidP="005D4640">
      <w:pPr>
        <w:pStyle w:val="1"/>
        <w:rPr>
          <w:bCs/>
        </w:rPr>
      </w:pPr>
      <w:bookmarkStart w:id="59" w:name="_Toc62238409"/>
      <w:r w:rsidRPr="00AA5ACA">
        <w:lastRenderedPageBreak/>
        <w:t>Развитие человеческого капитала</w:t>
      </w:r>
      <w:bookmarkEnd w:id="59"/>
    </w:p>
    <w:p w14:paraId="1B7E47EB" w14:textId="6DDB8813" w:rsidR="000A7CA4" w:rsidRPr="00AA5ACA" w:rsidRDefault="000A7CA4" w:rsidP="005D4640">
      <w:pPr>
        <w:pStyle w:val="2"/>
      </w:pPr>
      <w:bookmarkStart w:id="60" w:name="_Toc62238410"/>
      <w:r w:rsidRPr="00AA5ACA">
        <w:t>Политика в сфере развития человеческого капитала</w:t>
      </w:r>
      <w:bookmarkEnd w:id="60"/>
    </w:p>
    <w:p w14:paraId="16A91C50" w14:textId="77777777" w:rsidR="00D71FA6" w:rsidRPr="00AA5ACA" w:rsidRDefault="00D71FA6" w:rsidP="00D71FA6">
      <w:r w:rsidRPr="00AA5ACA">
        <w:t xml:space="preserve">Политика в сфере развития человеческого капитала – комплекс мер, направленных на повышение качества человеческого капитала, повышение качества жизни и обеспечение устойчивого прироста численности населения. </w:t>
      </w:r>
    </w:p>
    <w:p w14:paraId="70AFF93C" w14:textId="77777777" w:rsidR="00D71FA6" w:rsidRPr="00AA5ACA" w:rsidRDefault="00D71FA6" w:rsidP="00D71FA6">
      <w:r w:rsidRPr="00AA5ACA">
        <w:t>Привлечение, удержание и развитие человеческого капитала связано с набором системных задач, направленных на повышение качества жизни населения, обеспечение личного и профессионального роста, творческой самореализации.</w:t>
      </w:r>
    </w:p>
    <w:p w14:paraId="29F95A46" w14:textId="77777777" w:rsidR="00D71FA6" w:rsidRPr="00AA5ACA" w:rsidRDefault="00D71FA6" w:rsidP="00D71FA6">
      <w:r w:rsidRPr="00AA5ACA">
        <w:t>Ключевыми направлениями преобразований выступают образование, здравоохранение, молодежная политика, культура, физическая культура и спорт. В совокупности указанные направления формируют предпосылки для привлечения, удержания и развития населения на территории муниципального образования.</w:t>
      </w:r>
    </w:p>
    <w:p w14:paraId="5E09036C" w14:textId="0390B2BE" w:rsidR="00D71FA6" w:rsidRPr="00AA5ACA" w:rsidRDefault="00D71FA6" w:rsidP="00D71FA6">
      <w:r w:rsidRPr="00AA5ACA">
        <w:t>Приоритетным</w:t>
      </w:r>
      <w:r w:rsidR="00A849F2" w:rsidRPr="00AA5ACA">
        <w:t>и</w:t>
      </w:r>
      <w:r w:rsidRPr="00AA5ACA">
        <w:t xml:space="preserve"> для развития человеческого капитала в МО город-курорт Геленджик до 2030 г. буд</w:t>
      </w:r>
      <w:r w:rsidR="00A849F2" w:rsidRPr="00AA5ACA">
        <w:t>ут</w:t>
      </w:r>
      <w:r w:rsidRPr="00AA5ACA">
        <w:t>:</w:t>
      </w:r>
    </w:p>
    <w:p w14:paraId="1AD537D4" w14:textId="77777777" w:rsidR="00D71FA6" w:rsidRPr="00991525" w:rsidRDefault="00D71FA6" w:rsidP="00991525">
      <w:pPr>
        <w:pStyle w:val="a"/>
        <w:numPr>
          <w:ilvl w:val="0"/>
          <w:numId w:val="13"/>
        </w:numPr>
        <w:ind w:left="568" w:hanging="284"/>
        <w:rPr>
          <w:lang w:val="ru-RU"/>
        </w:rPr>
      </w:pPr>
      <w:r w:rsidRPr="00991525">
        <w:rPr>
          <w:lang w:val="ru-RU"/>
        </w:rPr>
        <w:t>Образование.</w:t>
      </w:r>
    </w:p>
    <w:p w14:paraId="00CB8195" w14:textId="77777777" w:rsidR="00D71FA6" w:rsidRPr="00991525" w:rsidRDefault="00D71FA6" w:rsidP="00991525">
      <w:pPr>
        <w:pStyle w:val="a"/>
        <w:numPr>
          <w:ilvl w:val="0"/>
          <w:numId w:val="13"/>
        </w:numPr>
        <w:ind w:left="568" w:hanging="284"/>
        <w:rPr>
          <w:lang w:val="ru-RU"/>
        </w:rPr>
      </w:pPr>
      <w:r w:rsidRPr="00991525">
        <w:rPr>
          <w:lang w:val="ru-RU"/>
        </w:rPr>
        <w:t>Здравоохранение.</w:t>
      </w:r>
    </w:p>
    <w:p w14:paraId="1A36E222" w14:textId="77777777" w:rsidR="00D71FA6" w:rsidRPr="00991525" w:rsidRDefault="00D71FA6" w:rsidP="00991525">
      <w:pPr>
        <w:pStyle w:val="a"/>
        <w:numPr>
          <w:ilvl w:val="0"/>
          <w:numId w:val="13"/>
        </w:numPr>
        <w:ind w:left="568" w:hanging="284"/>
        <w:rPr>
          <w:lang w:val="ru-RU"/>
        </w:rPr>
      </w:pPr>
      <w:r w:rsidRPr="00991525">
        <w:rPr>
          <w:lang w:val="ru-RU"/>
        </w:rPr>
        <w:t>Культура.</w:t>
      </w:r>
    </w:p>
    <w:p w14:paraId="468E0440" w14:textId="77777777" w:rsidR="00D71FA6" w:rsidRPr="00991525" w:rsidRDefault="00D71FA6" w:rsidP="00991525">
      <w:pPr>
        <w:pStyle w:val="a"/>
        <w:numPr>
          <w:ilvl w:val="0"/>
          <w:numId w:val="13"/>
        </w:numPr>
        <w:ind w:left="568" w:hanging="284"/>
        <w:rPr>
          <w:lang w:val="ru-RU"/>
        </w:rPr>
      </w:pPr>
      <w:r w:rsidRPr="00991525">
        <w:rPr>
          <w:lang w:val="ru-RU"/>
        </w:rPr>
        <w:t>Физическая культура и спорт.</w:t>
      </w:r>
    </w:p>
    <w:p w14:paraId="5145DEAF" w14:textId="77777777" w:rsidR="00D71FA6" w:rsidRPr="00991525" w:rsidRDefault="00D71FA6" w:rsidP="00991525">
      <w:pPr>
        <w:pStyle w:val="a"/>
        <w:numPr>
          <w:ilvl w:val="0"/>
          <w:numId w:val="13"/>
        </w:numPr>
        <w:ind w:left="568" w:hanging="284"/>
        <w:rPr>
          <w:lang w:val="ru-RU"/>
        </w:rPr>
      </w:pPr>
      <w:r w:rsidRPr="00991525">
        <w:rPr>
          <w:lang w:val="ru-RU"/>
        </w:rPr>
        <w:t>Молодежная политика.</w:t>
      </w:r>
    </w:p>
    <w:p w14:paraId="007CB00D" w14:textId="1ACC9685" w:rsidR="00D71FA6" w:rsidRPr="00AA5ACA" w:rsidRDefault="00D71FA6" w:rsidP="00D71FA6">
      <w:r w:rsidRPr="00AA5ACA">
        <w:t>Механизмами реализации политики в области развития человеческого капитала выступает система программ и проектов. В соответствии с приоритетами предполагается реализация муниципальных флагманских проектов: «Образовательная среда Геленджика», «Творческий Геленджик», «Спортивный Геленджик», «Молодежь Геленджика».</w:t>
      </w:r>
    </w:p>
    <w:p w14:paraId="3E338FA9" w14:textId="1F04475F" w:rsidR="00D71FA6" w:rsidRPr="00AA5ACA" w:rsidRDefault="00D71FA6" w:rsidP="00D71FA6">
      <w:r w:rsidRPr="00AA5ACA">
        <w:t>М</w:t>
      </w:r>
      <w:r w:rsidR="00A849F2" w:rsidRPr="00AA5ACA">
        <w:t>ФП</w:t>
      </w:r>
      <w:r w:rsidRPr="00AA5ACA">
        <w:t xml:space="preserve"> «Образовательная среда Геленджика» направлен на развитие образовательной инфраструктуры, создание условий для выявления, поддержки и развития одаренных детей, качественной подготовки учащихся к олимпиадам, повышение мотивации учащихся, развитие дополнительного образования, создание сетевого образовательного пространства, развитие профессиональной ориентации, в </w:t>
      </w:r>
      <w:proofErr w:type="spellStart"/>
      <w:r w:rsidRPr="00AA5ACA">
        <w:t>т.ч</w:t>
      </w:r>
      <w:proofErr w:type="spellEnd"/>
      <w:r w:rsidRPr="00AA5ACA">
        <w:t>. через сетевые формы реализации дополнительных общеобразовательных программ.</w:t>
      </w:r>
    </w:p>
    <w:p w14:paraId="77928CC9" w14:textId="0615B117" w:rsidR="00D71FA6" w:rsidRPr="00AA5ACA" w:rsidRDefault="00A849F2" w:rsidP="00D71FA6">
      <w:r w:rsidRPr="00AA5ACA">
        <w:rPr>
          <w:rFonts w:eastAsia="Arial" w:cs="Arial"/>
        </w:rPr>
        <w:t>МФП</w:t>
      </w:r>
      <w:r w:rsidR="00D71FA6" w:rsidRPr="00AA5ACA">
        <w:rPr>
          <w:rFonts w:eastAsia="Arial" w:cs="Arial"/>
        </w:rPr>
        <w:t xml:space="preserve"> «Творческий Геленджик» включает в себя проекты, направленные на м</w:t>
      </w:r>
      <w:r w:rsidR="00D71FA6" w:rsidRPr="00AA5ACA">
        <w:t>оделирование и развитие единого культурного пространства на территории муниципального образования, внедрение модельного стандарта деятельности общедоступной библиотеки, повышение охвата детского населения услугами учреждений дополнительного образования детей, развитие событийного (культурно-познавательного) туризма.</w:t>
      </w:r>
    </w:p>
    <w:p w14:paraId="485561B7" w14:textId="26949CF0"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«Спортивный Геленджик» предполагает комплекс мер (приоритетных проектов) по созданию современной спортивной инфраструктуры, популяризации здорового образа жизни, физической культуры и спорта, развитию спортивно-событийного туризма. Реализация проектов будет осуществляться в </w:t>
      </w:r>
      <w:proofErr w:type="spellStart"/>
      <w:r w:rsidR="00762216">
        <w:rPr>
          <w:rFonts w:eastAsia="Arial" w:cs="Arial"/>
        </w:rPr>
        <w:t>т.ч</w:t>
      </w:r>
      <w:proofErr w:type="spellEnd"/>
      <w:r w:rsidR="00762216">
        <w:rPr>
          <w:rFonts w:eastAsia="Arial" w:cs="Arial"/>
        </w:rPr>
        <w:t>.</w:t>
      </w:r>
      <w:r w:rsidR="00D71FA6" w:rsidRPr="00AA5ACA">
        <w:rPr>
          <w:rFonts w:eastAsia="Arial" w:cs="Arial"/>
        </w:rPr>
        <w:t xml:space="preserve"> за счет привлечения частных источников финансирования в формате государственно-частного и </w:t>
      </w:r>
      <w:proofErr w:type="spellStart"/>
      <w:r w:rsidR="00D71FA6" w:rsidRPr="00AA5ACA">
        <w:rPr>
          <w:rFonts w:eastAsia="Arial" w:cs="Arial"/>
        </w:rPr>
        <w:t>муниципально</w:t>
      </w:r>
      <w:proofErr w:type="spellEnd"/>
      <w:r w:rsidR="00D71FA6" w:rsidRPr="00AA5ACA">
        <w:rPr>
          <w:rFonts w:eastAsia="Arial" w:cs="Arial"/>
        </w:rPr>
        <w:t>-частного партнерства.</w:t>
      </w:r>
    </w:p>
    <w:p w14:paraId="6730122D" w14:textId="2722474B"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«Молодежь Геленджика» направлен на воспитание, повышение гражданской активности и социальной ответственности, а также интеллектуальное и физическое развитие молодежи и связан с созданием институциональных и организационных условий для реализации указанных направлений молодежной политики МО. </w:t>
      </w:r>
    </w:p>
    <w:p w14:paraId="1A004022" w14:textId="77777777" w:rsidR="00D71FA6" w:rsidRPr="00AA5ACA" w:rsidRDefault="00D71FA6" w:rsidP="00D71FA6"/>
    <w:p w14:paraId="5699D2EB" w14:textId="65AB1250" w:rsidR="000A7CA4" w:rsidRDefault="000A7CA4" w:rsidP="005D4640">
      <w:pPr>
        <w:pStyle w:val="2"/>
      </w:pPr>
      <w:bookmarkStart w:id="61" w:name="_Toc62238411"/>
      <w:r w:rsidRPr="00AA5ACA">
        <w:lastRenderedPageBreak/>
        <w:t>Цели</w:t>
      </w:r>
      <w:r w:rsidR="008D0DDE">
        <w:t xml:space="preserve"> и</w:t>
      </w:r>
      <w:r w:rsidRPr="00AA5ACA">
        <w:t xml:space="preserve"> задачи в ключевых направлениях развития человеческого капитала</w:t>
      </w:r>
      <w:bookmarkEnd w:id="61"/>
    </w:p>
    <w:p w14:paraId="33E44971" w14:textId="77777777" w:rsidR="00C87856" w:rsidRPr="00E46B0F" w:rsidRDefault="00C87856" w:rsidP="00C87856">
      <w:pPr>
        <w:pStyle w:val="3"/>
      </w:pPr>
      <w:bookmarkStart w:id="62" w:name="_Toc62238412"/>
      <w:r w:rsidRPr="00E46B0F">
        <w:t>Образование</w:t>
      </w:r>
      <w:bookmarkEnd w:id="62"/>
    </w:p>
    <w:p w14:paraId="1BCDE3CD" w14:textId="77777777" w:rsidR="00C87856" w:rsidRPr="00E46B0F" w:rsidRDefault="00C87856" w:rsidP="00C87856">
      <w:pPr>
        <w:keepNext/>
        <w:keepLines/>
        <w:ind w:left="1418" w:hanging="1418"/>
        <w:rPr>
          <w:rFonts w:cs="Arial"/>
          <w:b/>
          <w:bCs/>
          <w:color w:val="000000" w:themeColor="text1"/>
        </w:rPr>
      </w:pPr>
      <w:r w:rsidRPr="00E46B0F">
        <w:rPr>
          <w:rFonts w:cs="Arial"/>
          <w:b/>
          <w:bCs/>
          <w:color w:val="000000" w:themeColor="text1"/>
        </w:rPr>
        <w:t xml:space="preserve">Цель (Ц-10): </w:t>
      </w:r>
      <w:r w:rsidRPr="00E46B0F">
        <w:rPr>
          <w:rFonts w:cs="Arial"/>
          <w:b/>
          <w:bCs/>
          <w:color w:val="000000" w:themeColor="text1"/>
        </w:rPr>
        <w:tab/>
        <w:t>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p w14:paraId="44A8F408" w14:textId="2BC46D09" w:rsidR="00C87856" w:rsidRPr="00E46B0F" w:rsidRDefault="00C87856" w:rsidP="00991525">
      <w:pPr>
        <w:keepNext/>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t>«Социально-креативный кластер»</w:t>
      </w:r>
      <w:r w:rsidRPr="00E46B0F">
        <w:rPr>
          <w:bCs/>
        </w:rPr>
        <w:t>,</w:t>
      </w:r>
      <w:r w:rsidRPr="00E46B0F">
        <w:t xml:space="preserve"> а также муниципальной программы «Развитие образования» на 2020-2025 годы.</w:t>
      </w:r>
    </w:p>
    <w:p w14:paraId="20A6B877" w14:textId="77777777" w:rsidR="00C87856" w:rsidRPr="00E46B0F" w:rsidRDefault="00C87856" w:rsidP="00C87856">
      <w:pPr>
        <w:keepNext/>
        <w:rPr>
          <w:b/>
          <w:bCs/>
        </w:rPr>
      </w:pPr>
      <w:r w:rsidRPr="00E46B0F">
        <w:rPr>
          <w:b/>
          <w:bCs/>
        </w:rPr>
        <w:t>Задачи:</w:t>
      </w:r>
    </w:p>
    <w:p w14:paraId="36FF73BD" w14:textId="1BACD555" w:rsidR="00C87856" w:rsidRPr="00E46B0F" w:rsidRDefault="00C87856" w:rsidP="00C87856">
      <w:pPr>
        <w:pStyle w:val="a0"/>
        <w:numPr>
          <w:ilvl w:val="0"/>
          <w:numId w:val="10"/>
        </w:numPr>
      </w:pPr>
      <w:r w:rsidRPr="00E46B0F">
        <w:t>Развитие образовательной инфраструктуры, обеспечение 100% детей с двух месяцев местами в дошкольных образовательных организациях, ликвидация второй смены и снижение количества детей в классах</w:t>
      </w:r>
      <w:r w:rsidR="00567045">
        <w:t>, внедрение бережливых технологий</w:t>
      </w:r>
      <w:r w:rsidRPr="00567045">
        <w:t>.</w:t>
      </w:r>
    </w:p>
    <w:p w14:paraId="0107F095" w14:textId="6BB1EB24" w:rsidR="00C87856" w:rsidRPr="00E46B0F" w:rsidRDefault="00C87856" w:rsidP="00C87856">
      <w:pPr>
        <w:pStyle w:val="a0"/>
        <w:numPr>
          <w:ilvl w:val="0"/>
          <w:numId w:val="10"/>
        </w:numPr>
      </w:pPr>
      <w:r w:rsidRPr="00E46B0F">
        <w:t>Развитие дополнительного образования, повышение доступности дополнительных общеобразовательных программ естественно-научной и технической направленностей</w:t>
      </w:r>
      <w:r w:rsidR="00567045">
        <w:t>, р</w:t>
      </w:r>
      <w:r w:rsidR="00567045" w:rsidRPr="00C93B56">
        <w:t>азвитие профессиональной ориентации</w:t>
      </w:r>
      <w:r w:rsidRPr="00E46B0F">
        <w:t>.</w:t>
      </w:r>
    </w:p>
    <w:p w14:paraId="28A52C38" w14:textId="77777777" w:rsidR="00C87856" w:rsidRPr="00E46B0F" w:rsidRDefault="00C87856" w:rsidP="00C87856">
      <w:pPr>
        <w:pStyle w:val="a0"/>
        <w:numPr>
          <w:ilvl w:val="0"/>
          <w:numId w:val="10"/>
        </w:numPr>
      </w:pPr>
      <w:r w:rsidRPr="00E46B0F">
        <w:t>Создание сетевого образовательного пространства через р</w:t>
      </w:r>
      <w:r w:rsidRPr="00E46B0F">
        <w:rPr>
          <w:rFonts w:cs="Arial"/>
        </w:rPr>
        <w:t>азвитие инфраструктуры цифрового образования,</w:t>
      </w:r>
      <w:r w:rsidRPr="00E46B0F">
        <w:t xml:space="preserve"> дистанционного электронного обучения, мобильного и смешанного обучения, внедрение новых, современных обучающих и воспитывающих технологий, современных компьютерных систем коммуникации, управление образовательными системами на основе «больших данных» и при помощи «машинного обучения», подключение образовательных организаций к высокоскоростному Интернету.</w:t>
      </w:r>
    </w:p>
    <w:p w14:paraId="4370D0B2" w14:textId="6E54F7F7" w:rsidR="00C87856" w:rsidRPr="00E46B0F" w:rsidRDefault="00C87856" w:rsidP="00C87856">
      <w:pPr>
        <w:pStyle w:val="a0"/>
        <w:numPr>
          <w:ilvl w:val="0"/>
          <w:numId w:val="10"/>
        </w:numPr>
        <w:rPr>
          <w:rFonts w:cs="Arial"/>
        </w:rPr>
      </w:pPr>
      <w:r w:rsidRPr="00E46B0F">
        <w:rPr>
          <w:rFonts w:cs="Arial"/>
        </w:rPr>
        <w:t xml:space="preserve">Привлечение </w:t>
      </w:r>
      <w:r w:rsidR="00567045">
        <w:rPr>
          <w:rFonts w:cs="Arial"/>
        </w:rPr>
        <w:t xml:space="preserve">и повышение квалификации </w:t>
      </w:r>
      <w:r w:rsidRPr="00E46B0F">
        <w:rPr>
          <w:rFonts w:cs="Arial"/>
        </w:rPr>
        <w:t>педагогических кадров.</w:t>
      </w:r>
    </w:p>
    <w:p w14:paraId="41301F4E" w14:textId="4F48724F" w:rsidR="00C87856" w:rsidRPr="00A23BEF" w:rsidRDefault="00C87856" w:rsidP="00C87856">
      <w:pPr>
        <w:pStyle w:val="a0"/>
        <w:numPr>
          <w:ilvl w:val="0"/>
          <w:numId w:val="10"/>
        </w:numPr>
        <w:rPr>
          <w:rFonts w:cs="Arial"/>
        </w:rPr>
      </w:pPr>
      <w:r w:rsidRPr="00E46B0F">
        <w:t xml:space="preserve">Развитие </w:t>
      </w:r>
      <w:r w:rsidRPr="00E46B0F">
        <w:rPr>
          <w:rFonts w:cs="Arial"/>
        </w:rPr>
        <w:t xml:space="preserve">системы непрерывного образования, реализация </w:t>
      </w:r>
      <w:r w:rsidRPr="00E46B0F">
        <w:t>практико-ориентированных моделей профессионального образования, ориентированных на ключевые экономические комплексы МО город-курорт Геленджик.</w:t>
      </w:r>
    </w:p>
    <w:p w14:paraId="295631B1" w14:textId="72521C42" w:rsidR="00A23BEF" w:rsidRPr="00E46B0F" w:rsidRDefault="00A23BEF" w:rsidP="00C87856">
      <w:pPr>
        <w:pStyle w:val="a0"/>
        <w:numPr>
          <w:ilvl w:val="0"/>
          <w:numId w:val="10"/>
        </w:numPr>
        <w:rPr>
          <w:rFonts w:cs="Arial"/>
        </w:rPr>
      </w:pPr>
      <w:r w:rsidRPr="00A23BEF">
        <w:rPr>
          <w:rFonts w:cs="Arial"/>
        </w:rPr>
        <w:t>Развитие добровольческой (волонтерской) деятельности, направленной на просветительскую работу со школьниками, педагогами и родителями.</w:t>
      </w:r>
    </w:p>
    <w:p w14:paraId="6E2DD5CA" w14:textId="4E8E84C7" w:rsidR="00C87856" w:rsidRDefault="00C87856" w:rsidP="00C87856">
      <w:pPr>
        <w:pStyle w:val="a5"/>
      </w:pPr>
      <w:r w:rsidRPr="00A23BEF">
        <w:t xml:space="preserve">Таблица </w:t>
      </w:r>
      <w:r w:rsidR="007B0C11">
        <w:fldChar w:fldCharType="begin"/>
      </w:r>
      <w:r w:rsidR="007B0C11">
        <w:instrText xml:space="preserve"> SEQ Таблица \* ARABIC </w:instrText>
      </w:r>
      <w:r w:rsidR="007B0C11">
        <w:fldChar w:fldCharType="separate"/>
      </w:r>
      <w:r w:rsidR="00D52AD2">
        <w:rPr>
          <w:noProof/>
        </w:rPr>
        <w:t>14</w:t>
      </w:r>
      <w:r w:rsidR="007B0C11">
        <w:rPr>
          <w:noProof/>
        </w:rPr>
        <w:fldChar w:fldCharType="end"/>
      </w:r>
      <w:r w:rsidRPr="00A23BEF">
        <w:t xml:space="preserve"> – Ключевые индикаторы Ц-10</w:t>
      </w:r>
    </w:p>
    <w:tbl>
      <w:tblPr>
        <w:tblStyle w:val="af3"/>
        <w:tblW w:w="4938"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620" w:firstRow="1" w:lastRow="0" w:firstColumn="0" w:lastColumn="0" w:noHBand="1" w:noVBand="1"/>
      </w:tblPr>
      <w:tblGrid>
        <w:gridCol w:w="4927"/>
        <w:gridCol w:w="959"/>
        <w:gridCol w:w="962"/>
        <w:gridCol w:w="960"/>
        <w:gridCol w:w="962"/>
        <w:gridCol w:w="962"/>
      </w:tblGrid>
      <w:tr w:rsidR="00A23BEF" w:rsidRPr="00E46B0F" w14:paraId="174397AA" w14:textId="77777777" w:rsidTr="00A24D2B">
        <w:trPr>
          <w:cnfStyle w:val="100000000000" w:firstRow="1" w:lastRow="0" w:firstColumn="0" w:lastColumn="0" w:oddVBand="0" w:evenVBand="0" w:oddHBand="0" w:evenHBand="0" w:firstRowFirstColumn="0" w:firstRowLastColumn="0" w:lastRowFirstColumn="0" w:lastRowLastColumn="0"/>
          <w:tblHeader/>
        </w:trPr>
        <w:tc>
          <w:tcPr>
            <w:tcW w:w="2532" w:type="pct"/>
          </w:tcPr>
          <w:p w14:paraId="63597141"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Индикаторы</w:t>
            </w:r>
          </w:p>
        </w:tc>
        <w:tc>
          <w:tcPr>
            <w:tcW w:w="493" w:type="pct"/>
          </w:tcPr>
          <w:p w14:paraId="795AC378"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2018</w:t>
            </w:r>
          </w:p>
        </w:tc>
        <w:tc>
          <w:tcPr>
            <w:tcW w:w="494" w:type="pct"/>
          </w:tcPr>
          <w:p w14:paraId="2A09D246"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2021</w:t>
            </w:r>
          </w:p>
        </w:tc>
        <w:tc>
          <w:tcPr>
            <w:tcW w:w="493" w:type="pct"/>
          </w:tcPr>
          <w:p w14:paraId="55D48EAF"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2024</w:t>
            </w:r>
          </w:p>
        </w:tc>
        <w:tc>
          <w:tcPr>
            <w:tcW w:w="494" w:type="pct"/>
          </w:tcPr>
          <w:p w14:paraId="5672C5CF"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2027</w:t>
            </w:r>
          </w:p>
        </w:tc>
        <w:tc>
          <w:tcPr>
            <w:tcW w:w="494" w:type="pct"/>
          </w:tcPr>
          <w:p w14:paraId="0C1B882B" w14:textId="77777777" w:rsidR="00A23BEF" w:rsidRPr="00CB1E3F" w:rsidRDefault="00A23BEF" w:rsidP="0043364E">
            <w:pPr>
              <w:snapToGrid w:val="0"/>
              <w:spacing w:beforeLines="20" w:before="48" w:afterLines="20" w:after="48"/>
              <w:jc w:val="center"/>
              <w:rPr>
                <w:rFonts w:cs="Arial"/>
                <w:sz w:val="20"/>
                <w:szCs w:val="20"/>
              </w:rPr>
            </w:pPr>
            <w:r w:rsidRPr="00CB1E3F">
              <w:rPr>
                <w:rFonts w:cs="Arial"/>
                <w:sz w:val="20"/>
                <w:szCs w:val="20"/>
              </w:rPr>
              <w:t>2030</w:t>
            </w:r>
          </w:p>
        </w:tc>
      </w:tr>
      <w:tr w:rsidR="00F44AD5" w:rsidRPr="00E46B0F" w14:paraId="098AD58B" w14:textId="77777777" w:rsidTr="00A24D2B">
        <w:tc>
          <w:tcPr>
            <w:tcW w:w="2532" w:type="pct"/>
          </w:tcPr>
          <w:p w14:paraId="04DA080E" w14:textId="13D12A36" w:rsidR="00F44AD5" w:rsidRPr="00F44AD5" w:rsidRDefault="00F44AD5" w:rsidP="0043364E">
            <w:pPr>
              <w:snapToGrid w:val="0"/>
              <w:spacing w:before="40" w:after="20"/>
              <w:jc w:val="left"/>
              <w:rPr>
                <w:rFonts w:eastAsia="Times New Roman" w:cs="Arial"/>
                <w:color w:val="000000"/>
                <w:sz w:val="20"/>
                <w:szCs w:val="20"/>
                <w:lang w:eastAsia="ru-RU"/>
              </w:rPr>
            </w:pPr>
            <w:r w:rsidRPr="00F44AD5">
              <w:rPr>
                <w:rFonts w:cs="Arial"/>
                <w:b/>
                <w:bCs/>
                <w:color w:val="000000" w:themeColor="text1"/>
                <w:sz w:val="20"/>
                <w:szCs w:val="20"/>
              </w:rPr>
              <w:t>Ц-10. 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tc>
        <w:tc>
          <w:tcPr>
            <w:tcW w:w="493" w:type="pct"/>
          </w:tcPr>
          <w:p w14:paraId="3B73B5FC" w14:textId="77777777" w:rsidR="00F44AD5" w:rsidRPr="00E46B0F" w:rsidRDefault="00F44AD5" w:rsidP="0043364E">
            <w:pPr>
              <w:snapToGrid w:val="0"/>
              <w:spacing w:before="40" w:after="20"/>
              <w:jc w:val="right"/>
              <w:rPr>
                <w:rFonts w:cs="Arial"/>
                <w:sz w:val="20"/>
                <w:szCs w:val="20"/>
              </w:rPr>
            </w:pPr>
          </w:p>
        </w:tc>
        <w:tc>
          <w:tcPr>
            <w:tcW w:w="494" w:type="pct"/>
          </w:tcPr>
          <w:p w14:paraId="61196787" w14:textId="77777777" w:rsidR="00F44AD5" w:rsidRPr="00E46B0F" w:rsidRDefault="00F44AD5" w:rsidP="0043364E">
            <w:pPr>
              <w:snapToGrid w:val="0"/>
              <w:spacing w:before="40" w:after="20"/>
              <w:jc w:val="right"/>
              <w:rPr>
                <w:rFonts w:cs="Arial"/>
                <w:sz w:val="20"/>
                <w:szCs w:val="20"/>
              </w:rPr>
            </w:pPr>
          </w:p>
        </w:tc>
        <w:tc>
          <w:tcPr>
            <w:tcW w:w="493" w:type="pct"/>
          </w:tcPr>
          <w:p w14:paraId="26A57DDC" w14:textId="77777777" w:rsidR="00F44AD5" w:rsidRPr="00E46B0F" w:rsidRDefault="00F44AD5" w:rsidP="0043364E">
            <w:pPr>
              <w:snapToGrid w:val="0"/>
              <w:spacing w:before="40" w:after="20"/>
              <w:jc w:val="right"/>
              <w:rPr>
                <w:rFonts w:cs="Arial"/>
                <w:sz w:val="20"/>
                <w:szCs w:val="20"/>
              </w:rPr>
            </w:pPr>
          </w:p>
        </w:tc>
        <w:tc>
          <w:tcPr>
            <w:tcW w:w="494" w:type="pct"/>
          </w:tcPr>
          <w:p w14:paraId="35DA3644" w14:textId="77777777" w:rsidR="00F44AD5" w:rsidRPr="00E46B0F" w:rsidRDefault="00F44AD5" w:rsidP="0043364E">
            <w:pPr>
              <w:snapToGrid w:val="0"/>
              <w:spacing w:before="40" w:after="20"/>
              <w:jc w:val="right"/>
              <w:rPr>
                <w:rFonts w:cs="Arial"/>
                <w:sz w:val="20"/>
                <w:szCs w:val="20"/>
              </w:rPr>
            </w:pPr>
          </w:p>
        </w:tc>
        <w:tc>
          <w:tcPr>
            <w:tcW w:w="494" w:type="pct"/>
          </w:tcPr>
          <w:p w14:paraId="0F60A446" w14:textId="77777777" w:rsidR="00F44AD5" w:rsidRPr="00E46B0F" w:rsidRDefault="00F44AD5" w:rsidP="0043364E">
            <w:pPr>
              <w:snapToGrid w:val="0"/>
              <w:spacing w:before="40" w:after="20"/>
              <w:jc w:val="right"/>
              <w:rPr>
                <w:rFonts w:cs="Arial"/>
                <w:sz w:val="20"/>
                <w:szCs w:val="20"/>
              </w:rPr>
            </w:pPr>
          </w:p>
        </w:tc>
      </w:tr>
      <w:tr w:rsidR="00A23BEF" w:rsidRPr="00E46B0F" w14:paraId="037405D2" w14:textId="77777777" w:rsidTr="00A24D2B">
        <w:tc>
          <w:tcPr>
            <w:tcW w:w="2532" w:type="pct"/>
          </w:tcPr>
          <w:p w14:paraId="171E1786" w14:textId="77234A20" w:rsidR="00A23BEF" w:rsidRPr="00E46B0F" w:rsidRDefault="00A23BEF" w:rsidP="0043364E">
            <w:pPr>
              <w:snapToGrid w:val="0"/>
              <w:spacing w:before="40" w:after="20"/>
              <w:jc w:val="left"/>
              <w:rPr>
                <w:rFonts w:eastAsia="Times New Roman" w:cs="Arial"/>
                <w:color w:val="000000"/>
                <w:sz w:val="20"/>
                <w:szCs w:val="20"/>
                <w:lang w:eastAsia="ru-RU"/>
              </w:rPr>
            </w:pPr>
            <w:r w:rsidRPr="00400744">
              <w:rPr>
                <w:rFonts w:eastAsia="Times New Roman" w:cs="Arial"/>
                <w:color w:val="000000"/>
                <w:sz w:val="20"/>
                <w:szCs w:val="20"/>
                <w:lang w:eastAsia="ru-RU"/>
              </w:rPr>
              <w:t>Количество детей в возрасте от 0 до 7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78791D15" w14:textId="3BDE1BB4" w:rsidR="00A23BEF" w:rsidRPr="00E46B0F" w:rsidRDefault="00A23BEF" w:rsidP="0043364E">
            <w:pPr>
              <w:snapToGrid w:val="0"/>
              <w:spacing w:before="40" w:after="20"/>
              <w:jc w:val="right"/>
              <w:rPr>
                <w:rFonts w:cs="Arial"/>
                <w:sz w:val="20"/>
                <w:szCs w:val="20"/>
              </w:rPr>
            </w:pPr>
          </w:p>
        </w:tc>
        <w:tc>
          <w:tcPr>
            <w:tcW w:w="494" w:type="pct"/>
          </w:tcPr>
          <w:p w14:paraId="595DB1AD" w14:textId="52D9A05B" w:rsidR="00A23BEF" w:rsidRPr="00E46B0F" w:rsidRDefault="00A23BEF" w:rsidP="0043364E">
            <w:pPr>
              <w:snapToGrid w:val="0"/>
              <w:spacing w:before="40" w:after="20"/>
              <w:jc w:val="right"/>
              <w:rPr>
                <w:rFonts w:cs="Arial"/>
                <w:sz w:val="20"/>
                <w:szCs w:val="20"/>
              </w:rPr>
            </w:pPr>
          </w:p>
        </w:tc>
        <w:tc>
          <w:tcPr>
            <w:tcW w:w="493" w:type="pct"/>
          </w:tcPr>
          <w:p w14:paraId="7A762E35" w14:textId="01E9A658" w:rsidR="00A23BEF" w:rsidRPr="00E46B0F" w:rsidRDefault="00A23BEF" w:rsidP="0043364E">
            <w:pPr>
              <w:snapToGrid w:val="0"/>
              <w:spacing w:before="40" w:after="20"/>
              <w:jc w:val="right"/>
              <w:rPr>
                <w:rFonts w:cs="Arial"/>
                <w:sz w:val="20"/>
                <w:szCs w:val="20"/>
              </w:rPr>
            </w:pPr>
          </w:p>
        </w:tc>
        <w:tc>
          <w:tcPr>
            <w:tcW w:w="494" w:type="pct"/>
          </w:tcPr>
          <w:p w14:paraId="22D7AAD5" w14:textId="7B9F24EE" w:rsidR="00A23BEF" w:rsidRPr="00E46B0F" w:rsidRDefault="00A23BEF" w:rsidP="0043364E">
            <w:pPr>
              <w:snapToGrid w:val="0"/>
              <w:spacing w:before="40" w:after="20"/>
              <w:jc w:val="right"/>
              <w:rPr>
                <w:rFonts w:cs="Arial"/>
                <w:sz w:val="20"/>
                <w:szCs w:val="20"/>
              </w:rPr>
            </w:pPr>
          </w:p>
        </w:tc>
        <w:tc>
          <w:tcPr>
            <w:tcW w:w="494" w:type="pct"/>
          </w:tcPr>
          <w:p w14:paraId="46C15F5B" w14:textId="2358A9B0" w:rsidR="00A23BEF" w:rsidRPr="00E46B0F" w:rsidRDefault="00A23BEF" w:rsidP="0043364E">
            <w:pPr>
              <w:snapToGrid w:val="0"/>
              <w:spacing w:before="40" w:after="20"/>
              <w:jc w:val="right"/>
              <w:rPr>
                <w:rFonts w:cs="Arial"/>
                <w:sz w:val="20"/>
                <w:szCs w:val="20"/>
              </w:rPr>
            </w:pPr>
          </w:p>
        </w:tc>
      </w:tr>
      <w:tr w:rsidR="00D028C8" w:rsidRPr="00E46B0F" w14:paraId="67DBC053" w14:textId="77777777" w:rsidTr="00A24D2B">
        <w:tc>
          <w:tcPr>
            <w:tcW w:w="2532" w:type="pct"/>
          </w:tcPr>
          <w:p w14:paraId="6A6DEBF9" w14:textId="57F80787" w:rsidR="00D028C8" w:rsidRPr="00400744" w:rsidRDefault="00D028C8" w:rsidP="00D028C8">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602A792" w14:textId="458BEC65" w:rsidR="00D028C8" w:rsidRPr="00210C98" w:rsidRDefault="00D028C8" w:rsidP="00D028C8">
            <w:pPr>
              <w:snapToGrid w:val="0"/>
              <w:spacing w:before="40" w:after="20"/>
              <w:jc w:val="right"/>
              <w:rPr>
                <w:rFonts w:cs="Arial"/>
                <w:sz w:val="20"/>
                <w:szCs w:val="20"/>
              </w:rPr>
            </w:pPr>
            <w:r w:rsidRPr="00210C98">
              <w:rPr>
                <w:rFonts w:cs="Arial"/>
                <w:sz w:val="20"/>
                <w:szCs w:val="20"/>
              </w:rPr>
              <w:t>10,2</w:t>
            </w:r>
          </w:p>
        </w:tc>
        <w:tc>
          <w:tcPr>
            <w:tcW w:w="494" w:type="pct"/>
          </w:tcPr>
          <w:p w14:paraId="7EE34608" w14:textId="7A75EA08"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210C98" w:rsidRPr="00210C98">
              <w:rPr>
                <w:rFonts w:cs="Arial"/>
                <w:sz w:val="20"/>
                <w:szCs w:val="20"/>
              </w:rPr>
              <w:t>5</w:t>
            </w:r>
          </w:p>
        </w:tc>
        <w:tc>
          <w:tcPr>
            <w:tcW w:w="493" w:type="pct"/>
          </w:tcPr>
          <w:p w14:paraId="7002915F" w14:textId="519BAD87"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210C98" w:rsidRPr="00210C98">
              <w:rPr>
                <w:rFonts w:cs="Arial"/>
                <w:sz w:val="20"/>
                <w:szCs w:val="20"/>
              </w:rPr>
              <w:t>1</w:t>
            </w:r>
          </w:p>
        </w:tc>
        <w:tc>
          <w:tcPr>
            <w:tcW w:w="494" w:type="pct"/>
          </w:tcPr>
          <w:p w14:paraId="2D8FDC14" w14:textId="543010EB"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7C28C8">
              <w:rPr>
                <w:rFonts w:cs="Arial"/>
                <w:sz w:val="20"/>
                <w:szCs w:val="20"/>
              </w:rPr>
              <w:t>3</w:t>
            </w:r>
          </w:p>
        </w:tc>
        <w:tc>
          <w:tcPr>
            <w:tcW w:w="494" w:type="pct"/>
          </w:tcPr>
          <w:p w14:paraId="02FABAC5" w14:textId="4C9948E9" w:rsidR="00D028C8" w:rsidRPr="00210C98" w:rsidRDefault="00D028C8" w:rsidP="00D028C8">
            <w:pPr>
              <w:snapToGrid w:val="0"/>
              <w:spacing w:before="40" w:after="20"/>
              <w:jc w:val="right"/>
              <w:rPr>
                <w:rFonts w:cs="Arial"/>
                <w:sz w:val="20"/>
                <w:szCs w:val="20"/>
              </w:rPr>
            </w:pPr>
            <w:r w:rsidRPr="00210C98">
              <w:rPr>
                <w:rFonts w:cs="Arial"/>
                <w:sz w:val="20"/>
                <w:szCs w:val="20"/>
              </w:rPr>
              <w:t>1</w:t>
            </w:r>
            <w:r w:rsidR="00BF3532">
              <w:rPr>
                <w:rFonts w:cs="Arial"/>
                <w:sz w:val="20"/>
                <w:szCs w:val="20"/>
              </w:rPr>
              <w:t>0</w:t>
            </w:r>
            <w:r w:rsidRPr="00210C98">
              <w:rPr>
                <w:rFonts w:cs="Arial"/>
                <w:sz w:val="20"/>
                <w:szCs w:val="20"/>
              </w:rPr>
              <w:t>,</w:t>
            </w:r>
            <w:r w:rsidR="00BF3532">
              <w:rPr>
                <w:rFonts w:cs="Arial"/>
                <w:sz w:val="20"/>
                <w:szCs w:val="20"/>
              </w:rPr>
              <w:t>8</w:t>
            </w:r>
          </w:p>
        </w:tc>
      </w:tr>
      <w:tr w:rsidR="00D028C8" w:rsidRPr="00E46B0F" w14:paraId="29552AB9" w14:textId="77777777" w:rsidTr="00A24D2B">
        <w:tc>
          <w:tcPr>
            <w:tcW w:w="2532" w:type="pct"/>
          </w:tcPr>
          <w:p w14:paraId="66A1B5F3" w14:textId="61459EE8" w:rsidR="00D028C8" w:rsidRPr="00400744" w:rsidRDefault="00D028C8" w:rsidP="00D028C8">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4CE1393" w14:textId="3CA9151E" w:rsidR="00D028C8" w:rsidRPr="00210C98" w:rsidRDefault="00D028C8" w:rsidP="00D028C8">
            <w:pPr>
              <w:snapToGrid w:val="0"/>
              <w:spacing w:before="40" w:after="20"/>
              <w:jc w:val="right"/>
              <w:rPr>
                <w:rFonts w:cs="Arial"/>
                <w:sz w:val="20"/>
                <w:szCs w:val="20"/>
              </w:rPr>
            </w:pPr>
            <w:r w:rsidRPr="00210C98">
              <w:rPr>
                <w:rFonts w:cs="Arial"/>
                <w:sz w:val="20"/>
                <w:szCs w:val="20"/>
              </w:rPr>
              <w:t>10,2</w:t>
            </w:r>
          </w:p>
        </w:tc>
        <w:tc>
          <w:tcPr>
            <w:tcW w:w="494" w:type="pct"/>
          </w:tcPr>
          <w:p w14:paraId="50D1E89C" w14:textId="20648064" w:rsidR="00D028C8" w:rsidRPr="00210C98" w:rsidRDefault="00D028C8" w:rsidP="00D028C8">
            <w:pPr>
              <w:snapToGrid w:val="0"/>
              <w:spacing w:before="40" w:after="20"/>
              <w:jc w:val="right"/>
              <w:rPr>
                <w:rFonts w:cs="Arial"/>
                <w:sz w:val="20"/>
                <w:szCs w:val="20"/>
              </w:rPr>
            </w:pPr>
            <w:r w:rsidRPr="00210C98">
              <w:rPr>
                <w:rFonts w:cs="Arial"/>
                <w:sz w:val="20"/>
                <w:szCs w:val="20"/>
              </w:rPr>
              <w:t>10,6</w:t>
            </w:r>
          </w:p>
        </w:tc>
        <w:tc>
          <w:tcPr>
            <w:tcW w:w="493" w:type="pct"/>
          </w:tcPr>
          <w:p w14:paraId="1FD58C54" w14:textId="3415270F" w:rsidR="00D028C8" w:rsidRPr="00210C98" w:rsidRDefault="00D028C8" w:rsidP="00D028C8">
            <w:pPr>
              <w:snapToGrid w:val="0"/>
              <w:spacing w:before="40" w:after="20"/>
              <w:jc w:val="right"/>
              <w:rPr>
                <w:rFonts w:cs="Arial"/>
                <w:sz w:val="20"/>
                <w:szCs w:val="20"/>
              </w:rPr>
            </w:pPr>
            <w:r w:rsidRPr="00210C98">
              <w:rPr>
                <w:rFonts w:cs="Arial"/>
                <w:sz w:val="20"/>
                <w:szCs w:val="20"/>
              </w:rPr>
              <w:t>10,2</w:t>
            </w:r>
          </w:p>
        </w:tc>
        <w:tc>
          <w:tcPr>
            <w:tcW w:w="494" w:type="pct"/>
          </w:tcPr>
          <w:p w14:paraId="5E753C52" w14:textId="44FC073B" w:rsidR="00D028C8" w:rsidRPr="00210C98" w:rsidRDefault="00D028C8" w:rsidP="00D028C8">
            <w:pPr>
              <w:snapToGrid w:val="0"/>
              <w:spacing w:before="40" w:after="20"/>
              <w:jc w:val="right"/>
              <w:rPr>
                <w:rFonts w:cs="Arial"/>
                <w:sz w:val="20"/>
                <w:szCs w:val="20"/>
              </w:rPr>
            </w:pPr>
            <w:r w:rsidRPr="00210C98">
              <w:rPr>
                <w:rFonts w:cs="Arial"/>
                <w:sz w:val="20"/>
                <w:szCs w:val="20"/>
              </w:rPr>
              <w:t>10,7</w:t>
            </w:r>
          </w:p>
        </w:tc>
        <w:tc>
          <w:tcPr>
            <w:tcW w:w="494" w:type="pct"/>
          </w:tcPr>
          <w:p w14:paraId="5297EC68" w14:textId="20CEFE22" w:rsidR="00D028C8" w:rsidRPr="00210C98" w:rsidRDefault="00D028C8" w:rsidP="00D028C8">
            <w:pPr>
              <w:snapToGrid w:val="0"/>
              <w:spacing w:before="40" w:after="20"/>
              <w:jc w:val="right"/>
              <w:rPr>
                <w:rFonts w:cs="Arial"/>
                <w:sz w:val="20"/>
                <w:szCs w:val="20"/>
              </w:rPr>
            </w:pPr>
            <w:r w:rsidRPr="00210C98">
              <w:rPr>
                <w:rFonts w:cs="Arial"/>
                <w:sz w:val="20"/>
                <w:szCs w:val="20"/>
              </w:rPr>
              <w:t>11,5</w:t>
            </w:r>
          </w:p>
        </w:tc>
      </w:tr>
      <w:tr w:rsidR="00D028C8" w:rsidRPr="00E46B0F" w14:paraId="08739267" w14:textId="77777777" w:rsidTr="00A24D2B">
        <w:tc>
          <w:tcPr>
            <w:tcW w:w="2532" w:type="pct"/>
          </w:tcPr>
          <w:p w14:paraId="36700122" w14:textId="46EE1474" w:rsidR="00D028C8" w:rsidRPr="00400744" w:rsidRDefault="00D028C8" w:rsidP="00D028C8">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lastRenderedPageBreak/>
              <w:t>Оптимистический</w:t>
            </w:r>
          </w:p>
        </w:tc>
        <w:tc>
          <w:tcPr>
            <w:tcW w:w="493" w:type="pct"/>
          </w:tcPr>
          <w:p w14:paraId="01E84FF2" w14:textId="30234663" w:rsidR="00D028C8" w:rsidRPr="00210C98" w:rsidRDefault="00D028C8" w:rsidP="00D028C8">
            <w:pPr>
              <w:snapToGrid w:val="0"/>
              <w:spacing w:before="40" w:after="20"/>
              <w:jc w:val="right"/>
              <w:rPr>
                <w:rFonts w:cs="Arial"/>
                <w:sz w:val="20"/>
                <w:szCs w:val="20"/>
              </w:rPr>
            </w:pPr>
            <w:r w:rsidRPr="00210C98">
              <w:rPr>
                <w:rFonts w:cs="Arial"/>
                <w:sz w:val="20"/>
                <w:szCs w:val="20"/>
              </w:rPr>
              <w:t>10,2</w:t>
            </w:r>
          </w:p>
        </w:tc>
        <w:tc>
          <w:tcPr>
            <w:tcW w:w="494" w:type="pct"/>
          </w:tcPr>
          <w:p w14:paraId="484FA6A5" w14:textId="093F3EFA"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210C98" w:rsidRPr="00210C98">
              <w:rPr>
                <w:rFonts w:cs="Arial"/>
                <w:sz w:val="20"/>
                <w:szCs w:val="20"/>
              </w:rPr>
              <w:t>8</w:t>
            </w:r>
          </w:p>
        </w:tc>
        <w:tc>
          <w:tcPr>
            <w:tcW w:w="493" w:type="pct"/>
          </w:tcPr>
          <w:p w14:paraId="32B8D678" w14:textId="0EF2B7CE"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210C98" w:rsidRPr="00210C98">
              <w:rPr>
                <w:rFonts w:cs="Arial"/>
                <w:sz w:val="20"/>
                <w:szCs w:val="20"/>
              </w:rPr>
              <w:t>4</w:t>
            </w:r>
          </w:p>
        </w:tc>
        <w:tc>
          <w:tcPr>
            <w:tcW w:w="494" w:type="pct"/>
          </w:tcPr>
          <w:p w14:paraId="780891DB" w14:textId="68510737" w:rsidR="00D028C8" w:rsidRPr="00210C98" w:rsidRDefault="00D028C8" w:rsidP="00D028C8">
            <w:pPr>
              <w:snapToGrid w:val="0"/>
              <w:spacing w:before="40" w:after="20"/>
              <w:jc w:val="right"/>
              <w:rPr>
                <w:rFonts w:cs="Arial"/>
                <w:sz w:val="20"/>
                <w:szCs w:val="20"/>
              </w:rPr>
            </w:pPr>
            <w:r w:rsidRPr="00210C98">
              <w:rPr>
                <w:rFonts w:cs="Arial"/>
                <w:sz w:val="20"/>
                <w:szCs w:val="20"/>
              </w:rPr>
              <w:t>10,</w:t>
            </w:r>
            <w:r w:rsidR="00210C98" w:rsidRPr="00210C98">
              <w:rPr>
                <w:rFonts w:cs="Arial"/>
                <w:sz w:val="20"/>
                <w:szCs w:val="20"/>
              </w:rPr>
              <w:t>9</w:t>
            </w:r>
          </w:p>
        </w:tc>
        <w:tc>
          <w:tcPr>
            <w:tcW w:w="494" w:type="pct"/>
          </w:tcPr>
          <w:p w14:paraId="7BD07DB5" w14:textId="258213B2" w:rsidR="00D028C8" w:rsidRPr="00210C98" w:rsidRDefault="00D028C8" w:rsidP="00D028C8">
            <w:pPr>
              <w:snapToGrid w:val="0"/>
              <w:spacing w:before="40" w:after="20"/>
              <w:jc w:val="right"/>
              <w:rPr>
                <w:rFonts w:cs="Arial"/>
                <w:sz w:val="20"/>
                <w:szCs w:val="20"/>
              </w:rPr>
            </w:pPr>
            <w:r w:rsidRPr="00210C98">
              <w:rPr>
                <w:rFonts w:cs="Arial"/>
                <w:sz w:val="20"/>
                <w:szCs w:val="20"/>
              </w:rPr>
              <w:t>11,</w:t>
            </w:r>
            <w:r w:rsidR="00210C98" w:rsidRPr="00210C98">
              <w:rPr>
                <w:rFonts w:cs="Arial"/>
                <w:sz w:val="20"/>
                <w:szCs w:val="20"/>
              </w:rPr>
              <w:t>8</w:t>
            </w:r>
          </w:p>
        </w:tc>
      </w:tr>
      <w:tr w:rsidR="00A23BEF" w:rsidRPr="00E46B0F" w14:paraId="61428232" w14:textId="77777777" w:rsidTr="00A24D2B">
        <w:tc>
          <w:tcPr>
            <w:tcW w:w="2532" w:type="pct"/>
          </w:tcPr>
          <w:p w14:paraId="15100203" w14:textId="77777777" w:rsidR="00A23BEF" w:rsidRPr="00E46B0F" w:rsidRDefault="00A23BEF" w:rsidP="0043364E">
            <w:pPr>
              <w:snapToGrid w:val="0"/>
              <w:spacing w:before="40" w:after="20"/>
              <w:jc w:val="left"/>
              <w:rPr>
                <w:rFonts w:cs="Arial"/>
                <w:sz w:val="20"/>
                <w:szCs w:val="20"/>
              </w:rPr>
            </w:pPr>
            <w:r w:rsidRPr="00400744">
              <w:rPr>
                <w:rFonts w:eastAsia="Times New Roman" w:cs="Arial"/>
                <w:color w:val="000000"/>
                <w:sz w:val="20"/>
                <w:szCs w:val="20"/>
                <w:lang w:eastAsia="ru-RU"/>
              </w:rPr>
              <w:t>Потребность в местах в организациях дошкольного образования, тыс. чел.</w:t>
            </w:r>
          </w:p>
        </w:tc>
        <w:tc>
          <w:tcPr>
            <w:tcW w:w="493" w:type="pct"/>
          </w:tcPr>
          <w:p w14:paraId="2229F3D3" w14:textId="33F60CBC" w:rsidR="00A23BEF" w:rsidRPr="00210C98" w:rsidRDefault="00A23BEF" w:rsidP="0043364E">
            <w:pPr>
              <w:snapToGrid w:val="0"/>
              <w:spacing w:before="40" w:after="20"/>
              <w:jc w:val="right"/>
              <w:rPr>
                <w:rFonts w:cs="Arial"/>
                <w:sz w:val="20"/>
                <w:szCs w:val="20"/>
              </w:rPr>
            </w:pPr>
          </w:p>
        </w:tc>
        <w:tc>
          <w:tcPr>
            <w:tcW w:w="494" w:type="pct"/>
          </w:tcPr>
          <w:p w14:paraId="3E7BAB1C" w14:textId="0153594C" w:rsidR="00A23BEF" w:rsidRPr="00210C98" w:rsidRDefault="00A23BEF" w:rsidP="0043364E">
            <w:pPr>
              <w:snapToGrid w:val="0"/>
              <w:spacing w:before="40" w:after="20"/>
              <w:jc w:val="right"/>
              <w:rPr>
                <w:rFonts w:cs="Arial"/>
                <w:sz w:val="20"/>
                <w:szCs w:val="20"/>
              </w:rPr>
            </w:pPr>
          </w:p>
        </w:tc>
        <w:tc>
          <w:tcPr>
            <w:tcW w:w="493" w:type="pct"/>
          </w:tcPr>
          <w:p w14:paraId="296039A0" w14:textId="759579A5" w:rsidR="00A23BEF" w:rsidRPr="00210C98" w:rsidRDefault="00A23BEF" w:rsidP="0043364E">
            <w:pPr>
              <w:snapToGrid w:val="0"/>
              <w:spacing w:before="40" w:after="20"/>
              <w:jc w:val="right"/>
              <w:rPr>
                <w:rFonts w:cs="Arial"/>
                <w:sz w:val="20"/>
                <w:szCs w:val="20"/>
              </w:rPr>
            </w:pPr>
          </w:p>
        </w:tc>
        <w:tc>
          <w:tcPr>
            <w:tcW w:w="494" w:type="pct"/>
          </w:tcPr>
          <w:p w14:paraId="6B8F6A8A" w14:textId="0268A243" w:rsidR="00A23BEF" w:rsidRPr="00210C98" w:rsidRDefault="00A23BEF" w:rsidP="0043364E">
            <w:pPr>
              <w:snapToGrid w:val="0"/>
              <w:spacing w:before="40" w:after="20"/>
              <w:jc w:val="right"/>
              <w:rPr>
                <w:rFonts w:cs="Arial"/>
                <w:sz w:val="20"/>
                <w:szCs w:val="20"/>
              </w:rPr>
            </w:pPr>
          </w:p>
        </w:tc>
        <w:tc>
          <w:tcPr>
            <w:tcW w:w="494" w:type="pct"/>
          </w:tcPr>
          <w:p w14:paraId="77F731E8" w14:textId="032591FA" w:rsidR="00A23BEF" w:rsidRPr="00210C98" w:rsidRDefault="00A23BEF" w:rsidP="0043364E">
            <w:pPr>
              <w:snapToGrid w:val="0"/>
              <w:spacing w:before="40" w:after="20"/>
              <w:jc w:val="right"/>
              <w:rPr>
                <w:rFonts w:cs="Arial"/>
                <w:sz w:val="20"/>
                <w:szCs w:val="20"/>
              </w:rPr>
            </w:pPr>
          </w:p>
        </w:tc>
      </w:tr>
      <w:tr w:rsidR="00A23BEF" w:rsidRPr="00E46B0F" w14:paraId="5AAB5FD4" w14:textId="77777777" w:rsidTr="00A24D2B">
        <w:tc>
          <w:tcPr>
            <w:tcW w:w="2532" w:type="pct"/>
          </w:tcPr>
          <w:p w14:paraId="156ADD7B" w14:textId="25E3834F" w:rsidR="00A23BEF" w:rsidRPr="00400744"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FBF7413" w14:textId="30E77C7D" w:rsidR="00A23BEF" w:rsidRPr="007C28C8" w:rsidRDefault="00A23BEF" w:rsidP="00A23BEF">
            <w:pPr>
              <w:snapToGrid w:val="0"/>
              <w:spacing w:before="40" w:after="20"/>
              <w:jc w:val="right"/>
              <w:rPr>
                <w:rFonts w:cs="Arial"/>
                <w:sz w:val="20"/>
                <w:szCs w:val="20"/>
              </w:rPr>
            </w:pPr>
            <w:r w:rsidRPr="007C28C8">
              <w:rPr>
                <w:rFonts w:cs="Arial"/>
                <w:sz w:val="20"/>
                <w:szCs w:val="20"/>
              </w:rPr>
              <w:t>2,0</w:t>
            </w:r>
          </w:p>
        </w:tc>
        <w:tc>
          <w:tcPr>
            <w:tcW w:w="494" w:type="pct"/>
          </w:tcPr>
          <w:p w14:paraId="2ED4E62E" w14:textId="3B9F9D94" w:rsidR="00A23BEF" w:rsidRPr="007C28C8" w:rsidRDefault="00A23BEF" w:rsidP="00A23BEF">
            <w:pPr>
              <w:snapToGrid w:val="0"/>
              <w:spacing w:before="40" w:after="20"/>
              <w:jc w:val="right"/>
              <w:rPr>
                <w:rFonts w:cs="Arial"/>
                <w:sz w:val="20"/>
                <w:szCs w:val="20"/>
              </w:rPr>
            </w:pPr>
            <w:r w:rsidRPr="007C28C8">
              <w:rPr>
                <w:rFonts w:cs="Arial"/>
                <w:sz w:val="20"/>
                <w:szCs w:val="20"/>
              </w:rPr>
              <w:t>2,3</w:t>
            </w:r>
          </w:p>
        </w:tc>
        <w:tc>
          <w:tcPr>
            <w:tcW w:w="493" w:type="pct"/>
          </w:tcPr>
          <w:p w14:paraId="388F2E0E" w14:textId="756D0C42" w:rsidR="00A23BEF" w:rsidRPr="007C28C8" w:rsidRDefault="00A23BEF" w:rsidP="00A23BEF">
            <w:pPr>
              <w:snapToGrid w:val="0"/>
              <w:spacing w:before="40" w:after="20"/>
              <w:jc w:val="right"/>
              <w:rPr>
                <w:rFonts w:cs="Arial"/>
                <w:sz w:val="20"/>
                <w:szCs w:val="20"/>
              </w:rPr>
            </w:pPr>
            <w:r w:rsidRPr="007C28C8">
              <w:rPr>
                <w:rFonts w:cs="Arial"/>
                <w:sz w:val="20"/>
                <w:szCs w:val="20"/>
              </w:rPr>
              <w:t>0,0</w:t>
            </w:r>
          </w:p>
        </w:tc>
        <w:tc>
          <w:tcPr>
            <w:tcW w:w="494" w:type="pct"/>
          </w:tcPr>
          <w:p w14:paraId="67E6A387" w14:textId="737C237B" w:rsidR="00A23BEF" w:rsidRPr="00400744" w:rsidRDefault="00A23BEF" w:rsidP="00A23BEF">
            <w:pPr>
              <w:snapToGrid w:val="0"/>
              <w:spacing w:before="40" w:after="20"/>
              <w:jc w:val="right"/>
              <w:rPr>
                <w:rFonts w:cs="Arial"/>
                <w:sz w:val="20"/>
                <w:szCs w:val="20"/>
              </w:rPr>
            </w:pPr>
            <w:r w:rsidRPr="00400744">
              <w:rPr>
                <w:rFonts w:cs="Arial"/>
                <w:sz w:val="20"/>
                <w:szCs w:val="20"/>
              </w:rPr>
              <w:t>0,0</w:t>
            </w:r>
          </w:p>
        </w:tc>
        <w:tc>
          <w:tcPr>
            <w:tcW w:w="494" w:type="pct"/>
          </w:tcPr>
          <w:p w14:paraId="161C6715" w14:textId="1AF04D41" w:rsidR="00A23BEF" w:rsidRPr="00400744" w:rsidRDefault="00A23BEF" w:rsidP="00A23BEF">
            <w:pPr>
              <w:snapToGrid w:val="0"/>
              <w:spacing w:before="40" w:after="20"/>
              <w:jc w:val="right"/>
              <w:rPr>
                <w:rFonts w:cs="Arial"/>
                <w:sz w:val="20"/>
                <w:szCs w:val="20"/>
              </w:rPr>
            </w:pPr>
            <w:r w:rsidRPr="00400744">
              <w:rPr>
                <w:rFonts w:cs="Arial"/>
                <w:sz w:val="20"/>
                <w:szCs w:val="20"/>
              </w:rPr>
              <w:t>0</w:t>
            </w:r>
            <w:r w:rsidR="007C28C8">
              <w:rPr>
                <w:rFonts w:cs="Arial"/>
                <w:sz w:val="20"/>
                <w:szCs w:val="20"/>
              </w:rPr>
              <w:t>,</w:t>
            </w:r>
            <w:r w:rsidR="00BF3532">
              <w:rPr>
                <w:rFonts w:cs="Arial"/>
                <w:sz w:val="20"/>
                <w:szCs w:val="20"/>
              </w:rPr>
              <w:t>3</w:t>
            </w:r>
          </w:p>
        </w:tc>
      </w:tr>
      <w:tr w:rsidR="00A23BEF" w:rsidRPr="00E46B0F" w14:paraId="4854F7A3" w14:textId="77777777" w:rsidTr="00A24D2B">
        <w:tc>
          <w:tcPr>
            <w:tcW w:w="2532" w:type="pct"/>
          </w:tcPr>
          <w:p w14:paraId="07C9DD8B" w14:textId="243140F2" w:rsidR="00A23BEF" w:rsidRPr="00400744"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44C595" w14:textId="0ABE7AF2" w:rsidR="00A23BEF" w:rsidRPr="007C28C8" w:rsidRDefault="00A23BEF" w:rsidP="00A23BEF">
            <w:pPr>
              <w:snapToGrid w:val="0"/>
              <w:spacing w:before="40" w:after="20"/>
              <w:jc w:val="right"/>
              <w:rPr>
                <w:rFonts w:cs="Arial"/>
                <w:sz w:val="20"/>
                <w:szCs w:val="20"/>
              </w:rPr>
            </w:pPr>
            <w:r w:rsidRPr="007C28C8">
              <w:rPr>
                <w:rFonts w:cs="Arial"/>
                <w:sz w:val="20"/>
                <w:szCs w:val="20"/>
              </w:rPr>
              <w:t>2,0</w:t>
            </w:r>
          </w:p>
        </w:tc>
        <w:tc>
          <w:tcPr>
            <w:tcW w:w="494" w:type="pct"/>
          </w:tcPr>
          <w:p w14:paraId="775CC5C9" w14:textId="487F4EC9" w:rsidR="00A23BEF" w:rsidRPr="007C28C8" w:rsidRDefault="00A23BEF" w:rsidP="00A23BEF">
            <w:pPr>
              <w:snapToGrid w:val="0"/>
              <w:spacing w:before="40" w:after="20"/>
              <w:jc w:val="right"/>
              <w:rPr>
                <w:rFonts w:cs="Arial"/>
                <w:sz w:val="20"/>
                <w:szCs w:val="20"/>
              </w:rPr>
            </w:pPr>
            <w:r w:rsidRPr="007C28C8">
              <w:rPr>
                <w:rFonts w:cs="Arial"/>
                <w:sz w:val="20"/>
                <w:szCs w:val="20"/>
              </w:rPr>
              <w:t>2,3</w:t>
            </w:r>
          </w:p>
        </w:tc>
        <w:tc>
          <w:tcPr>
            <w:tcW w:w="493" w:type="pct"/>
          </w:tcPr>
          <w:p w14:paraId="3D1C95FF" w14:textId="56FE49B0" w:rsidR="00A23BEF" w:rsidRPr="007C28C8" w:rsidRDefault="00A23BEF" w:rsidP="00A23BEF">
            <w:pPr>
              <w:snapToGrid w:val="0"/>
              <w:spacing w:before="40" w:after="20"/>
              <w:jc w:val="right"/>
              <w:rPr>
                <w:rFonts w:cs="Arial"/>
                <w:sz w:val="20"/>
                <w:szCs w:val="20"/>
              </w:rPr>
            </w:pPr>
            <w:r w:rsidRPr="007C28C8">
              <w:rPr>
                <w:rFonts w:cs="Arial"/>
                <w:sz w:val="20"/>
                <w:szCs w:val="20"/>
              </w:rPr>
              <w:t>0,0</w:t>
            </w:r>
          </w:p>
        </w:tc>
        <w:tc>
          <w:tcPr>
            <w:tcW w:w="494" w:type="pct"/>
          </w:tcPr>
          <w:p w14:paraId="0CB339B9" w14:textId="745DC884" w:rsidR="00A23BEF" w:rsidRPr="00400744" w:rsidRDefault="00A23BEF" w:rsidP="00A23BEF">
            <w:pPr>
              <w:snapToGrid w:val="0"/>
              <w:spacing w:before="40" w:after="20"/>
              <w:jc w:val="right"/>
              <w:rPr>
                <w:rFonts w:cs="Arial"/>
                <w:sz w:val="20"/>
                <w:szCs w:val="20"/>
              </w:rPr>
            </w:pPr>
            <w:r w:rsidRPr="00400744">
              <w:rPr>
                <w:rFonts w:cs="Arial"/>
                <w:sz w:val="20"/>
                <w:szCs w:val="20"/>
              </w:rPr>
              <w:t>0,0</w:t>
            </w:r>
          </w:p>
        </w:tc>
        <w:tc>
          <w:tcPr>
            <w:tcW w:w="494" w:type="pct"/>
          </w:tcPr>
          <w:p w14:paraId="52BA18C4" w14:textId="69405285" w:rsidR="00A23BEF" w:rsidRPr="00400744" w:rsidRDefault="007C28C8" w:rsidP="00A23BEF">
            <w:pPr>
              <w:snapToGrid w:val="0"/>
              <w:spacing w:before="40" w:after="20"/>
              <w:jc w:val="right"/>
              <w:rPr>
                <w:rFonts w:cs="Arial"/>
                <w:sz w:val="20"/>
                <w:szCs w:val="20"/>
              </w:rPr>
            </w:pPr>
            <w:r>
              <w:rPr>
                <w:rFonts w:cs="Arial"/>
                <w:sz w:val="20"/>
                <w:szCs w:val="20"/>
              </w:rPr>
              <w:t>0,9</w:t>
            </w:r>
          </w:p>
        </w:tc>
      </w:tr>
      <w:tr w:rsidR="00A23BEF" w:rsidRPr="00E46B0F" w14:paraId="1BCEA0EA" w14:textId="77777777" w:rsidTr="00A24D2B">
        <w:tc>
          <w:tcPr>
            <w:tcW w:w="2532" w:type="pct"/>
          </w:tcPr>
          <w:p w14:paraId="7EACF949" w14:textId="10955630" w:rsidR="00A23BEF" w:rsidRPr="00400744"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CE453E3" w14:textId="228307E9" w:rsidR="00A23BEF" w:rsidRPr="007C28C8" w:rsidRDefault="00A23BEF" w:rsidP="00A23BEF">
            <w:pPr>
              <w:snapToGrid w:val="0"/>
              <w:spacing w:before="40" w:after="20"/>
              <w:jc w:val="right"/>
              <w:rPr>
                <w:rFonts w:cs="Arial"/>
                <w:sz w:val="20"/>
                <w:szCs w:val="20"/>
              </w:rPr>
            </w:pPr>
            <w:r w:rsidRPr="007C28C8">
              <w:rPr>
                <w:rFonts w:cs="Arial"/>
                <w:sz w:val="20"/>
                <w:szCs w:val="20"/>
              </w:rPr>
              <w:t>2,0</w:t>
            </w:r>
          </w:p>
        </w:tc>
        <w:tc>
          <w:tcPr>
            <w:tcW w:w="494" w:type="pct"/>
          </w:tcPr>
          <w:p w14:paraId="6E731ABB" w14:textId="17D327D9" w:rsidR="00A23BEF" w:rsidRPr="007C28C8" w:rsidRDefault="00A23BEF" w:rsidP="00A23BEF">
            <w:pPr>
              <w:snapToGrid w:val="0"/>
              <w:spacing w:before="40" w:after="20"/>
              <w:jc w:val="right"/>
              <w:rPr>
                <w:rFonts w:cs="Arial"/>
                <w:sz w:val="20"/>
                <w:szCs w:val="20"/>
              </w:rPr>
            </w:pPr>
            <w:r w:rsidRPr="007C28C8">
              <w:rPr>
                <w:rFonts w:cs="Arial"/>
                <w:sz w:val="20"/>
                <w:szCs w:val="20"/>
              </w:rPr>
              <w:t>2,3</w:t>
            </w:r>
          </w:p>
        </w:tc>
        <w:tc>
          <w:tcPr>
            <w:tcW w:w="493" w:type="pct"/>
          </w:tcPr>
          <w:p w14:paraId="50D56E05" w14:textId="1AAC7E22" w:rsidR="00A23BEF" w:rsidRPr="007C28C8" w:rsidRDefault="00A23BEF" w:rsidP="00A23BEF">
            <w:pPr>
              <w:snapToGrid w:val="0"/>
              <w:spacing w:before="40" w:after="20"/>
              <w:jc w:val="right"/>
              <w:rPr>
                <w:rFonts w:cs="Arial"/>
                <w:sz w:val="20"/>
                <w:szCs w:val="20"/>
              </w:rPr>
            </w:pPr>
            <w:r w:rsidRPr="007C28C8">
              <w:rPr>
                <w:rFonts w:cs="Arial"/>
                <w:sz w:val="20"/>
                <w:szCs w:val="20"/>
              </w:rPr>
              <w:t>0,0</w:t>
            </w:r>
          </w:p>
        </w:tc>
        <w:tc>
          <w:tcPr>
            <w:tcW w:w="494" w:type="pct"/>
          </w:tcPr>
          <w:p w14:paraId="26EA99D9" w14:textId="666FB112" w:rsidR="00A23BEF" w:rsidRPr="00400744" w:rsidRDefault="00A23BEF" w:rsidP="00A23BEF">
            <w:pPr>
              <w:snapToGrid w:val="0"/>
              <w:spacing w:before="40" w:after="20"/>
              <w:jc w:val="right"/>
              <w:rPr>
                <w:rFonts w:cs="Arial"/>
                <w:sz w:val="20"/>
                <w:szCs w:val="20"/>
              </w:rPr>
            </w:pPr>
            <w:r w:rsidRPr="00400744">
              <w:rPr>
                <w:rFonts w:cs="Arial"/>
                <w:sz w:val="20"/>
                <w:szCs w:val="20"/>
              </w:rPr>
              <w:t>0,0</w:t>
            </w:r>
          </w:p>
        </w:tc>
        <w:tc>
          <w:tcPr>
            <w:tcW w:w="494" w:type="pct"/>
          </w:tcPr>
          <w:p w14:paraId="111CE01E" w14:textId="1A04706A" w:rsidR="00A23BEF" w:rsidRPr="00400744" w:rsidRDefault="007C28C8" w:rsidP="00A23BEF">
            <w:pPr>
              <w:snapToGrid w:val="0"/>
              <w:spacing w:before="40" w:after="20"/>
              <w:jc w:val="right"/>
              <w:rPr>
                <w:rFonts w:cs="Arial"/>
                <w:sz w:val="20"/>
                <w:szCs w:val="20"/>
              </w:rPr>
            </w:pPr>
            <w:r>
              <w:rPr>
                <w:rFonts w:cs="Arial"/>
                <w:sz w:val="20"/>
                <w:szCs w:val="20"/>
              </w:rPr>
              <w:t>1</w:t>
            </w:r>
            <w:r w:rsidR="00A23BEF" w:rsidRPr="00400744">
              <w:rPr>
                <w:rFonts w:cs="Arial"/>
                <w:sz w:val="20"/>
                <w:szCs w:val="20"/>
              </w:rPr>
              <w:t>,</w:t>
            </w:r>
            <w:r>
              <w:rPr>
                <w:rFonts w:cs="Arial"/>
                <w:sz w:val="20"/>
                <w:szCs w:val="20"/>
              </w:rPr>
              <w:t>2</w:t>
            </w:r>
          </w:p>
        </w:tc>
      </w:tr>
      <w:tr w:rsidR="00A23BEF" w:rsidRPr="00E46B0F" w14:paraId="272EA4B3" w14:textId="77777777" w:rsidTr="00A24D2B">
        <w:tc>
          <w:tcPr>
            <w:tcW w:w="2532" w:type="pct"/>
          </w:tcPr>
          <w:p w14:paraId="4F89AE2D" w14:textId="77777777" w:rsidR="00A23BEF" w:rsidRPr="00E46B0F" w:rsidRDefault="00A23BEF" w:rsidP="0043364E">
            <w:pPr>
              <w:snapToGrid w:val="0"/>
              <w:spacing w:before="40" w:after="20"/>
              <w:jc w:val="left"/>
              <w:rPr>
                <w:rFonts w:eastAsia="Times New Roman" w:cs="Arial"/>
                <w:color w:val="000000"/>
                <w:sz w:val="20"/>
                <w:szCs w:val="20"/>
                <w:lang w:eastAsia="ru-RU"/>
              </w:rPr>
            </w:pPr>
            <w:r w:rsidRPr="00400744">
              <w:rPr>
                <w:rFonts w:cs="Arial"/>
                <w:sz w:val="20"/>
                <w:szCs w:val="20"/>
              </w:rPr>
              <w:t>Охват детей в возрасте от 2 мес. до 7 лет дошкольными образовательными организациями (отношение численности детей в возрасте от 2 мес. до 7 лет, посещающих дошкольные образовательные организации, к общей численности детей в возрасте от 2 мес. до 7 лет), %</w:t>
            </w:r>
          </w:p>
        </w:tc>
        <w:tc>
          <w:tcPr>
            <w:tcW w:w="493" w:type="pct"/>
          </w:tcPr>
          <w:p w14:paraId="6FEBD168" w14:textId="5D8CA89A" w:rsidR="00A23BEF" w:rsidRPr="00E46B0F" w:rsidRDefault="00A23BEF" w:rsidP="0043364E">
            <w:pPr>
              <w:snapToGrid w:val="0"/>
              <w:spacing w:before="40" w:after="20"/>
              <w:jc w:val="right"/>
              <w:rPr>
                <w:rFonts w:cs="Arial"/>
                <w:sz w:val="20"/>
                <w:szCs w:val="20"/>
              </w:rPr>
            </w:pPr>
          </w:p>
        </w:tc>
        <w:tc>
          <w:tcPr>
            <w:tcW w:w="494" w:type="pct"/>
          </w:tcPr>
          <w:p w14:paraId="44CD738C" w14:textId="782CFD0D" w:rsidR="00A23BEF" w:rsidRPr="00E46B0F" w:rsidRDefault="00A23BEF" w:rsidP="0043364E">
            <w:pPr>
              <w:snapToGrid w:val="0"/>
              <w:spacing w:before="40" w:after="20"/>
              <w:jc w:val="right"/>
              <w:rPr>
                <w:rFonts w:cs="Arial"/>
                <w:sz w:val="20"/>
                <w:szCs w:val="20"/>
              </w:rPr>
            </w:pPr>
          </w:p>
        </w:tc>
        <w:tc>
          <w:tcPr>
            <w:tcW w:w="493" w:type="pct"/>
          </w:tcPr>
          <w:p w14:paraId="18D6A9F0" w14:textId="70F4C525" w:rsidR="00A23BEF" w:rsidRPr="00E46B0F" w:rsidRDefault="00A23BEF" w:rsidP="0043364E">
            <w:pPr>
              <w:snapToGrid w:val="0"/>
              <w:spacing w:before="40" w:after="20"/>
              <w:jc w:val="right"/>
              <w:rPr>
                <w:rFonts w:cs="Arial"/>
                <w:sz w:val="20"/>
                <w:szCs w:val="20"/>
              </w:rPr>
            </w:pPr>
          </w:p>
        </w:tc>
        <w:tc>
          <w:tcPr>
            <w:tcW w:w="494" w:type="pct"/>
          </w:tcPr>
          <w:p w14:paraId="7E421B20" w14:textId="793C0C28" w:rsidR="00A23BEF" w:rsidRPr="00E46B0F" w:rsidRDefault="00A23BEF" w:rsidP="0043364E">
            <w:pPr>
              <w:snapToGrid w:val="0"/>
              <w:spacing w:before="40" w:after="20"/>
              <w:jc w:val="right"/>
              <w:rPr>
                <w:rFonts w:cs="Arial"/>
                <w:sz w:val="20"/>
                <w:szCs w:val="20"/>
              </w:rPr>
            </w:pPr>
          </w:p>
        </w:tc>
        <w:tc>
          <w:tcPr>
            <w:tcW w:w="494" w:type="pct"/>
          </w:tcPr>
          <w:p w14:paraId="49178AA4" w14:textId="0FAB5425" w:rsidR="00A23BEF" w:rsidRPr="00E46B0F" w:rsidRDefault="00A23BEF" w:rsidP="0043364E">
            <w:pPr>
              <w:snapToGrid w:val="0"/>
              <w:spacing w:before="40" w:after="20"/>
              <w:jc w:val="right"/>
              <w:rPr>
                <w:rFonts w:cs="Arial"/>
                <w:sz w:val="20"/>
                <w:szCs w:val="20"/>
              </w:rPr>
            </w:pPr>
          </w:p>
        </w:tc>
      </w:tr>
      <w:tr w:rsidR="00A23BEF" w:rsidRPr="00E46B0F" w14:paraId="72DB4B2E" w14:textId="77777777" w:rsidTr="00A24D2B">
        <w:tc>
          <w:tcPr>
            <w:tcW w:w="2532" w:type="pct"/>
          </w:tcPr>
          <w:p w14:paraId="52EEDA5D" w14:textId="491FBD78" w:rsidR="00A23BEF" w:rsidRPr="00A23BEF"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03BF794" w14:textId="601F359B" w:rsidR="00A23BEF" w:rsidRPr="00210C98" w:rsidRDefault="00A23BEF" w:rsidP="00A23BEF">
            <w:pPr>
              <w:snapToGrid w:val="0"/>
              <w:spacing w:before="40" w:after="20"/>
              <w:jc w:val="right"/>
              <w:rPr>
                <w:rFonts w:cs="Arial"/>
                <w:sz w:val="20"/>
                <w:szCs w:val="20"/>
              </w:rPr>
            </w:pPr>
            <w:r w:rsidRPr="00210C98">
              <w:rPr>
                <w:rFonts w:cs="Arial"/>
                <w:sz w:val="20"/>
                <w:szCs w:val="20"/>
              </w:rPr>
              <w:t>76,6</w:t>
            </w:r>
          </w:p>
        </w:tc>
        <w:tc>
          <w:tcPr>
            <w:tcW w:w="494" w:type="pct"/>
          </w:tcPr>
          <w:p w14:paraId="0795C1C9" w14:textId="6B2E01CF" w:rsidR="00A23BEF" w:rsidRPr="00210C98" w:rsidRDefault="00210C98" w:rsidP="00A23BEF">
            <w:pPr>
              <w:snapToGrid w:val="0"/>
              <w:spacing w:before="40" w:after="20"/>
              <w:jc w:val="right"/>
              <w:rPr>
                <w:rFonts w:cs="Arial"/>
                <w:sz w:val="20"/>
                <w:szCs w:val="20"/>
              </w:rPr>
            </w:pPr>
            <w:r w:rsidRPr="00210C98">
              <w:rPr>
                <w:rFonts w:cs="Arial"/>
                <w:sz w:val="20"/>
                <w:szCs w:val="20"/>
              </w:rPr>
              <w:t>76,6</w:t>
            </w:r>
          </w:p>
        </w:tc>
        <w:tc>
          <w:tcPr>
            <w:tcW w:w="493" w:type="pct"/>
          </w:tcPr>
          <w:p w14:paraId="1737E768" w14:textId="47B40E7A" w:rsidR="00A23BEF" w:rsidRPr="00210C98" w:rsidRDefault="00210C98" w:rsidP="00A23BEF">
            <w:pPr>
              <w:snapToGrid w:val="0"/>
              <w:spacing w:before="40" w:after="20"/>
              <w:jc w:val="right"/>
              <w:rPr>
                <w:rFonts w:cs="Arial"/>
                <w:sz w:val="20"/>
                <w:szCs w:val="20"/>
              </w:rPr>
            </w:pPr>
            <w:r w:rsidRPr="00210C98">
              <w:rPr>
                <w:rFonts w:cs="Arial"/>
                <w:sz w:val="20"/>
                <w:szCs w:val="20"/>
              </w:rPr>
              <w:t>9</w:t>
            </w:r>
            <w:r w:rsidR="00A23BEF" w:rsidRPr="00210C98">
              <w:rPr>
                <w:rFonts w:cs="Arial"/>
                <w:sz w:val="20"/>
                <w:szCs w:val="20"/>
              </w:rPr>
              <w:t>0,0</w:t>
            </w:r>
          </w:p>
        </w:tc>
        <w:tc>
          <w:tcPr>
            <w:tcW w:w="494" w:type="pct"/>
          </w:tcPr>
          <w:p w14:paraId="56B53AC6" w14:textId="67B9F931"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c>
          <w:tcPr>
            <w:tcW w:w="494" w:type="pct"/>
          </w:tcPr>
          <w:p w14:paraId="019CAE67" w14:textId="6499CA01"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r>
      <w:tr w:rsidR="00A23BEF" w:rsidRPr="00E46B0F" w14:paraId="162BF09E" w14:textId="77777777" w:rsidTr="00A24D2B">
        <w:tc>
          <w:tcPr>
            <w:tcW w:w="2532" w:type="pct"/>
          </w:tcPr>
          <w:p w14:paraId="439308C3" w14:textId="61B48061" w:rsidR="00A23BEF" w:rsidRPr="00A23BEF"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AC3F761" w14:textId="7AE77634" w:rsidR="00A23BEF" w:rsidRPr="00210C98" w:rsidRDefault="00A23BEF" w:rsidP="00A23BEF">
            <w:pPr>
              <w:snapToGrid w:val="0"/>
              <w:spacing w:before="40" w:after="20"/>
              <w:jc w:val="right"/>
              <w:rPr>
                <w:rFonts w:cs="Arial"/>
                <w:sz w:val="20"/>
                <w:szCs w:val="20"/>
              </w:rPr>
            </w:pPr>
            <w:r w:rsidRPr="00210C98">
              <w:rPr>
                <w:rFonts w:cs="Arial"/>
                <w:sz w:val="20"/>
                <w:szCs w:val="20"/>
              </w:rPr>
              <w:t>76,6</w:t>
            </w:r>
          </w:p>
        </w:tc>
        <w:tc>
          <w:tcPr>
            <w:tcW w:w="494" w:type="pct"/>
          </w:tcPr>
          <w:p w14:paraId="4AF63C93" w14:textId="1CAEB409" w:rsidR="00A23BEF" w:rsidRPr="00210C98" w:rsidRDefault="00A23BEF" w:rsidP="00A23BEF">
            <w:pPr>
              <w:snapToGrid w:val="0"/>
              <w:spacing w:before="40" w:after="20"/>
              <w:jc w:val="right"/>
              <w:rPr>
                <w:rFonts w:cs="Arial"/>
                <w:sz w:val="20"/>
                <w:szCs w:val="20"/>
              </w:rPr>
            </w:pPr>
            <w:r w:rsidRPr="00210C98">
              <w:rPr>
                <w:rFonts w:cs="Arial"/>
                <w:sz w:val="20"/>
                <w:szCs w:val="20"/>
              </w:rPr>
              <w:t>80,0</w:t>
            </w:r>
          </w:p>
        </w:tc>
        <w:tc>
          <w:tcPr>
            <w:tcW w:w="493" w:type="pct"/>
          </w:tcPr>
          <w:p w14:paraId="637EA273" w14:textId="753D7C95" w:rsidR="00A23BEF" w:rsidRPr="00210C98" w:rsidRDefault="00A23BEF" w:rsidP="00A23BEF">
            <w:pPr>
              <w:snapToGrid w:val="0"/>
              <w:spacing w:before="40" w:after="20"/>
              <w:jc w:val="right"/>
              <w:rPr>
                <w:rFonts w:cs="Arial"/>
                <w:sz w:val="20"/>
                <w:szCs w:val="20"/>
              </w:rPr>
            </w:pPr>
            <w:r w:rsidRPr="00210C98">
              <w:rPr>
                <w:rFonts w:cs="Arial"/>
                <w:sz w:val="20"/>
                <w:szCs w:val="20"/>
              </w:rPr>
              <w:t>100,0</w:t>
            </w:r>
          </w:p>
        </w:tc>
        <w:tc>
          <w:tcPr>
            <w:tcW w:w="494" w:type="pct"/>
          </w:tcPr>
          <w:p w14:paraId="0C2B07D2" w14:textId="52E14CA0"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c>
          <w:tcPr>
            <w:tcW w:w="494" w:type="pct"/>
          </w:tcPr>
          <w:p w14:paraId="69D7C84C" w14:textId="28457091"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r>
      <w:tr w:rsidR="00A23BEF" w:rsidRPr="00E46B0F" w14:paraId="0BFB0255" w14:textId="77777777" w:rsidTr="00A24D2B">
        <w:tc>
          <w:tcPr>
            <w:tcW w:w="2532" w:type="pct"/>
          </w:tcPr>
          <w:p w14:paraId="2EBA8B2E" w14:textId="64ADF6A2" w:rsidR="00A23BEF" w:rsidRPr="00A23BEF" w:rsidRDefault="00A23BEF" w:rsidP="00A23BEF">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57A3CE0" w14:textId="0AFC275F" w:rsidR="00A23BEF" w:rsidRPr="00210C98" w:rsidRDefault="00A23BEF" w:rsidP="00A23BEF">
            <w:pPr>
              <w:snapToGrid w:val="0"/>
              <w:spacing w:before="40" w:after="20"/>
              <w:jc w:val="right"/>
              <w:rPr>
                <w:rFonts w:cs="Arial"/>
                <w:sz w:val="20"/>
                <w:szCs w:val="20"/>
              </w:rPr>
            </w:pPr>
            <w:r w:rsidRPr="00210C98">
              <w:rPr>
                <w:rFonts w:cs="Arial"/>
                <w:sz w:val="20"/>
                <w:szCs w:val="20"/>
              </w:rPr>
              <w:t>76,6</w:t>
            </w:r>
          </w:p>
        </w:tc>
        <w:tc>
          <w:tcPr>
            <w:tcW w:w="494" w:type="pct"/>
          </w:tcPr>
          <w:p w14:paraId="7D7E3D0E" w14:textId="636586B7" w:rsidR="00A23BEF" w:rsidRPr="00210C98" w:rsidRDefault="00210C98" w:rsidP="00A23BEF">
            <w:pPr>
              <w:snapToGrid w:val="0"/>
              <w:spacing w:before="40" w:after="20"/>
              <w:jc w:val="right"/>
              <w:rPr>
                <w:rFonts w:cs="Arial"/>
                <w:sz w:val="20"/>
                <w:szCs w:val="20"/>
              </w:rPr>
            </w:pPr>
            <w:r w:rsidRPr="00210C98">
              <w:rPr>
                <w:rFonts w:cs="Arial"/>
                <w:sz w:val="20"/>
                <w:szCs w:val="20"/>
              </w:rPr>
              <w:t>85</w:t>
            </w:r>
            <w:r w:rsidR="00A23BEF" w:rsidRPr="00210C98">
              <w:rPr>
                <w:rFonts w:cs="Arial"/>
                <w:sz w:val="20"/>
                <w:szCs w:val="20"/>
              </w:rPr>
              <w:t>,0</w:t>
            </w:r>
          </w:p>
        </w:tc>
        <w:tc>
          <w:tcPr>
            <w:tcW w:w="493" w:type="pct"/>
          </w:tcPr>
          <w:p w14:paraId="6EF94090" w14:textId="55F8E50C" w:rsidR="00A23BEF" w:rsidRPr="00210C98" w:rsidRDefault="00A23BEF" w:rsidP="00A23BEF">
            <w:pPr>
              <w:snapToGrid w:val="0"/>
              <w:spacing w:before="40" w:after="20"/>
              <w:jc w:val="right"/>
              <w:rPr>
                <w:rFonts w:cs="Arial"/>
                <w:sz w:val="20"/>
                <w:szCs w:val="20"/>
              </w:rPr>
            </w:pPr>
            <w:r w:rsidRPr="00210C98">
              <w:rPr>
                <w:rFonts w:cs="Arial"/>
                <w:sz w:val="20"/>
                <w:szCs w:val="20"/>
              </w:rPr>
              <w:t>100,0</w:t>
            </w:r>
          </w:p>
        </w:tc>
        <w:tc>
          <w:tcPr>
            <w:tcW w:w="494" w:type="pct"/>
          </w:tcPr>
          <w:p w14:paraId="6B2EC587" w14:textId="4877D34D"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c>
          <w:tcPr>
            <w:tcW w:w="494" w:type="pct"/>
          </w:tcPr>
          <w:p w14:paraId="7C5CB790" w14:textId="37F217ED" w:rsidR="00A23BEF" w:rsidRPr="00DC4CFF" w:rsidRDefault="00A23BEF" w:rsidP="00A23BEF">
            <w:pPr>
              <w:snapToGrid w:val="0"/>
              <w:spacing w:before="40" w:after="20"/>
              <w:jc w:val="right"/>
              <w:rPr>
                <w:rFonts w:cs="Arial"/>
                <w:sz w:val="20"/>
                <w:szCs w:val="20"/>
              </w:rPr>
            </w:pPr>
            <w:r w:rsidRPr="00DC4CFF">
              <w:rPr>
                <w:rFonts w:cs="Arial"/>
                <w:sz w:val="20"/>
                <w:szCs w:val="20"/>
              </w:rPr>
              <w:t>100,0</w:t>
            </w:r>
          </w:p>
        </w:tc>
      </w:tr>
      <w:tr w:rsidR="00A23BEF" w:rsidRPr="00E46B0F" w14:paraId="0CE7CC59" w14:textId="77777777" w:rsidTr="00A24D2B">
        <w:tc>
          <w:tcPr>
            <w:tcW w:w="2532" w:type="pct"/>
          </w:tcPr>
          <w:p w14:paraId="437128D1" w14:textId="77777777" w:rsidR="00A23BEF" w:rsidRPr="00E46B0F" w:rsidRDefault="00A23BEF" w:rsidP="0043364E">
            <w:pPr>
              <w:spacing w:before="40" w:after="20"/>
              <w:rPr>
                <w:sz w:val="20"/>
              </w:rPr>
            </w:pPr>
            <w:r w:rsidRPr="00400744">
              <w:rPr>
                <w:rFonts w:cs="Arial"/>
                <w:sz w:val="20"/>
                <w:szCs w:val="20"/>
              </w:rPr>
              <w:t>Доля детей, посещающих частные дошкольные образовательные организации, %</w:t>
            </w:r>
          </w:p>
        </w:tc>
        <w:tc>
          <w:tcPr>
            <w:tcW w:w="493" w:type="pct"/>
          </w:tcPr>
          <w:p w14:paraId="67379FD5" w14:textId="46AC1F53" w:rsidR="00A23BEF" w:rsidRPr="00E46B0F" w:rsidRDefault="00A23BEF" w:rsidP="0043364E">
            <w:pPr>
              <w:snapToGrid w:val="0"/>
              <w:spacing w:before="40" w:after="20"/>
              <w:jc w:val="right"/>
              <w:rPr>
                <w:rFonts w:cs="Arial"/>
                <w:sz w:val="20"/>
                <w:szCs w:val="20"/>
              </w:rPr>
            </w:pPr>
          </w:p>
        </w:tc>
        <w:tc>
          <w:tcPr>
            <w:tcW w:w="494" w:type="pct"/>
          </w:tcPr>
          <w:p w14:paraId="5BFB9A46" w14:textId="543A8233" w:rsidR="00A23BEF" w:rsidRPr="00E46B0F" w:rsidRDefault="00A23BEF" w:rsidP="0043364E">
            <w:pPr>
              <w:snapToGrid w:val="0"/>
              <w:spacing w:before="40" w:after="20"/>
              <w:jc w:val="right"/>
              <w:rPr>
                <w:rFonts w:cs="Arial"/>
                <w:sz w:val="20"/>
                <w:szCs w:val="20"/>
              </w:rPr>
            </w:pPr>
          </w:p>
        </w:tc>
        <w:tc>
          <w:tcPr>
            <w:tcW w:w="493" w:type="pct"/>
          </w:tcPr>
          <w:p w14:paraId="5E5A5ED9" w14:textId="63A1D091" w:rsidR="00A23BEF" w:rsidRPr="00E46B0F" w:rsidRDefault="00A23BEF" w:rsidP="0043364E">
            <w:pPr>
              <w:snapToGrid w:val="0"/>
              <w:spacing w:before="40" w:after="20"/>
              <w:jc w:val="right"/>
              <w:rPr>
                <w:rFonts w:cs="Arial"/>
                <w:sz w:val="20"/>
                <w:szCs w:val="20"/>
              </w:rPr>
            </w:pPr>
          </w:p>
        </w:tc>
        <w:tc>
          <w:tcPr>
            <w:tcW w:w="494" w:type="pct"/>
          </w:tcPr>
          <w:p w14:paraId="4BF5887E" w14:textId="51CB360C" w:rsidR="00A23BEF" w:rsidRPr="00E46B0F" w:rsidRDefault="00A23BEF" w:rsidP="0043364E">
            <w:pPr>
              <w:snapToGrid w:val="0"/>
              <w:spacing w:before="40" w:after="20"/>
              <w:jc w:val="right"/>
              <w:rPr>
                <w:rFonts w:cs="Arial"/>
                <w:sz w:val="20"/>
                <w:szCs w:val="20"/>
              </w:rPr>
            </w:pPr>
          </w:p>
        </w:tc>
        <w:tc>
          <w:tcPr>
            <w:tcW w:w="494" w:type="pct"/>
          </w:tcPr>
          <w:p w14:paraId="25822590" w14:textId="7BE54F5C" w:rsidR="00A23BEF" w:rsidRPr="00E46B0F" w:rsidRDefault="00A23BEF" w:rsidP="0043364E">
            <w:pPr>
              <w:snapToGrid w:val="0"/>
              <w:spacing w:before="40" w:after="20"/>
              <w:jc w:val="right"/>
              <w:rPr>
                <w:rFonts w:cs="Arial"/>
                <w:sz w:val="20"/>
                <w:szCs w:val="20"/>
              </w:rPr>
            </w:pPr>
          </w:p>
        </w:tc>
      </w:tr>
      <w:tr w:rsidR="000537B6" w:rsidRPr="00E46B0F" w14:paraId="4AF0175C" w14:textId="77777777" w:rsidTr="00A24D2B">
        <w:tc>
          <w:tcPr>
            <w:tcW w:w="2532" w:type="pct"/>
          </w:tcPr>
          <w:p w14:paraId="18EC5D21" w14:textId="02AD3A40"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EBD6E51" w14:textId="23BD9D0B" w:rsidR="000537B6" w:rsidRPr="00210C98" w:rsidRDefault="000537B6" w:rsidP="000537B6">
            <w:pPr>
              <w:snapToGrid w:val="0"/>
              <w:spacing w:before="40" w:after="20"/>
              <w:jc w:val="right"/>
              <w:rPr>
                <w:rFonts w:cs="Arial"/>
                <w:sz w:val="20"/>
                <w:szCs w:val="20"/>
              </w:rPr>
            </w:pPr>
            <w:r w:rsidRPr="00210C98">
              <w:rPr>
                <w:rFonts w:cs="Arial"/>
                <w:sz w:val="20"/>
                <w:szCs w:val="20"/>
              </w:rPr>
              <w:t>2,0</w:t>
            </w:r>
          </w:p>
        </w:tc>
        <w:tc>
          <w:tcPr>
            <w:tcW w:w="494" w:type="pct"/>
          </w:tcPr>
          <w:p w14:paraId="043DDD2A" w14:textId="5EA88CE8" w:rsidR="000537B6" w:rsidRPr="00210C98" w:rsidRDefault="000537B6" w:rsidP="000537B6">
            <w:pPr>
              <w:snapToGrid w:val="0"/>
              <w:spacing w:before="40" w:after="20"/>
              <w:jc w:val="right"/>
              <w:rPr>
                <w:rFonts w:cs="Arial"/>
                <w:sz w:val="20"/>
                <w:szCs w:val="20"/>
              </w:rPr>
            </w:pPr>
            <w:r w:rsidRPr="00210C98">
              <w:rPr>
                <w:rFonts w:cs="Arial"/>
                <w:sz w:val="20"/>
                <w:szCs w:val="20"/>
              </w:rPr>
              <w:t>2,</w:t>
            </w:r>
            <w:r w:rsidR="00210C98" w:rsidRPr="00210C98">
              <w:rPr>
                <w:rFonts w:cs="Arial"/>
                <w:sz w:val="20"/>
                <w:szCs w:val="20"/>
              </w:rPr>
              <w:t>1</w:t>
            </w:r>
          </w:p>
        </w:tc>
        <w:tc>
          <w:tcPr>
            <w:tcW w:w="493" w:type="pct"/>
          </w:tcPr>
          <w:p w14:paraId="545A4F86" w14:textId="45929ADD" w:rsidR="000537B6" w:rsidRPr="00210C98" w:rsidRDefault="00210C98" w:rsidP="000537B6">
            <w:pPr>
              <w:snapToGrid w:val="0"/>
              <w:spacing w:before="40" w:after="20"/>
              <w:jc w:val="right"/>
              <w:rPr>
                <w:rFonts w:cs="Arial"/>
                <w:sz w:val="20"/>
                <w:szCs w:val="20"/>
              </w:rPr>
            </w:pPr>
            <w:r w:rsidRPr="00210C98">
              <w:rPr>
                <w:rFonts w:cs="Arial"/>
                <w:sz w:val="20"/>
                <w:szCs w:val="20"/>
              </w:rPr>
              <w:t>3,5</w:t>
            </w:r>
          </w:p>
        </w:tc>
        <w:tc>
          <w:tcPr>
            <w:tcW w:w="494" w:type="pct"/>
          </w:tcPr>
          <w:p w14:paraId="27A9BB85" w14:textId="42755A1F" w:rsidR="000537B6" w:rsidRPr="00210C98" w:rsidRDefault="00210C98" w:rsidP="000537B6">
            <w:pPr>
              <w:snapToGrid w:val="0"/>
              <w:spacing w:before="40" w:after="20"/>
              <w:jc w:val="right"/>
              <w:rPr>
                <w:rFonts w:cs="Arial"/>
                <w:sz w:val="20"/>
                <w:szCs w:val="20"/>
              </w:rPr>
            </w:pPr>
            <w:r w:rsidRPr="00210C98">
              <w:rPr>
                <w:rFonts w:cs="Arial"/>
                <w:sz w:val="20"/>
                <w:szCs w:val="20"/>
              </w:rPr>
              <w:t>6,8</w:t>
            </w:r>
          </w:p>
        </w:tc>
        <w:tc>
          <w:tcPr>
            <w:tcW w:w="494" w:type="pct"/>
          </w:tcPr>
          <w:p w14:paraId="358BB01D" w14:textId="49166BAF" w:rsidR="000537B6" w:rsidRPr="00210C98" w:rsidRDefault="00210C98" w:rsidP="000537B6">
            <w:pPr>
              <w:snapToGrid w:val="0"/>
              <w:spacing w:before="40" w:after="20"/>
              <w:jc w:val="right"/>
              <w:rPr>
                <w:rFonts w:cs="Arial"/>
                <w:sz w:val="20"/>
                <w:szCs w:val="20"/>
              </w:rPr>
            </w:pPr>
            <w:r w:rsidRPr="00210C98">
              <w:rPr>
                <w:rFonts w:cs="Arial"/>
                <w:sz w:val="20"/>
                <w:szCs w:val="20"/>
              </w:rPr>
              <w:t>8</w:t>
            </w:r>
            <w:r w:rsidR="000537B6" w:rsidRPr="00210C98">
              <w:rPr>
                <w:rFonts w:cs="Arial"/>
                <w:sz w:val="20"/>
                <w:szCs w:val="20"/>
              </w:rPr>
              <w:t>,0</w:t>
            </w:r>
          </w:p>
        </w:tc>
      </w:tr>
      <w:tr w:rsidR="000537B6" w:rsidRPr="00E46B0F" w14:paraId="20638FB6" w14:textId="77777777" w:rsidTr="00A24D2B">
        <w:tc>
          <w:tcPr>
            <w:tcW w:w="2532" w:type="pct"/>
          </w:tcPr>
          <w:p w14:paraId="1D800253" w14:textId="4AA06365"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E5F455" w14:textId="24E04B4A" w:rsidR="000537B6" w:rsidRPr="00210C98" w:rsidRDefault="000537B6" w:rsidP="000537B6">
            <w:pPr>
              <w:snapToGrid w:val="0"/>
              <w:spacing w:before="40" w:after="20"/>
              <w:jc w:val="right"/>
              <w:rPr>
                <w:rFonts w:cs="Arial"/>
                <w:sz w:val="20"/>
                <w:szCs w:val="20"/>
              </w:rPr>
            </w:pPr>
            <w:r w:rsidRPr="00210C98">
              <w:rPr>
                <w:rFonts w:cs="Arial"/>
                <w:sz w:val="20"/>
                <w:szCs w:val="20"/>
              </w:rPr>
              <w:t>2,0</w:t>
            </w:r>
          </w:p>
        </w:tc>
        <w:tc>
          <w:tcPr>
            <w:tcW w:w="494" w:type="pct"/>
          </w:tcPr>
          <w:p w14:paraId="5ADB33F9" w14:textId="4BB52BD3" w:rsidR="000537B6" w:rsidRPr="00210C98" w:rsidRDefault="000537B6" w:rsidP="000537B6">
            <w:pPr>
              <w:snapToGrid w:val="0"/>
              <w:spacing w:before="40" w:after="20"/>
              <w:jc w:val="right"/>
              <w:rPr>
                <w:rFonts w:cs="Arial"/>
                <w:sz w:val="20"/>
                <w:szCs w:val="20"/>
              </w:rPr>
            </w:pPr>
            <w:r w:rsidRPr="00210C98">
              <w:rPr>
                <w:rFonts w:cs="Arial"/>
                <w:sz w:val="20"/>
                <w:szCs w:val="20"/>
              </w:rPr>
              <w:t>2,2</w:t>
            </w:r>
          </w:p>
        </w:tc>
        <w:tc>
          <w:tcPr>
            <w:tcW w:w="493" w:type="pct"/>
          </w:tcPr>
          <w:p w14:paraId="2665C228" w14:textId="005F249C" w:rsidR="000537B6" w:rsidRPr="00210C98" w:rsidRDefault="000537B6" w:rsidP="000537B6">
            <w:pPr>
              <w:snapToGrid w:val="0"/>
              <w:spacing w:before="40" w:after="20"/>
              <w:jc w:val="right"/>
              <w:rPr>
                <w:rFonts w:cs="Arial"/>
                <w:sz w:val="20"/>
                <w:szCs w:val="20"/>
              </w:rPr>
            </w:pPr>
            <w:r w:rsidRPr="00210C98">
              <w:rPr>
                <w:rFonts w:cs="Arial"/>
                <w:sz w:val="20"/>
                <w:szCs w:val="20"/>
              </w:rPr>
              <w:t>4,0</w:t>
            </w:r>
          </w:p>
        </w:tc>
        <w:tc>
          <w:tcPr>
            <w:tcW w:w="494" w:type="pct"/>
          </w:tcPr>
          <w:p w14:paraId="28D6452F" w14:textId="5D0C17D0" w:rsidR="000537B6" w:rsidRPr="00210C98" w:rsidRDefault="000537B6" w:rsidP="000537B6">
            <w:pPr>
              <w:snapToGrid w:val="0"/>
              <w:spacing w:before="40" w:after="20"/>
              <w:jc w:val="right"/>
              <w:rPr>
                <w:rFonts w:cs="Arial"/>
                <w:sz w:val="20"/>
                <w:szCs w:val="20"/>
              </w:rPr>
            </w:pPr>
            <w:r w:rsidRPr="00210C98">
              <w:rPr>
                <w:rFonts w:cs="Arial"/>
                <w:sz w:val="20"/>
                <w:szCs w:val="20"/>
              </w:rPr>
              <w:t>8,0</w:t>
            </w:r>
          </w:p>
        </w:tc>
        <w:tc>
          <w:tcPr>
            <w:tcW w:w="494" w:type="pct"/>
          </w:tcPr>
          <w:p w14:paraId="3F28EEF2" w14:textId="33FA67AC" w:rsidR="000537B6" w:rsidRPr="00210C98" w:rsidRDefault="000537B6" w:rsidP="000537B6">
            <w:pPr>
              <w:snapToGrid w:val="0"/>
              <w:spacing w:before="40" w:after="20"/>
              <w:jc w:val="right"/>
              <w:rPr>
                <w:rFonts w:cs="Arial"/>
                <w:sz w:val="20"/>
                <w:szCs w:val="20"/>
              </w:rPr>
            </w:pPr>
            <w:r w:rsidRPr="00210C98">
              <w:rPr>
                <w:rFonts w:cs="Arial"/>
                <w:sz w:val="20"/>
                <w:szCs w:val="20"/>
              </w:rPr>
              <w:t>10,0</w:t>
            </w:r>
          </w:p>
        </w:tc>
      </w:tr>
      <w:tr w:rsidR="000537B6" w:rsidRPr="00E46B0F" w14:paraId="30E56164" w14:textId="77777777" w:rsidTr="00A24D2B">
        <w:tc>
          <w:tcPr>
            <w:tcW w:w="2532" w:type="pct"/>
          </w:tcPr>
          <w:p w14:paraId="268CEBC5" w14:textId="0611F1BD"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073DB651" w14:textId="286802EF" w:rsidR="000537B6" w:rsidRPr="00210C98" w:rsidRDefault="000537B6" w:rsidP="000537B6">
            <w:pPr>
              <w:snapToGrid w:val="0"/>
              <w:spacing w:before="40" w:after="20"/>
              <w:jc w:val="right"/>
              <w:rPr>
                <w:rFonts w:cs="Arial"/>
                <w:sz w:val="20"/>
                <w:szCs w:val="20"/>
              </w:rPr>
            </w:pPr>
            <w:r w:rsidRPr="00210C98">
              <w:rPr>
                <w:rFonts w:cs="Arial"/>
                <w:sz w:val="20"/>
                <w:szCs w:val="20"/>
              </w:rPr>
              <w:t>2,0</w:t>
            </w:r>
          </w:p>
        </w:tc>
        <w:tc>
          <w:tcPr>
            <w:tcW w:w="494" w:type="pct"/>
          </w:tcPr>
          <w:p w14:paraId="6587FB6B" w14:textId="435C74F6" w:rsidR="000537B6" w:rsidRPr="00210C98" w:rsidRDefault="000537B6" w:rsidP="000537B6">
            <w:pPr>
              <w:snapToGrid w:val="0"/>
              <w:spacing w:before="40" w:after="20"/>
              <w:jc w:val="right"/>
              <w:rPr>
                <w:rFonts w:cs="Arial"/>
                <w:sz w:val="20"/>
                <w:szCs w:val="20"/>
              </w:rPr>
            </w:pPr>
            <w:r w:rsidRPr="00210C98">
              <w:rPr>
                <w:rFonts w:cs="Arial"/>
                <w:sz w:val="20"/>
                <w:szCs w:val="20"/>
              </w:rPr>
              <w:t>2,</w:t>
            </w:r>
            <w:r w:rsidR="00210C98" w:rsidRPr="00210C98">
              <w:rPr>
                <w:rFonts w:cs="Arial"/>
                <w:sz w:val="20"/>
                <w:szCs w:val="20"/>
              </w:rPr>
              <w:t>8</w:t>
            </w:r>
          </w:p>
        </w:tc>
        <w:tc>
          <w:tcPr>
            <w:tcW w:w="493" w:type="pct"/>
          </w:tcPr>
          <w:p w14:paraId="2CC52857" w14:textId="7E413ED3" w:rsidR="000537B6" w:rsidRPr="00210C98" w:rsidRDefault="00210C98" w:rsidP="000537B6">
            <w:pPr>
              <w:snapToGrid w:val="0"/>
              <w:spacing w:before="40" w:after="20"/>
              <w:jc w:val="right"/>
              <w:rPr>
                <w:rFonts w:cs="Arial"/>
                <w:sz w:val="20"/>
                <w:szCs w:val="20"/>
              </w:rPr>
            </w:pPr>
            <w:r w:rsidRPr="00210C98">
              <w:rPr>
                <w:rFonts w:cs="Arial"/>
                <w:sz w:val="20"/>
                <w:szCs w:val="20"/>
              </w:rPr>
              <w:t>5,6</w:t>
            </w:r>
          </w:p>
        </w:tc>
        <w:tc>
          <w:tcPr>
            <w:tcW w:w="494" w:type="pct"/>
          </w:tcPr>
          <w:p w14:paraId="22A95DBC" w14:textId="3DB3B5A6" w:rsidR="000537B6" w:rsidRPr="00210C98" w:rsidRDefault="00210C98" w:rsidP="000537B6">
            <w:pPr>
              <w:snapToGrid w:val="0"/>
              <w:spacing w:before="40" w:after="20"/>
              <w:jc w:val="right"/>
              <w:rPr>
                <w:rFonts w:cs="Arial"/>
                <w:sz w:val="20"/>
                <w:szCs w:val="20"/>
              </w:rPr>
            </w:pPr>
            <w:r w:rsidRPr="00210C98">
              <w:rPr>
                <w:rFonts w:cs="Arial"/>
                <w:sz w:val="20"/>
                <w:szCs w:val="20"/>
              </w:rPr>
              <w:t>11,2</w:t>
            </w:r>
          </w:p>
        </w:tc>
        <w:tc>
          <w:tcPr>
            <w:tcW w:w="494" w:type="pct"/>
          </w:tcPr>
          <w:p w14:paraId="567DBDC0" w14:textId="396DDF83" w:rsidR="000537B6" w:rsidRPr="00210C98" w:rsidRDefault="000537B6" w:rsidP="000537B6">
            <w:pPr>
              <w:snapToGrid w:val="0"/>
              <w:spacing w:before="40" w:after="20"/>
              <w:jc w:val="right"/>
              <w:rPr>
                <w:rFonts w:cs="Arial"/>
                <w:sz w:val="20"/>
                <w:szCs w:val="20"/>
              </w:rPr>
            </w:pPr>
            <w:r w:rsidRPr="00210C98">
              <w:rPr>
                <w:rFonts w:cs="Arial"/>
                <w:sz w:val="20"/>
                <w:szCs w:val="20"/>
              </w:rPr>
              <w:t>1</w:t>
            </w:r>
            <w:r w:rsidR="00210C98" w:rsidRPr="00210C98">
              <w:rPr>
                <w:rFonts w:cs="Arial"/>
                <w:sz w:val="20"/>
                <w:szCs w:val="20"/>
              </w:rPr>
              <w:t>5</w:t>
            </w:r>
            <w:r w:rsidRPr="00210C98">
              <w:rPr>
                <w:rFonts w:cs="Arial"/>
                <w:sz w:val="20"/>
                <w:szCs w:val="20"/>
              </w:rPr>
              <w:t>,0</w:t>
            </w:r>
          </w:p>
        </w:tc>
      </w:tr>
      <w:tr w:rsidR="00A23BEF" w:rsidRPr="00E46B0F" w14:paraId="30F3F8E8" w14:textId="77777777" w:rsidTr="00A24D2B">
        <w:tc>
          <w:tcPr>
            <w:tcW w:w="2532" w:type="pct"/>
          </w:tcPr>
          <w:p w14:paraId="33972D4D" w14:textId="3D9EC04B" w:rsidR="00A23BEF" w:rsidRPr="00E46B0F" w:rsidRDefault="00A23BEF" w:rsidP="0043364E">
            <w:pPr>
              <w:snapToGrid w:val="0"/>
              <w:spacing w:before="40" w:after="20"/>
              <w:jc w:val="left"/>
              <w:rPr>
                <w:rFonts w:cs="Arial"/>
                <w:sz w:val="20"/>
                <w:szCs w:val="20"/>
              </w:rPr>
            </w:pPr>
            <w:r w:rsidRPr="00400744">
              <w:rPr>
                <w:rFonts w:eastAsia="Times New Roman" w:cs="Arial"/>
                <w:color w:val="000000"/>
                <w:sz w:val="20"/>
                <w:szCs w:val="20"/>
                <w:lang w:eastAsia="ru-RU"/>
              </w:rPr>
              <w:t>Количество детей и молодежи в возрасте 7-18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49B1BAF0" w14:textId="3112315A" w:rsidR="00A23BEF" w:rsidRPr="00E46B0F" w:rsidRDefault="00A23BEF" w:rsidP="0043364E">
            <w:pPr>
              <w:snapToGrid w:val="0"/>
              <w:spacing w:before="40" w:after="20"/>
              <w:jc w:val="right"/>
              <w:rPr>
                <w:rFonts w:cs="Arial"/>
                <w:sz w:val="20"/>
                <w:szCs w:val="20"/>
              </w:rPr>
            </w:pPr>
          </w:p>
        </w:tc>
        <w:tc>
          <w:tcPr>
            <w:tcW w:w="494" w:type="pct"/>
          </w:tcPr>
          <w:p w14:paraId="425D6C78" w14:textId="21FC269C" w:rsidR="00A23BEF" w:rsidRPr="00E46B0F" w:rsidRDefault="00A23BEF" w:rsidP="0043364E">
            <w:pPr>
              <w:snapToGrid w:val="0"/>
              <w:spacing w:before="40" w:after="20"/>
              <w:jc w:val="right"/>
              <w:rPr>
                <w:rFonts w:cs="Arial"/>
                <w:sz w:val="20"/>
                <w:szCs w:val="20"/>
              </w:rPr>
            </w:pPr>
          </w:p>
        </w:tc>
        <w:tc>
          <w:tcPr>
            <w:tcW w:w="493" w:type="pct"/>
          </w:tcPr>
          <w:p w14:paraId="151704EC" w14:textId="6161EB23" w:rsidR="00A23BEF" w:rsidRPr="00E46B0F" w:rsidRDefault="00A23BEF" w:rsidP="0043364E">
            <w:pPr>
              <w:snapToGrid w:val="0"/>
              <w:spacing w:before="40" w:after="20"/>
              <w:jc w:val="right"/>
              <w:rPr>
                <w:rFonts w:cs="Arial"/>
                <w:sz w:val="20"/>
                <w:szCs w:val="20"/>
              </w:rPr>
            </w:pPr>
          </w:p>
        </w:tc>
        <w:tc>
          <w:tcPr>
            <w:tcW w:w="494" w:type="pct"/>
          </w:tcPr>
          <w:p w14:paraId="2F249698" w14:textId="04868DF6" w:rsidR="00A23BEF" w:rsidRPr="00E46B0F" w:rsidRDefault="00A23BEF" w:rsidP="0043364E">
            <w:pPr>
              <w:snapToGrid w:val="0"/>
              <w:spacing w:before="40" w:after="20"/>
              <w:jc w:val="right"/>
              <w:rPr>
                <w:rFonts w:cs="Arial"/>
                <w:sz w:val="20"/>
                <w:szCs w:val="20"/>
              </w:rPr>
            </w:pPr>
          </w:p>
        </w:tc>
        <w:tc>
          <w:tcPr>
            <w:tcW w:w="494" w:type="pct"/>
          </w:tcPr>
          <w:p w14:paraId="29B21C4A" w14:textId="3900CD97" w:rsidR="00A23BEF" w:rsidRPr="00E46B0F" w:rsidRDefault="00A23BEF" w:rsidP="0043364E">
            <w:pPr>
              <w:snapToGrid w:val="0"/>
              <w:spacing w:before="40" w:after="20"/>
              <w:jc w:val="right"/>
              <w:rPr>
                <w:rFonts w:cs="Arial"/>
                <w:sz w:val="20"/>
                <w:szCs w:val="20"/>
              </w:rPr>
            </w:pPr>
          </w:p>
        </w:tc>
      </w:tr>
      <w:tr w:rsidR="007E29B7" w:rsidRPr="00E46B0F" w14:paraId="40EDEABE" w14:textId="77777777" w:rsidTr="00A24D2B">
        <w:tc>
          <w:tcPr>
            <w:tcW w:w="2532" w:type="pct"/>
          </w:tcPr>
          <w:p w14:paraId="25EA5057" w14:textId="628E4A70" w:rsidR="007E29B7" w:rsidRPr="00400744" w:rsidRDefault="007E29B7" w:rsidP="007E29B7">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2918F28C" w14:textId="1E36D992" w:rsidR="007E29B7" w:rsidRPr="00210C98" w:rsidRDefault="007E29B7" w:rsidP="007E29B7">
            <w:pPr>
              <w:snapToGrid w:val="0"/>
              <w:spacing w:before="40" w:after="20"/>
              <w:jc w:val="right"/>
              <w:rPr>
                <w:rFonts w:cs="Arial"/>
                <w:sz w:val="20"/>
                <w:szCs w:val="20"/>
              </w:rPr>
            </w:pPr>
            <w:r w:rsidRPr="00210C98">
              <w:rPr>
                <w:rFonts w:cs="Arial"/>
                <w:sz w:val="20"/>
                <w:szCs w:val="20"/>
              </w:rPr>
              <w:t>13,5</w:t>
            </w:r>
          </w:p>
        </w:tc>
        <w:tc>
          <w:tcPr>
            <w:tcW w:w="494" w:type="pct"/>
          </w:tcPr>
          <w:p w14:paraId="3D1DAFA3" w14:textId="3AB9639D" w:rsidR="007E29B7" w:rsidRPr="00210C98" w:rsidRDefault="007E29B7" w:rsidP="007E29B7">
            <w:pPr>
              <w:snapToGrid w:val="0"/>
              <w:spacing w:before="40" w:after="20"/>
              <w:jc w:val="right"/>
              <w:rPr>
                <w:rFonts w:cs="Arial"/>
                <w:sz w:val="20"/>
                <w:szCs w:val="20"/>
              </w:rPr>
            </w:pPr>
            <w:r w:rsidRPr="005B6BD8">
              <w:rPr>
                <w:rFonts w:cs="Arial"/>
                <w:sz w:val="20"/>
                <w:szCs w:val="20"/>
              </w:rPr>
              <w:t>15,1</w:t>
            </w:r>
          </w:p>
        </w:tc>
        <w:tc>
          <w:tcPr>
            <w:tcW w:w="493" w:type="pct"/>
          </w:tcPr>
          <w:p w14:paraId="36E7E4B2" w14:textId="6A147E15" w:rsidR="007E29B7" w:rsidRPr="00210C98" w:rsidRDefault="007E29B7" w:rsidP="007E29B7">
            <w:pPr>
              <w:snapToGrid w:val="0"/>
              <w:spacing w:before="40" w:after="20"/>
              <w:jc w:val="right"/>
              <w:rPr>
                <w:rFonts w:cs="Arial"/>
                <w:sz w:val="20"/>
                <w:szCs w:val="20"/>
              </w:rPr>
            </w:pPr>
            <w:r w:rsidRPr="00210C98">
              <w:rPr>
                <w:rFonts w:cs="Arial"/>
                <w:sz w:val="20"/>
                <w:szCs w:val="20"/>
              </w:rPr>
              <w:t>16,1</w:t>
            </w:r>
          </w:p>
        </w:tc>
        <w:tc>
          <w:tcPr>
            <w:tcW w:w="494" w:type="pct"/>
          </w:tcPr>
          <w:p w14:paraId="793D4A64" w14:textId="516C8234" w:rsidR="007E29B7" w:rsidRPr="00210C98" w:rsidRDefault="007E29B7" w:rsidP="007E29B7">
            <w:pPr>
              <w:snapToGrid w:val="0"/>
              <w:spacing w:before="40" w:after="20"/>
              <w:jc w:val="right"/>
              <w:rPr>
                <w:rFonts w:cs="Arial"/>
                <w:sz w:val="20"/>
                <w:szCs w:val="20"/>
              </w:rPr>
            </w:pPr>
            <w:r w:rsidRPr="00210C98">
              <w:rPr>
                <w:rFonts w:cs="Arial"/>
                <w:sz w:val="20"/>
                <w:szCs w:val="20"/>
              </w:rPr>
              <w:t>17,</w:t>
            </w:r>
            <w:r>
              <w:rPr>
                <w:rFonts w:cs="Arial"/>
                <w:sz w:val="20"/>
                <w:szCs w:val="20"/>
              </w:rPr>
              <w:t>0</w:t>
            </w:r>
          </w:p>
        </w:tc>
        <w:tc>
          <w:tcPr>
            <w:tcW w:w="494" w:type="pct"/>
          </w:tcPr>
          <w:p w14:paraId="3F5BD457" w14:textId="400D83A5" w:rsidR="007E29B7" w:rsidRPr="00210C98" w:rsidRDefault="007E29B7" w:rsidP="007E29B7">
            <w:pPr>
              <w:snapToGrid w:val="0"/>
              <w:spacing w:before="40" w:after="20"/>
              <w:jc w:val="right"/>
              <w:rPr>
                <w:rFonts w:cs="Arial"/>
                <w:sz w:val="20"/>
                <w:szCs w:val="20"/>
              </w:rPr>
            </w:pPr>
            <w:r w:rsidRPr="00210C98">
              <w:rPr>
                <w:rFonts w:cs="Arial"/>
                <w:sz w:val="20"/>
                <w:szCs w:val="20"/>
              </w:rPr>
              <w:t>18</w:t>
            </w:r>
            <w:r>
              <w:rPr>
                <w:rFonts w:cs="Arial"/>
                <w:sz w:val="20"/>
                <w:szCs w:val="20"/>
              </w:rPr>
              <w:t>,0</w:t>
            </w:r>
          </w:p>
        </w:tc>
      </w:tr>
      <w:tr w:rsidR="007E29B7" w:rsidRPr="00E46B0F" w14:paraId="03BA6C37" w14:textId="77777777" w:rsidTr="00A24D2B">
        <w:tc>
          <w:tcPr>
            <w:tcW w:w="2532" w:type="pct"/>
          </w:tcPr>
          <w:p w14:paraId="6E163E9F" w14:textId="07CAA01B" w:rsidR="007E29B7" w:rsidRPr="007E29B7" w:rsidRDefault="007E29B7" w:rsidP="007E29B7">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6D4881" w14:textId="69441FF7" w:rsidR="007E29B7" w:rsidRPr="00210C98" w:rsidRDefault="007E29B7" w:rsidP="007E29B7">
            <w:pPr>
              <w:snapToGrid w:val="0"/>
              <w:spacing w:before="40" w:after="20"/>
              <w:jc w:val="right"/>
              <w:rPr>
                <w:rFonts w:cs="Arial"/>
                <w:sz w:val="20"/>
                <w:szCs w:val="20"/>
              </w:rPr>
            </w:pPr>
            <w:r w:rsidRPr="00210C98">
              <w:rPr>
                <w:rFonts w:cs="Arial"/>
                <w:sz w:val="20"/>
                <w:szCs w:val="20"/>
              </w:rPr>
              <w:t>13,5</w:t>
            </w:r>
          </w:p>
        </w:tc>
        <w:tc>
          <w:tcPr>
            <w:tcW w:w="494" w:type="pct"/>
          </w:tcPr>
          <w:p w14:paraId="098368B0" w14:textId="35D1EC76" w:rsidR="007E29B7" w:rsidRPr="00210C98" w:rsidRDefault="007E29B7" w:rsidP="007E29B7">
            <w:pPr>
              <w:snapToGrid w:val="0"/>
              <w:spacing w:before="40" w:after="20"/>
              <w:jc w:val="right"/>
              <w:rPr>
                <w:rFonts w:cs="Arial"/>
                <w:sz w:val="20"/>
                <w:szCs w:val="20"/>
              </w:rPr>
            </w:pPr>
            <w:r w:rsidRPr="005B6BD8">
              <w:rPr>
                <w:rFonts w:cs="Arial"/>
                <w:sz w:val="20"/>
                <w:szCs w:val="20"/>
              </w:rPr>
              <w:t>15,1</w:t>
            </w:r>
          </w:p>
        </w:tc>
        <w:tc>
          <w:tcPr>
            <w:tcW w:w="493" w:type="pct"/>
          </w:tcPr>
          <w:p w14:paraId="1153EA07" w14:textId="4E9739B2" w:rsidR="007E29B7" w:rsidRPr="00210C98" w:rsidRDefault="007E29B7" w:rsidP="007E29B7">
            <w:pPr>
              <w:snapToGrid w:val="0"/>
              <w:spacing w:before="40" w:after="20"/>
              <w:jc w:val="right"/>
              <w:rPr>
                <w:rFonts w:cs="Arial"/>
                <w:sz w:val="20"/>
                <w:szCs w:val="20"/>
              </w:rPr>
            </w:pPr>
            <w:r w:rsidRPr="00210C98">
              <w:rPr>
                <w:rFonts w:cs="Arial"/>
                <w:sz w:val="20"/>
                <w:szCs w:val="20"/>
              </w:rPr>
              <w:t>16,5</w:t>
            </w:r>
          </w:p>
        </w:tc>
        <w:tc>
          <w:tcPr>
            <w:tcW w:w="494" w:type="pct"/>
          </w:tcPr>
          <w:p w14:paraId="5B45C9F6" w14:textId="39C897A9" w:rsidR="007E29B7" w:rsidRPr="00210C98" w:rsidRDefault="007E29B7" w:rsidP="007E29B7">
            <w:pPr>
              <w:snapToGrid w:val="0"/>
              <w:spacing w:before="40" w:after="20"/>
              <w:jc w:val="right"/>
              <w:rPr>
                <w:rFonts w:cs="Arial"/>
                <w:sz w:val="20"/>
                <w:szCs w:val="20"/>
              </w:rPr>
            </w:pPr>
            <w:r w:rsidRPr="00210C98">
              <w:rPr>
                <w:rFonts w:cs="Arial"/>
                <w:sz w:val="20"/>
                <w:szCs w:val="20"/>
              </w:rPr>
              <w:t>17,6</w:t>
            </w:r>
          </w:p>
        </w:tc>
        <w:tc>
          <w:tcPr>
            <w:tcW w:w="494" w:type="pct"/>
          </w:tcPr>
          <w:p w14:paraId="1F61BDC8" w14:textId="429B8BF5" w:rsidR="007E29B7" w:rsidRPr="00210C98" w:rsidRDefault="007E29B7" w:rsidP="007E29B7">
            <w:pPr>
              <w:snapToGrid w:val="0"/>
              <w:spacing w:before="40" w:after="20"/>
              <w:jc w:val="right"/>
              <w:rPr>
                <w:rFonts w:cs="Arial"/>
                <w:sz w:val="20"/>
                <w:szCs w:val="20"/>
              </w:rPr>
            </w:pPr>
            <w:r w:rsidRPr="00210C98">
              <w:rPr>
                <w:rFonts w:cs="Arial"/>
                <w:sz w:val="20"/>
                <w:szCs w:val="20"/>
              </w:rPr>
              <w:t>18,7</w:t>
            </w:r>
          </w:p>
        </w:tc>
      </w:tr>
      <w:tr w:rsidR="007E29B7" w:rsidRPr="00E46B0F" w14:paraId="7A5ACA83" w14:textId="77777777" w:rsidTr="00A24D2B">
        <w:tc>
          <w:tcPr>
            <w:tcW w:w="2532" w:type="pct"/>
          </w:tcPr>
          <w:p w14:paraId="21D62331" w14:textId="036CD120" w:rsidR="007E29B7" w:rsidRPr="00400744" w:rsidRDefault="007E29B7" w:rsidP="007E29B7">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F10E4E5" w14:textId="30C326D2" w:rsidR="007E29B7" w:rsidRPr="00210C98" w:rsidRDefault="007E29B7" w:rsidP="007E29B7">
            <w:pPr>
              <w:snapToGrid w:val="0"/>
              <w:spacing w:before="40" w:after="20"/>
              <w:jc w:val="right"/>
              <w:rPr>
                <w:rFonts w:cs="Arial"/>
                <w:sz w:val="20"/>
                <w:szCs w:val="20"/>
              </w:rPr>
            </w:pPr>
            <w:r w:rsidRPr="00210C98">
              <w:rPr>
                <w:rFonts w:cs="Arial"/>
                <w:sz w:val="20"/>
                <w:szCs w:val="20"/>
              </w:rPr>
              <w:t>13,5</w:t>
            </w:r>
          </w:p>
        </w:tc>
        <w:tc>
          <w:tcPr>
            <w:tcW w:w="494" w:type="pct"/>
          </w:tcPr>
          <w:p w14:paraId="3629F3B8" w14:textId="4AF14E4B" w:rsidR="007E29B7" w:rsidRPr="00210C98" w:rsidRDefault="007E29B7" w:rsidP="007E29B7">
            <w:pPr>
              <w:snapToGrid w:val="0"/>
              <w:spacing w:before="40" w:after="20"/>
              <w:jc w:val="right"/>
              <w:rPr>
                <w:rFonts w:cs="Arial"/>
                <w:sz w:val="20"/>
                <w:szCs w:val="20"/>
              </w:rPr>
            </w:pPr>
            <w:r w:rsidRPr="005B6BD8">
              <w:rPr>
                <w:rFonts w:cs="Arial"/>
                <w:sz w:val="20"/>
                <w:szCs w:val="20"/>
              </w:rPr>
              <w:t>15,1</w:t>
            </w:r>
          </w:p>
        </w:tc>
        <w:tc>
          <w:tcPr>
            <w:tcW w:w="493" w:type="pct"/>
          </w:tcPr>
          <w:p w14:paraId="02779B1C" w14:textId="42B09B89" w:rsidR="007E29B7" w:rsidRPr="00210C98" w:rsidRDefault="007E29B7" w:rsidP="007E29B7">
            <w:pPr>
              <w:snapToGrid w:val="0"/>
              <w:spacing w:before="40" w:after="20"/>
              <w:jc w:val="right"/>
              <w:rPr>
                <w:rFonts w:cs="Arial"/>
                <w:sz w:val="20"/>
                <w:szCs w:val="20"/>
              </w:rPr>
            </w:pPr>
            <w:r w:rsidRPr="00210C98">
              <w:rPr>
                <w:rFonts w:cs="Arial"/>
                <w:sz w:val="20"/>
                <w:szCs w:val="20"/>
              </w:rPr>
              <w:t>18,5</w:t>
            </w:r>
          </w:p>
        </w:tc>
        <w:tc>
          <w:tcPr>
            <w:tcW w:w="494" w:type="pct"/>
          </w:tcPr>
          <w:p w14:paraId="41863CAA" w14:textId="2CD6C0D3" w:rsidR="007E29B7" w:rsidRPr="00210C98" w:rsidRDefault="007E29B7" w:rsidP="007E29B7">
            <w:pPr>
              <w:snapToGrid w:val="0"/>
              <w:spacing w:before="40" w:after="20"/>
              <w:jc w:val="right"/>
              <w:rPr>
                <w:rFonts w:cs="Arial"/>
                <w:sz w:val="20"/>
                <w:szCs w:val="20"/>
              </w:rPr>
            </w:pPr>
            <w:r w:rsidRPr="00210C98">
              <w:rPr>
                <w:rFonts w:cs="Arial"/>
                <w:sz w:val="20"/>
                <w:szCs w:val="20"/>
              </w:rPr>
              <w:t>19,4</w:t>
            </w:r>
          </w:p>
        </w:tc>
        <w:tc>
          <w:tcPr>
            <w:tcW w:w="494" w:type="pct"/>
          </w:tcPr>
          <w:p w14:paraId="55D22824" w14:textId="3F99AD68" w:rsidR="007E29B7" w:rsidRPr="00210C98" w:rsidRDefault="007E29B7" w:rsidP="007E29B7">
            <w:pPr>
              <w:snapToGrid w:val="0"/>
              <w:spacing w:before="40" w:after="20"/>
              <w:jc w:val="right"/>
              <w:rPr>
                <w:rFonts w:cs="Arial"/>
                <w:sz w:val="20"/>
                <w:szCs w:val="20"/>
              </w:rPr>
            </w:pPr>
            <w:r w:rsidRPr="00210C98">
              <w:rPr>
                <w:rFonts w:cs="Arial"/>
                <w:sz w:val="20"/>
                <w:szCs w:val="20"/>
              </w:rPr>
              <w:t>20,6</w:t>
            </w:r>
          </w:p>
        </w:tc>
      </w:tr>
      <w:tr w:rsidR="00A23BEF" w:rsidRPr="00E46B0F" w14:paraId="090EBE58" w14:textId="77777777" w:rsidTr="00A24D2B">
        <w:tc>
          <w:tcPr>
            <w:tcW w:w="2532" w:type="pct"/>
          </w:tcPr>
          <w:p w14:paraId="1AA0B4B3" w14:textId="064FE64E" w:rsidR="00A23BEF" w:rsidRPr="00E46B0F" w:rsidRDefault="00A23BEF" w:rsidP="0043364E">
            <w:pPr>
              <w:snapToGrid w:val="0"/>
              <w:spacing w:before="40" w:after="20"/>
              <w:jc w:val="left"/>
              <w:rPr>
                <w:rFonts w:cs="Arial"/>
                <w:sz w:val="20"/>
                <w:szCs w:val="20"/>
              </w:rPr>
            </w:pPr>
            <w:r w:rsidRPr="00F549E4">
              <w:rPr>
                <w:rFonts w:eastAsia="Times New Roman" w:cs="Arial"/>
                <w:color w:val="000000"/>
                <w:sz w:val="20"/>
                <w:szCs w:val="20"/>
                <w:lang w:eastAsia="ru-RU"/>
              </w:rPr>
              <w:t xml:space="preserve">Потребность в местах для обучающихся в общеобразовательных организациях, </w:t>
            </w:r>
            <w:r w:rsidR="00210C98">
              <w:rPr>
                <w:rFonts w:eastAsia="Times New Roman" w:cs="Arial"/>
                <w:color w:val="000000"/>
                <w:sz w:val="20"/>
                <w:szCs w:val="20"/>
                <w:lang w:eastAsia="ru-RU"/>
              </w:rPr>
              <w:t xml:space="preserve">тыс. </w:t>
            </w:r>
            <w:r w:rsidRPr="00F549E4">
              <w:rPr>
                <w:rFonts w:eastAsia="Times New Roman" w:cs="Arial"/>
                <w:color w:val="000000"/>
                <w:sz w:val="20"/>
                <w:szCs w:val="20"/>
                <w:lang w:eastAsia="ru-RU"/>
              </w:rPr>
              <w:t>чел.</w:t>
            </w:r>
          </w:p>
        </w:tc>
        <w:tc>
          <w:tcPr>
            <w:tcW w:w="493" w:type="pct"/>
            <w:vAlign w:val="center"/>
          </w:tcPr>
          <w:p w14:paraId="2240F765" w14:textId="3DC012BF" w:rsidR="00A23BEF" w:rsidRPr="00210C98" w:rsidRDefault="00A23BEF" w:rsidP="0043364E">
            <w:pPr>
              <w:snapToGrid w:val="0"/>
              <w:spacing w:before="40" w:after="20"/>
              <w:jc w:val="right"/>
              <w:rPr>
                <w:rFonts w:cs="Arial"/>
                <w:sz w:val="20"/>
                <w:szCs w:val="20"/>
              </w:rPr>
            </w:pPr>
          </w:p>
        </w:tc>
        <w:tc>
          <w:tcPr>
            <w:tcW w:w="494" w:type="pct"/>
            <w:vAlign w:val="center"/>
          </w:tcPr>
          <w:p w14:paraId="315F924B" w14:textId="0C9C082D" w:rsidR="00A23BEF" w:rsidRPr="00210C98" w:rsidRDefault="00A23BEF" w:rsidP="0043364E">
            <w:pPr>
              <w:snapToGrid w:val="0"/>
              <w:spacing w:before="40" w:after="20"/>
              <w:jc w:val="right"/>
              <w:rPr>
                <w:rFonts w:cs="Arial"/>
                <w:sz w:val="20"/>
                <w:szCs w:val="20"/>
              </w:rPr>
            </w:pPr>
          </w:p>
        </w:tc>
        <w:tc>
          <w:tcPr>
            <w:tcW w:w="493" w:type="pct"/>
            <w:vAlign w:val="center"/>
          </w:tcPr>
          <w:p w14:paraId="3A7C0E5B" w14:textId="58F25135" w:rsidR="00A23BEF" w:rsidRPr="00210C98" w:rsidRDefault="00A23BEF" w:rsidP="0043364E">
            <w:pPr>
              <w:snapToGrid w:val="0"/>
              <w:spacing w:before="40" w:after="20"/>
              <w:jc w:val="right"/>
              <w:rPr>
                <w:rFonts w:cs="Arial"/>
                <w:sz w:val="20"/>
                <w:szCs w:val="20"/>
              </w:rPr>
            </w:pPr>
          </w:p>
        </w:tc>
        <w:tc>
          <w:tcPr>
            <w:tcW w:w="494" w:type="pct"/>
            <w:vAlign w:val="center"/>
          </w:tcPr>
          <w:p w14:paraId="443F7AFF" w14:textId="63223432" w:rsidR="00A23BEF" w:rsidRPr="00210C98" w:rsidRDefault="00A23BEF" w:rsidP="0043364E">
            <w:pPr>
              <w:snapToGrid w:val="0"/>
              <w:spacing w:before="40" w:after="20"/>
              <w:jc w:val="right"/>
              <w:rPr>
                <w:rFonts w:cs="Arial"/>
                <w:sz w:val="20"/>
                <w:szCs w:val="20"/>
              </w:rPr>
            </w:pPr>
          </w:p>
        </w:tc>
        <w:tc>
          <w:tcPr>
            <w:tcW w:w="494" w:type="pct"/>
            <w:vAlign w:val="center"/>
          </w:tcPr>
          <w:p w14:paraId="525E5C7B" w14:textId="3239491E" w:rsidR="00A23BEF" w:rsidRPr="00210C98" w:rsidRDefault="00A23BEF" w:rsidP="0043364E">
            <w:pPr>
              <w:snapToGrid w:val="0"/>
              <w:spacing w:before="40" w:after="20"/>
              <w:jc w:val="right"/>
              <w:rPr>
                <w:rFonts w:cs="Arial"/>
                <w:sz w:val="20"/>
                <w:szCs w:val="20"/>
              </w:rPr>
            </w:pPr>
          </w:p>
        </w:tc>
      </w:tr>
      <w:tr w:rsidR="00D028C8" w:rsidRPr="00E46B0F" w14:paraId="3FD37C59" w14:textId="77777777" w:rsidTr="00A24D2B">
        <w:tc>
          <w:tcPr>
            <w:tcW w:w="2532" w:type="pct"/>
          </w:tcPr>
          <w:p w14:paraId="23020372" w14:textId="324C484C" w:rsidR="00D028C8" w:rsidRPr="007C28C8" w:rsidRDefault="00D028C8" w:rsidP="00D028C8">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1F4AE549" w14:textId="38E15827" w:rsidR="00D028C8" w:rsidRPr="007C28C8" w:rsidRDefault="00D028C8" w:rsidP="00D028C8">
            <w:pPr>
              <w:snapToGrid w:val="0"/>
              <w:spacing w:before="40" w:after="20"/>
              <w:jc w:val="right"/>
              <w:rPr>
                <w:rFonts w:cs="Arial"/>
                <w:color w:val="000000"/>
                <w:sz w:val="20"/>
                <w:szCs w:val="20"/>
              </w:rPr>
            </w:pPr>
            <w:r w:rsidRPr="007C28C8">
              <w:rPr>
                <w:rFonts w:cs="Arial"/>
                <w:color w:val="000000"/>
                <w:sz w:val="20"/>
                <w:szCs w:val="20"/>
              </w:rPr>
              <w:t>6,5</w:t>
            </w:r>
          </w:p>
        </w:tc>
        <w:tc>
          <w:tcPr>
            <w:tcW w:w="494" w:type="pct"/>
            <w:vAlign w:val="center"/>
          </w:tcPr>
          <w:p w14:paraId="174AF631" w14:textId="6F46B394" w:rsidR="00D028C8" w:rsidRPr="007C28C8" w:rsidRDefault="007E29B7" w:rsidP="00D028C8">
            <w:pPr>
              <w:snapToGrid w:val="0"/>
              <w:spacing w:before="40" w:after="20"/>
              <w:jc w:val="right"/>
              <w:rPr>
                <w:rFonts w:cs="Arial"/>
                <w:color w:val="000000"/>
                <w:sz w:val="20"/>
                <w:szCs w:val="20"/>
              </w:rPr>
            </w:pPr>
            <w:r>
              <w:rPr>
                <w:rFonts w:cs="Arial"/>
                <w:color w:val="000000"/>
                <w:sz w:val="20"/>
                <w:szCs w:val="20"/>
              </w:rPr>
              <w:t>7,1</w:t>
            </w:r>
          </w:p>
        </w:tc>
        <w:tc>
          <w:tcPr>
            <w:tcW w:w="493" w:type="pct"/>
            <w:vAlign w:val="center"/>
          </w:tcPr>
          <w:p w14:paraId="31D37305" w14:textId="547AAE05" w:rsidR="00D028C8" w:rsidRPr="007C28C8" w:rsidRDefault="007E29B7" w:rsidP="00D028C8">
            <w:pPr>
              <w:snapToGrid w:val="0"/>
              <w:spacing w:before="40" w:after="20"/>
              <w:jc w:val="right"/>
              <w:rPr>
                <w:rFonts w:cs="Arial"/>
                <w:color w:val="000000"/>
                <w:sz w:val="20"/>
                <w:szCs w:val="20"/>
              </w:rPr>
            </w:pPr>
            <w:r>
              <w:rPr>
                <w:rFonts w:cs="Arial"/>
                <w:color w:val="000000"/>
                <w:sz w:val="20"/>
                <w:szCs w:val="20"/>
              </w:rPr>
              <w:t>8</w:t>
            </w:r>
            <w:r w:rsidR="00D028C8" w:rsidRPr="007C28C8">
              <w:rPr>
                <w:rFonts w:cs="Arial"/>
                <w:color w:val="000000"/>
                <w:sz w:val="20"/>
                <w:szCs w:val="20"/>
              </w:rPr>
              <w:t>,</w:t>
            </w:r>
            <w:r w:rsidR="00340051">
              <w:rPr>
                <w:rFonts w:cs="Arial"/>
                <w:color w:val="000000"/>
                <w:sz w:val="20"/>
                <w:szCs w:val="20"/>
              </w:rPr>
              <w:t>1</w:t>
            </w:r>
          </w:p>
        </w:tc>
        <w:tc>
          <w:tcPr>
            <w:tcW w:w="494" w:type="pct"/>
            <w:vAlign w:val="center"/>
          </w:tcPr>
          <w:p w14:paraId="17F049A8" w14:textId="0107C163" w:rsidR="00D028C8" w:rsidRPr="007C28C8" w:rsidRDefault="00340051" w:rsidP="00D028C8">
            <w:pPr>
              <w:snapToGrid w:val="0"/>
              <w:spacing w:before="40" w:after="20"/>
              <w:jc w:val="right"/>
              <w:rPr>
                <w:rFonts w:cs="Arial"/>
                <w:color w:val="000000"/>
                <w:sz w:val="20"/>
                <w:szCs w:val="20"/>
              </w:rPr>
            </w:pPr>
            <w:r>
              <w:rPr>
                <w:rFonts w:cs="Arial"/>
                <w:color w:val="000000"/>
                <w:sz w:val="20"/>
                <w:szCs w:val="20"/>
              </w:rPr>
              <w:t>9,0</w:t>
            </w:r>
          </w:p>
        </w:tc>
        <w:tc>
          <w:tcPr>
            <w:tcW w:w="494" w:type="pct"/>
            <w:vAlign w:val="center"/>
          </w:tcPr>
          <w:p w14:paraId="78466667" w14:textId="6AB7734D" w:rsidR="00D028C8" w:rsidRPr="007C28C8" w:rsidRDefault="00340051" w:rsidP="00D028C8">
            <w:pPr>
              <w:snapToGrid w:val="0"/>
              <w:spacing w:before="40" w:after="20"/>
              <w:jc w:val="right"/>
              <w:rPr>
                <w:rFonts w:cs="Arial"/>
                <w:color w:val="000000"/>
                <w:sz w:val="20"/>
                <w:szCs w:val="20"/>
              </w:rPr>
            </w:pPr>
            <w:r>
              <w:rPr>
                <w:rFonts w:cs="Arial"/>
                <w:color w:val="000000"/>
                <w:sz w:val="20"/>
                <w:szCs w:val="20"/>
              </w:rPr>
              <w:t>7,2</w:t>
            </w:r>
          </w:p>
        </w:tc>
      </w:tr>
      <w:tr w:rsidR="00D028C8" w:rsidRPr="00E46B0F" w14:paraId="359E9494" w14:textId="77777777" w:rsidTr="00A24D2B">
        <w:tc>
          <w:tcPr>
            <w:tcW w:w="2532" w:type="pct"/>
          </w:tcPr>
          <w:p w14:paraId="1AAC9111" w14:textId="337E5AE2" w:rsidR="00D028C8" w:rsidRPr="007C28C8" w:rsidRDefault="00D028C8" w:rsidP="00D028C8">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vAlign w:val="center"/>
          </w:tcPr>
          <w:p w14:paraId="694604B4" w14:textId="3A8AED90" w:rsidR="00D028C8" w:rsidRPr="007C28C8" w:rsidRDefault="00D028C8" w:rsidP="00D028C8">
            <w:pPr>
              <w:snapToGrid w:val="0"/>
              <w:spacing w:before="40" w:after="20"/>
              <w:jc w:val="right"/>
              <w:rPr>
                <w:rFonts w:cs="Arial"/>
                <w:color w:val="000000"/>
                <w:sz w:val="20"/>
                <w:szCs w:val="20"/>
              </w:rPr>
            </w:pPr>
            <w:r w:rsidRPr="007C28C8">
              <w:rPr>
                <w:rFonts w:cs="Arial"/>
                <w:color w:val="000000"/>
                <w:sz w:val="20"/>
                <w:szCs w:val="20"/>
              </w:rPr>
              <w:t>6,5</w:t>
            </w:r>
          </w:p>
        </w:tc>
        <w:tc>
          <w:tcPr>
            <w:tcW w:w="494" w:type="pct"/>
            <w:vAlign w:val="center"/>
          </w:tcPr>
          <w:p w14:paraId="3E2F4AD4" w14:textId="6F124809" w:rsidR="00D028C8" w:rsidRPr="007C28C8" w:rsidRDefault="00D028C8" w:rsidP="00D028C8">
            <w:pPr>
              <w:snapToGrid w:val="0"/>
              <w:spacing w:before="40" w:after="20"/>
              <w:jc w:val="right"/>
              <w:rPr>
                <w:rFonts w:cs="Arial"/>
                <w:color w:val="000000"/>
                <w:sz w:val="20"/>
                <w:szCs w:val="20"/>
              </w:rPr>
            </w:pPr>
            <w:r w:rsidRPr="007C28C8">
              <w:rPr>
                <w:rFonts w:cs="Arial"/>
                <w:color w:val="000000"/>
                <w:sz w:val="20"/>
                <w:szCs w:val="20"/>
              </w:rPr>
              <w:t>7,1</w:t>
            </w:r>
          </w:p>
        </w:tc>
        <w:tc>
          <w:tcPr>
            <w:tcW w:w="493" w:type="pct"/>
            <w:vAlign w:val="center"/>
          </w:tcPr>
          <w:p w14:paraId="37566DE6" w14:textId="3C3D3595" w:rsidR="00D028C8" w:rsidRPr="007C28C8" w:rsidRDefault="00D078AC" w:rsidP="00D028C8">
            <w:pPr>
              <w:snapToGrid w:val="0"/>
              <w:spacing w:before="40" w:after="20"/>
              <w:jc w:val="right"/>
              <w:rPr>
                <w:rFonts w:cs="Arial"/>
                <w:color w:val="000000"/>
                <w:sz w:val="20"/>
                <w:szCs w:val="20"/>
              </w:rPr>
            </w:pPr>
            <w:r>
              <w:rPr>
                <w:rFonts w:cs="Arial"/>
                <w:color w:val="000000"/>
                <w:sz w:val="20"/>
                <w:szCs w:val="20"/>
              </w:rPr>
              <w:t>8,5</w:t>
            </w:r>
          </w:p>
        </w:tc>
        <w:tc>
          <w:tcPr>
            <w:tcW w:w="494" w:type="pct"/>
            <w:vAlign w:val="center"/>
          </w:tcPr>
          <w:p w14:paraId="09C2E3F4" w14:textId="206EDB26" w:rsidR="00D028C8" w:rsidRPr="007C28C8" w:rsidRDefault="00D078AC" w:rsidP="00D028C8">
            <w:pPr>
              <w:snapToGrid w:val="0"/>
              <w:spacing w:before="40" w:after="20"/>
              <w:jc w:val="right"/>
              <w:rPr>
                <w:rFonts w:cs="Arial"/>
                <w:color w:val="000000"/>
                <w:sz w:val="20"/>
                <w:szCs w:val="20"/>
              </w:rPr>
            </w:pPr>
            <w:r>
              <w:rPr>
                <w:rFonts w:cs="Arial"/>
                <w:color w:val="000000"/>
                <w:sz w:val="20"/>
                <w:szCs w:val="20"/>
              </w:rPr>
              <w:t>6,0</w:t>
            </w:r>
          </w:p>
        </w:tc>
        <w:tc>
          <w:tcPr>
            <w:tcW w:w="494" w:type="pct"/>
            <w:vAlign w:val="center"/>
          </w:tcPr>
          <w:p w14:paraId="14AFC17D" w14:textId="74552A9C" w:rsidR="00D028C8" w:rsidRPr="007C28C8" w:rsidRDefault="006452C9" w:rsidP="00D028C8">
            <w:pPr>
              <w:snapToGrid w:val="0"/>
              <w:spacing w:before="40" w:after="20"/>
              <w:jc w:val="right"/>
              <w:rPr>
                <w:rFonts w:cs="Arial"/>
                <w:color w:val="000000"/>
                <w:sz w:val="20"/>
                <w:szCs w:val="20"/>
              </w:rPr>
            </w:pPr>
            <w:r>
              <w:rPr>
                <w:rFonts w:cs="Arial"/>
                <w:color w:val="000000"/>
                <w:sz w:val="20"/>
                <w:szCs w:val="20"/>
              </w:rPr>
              <w:t>3,5</w:t>
            </w:r>
          </w:p>
        </w:tc>
      </w:tr>
      <w:tr w:rsidR="00D028C8" w:rsidRPr="00E46B0F" w14:paraId="7CB70F2E" w14:textId="77777777" w:rsidTr="00A24D2B">
        <w:tc>
          <w:tcPr>
            <w:tcW w:w="2532" w:type="pct"/>
          </w:tcPr>
          <w:p w14:paraId="1FB6C623" w14:textId="117170B0" w:rsidR="00D028C8" w:rsidRPr="007C28C8" w:rsidRDefault="00D028C8" w:rsidP="00D028C8">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vAlign w:val="center"/>
          </w:tcPr>
          <w:p w14:paraId="41DBF46C" w14:textId="28A54B11" w:rsidR="00D028C8" w:rsidRPr="007C28C8" w:rsidRDefault="00D028C8" w:rsidP="00D028C8">
            <w:pPr>
              <w:snapToGrid w:val="0"/>
              <w:spacing w:before="40" w:after="20"/>
              <w:jc w:val="right"/>
              <w:rPr>
                <w:rFonts w:cs="Arial"/>
                <w:color w:val="000000"/>
                <w:sz w:val="20"/>
                <w:szCs w:val="20"/>
              </w:rPr>
            </w:pPr>
            <w:r w:rsidRPr="007C28C8">
              <w:rPr>
                <w:rFonts w:cs="Arial"/>
                <w:color w:val="000000"/>
                <w:sz w:val="20"/>
                <w:szCs w:val="20"/>
              </w:rPr>
              <w:t>6,5</w:t>
            </w:r>
          </w:p>
        </w:tc>
        <w:tc>
          <w:tcPr>
            <w:tcW w:w="494" w:type="pct"/>
            <w:vAlign w:val="center"/>
          </w:tcPr>
          <w:p w14:paraId="2E3CA68E" w14:textId="2669CD67" w:rsidR="00D028C8" w:rsidRPr="007C28C8" w:rsidRDefault="007E29B7" w:rsidP="00D028C8">
            <w:pPr>
              <w:snapToGrid w:val="0"/>
              <w:spacing w:before="40" w:after="20"/>
              <w:jc w:val="right"/>
              <w:rPr>
                <w:rFonts w:cs="Arial"/>
                <w:color w:val="000000"/>
                <w:sz w:val="20"/>
                <w:szCs w:val="20"/>
              </w:rPr>
            </w:pPr>
            <w:r>
              <w:rPr>
                <w:rFonts w:cs="Arial"/>
                <w:color w:val="000000"/>
                <w:sz w:val="20"/>
                <w:szCs w:val="20"/>
              </w:rPr>
              <w:t>7,1</w:t>
            </w:r>
          </w:p>
        </w:tc>
        <w:tc>
          <w:tcPr>
            <w:tcW w:w="493" w:type="pct"/>
            <w:vAlign w:val="center"/>
          </w:tcPr>
          <w:p w14:paraId="67CE6ED3" w14:textId="00236552" w:rsidR="00D028C8" w:rsidRPr="007C28C8" w:rsidRDefault="007E29B7" w:rsidP="00D028C8">
            <w:pPr>
              <w:snapToGrid w:val="0"/>
              <w:spacing w:before="40" w:after="20"/>
              <w:jc w:val="right"/>
              <w:rPr>
                <w:rFonts w:cs="Arial"/>
                <w:color w:val="000000"/>
                <w:sz w:val="20"/>
                <w:szCs w:val="20"/>
              </w:rPr>
            </w:pPr>
            <w:r>
              <w:rPr>
                <w:rFonts w:cs="Arial"/>
                <w:color w:val="000000"/>
                <w:sz w:val="20"/>
                <w:szCs w:val="20"/>
              </w:rPr>
              <w:t>8,9</w:t>
            </w:r>
          </w:p>
        </w:tc>
        <w:tc>
          <w:tcPr>
            <w:tcW w:w="494" w:type="pct"/>
            <w:vAlign w:val="center"/>
          </w:tcPr>
          <w:p w14:paraId="757E7B4D" w14:textId="334655DA" w:rsidR="00D028C8" w:rsidRPr="007C28C8" w:rsidRDefault="00340051" w:rsidP="00D028C8">
            <w:pPr>
              <w:snapToGrid w:val="0"/>
              <w:spacing w:before="40" w:after="20"/>
              <w:jc w:val="right"/>
              <w:rPr>
                <w:rFonts w:cs="Arial"/>
                <w:color w:val="000000"/>
                <w:sz w:val="20"/>
                <w:szCs w:val="20"/>
              </w:rPr>
            </w:pPr>
            <w:r>
              <w:rPr>
                <w:rFonts w:cs="Arial"/>
                <w:color w:val="000000"/>
                <w:sz w:val="20"/>
                <w:szCs w:val="20"/>
              </w:rPr>
              <w:t>4,2</w:t>
            </w:r>
          </w:p>
        </w:tc>
        <w:tc>
          <w:tcPr>
            <w:tcW w:w="494" w:type="pct"/>
            <w:vAlign w:val="center"/>
          </w:tcPr>
          <w:p w14:paraId="104D3355" w14:textId="52878DAE" w:rsidR="00D028C8" w:rsidRPr="007C28C8" w:rsidRDefault="007E29B7" w:rsidP="00D028C8">
            <w:pPr>
              <w:snapToGrid w:val="0"/>
              <w:spacing w:before="40" w:after="20"/>
              <w:jc w:val="right"/>
              <w:rPr>
                <w:rFonts w:cs="Arial"/>
                <w:color w:val="000000"/>
                <w:sz w:val="20"/>
                <w:szCs w:val="20"/>
              </w:rPr>
            </w:pPr>
            <w:r>
              <w:rPr>
                <w:rFonts w:cs="Arial"/>
                <w:color w:val="000000"/>
                <w:sz w:val="20"/>
                <w:szCs w:val="20"/>
              </w:rPr>
              <w:t>0</w:t>
            </w:r>
          </w:p>
        </w:tc>
      </w:tr>
      <w:tr w:rsidR="00A23BEF" w:rsidRPr="00E46B0F" w14:paraId="43DFD353" w14:textId="77777777" w:rsidTr="00A24D2B">
        <w:tc>
          <w:tcPr>
            <w:tcW w:w="2532" w:type="pct"/>
          </w:tcPr>
          <w:p w14:paraId="15A8D96A" w14:textId="504B6012" w:rsidR="00A23BEF" w:rsidRPr="007C28C8" w:rsidRDefault="00A23BEF" w:rsidP="0043364E">
            <w:pPr>
              <w:snapToGrid w:val="0"/>
              <w:spacing w:before="40" w:after="20"/>
              <w:jc w:val="left"/>
              <w:rPr>
                <w:rFonts w:cs="Arial"/>
                <w:sz w:val="20"/>
                <w:szCs w:val="20"/>
              </w:rPr>
            </w:pPr>
            <w:r w:rsidRPr="007C28C8">
              <w:rPr>
                <w:sz w:val="20"/>
              </w:rPr>
              <w:t>Количество созданных новых мест в общеобразовательных организациях, тыс. ед.</w:t>
            </w:r>
            <w:r w:rsidR="007C28C8" w:rsidRPr="007C28C8">
              <w:rPr>
                <w:sz w:val="20"/>
              </w:rPr>
              <w:t xml:space="preserve"> (накопительным итогом)</w:t>
            </w:r>
          </w:p>
        </w:tc>
        <w:tc>
          <w:tcPr>
            <w:tcW w:w="493" w:type="pct"/>
            <w:vAlign w:val="center"/>
          </w:tcPr>
          <w:p w14:paraId="09A967C4" w14:textId="33071FFE" w:rsidR="00A23BEF" w:rsidRPr="007C28C8" w:rsidRDefault="00A23BEF" w:rsidP="0043364E">
            <w:pPr>
              <w:snapToGrid w:val="0"/>
              <w:spacing w:before="40" w:after="20"/>
              <w:jc w:val="right"/>
              <w:rPr>
                <w:rFonts w:cs="Arial"/>
                <w:sz w:val="20"/>
                <w:szCs w:val="20"/>
              </w:rPr>
            </w:pPr>
          </w:p>
        </w:tc>
        <w:tc>
          <w:tcPr>
            <w:tcW w:w="494" w:type="pct"/>
            <w:vAlign w:val="center"/>
          </w:tcPr>
          <w:p w14:paraId="42FE7CC8" w14:textId="33631F07" w:rsidR="00A23BEF" w:rsidRPr="007C28C8" w:rsidRDefault="00A23BEF" w:rsidP="0043364E">
            <w:pPr>
              <w:snapToGrid w:val="0"/>
              <w:spacing w:before="40" w:after="20"/>
              <w:jc w:val="right"/>
              <w:rPr>
                <w:rFonts w:cs="Arial"/>
                <w:sz w:val="20"/>
                <w:szCs w:val="20"/>
              </w:rPr>
            </w:pPr>
          </w:p>
        </w:tc>
        <w:tc>
          <w:tcPr>
            <w:tcW w:w="493" w:type="pct"/>
            <w:vAlign w:val="center"/>
          </w:tcPr>
          <w:p w14:paraId="3805CF6F" w14:textId="7CAA1B84" w:rsidR="00A23BEF" w:rsidRPr="007C28C8" w:rsidRDefault="00A23BEF" w:rsidP="0043364E">
            <w:pPr>
              <w:snapToGrid w:val="0"/>
              <w:spacing w:before="40" w:after="20"/>
              <w:jc w:val="right"/>
              <w:rPr>
                <w:rFonts w:cs="Arial"/>
                <w:sz w:val="20"/>
                <w:szCs w:val="20"/>
              </w:rPr>
            </w:pPr>
          </w:p>
        </w:tc>
        <w:tc>
          <w:tcPr>
            <w:tcW w:w="494" w:type="pct"/>
            <w:vAlign w:val="center"/>
          </w:tcPr>
          <w:p w14:paraId="51F3B9CD" w14:textId="24EE9E33" w:rsidR="00A23BEF" w:rsidRPr="007C28C8" w:rsidRDefault="00A23BEF" w:rsidP="0043364E">
            <w:pPr>
              <w:snapToGrid w:val="0"/>
              <w:spacing w:before="40" w:after="20"/>
              <w:jc w:val="right"/>
              <w:rPr>
                <w:rFonts w:cs="Arial"/>
                <w:sz w:val="20"/>
                <w:szCs w:val="20"/>
              </w:rPr>
            </w:pPr>
          </w:p>
        </w:tc>
        <w:tc>
          <w:tcPr>
            <w:tcW w:w="494" w:type="pct"/>
            <w:vAlign w:val="center"/>
          </w:tcPr>
          <w:p w14:paraId="0E2BDD92" w14:textId="7137DF1E" w:rsidR="00A23BEF" w:rsidRPr="007C28C8" w:rsidRDefault="00A23BEF" w:rsidP="0043364E">
            <w:pPr>
              <w:snapToGrid w:val="0"/>
              <w:spacing w:before="40" w:after="20"/>
              <w:jc w:val="right"/>
              <w:rPr>
                <w:rFonts w:cs="Arial"/>
                <w:sz w:val="20"/>
                <w:szCs w:val="20"/>
              </w:rPr>
            </w:pPr>
          </w:p>
        </w:tc>
      </w:tr>
      <w:tr w:rsidR="006452C9" w:rsidRPr="00E46B0F" w14:paraId="73E2DB4A" w14:textId="77777777" w:rsidTr="00A24D2B">
        <w:tc>
          <w:tcPr>
            <w:tcW w:w="2532" w:type="pct"/>
          </w:tcPr>
          <w:p w14:paraId="7789A42D" w14:textId="73E98AB2" w:rsidR="006452C9" w:rsidRPr="007C28C8" w:rsidRDefault="006452C9" w:rsidP="006452C9">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766C4A74" w14:textId="3E70EC1C" w:rsidR="006452C9" w:rsidRPr="007C28C8" w:rsidRDefault="006452C9" w:rsidP="006452C9">
            <w:pPr>
              <w:snapToGrid w:val="0"/>
              <w:spacing w:before="40" w:after="20"/>
              <w:jc w:val="right"/>
              <w:rPr>
                <w:rFonts w:cs="Arial"/>
                <w:color w:val="000000"/>
                <w:sz w:val="20"/>
                <w:szCs w:val="20"/>
              </w:rPr>
            </w:pPr>
            <w:r w:rsidRPr="007C28C8">
              <w:rPr>
                <w:rFonts w:cs="Arial"/>
                <w:color w:val="000000"/>
                <w:sz w:val="20"/>
                <w:szCs w:val="20"/>
              </w:rPr>
              <w:t>0,2</w:t>
            </w:r>
          </w:p>
        </w:tc>
        <w:tc>
          <w:tcPr>
            <w:tcW w:w="494" w:type="pct"/>
          </w:tcPr>
          <w:p w14:paraId="33714AF0" w14:textId="659173E2" w:rsidR="006452C9" w:rsidRPr="007C28C8" w:rsidRDefault="006452C9" w:rsidP="006452C9">
            <w:pPr>
              <w:snapToGrid w:val="0"/>
              <w:spacing w:before="40" w:after="20"/>
              <w:jc w:val="right"/>
              <w:rPr>
                <w:rFonts w:cs="Arial"/>
                <w:color w:val="000000"/>
                <w:sz w:val="20"/>
                <w:szCs w:val="20"/>
              </w:rPr>
            </w:pPr>
            <w:r w:rsidRPr="00464F1D">
              <w:rPr>
                <w:rFonts w:cs="Arial"/>
                <w:color w:val="000000"/>
                <w:sz w:val="20"/>
                <w:szCs w:val="20"/>
              </w:rPr>
              <w:t>0,0</w:t>
            </w:r>
          </w:p>
        </w:tc>
        <w:tc>
          <w:tcPr>
            <w:tcW w:w="493" w:type="pct"/>
            <w:vAlign w:val="center"/>
          </w:tcPr>
          <w:p w14:paraId="1C54AA56" w14:textId="451D87F6"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0,0</w:t>
            </w:r>
          </w:p>
        </w:tc>
        <w:tc>
          <w:tcPr>
            <w:tcW w:w="494" w:type="pct"/>
            <w:vAlign w:val="center"/>
          </w:tcPr>
          <w:p w14:paraId="77177437" w14:textId="62EE3143"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2,5</w:t>
            </w:r>
          </w:p>
        </w:tc>
        <w:tc>
          <w:tcPr>
            <w:tcW w:w="494" w:type="pct"/>
            <w:vAlign w:val="center"/>
          </w:tcPr>
          <w:p w14:paraId="59D24D0D" w14:textId="126956DE"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1,8</w:t>
            </w:r>
          </w:p>
        </w:tc>
      </w:tr>
      <w:tr w:rsidR="006452C9" w:rsidRPr="00E46B0F" w14:paraId="77A73310" w14:textId="77777777" w:rsidTr="00A24D2B">
        <w:tc>
          <w:tcPr>
            <w:tcW w:w="2532" w:type="pct"/>
          </w:tcPr>
          <w:p w14:paraId="3643B5EB" w14:textId="617ABEAE" w:rsidR="006452C9" w:rsidRPr="007C28C8" w:rsidRDefault="006452C9" w:rsidP="006452C9">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tcPr>
          <w:p w14:paraId="5EA6D55B" w14:textId="16E69BBA" w:rsidR="006452C9" w:rsidRPr="007C28C8" w:rsidRDefault="006452C9" w:rsidP="006452C9">
            <w:pPr>
              <w:snapToGrid w:val="0"/>
              <w:spacing w:before="40" w:after="20"/>
              <w:jc w:val="right"/>
              <w:rPr>
                <w:rFonts w:cs="Arial"/>
                <w:color w:val="000000"/>
                <w:sz w:val="20"/>
                <w:szCs w:val="20"/>
              </w:rPr>
            </w:pPr>
            <w:r w:rsidRPr="007C28C8">
              <w:rPr>
                <w:rFonts w:cs="Arial"/>
                <w:color w:val="000000"/>
                <w:sz w:val="20"/>
                <w:szCs w:val="20"/>
              </w:rPr>
              <w:t>0,2</w:t>
            </w:r>
          </w:p>
        </w:tc>
        <w:tc>
          <w:tcPr>
            <w:tcW w:w="494" w:type="pct"/>
          </w:tcPr>
          <w:p w14:paraId="4153EDDC" w14:textId="5DD17725" w:rsidR="006452C9" w:rsidRPr="007C28C8" w:rsidRDefault="006452C9" w:rsidP="006452C9">
            <w:pPr>
              <w:snapToGrid w:val="0"/>
              <w:spacing w:before="40" w:after="20"/>
              <w:jc w:val="right"/>
              <w:rPr>
                <w:rFonts w:cs="Arial"/>
                <w:color w:val="000000"/>
                <w:sz w:val="20"/>
                <w:szCs w:val="20"/>
              </w:rPr>
            </w:pPr>
            <w:r w:rsidRPr="00464F1D">
              <w:rPr>
                <w:rFonts w:cs="Arial"/>
                <w:color w:val="000000"/>
                <w:sz w:val="20"/>
                <w:szCs w:val="20"/>
              </w:rPr>
              <w:t>0,0</w:t>
            </w:r>
          </w:p>
        </w:tc>
        <w:tc>
          <w:tcPr>
            <w:tcW w:w="493" w:type="pct"/>
            <w:vAlign w:val="center"/>
          </w:tcPr>
          <w:p w14:paraId="4BD8D6AE" w14:textId="24E0E936" w:rsidR="006452C9" w:rsidRPr="007C28C8" w:rsidRDefault="006452C9" w:rsidP="006452C9">
            <w:pPr>
              <w:snapToGrid w:val="0"/>
              <w:spacing w:before="40" w:after="20"/>
              <w:jc w:val="right"/>
              <w:rPr>
                <w:rFonts w:cs="Arial"/>
                <w:color w:val="000000"/>
                <w:sz w:val="20"/>
                <w:szCs w:val="20"/>
              </w:rPr>
            </w:pPr>
            <w:r w:rsidRPr="007C28C8">
              <w:rPr>
                <w:rFonts w:cs="Arial"/>
                <w:color w:val="000000"/>
                <w:sz w:val="20"/>
                <w:szCs w:val="20"/>
              </w:rPr>
              <w:t>1,</w:t>
            </w:r>
            <w:r>
              <w:rPr>
                <w:rFonts w:cs="Arial"/>
                <w:color w:val="000000"/>
                <w:sz w:val="20"/>
                <w:szCs w:val="20"/>
              </w:rPr>
              <w:t>0</w:t>
            </w:r>
          </w:p>
        </w:tc>
        <w:tc>
          <w:tcPr>
            <w:tcW w:w="494" w:type="pct"/>
            <w:vAlign w:val="center"/>
          </w:tcPr>
          <w:p w14:paraId="58B0AF2B" w14:textId="519591DD"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3,6</w:t>
            </w:r>
          </w:p>
        </w:tc>
        <w:tc>
          <w:tcPr>
            <w:tcW w:w="494" w:type="pct"/>
            <w:vAlign w:val="center"/>
          </w:tcPr>
          <w:p w14:paraId="0D3CFC49" w14:textId="01E0E38B"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3,6</w:t>
            </w:r>
          </w:p>
        </w:tc>
      </w:tr>
      <w:tr w:rsidR="006452C9" w:rsidRPr="00E46B0F" w14:paraId="66DFC313" w14:textId="77777777" w:rsidTr="00A24D2B">
        <w:tc>
          <w:tcPr>
            <w:tcW w:w="2532" w:type="pct"/>
          </w:tcPr>
          <w:p w14:paraId="645EF601" w14:textId="3CF20855" w:rsidR="006452C9" w:rsidRPr="007C28C8" w:rsidRDefault="006452C9" w:rsidP="006452C9">
            <w:pPr>
              <w:snapToGrid w:val="0"/>
              <w:spacing w:before="4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tcPr>
          <w:p w14:paraId="2A1074AF" w14:textId="62C00E21" w:rsidR="006452C9" w:rsidRPr="007C28C8" w:rsidRDefault="006452C9" w:rsidP="006452C9">
            <w:pPr>
              <w:snapToGrid w:val="0"/>
              <w:spacing w:before="40" w:after="20"/>
              <w:jc w:val="right"/>
              <w:rPr>
                <w:rFonts w:cs="Arial"/>
                <w:color w:val="000000"/>
                <w:sz w:val="20"/>
                <w:szCs w:val="20"/>
              </w:rPr>
            </w:pPr>
            <w:r w:rsidRPr="007C28C8">
              <w:rPr>
                <w:rFonts w:cs="Arial"/>
                <w:color w:val="000000"/>
                <w:sz w:val="20"/>
                <w:szCs w:val="20"/>
              </w:rPr>
              <w:t>0,2</w:t>
            </w:r>
          </w:p>
        </w:tc>
        <w:tc>
          <w:tcPr>
            <w:tcW w:w="494" w:type="pct"/>
          </w:tcPr>
          <w:p w14:paraId="54591BC4" w14:textId="45885FA3" w:rsidR="006452C9" w:rsidRPr="007C28C8" w:rsidRDefault="006452C9" w:rsidP="006452C9">
            <w:pPr>
              <w:snapToGrid w:val="0"/>
              <w:spacing w:before="40" w:after="20"/>
              <w:jc w:val="right"/>
              <w:rPr>
                <w:rFonts w:cs="Arial"/>
                <w:color w:val="000000"/>
                <w:sz w:val="20"/>
                <w:szCs w:val="20"/>
              </w:rPr>
            </w:pPr>
            <w:r w:rsidRPr="00464F1D">
              <w:rPr>
                <w:rFonts w:cs="Arial"/>
                <w:color w:val="000000"/>
                <w:sz w:val="20"/>
                <w:szCs w:val="20"/>
              </w:rPr>
              <w:t>0,0</w:t>
            </w:r>
          </w:p>
        </w:tc>
        <w:tc>
          <w:tcPr>
            <w:tcW w:w="493" w:type="pct"/>
            <w:vAlign w:val="center"/>
          </w:tcPr>
          <w:p w14:paraId="798AFEE6" w14:textId="3079BAFE" w:rsidR="006452C9" w:rsidRPr="007C28C8" w:rsidRDefault="006452C9" w:rsidP="006452C9">
            <w:pPr>
              <w:snapToGrid w:val="0"/>
              <w:spacing w:before="40" w:after="20"/>
              <w:jc w:val="right"/>
              <w:rPr>
                <w:rFonts w:cs="Arial"/>
                <w:color w:val="000000"/>
                <w:sz w:val="20"/>
                <w:szCs w:val="20"/>
              </w:rPr>
            </w:pPr>
            <w:r w:rsidRPr="007C28C8">
              <w:rPr>
                <w:rFonts w:cs="Arial"/>
                <w:color w:val="000000"/>
                <w:sz w:val="20"/>
                <w:szCs w:val="20"/>
              </w:rPr>
              <w:t>3,</w:t>
            </w:r>
            <w:r>
              <w:rPr>
                <w:rFonts w:cs="Arial"/>
                <w:color w:val="000000"/>
                <w:sz w:val="20"/>
                <w:szCs w:val="20"/>
              </w:rPr>
              <w:t>2</w:t>
            </w:r>
          </w:p>
        </w:tc>
        <w:tc>
          <w:tcPr>
            <w:tcW w:w="494" w:type="pct"/>
            <w:vAlign w:val="center"/>
          </w:tcPr>
          <w:p w14:paraId="6461AF72" w14:textId="2AF726F2"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5,6</w:t>
            </w:r>
          </w:p>
        </w:tc>
        <w:tc>
          <w:tcPr>
            <w:tcW w:w="494" w:type="pct"/>
            <w:vAlign w:val="center"/>
          </w:tcPr>
          <w:p w14:paraId="129485DA" w14:textId="70BCB2DD" w:rsidR="006452C9" w:rsidRPr="007C28C8" w:rsidRDefault="006452C9" w:rsidP="006452C9">
            <w:pPr>
              <w:snapToGrid w:val="0"/>
              <w:spacing w:before="40" w:after="20"/>
              <w:jc w:val="right"/>
              <w:rPr>
                <w:rFonts w:cs="Arial"/>
                <w:color w:val="000000"/>
                <w:sz w:val="20"/>
                <w:szCs w:val="20"/>
              </w:rPr>
            </w:pPr>
            <w:r>
              <w:rPr>
                <w:rFonts w:cs="Arial"/>
                <w:color w:val="000000"/>
                <w:sz w:val="20"/>
                <w:szCs w:val="20"/>
              </w:rPr>
              <w:t>3,8</w:t>
            </w:r>
          </w:p>
        </w:tc>
      </w:tr>
      <w:tr w:rsidR="00A23BEF" w:rsidRPr="00E46B0F" w14:paraId="0CF60F10" w14:textId="77777777" w:rsidTr="00A24D2B">
        <w:tc>
          <w:tcPr>
            <w:tcW w:w="2532" w:type="pct"/>
          </w:tcPr>
          <w:p w14:paraId="7CBAF436" w14:textId="77777777" w:rsidR="00A23BEF" w:rsidRPr="00E46B0F" w:rsidRDefault="00A23BEF" w:rsidP="0043364E">
            <w:pPr>
              <w:snapToGrid w:val="0"/>
              <w:spacing w:before="40" w:after="20"/>
              <w:jc w:val="left"/>
              <w:rPr>
                <w:rFonts w:cs="Arial"/>
                <w:sz w:val="20"/>
                <w:szCs w:val="20"/>
              </w:rPr>
            </w:pPr>
            <w:r w:rsidRPr="00400744">
              <w:rPr>
                <w:rFonts w:cs="Arial"/>
                <w:sz w:val="20"/>
                <w:szCs w:val="20"/>
              </w:rPr>
              <w:t>Доля обучающихся в муниципальных общеобразовательных организациях, занимающихся во вторую смену, %</w:t>
            </w:r>
          </w:p>
        </w:tc>
        <w:tc>
          <w:tcPr>
            <w:tcW w:w="493" w:type="pct"/>
          </w:tcPr>
          <w:p w14:paraId="2B37AC63" w14:textId="45A4EA3F" w:rsidR="00A23BEF" w:rsidRPr="00E46B0F" w:rsidRDefault="00A23BEF" w:rsidP="0043364E">
            <w:pPr>
              <w:snapToGrid w:val="0"/>
              <w:spacing w:before="40" w:after="20"/>
              <w:jc w:val="right"/>
              <w:rPr>
                <w:rFonts w:cs="Arial"/>
                <w:sz w:val="20"/>
                <w:szCs w:val="20"/>
              </w:rPr>
            </w:pPr>
          </w:p>
        </w:tc>
        <w:tc>
          <w:tcPr>
            <w:tcW w:w="494" w:type="pct"/>
          </w:tcPr>
          <w:p w14:paraId="11DD13AE" w14:textId="62BB4528" w:rsidR="00A23BEF" w:rsidRPr="00E46B0F" w:rsidRDefault="00A23BEF" w:rsidP="0043364E">
            <w:pPr>
              <w:snapToGrid w:val="0"/>
              <w:spacing w:before="40" w:after="20"/>
              <w:jc w:val="right"/>
              <w:rPr>
                <w:rFonts w:cs="Arial"/>
                <w:sz w:val="20"/>
                <w:szCs w:val="20"/>
              </w:rPr>
            </w:pPr>
          </w:p>
        </w:tc>
        <w:tc>
          <w:tcPr>
            <w:tcW w:w="493" w:type="pct"/>
          </w:tcPr>
          <w:p w14:paraId="6948B926" w14:textId="4558FA4E" w:rsidR="00A23BEF" w:rsidRPr="00E46B0F" w:rsidRDefault="00A23BEF" w:rsidP="0043364E">
            <w:pPr>
              <w:snapToGrid w:val="0"/>
              <w:spacing w:before="40" w:after="20"/>
              <w:jc w:val="right"/>
              <w:rPr>
                <w:rFonts w:cs="Arial"/>
                <w:sz w:val="20"/>
                <w:szCs w:val="20"/>
              </w:rPr>
            </w:pPr>
          </w:p>
        </w:tc>
        <w:tc>
          <w:tcPr>
            <w:tcW w:w="494" w:type="pct"/>
          </w:tcPr>
          <w:p w14:paraId="25F3D6D3" w14:textId="018755F6" w:rsidR="00A23BEF" w:rsidRPr="00E46B0F" w:rsidRDefault="00A23BEF" w:rsidP="0043364E">
            <w:pPr>
              <w:snapToGrid w:val="0"/>
              <w:spacing w:before="40" w:after="20"/>
              <w:jc w:val="right"/>
              <w:rPr>
                <w:rFonts w:cs="Arial"/>
                <w:sz w:val="20"/>
                <w:szCs w:val="20"/>
              </w:rPr>
            </w:pPr>
          </w:p>
        </w:tc>
        <w:tc>
          <w:tcPr>
            <w:tcW w:w="494" w:type="pct"/>
          </w:tcPr>
          <w:p w14:paraId="16852556" w14:textId="3FF966C1" w:rsidR="00A23BEF" w:rsidRPr="00E46B0F" w:rsidRDefault="00A23BEF" w:rsidP="0043364E">
            <w:pPr>
              <w:snapToGrid w:val="0"/>
              <w:spacing w:before="40" w:after="20"/>
              <w:jc w:val="right"/>
              <w:rPr>
                <w:rFonts w:cs="Arial"/>
                <w:sz w:val="20"/>
                <w:szCs w:val="20"/>
              </w:rPr>
            </w:pPr>
          </w:p>
        </w:tc>
      </w:tr>
      <w:tr w:rsidR="000537B6" w:rsidRPr="00E46B0F" w14:paraId="2527E9FE" w14:textId="77777777" w:rsidTr="00A24D2B">
        <w:tc>
          <w:tcPr>
            <w:tcW w:w="2532" w:type="pct"/>
          </w:tcPr>
          <w:p w14:paraId="245B9D9A" w14:textId="77A68A1D"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69B9DD3B" w14:textId="71B706A9" w:rsidR="000537B6" w:rsidRPr="00210C98" w:rsidRDefault="000537B6" w:rsidP="000537B6">
            <w:pPr>
              <w:snapToGrid w:val="0"/>
              <w:spacing w:before="40" w:after="20"/>
              <w:jc w:val="right"/>
              <w:rPr>
                <w:rFonts w:cs="Arial"/>
                <w:sz w:val="20"/>
                <w:szCs w:val="20"/>
              </w:rPr>
            </w:pPr>
            <w:r w:rsidRPr="00210C98">
              <w:rPr>
                <w:rFonts w:cs="Arial"/>
                <w:sz w:val="20"/>
                <w:szCs w:val="20"/>
              </w:rPr>
              <w:t>26,3</w:t>
            </w:r>
          </w:p>
        </w:tc>
        <w:tc>
          <w:tcPr>
            <w:tcW w:w="494" w:type="pct"/>
          </w:tcPr>
          <w:p w14:paraId="1A691ACB" w14:textId="1587655A" w:rsidR="000537B6" w:rsidRPr="00210C98" w:rsidRDefault="000537B6" w:rsidP="000537B6">
            <w:pPr>
              <w:snapToGrid w:val="0"/>
              <w:spacing w:before="40" w:after="20"/>
              <w:jc w:val="right"/>
              <w:rPr>
                <w:rFonts w:cs="Arial"/>
                <w:sz w:val="20"/>
                <w:szCs w:val="20"/>
              </w:rPr>
            </w:pPr>
            <w:r w:rsidRPr="00210C98">
              <w:rPr>
                <w:rFonts w:cs="Arial"/>
                <w:sz w:val="20"/>
                <w:szCs w:val="20"/>
              </w:rPr>
              <w:t>25,8</w:t>
            </w:r>
          </w:p>
        </w:tc>
        <w:tc>
          <w:tcPr>
            <w:tcW w:w="493" w:type="pct"/>
          </w:tcPr>
          <w:p w14:paraId="4D35A8F9" w14:textId="0647ED2A"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c>
          <w:tcPr>
            <w:tcW w:w="494" w:type="pct"/>
          </w:tcPr>
          <w:p w14:paraId="1EA04063" w14:textId="106211F8" w:rsidR="000537B6" w:rsidRPr="00DC6D94" w:rsidRDefault="000537B6" w:rsidP="000537B6">
            <w:pPr>
              <w:snapToGrid w:val="0"/>
              <w:spacing w:before="40" w:after="20"/>
              <w:jc w:val="right"/>
              <w:rPr>
                <w:rFonts w:cs="Arial"/>
                <w:sz w:val="20"/>
                <w:szCs w:val="20"/>
              </w:rPr>
            </w:pPr>
            <w:r w:rsidRPr="00DC6D94">
              <w:rPr>
                <w:rFonts w:cs="Arial"/>
                <w:sz w:val="20"/>
                <w:szCs w:val="20"/>
              </w:rPr>
              <w:t>0,0</w:t>
            </w:r>
          </w:p>
        </w:tc>
        <w:tc>
          <w:tcPr>
            <w:tcW w:w="494" w:type="pct"/>
          </w:tcPr>
          <w:p w14:paraId="04D2C6F9" w14:textId="1D5802EE"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r>
      <w:tr w:rsidR="000537B6" w:rsidRPr="00E46B0F" w14:paraId="7A4D568F" w14:textId="77777777" w:rsidTr="00A24D2B">
        <w:tc>
          <w:tcPr>
            <w:tcW w:w="2532" w:type="pct"/>
          </w:tcPr>
          <w:p w14:paraId="14894869" w14:textId="4B0D7E09"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1ABA9C0" w14:textId="547521E7" w:rsidR="000537B6" w:rsidRPr="00210C98" w:rsidRDefault="000537B6" w:rsidP="000537B6">
            <w:pPr>
              <w:snapToGrid w:val="0"/>
              <w:spacing w:before="40" w:after="20"/>
              <w:jc w:val="right"/>
              <w:rPr>
                <w:rFonts w:cs="Arial"/>
                <w:sz w:val="20"/>
                <w:szCs w:val="20"/>
              </w:rPr>
            </w:pPr>
            <w:r w:rsidRPr="00210C98">
              <w:rPr>
                <w:rFonts w:cs="Arial"/>
                <w:sz w:val="20"/>
                <w:szCs w:val="20"/>
              </w:rPr>
              <w:t>26,3</w:t>
            </w:r>
          </w:p>
        </w:tc>
        <w:tc>
          <w:tcPr>
            <w:tcW w:w="494" w:type="pct"/>
          </w:tcPr>
          <w:p w14:paraId="619C2123" w14:textId="2CA272A9" w:rsidR="000537B6" w:rsidRPr="00210C98" w:rsidRDefault="000537B6" w:rsidP="000537B6">
            <w:pPr>
              <w:snapToGrid w:val="0"/>
              <w:spacing w:before="40" w:after="20"/>
              <w:jc w:val="right"/>
              <w:rPr>
                <w:rFonts w:cs="Arial"/>
                <w:sz w:val="20"/>
                <w:szCs w:val="20"/>
              </w:rPr>
            </w:pPr>
            <w:r w:rsidRPr="00210C98">
              <w:rPr>
                <w:rFonts w:cs="Arial"/>
                <w:sz w:val="20"/>
                <w:szCs w:val="20"/>
              </w:rPr>
              <w:t>25,8</w:t>
            </w:r>
          </w:p>
        </w:tc>
        <w:tc>
          <w:tcPr>
            <w:tcW w:w="493" w:type="pct"/>
          </w:tcPr>
          <w:p w14:paraId="3DB01541" w14:textId="6F158BC4"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c>
          <w:tcPr>
            <w:tcW w:w="494" w:type="pct"/>
          </w:tcPr>
          <w:p w14:paraId="272C3AC7" w14:textId="289FDE42" w:rsidR="000537B6" w:rsidRPr="00DC6D94" w:rsidRDefault="000537B6" w:rsidP="000537B6">
            <w:pPr>
              <w:snapToGrid w:val="0"/>
              <w:spacing w:before="40" w:after="20"/>
              <w:jc w:val="right"/>
              <w:rPr>
                <w:rFonts w:cs="Arial"/>
                <w:sz w:val="20"/>
                <w:szCs w:val="20"/>
              </w:rPr>
            </w:pPr>
            <w:r w:rsidRPr="00DC6D94">
              <w:rPr>
                <w:rFonts w:cs="Arial"/>
                <w:sz w:val="20"/>
                <w:szCs w:val="20"/>
              </w:rPr>
              <w:t>0,0</w:t>
            </w:r>
          </w:p>
        </w:tc>
        <w:tc>
          <w:tcPr>
            <w:tcW w:w="494" w:type="pct"/>
          </w:tcPr>
          <w:p w14:paraId="66D7A7CD" w14:textId="181E4DCA"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r>
      <w:tr w:rsidR="000537B6" w:rsidRPr="00E46B0F" w14:paraId="483ACAF6" w14:textId="77777777" w:rsidTr="00A24D2B">
        <w:tc>
          <w:tcPr>
            <w:tcW w:w="2532" w:type="pct"/>
          </w:tcPr>
          <w:p w14:paraId="03FEAC28" w14:textId="5FA8F0B7"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C1F25EA" w14:textId="5D9B009E" w:rsidR="000537B6" w:rsidRPr="00210C98" w:rsidRDefault="000537B6" w:rsidP="000537B6">
            <w:pPr>
              <w:snapToGrid w:val="0"/>
              <w:spacing w:before="40" w:after="20"/>
              <w:jc w:val="right"/>
              <w:rPr>
                <w:rFonts w:cs="Arial"/>
                <w:sz w:val="20"/>
                <w:szCs w:val="20"/>
              </w:rPr>
            </w:pPr>
            <w:r w:rsidRPr="00210C98">
              <w:rPr>
                <w:rFonts w:cs="Arial"/>
                <w:sz w:val="20"/>
                <w:szCs w:val="20"/>
              </w:rPr>
              <w:t>26,3</w:t>
            </w:r>
          </w:p>
        </w:tc>
        <w:tc>
          <w:tcPr>
            <w:tcW w:w="494" w:type="pct"/>
          </w:tcPr>
          <w:p w14:paraId="31FE625E" w14:textId="1E739D1E" w:rsidR="000537B6" w:rsidRPr="00210C98" w:rsidRDefault="000537B6" w:rsidP="000537B6">
            <w:pPr>
              <w:snapToGrid w:val="0"/>
              <w:spacing w:before="40" w:after="20"/>
              <w:jc w:val="right"/>
              <w:rPr>
                <w:rFonts w:cs="Arial"/>
                <w:sz w:val="20"/>
                <w:szCs w:val="20"/>
              </w:rPr>
            </w:pPr>
            <w:r w:rsidRPr="00210C98">
              <w:rPr>
                <w:rFonts w:cs="Arial"/>
                <w:sz w:val="20"/>
                <w:szCs w:val="20"/>
              </w:rPr>
              <w:t>25,8</w:t>
            </w:r>
          </w:p>
        </w:tc>
        <w:tc>
          <w:tcPr>
            <w:tcW w:w="493" w:type="pct"/>
          </w:tcPr>
          <w:p w14:paraId="07107A42" w14:textId="545F5B11"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c>
          <w:tcPr>
            <w:tcW w:w="494" w:type="pct"/>
          </w:tcPr>
          <w:p w14:paraId="1E2EDBBE" w14:textId="69358CD7" w:rsidR="000537B6" w:rsidRPr="00DC6D94" w:rsidRDefault="000537B6" w:rsidP="000537B6">
            <w:pPr>
              <w:snapToGrid w:val="0"/>
              <w:spacing w:before="40" w:after="20"/>
              <w:jc w:val="right"/>
              <w:rPr>
                <w:rFonts w:cs="Arial"/>
                <w:sz w:val="20"/>
                <w:szCs w:val="20"/>
              </w:rPr>
            </w:pPr>
            <w:r w:rsidRPr="00DC6D94">
              <w:rPr>
                <w:rFonts w:cs="Arial"/>
                <w:sz w:val="20"/>
                <w:szCs w:val="20"/>
              </w:rPr>
              <w:t>0,0</w:t>
            </w:r>
          </w:p>
        </w:tc>
        <w:tc>
          <w:tcPr>
            <w:tcW w:w="494" w:type="pct"/>
          </w:tcPr>
          <w:p w14:paraId="06B0D07C" w14:textId="46690300" w:rsidR="000537B6" w:rsidRPr="00E46B0F" w:rsidRDefault="000537B6" w:rsidP="000537B6">
            <w:pPr>
              <w:snapToGrid w:val="0"/>
              <w:spacing w:before="40" w:after="20"/>
              <w:jc w:val="right"/>
              <w:rPr>
                <w:rFonts w:cs="Arial"/>
                <w:sz w:val="20"/>
                <w:szCs w:val="20"/>
              </w:rPr>
            </w:pPr>
            <w:r w:rsidRPr="00E46B0F">
              <w:rPr>
                <w:rFonts w:cs="Arial"/>
                <w:sz w:val="20"/>
                <w:szCs w:val="20"/>
              </w:rPr>
              <w:t>0,0</w:t>
            </w:r>
          </w:p>
        </w:tc>
      </w:tr>
      <w:tr w:rsidR="00A23BEF" w:rsidRPr="00E46B0F" w14:paraId="6680C9F6" w14:textId="77777777" w:rsidTr="00A24D2B">
        <w:tc>
          <w:tcPr>
            <w:tcW w:w="2532" w:type="pct"/>
          </w:tcPr>
          <w:p w14:paraId="56ACA2D7" w14:textId="77777777" w:rsidR="00A23BEF" w:rsidRPr="00E46B0F" w:rsidRDefault="00A23BEF" w:rsidP="0043364E">
            <w:pPr>
              <w:snapToGrid w:val="0"/>
              <w:spacing w:before="40" w:after="20"/>
              <w:jc w:val="left"/>
              <w:rPr>
                <w:rFonts w:cs="Arial"/>
                <w:sz w:val="20"/>
                <w:szCs w:val="20"/>
              </w:rPr>
            </w:pPr>
            <w:r w:rsidRPr="00831087">
              <w:rPr>
                <w:rFonts w:cs="Arial"/>
                <w:sz w:val="20"/>
                <w:szCs w:val="20"/>
              </w:rPr>
              <w:t>Доля старшеклассников, обучающихся в классах с профильным изучением отдельных предметов, %</w:t>
            </w:r>
          </w:p>
        </w:tc>
        <w:tc>
          <w:tcPr>
            <w:tcW w:w="493" w:type="pct"/>
          </w:tcPr>
          <w:p w14:paraId="37EFFDA1" w14:textId="0A6DB7D5" w:rsidR="00A23BEF" w:rsidRPr="00E46B0F" w:rsidRDefault="00A23BEF" w:rsidP="0043364E">
            <w:pPr>
              <w:snapToGrid w:val="0"/>
              <w:spacing w:before="40" w:after="20"/>
              <w:jc w:val="right"/>
              <w:rPr>
                <w:rFonts w:cs="Arial"/>
                <w:sz w:val="20"/>
                <w:szCs w:val="20"/>
              </w:rPr>
            </w:pPr>
          </w:p>
        </w:tc>
        <w:tc>
          <w:tcPr>
            <w:tcW w:w="494" w:type="pct"/>
          </w:tcPr>
          <w:p w14:paraId="0CE1D612" w14:textId="2E3215BC" w:rsidR="00A23BEF" w:rsidRPr="00E46B0F" w:rsidRDefault="00A23BEF" w:rsidP="0043364E">
            <w:pPr>
              <w:snapToGrid w:val="0"/>
              <w:spacing w:before="40" w:after="20"/>
              <w:jc w:val="right"/>
              <w:rPr>
                <w:rFonts w:cs="Arial"/>
                <w:sz w:val="20"/>
                <w:szCs w:val="20"/>
              </w:rPr>
            </w:pPr>
          </w:p>
        </w:tc>
        <w:tc>
          <w:tcPr>
            <w:tcW w:w="493" w:type="pct"/>
          </w:tcPr>
          <w:p w14:paraId="4EDE1614" w14:textId="52789F58" w:rsidR="00A23BEF" w:rsidRPr="00E46B0F" w:rsidRDefault="00A23BEF" w:rsidP="0043364E">
            <w:pPr>
              <w:snapToGrid w:val="0"/>
              <w:spacing w:before="40" w:after="20"/>
              <w:jc w:val="right"/>
              <w:rPr>
                <w:rFonts w:cs="Arial"/>
                <w:sz w:val="20"/>
                <w:szCs w:val="20"/>
              </w:rPr>
            </w:pPr>
          </w:p>
        </w:tc>
        <w:tc>
          <w:tcPr>
            <w:tcW w:w="494" w:type="pct"/>
          </w:tcPr>
          <w:p w14:paraId="3901D72E" w14:textId="7885C8D5" w:rsidR="00A23BEF" w:rsidRPr="00E46B0F" w:rsidRDefault="00A23BEF" w:rsidP="0043364E">
            <w:pPr>
              <w:snapToGrid w:val="0"/>
              <w:spacing w:before="40" w:after="20"/>
              <w:jc w:val="right"/>
              <w:rPr>
                <w:rFonts w:cs="Arial"/>
                <w:sz w:val="20"/>
                <w:szCs w:val="20"/>
              </w:rPr>
            </w:pPr>
          </w:p>
        </w:tc>
        <w:tc>
          <w:tcPr>
            <w:tcW w:w="494" w:type="pct"/>
          </w:tcPr>
          <w:p w14:paraId="16A8D85B" w14:textId="3F7699BA" w:rsidR="00A23BEF" w:rsidRPr="00E46B0F" w:rsidRDefault="00A23BEF" w:rsidP="0043364E">
            <w:pPr>
              <w:snapToGrid w:val="0"/>
              <w:spacing w:before="40" w:after="20"/>
              <w:jc w:val="right"/>
              <w:rPr>
                <w:rFonts w:cs="Arial"/>
                <w:sz w:val="20"/>
                <w:szCs w:val="20"/>
              </w:rPr>
            </w:pPr>
          </w:p>
        </w:tc>
      </w:tr>
      <w:tr w:rsidR="000537B6" w:rsidRPr="00E46B0F" w14:paraId="2D4A2F8A" w14:textId="77777777" w:rsidTr="00A24D2B">
        <w:tc>
          <w:tcPr>
            <w:tcW w:w="2532" w:type="pct"/>
          </w:tcPr>
          <w:p w14:paraId="1682E744" w14:textId="563C2E70"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6EED10E" w14:textId="0867B303" w:rsidR="000537B6" w:rsidRPr="00E46B0F" w:rsidRDefault="000537B6" w:rsidP="000537B6">
            <w:pPr>
              <w:snapToGrid w:val="0"/>
              <w:spacing w:before="40" w:after="20"/>
              <w:jc w:val="right"/>
              <w:rPr>
                <w:rFonts w:cs="Arial"/>
                <w:sz w:val="20"/>
                <w:szCs w:val="20"/>
              </w:rPr>
            </w:pPr>
            <w:r w:rsidRPr="00E46B0F">
              <w:rPr>
                <w:rFonts w:cs="Arial"/>
                <w:sz w:val="20"/>
                <w:szCs w:val="20"/>
              </w:rPr>
              <w:t>85,7</w:t>
            </w:r>
          </w:p>
        </w:tc>
        <w:tc>
          <w:tcPr>
            <w:tcW w:w="494" w:type="pct"/>
          </w:tcPr>
          <w:p w14:paraId="02D6C627" w14:textId="0D4B415A" w:rsidR="000537B6" w:rsidRPr="00E46B0F" w:rsidRDefault="000537B6" w:rsidP="000537B6">
            <w:pPr>
              <w:snapToGrid w:val="0"/>
              <w:spacing w:before="40" w:after="20"/>
              <w:jc w:val="right"/>
              <w:rPr>
                <w:sz w:val="20"/>
                <w:szCs w:val="20"/>
              </w:rPr>
            </w:pPr>
            <w:r w:rsidRPr="00E46B0F">
              <w:rPr>
                <w:sz w:val="20"/>
                <w:szCs w:val="20"/>
              </w:rPr>
              <w:t>100,0</w:t>
            </w:r>
          </w:p>
        </w:tc>
        <w:tc>
          <w:tcPr>
            <w:tcW w:w="493" w:type="pct"/>
          </w:tcPr>
          <w:p w14:paraId="047C8543" w14:textId="1B16C335"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38110C92" w14:textId="534B93DB"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011C147A" w14:textId="15741CF7" w:rsidR="000537B6" w:rsidRPr="00E46B0F" w:rsidRDefault="000537B6" w:rsidP="000537B6">
            <w:pPr>
              <w:snapToGrid w:val="0"/>
              <w:spacing w:before="40" w:after="20"/>
              <w:jc w:val="right"/>
              <w:rPr>
                <w:sz w:val="20"/>
                <w:szCs w:val="20"/>
              </w:rPr>
            </w:pPr>
            <w:r w:rsidRPr="00E46B0F">
              <w:rPr>
                <w:sz w:val="20"/>
                <w:szCs w:val="20"/>
              </w:rPr>
              <w:t>100,0</w:t>
            </w:r>
          </w:p>
        </w:tc>
      </w:tr>
      <w:tr w:rsidR="000537B6" w:rsidRPr="00E46B0F" w14:paraId="1D56DA7D" w14:textId="77777777" w:rsidTr="00A24D2B">
        <w:tc>
          <w:tcPr>
            <w:tcW w:w="2532" w:type="pct"/>
          </w:tcPr>
          <w:p w14:paraId="1767EEF1" w14:textId="5DCE6E54"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9464708" w14:textId="2287F27E" w:rsidR="000537B6" w:rsidRPr="00E46B0F" w:rsidRDefault="000537B6" w:rsidP="000537B6">
            <w:pPr>
              <w:snapToGrid w:val="0"/>
              <w:spacing w:before="40" w:after="20"/>
              <w:jc w:val="right"/>
              <w:rPr>
                <w:rFonts w:cs="Arial"/>
                <w:sz w:val="20"/>
                <w:szCs w:val="20"/>
              </w:rPr>
            </w:pPr>
            <w:r w:rsidRPr="00E46B0F">
              <w:rPr>
                <w:rFonts w:cs="Arial"/>
                <w:sz w:val="20"/>
                <w:szCs w:val="20"/>
              </w:rPr>
              <w:t>85,7</w:t>
            </w:r>
          </w:p>
        </w:tc>
        <w:tc>
          <w:tcPr>
            <w:tcW w:w="494" w:type="pct"/>
          </w:tcPr>
          <w:p w14:paraId="681FA936" w14:textId="546E9F8B" w:rsidR="000537B6" w:rsidRPr="00E46B0F" w:rsidRDefault="000537B6" w:rsidP="000537B6">
            <w:pPr>
              <w:snapToGrid w:val="0"/>
              <w:spacing w:before="40" w:after="20"/>
              <w:jc w:val="right"/>
              <w:rPr>
                <w:sz w:val="20"/>
                <w:szCs w:val="20"/>
              </w:rPr>
            </w:pPr>
            <w:r w:rsidRPr="00E46B0F">
              <w:rPr>
                <w:sz w:val="20"/>
                <w:szCs w:val="20"/>
              </w:rPr>
              <w:t>100,0</w:t>
            </w:r>
          </w:p>
        </w:tc>
        <w:tc>
          <w:tcPr>
            <w:tcW w:w="493" w:type="pct"/>
          </w:tcPr>
          <w:p w14:paraId="21AB7C5F" w14:textId="32EB742F"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4ACF16BD" w14:textId="0DD4FD01"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05A81C6B" w14:textId="3EFABF3E" w:rsidR="000537B6" w:rsidRPr="00E46B0F" w:rsidRDefault="000537B6" w:rsidP="000537B6">
            <w:pPr>
              <w:snapToGrid w:val="0"/>
              <w:spacing w:before="40" w:after="20"/>
              <w:jc w:val="right"/>
              <w:rPr>
                <w:sz w:val="20"/>
                <w:szCs w:val="20"/>
              </w:rPr>
            </w:pPr>
            <w:r w:rsidRPr="00E46B0F">
              <w:rPr>
                <w:sz w:val="20"/>
                <w:szCs w:val="20"/>
              </w:rPr>
              <w:t>100,0</w:t>
            </w:r>
          </w:p>
        </w:tc>
      </w:tr>
      <w:tr w:rsidR="000537B6" w:rsidRPr="00E46B0F" w14:paraId="463D0D23" w14:textId="77777777" w:rsidTr="00A24D2B">
        <w:tc>
          <w:tcPr>
            <w:tcW w:w="2532" w:type="pct"/>
          </w:tcPr>
          <w:p w14:paraId="2808A7EE" w14:textId="536B7F15"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F1F29FA" w14:textId="348789FC" w:rsidR="000537B6" w:rsidRPr="00E46B0F" w:rsidRDefault="000537B6" w:rsidP="000537B6">
            <w:pPr>
              <w:snapToGrid w:val="0"/>
              <w:spacing w:before="40" w:after="20"/>
              <w:jc w:val="right"/>
              <w:rPr>
                <w:rFonts w:cs="Arial"/>
                <w:sz w:val="20"/>
                <w:szCs w:val="20"/>
              </w:rPr>
            </w:pPr>
            <w:r w:rsidRPr="00E46B0F">
              <w:rPr>
                <w:rFonts w:cs="Arial"/>
                <w:sz w:val="20"/>
                <w:szCs w:val="20"/>
              </w:rPr>
              <w:t>85,7</w:t>
            </w:r>
          </w:p>
        </w:tc>
        <w:tc>
          <w:tcPr>
            <w:tcW w:w="494" w:type="pct"/>
          </w:tcPr>
          <w:p w14:paraId="199A57D4" w14:textId="4EC567EE" w:rsidR="000537B6" w:rsidRPr="00E46B0F" w:rsidRDefault="000537B6" w:rsidP="000537B6">
            <w:pPr>
              <w:snapToGrid w:val="0"/>
              <w:spacing w:before="40" w:after="20"/>
              <w:jc w:val="right"/>
              <w:rPr>
                <w:sz w:val="20"/>
                <w:szCs w:val="20"/>
              </w:rPr>
            </w:pPr>
            <w:r w:rsidRPr="00E46B0F">
              <w:rPr>
                <w:sz w:val="20"/>
                <w:szCs w:val="20"/>
              </w:rPr>
              <w:t>100,0</w:t>
            </w:r>
          </w:p>
        </w:tc>
        <w:tc>
          <w:tcPr>
            <w:tcW w:w="493" w:type="pct"/>
          </w:tcPr>
          <w:p w14:paraId="51282B2B" w14:textId="0630F812"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0D0CF195" w14:textId="1FA97F84" w:rsidR="000537B6" w:rsidRPr="0016599C" w:rsidRDefault="000537B6" w:rsidP="000537B6">
            <w:pPr>
              <w:snapToGrid w:val="0"/>
              <w:spacing w:before="40" w:after="20"/>
              <w:jc w:val="right"/>
              <w:rPr>
                <w:sz w:val="20"/>
                <w:szCs w:val="20"/>
              </w:rPr>
            </w:pPr>
            <w:r w:rsidRPr="0016599C">
              <w:rPr>
                <w:sz w:val="20"/>
                <w:szCs w:val="20"/>
              </w:rPr>
              <w:t>100,0</w:t>
            </w:r>
          </w:p>
        </w:tc>
        <w:tc>
          <w:tcPr>
            <w:tcW w:w="494" w:type="pct"/>
          </w:tcPr>
          <w:p w14:paraId="449C9641" w14:textId="448DAE8A" w:rsidR="000537B6" w:rsidRPr="00E46B0F" w:rsidRDefault="000537B6" w:rsidP="000537B6">
            <w:pPr>
              <w:snapToGrid w:val="0"/>
              <w:spacing w:before="40" w:after="20"/>
              <w:jc w:val="right"/>
              <w:rPr>
                <w:sz w:val="20"/>
                <w:szCs w:val="20"/>
              </w:rPr>
            </w:pPr>
            <w:r w:rsidRPr="00E46B0F">
              <w:rPr>
                <w:sz w:val="20"/>
                <w:szCs w:val="20"/>
              </w:rPr>
              <w:t>100,0</w:t>
            </w:r>
          </w:p>
        </w:tc>
      </w:tr>
      <w:tr w:rsidR="00A23BEF" w:rsidRPr="00E46B0F" w14:paraId="55041134" w14:textId="77777777" w:rsidTr="00A24D2B">
        <w:tc>
          <w:tcPr>
            <w:tcW w:w="2532" w:type="pct"/>
          </w:tcPr>
          <w:p w14:paraId="75D0D754" w14:textId="77777777" w:rsidR="00A23BEF" w:rsidRPr="00E46B0F" w:rsidRDefault="00A23BEF" w:rsidP="0043364E">
            <w:pPr>
              <w:spacing w:before="40" w:after="20"/>
              <w:rPr>
                <w:sz w:val="20"/>
              </w:rPr>
            </w:pPr>
            <w:r w:rsidRPr="00831087">
              <w:rPr>
                <w:rFonts w:cs="Arial"/>
                <w:sz w:val="20"/>
                <w:szCs w:val="20"/>
              </w:rPr>
              <w:t xml:space="preserve">Доля педагогических работников, прошедших добровольную независимую оценку </w:t>
            </w:r>
            <w:r w:rsidRPr="00831087">
              <w:rPr>
                <w:rFonts w:cs="Arial"/>
                <w:sz w:val="20"/>
                <w:szCs w:val="20"/>
              </w:rPr>
              <w:lastRenderedPageBreak/>
              <w:t>профессиональной квалификации, %</w:t>
            </w:r>
          </w:p>
        </w:tc>
        <w:tc>
          <w:tcPr>
            <w:tcW w:w="493" w:type="pct"/>
          </w:tcPr>
          <w:p w14:paraId="67E1A01C" w14:textId="34A7A457" w:rsidR="00A23BEF" w:rsidRPr="00E46B0F" w:rsidRDefault="00A23BEF" w:rsidP="0043364E">
            <w:pPr>
              <w:snapToGrid w:val="0"/>
              <w:spacing w:before="40" w:after="20"/>
              <w:jc w:val="right"/>
              <w:rPr>
                <w:rFonts w:cs="Arial"/>
                <w:sz w:val="20"/>
                <w:szCs w:val="20"/>
              </w:rPr>
            </w:pPr>
          </w:p>
        </w:tc>
        <w:tc>
          <w:tcPr>
            <w:tcW w:w="494" w:type="pct"/>
          </w:tcPr>
          <w:p w14:paraId="55C82FE8" w14:textId="650FFF00" w:rsidR="00A23BEF" w:rsidRPr="00E46B0F" w:rsidRDefault="00A23BEF" w:rsidP="0043364E">
            <w:pPr>
              <w:snapToGrid w:val="0"/>
              <w:spacing w:before="40" w:after="20"/>
              <w:jc w:val="right"/>
              <w:rPr>
                <w:rFonts w:cs="Arial"/>
                <w:sz w:val="20"/>
                <w:szCs w:val="20"/>
              </w:rPr>
            </w:pPr>
          </w:p>
        </w:tc>
        <w:tc>
          <w:tcPr>
            <w:tcW w:w="493" w:type="pct"/>
          </w:tcPr>
          <w:p w14:paraId="7BE2BA09" w14:textId="31B69D82" w:rsidR="00A23BEF" w:rsidRPr="00E46B0F" w:rsidRDefault="00A23BEF" w:rsidP="0043364E">
            <w:pPr>
              <w:snapToGrid w:val="0"/>
              <w:spacing w:before="40" w:after="20"/>
              <w:jc w:val="right"/>
              <w:rPr>
                <w:rFonts w:cs="Arial"/>
                <w:sz w:val="20"/>
                <w:szCs w:val="20"/>
              </w:rPr>
            </w:pPr>
          </w:p>
        </w:tc>
        <w:tc>
          <w:tcPr>
            <w:tcW w:w="494" w:type="pct"/>
          </w:tcPr>
          <w:p w14:paraId="4407D48B" w14:textId="45C55D64" w:rsidR="00A23BEF" w:rsidRPr="00E46B0F" w:rsidRDefault="00A23BEF" w:rsidP="0043364E">
            <w:pPr>
              <w:snapToGrid w:val="0"/>
              <w:spacing w:before="40" w:after="20"/>
              <w:jc w:val="right"/>
              <w:rPr>
                <w:rFonts w:cs="Arial"/>
                <w:sz w:val="20"/>
                <w:szCs w:val="20"/>
              </w:rPr>
            </w:pPr>
          </w:p>
        </w:tc>
        <w:tc>
          <w:tcPr>
            <w:tcW w:w="494" w:type="pct"/>
          </w:tcPr>
          <w:p w14:paraId="7B71BA46" w14:textId="3F9CA503" w:rsidR="00A23BEF" w:rsidRPr="00E46B0F" w:rsidRDefault="00A23BEF" w:rsidP="0043364E">
            <w:pPr>
              <w:snapToGrid w:val="0"/>
              <w:spacing w:before="40" w:after="20"/>
              <w:jc w:val="right"/>
              <w:rPr>
                <w:rFonts w:cs="Arial"/>
                <w:sz w:val="20"/>
                <w:szCs w:val="20"/>
              </w:rPr>
            </w:pPr>
          </w:p>
        </w:tc>
      </w:tr>
      <w:tr w:rsidR="000537B6" w:rsidRPr="00E46B0F" w14:paraId="45E9520D" w14:textId="77777777" w:rsidTr="00A24D2B">
        <w:tc>
          <w:tcPr>
            <w:tcW w:w="2532" w:type="pct"/>
          </w:tcPr>
          <w:p w14:paraId="38C8A154" w14:textId="227EFB51"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lastRenderedPageBreak/>
              <w:t>Инерционный</w:t>
            </w:r>
          </w:p>
        </w:tc>
        <w:tc>
          <w:tcPr>
            <w:tcW w:w="493" w:type="pct"/>
          </w:tcPr>
          <w:p w14:paraId="03E1E8B7" w14:textId="40962E49" w:rsidR="000537B6" w:rsidRPr="00E46B0F" w:rsidRDefault="000537B6" w:rsidP="000537B6">
            <w:pPr>
              <w:snapToGrid w:val="0"/>
              <w:spacing w:before="40" w:after="20"/>
              <w:jc w:val="right"/>
              <w:rPr>
                <w:sz w:val="20"/>
                <w:szCs w:val="20"/>
              </w:rPr>
            </w:pPr>
            <w:r w:rsidRPr="00E46B0F">
              <w:rPr>
                <w:sz w:val="20"/>
                <w:szCs w:val="20"/>
              </w:rPr>
              <w:t>0,0</w:t>
            </w:r>
          </w:p>
        </w:tc>
        <w:tc>
          <w:tcPr>
            <w:tcW w:w="494" w:type="pct"/>
          </w:tcPr>
          <w:p w14:paraId="0CA955C1" w14:textId="5C7A6F80" w:rsidR="000537B6" w:rsidRPr="00E46B0F" w:rsidRDefault="000537B6" w:rsidP="000537B6">
            <w:pPr>
              <w:snapToGrid w:val="0"/>
              <w:spacing w:before="40" w:after="20"/>
              <w:jc w:val="right"/>
              <w:rPr>
                <w:sz w:val="20"/>
                <w:szCs w:val="20"/>
              </w:rPr>
            </w:pPr>
            <w:r w:rsidRPr="00E46B0F">
              <w:rPr>
                <w:sz w:val="20"/>
                <w:szCs w:val="20"/>
              </w:rPr>
              <w:t>4,0</w:t>
            </w:r>
          </w:p>
        </w:tc>
        <w:tc>
          <w:tcPr>
            <w:tcW w:w="493" w:type="pct"/>
          </w:tcPr>
          <w:p w14:paraId="574B731A" w14:textId="38C0821C" w:rsidR="000537B6" w:rsidRPr="00E46B0F" w:rsidRDefault="00615C69" w:rsidP="000537B6">
            <w:pPr>
              <w:snapToGrid w:val="0"/>
              <w:spacing w:before="40" w:after="20"/>
              <w:jc w:val="right"/>
              <w:rPr>
                <w:sz w:val="20"/>
                <w:szCs w:val="20"/>
              </w:rPr>
            </w:pPr>
            <w:r>
              <w:rPr>
                <w:sz w:val="20"/>
                <w:szCs w:val="20"/>
              </w:rPr>
              <w:t>6</w:t>
            </w:r>
            <w:r w:rsidR="000537B6" w:rsidRPr="00E46B0F">
              <w:rPr>
                <w:sz w:val="20"/>
                <w:szCs w:val="20"/>
              </w:rPr>
              <w:t>,0</w:t>
            </w:r>
          </w:p>
        </w:tc>
        <w:tc>
          <w:tcPr>
            <w:tcW w:w="494" w:type="pct"/>
          </w:tcPr>
          <w:p w14:paraId="048B89CF" w14:textId="1B5FF539" w:rsidR="000537B6" w:rsidRPr="00433EE2" w:rsidRDefault="00615C69" w:rsidP="000537B6">
            <w:pPr>
              <w:snapToGrid w:val="0"/>
              <w:spacing w:before="40" w:after="20"/>
              <w:jc w:val="right"/>
              <w:rPr>
                <w:sz w:val="20"/>
                <w:szCs w:val="20"/>
              </w:rPr>
            </w:pPr>
            <w:r>
              <w:rPr>
                <w:sz w:val="20"/>
                <w:szCs w:val="20"/>
              </w:rPr>
              <w:t>8</w:t>
            </w:r>
            <w:r w:rsidR="000537B6" w:rsidRPr="00433EE2">
              <w:rPr>
                <w:sz w:val="20"/>
                <w:szCs w:val="20"/>
              </w:rPr>
              <w:t>,0</w:t>
            </w:r>
          </w:p>
        </w:tc>
        <w:tc>
          <w:tcPr>
            <w:tcW w:w="494" w:type="pct"/>
          </w:tcPr>
          <w:p w14:paraId="78328A1C" w14:textId="0E9B1FC7" w:rsidR="000537B6" w:rsidRPr="00E46B0F" w:rsidRDefault="000537B6" w:rsidP="000537B6">
            <w:pPr>
              <w:snapToGrid w:val="0"/>
              <w:spacing w:before="40" w:after="20"/>
              <w:jc w:val="right"/>
              <w:rPr>
                <w:sz w:val="20"/>
                <w:szCs w:val="20"/>
              </w:rPr>
            </w:pPr>
            <w:r w:rsidRPr="00E46B0F">
              <w:rPr>
                <w:sz w:val="20"/>
                <w:szCs w:val="20"/>
              </w:rPr>
              <w:t>10,0</w:t>
            </w:r>
          </w:p>
        </w:tc>
      </w:tr>
      <w:tr w:rsidR="000537B6" w:rsidRPr="00E46B0F" w14:paraId="4B79D09F" w14:textId="77777777" w:rsidTr="00A24D2B">
        <w:tc>
          <w:tcPr>
            <w:tcW w:w="2532" w:type="pct"/>
          </w:tcPr>
          <w:p w14:paraId="13842FE0" w14:textId="7C7C1F13"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12D50CF" w14:textId="701ED3C8" w:rsidR="000537B6" w:rsidRPr="00E46B0F" w:rsidRDefault="000537B6" w:rsidP="000537B6">
            <w:pPr>
              <w:snapToGrid w:val="0"/>
              <w:spacing w:before="40" w:after="20"/>
              <w:jc w:val="right"/>
              <w:rPr>
                <w:sz w:val="20"/>
                <w:szCs w:val="20"/>
              </w:rPr>
            </w:pPr>
            <w:r w:rsidRPr="00E46B0F">
              <w:rPr>
                <w:sz w:val="20"/>
                <w:szCs w:val="20"/>
              </w:rPr>
              <w:t>0,0</w:t>
            </w:r>
          </w:p>
        </w:tc>
        <w:tc>
          <w:tcPr>
            <w:tcW w:w="494" w:type="pct"/>
          </w:tcPr>
          <w:p w14:paraId="5281E406" w14:textId="69AF8C3A" w:rsidR="000537B6" w:rsidRPr="00E46B0F" w:rsidRDefault="000537B6" w:rsidP="000537B6">
            <w:pPr>
              <w:snapToGrid w:val="0"/>
              <w:spacing w:before="40" w:after="20"/>
              <w:jc w:val="right"/>
              <w:rPr>
                <w:sz w:val="20"/>
                <w:szCs w:val="20"/>
              </w:rPr>
            </w:pPr>
            <w:r w:rsidRPr="00E46B0F">
              <w:rPr>
                <w:sz w:val="20"/>
                <w:szCs w:val="20"/>
              </w:rPr>
              <w:t>4,0</w:t>
            </w:r>
          </w:p>
        </w:tc>
        <w:tc>
          <w:tcPr>
            <w:tcW w:w="493" w:type="pct"/>
          </w:tcPr>
          <w:p w14:paraId="5C159750" w14:textId="0EA36E8E" w:rsidR="000537B6" w:rsidRPr="00E46B0F" w:rsidRDefault="000537B6" w:rsidP="000537B6">
            <w:pPr>
              <w:snapToGrid w:val="0"/>
              <w:spacing w:before="40" w:after="20"/>
              <w:jc w:val="right"/>
              <w:rPr>
                <w:sz w:val="20"/>
                <w:szCs w:val="20"/>
              </w:rPr>
            </w:pPr>
            <w:r w:rsidRPr="00E46B0F">
              <w:rPr>
                <w:sz w:val="20"/>
                <w:szCs w:val="20"/>
              </w:rPr>
              <w:t>10,0</w:t>
            </w:r>
          </w:p>
        </w:tc>
        <w:tc>
          <w:tcPr>
            <w:tcW w:w="494" w:type="pct"/>
          </w:tcPr>
          <w:p w14:paraId="435ACFCC" w14:textId="2ED4FD20" w:rsidR="000537B6" w:rsidRPr="00433EE2" w:rsidRDefault="000537B6" w:rsidP="000537B6">
            <w:pPr>
              <w:snapToGrid w:val="0"/>
              <w:spacing w:before="40" w:after="20"/>
              <w:jc w:val="right"/>
              <w:rPr>
                <w:sz w:val="20"/>
                <w:szCs w:val="20"/>
              </w:rPr>
            </w:pPr>
            <w:r w:rsidRPr="00433EE2">
              <w:rPr>
                <w:sz w:val="20"/>
                <w:szCs w:val="20"/>
              </w:rPr>
              <w:t>10,0</w:t>
            </w:r>
          </w:p>
        </w:tc>
        <w:tc>
          <w:tcPr>
            <w:tcW w:w="494" w:type="pct"/>
          </w:tcPr>
          <w:p w14:paraId="0DE2A8FE" w14:textId="3BFF8FAA" w:rsidR="000537B6" w:rsidRPr="00E46B0F" w:rsidRDefault="000537B6" w:rsidP="000537B6">
            <w:pPr>
              <w:snapToGrid w:val="0"/>
              <w:spacing w:before="40" w:after="20"/>
              <w:jc w:val="right"/>
              <w:rPr>
                <w:sz w:val="20"/>
                <w:szCs w:val="20"/>
              </w:rPr>
            </w:pPr>
            <w:r w:rsidRPr="00E46B0F">
              <w:rPr>
                <w:sz w:val="20"/>
                <w:szCs w:val="20"/>
              </w:rPr>
              <w:t>10,0</w:t>
            </w:r>
          </w:p>
        </w:tc>
      </w:tr>
      <w:tr w:rsidR="000537B6" w:rsidRPr="00E46B0F" w14:paraId="4FC90C28" w14:textId="77777777" w:rsidTr="00A24D2B">
        <w:tc>
          <w:tcPr>
            <w:tcW w:w="2532" w:type="pct"/>
          </w:tcPr>
          <w:p w14:paraId="1B452E05" w14:textId="40C11523" w:rsidR="000537B6" w:rsidRPr="00A23BEF" w:rsidRDefault="000537B6" w:rsidP="000537B6">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032984" w14:textId="56373AD5" w:rsidR="000537B6" w:rsidRPr="00E46B0F" w:rsidRDefault="000537B6" w:rsidP="000537B6">
            <w:pPr>
              <w:snapToGrid w:val="0"/>
              <w:spacing w:before="40" w:after="20"/>
              <w:jc w:val="right"/>
              <w:rPr>
                <w:sz w:val="20"/>
                <w:szCs w:val="20"/>
              </w:rPr>
            </w:pPr>
            <w:r w:rsidRPr="00E46B0F">
              <w:rPr>
                <w:sz w:val="20"/>
                <w:szCs w:val="20"/>
              </w:rPr>
              <w:t>0,0</w:t>
            </w:r>
          </w:p>
        </w:tc>
        <w:tc>
          <w:tcPr>
            <w:tcW w:w="494" w:type="pct"/>
          </w:tcPr>
          <w:p w14:paraId="3C5C9388" w14:textId="1FD8E18F" w:rsidR="000537B6" w:rsidRPr="00E46B0F" w:rsidRDefault="000537B6" w:rsidP="000537B6">
            <w:pPr>
              <w:snapToGrid w:val="0"/>
              <w:spacing w:before="40" w:after="20"/>
              <w:jc w:val="right"/>
              <w:rPr>
                <w:sz w:val="20"/>
                <w:szCs w:val="20"/>
              </w:rPr>
            </w:pPr>
            <w:r w:rsidRPr="00E46B0F">
              <w:rPr>
                <w:sz w:val="20"/>
                <w:szCs w:val="20"/>
              </w:rPr>
              <w:t>4,0</w:t>
            </w:r>
          </w:p>
        </w:tc>
        <w:tc>
          <w:tcPr>
            <w:tcW w:w="493" w:type="pct"/>
          </w:tcPr>
          <w:p w14:paraId="4694956F" w14:textId="1C675FB3" w:rsidR="000537B6" w:rsidRPr="00E46B0F" w:rsidRDefault="000537B6" w:rsidP="000537B6">
            <w:pPr>
              <w:snapToGrid w:val="0"/>
              <w:spacing w:before="40" w:after="20"/>
              <w:jc w:val="right"/>
              <w:rPr>
                <w:sz w:val="20"/>
                <w:szCs w:val="20"/>
              </w:rPr>
            </w:pPr>
            <w:r w:rsidRPr="00E46B0F">
              <w:rPr>
                <w:sz w:val="20"/>
                <w:szCs w:val="20"/>
              </w:rPr>
              <w:t>1</w:t>
            </w:r>
            <w:r w:rsidR="00615C69">
              <w:rPr>
                <w:sz w:val="20"/>
                <w:szCs w:val="20"/>
              </w:rPr>
              <w:t>2</w:t>
            </w:r>
            <w:r w:rsidRPr="00E46B0F">
              <w:rPr>
                <w:sz w:val="20"/>
                <w:szCs w:val="20"/>
              </w:rPr>
              <w:t>,0</w:t>
            </w:r>
          </w:p>
        </w:tc>
        <w:tc>
          <w:tcPr>
            <w:tcW w:w="494" w:type="pct"/>
          </w:tcPr>
          <w:p w14:paraId="4D3592AC" w14:textId="557E6D9A" w:rsidR="000537B6" w:rsidRPr="00433EE2" w:rsidRDefault="000537B6" w:rsidP="000537B6">
            <w:pPr>
              <w:snapToGrid w:val="0"/>
              <w:spacing w:before="40" w:after="20"/>
              <w:jc w:val="right"/>
              <w:rPr>
                <w:sz w:val="20"/>
                <w:szCs w:val="20"/>
              </w:rPr>
            </w:pPr>
            <w:r w:rsidRPr="00433EE2">
              <w:rPr>
                <w:sz w:val="20"/>
                <w:szCs w:val="20"/>
              </w:rPr>
              <w:t>1</w:t>
            </w:r>
            <w:r w:rsidR="00615C69">
              <w:rPr>
                <w:sz w:val="20"/>
                <w:szCs w:val="20"/>
              </w:rPr>
              <w:t>4</w:t>
            </w:r>
            <w:r w:rsidRPr="00433EE2">
              <w:rPr>
                <w:sz w:val="20"/>
                <w:szCs w:val="20"/>
              </w:rPr>
              <w:t>,0</w:t>
            </w:r>
          </w:p>
        </w:tc>
        <w:tc>
          <w:tcPr>
            <w:tcW w:w="494" w:type="pct"/>
          </w:tcPr>
          <w:p w14:paraId="1B48B80A" w14:textId="1B210C75" w:rsidR="000537B6" w:rsidRPr="00E46B0F" w:rsidRDefault="000537B6" w:rsidP="000537B6">
            <w:pPr>
              <w:snapToGrid w:val="0"/>
              <w:spacing w:before="40" w:after="20"/>
              <w:jc w:val="right"/>
              <w:rPr>
                <w:sz w:val="20"/>
                <w:szCs w:val="20"/>
              </w:rPr>
            </w:pPr>
            <w:r w:rsidRPr="00E46B0F">
              <w:rPr>
                <w:sz w:val="20"/>
                <w:szCs w:val="20"/>
              </w:rPr>
              <w:t>1</w:t>
            </w:r>
            <w:r w:rsidR="00615C69">
              <w:rPr>
                <w:sz w:val="20"/>
                <w:szCs w:val="20"/>
              </w:rPr>
              <w:t>5</w:t>
            </w:r>
            <w:r w:rsidRPr="00E46B0F">
              <w:rPr>
                <w:sz w:val="20"/>
                <w:szCs w:val="20"/>
              </w:rPr>
              <w:t>,0</w:t>
            </w:r>
          </w:p>
        </w:tc>
      </w:tr>
      <w:tr w:rsidR="00A23BEF" w:rsidRPr="00E46B0F" w14:paraId="70F45D2C" w14:textId="77777777" w:rsidTr="00A24D2B">
        <w:tc>
          <w:tcPr>
            <w:tcW w:w="2532" w:type="pct"/>
          </w:tcPr>
          <w:p w14:paraId="1814E8CF" w14:textId="77777777" w:rsidR="00A23BEF" w:rsidRPr="00E46B0F" w:rsidRDefault="00A23BEF" w:rsidP="0043364E">
            <w:pPr>
              <w:snapToGrid w:val="0"/>
              <w:spacing w:before="40" w:after="20"/>
              <w:jc w:val="left"/>
              <w:rPr>
                <w:rFonts w:cs="Arial"/>
                <w:sz w:val="20"/>
                <w:szCs w:val="20"/>
              </w:rPr>
            </w:pPr>
            <w:r w:rsidRPr="00831087">
              <w:rPr>
                <w:sz w:val="20"/>
              </w:rPr>
              <w:t>Доля детей, обучающихся по дополнительным общеобразовательным программам на платной основе, %</w:t>
            </w:r>
          </w:p>
        </w:tc>
        <w:tc>
          <w:tcPr>
            <w:tcW w:w="493" w:type="pct"/>
          </w:tcPr>
          <w:p w14:paraId="75341CC5" w14:textId="77777777" w:rsidR="00A23BEF" w:rsidRPr="00E46B0F" w:rsidRDefault="00A23BEF" w:rsidP="0043364E">
            <w:pPr>
              <w:snapToGrid w:val="0"/>
              <w:spacing w:before="40" w:after="20"/>
              <w:jc w:val="right"/>
              <w:rPr>
                <w:rFonts w:cs="Arial"/>
                <w:sz w:val="20"/>
                <w:szCs w:val="20"/>
              </w:rPr>
            </w:pPr>
            <w:r w:rsidRPr="00E46B0F">
              <w:rPr>
                <w:rFonts w:cs="Arial"/>
                <w:sz w:val="20"/>
                <w:szCs w:val="20"/>
              </w:rPr>
              <w:t>11,7</w:t>
            </w:r>
          </w:p>
        </w:tc>
        <w:tc>
          <w:tcPr>
            <w:tcW w:w="494" w:type="pct"/>
          </w:tcPr>
          <w:p w14:paraId="6B40AE05" w14:textId="77777777" w:rsidR="00A23BEF" w:rsidRPr="00E46B0F" w:rsidRDefault="00A23BEF" w:rsidP="0043364E">
            <w:pPr>
              <w:snapToGrid w:val="0"/>
              <w:spacing w:before="40" w:after="20"/>
              <w:jc w:val="right"/>
              <w:rPr>
                <w:rFonts w:cs="Arial"/>
                <w:sz w:val="20"/>
                <w:szCs w:val="20"/>
              </w:rPr>
            </w:pPr>
            <w:r w:rsidRPr="00E46B0F">
              <w:rPr>
                <w:rFonts w:cs="Arial"/>
                <w:sz w:val="20"/>
                <w:szCs w:val="20"/>
              </w:rPr>
              <w:t>15,0</w:t>
            </w:r>
          </w:p>
        </w:tc>
        <w:tc>
          <w:tcPr>
            <w:tcW w:w="493" w:type="pct"/>
          </w:tcPr>
          <w:p w14:paraId="2B60EAC8" w14:textId="77777777" w:rsidR="00A23BEF" w:rsidRPr="00E46B0F" w:rsidRDefault="00A23BEF" w:rsidP="0043364E">
            <w:pPr>
              <w:snapToGrid w:val="0"/>
              <w:spacing w:before="40" w:after="20"/>
              <w:jc w:val="right"/>
              <w:rPr>
                <w:rFonts w:cs="Arial"/>
                <w:sz w:val="20"/>
                <w:szCs w:val="20"/>
              </w:rPr>
            </w:pPr>
            <w:r w:rsidRPr="00E46B0F">
              <w:rPr>
                <w:rFonts w:cs="Arial"/>
                <w:sz w:val="20"/>
                <w:szCs w:val="20"/>
              </w:rPr>
              <w:t>17,0</w:t>
            </w:r>
          </w:p>
        </w:tc>
        <w:tc>
          <w:tcPr>
            <w:tcW w:w="494" w:type="pct"/>
          </w:tcPr>
          <w:p w14:paraId="401BC2F6" w14:textId="77777777" w:rsidR="00A23BEF" w:rsidRPr="00E46B0F" w:rsidRDefault="00A23BEF" w:rsidP="0043364E">
            <w:pPr>
              <w:snapToGrid w:val="0"/>
              <w:spacing w:before="40" w:after="20"/>
              <w:jc w:val="right"/>
              <w:rPr>
                <w:rFonts w:cs="Arial"/>
                <w:sz w:val="20"/>
                <w:szCs w:val="20"/>
              </w:rPr>
            </w:pPr>
            <w:r w:rsidRPr="00641887">
              <w:rPr>
                <w:rFonts w:cs="Arial"/>
                <w:sz w:val="20"/>
                <w:szCs w:val="20"/>
              </w:rPr>
              <w:t>17,0</w:t>
            </w:r>
          </w:p>
        </w:tc>
        <w:tc>
          <w:tcPr>
            <w:tcW w:w="494" w:type="pct"/>
          </w:tcPr>
          <w:p w14:paraId="04133C13" w14:textId="77777777" w:rsidR="00A23BEF" w:rsidRPr="00E46B0F" w:rsidRDefault="00A23BEF" w:rsidP="0043364E">
            <w:pPr>
              <w:snapToGrid w:val="0"/>
              <w:spacing w:before="40" w:after="20"/>
              <w:jc w:val="right"/>
              <w:rPr>
                <w:rFonts w:cs="Arial"/>
                <w:sz w:val="20"/>
                <w:szCs w:val="20"/>
              </w:rPr>
            </w:pPr>
            <w:r w:rsidRPr="00E46B0F">
              <w:rPr>
                <w:rFonts w:cs="Arial"/>
                <w:sz w:val="20"/>
                <w:szCs w:val="20"/>
              </w:rPr>
              <w:t>17,0</w:t>
            </w:r>
          </w:p>
        </w:tc>
      </w:tr>
      <w:tr w:rsidR="00615C69" w:rsidRPr="00E46B0F" w14:paraId="2D349898" w14:textId="77777777" w:rsidTr="00A24D2B">
        <w:tc>
          <w:tcPr>
            <w:tcW w:w="2532" w:type="pct"/>
          </w:tcPr>
          <w:p w14:paraId="1B5806FF" w14:textId="41D73D16"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B11351D" w14:textId="4852ED23" w:rsidR="00615C69" w:rsidRPr="00E46B0F" w:rsidRDefault="00615C69" w:rsidP="00615C69">
            <w:pPr>
              <w:snapToGrid w:val="0"/>
              <w:spacing w:before="40" w:after="20"/>
              <w:jc w:val="right"/>
              <w:rPr>
                <w:rFonts w:cs="Arial"/>
                <w:sz w:val="20"/>
                <w:szCs w:val="20"/>
              </w:rPr>
            </w:pPr>
            <w:r w:rsidRPr="00E46B0F">
              <w:rPr>
                <w:rFonts w:cs="Arial"/>
                <w:sz w:val="20"/>
                <w:szCs w:val="20"/>
              </w:rPr>
              <w:t>11,7</w:t>
            </w:r>
          </w:p>
        </w:tc>
        <w:tc>
          <w:tcPr>
            <w:tcW w:w="494" w:type="pct"/>
          </w:tcPr>
          <w:p w14:paraId="7E2F5028" w14:textId="0BE5CAC4"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3" w:type="pct"/>
          </w:tcPr>
          <w:p w14:paraId="7822F854" w14:textId="6C61009B"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4" w:type="pct"/>
          </w:tcPr>
          <w:p w14:paraId="709D9AA2" w14:textId="2C47EC0D" w:rsidR="00615C69" w:rsidRPr="00641887" w:rsidRDefault="00615C69" w:rsidP="00615C69">
            <w:pPr>
              <w:snapToGrid w:val="0"/>
              <w:spacing w:before="40" w:after="20"/>
              <w:jc w:val="right"/>
              <w:rPr>
                <w:rFonts w:cs="Arial"/>
                <w:sz w:val="20"/>
                <w:szCs w:val="20"/>
              </w:rPr>
            </w:pPr>
            <w:r w:rsidRPr="00641887">
              <w:rPr>
                <w:rFonts w:cs="Arial"/>
                <w:sz w:val="20"/>
                <w:szCs w:val="20"/>
              </w:rPr>
              <w:t>1</w:t>
            </w:r>
            <w:r>
              <w:rPr>
                <w:rFonts w:cs="Arial"/>
                <w:sz w:val="20"/>
                <w:szCs w:val="20"/>
              </w:rPr>
              <w:t>3</w:t>
            </w:r>
            <w:r w:rsidRPr="00641887">
              <w:rPr>
                <w:rFonts w:cs="Arial"/>
                <w:sz w:val="20"/>
                <w:szCs w:val="20"/>
              </w:rPr>
              <w:t>,0</w:t>
            </w:r>
          </w:p>
        </w:tc>
        <w:tc>
          <w:tcPr>
            <w:tcW w:w="494" w:type="pct"/>
          </w:tcPr>
          <w:p w14:paraId="69423D3F" w14:textId="7A749C60"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82AD1D3" w14:textId="77777777" w:rsidTr="00A24D2B">
        <w:tc>
          <w:tcPr>
            <w:tcW w:w="2532" w:type="pct"/>
          </w:tcPr>
          <w:p w14:paraId="281467D5" w14:textId="794F54E6"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31E020EF" w14:textId="2ADE985B" w:rsidR="00615C69" w:rsidRPr="00E46B0F" w:rsidRDefault="00615C69" w:rsidP="00615C69">
            <w:pPr>
              <w:snapToGrid w:val="0"/>
              <w:spacing w:before="40" w:after="20"/>
              <w:jc w:val="right"/>
              <w:rPr>
                <w:rFonts w:cs="Arial"/>
                <w:sz w:val="20"/>
                <w:szCs w:val="20"/>
              </w:rPr>
            </w:pPr>
            <w:r w:rsidRPr="00E46B0F">
              <w:rPr>
                <w:rFonts w:cs="Arial"/>
                <w:sz w:val="20"/>
                <w:szCs w:val="20"/>
              </w:rPr>
              <w:t>11,7</w:t>
            </w:r>
          </w:p>
        </w:tc>
        <w:tc>
          <w:tcPr>
            <w:tcW w:w="494" w:type="pct"/>
          </w:tcPr>
          <w:p w14:paraId="7E5C4065" w14:textId="07F5800E"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3" w:type="pct"/>
          </w:tcPr>
          <w:p w14:paraId="341F5F26" w14:textId="20B2E5FF"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4" w:type="pct"/>
          </w:tcPr>
          <w:p w14:paraId="32920368" w14:textId="12585A19" w:rsidR="00615C69" w:rsidRPr="00641887" w:rsidRDefault="00615C69" w:rsidP="00615C69">
            <w:pPr>
              <w:snapToGrid w:val="0"/>
              <w:spacing w:before="40" w:after="20"/>
              <w:jc w:val="right"/>
              <w:rPr>
                <w:rFonts w:cs="Arial"/>
                <w:sz w:val="20"/>
                <w:szCs w:val="20"/>
              </w:rPr>
            </w:pPr>
            <w:r w:rsidRPr="00641887">
              <w:rPr>
                <w:rFonts w:cs="Arial"/>
                <w:sz w:val="20"/>
                <w:szCs w:val="20"/>
              </w:rPr>
              <w:t>1</w:t>
            </w:r>
            <w:r>
              <w:rPr>
                <w:rFonts w:cs="Arial"/>
                <w:sz w:val="20"/>
                <w:szCs w:val="20"/>
              </w:rPr>
              <w:t>4,5</w:t>
            </w:r>
          </w:p>
        </w:tc>
        <w:tc>
          <w:tcPr>
            <w:tcW w:w="494" w:type="pct"/>
          </w:tcPr>
          <w:p w14:paraId="26997504" w14:textId="257AC37F" w:rsidR="00615C69" w:rsidRPr="00E46B0F" w:rsidRDefault="00615C69" w:rsidP="00615C69">
            <w:pPr>
              <w:snapToGrid w:val="0"/>
              <w:spacing w:before="4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F2EA3EE" w14:textId="77777777" w:rsidTr="00A24D2B">
        <w:tc>
          <w:tcPr>
            <w:tcW w:w="2532" w:type="pct"/>
          </w:tcPr>
          <w:p w14:paraId="4DC06E68" w14:textId="7378E893"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A58750E" w14:textId="728442ED" w:rsidR="00615C69" w:rsidRPr="00E46B0F" w:rsidRDefault="00615C69" w:rsidP="00615C69">
            <w:pPr>
              <w:snapToGrid w:val="0"/>
              <w:spacing w:before="40" w:after="20"/>
              <w:jc w:val="right"/>
              <w:rPr>
                <w:rFonts w:cs="Arial"/>
                <w:sz w:val="20"/>
                <w:szCs w:val="20"/>
              </w:rPr>
            </w:pPr>
            <w:r w:rsidRPr="00E46B0F">
              <w:rPr>
                <w:rFonts w:cs="Arial"/>
                <w:sz w:val="20"/>
                <w:szCs w:val="20"/>
              </w:rPr>
              <w:t>11,7</w:t>
            </w:r>
          </w:p>
        </w:tc>
        <w:tc>
          <w:tcPr>
            <w:tcW w:w="494" w:type="pct"/>
          </w:tcPr>
          <w:p w14:paraId="5E8F7BCA" w14:textId="57087EF9" w:rsidR="00615C69" w:rsidRPr="00E46B0F" w:rsidRDefault="00615C69" w:rsidP="00615C69">
            <w:pPr>
              <w:snapToGrid w:val="0"/>
              <w:spacing w:before="40" w:after="20"/>
              <w:jc w:val="right"/>
              <w:rPr>
                <w:rFonts w:cs="Arial"/>
                <w:sz w:val="20"/>
                <w:szCs w:val="20"/>
              </w:rPr>
            </w:pPr>
            <w:r w:rsidRPr="00E46B0F">
              <w:rPr>
                <w:rFonts w:cs="Arial"/>
                <w:sz w:val="20"/>
                <w:szCs w:val="20"/>
              </w:rPr>
              <w:t>15,0</w:t>
            </w:r>
          </w:p>
        </w:tc>
        <w:tc>
          <w:tcPr>
            <w:tcW w:w="493" w:type="pct"/>
          </w:tcPr>
          <w:p w14:paraId="418CEF31" w14:textId="7BFC007A" w:rsidR="00615C69" w:rsidRPr="00E46B0F" w:rsidRDefault="00615C69" w:rsidP="00615C69">
            <w:pPr>
              <w:snapToGrid w:val="0"/>
              <w:spacing w:before="40" w:after="20"/>
              <w:jc w:val="right"/>
              <w:rPr>
                <w:rFonts w:cs="Arial"/>
                <w:sz w:val="20"/>
                <w:szCs w:val="20"/>
              </w:rPr>
            </w:pPr>
            <w:r w:rsidRPr="00E46B0F">
              <w:rPr>
                <w:rFonts w:cs="Arial"/>
                <w:sz w:val="20"/>
                <w:szCs w:val="20"/>
              </w:rPr>
              <w:t>17,0</w:t>
            </w:r>
          </w:p>
        </w:tc>
        <w:tc>
          <w:tcPr>
            <w:tcW w:w="494" w:type="pct"/>
          </w:tcPr>
          <w:p w14:paraId="56C0F979" w14:textId="0DAB495A" w:rsidR="00615C69" w:rsidRPr="00641887" w:rsidRDefault="00615C69" w:rsidP="00615C69">
            <w:pPr>
              <w:snapToGrid w:val="0"/>
              <w:spacing w:before="40" w:after="20"/>
              <w:jc w:val="right"/>
              <w:rPr>
                <w:rFonts w:cs="Arial"/>
                <w:sz w:val="20"/>
                <w:szCs w:val="20"/>
              </w:rPr>
            </w:pPr>
            <w:r w:rsidRPr="00641887">
              <w:rPr>
                <w:rFonts w:cs="Arial"/>
                <w:sz w:val="20"/>
                <w:szCs w:val="20"/>
              </w:rPr>
              <w:t>17,0</w:t>
            </w:r>
          </w:p>
        </w:tc>
        <w:tc>
          <w:tcPr>
            <w:tcW w:w="494" w:type="pct"/>
          </w:tcPr>
          <w:p w14:paraId="442F8C85" w14:textId="7F29AD13" w:rsidR="00615C69" w:rsidRPr="00E46B0F" w:rsidRDefault="00615C69" w:rsidP="00615C69">
            <w:pPr>
              <w:snapToGrid w:val="0"/>
              <w:spacing w:before="40" w:after="20"/>
              <w:jc w:val="right"/>
              <w:rPr>
                <w:rFonts w:cs="Arial"/>
                <w:sz w:val="20"/>
                <w:szCs w:val="20"/>
              </w:rPr>
            </w:pPr>
            <w:r w:rsidRPr="00E46B0F">
              <w:rPr>
                <w:rFonts w:cs="Arial"/>
                <w:sz w:val="20"/>
                <w:szCs w:val="20"/>
              </w:rPr>
              <w:t>17,0</w:t>
            </w:r>
          </w:p>
        </w:tc>
      </w:tr>
      <w:tr w:rsidR="00A23BEF" w:rsidRPr="00E46B0F" w14:paraId="137928C2" w14:textId="77777777" w:rsidTr="00A24D2B">
        <w:tc>
          <w:tcPr>
            <w:tcW w:w="2532" w:type="pct"/>
          </w:tcPr>
          <w:p w14:paraId="69A74AA2" w14:textId="77777777" w:rsidR="00A23BEF" w:rsidRPr="00E46B0F" w:rsidRDefault="00A23BEF" w:rsidP="0043364E">
            <w:pPr>
              <w:snapToGrid w:val="0"/>
              <w:spacing w:before="40" w:after="20"/>
              <w:jc w:val="left"/>
              <w:rPr>
                <w:rFonts w:cs="Arial"/>
                <w:sz w:val="20"/>
                <w:szCs w:val="20"/>
              </w:rPr>
            </w:pPr>
            <w:r w:rsidRPr="00400744">
              <w:rPr>
                <w:rFonts w:cs="Arial"/>
                <w:sz w:val="20"/>
                <w:szCs w:val="20"/>
              </w:rPr>
              <w:t>Доля организаций, реализующих образовательные программы начального общего, основного общего, среднего общего образования, с максимальной скоростью передачи данных 1 Мбит/сек и выше, %</w:t>
            </w:r>
          </w:p>
        </w:tc>
        <w:tc>
          <w:tcPr>
            <w:tcW w:w="493" w:type="pct"/>
          </w:tcPr>
          <w:p w14:paraId="51E7072F" w14:textId="178AAFFA" w:rsidR="00A23BEF" w:rsidRPr="00E46B0F" w:rsidRDefault="00A23BEF" w:rsidP="0043364E">
            <w:pPr>
              <w:snapToGrid w:val="0"/>
              <w:spacing w:before="40" w:after="20"/>
              <w:jc w:val="right"/>
              <w:rPr>
                <w:rFonts w:cs="Arial"/>
                <w:sz w:val="20"/>
                <w:szCs w:val="20"/>
              </w:rPr>
            </w:pPr>
          </w:p>
        </w:tc>
        <w:tc>
          <w:tcPr>
            <w:tcW w:w="494" w:type="pct"/>
          </w:tcPr>
          <w:p w14:paraId="270B8A37" w14:textId="3E8DBC66" w:rsidR="00A23BEF" w:rsidRPr="00E46B0F" w:rsidRDefault="00A23BEF" w:rsidP="0043364E">
            <w:pPr>
              <w:snapToGrid w:val="0"/>
              <w:spacing w:before="40" w:after="20"/>
              <w:jc w:val="right"/>
              <w:rPr>
                <w:rFonts w:cs="Arial"/>
                <w:sz w:val="20"/>
                <w:szCs w:val="20"/>
              </w:rPr>
            </w:pPr>
          </w:p>
        </w:tc>
        <w:tc>
          <w:tcPr>
            <w:tcW w:w="493" w:type="pct"/>
          </w:tcPr>
          <w:p w14:paraId="00C2284A" w14:textId="5E815FD5" w:rsidR="00A23BEF" w:rsidRPr="00E46B0F" w:rsidRDefault="00A23BEF" w:rsidP="0043364E">
            <w:pPr>
              <w:snapToGrid w:val="0"/>
              <w:spacing w:before="40" w:after="20"/>
              <w:jc w:val="right"/>
              <w:rPr>
                <w:rFonts w:cs="Arial"/>
                <w:sz w:val="20"/>
                <w:szCs w:val="20"/>
              </w:rPr>
            </w:pPr>
          </w:p>
        </w:tc>
        <w:tc>
          <w:tcPr>
            <w:tcW w:w="494" w:type="pct"/>
          </w:tcPr>
          <w:p w14:paraId="33905D39" w14:textId="244652DC" w:rsidR="00A23BEF" w:rsidRPr="00E46B0F" w:rsidRDefault="00A23BEF" w:rsidP="0043364E">
            <w:pPr>
              <w:snapToGrid w:val="0"/>
              <w:spacing w:before="40" w:after="20"/>
              <w:jc w:val="right"/>
              <w:rPr>
                <w:rFonts w:cs="Arial"/>
                <w:sz w:val="20"/>
                <w:szCs w:val="20"/>
              </w:rPr>
            </w:pPr>
          </w:p>
        </w:tc>
        <w:tc>
          <w:tcPr>
            <w:tcW w:w="494" w:type="pct"/>
          </w:tcPr>
          <w:p w14:paraId="44553258" w14:textId="38E58BA7" w:rsidR="00A23BEF" w:rsidRPr="00E46B0F" w:rsidRDefault="00A23BEF" w:rsidP="0043364E">
            <w:pPr>
              <w:snapToGrid w:val="0"/>
              <w:spacing w:before="40" w:after="20"/>
              <w:jc w:val="right"/>
              <w:rPr>
                <w:rFonts w:cs="Arial"/>
                <w:sz w:val="20"/>
                <w:szCs w:val="20"/>
              </w:rPr>
            </w:pPr>
          </w:p>
        </w:tc>
      </w:tr>
      <w:tr w:rsidR="00615C69" w:rsidRPr="00E46B0F" w14:paraId="2D7F54D9" w14:textId="77777777" w:rsidTr="00A24D2B">
        <w:tc>
          <w:tcPr>
            <w:tcW w:w="2532" w:type="pct"/>
          </w:tcPr>
          <w:p w14:paraId="47441031" w14:textId="5B8F2984"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92E1340" w14:textId="68912DA6"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4" w:type="pct"/>
          </w:tcPr>
          <w:p w14:paraId="17A543DC" w14:textId="249118EA"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3" w:type="pct"/>
          </w:tcPr>
          <w:p w14:paraId="3A291EF2" w14:textId="6D759A27"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56950374" w14:textId="53A7BF81" w:rsidR="00615C69" w:rsidRPr="00EE08FE" w:rsidRDefault="00615C69" w:rsidP="00615C69">
            <w:pPr>
              <w:snapToGrid w:val="0"/>
              <w:spacing w:before="40" w:after="20"/>
              <w:jc w:val="right"/>
              <w:rPr>
                <w:rFonts w:cs="Arial"/>
                <w:sz w:val="20"/>
                <w:szCs w:val="20"/>
              </w:rPr>
            </w:pPr>
            <w:r w:rsidRPr="00EE08FE">
              <w:rPr>
                <w:rFonts w:cs="Arial"/>
                <w:sz w:val="20"/>
                <w:szCs w:val="20"/>
              </w:rPr>
              <w:t>0,0</w:t>
            </w:r>
          </w:p>
        </w:tc>
        <w:tc>
          <w:tcPr>
            <w:tcW w:w="494" w:type="pct"/>
          </w:tcPr>
          <w:p w14:paraId="2DB2554E" w14:textId="656AA315"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r>
      <w:tr w:rsidR="00615C69" w:rsidRPr="00E46B0F" w14:paraId="0368968D" w14:textId="77777777" w:rsidTr="00A24D2B">
        <w:tc>
          <w:tcPr>
            <w:tcW w:w="2532" w:type="pct"/>
          </w:tcPr>
          <w:p w14:paraId="52B79003" w14:textId="1E3888E4"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71CA3F8" w14:textId="46FF5A0F"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4" w:type="pct"/>
          </w:tcPr>
          <w:p w14:paraId="50CB5BFA" w14:textId="4D2ECDD6"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3" w:type="pct"/>
          </w:tcPr>
          <w:p w14:paraId="24945B77" w14:textId="179B6329"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6A85AF4E" w14:textId="3F37DC42" w:rsidR="00615C69" w:rsidRPr="00EE08FE" w:rsidRDefault="00615C69" w:rsidP="00615C69">
            <w:pPr>
              <w:snapToGrid w:val="0"/>
              <w:spacing w:before="40" w:after="20"/>
              <w:jc w:val="right"/>
              <w:rPr>
                <w:rFonts w:cs="Arial"/>
                <w:sz w:val="20"/>
                <w:szCs w:val="20"/>
              </w:rPr>
            </w:pPr>
            <w:r w:rsidRPr="00EE08FE">
              <w:rPr>
                <w:rFonts w:cs="Arial"/>
                <w:sz w:val="20"/>
                <w:szCs w:val="20"/>
              </w:rPr>
              <w:t>0,0</w:t>
            </w:r>
          </w:p>
        </w:tc>
        <w:tc>
          <w:tcPr>
            <w:tcW w:w="494" w:type="pct"/>
          </w:tcPr>
          <w:p w14:paraId="25A343B1" w14:textId="5D09AAF0"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r>
      <w:tr w:rsidR="00615C69" w:rsidRPr="00E46B0F" w14:paraId="3C6879CF" w14:textId="77777777" w:rsidTr="00A24D2B">
        <w:tc>
          <w:tcPr>
            <w:tcW w:w="2532" w:type="pct"/>
          </w:tcPr>
          <w:p w14:paraId="5E644A01" w14:textId="79E867CB"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77FDB3" w14:textId="56EFA6A8"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4" w:type="pct"/>
          </w:tcPr>
          <w:p w14:paraId="3E4CA71A" w14:textId="42D96355" w:rsidR="00615C69" w:rsidRPr="00E46B0F" w:rsidRDefault="00615C69" w:rsidP="00615C69">
            <w:pPr>
              <w:snapToGrid w:val="0"/>
              <w:spacing w:before="40" w:after="20"/>
              <w:jc w:val="right"/>
              <w:rPr>
                <w:rFonts w:cs="Arial"/>
                <w:sz w:val="20"/>
                <w:szCs w:val="20"/>
              </w:rPr>
            </w:pPr>
            <w:r w:rsidRPr="00E46B0F">
              <w:rPr>
                <w:rFonts w:cs="Arial"/>
                <w:sz w:val="20"/>
                <w:szCs w:val="20"/>
              </w:rPr>
              <w:t>81,3</w:t>
            </w:r>
          </w:p>
        </w:tc>
        <w:tc>
          <w:tcPr>
            <w:tcW w:w="493" w:type="pct"/>
          </w:tcPr>
          <w:p w14:paraId="1DB35994" w14:textId="28C487BA"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04804109" w14:textId="1697A7DD" w:rsidR="00615C69" w:rsidRPr="00EE08FE" w:rsidRDefault="00615C69" w:rsidP="00615C69">
            <w:pPr>
              <w:snapToGrid w:val="0"/>
              <w:spacing w:before="40" w:after="20"/>
              <w:jc w:val="right"/>
              <w:rPr>
                <w:rFonts w:cs="Arial"/>
                <w:sz w:val="20"/>
                <w:szCs w:val="20"/>
              </w:rPr>
            </w:pPr>
            <w:r w:rsidRPr="00EE08FE">
              <w:rPr>
                <w:rFonts w:cs="Arial"/>
                <w:sz w:val="20"/>
                <w:szCs w:val="20"/>
              </w:rPr>
              <w:t>0,0</w:t>
            </w:r>
          </w:p>
        </w:tc>
        <w:tc>
          <w:tcPr>
            <w:tcW w:w="494" w:type="pct"/>
          </w:tcPr>
          <w:p w14:paraId="474BA792" w14:textId="530F9317"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r>
      <w:tr w:rsidR="00A23BEF" w:rsidRPr="00E46B0F" w14:paraId="1992446E" w14:textId="77777777" w:rsidTr="00A24D2B">
        <w:tc>
          <w:tcPr>
            <w:tcW w:w="2532" w:type="pct"/>
          </w:tcPr>
          <w:p w14:paraId="2A1D60E9" w14:textId="77777777" w:rsidR="00A23BEF" w:rsidRPr="00E46B0F" w:rsidRDefault="00A23BEF" w:rsidP="0043364E">
            <w:pPr>
              <w:snapToGrid w:val="0"/>
              <w:spacing w:before="40" w:after="20"/>
              <w:jc w:val="left"/>
              <w:rPr>
                <w:rFonts w:cs="Arial"/>
                <w:sz w:val="20"/>
                <w:szCs w:val="20"/>
              </w:rPr>
            </w:pPr>
            <w:r w:rsidRPr="00400744">
              <w:rPr>
                <w:rFonts w:cs="Arial"/>
                <w:sz w:val="20"/>
                <w:szCs w:val="20"/>
              </w:rPr>
              <w:t>Доля образовательных организаций, обеспеченных Интернет-соединением со скоростью соединения не менее 100 Мб/c – для образовательных организаций, расположенных в городах, 50 Мб/c – для образовательных организаций, расположенных в сельской местности и поселках городского типа, а также гарантированным Интернет-трафиком, %</w:t>
            </w:r>
          </w:p>
        </w:tc>
        <w:tc>
          <w:tcPr>
            <w:tcW w:w="493" w:type="pct"/>
          </w:tcPr>
          <w:p w14:paraId="441B9A98" w14:textId="162F8F4B" w:rsidR="00A23BEF" w:rsidRPr="00E46B0F" w:rsidRDefault="00A23BEF" w:rsidP="0043364E">
            <w:pPr>
              <w:snapToGrid w:val="0"/>
              <w:spacing w:before="40" w:after="20"/>
              <w:jc w:val="right"/>
              <w:rPr>
                <w:rFonts w:cs="Arial"/>
                <w:sz w:val="20"/>
                <w:szCs w:val="20"/>
              </w:rPr>
            </w:pPr>
          </w:p>
        </w:tc>
        <w:tc>
          <w:tcPr>
            <w:tcW w:w="494" w:type="pct"/>
          </w:tcPr>
          <w:p w14:paraId="72068BC9" w14:textId="3998FF25" w:rsidR="00A23BEF" w:rsidRPr="00E46B0F" w:rsidRDefault="00A23BEF" w:rsidP="0043364E">
            <w:pPr>
              <w:snapToGrid w:val="0"/>
              <w:spacing w:before="40" w:after="20"/>
              <w:jc w:val="right"/>
              <w:rPr>
                <w:rFonts w:cs="Arial"/>
                <w:sz w:val="20"/>
                <w:szCs w:val="20"/>
              </w:rPr>
            </w:pPr>
          </w:p>
        </w:tc>
        <w:tc>
          <w:tcPr>
            <w:tcW w:w="493" w:type="pct"/>
          </w:tcPr>
          <w:p w14:paraId="002DA4AB" w14:textId="3D81128C" w:rsidR="00A23BEF" w:rsidRPr="00E46B0F" w:rsidRDefault="00A23BEF" w:rsidP="0043364E">
            <w:pPr>
              <w:snapToGrid w:val="0"/>
              <w:spacing w:before="40" w:after="20"/>
              <w:jc w:val="right"/>
              <w:rPr>
                <w:rFonts w:cs="Arial"/>
                <w:sz w:val="20"/>
                <w:szCs w:val="20"/>
              </w:rPr>
            </w:pPr>
          </w:p>
        </w:tc>
        <w:tc>
          <w:tcPr>
            <w:tcW w:w="494" w:type="pct"/>
          </w:tcPr>
          <w:p w14:paraId="7212F754" w14:textId="1BB1521D" w:rsidR="00A23BEF" w:rsidRPr="00E46B0F" w:rsidRDefault="00A23BEF" w:rsidP="0043364E">
            <w:pPr>
              <w:snapToGrid w:val="0"/>
              <w:spacing w:before="40" w:after="20"/>
              <w:jc w:val="right"/>
              <w:rPr>
                <w:rFonts w:cs="Arial"/>
                <w:sz w:val="20"/>
                <w:szCs w:val="20"/>
              </w:rPr>
            </w:pPr>
          </w:p>
        </w:tc>
        <w:tc>
          <w:tcPr>
            <w:tcW w:w="494" w:type="pct"/>
          </w:tcPr>
          <w:p w14:paraId="5CA74F18" w14:textId="7CA7E06C" w:rsidR="00A23BEF" w:rsidRPr="00E46B0F" w:rsidRDefault="00A23BEF" w:rsidP="0043364E">
            <w:pPr>
              <w:snapToGrid w:val="0"/>
              <w:spacing w:before="40" w:after="20"/>
              <w:jc w:val="right"/>
              <w:rPr>
                <w:rFonts w:cs="Arial"/>
                <w:sz w:val="20"/>
                <w:szCs w:val="20"/>
              </w:rPr>
            </w:pPr>
          </w:p>
        </w:tc>
      </w:tr>
      <w:tr w:rsidR="00615C69" w:rsidRPr="00E46B0F" w14:paraId="2FA65F0E" w14:textId="77777777" w:rsidTr="00A24D2B">
        <w:tc>
          <w:tcPr>
            <w:tcW w:w="2532" w:type="pct"/>
          </w:tcPr>
          <w:p w14:paraId="7DBAA568" w14:textId="51E57699"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7C687526" w14:textId="5F3629FE"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4E633900" w14:textId="3BF5CBAB"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3" w:type="pct"/>
          </w:tcPr>
          <w:p w14:paraId="4F8E9B20" w14:textId="5F932328" w:rsidR="00615C69" w:rsidRPr="00E46B0F" w:rsidRDefault="00615C69" w:rsidP="00615C69">
            <w:pPr>
              <w:snapToGrid w:val="0"/>
              <w:spacing w:before="40" w:after="20"/>
              <w:jc w:val="right"/>
              <w:rPr>
                <w:sz w:val="20"/>
                <w:szCs w:val="20"/>
              </w:rPr>
            </w:pPr>
            <w:r w:rsidRPr="00E46B0F">
              <w:rPr>
                <w:sz w:val="20"/>
                <w:szCs w:val="20"/>
              </w:rPr>
              <w:t>100,0</w:t>
            </w:r>
          </w:p>
        </w:tc>
        <w:tc>
          <w:tcPr>
            <w:tcW w:w="494" w:type="pct"/>
          </w:tcPr>
          <w:p w14:paraId="2CE20A92" w14:textId="2AB88CAD" w:rsidR="00615C69" w:rsidRPr="00391545" w:rsidRDefault="00615C69" w:rsidP="00615C69">
            <w:pPr>
              <w:snapToGrid w:val="0"/>
              <w:spacing w:before="40" w:after="20"/>
              <w:jc w:val="right"/>
              <w:rPr>
                <w:sz w:val="20"/>
                <w:szCs w:val="20"/>
              </w:rPr>
            </w:pPr>
            <w:r w:rsidRPr="00391545">
              <w:rPr>
                <w:sz w:val="20"/>
                <w:szCs w:val="20"/>
              </w:rPr>
              <w:t>100,0</w:t>
            </w:r>
          </w:p>
        </w:tc>
        <w:tc>
          <w:tcPr>
            <w:tcW w:w="494" w:type="pct"/>
          </w:tcPr>
          <w:p w14:paraId="76BC44C0" w14:textId="04F985D8" w:rsidR="00615C69" w:rsidRPr="00E46B0F" w:rsidRDefault="00615C69" w:rsidP="00615C69">
            <w:pPr>
              <w:snapToGrid w:val="0"/>
              <w:spacing w:before="40" w:after="20"/>
              <w:jc w:val="right"/>
              <w:rPr>
                <w:sz w:val="20"/>
                <w:szCs w:val="20"/>
              </w:rPr>
            </w:pPr>
            <w:r w:rsidRPr="00E46B0F">
              <w:rPr>
                <w:sz w:val="20"/>
                <w:szCs w:val="20"/>
              </w:rPr>
              <w:t>100,0</w:t>
            </w:r>
          </w:p>
        </w:tc>
      </w:tr>
      <w:tr w:rsidR="00615C69" w:rsidRPr="00E46B0F" w14:paraId="1D82FBA4" w14:textId="77777777" w:rsidTr="00A24D2B">
        <w:tc>
          <w:tcPr>
            <w:tcW w:w="2532" w:type="pct"/>
          </w:tcPr>
          <w:p w14:paraId="6D3EFB06" w14:textId="6B03A246"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24311575" w14:textId="73905D66"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0A110226" w14:textId="045BF929"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3" w:type="pct"/>
          </w:tcPr>
          <w:p w14:paraId="498C1AB6" w14:textId="57724AF9" w:rsidR="00615C69" w:rsidRPr="00E46B0F" w:rsidRDefault="00615C69" w:rsidP="00615C69">
            <w:pPr>
              <w:snapToGrid w:val="0"/>
              <w:spacing w:before="40" w:after="20"/>
              <w:jc w:val="right"/>
              <w:rPr>
                <w:sz w:val="20"/>
                <w:szCs w:val="20"/>
              </w:rPr>
            </w:pPr>
            <w:r w:rsidRPr="00E46B0F">
              <w:rPr>
                <w:sz w:val="20"/>
                <w:szCs w:val="20"/>
              </w:rPr>
              <w:t>100,0</w:t>
            </w:r>
          </w:p>
        </w:tc>
        <w:tc>
          <w:tcPr>
            <w:tcW w:w="494" w:type="pct"/>
          </w:tcPr>
          <w:p w14:paraId="1EE986B8" w14:textId="56B30B52" w:rsidR="00615C69" w:rsidRPr="00391545" w:rsidRDefault="00615C69" w:rsidP="00615C69">
            <w:pPr>
              <w:snapToGrid w:val="0"/>
              <w:spacing w:before="40" w:after="20"/>
              <w:jc w:val="right"/>
              <w:rPr>
                <w:sz w:val="20"/>
                <w:szCs w:val="20"/>
              </w:rPr>
            </w:pPr>
            <w:r w:rsidRPr="00391545">
              <w:rPr>
                <w:sz w:val="20"/>
                <w:szCs w:val="20"/>
              </w:rPr>
              <w:t>100,0</w:t>
            </w:r>
          </w:p>
        </w:tc>
        <w:tc>
          <w:tcPr>
            <w:tcW w:w="494" w:type="pct"/>
          </w:tcPr>
          <w:p w14:paraId="7FE20912" w14:textId="2DC632F7" w:rsidR="00615C69" w:rsidRPr="00E46B0F" w:rsidRDefault="00615C69" w:rsidP="00615C69">
            <w:pPr>
              <w:snapToGrid w:val="0"/>
              <w:spacing w:before="40" w:after="20"/>
              <w:jc w:val="right"/>
              <w:rPr>
                <w:sz w:val="20"/>
                <w:szCs w:val="20"/>
              </w:rPr>
            </w:pPr>
            <w:r w:rsidRPr="00E46B0F">
              <w:rPr>
                <w:sz w:val="20"/>
                <w:szCs w:val="20"/>
              </w:rPr>
              <w:t>100,0</w:t>
            </w:r>
          </w:p>
        </w:tc>
      </w:tr>
      <w:tr w:rsidR="00615C69" w:rsidRPr="00E46B0F" w14:paraId="3768E205" w14:textId="77777777" w:rsidTr="00A24D2B">
        <w:tc>
          <w:tcPr>
            <w:tcW w:w="2532" w:type="pct"/>
          </w:tcPr>
          <w:p w14:paraId="44FC7F0C" w14:textId="05753758"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5A2B93E" w14:textId="279DEFF8"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4" w:type="pct"/>
          </w:tcPr>
          <w:p w14:paraId="6EA936BE" w14:textId="710BC672" w:rsidR="00615C69" w:rsidRPr="00E46B0F" w:rsidRDefault="00615C69" w:rsidP="00615C69">
            <w:pPr>
              <w:snapToGrid w:val="0"/>
              <w:spacing w:before="40" w:after="20"/>
              <w:jc w:val="right"/>
              <w:rPr>
                <w:rFonts w:cs="Arial"/>
                <w:sz w:val="20"/>
                <w:szCs w:val="20"/>
              </w:rPr>
            </w:pPr>
            <w:r w:rsidRPr="00E46B0F">
              <w:rPr>
                <w:rFonts w:cs="Arial"/>
                <w:sz w:val="20"/>
                <w:szCs w:val="20"/>
              </w:rPr>
              <w:t>0,0</w:t>
            </w:r>
          </w:p>
        </w:tc>
        <w:tc>
          <w:tcPr>
            <w:tcW w:w="493" w:type="pct"/>
          </w:tcPr>
          <w:p w14:paraId="6CA61234" w14:textId="6BC8FCF2" w:rsidR="00615C69" w:rsidRPr="00E46B0F" w:rsidRDefault="00615C69" w:rsidP="00615C69">
            <w:pPr>
              <w:snapToGrid w:val="0"/>
              <w:spacing w:before="40" w:after="20"/>
              <w:jc w:val="right"/>
              <w:rPr>
                <w:sz w:val="20"/>
                <w:szCs w:val="20"/>
              </w:rPr>
            </w:pPr>
            <w:r w:rsidRPr="00E46B0F">
              <w:rPr>
                <w:sz w:val="20"/>
                <w:szCs w:val="20"/>
              </w:rPr>
              <w:t>100,0</w:t>
            </w:r>
          </w:p>
        </w:tc>
        <w:tc>
          <w:tcPr>
            <w:tcW w:w="494" w:type="pct"/>
          </w:tcPr>
          <w:p w14:paraId="3A154668" w14:textId="189CC1BC" w:rsidR="00615C69" w:rsidRPr="00391545" w:rsidRDefault="00615C69" w:rsidP="00615C69">
            <w:pPr>
              <w:snapToGrid w:val="0"/>
              <w:spacing w:before="40" w:after="20"/>
              <w:jc w:val="right"/>
              <w:rPr>
                <w:sz w:val="20"/>
                <w:szCs w:val="20"/>
              </w:rPr>
            </w:pPr>
            <w:r w:rsidRPr="00391545">
              <w:rPr>
                <w:sz w:val="20"/>
                <w:szCs w:val="20"/>
              </w:rPr>
              <w:t>100,0</w:t>
            </w:r>
          </w:p>
        </w:tc>
        <w:tc>
          <w:tcPr>
            <w:tcW w:w="494" w:type="pct"/>
          </w:tcPr>
          <w:p w14:paraId="5D3AE4D0" w14:textId="50C0F97A" w:rsidR="00615C69" w:rsidRPr="00E46B0F" w:rsidRDefault="00615C69" w:rsidP="00615C69">
            <w:pPr>
              <w:snapToGrid w:val="0"/>
              <w:spacing w:before="40" w:after="20"/>
              <w:jc w:val="right"/>
              <w:rPr>
                <w:sz w:val="20"/>
                <w:szCs w:val="20"/>
              </w:rPr>
            </w:pPr>
            <w:r w:rsidRPr="00E46B0F">
              <w:rPr>
                <w:sz w:val="20"/>
                <w:szCs w:val="20"/>
              </w:rPr>
              <w:t>100,0</w:t>
            </w:r>
          </w:p>
        </w:tc>
      </w:tr>
      <w:tr w:rsidR="00A23BEF" w:rsidRPr="00E46B0F" w14:paraId="76851958" w14:textId="77777777" w:rsidTr="00A24D2B">
        <w:tc>
          <w:tcPr>
            <w:tcW w:w="2532" w:type="pct"/>
          </w:tcPr>
          <w:p w14:paraId="1B57FB57" w14:textId="77777777" w:rsidR="00A23BEF" w:rsidRPr="00E46B0F" w:rsidRDefault="00A23BEF" w:rsidP="0043364E">
            <w:pPr>
              <w:snapToGrid w:val="0"/>
              <w:spacing w:before="40" w:after="20"/>
              <w:jc w:val="left"/>
              <w:rPr>
                <w:rFonts w:cs="Arial"/>
                <w:sz w:val="20"/>
                <w:szCs w:val="20"/>
              </w:rPr>
            </w:pPr>
            <w:r w:rsidRPr="00400744">
              <w:rPr>
                <w:rFonts w:cs="Arial"/>
                <w:sz w:val="20"/>
                <w:szCs w:val="20"/>
              </w:rPr>
              <w:t>Доля обучающихся по программам общего образования, дополнительного образования</w:t>
            </w:r>
            <w:r w:rsidRPr="00E46B0F">
              <w:rPr>
                <w:rFonts w:cs="Arial"/>
                <w:sz w:val="20"/>
                <w:szCs w:val="20"/>
              </w:rPr>
              <w:t xml:space="preserve"> для детей и среднего профессионального образования, для которых формируется цифровой образовательный профиль и индивидуальный план обучения с использованием федеральной информационно-сервисной платформы цифровой образовательной среды, в общем числе обучающихся по указанным программам, %</w:t>
            </w:r>
          </w:p>
        </w:tc>
        <w:tc>
          <w:tcPr>
            <w:tcW w:w="493" w:type="pct"/>
          </w:tcPr>
          <w:p w14:paraId="1952081B" w14:textId="0E7FDA3A" w:rsidR="00A23BEF" w:rsidRPr="00E46B0F" w:rsidRDefault="00A23BEF" w:rsidP="0043364E">
            <w:pPr>
              <w:snapToGrid w:val="0"/>
              <w:spacing w:before="40" w:after="20"/>
              <w:jc w:val="right"/>
              <w:rPr>
                <w:rFonts w:cs="Arial"/>
                <w:sz w:val="20"/>
                <w:szCs w:val="20"/>
              </w:rPr>
            </w:pPr>
          </w:p>
        </w:tc>
        <w:tc>
          <w:tcPr>
            <w:tcW w:w="494" w:type="pct"/>
          </w:tcPr>
          <w:p w14:paraId="7B0DC2EE" w14:textId="59E3945F" w:rsidR="00A23BEF" w:rsidRPr="00E46B0F" w:rsidRDefault="00A23BEF" w:rsidP="0043364E">
            <w:pPr>
              <w:snapToGrid w:val="0"/>
              <w:spacing w:before="40" w:after="20"/>
              <w:jc w:val="right"/>
              <w:rPr>
                <w:rFonts w:cs="Arial"/>
                <w:sz w:val="20"/>
                <w:szCs w:val="20"/>
              </w:rPr>
            </w:pPr>
          </w:p>
        </w:tc>
        <w:tc>
          <w:tcPr>
            <w:tcW w:w="493" w:type="pct"/>
          </w:tcPr>
          <w:p w14:paraId="59FC1D78" w14:textId="0ABFEE49" w:rsidR="00A23BEF" w:rsidRPr="00E46B0F" w:rsidRDefault="00A23BEF" w:rsidP="0043364E">
            <w:pPr>
              <w:snapToGrid w:val="0"/>
              <w:spacing w:before="40" w:after="20"/>
              <w:jc w:val="right"/>
              <w:rPr>
                <w:rFonts w:cs="Arial"/>
                <w:sz w:val="20"/>
                <w:szCs w:val="20"/>
              </w:rPr>
            </w:pPr>
          </w:p>
        </w:tc>
        <w:tc>
          <w:tcPr>
            <w:tcW w:w="494" w:type="pct"/>
          </w:tcPr>
          <w:p w14:paraId="38036BEC" w14:textId="00251DF8" w:rsidR="00A23BEF" w:rsidRPr="00E46B0F" w:rsidRDefault="00A23BEF" w:rsidP="0043364E">
            <w:pPr>
              <w:snapToGrid w:val="0"/>
              <w:spacing w:before="40" w:after="20"/>
              <w:jc w:val="right"/>
              <w:rPr>
                <w:rFonts w:cs="Arial"/>
                <w:sz w:val="20"/>
                <w:szCs w:val="20"/>
              </w:rPr>
            </w:pPr>
          </w:p>
        </w:tc>
        <w:tc>
          <w:tcPr>
            <w:tcW w:w="494" w:type="pct"/>
          </w:tcPr>
          <w:p w14:paraId="765002B7" w14:textId="5AB6CD67" w:rsidR="00A23BEF" w:rsidRPr="00E46B0F" w:rsidRDefault="00A23BEF" w:rsidP="0043364E">
            <w:pPr>
              <w:snapToGrid w:val="0"/>
              <w:spacing w:before="40" w:after="20"/>
              <w:jc w:val="right"/>
              <w:rPr>
                <w:rFonts w:cs="Arial"/>
                <w:sz w:val="20"/>
                <w:szCs w:val="20"/>
              </w:rPr>
            </w:pPr>
          </w:p>
        </w:tc>
      </w:tr>
      <w:tr w:rsidR="00615C69" w:rsidRPr="00E46B0F" w14:paraId="39C34726" w14:textId="77777777" w:rsidTr="00A24D2B">
        <w:tc>
          <w:tcPr>
            <w:tcW w:w="2532" w:type="pct"/>
          </w:tcPr>
          <w:p w14:paraId="5FFAE505" w14:textId="25559B41"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730C7E2" w14:textId="04EBEFB8"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6571057C" w14:textId="4A2A031A" w:rsidR="00615C69" w:rsidRPr="00E46B0F" w:rsidRDefault="005B0570" w:rsidP="00615C69">
            <w:pPr>
              <w:snapToGrid w:val="0"/>
              <w:spacing w:before="40" w:after="20"/>
              <w:jc w:val="right"/>
              <w:rPr>
                <w:sz w:val="20"/>
                <w:szCs w:val="20"/>
              </w:rPr>
            </w:pPr>
            <w:r>
              <w:rPr>
                <w:sz w:val="20"/>
                <w:szCs w:val="20"/>
              </w:rPr>
              <w:t>3</w:t>
            </w:r>
            <w:r w:rsidR="00615C69" w:rsidRPr="00E46B0F">
              <w:rPr>
                <w:sz w:val="20"/>
                <w:szCs w:val="20"/>
              </w:rPr>
              <w:t>0,0</w:t>
            </w:r>
          </w:p>
        </w:tc>
        <w:tc>
          <w:tcPr>
            <w:tcW w:w="493" w:type="pct"/>
          </w:tcPr>
          <w:p w14:paraId="3BEC64D3" w14:textId="6BFEFA8E" w:rsidR="00615C69" w:rsidRPr="00E46B0F" w:rsidRDefault="005B0570" w:rsidP="00615C69">
            <w:pPr>
              <w:snapToGrid w:val="0"/>
              <w:spacing w:before="40" w:after="20"/>
              <w:jc w:val="right"/>
              <w:rPr>
                <w:sz w:val="20"/>
                <w:szCs w:val="20"/>
              </w:rPr>
            </w:pPr>
            <w:r>
              <w:rPr>
                <w:sz w:val="20"/>
                <w:szCs w:val="20"/>
              </w:rPr>
              <w:t>5</w:t>
            </w:r>
            <w:r w:rsidR="00615C69" w:rsidRPr="00E46B0F">
              <w:rPr>
                <w:sz w:val="20"/>
                <w:szCs w:val="20"/>
              </w:rPr>
              <w:t>0,0</w:t>
            </w:r>
          </w:p>
        </w:tc>
        <w:tc>
          <w:tcPr>
            <w:tcW w:w="494" w:type="pct"/>
          </w:tcPr>
          <w:p w14:paraId="76E4D960" w14:textId="1B5D9E09" w:rsidR="00615C69" w:rsidRPr="008269F5" w:rsidRDefault="005B0570" w:rsidP="00615C69">
            <w:pPr>
              <w:snapToGrid w:val="0"/>
              <w:spacing w:before="40" w:after="20"/>
              <w:jc w:val="right"/>
              <w:rPr>
                <w:sz w:val="20"/>
                <w:szCs w:val="20"/>
              </w:rPr>
            </w:pPr>
            <w:r>
              <w:rPr>
                <w:sz w:val="20"/>
                <w:szCs w:val="20"/>
              </w:rPr>
              <w:t>8</w:t>
            </w:r>
            <w:r w:rsidR="00615C69" w:rsidRPr="008269F5">
              <w:rPr>
                <w:sz w:val="20"/>
                <w:szCs w:val="20"/>
              </w:rPr>
              <w:t>0,0</w:t>
            </w:r>
          </w:p>
        </w:tc>
        <w:tc>
          <w:tcPr>
            <w:tcW w:w="494" w:type="pct"/>
          </w:tcPr>
          <w:p w14:paraId="44743934" w14:textId="6531E1AA" w:rsidR="00615C69" w:rsidRPr="00E46B0F" w:rsidRDefault="00615C69" w:rsidP="00615C69">
            <w:pPr>
              <w:snapToGrid w:val="0"/>
              <w:spacing w:before="40" w:after="20"/>
              <w:jc w:val="right"/>
              <w:rPr>
                <w:sz w:val="20"/>
                <w:szCs w:val="20"/>
              </w:rPr>
            </w:pPr>
            <w:r w:rsidRPr="00E46B0F">
              <w:rPr>
                <w:sz w:val="20"/>
                <w:szCs w:val="20"/>
              </w:rPr>
              <w:t>90,0</w:t>
            </w:r>
          </w:p>
        </w:tc>
      </w:tr>
      <w:tr w:rsidR="00615C69" w:rsidRPr="00E46B0F" w14:paraId="7C2179F8" w14:textId="77777777" w:rsidTr="00A24D2B">
        <w:tc>
          <w:tcPr>
            <w:tcW w:w="2532" w:type="pct"/>
          </w:tcPr>
          <w:p w14:paraId="78F7B9D0" w14:textId="6031E63A"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A05D2B" w14:textId="45AB2CFF"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6D231728" w14:textId="52E9FE3D" w:rsidR="00615C69" w:rsidRPr="00E46B0F" w:rsidRDefault="00615C69" w:rsidP="00615C69">
            <w:pPr>
              <w:snapToGrid w:val="0"/>
              <w:spacing w:before="40" w:after="20"/>
              <w:jc w:val="right"/>
              <w:rPr>
                <w:sz w:val="20"/>
                <w:szCs w:val="20"/>
              </w:rPr>
            </w:pPr>
            <w:r w:rsidRPr="00E46B0F">
              <w:rPr>
                <w:sz w:val="20"/>
                <w:szCs w:val="20"/>
              </w:rPr>
              <w:t>40,0</w:t>
            </w:r>
          </w:p>
        </w:tc>
        <w:tc>
          <w:tcPr>
            <w:tcW w:w="493" w:type="pct"/>
          </w:tcPr>
          <w:p w14:paraId="763C3FE1" w14:textId="00BD005D" w:rsidR="00615C69" w:rsidRPr="00E46B0F" w:rsidRDefault="005B0570" w:rsidP="00615C69">
            <w:pPr>
              <w:snapToGrid w:val="0"/>
              <w:spacing w:before="40" w:after="20"/>
              <w:jc w:val="right"/>
              <w:rPr>
                <w:sz w:val="20"/>
                <w:szCs w:val="20"/>
              </w:rPr>
            </w:pPr>
            <w:r>
              <w:rPr>
                <w:sz w:val="20"/>
                <w:szCs w:val="20"/>
              </w:rPr>
              <w:t>6</w:t>
            </w:r>
            <w:r w:rsidR="00615C69" w:rsidRPr="00E46B0F">
              <w:rPr>
                <w:sz w:val="20"/>
                <w:szCs w:val="20"/>
              </w:rPr>
              <w:t>0,0</w:t>
            </w:r>
          </w:p>
        </w:tc>
        <w:tc>
          <w:tcPr>
            <w:tcW w:w="494" w:type="pct"/>
          </w:tcPr>
          <w:p w14:paraId="006B9FBD" w14:textId="1391D371" w:rsidR="00615C69" w:rsidRPr="008269F5" w:rsidRDefault="00615C69" w:rsidP="00615C69">
            <w:pPr>
              <w:snapToGrid w:val="0"/>
              <w:spacing w:before="40" w:after="20"/>
              <w:jc w:val="right"/>
              <w:rPr>
                <w:sz w:val="20"/>
                <w:szCs w:val="20"/>
              </w:rPr>
            </w:pPr>
            <w:r w:rsidRPr="008269F5">
              <w:rPr>
                <w:sz w:val="20"/>
                <w:szCs w:val="20"/>
              </w:rPr>
              <w:t>90,0</w:t>
            </w:r>
          </w:p>
        </w:tc>
        <w:tc>
          <w:tcPr>
            <w:tcW w:w="494" w:type="pct"/>
          </w:tcPr>
          <w:p w14:paraId="3BDBD905" w14:textId="5C694388" w:rsidR="00615C69" w:rsidRPr="00E46B0F" w:rsidRDefault="00615C69" w:rsidP="00615C69">
            <w:pPr>
              <w:snapToGrid w:val="0"/>
              <w:spacing w:before="40" w:after="20"/>
              <w:jc w:val="right"/>
              <w:rPr>
                <w:sz w:val="20"/>
                <w:szCs w:val="20"/>
              </w:rPr>
            </w:pPr>
            <w:r w:rsidRPr="00E46B0F">
              <w:rPr>
                <w:sz w:val="20"/>
                <w:szCs w:val="20"/>
              </w:rPr>
              <w:t>90,0</w:t>
            </w:r>
          </w:p>
        </w:tc>
      </w:tr>
      <w:tr w:rsidR="00615C69" w:rsidRPr="00E46B0F" w14:paraId="7C467604" w14:textId="77777777" w:rsidTr="00A24D2B">
        <w:tc>
          <w:tcPr>
            <w:tcW w:w="2532" w:type="pct"/>
          </w:tcPr>
          <w:p w14:paraId="2B510CA4" w14:textId="755A2233"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F5EB8A2" w14:textId="4D509C0F"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4FDDFC83" w14:textId="287FDB9E" w:rsidR="00615C69" w:rsidRPr="00E46B0F" w:rsidRDefault="00615C69" w:rsidP="00615C69">
            <w:pPr>
              <w:snapToGrid w:val="0"/>
              <w:spacing w:before="40" w:after="20"/>
              <w:jc w:val="right"/>
              <w:rPr>
                <w:sz w:val="20"/>
                <w:szCs w:val="20"/>
              </w:rPr>
            </w:pPr>
            <w:r w:rsidRPr="00E46B0F">
              <w:rPr>
                <w:sz w:val="20"/>
                <w:szCs w:val="20"/>
              </w:rPr>
              <w:t>40,0</w:t>
            </w:r>
          </w:p>
        </w:tc>
        <w:tc>
          <w:tcPr>
            <w:tcW w:w="493" w:type="pct"/>
          </w:tcPr>
          <w:p w14:paraId="122D0961" w14:textId="4C191304" w:rsidR="00615C69" w:rsidRPr="00E46B0F" w:rsidRDefault="00615C69" w:rsidP="00615C69">
            <w:pPr>
              <w:snapToGrid w:val="0"/>
              <w:spacing w:before="40" w:after="20"/>
              <w:jc w:val="right"/>
              <w:rPr>
                <w:sz w:val="20"/>
                <w:szCs w:val="20"/>
              </w:rPr>
            </w:pPr>
            <w:r w:rsidRPr="00E46B0F">
              <w:rPr>
                <w:sz w:val="20"/>
                <w:szCs w:val="20"/>
              </w:rPr>
              <w:t>90,0</w:t>
            </w:r>
          </w:p>
        </w:tc>
        <w:tc>
          <w:tcPr>
            <w:tcW w:w="494" w:type="pct"/>
          </w:tcPr>
          <w:p w14:paraId="64CD9545" w14:textId="78FB5964" w:rsidR="00615C69" w:rsidRPr="008269F5" w:rsidRDefault="00615C69" w:rsidP="00615C69">
            <w:pPr>
              <w:snapToGrid w:val="0"/>
              <w:spacing w:before="40" w:after="20"/>
              <w:jc w:val="right"/>
              <w:rPr>
                <w:sz w:val="20"/>
                <w:szCs w:val="20"/>
              </w:rPr>
            </w:pPr>
            <w:r w:rsidRPr="008269F5">
              <w:rPr>
                <w:sz w:val="20"/>
                <w:szCs w:val="20"/>
              </w:rPr>
              <w:t>90,0</w:t>
            </w:r>
          </w:p>
        </w:tc>
        <w:tc>
          <w:tcPr>
            <w:tcW w:w="494" w:type="pct"/>
          </w:tcPr>
          <w:p w14:paraId="3DE45966" w14:textId="5DA14278" w:rsidR="00615C69" w:rsidRPr="00E46B0F" w:rsidRDefault="00615C69" w:rsidP="00615C69">
            <w:pPr>
              <w:snapToGrid w:val="0"/>
              <w:spacing w:before="40" w:after="20"/>
              <w:jc w:val="right"/>
              <w:rPr>
                <w:sz w:val="20"/>
                <w:szCs w:val="20"/>
              </w:rPr>
            </w:pPr>
            <w:r w:rsidRPr="00E46B0F">
              <w:rPr>
                <w:sz w:val="20"/>
                <w:szCs w:val="20"/>
              </w:rPr>
              <w:t>90,0</w:t>
            </w:r>
          </w:p>
        </w:tc>
      </w:tr>
      <w:tr w:rsidR="00A23BEF" w:rsidRPr="00E46B0F" w14:paraId="2181F8E2" w14:textId="77777777" w:rsidTr="00A24D2B">
        <w:tc>
          <w:tcPr>
            <w:tcW w:w="2532" w:type="pct"/>
          </w:tcPr>
          <w:p w14:paraId="6B2A3057" w14:textId="77777777" w:rsidR="00A23BEF" w:rsidRPr="00E46B0F" w:rsidRDefault="00A23BEF" w:rsidP="0043364E">
            <w:pPr>
              <w:snapToGrid w:val="0"/>
              <w:spacing w:before="40" w:after="20"/>
              <w:jc w:val="left"/>
              <w:rPr>
                <w:rFonts w:cs="Arial"/>
                <w:sz w:val="20"/>
                <w:szCs w:val="20"/>
              </w:rPr>
            </w:pPr>
            <w:r w:rsidRPr="00E46B0F">
              <w:rPr>
                <w:rFonts w:cs="Arial"/>
                <w:sz w:val="20"/>
                <w:szCs w:val="20"/>
              </w:rPr>
              <w:t>Доля обучающихся, завершающих обучение в организациях, осуществляющих образовательную деятельность по образовательным программам среднего профессионального образования, прошедших аттестацию с использованием механизма демонстрационного экзамена, %</w:t>
            </w:r>
          </w:p>
        </w:tc>
        <w:tc>
          <w:tcPr>
            <w:tcW w:w="493" w:type="pct"/>
          </w:tcPr>
          <w:p w14:paraId="4C8D5EAF" w14:textId="4BF76012" w:rsidR="00A23BEF" w:rsidRPr="00823381" w:rsidRDefault="00A23BEF" w:rsidP="0043364E">
            <w:pPr>
              <w:snapToGrid w:val="0"/>
              <w:spacing w:before="40" w:after="20"/>
              <w:jc w:val="right"/>
              <w:rPr>
                <w:sz w:val="20"/>
                <w:szCs w:val="20"/>
                <w:highlight w:val="green"/>
              </w:rPr>
            </w:pPr>
          </w:p>
        </w:tc>
        <w:tc>
          <w:tcPr>
            <w:tcW w:w="494" w:type="pct"/>
          </w:tcPr>
          <w:p w14:paraId="66763AC3" w14:textId="6C2D6422" w:rsidR="00A23BEF" w:rsidRPr="00823381" w:rsidRDefault="00A23BEF" w:rsidP="0043364E">
            <w:pPr>
              <w:snapToGrid w:val="0"/>
              <w:spacing w:before="40" w:after="20"/>
              <w:jc w:val="right"/>
              <w:rPr>
                <w:sz w:val="20"/>
                <w:szCs w:val="20"/>
                <w:highlight w:val="green"/>
              </w:rPr>
            </w:pPr>
          </w:p>
        </w:tc>
        <w:tc>
          <w:tcPr>
            <w:tcW w:w="493" w:type="pct"/>
          </w:tcPr>
          <w:p w14:paraId="60B926DA" w14:textId="24676523" w:rsidR="00A23BEF" w:rsidRPr="00823381" w:rsidRDefault="00A23BEF" w:rsidP="0043364E">
            <w:pPr>
              <w:snapToGrid w:val="0"/>
              <w:spacing w:before="40" w:after="20"/>
              <w:jc w:val="right"/>
              <w:rPr>
                <w:sz w:val="20"/>
                <w:szCs w:val="20"/>
                <w:highlight w:val="green"/>
              </w:rPr>
            </w:pPr>
          </w:p>
        </w:tc>
        <w:tc>
          <w:tcPr>
            <w:tcW w:w="494" w:type="pct"/>
          </w:tcPr>
          <w:p w14:paraId="3A145522" w14:textId="2D9FC210" w:rsidR="00A23BEF" w:rsidRPr="00823381" w:rsidRDefault="00A23BEF" w:rsidP="0043364E">
            <w:pPr>
              <w:snapToGrid w:val="0"/>
              <w:spacing w:before="40" w:after="20"/>
              <w:jc w:val="right"/>
              <w:rPr>
                <w:sz w:val="20"/>
                <w:szCs w:val="20"/>
                <w:highlight w:val="green"/>
              </w:rPr>
            </w:pPr>
          </w:p>
        </w:tc>
        <w:tc>
          <w:tcPr>
            <w:tcW w:w="494" w:type="pct"/>
          </w:tcPr>
          <w:p w14:paraId="3912CE52" w14:textId="64E4AB30" w:rsidR="00A23BEF" w:rsidRPr="00823381" w:rsidRDefault="00A23BEF" w:rsidP="0043364E">
            <w:pPr>
              <w:snapToGrid w:val="0"/>
              <w:spacing w:before="40" w:after="20"/>
              <w:jc w:val="right"/>
              <w:rPr>
                <w:sz w:val="20"/>
                <w:szCs w:val="20"/>
                <w:highlight w:val="green"/>
              </w:rPr>
            </w:pPr>
          </w:p>
        </w:tc>
      </w:tr>
      <w:tr w:rsidR="00615C69" w:rsidRPr="005B0570" w14:paraId="2F7C67DF" w14:textId="77777777" w:rsidTr="00A24D2B">
        <w:tc>
          <w:tcPr>
            <w:tcW w:w="2532" w:type="pct"/>
          </w:tcPr>
          <w:p w14:paraId="5E160E05" w14:textId="44F6D7CF"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0F24B2A8" w14:textId="787EE65C"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0DE68C89" w14:textId="299FD403" w:rsidR="00615C69" w:rsidRPr="00BF3532" w:rsidRDefault="00BF3532" w:rsidP="00615C69">
            <w:pPr>
              <w:snapToGrid w:val="0"/>
              <w:spacing w:before="40" w:after="20"/>
              <w:jc w:val="right"/>
              <w:rPr>
                <w:sz w:val="20"/>
                <w:szCs w:val="20"/>
              </w:rPr>
            </w:pPr>
            <w:r w:rsidRPr="00BF3532">
              <w:rPr>
                <w:sz w:val="20"/>
                <w:szCs w:val="20"/>
              </w:rPr>
              <w:t>15</w:t>
            </w:r>
            <w:r w:rsidR="00615C69" w:rsidRPr="00BF3532">
              <w:rPr>
                <w:sz w:val="20"/>
                <w:szCs w:val="20"/>
              </w:rPr>
              <w:t>,0</w:t>
            </w:r>
          </w:p>
        </w:tc>
        <w:tc>
          <w:tcPr>
            <w:tcW w:w="493" w:type="pct"/>
          </w:tcPr>
          <w:p w14:paraId="60AA0B68" w14:textId="0DAD2767" w:rsidR="00615C69" w:rsidRPr="00BF3532" w:rsidRDefault="00BF3532" w:rsidP="00615C69">
            <w:pPr>
              <w:snapToGrid w:val="0"/>
              <w:spacing w:before="40" w:after="20"/>
              <w:jc w:val="right"/>
              <w:rPr>
                <w:sz w:val="20"/>
                <w:szCs w:val="20"/>
              </w:rPr>
            </w:pPr>
            <w:r w:rsidRPr="00BF3532">
              <w:rPr>
                <w:sz w:val="20"/>
                <w:szCs w:val="20"/>
              </w:rPr>
              <w:t>19</w:t>
            </w:r>
            <w:r w:rsidR="00615C69" w:rsidRPr="00BF3532">
              <w:rPr>
                <w:sz w:val="20"/>
                <w:szCs w:val="20"/>
              </w:rPr>
              <w:t>,0</w:t>
            </w:r>
          </w:p>
        </w:tc>
        <w:tc>
          <w:tcPr>
            <w:tcW w:w="494" w:type="pct"/>
          </w:tcPr>
          <w:p w14:paraId="768471FD" w14:textId="2AED7A25" w:rsidR="00615C69" w:rsidRPr="00BF3532" w:rsidRDefault="00615C69" w:rsidP="00615C69">
            <w:pPr>
              <w:snapToGrid w:val="0"/>
              <w:spacing w:before="40" w:after="20"/>
              <w:jc w:val="right"/>
              <w:rPr>
                <w:sz w:val="20"/>
                <w:szCs w:val="20"/>
              </w:rPr>
            </w:pPr>
            <w:r w:rsidRPr="00BF3532">
              <w:rPr>
                <w:sz w:val="20"/>
                <w:szCs w:val="20"/>
              </w:rPr>
              <w:t>2</w:t>
            </w:r>
            <w:r w:rsidR="00BF3532" w:rsidRPr="00BF3532">
              <w:rPr>
                <w:sz w:val="20"/>
                <w:szCs w:val="20"/>
              </w:rPr>
              <w:t>2</w:t>
            </w:r>
            <w:r w:rsidRPr="00BF3532">
              <w:rPr>
                <w:sz w:val="20"/>
                <w:szCs w:val="20"/>
              </w:rPr>
              <w:t>,0</w:t>
            </w:r>
          </w:p>
        </w:tc>
        <w:tc>
          <w:tcPr>
            <w:tcW w:w="494" w:type="pct"/>
          </w:tcPr>
          <w:p w14:paraId="5215F59D" w14:textId="33B7C37A" w:rsidR="00615C69" w:rsidRPr="00BF3532" w:rsidRDefault="00615C69" w:rsidP="00615C69">
            <w:pPr>
              <w:snapToGrid w:val="0"/>
              <w:spacing w:before="40" w:after="20"/>
              <w:jc w:val="right"/>
              <w:rPr>
                <w:sz w:val="20"/>
                <w:szCs w:val="20"/>
              </w:rPr>
            </w:pPr>
            <w:r w:rsidRPr="00BF3532">
              <w:rPr>
                <w:sz w:val="20"/>
                <w:szCs w:val="20"/>
              </w:rPr>
              <w:t>25,0</w:t>
            </w:r>
          </w:p>
        </w:tc>
      </w:tr>
      <w:tr w:rsidR="00615C69" w:rsidRPr="005B0570" w14:paraId="2603D4F6" w14:textId="77777777" w:rsidTr="00A24D2B">
        <w:tc>
          <w:tcPr>
            <w:tcW w:w="2532" w:type="pct"/>
          </w:tcPr>
          <w:p w14:paraId="663E5EA1" w14:textId="4CC1FDEF"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1C12221" w14:textId="2BD2F20B"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69470515" w14:textId="569C57DA" w:rsidR="00615C69" w:rsidRPr="00BF3532" w:rsidRDefault="00615C69" w:rsidP="00615C69">
            <w:pPr>
              <w:snapToGrid w:val="0"/>
              <w:spacing w:before="40" w:after="20"/>
              <w:jc w:val="right"/>
              <w:rPr>
                <w:sz w:val="20"/>
                <w:szCs w:val="20"/>
              </w:rPr>
            </w:pPr>
            <w:r w:rsidRPr="00BF3532">
              <w:rPr>
                <w:sz w:val="20"/>
                <w:szCs w:val="20"/>
              </w:rPr>
              <w:t>20,0</w:t>
            </w:r>
          </w:p>
        </w:tc>
        <w:tc>
          <w:tcPr>
            <w:tcW w:w="493" w:type="pct"/>
          </w:tcPr>
          <w:p w14:paraId="649AE034" w14:textId="46E32774" w:rsidR="00615C69" w:rsidRPr="00BF3532" w:rsidRDefault="00615C69" w:rsidP="00615C69">
            <w:pPr>
              <w:snapToGrid w:val="0"/>
              <w:spacing w:before="40" w:after="20"/>
              <w:jc w:val="right"/>
              <w:rPr>
                <w:sz w:val="20"/>
                <w:szCs w:val="20"/>
              </w:rPr>
            </w:pPr>
            <w:r w:rsidRPr="00BF3532">
              <w:rPr>
                <w:sz w:val="20"/>
                <w:szCs w:val="20"/>
              </w:rPr>
              <w:t>25,0</w:t>
            </w:r>
          </w:p>
        </w:tc>
        <w:tc>
          <w:tcPr>
            <w:tcW w:w="494" w:type="pct"/>
          </w:tcPr>
          <w:p w14:paraId="2498191D" w14:textId="136D5E24" w:rsidR="00615C69" w:rsidRPr="00BF3532" w:rsidRDefault="00615C69" w:rsidP="00615C69">
            <w:pPr>
              <w:snapToGrid w:val="0"/>
              <w:spacing w:before="40" w:after="20"/>
              <w:jc w:val="right"/>
              <w:rPr>
                <w:sz w:val="20"/>
                <w:szCs w:val="20"/>
              </w:rPr>
            </w:pPr>
            <w:r w:rsidRPr="00BF3532">
              <w:rPr>
                <w:sz w:val="20"/>
                <w:szCs w:val="20"/>
              </w:rPr>
              <w:t>25,0</w:t>
            </w:r>
          </w:p>
        </w:tc>
        <w:tc>
          <w:tcPr>
            <w:tcW w:w="494" w:type="pct"/>
          </w:tcPr>
          <w:p w14:paraId="7A08286D" w14:textId="65C14C1D" w:rsidR="00615C69" w:rsidRPr="00BF3532" w:rsidRDefault="00615C69" w:rsidP="00615C69">
            <w:pPr>
              <w:snapToGrid w:val="0"/>
              <w:spacing w:before="40" w:after="20"/>
              <w:jc w:val="right"/>
              <w:rPr>
                <w:sz w:val="20"/>
                <w:szCs w:val="20"/>
              </w:rPr>
            </w:pPr>
            <w:r w:rsidRPr="00BF3532">
              <w:rPr>
                <w:sz w:val="20"/>
                <w:szCs w:val="20"/>
              </w:rPr>
              <w:t>25,0</w:t>
            </w:r>
          </w:p>
        </w:tc>
      </w:tr>
      <w:tr w:rsidR="00615C69" w:rsidRPr="005B0570" w14:paraId="239B813C" w14:textId="77777777" w:rsidTr="00A24D2B">
        <w:tc>
          <w:tcPr>
            <w:tcW w:w="2532" w:type="pct"/>
          </w:tcPr>
          <w:p w14:paraId="7C0DA27A" w14:textId="49379C94"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321F1C9B" w14:textId="4391E7DA" w:rsidR="00615C69" w:rsidRPr="00E46B0F" w:rsidRDefault="00615C69" w:rsidP="00615C69">
            <w:pPr>
              <w:snapToGrid w:val="0"/>
              <w:spacing w:before="40" w:after="20"/>
              <w:jc w:val="right"/>
              <w:rPr>
                <w:sz w:val="20"/>
                <w:szCs w:val="20"/>
              </w:rPr>
            </w:pPr>
            <w:r w:rsidRPr="00E46B0F">
              <w:rPr>
                <w:sz w:val="20"/>
                <w:szCs w:val="20"/>
              </w:rPr>
              <w:t>0,0</w:t>
            </w:r>
          </w:p>
        </w:tc>
        <w:tc>
          <w:tcPr>
            <w:tcW w:w="494" w:type="pct"/>
          </w:tcPr>
          <w:p w14:paraId="6E992A91" w14:textId="4F785E93" w:rsidR="00615C69" w:rsidRPr="00BF3532" w:rsidRDefault="00615C69" w:rsidP="00615C69">
            <w:pPr>
              <w:snapToGrid w:val="0"/>
              <w:spacing w:before="40" w:after="20"/>
              <w:jc w:val="right"/>
              <w:rPr>
                <w:sz w:val="20"/>
                <w:szCs w:val="20"/>
              </w:rPr>
            </w:pPr>
            <w:r w:rsidRPr="00BF3532">
              <w:rPr>
                <w:sz w:val="20"/>
                <w:szCs w:val="20"/>
              </w:rPr>
              <w:t>20,0</w:t>
            </w:r>
          </w:p>
        </w:tc>
        <w:tc>
          <w:tcPr>
            <w:tcW w:w="493" w:type="pct"/>
          </w:tcPr>
          <w:p w14:paraId="0502E8BA" w14:textId="57D11913" w:rsidR="00615C69" w:rsidRPr="00BF3532" w:rsidRDefault="00615C69" w:rsidP="00615C69">
            <w:pPr>
              <w:snapToGrid w:val="0"/>
              <w:spacing w:before="40" w:after="20"/>
              <w:jc w:val="right"/>
              <w:rPr>
                <w:sz w:val="20"/>
                <w:szCs w:val="20"/>
              </w:rPr>
            </w:pPr>
            <w:r w:rsidRPr="00BF3532">
              <w:rPr>
                <w:sz w:val="20"/>
                <w:szCs w:val="20"/>
              </w:rPr>
              <w:t>25,0</w:t>
            </w:r>
          </w:p>
        </w:tc>
        <w:tc>
          <w:tcPr>
            <w:tcW w:w="494" w:type="pct"/>
          </w:tcPr>
          <w:p w14:paraId="5BA6D859" w14:textId="0BBBC86B" w:rsidR="00615C69" w:rsidRPr="00BF3532" w:rsidRDefault="00615C69" w:rsidP="00615C69">
            <w:pPr>
              <w:snapToGrid w:val="0"/>
              <w:spacing w:before="40" w:after="20"/>
              <w:jc w:val="right"/>
              <w:rPr>
                <w:sz w:val="20"/>
                <w:szCs w:val="20"/>
              </w:rPr>
            </w:pPr>
            <w:r w:rsidRPr="00BF3532">
              <w:rPr>
                <w:sz w:val="20"/>
                <w:szCs w:val="20"/>
              </w:rPr>
              <w:t>25,0</w:t>
            </w:r>
          </w:p>
        </w:tc>
        <w:tc>
          <w:tcPr>
            <w:tcW w:w="494" w:type="pct"/>
          </w:tcPr>
          <w:p w14:paraId="2AC6B1B0" w14:textId="3E047488" w:rsidR="00615C69" w:rsidRPr="00BF3532" w:rsidRDefault="00615C69" w:rsidP="00615C69">
            <w:pPr>
              <w:snapToGrid w:val="0"/>
              <w:spacing w:before="40" w:after="20"/>
              <w:jc w:val="right"/>
              <w:rPr>
                <w:sz w:val="20"/>
                <w:szCs w:val="20"/>
              </w:rPr>
            </w:pPr>
            <w:r w:rsidRPr="00BF3532">
              <w:rPr>
                <w:sz w:val="20"/>
                <w:szCs w:val="20"/>
              </w:rPr>
              <w:t>25,0</w:t>
            </w:r>
          </w:p>
        </w:tc>
      </w:tr>
      <w:tr w:rsidR="00A23BEF" w:rsidRPr="00E46B0F" w14:paraId="60859561" w14:textId="77777777" w:rsidTr="00A24D2B">
        <w:tc>
          <w:tcPr>
            <w:tcW w:w="2532" w:type="pct"/>
          </w:tcPr>
          <w:p w14:paraId="1235A875" w14:textId="77777777" w:rsidR="00A23BEF" w:rsidRPr="00E46B0F" w:rsidRDefault="00A23BEF" w:rsidP="0043364E">
            <w:pPr>
              <w:snapToGrid w:val="0"/>
              <w:spacing w:before="40" w:after="20"/>
              <w:jc w:val="left"/>
              <w:rPr>
                <w:rFonts w:cs="Arial"/>
                <w:sz w:val="20"/>
                <w:szCs w:val="20"/>
              </w:rPr>
            </w:pPr>
            <w:r w:rsidRPr="00400744">
              <w:rPr>
                <w:rFonts w:cs="Arial"/>
                <w:sz w:val="20"/>
                <w:szCs w:val="20"/>
              </w:rPr>
              <w:t xml:space="preserve">Количество волонтеров, вовлеченных в программу «Волонтеры образования </w:t>
            </w:r>
            <w:r w:rsidRPr="00400744">
              <w:rPr>
                <w:rFonts w:cs="Arial"/>
                <w:sz w:val="20"/>
                <w:szCs w:val="20"/>
              </w:rPr>
              <w:lastRenderedPageBreak/>
              <w:t>Геленджика», чел.</w:t>
            </w:r>
          </w:p>
        </w:tc>
        <w:tc>
          <w:tcPr>
            <w:tcW w:w="493" w:type="pct"/>
          </w:tcPr>
          <w:p w14:paraId="2F8C4661" w14:textId="6DC3B265" w:rsidR="00A23BEF" w:rsidRPr="00823381" w:rsidRDefault="00A23BEF" w:rsidP="0043364E">
            <w:pPr>
              <w:snapToGrid w:val="0"/>
              <w:spacing w:before="40" w:after="20"/>
              <w:jc w:val="right"/>
              <w:rPr>
                <w:sz w:val="20"/>
                <w:szCs w:val="20"/>
                <w:highlight w:val="green"/>
              </w:rPr>
            </w:pPr>
          </w:p>
        </w:tc>
        <w:tc>
          <w:tcPr>
            <w:tcW w:w="494" w:type="pct"/>
          </w:tcPr>
          <w:p w14:paraId="3374C1B8" w14:textId="079FB8E5" w:rsidR="00A23BEF" w:rsidRPr="00823381" w:rsidRDefault="00A23BEF" w:rsidP="0043364E">
            <w:pPr>
              <w:snapToGrid w:val="0"/>
              <w:spacing w:before="40" w:after="20"/>
              <w:jc w:val="right"/>
              <w:rPr>
                <w:sz w:val="20"/>
                <w:szCs w:val="20"/>
                <w:highlight w:val="green"/>
              </w:rPr>
            </w:pPr>
          </w:p>
        </w:tc>
        <w:tc>
          <w:tcPr>
            <w:tcW w:w="493" w:type="pct"/>
          </w:tcPr>
          <w:p w14:paraId="21387874" w14:textId="1584CCEF" w:rsidR="00A23BEF" w:rsidRPr="00823381" w:rsidRDefault="00A23BEF" w:rsidP="0043364E">
            <w:pPr>
              <w:snapToGrid w:val="0"/>
              <w:spacing w:before="40" w:after="20"/>
              <w:jc w:val="right"/>
              <w:rPr>
                <w:sz w:val="20"/>
                <w:szCs w:val="20"/>
                <w:highlight w:val="green"/>
              </w:rPr>
            </w:pPr>
          </w:p>
        </w:tc>
        <w:tc>
          <w:tcPr>
            <w:tcW w:w="494" w:type="pct"/>
          </w:tcPr>
          <w:p w14:paraId="0E71ADFF" w14:textId="22B6B8F4" w:rsidR="00A23BEF" w:rsidRPr="00823381" w:rsidRDefault="00A23BEF" w:rsidP="0043364E">
            <w:pPr>
              <w:snapToGrid w:val="0"/>
              <w:spacing w:before="40" w:after="20"/>
              <w:jc w:val="right"/>
              <w:rPr>
                <w:sz w:val="20"/>
                <w:szCs w:val="20"/>
                <w:highlight w:val="green"/>
              </w:rPr>
            </w:pPr>
          </w:p>
        </w:tc>
        <w:tc>
          <w:tcPr>
            <w:tcW w:w="494" w:type="pct"/>
          </w:tcPr>
          <w:p w14:paraId="3A2CB76D" w14:textId="56E23118" w:rsidR="00A23BEF" w:rsidRPr="00823381" w:rsidRDefault="00A23BEF" w:rsidP="0043364E">
            <w:pPr>
              <w:snapToGrid w:val="0"/>
              <w:spacing w:before="40" w:after="20"/>
              <w:jc w:val="right"/>
              <w:rPr>
                <w:sz w:val="20"/>
                <w:szCs w:val="20"/>
                <w:highlight w:val="green"/>
              </w:rPr>
            </w:pPr>
          </w:p>
        </w:tc>
      </w:tr>
      <w:tr w:rsidR="00615C69" w:rsidRPr="00E46B0F" w14:paraId="60E539BE" w14:textId="77777777" w:rsidTr="00A24D2B">
        <w:tc>
          <w:tcPr>
            <w:tcW w:w="2532" w:type="pct"/>
          </w:tcPr>
          <w:p w14:paraId="42881250" w14:textId="56641DEA"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lastRenderedPageBreak/>
              <w:t>Инерционный</w:t>
            </w:r>
          </w:p>
        </w:tc>
        <w:tc>
          <w:tcPr>
            <w:tcW w:w="493" w:type="pct"/>
          </w:tcPr>
          <w:p w14:paraId="793352BD" w14:textId="65B81145" w:rsidR="00615C69" w:rsidRPr="00400744" w:rsidRDefault="00615C69" w:rsidP="00615C69">
            <w:pPr>
              <w:snapToGrid w:val="0"/>
              <w:spacing w:before="40" w:after="20"/>
              <w:jc w:val="right"/>
              <w:rPr>
                <w:sz w:val="20"/>
                <w:szCs w:val="20"/>
              </w:rPr>
            </w:pPr>
            <w:r w:rsidRPr="00400744">
              <w:rPr>
                <w:sz w:val="20"/>
                <w:szCs w:val="20"/>
              </w:rPr>
              <w:t>0</w:t>
            </w:r>
          </w:p>
        </w:tc>
        <w:tc>
          <w:tcPr>
            <w:tcW w:w="494" w:type="pct"/>
          </w:tcPr>
          <w:p w14:paraId="40FA0808" w14:textId="617B6A0B" w:rsidR="00615C69" w:rsidRPr="00400744" w:rsidRDefault="00615C69" w:rsidP="00615C69">
            <w:pPr>
              <w:snapToGrid w:val="0"/>
              <w:spacing w:before="40" w:after="20"/>
              <w:jc w:val="right"/>
              <w:rPr>
                <w:sz w:val="20"/>
                <w:szCs w:val="20"/>
              </w:rPr>
            </w:pPr>
            <w:r w:rsidRPr="00400744">
              <w:rPr>
                <w:sz w:val="20"/>
                <w:szCs w:val="20"/>
              </w:rPr>
              <w:t>50</w:t>
            </w:r>
          </w:p>
        </w:tc>
        <w:tc>
          <w:tcPr>
            <w:tcW w:w="493" w:type="pct"/>
          </w:tcPr>
          <w:p w14:paraId="5312FFFC" w14:textId="1FE6677D" w:rsidR="00615C69" w:rsidRPr="00400744" w:rsidRDefault="00615C69" w:rsidP="00615C69">
            <w:pPr>
              <w:snapToGrid w:val="0"/>
              <w:spacing w:before="40" w:after="20"/>
              <w:jc w:val="right"/>
              <w:rPr>
                <w:sz w:val="20"/>
                <w:szCs w:val="20"/>
              </w:rPr>
            </w:pPr>
            <w:r>
              <w:rPr>
                <w:sz w:val="20"/>
                <w:szCs w:val="20"/>
              </w:rPr>
              <w:t>8</w:t>
            </w:r>
            <w:r w:rsidRPr="00400744">
              <w:rPr>
                <w:sz w:val="20"/>
                <w:szCs w:val="20"/>
              </w:rPr>
              <w:t>0</w:t>
            </w:r>
          </w:p>
        </w:tc>
        <w:tc>
          <w:tcPr>
            <w:tcW w:w="494" w:type="pct"/>
          </w:tcPr>
          <w:p w14:paraId="1AF341AA" w14:textId="7289F083" w:rsidR="00615C69" w:rsidRPr="00400744" w:rsidRDefault="00615C69" w:rsidP="00615C69">
            <w:pPr>
              <w:snapToGrid w:val="0"/>
              <w:spacing w:before="40" w:after="20"/>
              <w:jc w:val="right"/>
              <w:rPr>
                <w:sz w:val="20"/>
                <w:szCs w:val="20"/>
              </w:rPr>
            </w:pPr>
            <w:r>
              <w:rPr>
                <w:sz w:val="20"/>
                <w:szCs w:val="20"/>
              </w:rPr>
              <w:t>13</w:t>
            </w:r>
            <w:r w:rsidRPr="00400744">
              <w:rPr>
                <w:sz w:val="20"/>
                <w:szCs w:val="20"/>
              </w:rPr>
              <w:t>0</w:t>
            </w:r>
          </w:p>
        </w:tc>
        <w:tc>
          <w:tcPr>
            <w:tcW w:w="494" w:type="pct"/>
          </w:tcPr>
          <w:p w14:paraId="012AC571" w14:textId="7029820D" w:rsidR="00615C69" w:rsidRPr="00400744" w:rsidRDefault="00615C69" w:rsidP="00615C69">
            <w:pPr>
              <w:snapToGrid w:val="0"/>
              <w:spacing w:before="40" w:after="20"/>
              <w:jc w:val="right"/>
              <w:rPr>
                <w:sz w:val="20"/>
                <w:szCs w:val="20"/>
              </w:rPr>
            </w:pPr>
            <w:r>
              <w:rPr>
                <w:sz w:val="20"/>
                <w:szCs w:val="20"/>
              </w:rPr>
              <w:t>2</w:t>
            </w:r>
            <w:r w:rsidRPr="00400744">
              <w:rPr>
                <w:sz w:val="20"/>
                <w:szCs w:val="20"/>
              </w:rPr>
              <w:t>00</w:t>
            </w:r>
          </w:p>
        </w:tc>
      </w:tr>
      <w:tr w:rsidR="00615C69" w:rsidRPr="00E46B0F" w14:paraId="2D30050F" w14:textId="77777777" w:rsidTr="00A24D2B">
        <w:tc>
          <w:tcPr>
            <w:tcW w:w="2532" w:type="pct"/>
          </w:tcPr>
          <w:p w14:paraId="30142723" w14:textId="59DC7678"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102E3997" w14:textId="7B9C9AE1" w:rsidR="00615C69" w:rsidRPr="00400744" w:rsidRDefault="00615C69" w:rsidP="00615C69">
            <w:pPr>
              <w:snapToGrid w:val="0"/>
              <w:spacing w:before="40" w:after="20"/>
              <w:jc w:val="right"/>
              <w:rPr>
                <w:sz w:val="20"/>
                <w:szCs w:val="20"/>
              </w:rPr>
            </w:pPr>
            <w:r w:rsidRPr="00400744">
              <w:rPr>
                <w:sz w:val="20"/>
                <w:szCs w:val="20"/>
              </w:rPr>
              <w:t>0</w:t>
            </w:r>
          </w:p>
        </w:tc>
        <w:tc>
          <w:tcPr>
            <w:tcW w:w="494" w:type="pct"/>
          </w:tcPr>
          <w:p w14:paraId="58642175" w14:textId="41EE9BB4" w:rsidR="00615C69" w:rsidRPr="00400744" w:rsidRDefault="00615C69" w:rsidP="00615C69">
            <w:pPr>
              <w:snapToGrid w:val="0"/>
              <w:spacing w:before="40" w:after="20"/>
              <w:jc w:val="right"/>
              <w:rPr>
                <w:sz w:val="20"/>
                <w:szCs w:val="20"/>
              </w:rPr>
            </w:pPr>
            <w:r w:rsidRPr="00400744">
              <w:rPr>
                <w:sz w:val="20"/>
                <w:szCs w:val="20"/>
              </w:rPr>
              <w:t>50</w:t>
            </w:r>
          </w:p>
        </w:tc>
        <w:tc>
          <w:tcPr>
            <w:tcW w:w="493" w:type="pct"/>
          </w:tcPr>
          <w:p w14:paraId="146469E9" w14:textId="79D82CDE" w:rsidR="00615C69" w:rsidRPr="00400744" w:rsidRDefault="00615C69" w:rsidP="00615C69">
            <w:pPr>
              <w:snapToGrid w:val="0"/>
              <w:spacing w:before="40" w:after="20"/>
              <w:jc w:val="right"/>
              <w:rPr>
                <w:sz w:val="20"/>
                <w:szCs w:val="20"/>
              </w:rPr>
            </w:pPr>
            <w:r w:rsidRPr="00400744">
              <w:rPr>
                <w:sz w:val="20"/>
                <w:szCs w:val="20"/>
              </w:rPr>
              <w:t>130</w:t>
            </w:r>
          </w:p>
        </w:tc>
        <w:tc>
          <w:tcPr>
            <w:tcW w:w="494" w:type="pct"/>
          </w:tcPr>
          <w:p w14:paraId="6B3FD267" w14:textId="753E30BD" w:rsidR="00615C69" w:rsidRPr="00400744" w:rsidRDefault="00615C69" w:rsidP="00615C69">
            <w:pPr>
              <w:snapToGrid w:val="0"/>
              <w:spacing w:before="40" w:after="20"/>
              <w:jc w:val="right"/>
              <w:rPr>
                <w:sz w:val="20"/>
                <w:szCs w:val="20"/>
              </w:rPr>
            </w:pPr>
            <w:r w:rsidRPr="00400744">
              <w:rPr>
                <w:sz w:val="20"/>
                <w:szCs w:val="20"/>
              </w:rPr>
              <w:t>230</w:t>
            </w:r>
          </w:p>
        </w:tc>
        <w:tc>
          <w:tcPr>
            <w:tcW w:w="494" w:type="pct"/>
          </w:tcPr>
          <w:p w14:paraId="0A77B38E" w14:textId="6DE0B8AB" w:rsidR="00615C69" w:rsidRPr="00400744" w:rsidRDefault="00615C69" w:rsidP="00615C69">
            <w:pPr>
              <w:snapToGrid w:val="0"/>
              <w:spacing w:before="40" w:after="20"/>
              <w:jc w:val="right"/>
              <w:rPr>
                <w:sz w:val="20"/>
                <w:szCs w:val="20"/>
              </w:rPr>
            </w:pPr>
            <w:r w:rsidRPr="00400744">
              <w:rPr>
                <w:sz w:val="20"/>
                <w:szCs w:val="20"/>
              </w:rPr>
              <w:t>300</w:t>
            </w:r>
          </w:p>
        </w:tc>
      </w:tr>
      <w:tr w:rsidR="00615C69" w:rsidRPr="00E46B0F" w14:paraId="591EA5CB" w14:textId="77777777" w:rsidTr="00A24D2B">
        <w:tc>
          <w:tcPr>
            <w:tcW w:w="2532" w:type="pct"/>
          </w:tcPr>
          <w:p w14:paraId="05571DC9" w14:textId="79B9B8F9" w:rsidR="00615C69" w:rsidRPr="00A23BEF" w:rsidRDefault="00615C69" w:rsidP="00615C69">
            <w:pPr>
              <w:snapToGrid w:val="0"/>
              <w:spacing w:before="4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7A1E6D2D" w14:textId="61197B9E" w:rsidR="00615C69" w:rsidRPr="00400744" w:rsidRDefault="00615C69" w:rsidP="00615C69">
            <w:pPr>
              <w:snapToGrid w:val="0"/>
              <w:spacing w:before="40" w:after="20"/>
              <w:jc w:val="right"/>
              <w:rPr>
                <w:sz w:val="20"/>
                <w:szCs w:val="20"/>
              </w:rPr>
            </w:pPr>
            <w:r w:rsidRPr="00400744">
              <w:rPr>
                <w:sz w:val="20"/>
                <w:szCs w:val="20"/>
              </w:rPr>
              <w:t>0</w:t>
            </w:r>
          </w:p>
        </w:tc>
        <w:tc>
          <w:tcPr>
            <w:tcW w:w="494" w:type="pct"/>
          </w:tcPr>
          <w:p w14:paraId="7C4F4A49" w14:textId="29A85436" w:rsidR="00615C69" w:rsidRPr="00400744" w:rsidRDefault="00615C69" w:rsidP="00615C69">
            <w:pPr>
              <w:snapToGrid w:val="0"/>
              <w:spacing w:before="40" w:after="20"/>
              <w:jc w:val="right"/>
              <w:rPr>
                <w:sz w:val="20"/>
                <w:szCs w:val="20"/>
              </w:rPr>
            </w:pPr>
            <w:r w:rsidRPr="00400744">
              <w:rPr>
                <w:sz w:val="20"/>
                <w:szCs w:val="20"/>
              </w:rPr>
              <w:t>50</w:t>
            </w:r>
          </w:p>
        </w:tc>
        <w:tc>
          <w:tcPr>
            <w:tcW w:w="493" w:type="pct"/>
          </w:tcPr>
          <w:p w14:paraId="08E1C4F0" w14:textId="39B3601A" w:rsidR="00615C69" w:rsidRPr="00400744" w:rsidRDefault="00615C69" w:rsidP="00615C69">
            <w:pPr>
              <w:snapToGrid w:val="0"/>
              <w:spacing w:before="40" w:after="20"/>
              <w:jc w:val="right"/>
              <w:rPr>
                <w:sz w:val="20"/>
                <w:szCs w:val="20"/>
              </w:rPr>
            </w:pPr>
            <w:r w:rsidRPr="00400744">
              <w:rPr>
                <w:sz w:val="20"/>
                <w:szCs w:val="20"/>
              </w:rPr>
              <w:t>130</w:t>
            </w:r>
          </w:p>
        </w:tc>
        <w:tc>
          <w:tcPr>
            <w:tcW w:w="494" w:type="pct"/>
          </w:tcPr>
          <w:p w14:paraId="584CECC0" w14:textId="317AA009" w:rsidR="00615C69" w:rsidRPr="00400744" w:rsidRDefault="00615C69" w:rsidP="00615C69">
            <w:pPr>
              <w:snapToGrid w:val="0"/>
              <w:spacing w:before="40" w:after="20"/>
              <w:jc w:val="right"/>
              <w:rPr>
                <w:sz w:val="20"/>
                <w:szCs w:val="20"/>
              </w:rPr>
            </w:pPr>
            <w:r w:rsidRPr="00400744">
              <w:rPr>
                <w:sz w:val="20"/>
                <w:szCs w:val="20"/>
              </w:rPr>
              <w:t>230</w:t>
            </w:r>
          </w:p>
        </w:tc>
        <w:tc>
          <w:tcPr>
            <w:tcW w:w="494" w:type="pct"/>
          </w:tcPr>
          <w:p w14:paraId="1A23591E" w14:textId="485A43E6" w:rsidR="00615C69" w:rsidRPr="00400744" w:rsidRDefault="00615C69" w:rsidP="00615C69">
            <w:pPr>
              <w:snapToGrid w:val="0"/>
              <w:spacing w:before="40" w:after="20"/>
              <w:jc w:val="right"/>
              <w:rPr>
                <w:sz w:val="20"/>
                <w:szCs w:val="20"/>
              </w:rPr>
            </w:pPr>
            <w:r w:rsidRPr="00400744">
              <w:rPr>
                <w:sz w:val="20"/>
                <w:szCs w:val="20"/>
              </w:rPr>
              <w:t>300</w:t>
            </w:r>
          </w:p>
        </w:tc>
      </w:tr>
    </w:tbl>
    <w:p w14:paraId="0DE65667" w14:textId="01FD6DED" w:rsidR="00C87856" w:rsidRPr="00736E4A" w:rsidRDefault="00C87856" w:rsidP="00C87856">
      <w:pPr>
        <w:rPr>
          <w:rFonts w:cs="Arial"/>
          <w:sz w:val="16"/>
          <w:szCs w:val="16"/>
        </w:rPr>
      </w:pPr>
      <w:r w:rsidRPr="00E46B0F">
        <w:rPr>
          <w:rFonts w:cs="Arial"/>
          <w:sz w:val="16"/>
          <w:szCs w:val="16"/>
        </w:rPr>
        <w:t>Источник: данные Управления образования МО город-курорт Геленджик, аналитика LC-AV</w:t>
      </w:r>
      <w:r w:rsidR="00736E4A">
        <w:rPr>
          <w:rFonts w:cs="Arial"/>
          <w:sz w:val="16"/>
          <w:szCs w:val="16"/>
        </w:rPr>
        <w:t>.</w:t>
      </w:r>
    </w:p>
    <w:p w14:paraId="6EEA7701" w14:textId="77777777" w:rsidR="00C87856" w:rsidRPr="00C87856" w:rsidRDefault="00C87856" w:rsidP="00C87856"/>
    <w:p w14:paraId="4823AB60" w14:textId="77777777" w:rsidR="00851D77" w:rsidRPr="00AA5ACA" w:rsidRDefault="00851D77" w:rsidP="00851D77">
      <w:pPr>
        <w:pStyle w:val="3"/>
      </w:pPr>
      <w:bookmarkStart w:id="63" w:name="_Toc62238413"/>
      <w:bookmarkStart w:id="64" w:name="_Toc56606648"/>
      <w:r w:rsidRPr="00AA5ACA">
        <w:t>Здравоохранение</w:t>
      </w:r>
      <w:bookmarkEnd w:id="63"/>
    </w:p>
    <w:p w14:paraId="1B72599E" w14:textId="379C5AA4" w:rsidR="00851D77" w:rsidRPr="00AA5ACA" w:rsidRDefault="00851D77" w:rsidP="00851D77">
      <w:pPr>
        <w:keepNext/>
        <w:keepLines/>
        <w:ind w:left="1418" w:hanging="1418"/>
        <w:rPr>
          <w:b/>
        </w:rPr>
      </w:pPr>
      <w:r w:rsidRPr="00AA5ACA">
        <w:rPr>
          <w:b/>
        </w:rPr>
        <w:t>Цель (Ц-</w:t>
      </w:r>
      <w:r w:rsidR="00530B92">
        <w:rPr>
          <w:b/>
        </w:rPr>
        <w:t>11</w:t>
      </w:r>
      <w:r w:rsidRPr="00AA5ACA">
        <w:rPr>
          <w:b/>
        </w:rPr>
        <w:t xml:space="preserve">): </w:t>
      </w:r>
      <w:r w:rsidRPr="00AA5ACA">
        <w:rPr>
          <w:b/>
        </w:rPr>
        <w:tab/>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p w14:paraId="0CE4D0C7" w14:textId="77777777" w:rsidR="00851D77" w:rsidRPr="00AA5ACA" w:rsidRDefault="00851D77" w:rsidP="00851D77">
      <w:pPr>
        <w:keepNext/>
        <w:keepLines/>
        <w:ind w:left="1416"/>
        <w:rPr>
          <w:b/>
        </w:rPr>
      </w:pPr>
      <w:r w:rsidRPr="00AA5ACA">
        <w:t xml:space="preserve">Данная цель реализуется в рамках </w:t>
      </w:r>
      <w:r w:rsidRPr="00AA5ACA">
        <w:rPr>
          <w:b/>
        </w:rPr>
        <w:t>межмуниципального флагманского проекта Черноморской экономической зоны «ЧЭЗ – территория здоровья»</w:t>
      </w:r>
      <w:r w:rsidRPr="00AA5ACA">
        <w:t>.</w:t>
      </w:r>
    </w:p>
    <w:p w14:paraId="412A159E" w14:textId="77777777" w:rsidR="00851D77" w:rsidRPr="00991525" w:rsidRDefault="00851D77" w:rsidP="00851D77">
      <w:pPr>
        <w:keepNext/>
        <w:ind w:left="1418" w:hanging="1418"/>
        <w:rPr>
          <w:b/>
        </w:rPr>
      </w:pPr>
      <w:r w:rsidRPr="00991525">
        <w:rPr>
          <w:rFonts w:cs="Arial"/>
          <w:b/>
          <w:bCs/>
          <w:color w:val="000000" w:themeColor="text1"/>
        </w:rPr>
        <w:t>Задачи</w:t>
      </w:r>
      <w:r w:rsidRPr="00991525">
        <w:rPr>
          <w:b/>
        </w:rPr>
        <w:t>:</w:t>
      </w:r>
    </w:p>
    <w:p w14:paraId="068C3880" w14:textId="1BE77E0D" w:rsidR="00851D77" w:rsidRPr="00AA5ACA" w:rsidRDefault="00851D77" w:rsidP="00851D77">
      <w:pPr>
        <w:pStyle w:val="a"/>
        <w:suppressAutoHyphens/>
        <w:ind w:left="567" w:hanging="283"/>
        <w:rPr>
          <w:lang w:val="ru-RU"/>
        </w:rPr>
      </w:pPr>
      <w:r w:rsidRPr="00AA5ACA">
        <w:rPr>
          <w:lang w:val="ru-RU"/>
        </w:rPr>
        <w:t xml:space="preserve">Повышение качества оказания первичной медико-социальной помощи населению всех возрастных категорий, в </w:t>
      </w:r>
      <w:proofErr w:type="spellStart"/>
      <w:r w:rsidR="00762216">
        <w:rPr>
          <w:lang w:val="ru-RU"/>
        </w:rPr>
        <w:t>т.ч</w:t>
      </w:r>
      <w:proofErr w:type="spellEnd"/>
      <w:r w:rsidR="00762216">
        <w:rPr>
          <w:lang w:val="ru-RU"/>
        </w:rPr>
        <w:t>.</w:t>
      </w:r>
      <w:r w:rsidRPr="00AA5ACA">
        <w:rPr>
          <w:lang w:val="ru-RU"/>
        </w:rPr>
        <w:t xml:space="preserve"> туристам.</w:t>
      </w:r>
    </w:p>
    <w:p w14:paraId="4C6041C5"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оптимальной доступности для населения медицинских организаций, оказывающих первичную медико-санитарную помощь (строительство поликлиники в г. Геленджик).</w:t>
      </w:r>
    </w:p>
    <w:p w14:paraId="23C7F00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благополучной санитарно-эпидемиологической обстановки.</w:t>
      </w:r>
    </w:p>
    <w:p w14:paraId="4850A8C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охвата всех граждан профилактическими медицинскими осмотрами не реже одного раза в год.</w:t>
      </w:r>
    </w:p>
    <w:p w14:paraId="59684292" w14:textId="77777777" w:rsidR="00851D77" w:rsidRPr="00AA5ACA" w:rsidRDefault="00851D77" w:rsidP="00851D77">
      <w:pPr>
        <w:pStyle w:val="a"/>
        <w:numPr>
          <w:ilvl w:val="1"/>
          <w:numId w:val="5"/>
        </w:numPr>
        <w:suppressAutoHyphens/>
        <w:ind w:left="851" w:hanging="284"/>
        <w:rPr>
          <w:lang w:val="ru-RU"/>
        </w:rPr>
      </w:pPr>
      <w:r w:rsidRPr="00AA5ACA">
        <w:rPr>
          <w:lang w:val="ru-RU"/>
        </w:rPr>
        <w:t>Оптимизация работы медицинских организаций, оказывающих первичную медико-санитарную помощь, сокращение времени ожидания в очереди при обращении граждан в указанные медицинские организации, упрощение процедуры записи на прием к врачу.</w:t>
      </w:r>
    </w:p>
    <w:p w14:paraId="0FCEB82E"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службы скорой медицинской помощи.</w:t>
      </w:r>
    </w:p>
    <w:p w14:paraId="087C67B9" w14:textId="77777777" w:rsidR="00851D77" w:rsidRPr="00AA5ACA" w:rsidRDefault="00851D77" w:rsidP="00851D77">
      <w:pPr>
        <w:pStyle w:val="a"/>
        <w:suppressAutoHyphens/>
        <w:ind w:left="567" w:hanging="283"/>
        <w:rPr>
          <w:lang w:val="ru-RU"/>
        </w:rPr>
      </w:pPr>
      <w:r w:rsidRPr="00AA5ACA">
        <w:rPr>
          <w:lang w:val="ru-RU"/>
        </w:rPr>
        <w:t>Предотвращение смертности в трудоспособном возрасте путем снижения заболеваемости и смертности от сердечно-сосудистых и онкологических заболеваний.</w:t>
      </w:r>
    </w:p>
    <w:p w14:paraId="27A3E1BA" w14:textId="77777777" w:rsidR="00851D77" w:rsidRPr="00AA5ACA" w:rsidRDefault="00851D77" w:rsidP="00851D77">
      <w:pPr>
        <w:pStyle w:val="a"/>
        <w:numPr>
          <w:ilvl w:val="1"/>
          <w:numId w:val="5"/>
        </w:numPr>
        <w:suppressAutoHyphens/>
        <w:ind w:left="851" w:hanging="284"/>
        <w:rPr>
          <w:lang w:val="ru-RU"/>
        </w:rPr>
      </w:pPr>
      <w:r w:rsidRPr="00AA5ACA">
        <w:rPr>
          <w:lang w:val="ru-RU"/>
        </w:rPr>
        <w:t>Популяционная профилактика развития сердечно-сосудистых и онкологических заболеваний и их осложнений у пациентов высокого риска.</w:t>
      </w:r>
    </w:p>
    <w:p w14:paraId="551754EA" w14:textId="77777777" w:rsidR="00851D77" w:rsidRPr="00AA5ACA" w:rsidRDefault="00851D77" w:rsidP="00851D77">
      <w:pPr>
        <w:pStyle w:val="a"/>
        <w:numPr>
          <w:ilvl w:val="1"/>
          <w:numId w:val="5"/>
        </w:numPr>
        <w:suppressAutoHyphens/>
        <w:ind w:left="851" w:hanging="284"/>
        <w:rPr>
          <w:lang w:val="ru-RU"/>
        </w:rPr>
      </w:pPr>
      <w:r w:rsidRPr="00AA5ACA">
        <w:rPr>
          <w:lang w:val="ru-RU"/>
        </w:rPr>
        <w:t>Проведение информационно-коммуникационной кампании, направленной на раннее выявление онкологических заболеваний и повышение приверженности к лечению.</w:t>
      </w:r>
    </w:p>
    <w:p w14:paraId="7B21859F"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качества оказания медицинской помощи в соответствии с клиническими рекомендациями и протоколами лечения больных с сердечно-сосудистыми заболеваниями.</w:t>
      </w:r>
    </w:p>
    <w:p w14:paraId="50102530"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на базе ГБУЗ «Городская больница города-курорта Геленджик» первичного сосудистого отделения.</w:t>
      </w:r>
    </w:p>
    <w:p w14:paraId="166F892B"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в МО Центра амбулаторной онкологической помощи.</w:t>
      </w:r>
    </w:p>
    <w:p w14:paraId="4FEDEB38" w14:textId="77777777" w:rsidR="00851D77" w:rsidRPr="00AA5ACA" w:rsidRDefault="00851D77" w:rsidP="00851D77">
      <w:pPr>
        <w:pStyle w:val="a"/>
        <w:suppressAutoHyphens/>
        <w:ind w:left="567" w:hanging="283"/>
        <w:rPr>
          <w:lang w:val="ru-RU"/>
        </w:rPr>
      </w:pPr>
      <w:r w:rsidRPr="00AA5ACA">
        <w:rPr>
          <w:lang w:val="ru-RU"/>
        </w:rPr>
        <w:t>Включение системы здравоохранения в единый цифровой контур на основе единой государственной информационной системы здравоохранения.</w:t>
      </w:r>
    </w:p>
    <w:p w14:paraId="7565B0D0" w14:textId="77777777" w:rsidR="00851D77" w:rsidRPr="00AA5ACA" w:rsidRDefault="00851D77" w:rsidP="00851D77">
      <w:pPr>
        <w:pStyle w:val="a"/>
        <w:numPr>
          <w:ilvl w:val="1"/>
          <w:numId w:val="5"/>
        </w:numPr>
        <w:suppressAutoHyphens/>
        <w:ind w:left="851" w:hanging="284"/>
        <w:rPr>
          <w:lang w:val="ru-RU"/>
        </w:rPr>
      </w:pPr>
      <w:r w:rsidRPr="00AA5ACA">
        <w:rPr>
          <w:lang w:val="ru-RU"/>
        </w:rPr>
        <w:t>Внедрение и развитие медицинских информационных систем во всех медицинских организациях.</w:t>
      </w:r>
    </w:p>
    <w:p w14:paraId="593D03DD" w14:textId="77777777" w:rsidR="00851D77" w:rsidRPr="00AA5ACA" w:rsidRDefault="00851D77" w:rsidP="00851D77">
      <w:pPr>
        <w:pStyle w:val="a"/>
        <w:numPr>
          <w:ilvl w:val="1"/>
          <w:numId w:val="5"/>
        </w:numPr>
        <w:suppressAutoHyphens/>
        <w:ind w:left="851" w:hanging="284"/>
        <w:rPr>
          <w:lang w:val="ru-RU"/>
        </w:rPr>
      </w:pPr>
      <w:r w:rsidRPr="00AA5ACA">
        <w:rPr>
          <w:lang w:val="ru-RU"/>
        </w:rPr>
        <w:lastRenderedPageBreak/>
        <w:t>Внедрение электронного медицинского документооборота между всеми медицинскими организациями, органами управления здравоохранением.</w:t>
      </w:r>
    </w:p>
    <w:p w14:paraId="14CA0922" w14:textId="77777777" w:rsidR="00851D77" w:rsidRPr="00AA5ACA" w:rsidRDefault="00851D77" w:rsidP="00851D77">
      <w:pPr>
        <w:pStyle w:val="a"/>
        <w:suppressAutoHyphens/>
        <w:ind w:left="567" w:hanging="283"/>
        <w:rPr>
          <w:lang w:val="ru-RU"/>
        </w:rPr>
      </w:pPr>
      <w:r w:rsidRPr="00AA5ACA">
        <w:rPr>
          <w:lang w:val="ru-RU"/>
        </w:rPr>
        <w:t xml:space="preserve">Обеспечение притока квалифицированных медицинских кадров, создание условий для профессионального роста и развития, в </w:t>
      </w:r>
      <w:proofErr w:type="spellStart"/>
      <w:r w:rsidRPr="00AA5ACA">
        <w:rPr>
          <w:lang w:val="ru-RU"/>
        </w:rPr>
        <w:t>т.ч</w:t>
      </w:r>
      <w:proofErr w:type="spellEnd"/>
      <w:r w:rsidRPr="00AA5ACA">
        <w:rPr>
          <w:lang w:val="ru-RU"/>
        </w:rPr>
        <w:t>. обеспечение социальным жильем медицинского персонала.</w:t>
      </w:r>
    </w:p>
    <w:p w14:paraId="25CD1AA5" w14:textId="77777777" w:rsidR="00851D77" w:rsidRPr="00AA5ACA" w:rsidRDefault="00851D77" w:rsidP="00851D77">
      <w:pPr>
        <w:pStyle w:val="a"/>
        <w:suppressAutoHyphens/>
        <w:ind w:left="567" w:hanging="283"/>
        <w:rPr>
          <w:lang w:val="ru-RU"/>
        </w:rPr>
      </w:pPr>
      <w:r w:rsidRPr="00AA5ACA">
        <w:rPr>
          <w:lang w:val="ru-RU"/>
        </w:rPr>
        <w:t>Создание современной инфраструктуры оказания медицинской помощи детям.</w:t>
      </w:r>
    </w:p>
    <w:p w14:paraId="4883F5BF"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материально-технической базы детских поликлиник и детских поликлинических отделений медицинских организаций.</w:t>
      </w:r>
    </w:p>
    <w:p w14:paraId="09777702"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ранней диагностики заболеваний органов репродуктивной сферы у детей в возрасте 15-17 лет в рамках проведения профилактических осмотров.</w:t>
      </w:r>
    </w:p>
    <w:p w14:paraId="471D3A4E" w14:textId="77777777" w:rsidR="00851D77" w:rsidRPr="00AA5ACA" w:rsidRDefault="00851D77" w:rsidP="00851D77">
      <w:pPr>
        <w:pStyle w:val="a"/>
        <w:keepNext/>
        <w:keepLines/>
        <w:suppressAutoHyphens/>
        <w:ind w:left="568" w:hanging="284"/>
        <w:rPr>
          <w:lang w:val="ru-RU"/>
        </w:rPr>
      </w:pPr>
      <w:r w:rsidRPr="00AA5ACA">
        <w:rPr>
          <w:lang w:val="ru-RU"/>
        </w:rPr>
        <w:t>Пропаганда и создание условий для ведения здорового образа жизни.</w:t>
      </w:r>
    </w:p>
    <w:p w14:paraId="47528D1D" w14:textId="77777777" w:rsidR="00851D77" w:rsidRPr="00AA5ACA" w:rsidRDefault="00851D77" w:rsidP="00851D77">
      <w:pPr>
        <w:pStyle w:val="a"/>
        <w:numPr>
          <w:ilvl w:val="1"/>
          <w:numId w:val="5"/>
        </w:numPr>
        <w:suppressAutoHyphens/>
        <w:ind w:left="851" w:hanging="284"/>
        <w:rPr>
          <w:lang w:val="ru-RU"/>
        </w:rPr>
      </w:pPr>
      <w:r w:rsidRPr="00AA5ACA">
        <w:rPr>
          <w:lang w:val="ru-RU"/>
        </w:rPr>
        <w:t>Формирование системы мотивации граждан к здоровому образу жизни, включая здоровое питание и отказ от вредных привычек.</w:t>
      </w:r>
    </w:p>
    <w:p w14:paraId="44FC7604" w14:textId="77777777" w:rsidR="00851D77" w:rsidRPr="00AA5ACA" w:rsidRDefault="00851D77" w:rsidP="00851D77">
      <w:pPr>
        <w:pStyle w:val="a"/>
        <w:numPr>
          <w:ilvl w:val="1"/>
          <w:numId w:val="5"/>
        </w:numPr>
        <w:suppressAutoHyphens/>
        <w:ind w:left="851" w:hanging="284"/>
        <w:rPr>
          <w:lang w:val="ru-RU"/>
        </w:rPr>
      </w:pPr>
      <w:r w:rsidRPr="00AA5ACA">
        <w:rPr>
          <w:lang w:val="ru-RU"/>
        </w:rPr>
        <w:t>Мотивирование граждан к ведению здорового образа жизни посредством проведения информационно-коммуникационной кампании, а также вовлечения граждан и некоммерческих организаций в мероприятия по укреплению общественного здоровья.</w:t>
      </w:r>
    </w:p>
    <w:p w14:paraId="2448412F" w14:textId="77777777" w:rsidR="00851D77" w:rsidRPr="00AA5ACA" w:rsidRDefault="00851D77" w:rsidP="00851D77">
      <w:pPr>
        <w:pStyle w:val="a"/>
        <w:numPr>
          <w:ilvl w:val="1"/>
          <w:numId w:val="5"/>
        </w:numPr>
        <w:suppressAutoHyphens/>
        <w:ind w:left="851" w:hanging="284"/>
        <w:rPr>
          <w:lang w:val="ru-RU"/>
        </w:rPr>
      </w:pPr>
      <w:r w:rsidRPr="00AA5ACA">
        <w:rPr>
          <w:lang w:val="ru-RU"/>
        </w:rPr>
        <w:t>Разработка и внедрение программ укрепления здоровья на рабочем месте (корпоративных программ укрепления здоровья).</w:t>
      </w:r>
    </w:p>
    <w:p w14:paraId="02F977BA" w14:textId="77777777" w:rsidR="00851D77" w:rsidRPr="00AA5ACA" w:rsidRDefault="00851D77" w:rsidP="00851D77">
      <w:pPr>
        <w:pStyle w:val="a"/>
        <w:suppressAutoHyphens/>
        <w:ind w:left="567" w:hanging="283"/>
        <w:rPr>
          <w:lang w:val="ru-RU"/>
        </w:rPr>
      </w:pPr>
      <w:r w:rsidRPr="00AA5ACA">
        <w:rPr>
          <w:lang w:val="ru-RU"/>
        </w:rPr>
        <w:t>Повышение качества медицинской помощи населению старшего возраста.</w:t>
      </w:r>
    </w:p>
    <w:p w14:paraId="3772D145"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гериатрической службы на базе учреждений первичной медико-санитарной помощи.</w:t>
      </w:r>
    </w:p>
    <w:p w14:paraId="4AD30E79"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системы долговременного ухода за гражданами пожилого возраста и инвалидами, как составной части мероприятий, направленных на развитие и поддержание функциональных способностей граждан старшего поколения, включающей сбалансированные социальное обслуживание и медицинскую помощь на дому, в полустационарной и стационарной форме с привлечением патронажной службы и сиделок, а также поддержку семейного ухода.</w:t>
      </w:r>
    </w:p>
    <w:p w14:paraId="1DDF109A" w14:textId="4F26AAA6" w:rsidR="00851D77" w:rsidRDefault="00851D77" w:rsidP="00851D77">
      <w:pPr>
        <w:pStyle w:val="a"/>
        <w:numPr>
          <w:ilvl w:val="1"/>
          <w:numId w:val="5"/>
        </w:numPr>
        <w:suppressAutoHyphens/>
        <w:ind w:left="851" w:hanging="284"/>
        <w:rPr>
          <w:lang w:val="ru-RU"/>
        </w:rPr>
      </w:pPr>
      <w:r w:rsidRPr="00AA5ACA">
        <w:rPr>
          <w:lang w:val="ru-RU"/>
        </w:rPr>
        <w:t>Содействие приведению организаций социального обслуживания в надлежащее состояние, а также ликвидации очередей в них.</w:t>
      </w:r>
    </w:p>
    <w:p w14:paraId="1DE6AB78" w14:textId="0F57BA18" w:rsidR="00F44AD5" w:rsidRPr="00E46B0F" w:rsidRDefault="00F44AD5" w:rsidP="00F44AD5">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D52AD2">
        <w:rPr>
          <w:b/>
          <w:bCs/>
          <w:noProof/>
          <w:lang w:val="ru-RU"/>
        </w:rPr>
        <w:t>15</w:t>
      </w:r>
      <w:r w:rsidRPr="00E46B0F">
        <w:rPr>
          <w:b/>
          <w:bCs/>
          <w:lang w:val="ru-RU"/>
        </w:rPr>
        <w:fldChar w:fldCharType="end"/>
      </w:r>
      <w:r w:rsidRPr="00E46B0F">
        <w:rPr>
          <w:b/>
          <w:bCs/>
          <w:lang w:val="ru-RU"/>
        </w:rPr>
        <w:t xml:space="preserve"> – Ключевые индикаторы Ц-1</w:t>
      </w:r>
      <w:r>
        <w:rPr>
          <w:b/>
          <w:bCs/>
          <w:lang w:val="ru-RU"/>
        </w:rPr>
        <w:t>1</w:t>
      </w:r>
    </w:p>
    <w:tbl>
      <w:tblPr>
        <w:tblStyle w:val="af2"/>
        <w:tblW w:w="0" w:type="auto"/>
        <w:tblInd w:w="-5" w:type="dxa"/>
        <w:tblLayout w:type="fixed"/>
        <w:tblLook w:val="0620" w:firstRow="1" w:lastRow="0" w:firstColumn="0" w:lastColumn="0" w:noHBand="1" w:noVBand="1"/>
      </w:tblPr>
      <w:tblGrid>
        <w:gridCol w:w="5949"/>
        <w:gridCol w:w="713"/>
        <w:gridCol w:w="713"/>
        <w:gridCol w:w="713"/>
        <w:gridCol w:w="713"/>
        <w:gridCol w:w="712"/>
      </w:tblGrid>
      <w:tr w:rsidR="00F44AD5" w:rsidRPr="000D3819" w14:paraId="5F74416C" w14:textId="77777777" w:rsidTr="00F44AD5">
        <w:trPr>
          <w:cnfStyle w:val="100000000000" w:firstRow="1" w:lastRow="0" w:firstColumn="0" w:lastColumn="0" w:oddVBand="0" w:evenVBand="0" w:oddHBand="0" w:evenHBand="0" w:firstRowFirstColumn="0" w:firstRowLastColumn="0" w:lastRowFirstColumn="0" w:lastRowLastColumn="0"/>
        </w:trPr>
        <w:tc>
          <w:tcPr>
            <w:tcW w:w="5949" w:type="dxa"/>
            <w:noWrap/>
            <w:hideMark/>
          </w:tcPr>
          <w:p w14:paraId="34EEE633" w14:textId="77777777" w:rsidR="00F44AD5" w:rsidRPr="000D3819" w:rsidRDefault="00F44AD5" w:rsidP="00B33583">
            <w:pPr>
              <w:spacing w:before="0" w:after="0"/>
              <w:contextualSpacing/>
              <w:jc w:val="center"/>
              <w:rPr>
                <w:rFonts w:cs="Arial"/>
                <w:sz w:val="20"/>
                <w:szCs w:val="20"/>
              </w:rPr>
            </w:pPr>
            <w:r w:rsidRPr="000D3819">
              <w:rPr>
                <w:rFonts w:eastAsia="Times New Roman" w:cs="Arial"/>
                <w:sz w:val="20"/>
                <w:szCs w:val="20"/>
                <w:lang w:eastAsia="ru-RU"/>
              </w:rPr>
              <w:t>Индикатор</w:t>
            </w:r>
          </w:p>
        </w:tc>
        <w:tc>
          <w:tcPr>
            <w:tcW w:w="713" w:type="dxa"/>
            <w:hideMark/>
          </w:tcPr>
          <w:p w14:paraId="4C020A58" w14:textId="77777777" w:rsidR="00F44AD5" w:rsidRPr="000D3819" w:rsidRDefault="00F44AD5" w:rsidP="00B33583">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2018</w:t>
            </w:r>
          </w:p>
        </w:tc>
        <w:tc>
          <w:tcPr>
            <w:tcW w:w="713" w:type="dxa"/>
            <w:hideMark/>
          </w:tcPr>
          <w:p w14:paraId="0553A751" w14:textId="77777777" w:rsidR="00F44AD5" w:rsidRPr="000D3819" w:rsidRDefault="00F44AD5" w:rsidP="00B33583">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2021</w:t>
            </w:r>
          </w:p>
        </w:tc>
        <w:tc>
          <w:tcPr>
            <w:tcW w:w="713" w:type="dxa"/>
            <w:hideMark/>
          </w:tcPr>
          <w:p w14:paraId="75467DA1" w14:textId="77777777" w:rsidR="00F44AD5" w:rsidRPr="000D3819" w:rsidRDefault="00F44AD5" w:rsidP="00B33583">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2024</w:t>
            </w:r>
          </w:p>
        </w:tc>
        <w:tc>
          <w:tcPr>
            <w:tcW w:w="713" w:type="dxa"/>
            <w:hideMark/>
          </w:tcPr>
          <w:p w14:paraId="2C4E73F7" w14:textId="77777777" w:rsidR="00F44AD5" w:rsidRPr="000D3819" w:rsidRDefault="00F44AD5" w:rsidP="00B33583">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2027</w:t>
            </w:r>
          </w:p>
        </w:tc>
        <w:tc>
          <w:tcPr>
            <w:tcW w:w="712" w:type="dxa"/>
            <w:hideMark/>
          </w:tcPr>
          <w:p w14:paraId="58C3828D" w14:textId="77777777" w:rsidR="00F44AD5" w:rsidRPr="000D3819" w:rsidRDefault="00F44AD5" w:rsidP="00B33583">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2030</w:t>
            </w:r>
          </w:p>
        </w:tc>
      </w:tr>
      <w:tr w:rsidR="00F44AD5" w:rsidRPr="000D3819" w14:paraId="37465EAD" w14:textId="77777777" w:rsidTr="00F44AD5">
        <w:tc>
          <w:tcPr>
            <w:tcW w:w="5949" w:type="dxa"/>
          </w:tcPr>
          <w:p w14:paraId="6E1C0F5A" w14:textId="354CE333" w:rsidR="00F44AD5" w:rsidRPr="00567217" w:rsidRDefault="00F44AD5" w:rsidP="00F44AD5">
            <w:pPr>
              <w:spacing w:before="0" w:after="0"/>
              <w:contextualSpacing/>
              <w:jc w:val="left"/>
              <w:rPr>
                <w:rFonts w:eastAsia="Times New Roman" w:cs="Arial"/>
                <w:color w:val="000000"/>
                <w:sz w:val="20"/>
                <w:szCs w:val="20"/>
                <w:lang w:eastAsia="ru-RU"/>
              </w:rPr>
            </w:pPr>
            <w:r w:rsidRPr="00F44AD5">
              <w:rPr>
                <w:rFonts w:eastAsia="Times New Roman" w:cs="Arial"/>
                <w:b/>
                <w:bCs/>
                <w:color w:val="000000"/>
                <w:sz w:val="20"/>
                <w:szCs w:val="20"/>
                <w:lang w:eastAsia="ru-RU"/>
              </w:rPr>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tc>
        <w:tc>
          <w:tcPr>
            <w:tcW w:w="713" w:type="dxa"/>
          </w:tcPr>
          <w:p w14:paraId="4585D5F9" w14:textId="77777777" w:rsidR="00F44AD5" w:rsidRPr="00567217" w:rsidRDefault="00F44AD5" w:rsidP="00B33583">
            <w:pPr>
              <w:spacing w:before="0" w:after="0"/>
              <w:contextualSpacing/>
              <w:jc w:val="right"/>
              <w:rPr>
                <w:rFonts w:eastAsia="Times New Roman" w:cs="Arial"/>
                <w:color w:val="000000"/>
                <w:sz w:val="20"/>
                <w:szCs w:val="20"/>
                <w:lang w:eastAsia="ru-RU"/>
              </w:rPr>
            </w:pPr>
          </w:p>
        </w:tc>
        <w:tc>
          <w:tcPr>
            <w:tcW w:w="713" w:type="dxa"/>
          </w:tcPr>
          <w:p w14:paraId="3A6E890D" w14:textId="77777777" w:rsidR="00F44AD5" w:rsidRPr="00567217" w:rsidRDefault="00F44AD5" w:rsidP="00B33583">
            <w:pPr>
              <w:spacing w:before="0" w:after="0"/>
              <w:contextualSpacing/>
              <w:jc w:val="right"/>
              <w:rPr>
                <w:rFonts w:eastAsia="Times New Roman" w:cs="Arial"/>
                <w:color w:val="000000"/>
                <w:sz w:val="20"/>
                <w:szCs w:val="20"/>
                <w:lang w:eastAsia="ru-RU"/>
              </w:rPr>
            </w:pPr>
          </w:p>
        </w:tc>
        <w:tc>
          <w:tcPr>
            <w:tcW w:w="713" w:type="dxa"/>
          </w:tcPr>
          <w:p w14:paraId="3D8C7829"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c>
          <w:tcPr>
            <w:tcW w:w="713" w:type="dxa"/>
          </w:tcPr>
          <w:p w14:paraId="50EA9ED3"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c>
          <w:tcPr>
            <w:tcW w:w="712" w:type="dxa"/>
          </w:tcPr>
          <w:p w14:paraId="53DBEE00"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r>
      <w:tr w:rsidR="00F44AD5" w:rsidRPr="000D3819" w14:paraId="0D378124" w14:textId="77777777" w:rsidTr="00F44AD5">
        <w:tc>
          <w:tcPr>
            <w:tcW w:w="5949" w:type="dxa"/>
            <w:hideMark/>
          </w:tcPr>
          <w:p w14:paraId="1955C022" w14:textId="77777777" w:rsidR="00F44AD5" w:rsidRPr="00567217" w:rsidRDefault="00F44AD5" w:rsidP="00B33583">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болезней системы кровообращения (на 100 тыс. населениях), чел.</w:t>
            </w:r>
          </w:p>
        </w:tc>
        <w:tc>
          <w:tcPr>
            <w:tcW w:w="713" w:type="dxa"/>
          </w:tcPr>
          <w:p w14:paraId="09B887EF" w14:textId="77777777" w:rsidR="00F44AD5" w:rsidRPr="00567217" w:rsidRDefault="00F44AD5" w:rsidP="00B33583">
            <w:pPr>
              <w:spacing w:before="0" w:after="0"/>
              <w:contextualSpacing/>
              <w:jc w:val="right"/>
              <w:rPr>
                <w:rFonts w:eastAsia="Times New Roman" w:cs="Arial"/>
                <w:color w:val="000000"/>
                <w:sz w:val="20"/>
                <w:szCs w:val="20"/>
                <w:lang w:eastAsia="ru-RU"/>
              </w:rPr>
            </w:pPr>
          </w:p>
        </w:tc>
        <w:tc>
          <w:tcPr>
            <w:tcW w:w="713" w:type="dxa"/>
          </w:tcPr>
          <w:p w14:paraId="07439C6B" w14:textId="77777777" w:rsidR="00F44AD5" w:rsidRPr="00567217" w:rsidRDefault="00F44AD5" w:rsidP="00B33583">
            <w:pPr>
              <w:spacing w:before="0" w:after="0"/>
              <w:contextualSpacing/>
              <w:jc w:val="right"/>
              <w:rPr>
                <w:rFonts w:eastAsia="Times New Roman" w:cs="Arial"/>
                <w:color w:val="000000"/>
                <w:sz w:val="20"/>
                <w:szCs w:val="20"/>
                <w:lang w:eastAsia="ru-RU"/>
              </w:rPr>
            </w:pPr>
          </w:p>
        </w:tc>
        <w:tc>
          <w:tcPr>
            <w:tcW w:w="713" w:type="dxa"/>
          </w:tcPr>
          <w:p w14:paraId="47D45803"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c>
          <w:tcPr>
            <w:tcW w:w="713" w:type="dxa"/>
          </w:tcPr>
          <w:p w14:paraId="38414C33"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c>
          <w:tcPr>
            <w:tcW w:w="712" w:type="dxa"/>
          </w:tcPr>
          <w:p w14:paraId="3C150397" w14:textId="77777777" w:rsidR="00F44AD5" w:rsidRPr="0003056D" w:rsidRDefault="00F44AD5" w:rsidP="00B33583">
            <w:pPr>
              <w:spacing w:before="0" w:after="0"/>
              <w:contextualSpacing/>
              <w:jc w:val="right"/>
              <w:rPr>
                <w:rFonts w:eastAsia="Times New Roman" w:cs="Arial"/>
                <w:color w:val="000000"/>
                <w:sz w:val="20"/>
                <w:szCs w:val="20"/>
                <w:lang w:eastAsia="ru-RU"/>
              </w:rPr>
            </w:pPr>
          </w:p>
        </w:tc>
      </w:tr>
      <w:tr w:rsidR="00F44AD5" w:rsidRPr="000D3819" w14:paraId="23ECC701" w14:textId="77777777" w:rsidTr="00F44AD5">
        <w:tc>
          <w:tcPr>
            <w:tcW w:w="5949" w:type="dxa"/>
            <w:hideMark/>
          </w:tcPr>
          <w:p w14:paraId="2561E7EB" w14:textId="77777777" w:rsidR="00F44AD5" w:rsidRPr="00567217" w:rsidRDefault="00F44AD5" w:rsidP="00B33583">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380AF1CC"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16EAE745"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500</w:t>
            </w:r>
          </w:p>
        </w:tc>
        <w:tc>
          <w:tcPr>
            <w:tcW w:w="713" w:type="dxa"/>
          </w:tcPr>
          <w:p w14:paraId="4CB6F278" w14:textId="77777777" w:rsidR="00F44AD5" w:rsidRPr="0003056D"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490</w:t>
            </w:r>
          </w:p>
        </w:tc>
        <w:tc>
          <w:tcPr>
            <w:tcW w:w="713" w:type="dxa"/>
          </w:tcPr>
          <w:p w14:paraId="2180CC79" w14:textId="77777777" w:rsidR="00F44AD5" w:rsidRPr="0003056D"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470</w:t>
            </w:r>
          </w:p>
        </w:tc>
        <w:tc>
          <w:tcPr>
            <w:tcW w:w="712" w:type="dxa"/>
          </w:tcPr>
          <w:p w14:paraId="6531007E" w14:textId="77777777" w:rsidR="00F44AD5" w:rsidRPr="0003056D" w:rsidRDefault="00F44AD5" w:rsidP="00B33583">
            <w:pPr>
              <w:spacing w:before="0" w:after="0"/>
              <w:contextualSpacing/>
              <w:jc w:val="right"/>
              <w:rPr>
                <w:rFonts w:eastAsia="Times New Roman" w:cs="Arial"/>
                <w:color w:val="000000"/>
                <w:sz w:val="20"/>
                <w:szCs w:val="20"/>
                <w:lang w:eastAsia="ru-RU"/>
              </w:rPr>
            </w:pPr>
            <w:r w:rsidRPr="0003056D">
              <w:rPr>
                <w:rFonts w:eastAsia="Times New Roman" w:cs="Arial"/>
                <w:color w:val="000000"/>
                <w:sz w:val="20"/>
                <w:szCs w:val="20"/>
                <w:lang w:eastAsia="ru-RU"/>
              </w:rPr>
              <w:t>4</w:t>
            </w:r>
            <w:r>
              <w:rPr>
                <w:rFonts w:eastAsia="Times New Roman" w:cs="Arial"/>
                <w:color w:val="000000"/>
                <w:sz w:val="20"/>
                <w:szCs w:val="20"/>
                <w:lang w:eastAsia="ru-RU"/>
              </w:rPr>
              <w:t>5</w:t>
            </w:r>
            <w:r w:rsidRPr="0003056D">
              <w:rPr>
                <w:rFonts w:eastAsia="Times New Roman" w:cs="Arial"/>
                <w:color w:val="000000"/>
                <w:sz w:val="20"/>
                <w:szCs w:val="20"/>
                <w:lang w:eastAsia="ru-RU"/>
              </w:rPr>
              <w:t>0</w:t>
            </w:r>
          </w:p>
        </w:tc>
      </w:tr>
      <w:tr w:rsidR="00F44AD5" w:rsidRPr="000D3819" w14:paraId="4D561A7D" w14:textId="77777777" w:rsidTr="00F44AD5">
        <w:tc>
          <w:tcPr>
            <w:tcW w:w="5949" w:type="dxa"/>
            <w:hideMark/>
          </w:tcPr>
          <w:p w14:paraId="4D9B340D" w14:textId="77777777" w:rsidR="00F44AD5" w:rsidRPr="00567217" w:rsidRDefault="00F44AD5" w:rsidP="00B33583">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5628A386"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0162C7C"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480</w:t>
            </w:r>
          </w:p>
        </w:tc>
        <w:tc>
          <w:tcPr>
            <w:tcW w:w="713" w:type="dxa"/>
          </w:tcPr>
          <w:p w14:paraId="1DB584F7"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450</w:t>
            </w:r>
          </w:p>
        </w:tc>
        <w:tc>
          <w:tcPr>
            <w:tcW w:w="713" w:type="dxa"/>
          </w:tcPr>
          <w:p w14:paraId="57BAAB35"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w:t>
            </w:r>
            <w:r>
              <w:rPr>
                <w:rFonts w:eastAsia="Times New Roman" w:cs="Arial"/>
                <w:color w:val="000000"/>
                <w:sz w:val="20"/>
                <w:szCs w:val="20"/>
                <w:lang w:eastAsia="ru-RU"/>
              </w:rPr>
              <w:t>2</w:t>
            </w:r>
            <w:r w:rsidRPr="000D3819">
              <w:rPr>
                <w:rFonts w:eastAsia="Times New Roman" w:cs="Arial"/>
                <w:color w:val="000000"/>
                <w:sz w:val="20"/>
                <w:szCs w:val="20"/>
                <w:lang w:eastAsia="ru-RU"/>
              </w:rPr>
              <w:t>0</w:t>
            </w:r>
          </w:p>
        </w:tc>
        <w:tc>
          <w:tcPr>
            <w:tcW w:w="712" w:type="dxa"/>
          </w:tcPr>
          <w:p w14:paraId="2F46E1ED"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8</w:t>
            </w:r>
            <w:r w:rsidRPr="000D3819">
              <w:rPr>
                <w:rFonts w:eastAsia="Times New Roman" w:cs="Arial"/>
                <w:color w:val="000000"/>
                <w:sz w:val="20"/>
                <w:szCs w:val="20"/>
                <w:lang w:eastAsia="ru-RU"/>
              </w:rPr>
              <w:t>0</w:t>
            </w:r>
          </w:p>
        </w:tc>
      </w:tr>
      <w:tr w:rsidR="00F44AD5" w:rsidRPr="000D3819" w14:paraId="4D2010B4" w14:textId="77777777" w:rsidTr="00F44AD5">
        <w:tc>
          <w:tcPr>
            <w:tcW w:w="5949" w:type="dxa"/>
            <w:hideMark/>
          </w:tcPr>
          <w:p w14:paraId="7B42FBA2" w14:textId="77777777" w:rsidR="00F44AD5" w:rsidRPr="00567217" w:rsidRDefault="00F44AD5" w:rsidP="00B33583">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Оптимистический</w:t>
            </w:r>
          </w:p>
        </w:tc>
        <w:tc>
          <w:tcPr>
            <w:tcW w:w="713" w:type="dxa"/>
          </w:tcPr>
          <w:p w14:paraId="53BC67F7"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DED6124"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470</w:t>
            </w:r>
          </w:p>
        </w:tc>
        <w:tc>
          <w:tcPr>
            <w:tcW w:w="713" w:type="dxa"/>
          </w:tcPr>
          <w:p w14:paraId="16B4B04B"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430</w:t>
            </w:r>
          </w:p>
        </w:tc>
        <w:tc>
          <w:tcPr>
            <w:tcW w:w="713" w:type="dxa"/>
          </w:tcPr>
          <w:p w14:paraId="2CDBFDCC"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400</w:t>
            </w:r>
          </w:p>
        </w:tc>
        <w:tc>
          <w:tcPr>
            <w:tcW w:w="712" w:type="dxa"/>
          </w:tcPr>
          <w:p w14:paraId="0EA438B4" w14:textId="77777777" w:rsidR="00F44AD5" w:rsidRPr="000D3819" w:rsidRDefault="00F44AD5" w:rsidP="00B33583">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5</w:t>
            </w:r>
            <w:r w:rsidRPr="000D3819">
              <w:rPr>
                <w:rFonts w:eastAsia="Times New Roman" w:cs="Arial"/>
                <w:color w:val="000000"/>
                <w:sz w:val="20"/>
                <w:szCs w:val="20"/>
                <w:lang w:eastAsia="ru-RU"/>
              </w:rPr>
              <w:t>0</w:t>
            </w:r>
          </w:p>
        </w:tc>
      </w:tr>
      <w:tr w:rsidR="00F44AD5" w:rsidRPr="000D3819" w14:paraId="5FBDCF77" w14:textId="77777777" w:rsidTr="00F44AD5">
        <w:tc>
          <w:tcPr>
            <w:tcW w:w="5949" w:type="dxa"/>
            <w:hideMark/>
          </w:tcPr>
          <w:p w14:paraId="622DB5E3" w14:textId="77777777" w:rsidR="00F44AD5" w:rsidRPr="00567217" w:rsidRDefault="00F44AD5" w:rsidP="00B33583">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новообразований (на 100 тыс. населения), чел.</w:t>
            </w:r>
          </w:p>
        </w:tc>
        <w:tc>
          <w:tcPr>
            <w:tcW w:w="713" w:type="dxa"/>
          </w:tcPr>
          <w:p w14:paraId="0EA79FE8" w14:textId="77777777" w:rsidR="00F44AD5" w:rsidRPr="00567217" w:rsidRDefault="00F44AD5" w:rsidP="00B33583">
            <w:pPr>
              <w:spacing w:before="0" w:after="0"/>
              <w:contextualSpacing/>
              <w:jc w:val="right"/>
              <w:rPr>
                <w:rFonts w:cs="Arial"/>
                <w:sz w:val="20"/>
                <w:szCs w:val="20"/>
              </w:rPr>
            </w:pPr>
          </w:p>
        </w:tc>
        <w:tc>
          <w:tcPr>
            <w:tcW w:w="713" w:type="dxa"/>
          </w:tcPr>
          <w:p w14:paraId="4FAE43F9" w14:textId="77777777" w:rsidR="00F44AD5" w:rsidRPr="00567217" w:rsidRDefault="00F44AD5" w:rsidP="00B33583">
            <w:pPr>
              <w:spacing w:before="0" w:after="0"/>
              <w:contextualSpacing/>
              <w:jc w:val="right"/>
              <w:rPr>
                <w:rFonts w:eastAsia="Times New Roman" w:cs="Arial"/>
                <w:color w:val="000000"/>
                <w:sz w:val="20"/>
                <w:szCs w:val="20"/>
                <w:lang w:eastAsia="ru-RU"/>
              </w:rPr>
            </w:pPr>
          </w:p>
        </w:tc>
        <w:tc>
          <w:tcPr>
            <w:tcW w:w="713" w:type="dxa"/>
          </w:tcPr>
          <w:p w14:paraId="6B72863D" w14:textId="77777777" w:rsidR="00F44AD5" w:rsidRPr="000D3819" w:rsidRDefault="00F44AD5" w:rsidP="00B33583">
            <w:pPr>
              <w:spacing w:before="0" w:after="0"/>
              <w:contextualSpacing/>
              <w:jc w:val="right"/>
              <w:rPr>
                <w:rFonts w:eastAsia="Times New Roman" w:cs="Arial"/>
                <w:color w:val="000000"/>
                <w:sz w:val="20"/>
                <w:szCs w:val="20"/>
                <w:lang w:eastAsia="ru-RU"/>
              </w:rPr>
            </w:pPr>
          </w:p>
        </w:tc>
        <w:tc>
          <w:tcPr>
            <w:tcW w:w="713" w:type="dxa"/>
          </w:tcPr>
          <w:p w14:paraId="2394C9BF" w14:textId="77777777" w:rsidR="00F44AD5" w:rsidRPr="000D3819" w:rsidRDefault="00F44AD5" w:rsidP="00B33583">
            <w:pPr>
              <w:spacing w:before="0" w:after="0"/>
              <w:contextualSpacing/>
              <w:jc w:val="right"/>
              <w:rPr>
                <w:rFonts w:eastAsia="Times New Roman" w:cs="Arial"/>
                <w:color w:val="000000"/>
                <w:sz w:val="20"/>
                <w:szCs w:val="20"/>
                <w:lang w:eastAsia="ru-RU"/>
              </w:rPr>
            </w:pPr>
          </w:p>
        </w:tc>
        <w:tc>
          <w:tcPr>
            <w:tcW w:w="712" w:type="dxa"/>
          </w:tcPr>
          <w:p w14:paraId="1E0C7A55" w14:textId="77777777" w:rsidR="00F44AD5" w:rsidRPr="000D3819" w:rsidRDefault="00F44AD5" w:rsidP="00B33583">
            <w:pPr>
              <w:spacing w:before="0" w:after="0"/>
              <w:contextualSpacing/>
              <w:jc w:val="right"/>
              <w:rPr>
                <w:rFonts w:eastAsia="Times New Roman" w:cs="Arial"/>
                <w:color w:val="000000"/>
                <w:sz w:val="20"/>
                <w:szCs w:val="20"/>
                <w:lang w:eastAsia="ru-RU"/>
              </w:rPr>
            </w:pPr>
          </w:p>
        </w:tc>
      </w:tr>
      <w:tr w:rsidR="00F44AD5" w:rsidRPr="000D3819" w14:paraId="53B2696A" w14:textId="77777777" w:rsidTr="00F44AD5">
        <w:tc>
          <w:tcPr>
            <w:tcW w:w="5949" w:type="dxa"/>
            <w:hideMark/>
          </w:tcPr>
          <w:p w14:paraId="0FCCF81A" w14:textId="77777777" w:rsidR="00F44AD5" w:rsidRPr="00567217" w:rsidRDefault="00F44AD5" w:rsidP="00B33583">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4556B830" w14:textId="77777777" w:rsidR="00F44AD5" w:rsidRPr="00567217" w:rsidRDefault="00F44AD5" w:rsidP="00B33583">
            <w:pPr>
              <w:spacing w:before="0" w:after="0"/>
              <w:contextualSpacing/>
              <w:jc w:val="right"/>
              <w:rPr>
                <w:rFonts w:cs="Arial"/>
                <w:sz w:val="20"/>
                <w:szCs w:val="20"/>
              </w:rPr>
            </w:pPr>
            <w:r w:rsidRPr="00567217">
              <w:rPr>
                <w:rFonts w:cs="Arial"/>
                <w:sz w:val="20"/>
                <w:szCs w:val="20"/>
              </w:rPr>
              <w:t>177</w:t>
            </w:r>
          </w:p>
        </w:tc>
        <w:tc>
          <w:tcPr>
            <w:tcW w:w="713" w:type="dxa"/>
          </w:tcPr>
          <w:p w14:paraId="2AE4F2DD"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175</w:t>
            </w:r>
          </w:p>
        </w:tc>
        <w:tc>
          <w:tcPr>
            <w:tcW w:w="713" w:type="dxa"/>
          </w:tcPr>
          <w:p w14:paraId="2C45D191"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172</w:t>
            </w:r>
          </w:p>
        </w:tc>
        <w:tc>
          <w:tcPr>
            <w:tcW w:w="713" w:type="dxa"/>
          </w:tcPr>
          <w:p w14:paraId="0D8573E2"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171</w:t>
            </w:r>
          </w:p>
        </w:tc>
        <w:tc>
          <w:tcPr>
            <w:tcW w:w="712" w:type="dxa"/>
          </w:tcPr>
          <w:p w14:paraId="53BB4E29"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r>
      <w:tr w:rsidR="00F44AD5" w:rsidRPr="000D3819" w14:paraId="329BA362" w14:textId="77777777" w:rsidTr="00F44AD5">
        <w:tc>
          <w:tcPr>
            <w:tcW w:w="5949" w:type="dxa"/>
            <w:hideMark/>
          </w:tcPr>
          <w:p w14:paraId="7E82DE45" w14:textId="77777777" w:rsidR="00F44AD5" w:rsidRPr="00567217" w:rsidRDefault="00F44AD5" w:rsidP="00B33583">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7D960A4E" w14:textId="77777777" w:rsidR="00F44AD5" w:rsidRPr="00567217" w:rsidRDefault="00F44AD5" w:rsidP="00B33583">
            <w:pPr>
              <w:spacing w:before="0" w:after="0"/>
              <w:contextualSpacing/>
              <w:jc w:val="right"/>
              <w:rPr>
                <w:rFonts w:cs="Arial"/>
                <w:sz w:val="20"/>
                <w:szCs w:val="20"/>
              </w:rPr>
            </w:pPr>
            <w:r w:rsidRPr="00567217">
              <w:rPr>
                <w:rFonts w:cs="Arial"/>
                <w:sz w:val="20"/>
                <w:szCs w:val="20"/>
              </w:rPr>
              <w:t>177</w:t>
            </w:r>
          </w:p>
        </w:tc>
        <w:tc>
          <w:tcPr>
            <w:tcW w:w="713" w:type="dxa"/>
          </w:tcPr>
          <w:p w14:paraId="00163B51" w14:textId="77777777" w:rsidR="00F44AD5" w:rsidRPr="00567217" w:rsidRDefault="00F44AD5" w:rsidP="00B33583">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173</w:t>
            </w:r>
          </w:p>
        </w:tc>
        <w:tc>
          <w:tcPr>
            <w:tcW w:w="713" w:type="dxa"/>
          </w:tcPr>
          <w:p w14:paraId="6FEE31F8"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1FFFE2FF"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2" w:type="dxa"/>
          </w:tcPr>
          <w:p w14:paraId="36B4011E"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r>
      <w:tr w:rsidR="00F44AD5" w:rsidRPr="000D3819" w14:paraId="37D7BE88" w14:textId="77777777" w:rsidTr="00F44AD5">
        <w:tc>
          <w:tcPr>
            <w:tcW w:w="5949" w:type="dxa"/>
            <w:hideMark/>
          </w:tcPr>
          <w:p w14:paraId="17D7A505" w14:textId="77777777" w:rsidR="00F44AD5" w:rsidRPr="000D3819" w:rsidRDefault="00F44AD5" w:rsidP="00B33583">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3" w:type="dxa"/>
          </w:tcPr>
          <w:p w14:paraId="46E2700E" w14:textId="77777777" w:rsidR="00F44AD5" w:rsidRPr="000D3819" w:rsidRDefault="00F44AD5" w:rsidP="00B33583">
            <w:pPr>
              <w:spacing w:before="0" w:after="0"/>
              <w:contextualSpacing/>
              <w:jc w:val="right"/>
              <w:rPr>
                <w:rFonts w:cs="Arial"/>
                <w:sz w:val="20"/>
                <w:szCs w:val="20"/>
              </w:rPr>
            </w:pPr>
            <w:r>
              <w:rPr>
                <w:rFonts w:cs="Arial"/>
                <w:sz w:val="20"/>
                <w:szCs w:val="20"/>
              </w:rPr>
              <w:t>177</w:t>
            </w:r>
          </w:p>
        </w:tc>
        <w:tc>
          <w:tcPr>
            <w:tcW w:w="713" w:type="dxa"/>
          </w:tcPr>
          <w:p w14:paraId="77F1AE9C"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0DC49B99"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3" w:type="dxa"/>
          </w:tcPr>
          <w:p w14:paraId="4A91F90D"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c>
          <w:tcPr>
            <w:tcW w:w="712" w:type="dxa"/>
          </w:tcPr>
          <w:p w14:paraId="5D0C319A" w14:textId="77777777" w:rsidR="00F44AD5" w:rsidRPr="000D3819" w:rsidRDefault="00F44AD5" w:rsidP="00B33583">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r>
    </w:tbl>
    <w:p w14:paraId="09A1DE1D" w14:textId="6559F398" w:rsidR="00851D77" w:rsidRDefault="00A24D2B" w:rsidP="00851D77">
      <w:r w:rsidRPr="00E46B0F">
        <w:rPr>
          <w:rFonts w:cs="Arial"/>
          <w:sz w:val="16"/>
          <w:szCs w:val="16"/>
        </w:rPr>
        <w:t xml:space="preserve">Источник: </w:t>
      </w:r>
      <w:r>
        <w:rPr>
          <w:rFonts w:cs="Arial"/>
          <w:sz w:val="16"/>
          <w:szCs w:val="16"/>
        </w:rPr>
        <w:t>данные Министерства здравоохранения Краснодарского края</w:t>
      </w:r>
      <w:r w:rsidRPr="00E46B0F">
        <w:rPr>
          <w:rFonts w:cs="Arial"/>
          <w:sz w:val="16"/>
          <w:szCs w:val="16"/>
        </w:rPr>
        <w:t>, аналитика LC-AV</w:t>
      </w:r>
      <w:r>
        <w:rPr>
          <w:rFonts w:cs="Arial"/>
          <w:sz w:val="16"/>
          <w:szCs w:val="16"/>
        </w:rPr>
        <w:t>.</w:t>
      </w:r>
    </w:p>
    <w:p w14:paraId="04984F60" w14:textId="77777777" w:rsidR="00F44AD5" w:rsidRPr="00AA5ACA" w:rsidRDefault="00F44AD5" w:rsidP="00851D77"/>
    <w:p w14:paraId="61702EB9" w14:textId="77777777" w:rsidR="00C87856" w:rsidRPr="00E46B0F" w:rsidRDefault="00C87856" w:rsidP="007B4756">
      <w:pPr>
        <w:pStyle w:val="3"/>
      </w:pPr>
      <w:bookmarkStart w:id="65" w:name="_Toc62238414"/>
      <w:bookmarkEnd w:id="64"/>
      <w:r w:rsidRPr="00E46B0F">
        <w:t>Культура</w:t>
      </w:r>
      <w:bookmarkEnd w:id="65"/>
    </w:p>
    <w:p w14:paraId="25BEE1FB" w14:textId="559BF727" w:rsidR="00C87856" w:rsidRPr="00E46B0F" w:rsidRDefault="00C87856" w:rsidP="007B4756">
      <w:pPr>
        <w:keepNext/>
        <w:ind w:left="1418" w:hanging="1418"/>
        <w:rPr>
          <w:rFonts w:cs="Arial"/>
          <w:b/>
          <w:bCs/>
          <w:color w:val="000000" w:themeColor="text1"/>
        </w:rPr>
      </w:pPr>
      <w:r w:rsidRPr="00E46B0F">
        <w:rPr>
          <w:rFonts w:cs="Arial"/>
          <w:b/>
          <w:bCs/>
          <w:color w:val="000000" w:themeColor="text1"/>
        </w:rPr>
        <w:t>Цель (Ц-1</w:t>
      </w:r>
      <w:r w:rsidR="00F44AD5">
        <w:rPr>
          <w:rFonts w:cs="Arial"/>
          <w:b/>
          <w:bCs/>
          <w:color w:val="000000" w:themeColor="text1"/>
        </w:rPr>
        <w:t>2</w:t>
      </w:r>
      <w:r w:rsidRPr="00E46B0F">
        <w:rPr>
          <w:rFonts w:cs="Arial"/>
          <w:b/>
          <w:bCs/>
          <w:color w:val="000000" w:themeColor="text1"/>
        </w:rPr>
        <w:t xml:space="preserve">): </w:t>
      </w:r>
      <w:r w:rsidRPr="00E46B0F">
        <w:rPr>
          <w:rFonts w:cs="Arial"/>
          <w:b/>
          <w:bCs/>
          <w:color w:val="000000" w:themeColor="text1"/>
        </w:rPr>
        <w:tab/>
        <w:t xml:space="preserve">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культурно-познавательного туризма. </w:t>
      </w:r>
    </w:p>
    <w:p w14:paraId="26F02B42" w14:textId="77777777" w:rsidR="00C87856" w:rsidRPr="00E46B0F" w:rsidRDefault="00C87856" w:rsidP="007B4756">
      <w:pPr>
        <w:keepNext/>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t>«Социально-креативный кластер»</w:t>
      </w:r>
      <w:r w:rsidRPr="00974241">
        <w:rPr>
          <w:bCs/>
        </w:rPr>
        <w:t>,</w:t>
      </w:r>
      <w:r w:rsidRPr="00E46B0F">
        <w:t xml:space="preserve"> а также муниципальной программы «Развитие культуры на 2020-2025 годы».</w:t>
      </w:r>
    </w:p>
    <w:p w14:paraId="66B84AFB" w14:textId="77777777" w:rsidR="00C87856" w:rsidRPr="00E46B0F" w:rsidRDefault="00C87856" w:rsidP="007B4756">
      <w:pPr>
        <w:keepNext/>
        <w:rPr>
          <w:b/>
          <w:bCs/>
        </w:rPr>
      </w:pPr>
      <w:r w:rsidRPr="00E46B0F">
        <w:rPr>
          <w:b/>
          <w:bCs/>
        </w:rPr>
        <w:t>Задачи:</w:t>
      </w:r>
    </w:p>
    <w:p w14:paraId="47216E61" w14:textId="77777777" w:rsidR="00C87856" w:rsidRPr="00E46B0F" w:rsidRDefault="00C87856" w:rsidP="007B4756">
      <w:pPr>
        <w:pStyle w:val="a0"/>
        <w:numPr>
          <w:ilvl w:val="0"/>
          <w:numId w:val="11"/>
        </w:numPr>
      </w:pPr>
      <w:r w:rsidRPr="00E46B0F">
        <w:t>Развитие качественной культурно-досуговой инфраструктуры, способствующей реализации культурного и духовного потенциала как жителей, так и гостей муниципалитета.</w:t>
      </w:r>
    </w:p>
    <w:p w14:paraId="689447FE" w14:textId="0807C03D" w:rsidR="00C87856" w:rsidRPr="00E46B0F" w:rsidRDefault="00C87856" w:rsidP="007B4756">
      <w:pPr>
        <w:pStyle w:val="a0"/>
        <w:numPr>
          <w:ilvl w:val="0"/>
          <w:numId w:val="11"/>
        </w:numPr>
      </w:pPr>
      <w:r w:rsidRPr="00E46B0F">
        <w:t>Раскрытие и реализация творческого потенциала жителей и гостей муниципального образования.</w:t>
      </w:r>
    </w:p>
    <w:p w14:paraId="1B9AC36D" w14:textId="77777777" w:rsidR="00C87856" w:rsidRPr="00E46B0F" w:rsidRDefault="00C87856" w:rsidP="007B4756">
      <w:pPr>
        <w:pStyle w:val="a0"/>
        <w:numPr>
          <w:ilvl w:val="0"/>
          <w:numId w:val="11"/>
        </w:numPr>
      </w:pPr>
      <w:proofErr w:type="spellStart"/>
      <w:r w:rsidRPr="00E46B0F">
        <w:t>Цифровизация</w:t>
      </w:r>
      <w:proofErr w:type="spellEnd"/>
      <w:r w:rsidRPr="00E46B0F">
        <w:t xml:space="preserve"> услуг в сфере культуры и искусства.</w:t>
      </w:r>
    </w:p>
    <w:p w14:paraId="1B47F282" w14:textId="77777777" w:rsidR="00C87856" w:rsidRPr="00E46B0F" w:rsidRDefault="00C87856" w:rsidP="007B4756">
      <w:pPr>
        <w:pStyle w:val="a0"/>
        <w:numPr>
          <w:ilvl w:val="0"/>
          <w:numId w:val="11"/>
        </w:numPr>
      </w:pPr>
      <w:r w:rsidRPr="00E46B0F">
        <w:t>Повышение квалификации специалистов организаций культуры.</w:t>
      </w:r>
    </w:p>
    <w:p w14:paraId="322F2AC3" w14:textId="77777777" w:rsidR="00C87856" w:rsidRPr="00E46B0F" w:rsidRDefault="00C87856" w:rsidP="007B4756">
      <w:pPr>
        <w:pStyle w:val="a0"/>
        <w:numPr>
          <w:ilvl w:val="0"/>
          <w:numId w:val="11"/>
        </w:numPr>
      </w:pPr>
      <w:r w:rsidRPr="00E46B0F">
        <w:t>Сохранение объектов культурного наследия муниципального образования.</w:t>
      </w:r>
    </w:p>
    <w:p w14:paraId="44A185DA" w14:textId="116676E5"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D52AD2">
        <w:rPr>
          <w:b/>
          <w:bCs/>
          <w:noProof/>
          <w:lang w:val="ru-RU"/>
        </w:rPr>
        <w:t>16</w:t>
      </w:r>
      <w:r w:rsidRPr="00E46B0F">
        <w:rPr>
          <w:b/>
          <w:bCs/>
          <w:lang w:val="ru-RU"/>
        </w:rPr>
        <w:fldChar w:fldCharType="end"/>
      </w:r>
      <w:r w:rsidRPr="00E46B0F">
        <w:rPr>
          <w:b/>
          <w:bCs/>
          <w:lang w:val="ru-RU"/>
        </w:rPr>
        <w:t xml:space="preserve"> – Ключевые индикаторы Ц-1</w:t>
      </w:r>
      <w:r w:rsidR="00F44AD5">
        <w:rPr>
          <w:b/>
          <w:bCs/>
          <w:lang w:val="ru-RU"/>
        </w:rPr>
        <w:t>2</w:t>
      </w:r>
    </w:p>
    <w:tbl>
      <w:tblPr>
        <w:tblStyle w:val="af3"/>
        <w:tblW w:w="5000" w:type="pct"/>
        <w:tblLook w:val="0620" w:firstRow="1" w:lastRow="0" w:firstColumn="0" w:lastColumn="0" w:noHBand="1" w:noVBand="1"/>
      </w:tblPr>
      <w:tblGrid>
        <w:gridCol w:w="5364"/>
        <w:gridCol w:w="896"/>
        <w:gridCol w:w="899"/>
        <w:gridCol w:w="897"/>
        <w:gridCol w:w="899"/>
        <w:gridCol w:w="899"/>
      </w:tblGrid>
      <w:tr w:rsidR="00C87856" w:rsidRPr="00E46B0F" w14:paraId="1272A304" w14:textId="77777777" w:rsidTr="00567045">
        <w:trPr>
          <w:cnfStyle w:val="100000000000" w:firstRow="1" w:lastRow="0" w:firstColumn="0" w:lastColumn="0" w:oddVBand="0" w:evenVBand="0" w:oddHBand="0" w:evenHBand="0" w:firstRowFirstColumn="0" w:firstRowLastColumn="0" w:lastRowFirstColumn="0" w:lastRowLastColumn="0"/>
          <w:tblHeader/>
        </w:trPr>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98D7FD"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Индикаторы</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A2A595"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2018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B7001A"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2021</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8B970B"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2024</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2E8AA3"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2027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C8982FC" w14:textId="77777777" w:rsidR="00C87856" w:rsidRPr="00E46B0F" w:rsidRDefault="00C87856" w:rsidP="007B4756">
            <w:pPr>
              <w:snapToGrid w:val="0"/>
              <w:spacing w:beforeLines="20" w:before="48" w:afterLines="20" w:after="48"/>
              <w:jc w:val="center"/>
              <w:rPr>
                <w:rFonts w:cs="Arial"/>
                <w:sz w:val="20"/>
                <w:szCs w:val="20"/>
              </w:rPr>
            </w:pPr>
            <w:r w:rsidRPr="00E46B0F">
              <w:rPr>
                <w:rFonts w:cs="Arial"/>
                <w:sz w:val="20"/>
                <w:szCs w:val="20"/>
              </w:rPr>
              <w:t>2030</w:t>
            </w:r>
          </w:p>
        </w:tc>
      </w:tr>
      <w:tr w:rsidR="00C87856" w:rsidRPr="00E46B0F" w14:paraId="66863C47"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2E47D09" w14:textId="6579C689" w:rsidR="00C87856" w:rsidRPr="00E46B0F" w:rsidRDefault="00C87856" w:rsidP="00721736">
            <w:pPr>
              <w:keepNext/>
              <w:keepLines/>
              <w:snapToGrid w:val="0"/>
              <w:spacing w:beforeLines="20" w:before="48" w:afterLines="20" w:after="48"/>
              <w:jc w:val="left"/>
              <w:rPr>
                <w:b/>
                <w:bCs/>
                <w:sz w:val="20"/>
                <w:szCs w:val="20"/>
              </w:rPr>
            </w:pPr>
            <w:r w:rsidRPr="00E46B0F">
              <w:rPr>
                <w:b/>
                <w:bCs/>
                <w:sz w:val="20"/>
                <w:szCs w:val="20"/>
              </w:rPr>
              <w:t>Ц-1</w:t>
            </w:r>
            <w:r w:rsidR="00F44AD5">
              <w:rPr>
                <w:b/>
                <w:bCs/>
                <w:sz w:val="20"/>
                <w:szCs w:val="20"/>
              </w:rPr>
              <w:t>2</w:t>
            </w:r>
            <w:r w:rsidRPr="00E46B0F">
              <w:rPr>
                <w:b/>
                <w:bCs/>
                <w:sz w:val="20"/>
                <w:szCs w:val="20"/>
              </w:rPr>
              <w:t>. 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w:t>
            </w:r>
            <w:r w:rsidR="00991525">
              <w:rPr>
                <w:b/>
                <w:bCs/>
                <w:sz w:val="20"/>
                <w:szCs w:val="20"/>
              </w:rPr>
              <w:t>льтурно-познавательного туризма</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9D9F08"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EACACE"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172EC98"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EB600F"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0D0D4F4" w14:textId="77777777" w:rsidR="00C87856" w:rsidRPr="00E46B0F" w:rsidRDefault="00C87856" w:rsidP="00721736">
            <w:pPr>
              <w:keepNext/>
              <w:keepLines/>
              <w:snapToGrid w:val="0"/>
              <w:spacing w:beforeLines="20" w:before="48" w:afterLines="20" w:after="48"/>
              <w:jc w:val="right"/>
              <w:rPr>
                <w:rFonts w:cs="Arial"/>
                <w:sz w:val="20"/>
                <w:szCs w:val="20"/>
              </w:rPr>
            </w:pPr>
          </w:p>
        </w:tc>
      </w:tr>
      <w:tr w:rsidR="00C87856" w:rsidRPr="00E46B0F" w14:paraId="01A69CB5"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34D01" w14:textId="77777777" w:rsidR="00C87856" w:rsidRPr="00E46B0F" w:rsidRDefault="00C87856" w:rsidP="00721736">
            <w:pPr>
              <w:keepNext/>
              <w:keepLines/>
              <w:snapToGrid w:val="0"/>
              <w:spacing w:beforeLines="20" w:before="48" w:afterLines="20" w:after="48"/>
              <w:jc w:val="left"/>
              <w:rPr>
                <w:sz w:val="20"/>
                <w:szCs w:val="20"/>
                <w:highlight w:val="magenta"/>
              </w:rPr>
            </w:pPr>
            <w:r w:rsidRPr="00E46B0F">
              <w:rPr>
                <w:sz w:val="20"/>
                <w:szCs w:val="20"/>
              </w:rPr>
              <w:t>Увеличение числа посещений организаций культуры, %</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6E032B"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7C605E"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E899E2A"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856495" w14:textId="77777777" w:rsidR="00C87856" w:rsidRPr="00E46B0F" w:rsidRDefault="00C87856" w:rsidP="00721736">
            <w:pPr>
              <w:keepNext/>
              <w:keepLines/>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70923B" w14:textId="77777777" w:rsidR="00C87856" w:rsidRPr="00E46B0F" w:rsidRDefault="00C87856" w:rsidP="00721736">
            <w:pPr>
              <w:keepNext/>
              <w:keepLines/>
              <w:snapToGrid w:val="0"/>
              <w:spacing w:beforeLines="20" w:before="48" w:afterLines="20" w:after="48"/>
              <w:jc w:val="right"/>
              <w:rPr>
                <w:rFonts w:cs="Arial"/>
                <w:sz w:val="20"/>
                <w:szCs w:val="20"/>
              </w:rPr>
            </w:pPr>
          </w:p>
        </w:tc>
      </w:tr>
      <w:tr w:rsidR="00C87856" w:rsidRPr="00E46B0F" w14:paraId="2F416A04"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FD672DD" w14:textId="77777777" w:rsidR="00C87856" w:rsidRPr="00E46B0F" w:rsidRDefault="00C87856" w:rsidP="00721736">
            <w:pPr>
              <w:keepNext/>
              <w:snapToGrid w:val="0"/>
              <w:spacing w:beforeLines="20" w:before="48" w:afterLines="20" w:after="48"/>
              <w:ind w:firstLineChars="100" w:firstLine="200"/>
              <w:jc w:val="left"/>
              <w:rPr>
                <w:sz w:val="20"/>
                <w:szCs w:val="20"/>
              </w:rPr>
            </w:pPr>
            <w:r w:rsidRPr="00E46B0F">
              <w:rPr>
                <w:sz w:val="20"/>
                <w:szCs w:val="20"/>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1018173" w14:textId="77777777" w:rsidR="00C87856" w:rsidRPr="00E46B0F" w:rsidRDefault="00C87856" w:rsidP="007B4756">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CFCCDB" w14:textId="3FDACC96" w:rsidR="00C87856" w:rsidRPr="00E46B0F" w:rsidRDefault="00567045" w:rsidP="007B4756">
            <w:pPr>
              <w:snapToGrid w:val="0"/>
              <w:spacing w:beforeLines="20" w:before="48" w:afterLines="20" w:after="48"/>
              <w:jc w:val="right"/>
              <w:rPr>
                <w:rFonts w:cs="Arial"/>
                <w:sz w:val="20"/>
                <w:szCs w:val="20"/>
              </w:rPr>
            </w:pPr>
            <w:r>
              <w:rPr>
                <w:rFonts w:cs="Arial"/>
                <w:sz w:val="20"/>
                <w:szCs w:val="20"/>
              </w:rPr>
              <w:t>2</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2AA4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7A380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C4997F"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15</w:t>
            </w:r>
          </w:p>
        </w:tc>
      </w:tr>
      <w:tr w:rsidR="00C87856" w:rsidRPr="00E46B0F" w14:paraId="17FB0E00"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B8CDCDD" w14:textId="77777777" w:rsidR="00C87856" w:rsidRPr="00E46B0F" w:rsidRDefault="00C87856" w:rsidP="00721736">
            <w:pPr>
              <w:keepNext/>
              <w:snapToGrid w:val="0"/>
              <w:spacing w:beforeLines="20" w:before="48" w:afterLines="20" w:after="48"/>
              <w:ind w:firstLineChars="100" w:firstLine="200"/>
              <w:jc w:val="left"/>
              <w:rPr>
                <w:sz w:val="20"/>
                <w:szCs w:val="20"/>
              </w:rPr>
            </w:pPr>
            <w:r w:rsidRPr="00E46B0F">
              <w:rPr>
                <w:sz w:val="20"/>
                <w:szCs w:val="20"/>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01FA13" w14:textId="77777777" w:rsidR="00C87856" w:rsidRPr="00E46B0F" w:rsidRDefault="00C87856" w:rsidP="007B4756">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E3AB67" w14:textId="15A7B4BA" w:rsidR="00C87856" w:rsidRPr="00E46B0F" w:rsidRDefault="00567045" w:rsidP="007B4756">
            <w:pPr>
              <w:snapToGrid w:val="0"/>
              <w:spacing w:beforeLines="20" w:before="48" w:afterLines="20" w:after="48"/>
              <w:jc w:val="right"/>
              <w:rPr>
                <w:rFonts w:cs="Arial"/>
                <w:sz w:val="20"/>
                <w:szCs w:val="20"/>
              </w:rPr>
            </w:pPr>
            <w:r>
              <w:rPr>
                <w:rFonts w:cs="Arial"/>
                <w:sz w:val="20"/>
                <w:szCs w:val="20"/>
              </w:rPr>
              <w:t>2</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337BF6"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277BCA" w14:textId="523F3C96"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r w:rsidR="00567045">
              <w:rPr>
                <w:rFonts w:cs="Arial"/>
                <w:sz w:val="20"/>
                <w:szCs w:val="20"/>
              </w:rPr>
              <w:t>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4C4ABAE"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20</w:t>
            </w:r>
          </w:p>
        </w:tc>
      </w:tr>
      <w:tr w:rsidR="00C87856" w:rsidRPr="00E46B0F" w14:paraId="0BF05DE2"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54DD09" w14:textId="77777777" w:rsidR="00C87856" w:rsidRPr="00E46B0F" w:rsidRDefault="00C87856" w:rsidP="007B4756">
            <w:pPr>
              <w:snapToGrid w:val="0"/>
              <w:spacing w:beforeLines="20" w:before="48" w:afterLines="20" w:after="48"/>
              <w:ind w:firstLineChars="100" w:firstLine="200"/>
              <w:jc w:val="left"/>
              <w:rPr>
                <w:sz w:val="20"/>
                <w:szCs w:val="20"/>
              </w:rPr>
            </w:pPr>
            <w:r w:rsidRPr="00E46B0F">
              <w:rPr>
                <w:sz w:val="20"/>
                <w:szCs w:val="20"/>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B05D3C" w14:textId="77777777" w:rsidR="00C87856" w:rsidRPr="00E46B0F" w:rsidRDefault="00C87856" w:rsidP="007B4756">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F5C520" w14:textId="1A2BA4AC" w:rsidR="00C87856" w:rsidRPr="00E46B0F" w:rsidRDefault="00567045" w:rsidP="007B4756">
            <w:pPr>
              <w:snapToGrid w:val="0"/>
              <w:spacing w:beforeLines="20" w:before="48" w:afterLines="20" w:after="48"/>
              <w:jc w:val="right"/>
              <w:rPr>
                <w:rFonts w:cs="Arial"/>
                <w:sz w:val="20"/>
                <w:szCs w:val="20"/>
              </w:rPr>
            </w:pPr>
            <w:r>
              <w:rPr>
                <w:rFonts w:cs="Arial"/>
                <w:sz w:val="20"/>
                <w:szCs w:val="20"/>
              </w:rPr>
              <w:t>2</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8400F"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5DE345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22</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88B1D4F"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25</w:t>
            </w:r>
          </w:p>
        </w:tc>
      </w:tr>
      <w:tr w:rsidR="00567045" w:rsidRPr="00E46B0F" w14:paraId="0A1BF74E"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F4E5615" w14:textId="4703BBEB" w:rsidR="00567045" w:rsidRPr="00E46B0F" w:rsidRDefault="00567045" w:rsidP="00567045">
            <w:pPr>
              <w:snapToGrid w:val="0"/>
              <w:spacing w:beforeLines="20" w:before="48" w:afterLines="20" w:after="48"/>
              <w:jc w:val="left"/>
              <w:rPr>
                <w:rFonts w:eastAsia="Times New Roman" w:cs="Arial"/>
                <w:color w:val="000000"/>
                <w:sz w:val="20"/>
                <w:szCs w:val="20"/>
                <w:lang w:eastAsia="ru-RU"/>
              </w:rPr>
            </w:pPr>
            <w:r w:rsidRPr="00E46B0F">
              <w:rPr>
                <w:rFonts w:eastAsia="Times New Roman" w:cs="Arial"/>
                <w:color w:val="000000"/>
                <w:sz w:val="20"/>
                <w:szCs w:val="20"/>
                <w:lang w:eastAsia="ru-RU"/>
              </w:rPr>
              <w:t>Охват детей школьного возраста эстетическим образованием, предоставляемым детскими школами искусств, %</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493933"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3241DA3" w14:textId="77777777" w:rsidR="00567045" w:rsidRPr="00E46B0F" w:rsidRDefault="00567045" w:rsidP="00567045">
            <w:pPr>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91D452"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8B5363"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0AD1B6" w14:textId="77777777" w:rsidR="00567045" w:rsidRPr="00E46B0F" w:rsidRDefault="00567045" w:rsidP="00567045">
            <w:pPr>
              <w:snapToGrid w:val="0"/>
              <w:spacing w:beforeLines="20" w:before="48" w:afterLines="20" w:after="48"/>
              <w:jc w:val="right"/>
              <w:rPr>
                <w:rFonts w:cs="Arial"/>
                <w:sz w:val="20"/>
                <w:szCs w:val="20"/>
              </w:rPr>
            </w:pPr>
          </w:p>
        </w:tc>
      </w:tr>
      <w:tr w:rsidR="00567045" w:rsidRPr="00E46B0F" w14:paraId="5456F1EE"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B2A0C"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B90FD5"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9,7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A159C9" w14:textId="3A101E43"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w:t>
            </w:r>
            <w:r>
              <w:rPr>
                <w:rFonts w:cs="Arial"/>
                <w:sz w:val="20"/>
                <w:szCs w:val="20"/>
              </w:rPr>
              <w:t>0</w:t>
            </w:r>
            <w:r w:rsidRPr="00E46B0F">
              <w:rPr>
                <w:rFonts w:cs="Arial"/>
                <w:sz w:val="20"/>
                <w:szCs w:val="20"/>
              </w:rPr>
              <w:t>,0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FE5427" w14:textId="3560AB86"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w:t>
            </w:r>
            <w:r>
              <w:rPr>
                <w:rFonts w:cs="Arial"/>
                <w:sz w:val="20"/>
                <w:szCs w:val="20"/>
              </w:rPr>
              <w:t>0</w:t>
            </w:r>
            <w:r w:rsidRPr="00E46B0F">
              <w:rPr>
                <w:rFonts w:cs="Arial"/>
                <w:sz w:val="20"/>
                <w:szCs w:val="20"/>
              </w:rPr>
              <w:t>,</w:t>
            </w:r>
            <w:r>
              <w:rPr>
                <w:rFonts w:cs="Arial"/>
                <w:sz w:val="20"/>
                <w:szCs w:val="20"/>
              </w:rPr>
              <w:t>3</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AEF37BC" w14:textId="34E9C07D" w:rsidR="00567045" w:rsidRPr="00E46B0F" w:rsidRDefault="00567045" w:rsidP="00567045">
            <w:pPr>
              <w:snapToGrid w:val="0"/>
              <w:spacing w:beforeLines="20" w:before="48" w:afterLines="20" w:after="48"/>
              <w:jc w:val="right"/>
              <w:rPr>
                <w:rFonts w:cs="Arial"/>
                <w:sz w:val="20"/>
                <w:szCs w:val="20"/>
              </w:rPr>
            </w:pPr>
            <w:r>
              <w:rPr>
                <w:rFonts w:cs="Arial"/>
                <w:sz w:val="20"/>
                <w:szCs w:val="20"/>
              </w:rPr>
              <w:t>1</w:t>
            </w:r>
            <w:r w:rsidRPr="00E46B0F">
              <w:rPr>
                <w:rFonts w:cs="Arial"/>
                <w:sz w:val="20"/>
                <w:szCs w:val="20"/>
              </w:rPr>
              <w:t>0,</w:t>
            </w:r>
            <w:r>
              <w:rPr>
                <w:rFonts w:cs="Arial"/>
                <w:sz w:val="20"/>
                <w:szCs w:val="20"/>
              </w:rPr>
              <w:t>6</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9D96C" w14:textId="05373B71" w:rsidR="00567045" w:rsidRPr="00E46B0F" w:rsidRDefault="00567045" w:rsidP="00567045">
            <w:pPr>
              <w:snapToGrid w:val="0"/>
              <w:spacing w:beforeLines="20" w:before="48" w:afterLines="20" w:after="48"/>
              <w:jc w:val="right"/>
              <w:rPr>
                <w:rFonts w:cs="Arial"/>
                <w:sz w:val="20"/>
                <w:szCs w:val="20"/>
              </w:rPr>
            </w:pPr>
            <w:r>
              <w:rPr>
                <w:rFonts w:cs="Arial"/>
                <w:sz w:val="20"/>
                <w:szCs w:val="20"/>
              </w:rPr>
              <w:t>11</w:t>
            </w:r>
            <w:r w:rsidRPr="00E46B0F">
              <w:rPr>
                <w:rFonts w:cs="Arial"/>
                <w:sz w:val="20"/>
                <w:szCs w:val="20"/>
              </w:rPr>
              <w:t>,0</w:t>
            </w:r>
          </w:p>
        </w:tc>
      </w:tr>
      <w:tr w:rsidR="00567045" w:rsidRPr="00E46B0F" w14:paraId="5B5242BC"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8C0E4E"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0D8DD1"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9,7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1066FB5" w14:textId="3BBDF589"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w:t>
            </w:r>
            <w:r>
              <w:rPr>
                <w:rFonts w:cs="Arial"/>
                <w:sz w:val="20"/>
                <w:szCs w:val="20"/>
              </w:rPr>
              <w:t>0</w:t>
            </w:r>
            <w:r w:rsidRPr="00E46B0F">
              <w:rPr>
                <w:rFonts w:cs="Arial"/>
                <w:sz w:val="20"/>
                <w:szCs w:val="20"/>
              </w:rPr>
              <w:t>,0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F831FE" w14:textId="25203E3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w:t>
            </w:r>
            <w:r>
              <w:rPr>
                <w:rFonts w:cs="Arial"/>
                <w:sz w:val="20"/>
                <w:szCs w:val="20"/>
              </w:rPr>
              <w:t>0</w:t>
            </w:r>
            <w:r w:rsidRPr="00E46B0F">
              <w:rPr>
                <w:rFonts w:cs="Arial"/>
                <w:sz w:val="20"/>
                <w:szCs w:val="20"/>
              </w:rPr>
              <w:t>,</w:t>
            </w:r>
            <w:r>
              <w:rPr>
                <w:rFonts w:cs="Arial"/>
                <w:sz w:val="20"/>
                <w:szCs w:val="20"/>
              </w:rPr>
              <w:t>3</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A2C2CC" w14:textId="7C7F2BF6" w:rsidR="00567045" w:rsidRPr="00E46B0F" w:rsidRDefault="00567045" w:rsidP="00567045">
            <w:pPr>
              <w:snapToGrid w:val="0"/>
              <w:spacing w:beforeLines="20" w:before="48" w:afterLines="20" w:after="48"/>
              <w:jc w:val="right"/>
              <w:rPr>
                <w:rFonts w:cs="Arial"/>
                <w:sz w:val="20"/>
                <w:szCs w:val="20"/>
              </w:rPr>
            </w:pPr>
            <w:r>
              <w:rPr>
                <w:rFonts w:cs="Arial"/>
                <w:sz w:val="20"/>
                <w:szCs w:val="20"/>
              </w:rPr>
              <w:t>1</w:t>
            </w:r>
            <w:r w:rsidRPr="00E46B0F">
              <w:rPr>
                <w:rFonts w:cs="Arial"/>
                <w:sz w:val="20"/>
                <w:szCs w:val="20"/>
              </w:rPr>
              <w:t>0,</w:t>
            </w:r>
            <w:r>
              <w:rPr>
                <w:rFonts w:cs="Arial"/>
                <w:sz w:val="20"/>
                <w:szCs w:val="20"/>
              </w:rPr>
              <w:t>6</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181108" w14:textId="55D9F0B3" w:rsidR="00567045" w:rsidRPr="00E46B0F" w:rsidRDefault="00567045" w:rsidP="00567045">
            <w:pPr>
              <w:snapToGrid w:val="0"/>
              <w:spacing w:beforeLines="20" w:before="48" w:afterLines="20" w:after="48"/>
              <w:jc w:val="right"/>
              <w:rPr>
                <w:rFonts w:cs="Arial"/>
                <w:sz w:val="20"/>
                <w:szCs w:val="20"/>
              </w:rPr>
            </w:pPr>
            <w:r>
              <w:rPr>
                <w:rFonts w:cs="Arial"/>
                <w:sz w:val="20"/>
                <w:szCs w:val="20"/>
              </w:rPr>
              <w:t>11</w:t>
            </w:r>
            <w:r w:rsidRPr="00E46B0F">
              <w:rPr>
                <w:rFonts w:cs="Arial"/>
                <w:sz w:val="20"/>
                <w:szCs w:val="20"/>
              </w:rPr>
              <w:t>,0</w:t>
            </w:r>
          </w:p>
        </w:tc>
      </w:tr>
      <w:tr w:rsidR="00567045" w:rsidRPr="00E46B0F" w14:paraId="63FAC137"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DD71689"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8889B8"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9,7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182CBC" w14:textId="1039A548"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w:t>
            </w:r>
            <w:r>
              <w:rPr>
                <w:rFonts w:cs="Arial"/>
                <w:sz w:val="20"/>
                <w:szCs w:val="20"/>
              </w:rPr>
              <w:t>0</w:t>
            </w:r>
            <w:r w:rsidRPr="00E46B0F">
              <w:rPr>
                <w:rFonts w:cs="Arial"/>
                <w:sz w:val="20"/>
                <w:szCs w:val="20"/>
              </w:rPr>
              <w:t>,</w:t>
            </w:r>
            <w:r>
              <w:rPr>
                <w:rFonts w:cs="Arial"/>
                <w:sz w:val="20"/>
                <w:szCs w:val="20"/>
              </w:rPr>
              <w:t>4</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7920C8" w14:textId="53C82A09" w:rsidR="00567045" w:rsidRPr="00E46B0F" w:rsidRDefault="00567045" w:rsidP="00567045">
            <w:pPr>
              <w:snapToGrid w:val="0"/>
              <w:spacing w:beforeLines="20" w:before="48" w:afterLines="20" w:after="48"/>
              <w:jc w:val="right"/>
              <w:rPr>
                <w:rFonts w:cs="Arial"/>
                <w:sz w:val="20"/>
                <w:szCs w:val="20"/>
              </w:rPr>
            </w:pPr>
            <w:r>
              <w:rPr>
                <w:rFonts w:cs="Arial"/>
                <w:sz w:val="20"/>
                <w:szCs w:val="20"/>
              </w:rPr>
              <w:t>10</w:t>
            </w:r>
            <w:r w:rsidRPr="00E46B0F">
              <w:rPr>
                <w:rFonts w:cs="Arial"/>
                <w:sz w:val="20"/>
                <w:szCs w:val="20"/>
              </w:rPr>
              <w:t>,</w:t>
            </w:r>
            <w:r>
              <w:rPr>
                <w:rFonts w:cs="Arial"/>
                <w:sz w:val="20"/>
                <w:szCs w:val="20"/>
              </w:rPr>
              <w:t>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EB757E" w14:textId="502617D9" w:rsidR="00567045" w:rsidRPr="00E46B0F" w:rsidRDefault="00567045" w:rsidP="00567045">
            <w:pPr>
              <w:snapToGrid w:val="0"/>
              <w:spacing w:beforeLines="20" w:before="48" w:afterLines="20" w:after="48"/>
              <w:jc w:val="right"/>
              <w:rPr>
                <w:rFonts w:cs="Arial"/>
                <w:sz w:val="20"/>
                <w:szCs w:val="20"/>
              </w:rPr>
            </w:pPr>
            <w:r>
              <w:rPr>
                <w:rFonts w:cs="Arial"/>
                <w:sz w:val="20"/>
                <w:szCs w:val="20"/>
              </w:rPr>
              <w:t>11</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3EA3" w14:textId="702EEB95" w:rsidR="00567045" w:rsidRPr="00E46B0F" w:rsidRDefault="00567045" w:rsidP="00567045">
            <w:pPr>
              <w:snapToGrid w:val="0"/>
              <w:spacing w:beforeLines="20" w:before="48" w:afterLines="20" w:after="48"/>
              <w:jc w:val="right"/>
              <w:rPr>
                <w:rFonts w:cs="Arial"/>
                <w:sz w:val="20"/>
                <w:szCs w:val="20"/>
              </w:rPr>
            </w:pPr>
            <w:r>
              <w:rPr>
                <w:rFonts w:cs="Arial"/>
                <w:sz w:val="20"/>
                <w:szCs w:val="20"/>
              </w:rPr>
              <w:t>12</w:t>
            </w:r>
            <w:r w:rsidRPr="00E46B0F">
              <w:rPr>
                <w:rFonts w:cs="Arial"/>
                <w:sz w:val="20"/>
                <w:szCs w:val="20"/>
              </w:rPr>
              <w:t>,0</w:t>
            </w:r>
          </w:p>
        </w:tc>
      </w:tr>
      <w:tr w:rsidR="00567045" w:rsidRPr="00E46B0F" w14:paraId="641D97B4"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D33831" w14:textId="77777777" w:rsidR="00567045" w:rsidRPr="00E46B0F" w:rsidRDefault="00567045" w:rsidP="00567045">
            <w:pPr>
              <w:snapToGrid w:val="0"/>
              <w:spacing w:beforeLines="20" w:before="48" w:afterLines="20" w:after="48"/>
              <w:jc w:val="left"/>
              <w:rPr>
                <w:rFonts w:eastAsia="Times New Roman" w:cs="Arial"/>
                <w:color w:val="000000"/>
                <w:sz w:val="20"/>
                <w:szCs w:val="20"/>
                <w:lang w:eastAsia="ru-RU"/>
              </w:rPr>
            </w:pPr>
            <w:r w:rsidRPr="00E46B0F">
              <w:rPr>
                <w:rFonts w:eastAsia="Times New Roman" w:cs="Arial"/>
                <w:color w:val="000000"/>
                <w:sz w:val="20"/>
                <w:szCs w:val="20"/>
                <w:lang w:eastAsia="ru-RU"/>
              </w:rPr>
              <w:t>Охват населения библиотечным обслуживанием, %</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1F8824"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BB6ACD6" w14:textId="77777777" w:rsidR="00567045" w:rsidRPr="00E46B0F" w:rsidRDefault="00567045" w:rsidP="00567045">
            <w:pPr>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116CD4"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88C7BF"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F63D635" w14:textId="77777777" w:rsidR="00567045" w:rsidRPr="00E46B0F" w:rsidRDefault="00567045" w:rsidP="00567045">
            <w:pPr>
              <w:snapToGrid w:val="0"/>
              <w:spacing w:beforeLines="20" w:before="48" w:afterLines="20" w:after="48"/>
              <w:jc w:val="right"/>
              <w:rPr>
                <w:rFonts w:cs="Arial"/>
                <w:sz w:val="20"/>
                <w:szCs w:val="20"/>
              </w:rPr>
            </w:pPr>
          </w:p>
        </w:tc>
      </w:tr>
      <w:tr w:rsidR="00567045" w:rsidRPr="00E46B0F" w14:paraId="38115CE4"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51B652"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FCC5122" w14:textId="27D8812B"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519463" w14:textId="2DA8269A"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690BA" w14:textId="1FE4E8F3" w:rsidR="00567045" w:rsidRPr="00E46B0F" w:rsidRDefault="00567045" w:rsidP="00567045">
            <w:pPr>
              <w:snapToGrid w:val="0"/>
              <w:spacing w:beforeLines="20" w:before="48" w:afterLines="20" w:after="48"/>
              <w:jc w:val="right"/>
              <w:rPr>
                <w:rFonts w:cs="Arial"/>
                <w:sz w:val="20"/>
                <w:szCs w:val="20"/>
              </w:rPr>
            </w:pPr>
            <w:r>
              <w:rPr>
                <w:rFonts w:cs="Arial"/>
                <w:sz w:val="20"/>
                <w:szCs w:val="20"/>
              </w:rPr>
              <w:t>41,2</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DB0597" w14:textId="69C9FDD7" w:rsidR="00567045" w:rsidRPr="00E46B0F" w:rsidRDefault="00567045" w:rsidP="00567045">
            <w:pPr>
              <w:snapToGrid w:val="0"/>
              <w:spacing w:beforeLines="20" w:before="48" w:afterLines="20" w:after="48"/>
              <w:jc w:val="right"/>
              <w:rPr>
                <w:rFonts w:cs="Arial"/>
                <w:sz w:val="20"/>
                <w:szCs w:val="20"/>
              </w:rPr>
            </w:pPr>
            <w:r>
              <w:rPr>
                <w:rFonts w:cs="Arial"/>
                <w:sz w:val="20"/>
                <w:szCs w:val="20"/>
              </w:rPr>
              <w:t>41,8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72396A" w14:textId="040B216E" w:rsidR="00567045" w:rsidRPr="00E46B0F" w:rsidRDefault="00567045" w:rsidP="00567045">
            <w:pPr>
              <w:snapToGrid w:val="0"/>
              <w:spacing w:beforeLines="20" w:before="48" w:afterLines="20" w:after="48"/>
              <w:jc w:val="right"/>
              <w:rPr>
                <w:rFonts w:cs="Arial"/>
                <w:sz w:val="20"/>
                <w:szCs w:val="20"/>
              </w:rPr>
            </w:pPr>
            <w:r>
              <w:rPr>
                <w:rFonts w:cs="Arial"/>
                <w:sz w:val="20"/>
                <w:szCs w:val="20"/>
              </w:rPr>
              <w:t>42,5</w:t>
            </w:r>
          </w:p>
        </w:tc>
      </w:tr>
      <w:tr w:rsidR="00567045" w:rsidRPr="00E46B0F" w14:paraId="3A6DD8E8"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D257850"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55499" w14:textId="3E9DFC8F"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0B72FC" w14:textId="4A73930B"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946FBB3" w14:textId="07FF648C" w:rsidR="00567045" w:rsidRPr="00E46B0F" w:rsidRDefault="00567045" w:rsidP="00567045">
            <w:pPr>
              <w:snapToGrid w:val="0"/>
              <w:spacing w:beforeLines="20" w:before="48" w:afterLines="20" w:after="48"/>
              <w:jc w:val="right"/>
              <w:rPr>
                <w:rFonts w:cs="Arial"/>
                <w:sz w:val="20"/>
                <w:szCs w:val="20"/>
              </w:rPr>
            </w:pPr>
            <w:r>
              <w:rPr>
                <w:rFonts w:cs="Arial"/>
                <w:sz w:val="20"/>
                <w:szCs w:val="20"/>
              </w:rPr>
              <w:t>41,2</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32C6D1" w14:textId="76D9CE1B" w:rsidR="00567045" w:rsidRPr="00E46B0F" w:rsidRDefault="00567045" w:rsidP="00567045">
            <w:pPr>
              <w:snapToGrid w:val="0"/>
              <w:spacing w:beforeLines="20" w:before="48" w:afterLines="20" w:after="48"/>
              <w:jc w:val="right"/>
              <w:rPr>
                <w:rFonts w:cs="Arial"/>
                <w:sz w:val="20"/>
                <w:szCs w:val="20"/>
              </w:rPr>
            </w:pPr>
            <w:r>
              <w:rPr>
                <w:rFonts w:cs="Arial"/>
                <w:sz w:val="20"/>
                <w:szCs w:val="20"/>
              </w:rPr>
              <w:t>41,8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01E9A9" w14:textId="4A647209" w:rsidR="00567045" w:rsidRPr="00E46B0F" w:rsidRDefault="00567045" w:rsidP="00567045">
            <w:pPr>
              <w:snapToGrid w:val="0"/>
              <w:spacing w:beforeLines="20" w:before="48" w:afterLines="20" w:after="48"/>
              <w:jc w:val="right"/>
              <w:rPr>
                <w:rFonts w:cs="Arial"/>
                <w:sz w:val="20"/>
                <w:szCs w:val="20"/>
              </w:rPr>
            </w:pPr>
            <w:r>
              <w:rPr>
                <w:rFonts w:cs="Arial"/>
                <w:sz w:val="20"/>
                <w:szCs w:val="20"/>
              </w:rPr>
              <w:t>42,5</w:t>
            </w:r>
          </w:p>
        </w:tc>
      </w:tr>
      <w:tr w:rsidR="00567045" w:rsidRPr="00E46B0F" w14:paraId="75287DE6"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2704F7"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6328D" w14:textId="7E577654"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4</w:t>
            </w:r>
            <w:r w:rsidR="000C77FF">
              <w:rPr>
                <w:rFonts w:cs="Arial"/>
                <w:sz w:val="20"/>
                <w:szCs w:val="20"/>
              </w:rPr>
              <w:t>0</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FE1541" w14:textId="5429143D" w:rsidR="00567045" w:rsidRPr="00E46B0F" w:rsidRDefault="00567045" w:rsidP="00567045">
            <w:pPr>
              <w:snapToGrid w:val="0"/>
              <w:spacing w:beforeLines="20" w:before="48" w:afterLines="20" w:after="48"/>
              <w:jc w:val="right"/>
              <w:rPr>
                <w:rFonts w:cs="Arial"/>
                <w:sz w:val="20"/>
                <w:szCs w:val="20"/>
              </w:rPr>
            </w:pPr>
            <w:r>
              <w:rPr>
                <w:rFonts w:cs="Arial"/>
                <w:sz w:val="20"/>
                <w:szCs w:val="20"/>
              </w:rPr>
              <w:t>41,0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8223C6" w14:textId="08CB96CC" w:rsidR="00567045" w:rsidRPr="00E46B0F" w:rsidRDefault="00567045" w:rsidP="00567045">
            <w:pPr>
              <w:snapToGrid w:val="0"/>
              <w:spacing w:beforeLines="20" w:before="48" w:afterLines="20" w:after="48"/>
              <w:jc w:val="right"/>
              <w:rPr>
                <w:rFonts w:cs="Arial"/>
                <w:sz w:val="20"/>
                <w:szCs w:val="20"/>
              </w:rPr>
            </w:pPr>
            <w:r>
              <w:rPr>
                <w:rFonts w:cs="Arial"/>
                <w:sz w:val="20"/>
                <w:szCs w:val="20"/>
              </w:rPr>
              <w:t>42</w:t>
            </w:r>
            <w:r w:rsidRPr="00E46B0F">
              <w:rPr>
                <w:rFonts w:cs="Arial"/>
                <w:sz w:val="20"/>
                <w:szCs w:val="20"/>
              </w:rPr>
              <w:t>,</w:t>
            </w:r>
            <w:r>
              <w:rPr>
                <w:rFonts w:cs="Arial"/>
                <w:sz w:val="20"/>
                <w:szCs w:val="20"/>
              </w:rPr>
              <w:t>3</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AA32F81" w14:textId="65B5D50C" w:rsidR="00567045" w:rsidRPr="00E46B0F" w:rsidRDefault="00567045" w:rsidP="00567045">
            <w:pPr>
              <w:snapToGrid w:val="0"/>
              <w:spacing w:beforeLines="20" w:before="48" w:afterLines="20" w:after="48"/>
              <w:jc w:val="right"/>
              <w:rPr>
                <w:rFonts w:cs="Arial"/>
                <w:sz w:val="20"/>
                <w:szCs w:val="20"/>
              </w:rPr>
            </w:pPr>
            <w:r>
              <w:rPr>
                <w:rFonts w:cs="Arial"/>
                <w:sz w:val="20"/>
                <w:szCs w:val="20"/>
              </w:rPr>
              <w:t>43</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625A21" w14:textId="29B08E66" w:rsidR="00567045" w:rsidRPr="00E46B0F" w:rsidRDefault="00567045" w:rsidP="00567045">
            <w:pPr>
              <w:snapToGrid w:val="0"/>
              <w:spacing w:beforeLines="20" w:before="48" w:afterLines="20" w:after="48"/>
              <w:jc w:val="right"/>
              <w:rPr>
                <w:rFonts w:cs="Arial"/>
                <w:sz w:val="20"/>
                <w:szCs w:val="20"/>
              </w:rPr>
            </w:pPr>
            <w:r>
              <w:rPr>
                <w:rFonts w:cs="Arial"/>
                <w:sz w:val="20"/>
                <w:szCs w:val="20"/>
              </w:rPr>
              <w:t>4</w:t>
            </w:r>
            <w:r w:rsidRPr="00E46B0F">
              <w:rPr>
                <w:rFonts w:cs="Arial"/>
                <w:sz w:val="20"/>
                <w:szCs w:val="20"/>
              </w:rPr>
              <w:t>5,0</w:t>
            </w:r>
          </w:p>
        </w:tc>
      </w:tr>
      <w:tr w:rsidR="00567045" w:rsidRPr="00E46B0F" w14:paraId="54D34584"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72DF8F" w14:textId="77777777" w:rsidR="00567045" w:rsidRPr="00E46B0F" w:rsidRDefault="00567045" w:rsidP="00A24D2B">
            <w:pPr>
              <w:pageBreakBefore/>
              <w:snapToGrid w:val="0"/>
              <w:spacing w:beforeLines="20" w:before="48" w:afterLines="20" w:after="48"/>
              <w:jc w:val="left"/>
              <w:rPr>
                <w:rFonts w:eastAsia="Times New Roman" w:cs="Arial"/>
                <w:color w:val="000000"/>
                <w:sz w:val="20"/>
                <w:szCs w:val="20"/>
                <w:lang w:eastAsia="ru-RU"/>
              </w:rPr>
            </w:pPr>
            <w:r w:rsidRPr="00E46B0F">
              <w:rPr>
                <w:rFonts w:eastAsia="Times New Roman" w:cs="Arial"/>
                <w:color w:val="000000"/>
                <w:sz w:val="20"/>
                <w:szCs w:val="20"/>
                <w:lang w:eastAsia="ru-RU"/>
              </w:rPr>
              <w:lastRenderedPageBreak/>
              <w:t>Увеличение числа обращений к цифровым ресурсам в сфере культуры, раз</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AF7464B"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5080D0" w14:textId="77777777" w:rsidR="00567045" w:rsidRPr="00E46B0F" w:rsidRDefault="00567045" w:rsidP="00567045">
            <w:pPr>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6A960A"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0AB575"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3E00958" w14:textId="77777777" w:rsidR="00567045" w:rsidRPr="00E46B0F" w:rsidRDefault="00567045" w:rsidP="00567045">
            <w:pPr>
              <w:snapToGrid w:val="0"/>
              <w:spacing w:beforeLines="20" w:before="48" w:afterLines="20" w:after="48"/>
              <w:jc w:val="right"/>
              <w:rPr>
                <w:rFonts w:cs="Arial"/>
                <w:sz w:val="20"/>
                <w:szCs w:val="20"/>
              </w:rPr>
            </w:pPr>
          </w:p>
        </w:tc>
      </w:tr>
      <w:tr w:rsidR="00567045" w:rsidRPr="00E46B0F" w14:paraId="377FC2EC"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81EBCE8"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41F5F5"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85A481" w14:textId="2F918005" w:rsidR="00567045" w:rsidRPr="00E46B0F" w:rsidRDefault="00567045" w:rsidP="00567045">
            <w:pPr>
              <w:snapToGrid w:val="0"/>
              <w:spacing w:beforeLines="20" w:before="48" w:afterLines="20" w:after="48"/>
              <w:jc w:val="right"/>
              <w:rPr>
                <w:rFonts w:cs="Arial"/>
                <w:sz w:val="20"/>
                <w:szCs w:val="20"/>
              </w:rPr>
            </w:pPr>
            <w:r>
              <w:rPr>
                <w:rFonts w:cs="Arial"/>
                <w:sz w:val="20"/>
                <w:szCs w:val="20"/>
              </w:rPr>
              <w:t>2</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49CF0"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105863F" w14:textId="61FD8C10" w:rsidR="00567045" w:rsidRPr="00E46B0F" w:rsidRDefault="00567045" w:rsidP="00567045">
            <w:pPr>
              <w:snapToGrid w:val="0"/>
              <w:spacing w:beforeLines="20" w:before="48" w:afterLines="20" w:after="48"/>
              <w:jc w:val="right"/>
              <w:rPr>
                <w:rFonts w:cs="Arial"/>
                <w:sz w:val="20"/>
                <w:szCs w:val="20"/>
              </w:rPr>
            </w:pPr>
            <w:r>
              <w:rPr>
                <w:rFonts w:cs="Arial"/>
                <w:sz w:val="20"/>
                <w:szCs w:val="20"/>
              </w:rPr>
              <w:t>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FBD74E" w14:textId="4C07B2D5" w:rsidR="00567045" w:rsidRPr="00E46B0F" w:rsidRDefault="00567045" w:rsidP="00567045">
            <w:pPr>
              <w:snapToGrid w:val="0"/>
              <w:spacing w:beforeLines="20" w:before="48" w:afterLines="20" w:after="48"/>
              <w:jc w:val="right"/>
              <w:rPr>
                <w:rFonts w:cs="Arial"/>
                <w:sz w:val="20"/>
                <w:szCs w:val="20"/>
              </w:rPr>
            </w:pPr>
            <w:r>
              <w:rPr>
                <w:rFonts w:cs="Arial"/>
                <w:sz w:val="20"/>
                <w:szCs w:val="20"/>
              </w:rPr>
              <w:t>8</w:t>
            </w:r>
          </w:p>
        </w:tc>
      </w:tr>
      <w:tr w:rsidR="00567045" w:rsidRPr="00E46B0F" w14:paraId="01A2E3EF"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65ADAD"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C4ACCD"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225FDFB" w14:textId="06FD942B" w:rsidR="00567045" w:rsidRPr="00E46B0F" w:rsidRDefault="00567045" w:rsidP="00567045">
            <w:pPr>
              <w:snapToGrid w:val="0"/>
              <w:spacing w:beforeLines="20" w:before="48" w:afterLines="20" w:after="48"/>
              <w:jc w:val="right"/>
              <w:rPr>
                <w:rFonts w:cs="Arial"/>
                <w:sz w:val="20"/>
                <w:szCs w:val="20"/>
              </w:rPr>
            </w:pPr>
            <w:r>
              <w:rPr>
                <w:rFonts w:cs="Arial"/>
                <w:sz w:val="20"/>
                <w:szCs w:val="20"/>
              </w:rPr>
              <w:t>2</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8D40EE"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00AD85" w14:textId="6528950C" w:rsidR="00567045" w:rsidRPr="00E46B0F" w:rsidRDefault="00567045" w:rsidP="00567045">
            <w:pPr>
              <w:snapToGrid w:val="0"/>
              <w:spacing w:beforeLines="20" w:before="48" w:afterLines="20" w:after="48"/>
              <w:jc w:val="right"/>
              <w:rPr>
                <w:rFonts w:cs="Arial"/>
                <w:sz w:val="20"/>
                <w:szCs w:val="20"/>
              </w:rPr>
            </w:pPr>
            <w:r>
              <w:rPr>
                <w:rFonts w:cs="Arial"/>
                <w:sz w:val="20"/>
                <w:szCs w:val="20"/>
              </w:rPr>
              <w:t>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DCDF4"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10</w:t>
            </w:r>
          </w:p>
        </w:tc>
      </w:tr>
      <w:tr w:rsidR="00567045" w:rsidRPr="00E46B0F" w14:paraId="460B646C"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0EF694"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1672CC"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3EB1AE" w14:textId="37A9DDCB" w:rsidR="00567045" w:rsidRPr="00E46B0F" w:rsidRDefault="00567045" w:rsidP="00567045">
            <w:pPr>
              <w:snapToGrid w:val="0"/>
              <w:spacing w:beforeLines="20" w:before="48" w:afterLines="20" w:after="48"/>
              <w:jc w:val="right"/>
              <w:rPr>
                <w:rFonts w:cs="Arial"/>
                <w:sz w:val="20"/>
                <w:szCs w:val="20"/>
              </w:rPr>
            </w:pPr>
            <w:r>
              <w:rPr>
                <w:rFonts w:cs="Arial"/>
                <w:sz w:val="20"/>
                <w:szCs w:val="20"/>
              </w:rPr>
              <w:t>3</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335B8B"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34BBCBC"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945EF3"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15</w:t>
            </w:r>
          </w:p>
        </w:tc>
      </w:tr>
      <w:tr w:rsidR="00567045" w:rsidRPr="00E46B0F" w14:paraId="32F7CDB6"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E185C66" w14:textId="77777777" w:rsidR="00567045" w:rsidRPr="00E46B0F" w:rsidRDefault="00567045" w:rsidP="00567045">
            <w:pPr>
              <w:snapToGrid w:val="0"/>
              <w:spacing w:beforeLines="20" w:before="48" w:afterLines="20" w:after="48"/>
              <w:jc w:val="left"/>
              <w:rPr>
                <w:rFonts w:eastAsia="Times New Roman" w:cs="Arial"/>
                <w:color w:val="000000"/>
                <w:sz w:val="20"/>
                <w:szCs w:val="20"/>
                <w:lang w:eastAsia="ru-RU"/>
              </w:rPr>
            </w:pPr>
            <w:r w:rsidRPr="00E46B0F">
              <w:rPr>
                <w:rFonts w:eastAsia="Times New Roman" w:cs="Arial"/>
                <w:color w:val="000000"/>
                <w:sz w:val="20"/>
                <w:szCs w:val="20"/>
                <w:lang w:eastAsia="ru-RU"/>
              </w:rPr>
              <w:t>Доля творческих и управленческих кадров в сфере культуры, прошедших повышение квалификации на базе Центров непрерывного образования, %</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9D94BD"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5FEEC8" w14:textId="77777777" w:rsidR="00567045" w:rsidRPr="00E46B0F" w:rsidRDefault="00567045" w:rsidP="00567045">
            <w:pPr>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581326"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7E35DE3"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95B970" w14:textId="77777777" w:rsidR="00567045" w:rsidRPr="00E46B0F" w:rsidRDefault="00567045" w:rsidP="00567045">
            <w:pPr>
              <w:snapToGrid w:val="0"/>
              <w:spacing w:beforeLines="20" w:before="48" w:afterLines="20" w:after="48"/>
              <w:jc w:val="right"/>
              <w:rPr>
                <w:rFonts w:cs="Arial"/>
                <w:sz w:val="20"/>
                <w:szCs w:val="20"/>
              </w:rPr>
            </w:pPr>
          </w:p>
        </w:tc>
      </w:tr>
      <w:tr w:rsidR="00567045" w:rsidRPr="00E46B0F" w14:paraId="7D44E76C"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9B98A8"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3C4131" w14:textId="6D8D7D35" w:rsidR="00567045" w:rsidRPr="00E46B0F" w:rsidRDefault="00567045" w:rsidP="00567045">
            <w:pPr>
              <w:snapToGrid w:val="0"/>
              <w:spacing w:beforeLines="20" w:before="48" w:afterLines="20" w:after="48"/>
              <w:jc w:val="right"/>
              <w:rPr>
                <w:rFonts w:cs="Arial"/>
                <w:sz w:val="20"/>
                <w:szCs w:val="20"/>
              </w:rPr>
            </w:pPr>
            <w:r>
              <w:rPr>
                <w:rFonts w:cs="Arial"/>
                <w:sz w:val="20"/>
                <w:szCs w:val="20"/>
              </w:rPr>
              <w:t>1</w:t>
            </w:r>
            <w:r w:rsidRPr="00E46B0F">
              <w:rPr>
                <w:rFonts w:cs="Arial"/>
                <w:sz w:val="20"/>
                <w:szCs w:val="20"/>
              </w:rPr>
              <w:t>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D9DDEAD" w14:textId="77777777"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10,0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C745F92" w14:textId="63CAF870" w:rsidR="00567045" w:rsidRPr="00E46B0F" w:rsidRDefault="00567045" w:rsidP="00567045">
            <w:pPr>
              <w:snapToGrid w:val="0"/>
              <w:spacing w:beforeLines="20" w:before="48" w:afterLines="20" w:after="48"/>
              <w:jc w:val="right"/>
              <w:rPr>
                <w:rFonts w:cs="Arial"/>
                <w:sz w:val="20"/>
                <w:szCs w:val="20"/>
              </w:rPr>
            </w:pPr>
            <w:r>
              <w:rPr>
                <w:rFonts w:cs="Arial"/>
                <w:sz w:val="20"/>
                <w:szCs w:val="20"/>
              </w:rPr>
              <w:t>18</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83643E" w14:textId="03ECBD4B" w:rsidR="00567045" w:rsidRPr="00E46B0F" w:rsidRDefault="00567045" w:rsidP="00567045">
            <w:pPr>
              <w:snapToGrid w:val="0"/>
              <w:spacing w:beforeLines="20" w:before="48" w:afterLines="20" w:after="48"/>
              <w:jc w:val="right"/>
              <w:rPr>
                <w:rFonts w:cs="Arial"/>
                <w:sz w:val="20"/>
                <w:szCs w:val="20"/>
              </w:rPr>
            </w:pPr>
            <w:r>
              <w:rPr>
                <w:rFonts w:cs="Arial"/>
                <w:sz w:val="20"/>
                <w:szCs w:val="20"/>
              </w:rPr>
              <w:t>25</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6A97046" w14:textId="612EB101" w:rsidR="00567045" w:rsidRPr="00E46B0F" w:rsidRDefault="00567045" w:rsidP="00567045">
            <w:pPr>
              <w:snapToGrid w:val="0"/>
              <w:spacing w:beforeLines="20" w:before="48" w:afterLines="20" w:after="48"/>
              <w:jc w:val="right"/>
              <w:rPr>
                <w:rFonts w:cs="Arial"/>
                <w:sz w:val="20"/>
                <w:szCs w:val="20"/>
              </w:rPr>
            </w:pPr>
            <w:r>
              <w:rPr>
                <w:rFonts w:cs="Arial"/>
                <w:sz w:val="20"/>
                <w:szCs w:val="20"/>
              </w:rPr>
              <w:t>3</w:t>
            </w:r>
            <w:r w:rsidRPr="00E46B0F">
              <w:rPr>
                <w:rFonts w:cs="Arial"/>
                <w:sz w:val="20"/>
                <w:szCs w:val="20"/>
              </w:rPr>
              <w:t>0,0</w:t>
            </w:r>
          </w:p>
        </w:tc>
      </w:tr>
      <w:tr w:rsidR="00567045" w:rsidRPr="00E46B0F" w14:paraId="36FEA98C"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6F0AB3"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FA6797" w14:textId="5E647D9A" w:rsidR="00567045" w:rsidRPr="00E46B0F" w:rsidRDefault="00567045" w:rsidP="00567045">
            <w:pPr>
              <w:snapToGrid w:val="0"/>
              <w:spacing w:beforeLines="20" w:before="48" w:afterLines="20" w:after="48"/>
              <w:jc w:val="right"/>
              <w:rPr>
                <w:rFonts w:cs="Arial"/>
                <w:sz w:val="20"/>
                <w:szCs w:val="20"/>
              </w:rPr>
            </w:pPr>
            <w:r>
              <w:rPr>
                <w:rFonts w:cs="Arial"/>
                <w:sz w:val="20"/>
                <w:szCs w:val="20"/>
              </w:rPr>
              <w:t>1</w:t>
            </w:r>
            <w:r w:rsidRPr="00E46B0F">
              <w:rPr>
                <w:rFonts w:cs="Arial"/>
                <w:sz w:val="20"/>
                <w:szCs w:val="20"/>
              </w:rPr>
              <w:t>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6501A4" w14:textId="6063A2D9" w:rsidR="00567045" w:rsidRPr="00E46B0F" w:rsidRDefault="00567045" w:rsidP="00567045">
            <w:pPr>
              <w:snapToGrid w:val="0"/>
              <w:spacing w:beforeLines="20" w:before="48" w:afterLines="20" w:after="48"/>
              <w:jc w:val="right"/>
              <w:rPr>
                <w:rFonts w:cs="Arial"/>
                <w:sz w:val="20"/>
                <w:szCs w:val="20"/>
              </w:rPr>
            </w:pPr>
            <w:r>
              <w:rPr>
                <w:rFonts w:cs="Arial"/>
                <w:sz w:val="20"/>
                <w:szCs w:val="20"/>
              </w:rPr>
              <w:t>2</w:t>
            </w:r>
            <w:r w:rsidRPr="00E46B0F">
              <w:rPr>
                <w:rFonts w:cs="Arial"/>
                <w:sz w:val="20"/>
                <w:szCs w:val="20"/>
              </w:rPr>
              <w:t>0,0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CDF1A" w14:textId="35A7825F" w:rsidR="00567045" w:rsidRPr="00E46B0F" w:rsidRDefault="00567045" w:rsidP="00567045">
            <w:pPr>
              <w:snapToGrid w:val="0"/>
              <w:spacing w:beforeLines="20" w:before="48" w:afterLines="20" w:after="48"/>
              <w:jc w:val="right"/>
              <w:rPr>
                <w:rFonts w:cs="Arial"/>
                <w:sz w:val="20"/>
                <w:szCs w:val="20"/>
              </w:rPr>
            </w:pPr>
            <w:r>
              <w:rPr>
                <w:rFonts w:cs="Arial"/>
                <w:sz w:val="20"/>
                <w:szCs w:val="20"/>
              </w:rPr>
              <w:t>26</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98EC" w14:textId="612CB1DA" w:rsidR="00567045" w:rsidRPr="00E46B0F" w:rsidRDefault="00567045" w:rsidP="00567045">
            <w:pPr>
              <w:snapToGrid w:val="0"/>
              <w:spacing w:beforeLines="20" w:before="48" w:afterLines="20" w:after="48"/>
              <w:jc w:val="right"/>
              <w:rPr>
                <w:rFonts w:cs="Arial"/>
                <w:sz w:val="20"/>
                <w:szCs w:val="20"/>
              </w:rPr>
            </w:pPr>
            <w:r>
              <w:rPr>
                <w:rFonts w:cs="Arial"/>
                <w:sz w:val="20"/>
                <w:szCs w:val="20"/>
              </w:rPr>
              <w:t>32</w:t>
            </w: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28394" w14:textId="05D23D7C" w:rsidR="00567045" w:rsidRPr="00E46B0F" w:rsidRDefault="00567045" w:rsidP="00567045">
            <w:pPr>
              <w:snapToGrid w:val="0"/>
              <w:spacing w:beforeLines="20" w:before="48" w:afterLines="20" w:after="48"/>
              <w:jc w:val="right"/>
              <w:rPr>
                <w:rFonts w:cs="Arial"/>
                <w:sz w:val="20"/>
                <w:szCs w:val="20"/>
              </w:rPr>
            </w:pPr>
            <w:r>
              <w:rPr>
                <w:rFonts w:cs="Arial"/>
                <w:sz w:val="20"/>
                <w:szCs w:val="20"/>
              </w:rPr>
              <w:t>35</w:t>
            </w:r>
            <w:r w:rsidRPr="00E46B0F">
              <w:rPr>
                <w:rFonts w:cs="Arial"/>
                <w:sz w:val="20"/>
                <w:szCs w:val="20"/>
              </w:rPr>
              <w:t>,0</w:t>
            </w:r>
          </w:p>
        </w:tc>
      </w:tr>
      <w:tr w:rsidR="00567045" w:rsidRPr="00E46B0F" w14:paraId="5A4D43EB"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BB1F2C"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A7C77B" w14:textId="68095F2D" w:rsidR="00567045" w:rsidRPr="00E46B0F" w:rsidRDefault="00567045" w:rsidP="00567045">
            <w:pPr>
              <w:snapToGrid w:val="0"/>
              <w:spacing w:beforeLines="20" w:before="48" w:afterLines="20" w:after="48"/>
              <w:jc w:val="right"/>
              <w:rPr>
                <w:rFonts w:cs="Arial"/>
                <w:sz w:val="20"/>
                <w:szCs w:val="20"/>
              </w:rPr>
            </w:pPr>
            <w:r>
              <w:rPr>
                <w:rFonts w:cs="Arial"/>
                <w:sz w:val="20"/>
                <w:szCs w:val="20"/>
              </w:rPr>
              <w:t>1</w:t>
            </w:r>
            <w:r w:rsidRPr="00E46B0F">
              <w:rPr>
                <w:rFonts w:cs="Arial"/>
                <w:sz w:val="20"/>
                <w:szCs w:val="20"/>
              </w:rPr>
              <w:t>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C9420" w14:textId="5AAFF68D"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2</w:t>
            </w:r>
            <w:r>
              <w:rPr>
                <w:rFonts w:cs="Arial"/>
                <w:sz w:val="20"/>
                <w:szCs w:val="20"/>
              </w:rPr>
              <w:t>4</w:t>
            </w:r>
            <w:r w:rsidRPr="00E46B0F">
              <w:rPr>
                <w:rFonts w:cs="Arial"/>
                <w:sz w:val="20"/>
                <w:szCs w:val="20"/>
              </w:rPr>
              <w:t>,0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EB4C51" w14:textId="18158EBE" w:rsidR="00567045" w:rsidRPr="00E46B0F" w:rsidRDefault="00567045" w:rsidP="00567045">
            <w:pPr>
              <w:snapToGrid w:val="0"/>
              <w:spacing w:beforeLines="20" w:before="48" w:afterLines="20" w:after="48"/>
              <w:jc w:val="right"/>
              <w:rPr>
                <w:rFonts w:cs="Arial"/>
                <w:sz w:val="20"/>
                <w:szCs w:val="20"/>
              </w:rPr>
            </w:pPr>
            <w:r>
              <w:rPr>
                <w:rFonts w:cs="Arial"/>
                <w:sz w:val="20"/>
                <w:szCs w:val="20"/>
              </w:rPr>
              <w:t>3</w:t>
            </w:r>
            <w:r w:rsidRPr="00E46B0F">
              <w:rPr>
                <w:rFonts w:cs="Arial"/>
                <w:sz w:val="20"/>
                <w:szCs w:val="20"/>
              </w:rPr>
              <w:t>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DB9E36" w14:textId="10AA2F85" w:rsidR="00567045" w:rsidRPr="00E46B0F" w:rsidRDefault="00567045" w:rsidP="00567045">
            <w:pPr>
              <w:snapToGrid w:val="0"/>
              <w:spacing w:beforeLines="20" w:before="48" w:afterLines="20" w:after="48"/>
              <w:jc w:val="right"/>
              <w:rPr>
                <w:rFonts w:cs="Arial"/>
                <w:sz w:val="20"/>
                <w:szCs w:val="20"/>
              </w:rPr>
            </w:pPr>
            <w:r>
              <w:rPr>
                <w:rFonts w:cs="Arial"/>
                <w:sz w:val="20"/>
                <w:szCs w:val="20"/>
              </w:rPr>
              <w:t>3</w:t>
            </w:r>
            <w:r w:rsidRPr="00E46B0F">
              <w:rPr>
                <w:rFonts w:cs="Arial"/>
                <w:sz w:val="20"/>
                <w:szCs w:val="20"/>
              </w:rPr>
              <w:t>5,0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514EEA" w14:textId="35C9CB88" w:rsidR="00567045" w:rsidRPr="00E46B0F" w:rsidRDefault="00567045" w:rsidP="00567045">
            <w:pPr>
              <w:snapToGrid w:val="0"/>
              <w:spacing w:beforeLines="20" w:before="48" w:afterLines="20" w:after="48"/>
              <w:jc w:val="right"/>
              <w:rPr>
                <w:rFonts w:cs="Arial"/>
                <w:sz w:val="20"/>
                <w:szCs w:val="20"/>
              </w:rPr>
            </w:pPr>
            <w:r>
              <w:rPr>
                <w:rFonts w:cs="Arial"/>
                <w:sz w:val="20"/>
                <w:szCs w:val="20"/>
              </w:rPr>
              <w:t>4</w:t>
            </w:r>
            <w:r w:rsidRPr="00E46B0F">
              <w:rPr>
                <w:rFonts w:cs="Arial"/>
                <w:sz w:val="20"/>
                <w:szCs w:val="20"/>
              </w:rPr>
              <w:t>0,0</w:t>
            </w:r>
          </w:p>
        </w:tc>
      </w:tr>
      <w:tr w:rsidR="00567045" w:rsidRPr="00E46B0F" w14:paraId="4C4C2834"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337133" w14:textId="0BFB3944" w:rsidR="00567045" w:rsidRPr="00E46B0F" w:rsidRDefault="00567045" w:rsidP="00567045">
            <w:pPr>
              <w:snapToGrid w:val="0"/>
              <w:spacing w:beforeLines="20" w:before="48" w:afterLines="20" w:after="48"/>
              <w:jc w:val="left"/>
              <w:rPr>
                <w:rFonts w:eastAsia="Times New Roman" w:cs="Arial"/>
                <w:color w:val="000000"/>
                <w:sz w:val="20"/>
                <w:szCs w:val="20"/>
                <w:lang w:eastAsia="ru-RU"/>
              </w:rPr>
            </w:pPr>
            <w:r w:rsidRPr="00E46B0F">
              <w:rPr>
                <w:rFonts w:eastAsia="Times New Roman" w:cs="Arial"/>
                <w:color w:val="000000"/>
                <w:sz w:val="20"/>
                <w:szCs w:val="20"/>
                <w:lang w:eastAsia="ru-RU"/>
              </w:rPr>
              <w:t>Количество волонтеров, вовлеченных в программу «Волонтеры культуры», чел.</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8AA1C6"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A6CE028" w14:textId="77777777" w:rsidR="00567045" w:rsidRPr="00E46B0F" w:rsidRDefault="00567045" w:rsidP="00567045">
            <w:pPr>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DE00CFC"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5F110F" w14:textId="77777777" w:rsidR="00567045" w:rsidRPr="00E46B0F" w:rsidRDefault="00567045" w:rsidP="00567045">
            <w:pPr>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1E73C6" w14:textId="77777777" w:rsidR="00567045" w:rsidRPr="00E46B0F" w:rsidRDefault="00567045" w:rsidP="00567045">
            <w:pPr>
              <w:snapToGrid w:val="0"/>
              <w:spacing w:beforeLines="20" w:before="48" w:afterLines="20" w:after="48"/>
              <w:jc w:val="right"/>
              <w:rPr>
                <w:rFonts w:cs="Arial"/>
                <w:sz w:val="20"/>
                <w:szCs w:val="20"/>
              </w:rPr>
            </w:pPr>
          </w:p>
        </w:tc>
      </w:tr>
      <w:tr w:rsidR="00567045" w:rsidRPr="00E46B0F" w14:paraId="018761D6"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AF325A"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C2B69E7" w14:textId="094226A4"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88AC080" w14:textId="7D9341CE" w:rsidR="00567045" w:rsidRPr="00E46B0F" w:rsidRDefault="00567045" w:rsidP="00567045">
            <w:pPr>
              <w:snapToGrid w:val="0"/>
              <w:spacing w:beforeLines="20" w:before="48" w:afterLines="20" w:after="48"/>
              <w:jc w:val="right"/>
              <w:rPr>
                <w:rFonts w:cs="Arial"/>
                <w:sz w:val="20"/>
                <w:szCs w:val="20"/>
              </w:rPr>
            </w:pPr>
            <w:r>
              <w:rPr>
                <w:rFonts w:cs="Arial"/>
                <w:sz w:val="20"/>
                <w:szCs w:val="20"/>
              </w:rPr>
              <w:t>30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E07B275" w14:textId="355D8668" w:rsidR="00567045" w:rsidRPr="00E46B0F" w:rsidRDefault="00567045" w:rsidP="00567045">
            <w:pPr>
              <w:snapToGrid w:val="0"/>
              <w:spacing w:beforeLines="20" w:before="48" w:afterLines="20" w:after="48"/>
              <w:jc w:val="right"/>
              <w:rPr>
                <w:rFonts w:cs="Arial"/>
                <w:sz w:val="20"/>
                <w:szCs w:val="20"/>
              </w:rPr>
            </w:pPr>
            <w:r>
              <w:rPr>
                <w:rFonts w:cs="Arial"/>
                <w:sz w:val="20"/>
                <w:szCs w:val="20"/>
              </w:rPr>
              <w:t>55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56290B" w14:textId="083EBFBD" w:rsidR="00567045" w:rsidRPr="00E46B0F" w:rsidRDefault="00567045" w:rsidP="00567045">
            <w:pPr>
              <w:snapToGrid w:val="0"/>
              <w:spacing w:beforeLines="20" w:before="48" w:afterLines="20" w:after="48"/>
              <w:jc w:val="right"/>
              <w:rPr>
                <w:rFonts w:cs="Arial"/>
                <w:sz w:val="20"/>
                <w:szCs w:val="20"/>
              </w:rPr>
            </w:pPr>
            <w:r>
              <w:rPr>
                <w:rFonts w:cs="Arial"/>
                <w:sz w:val="20"/>
                <w:szCs w:val="20"/>
              </w:rPr>
              <w:t>90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714C42" w14:textId="6DA17802" w:rsidR="00567045" w:rsidRPr="00E46B0F" w:rsidRDefault="00567045" w:rsidP="00567045">
            <w:pPr>
              <w:snapToGrid w:val="0"/>
              <w:spacing w:beforeLines="20" w:before="48" w:afterLines="20" w:after="48"/>
              <w:jc w:val="right"/>
              <w:rPr>
                <w:rFonts w:cs="Arial"/>
                <w:sz w:val="20"/>
                <w:szCs w:val="20"/>
              </w:rPr>
            </w:pPr>
            <w:r>
              <w:rPr>
                <w:rFonts w:cs="Arial"/>
                <w:sz w:val="20"/>
                <w:szCs w:val="20"/>
              </w:rPr>
              <w:t>150</w:t>
            </w:r>
          </w:p>
        </w:tc>
      </w:tr>
      <w:tr w:rsidR="00567045" w:rsidRPr="00E46B0F" w14:paraId="75F008DA"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C10AC3"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C6A147" w14:textId="783DC7EE"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25D5D7" w14:textId="10D5BEA1" w:rsidR="00567045" w:rsidRPr="00E46B0F" w:rsidRDefault="00567045" w:rsidP="00567045">
            <w:pPr>
              <w:snapToGrid w:val="0"/>
              <w:spacing w:beforeLines="20" w:before="48" w:afterLines="20" w:after="48"/>
              <w:jc w:val="right"/>
              <w:rPr>
                <w:rFonts w:cs="Arial"/>
                <w:sz w:val="20"/>
                <w:szCs w:val="20"/>
              </w:rPr>
            </w:pPr>
            <w:r>
              <w:rPr>
                <w:rFonts w:cs="Arial"/>
                <w:sz w:val="20"/>
                <w:szCs w:val="20"/>
              </w:rPr>
              <w:t>41</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898A05" w14:textId="09E82EF7" w:rsidR="00567045" w:rsidRPr="00E46B0F" w:rsidRDefault="00567045" w:rsidP="00567045">
            <w:pPr>
              <w:snapToGrid w:val="0"/>
              <w:spacing w:beforeLines="20" w:before="48" w:afterLines="20" w:after="48"/>
              <w:jc w:val="right"/>
              <w:rPr>
                <w:rFonts w:cs="Arial"/>
                <w:sz w:val="20"/>
                <w:szCs w:val="20"/>
              </w:rPr>
            </w:pPr>
            <w:r>
              <w:rPr>
                <w:rFonts w:cs="Arial"/>
                <w:sz w:val="20"/>
                <w:szCs w:val="20"/>
              </w:rPr>
              <w:t>79</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80D7C0" w14:textId="244BD2B5" w:rsidR="00567045" w:rsidRPr="00E46B0F" w:rsidRDefault="00567045" w:rsidP="00567045">
            <w:pPr>
              <w:snapToGrid w:val="0"/>
              <w:spacing w:beforeLines="20" w:before="48" w:afterLines="20" w:after="48"/>
              <w:jc w:val="right"/>
              <w:rPr>
                <w:rFonts w:cs="Arial"/>
                <w:sz w:val="20"/>
                <w:szCs w:val="20"/>
              </w:rPr>
            </w:pPr>
            <w:r>
              <w:rPr>
                <w:rFonts w:cs="Arial"/>
                <w:sz w:val="20"/>
                <w:szCs w:val="20"/>
              </w:rPr>
              <w:t>117</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AE1DD34" w14:textId="2352D331"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2</w:t>
            </w:r>
            <w:r>
              <w:rPr>
                <w:rFonts w:cs="Arial"/>
                <w:sz w:val="20"/>
                <w:szCs w:val="20"/>
              </w:rPr>
              <w:t>00</w:t>
            </w:r>
          </w:p>
        </w:tc>
      </w:tr>
      <w:tr w:rsidR="00567045" w:rsidRPr="00E46B0F" w14:paraId="4920EBF8"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49081DE" w14:textId="77777777" w:rsidR="00567045" w:rsidRPr="00E46B0F" w:rsidRDefault="00567045" w:rsidP="00567045">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D2E011" w14:textId="33D25D31" w:rsidR="00567045" w:rsidRPr="00E46B0F" w:rsidRDefault="00567045" w:rsidP="00567045">
            <w:pPr>
              <w:snapToGrid w:val="0"/>
              <w:spacing w:beforeLines="20" w:before="48" w:afterLines="20" w:after="48"/>
              <w:jc w:val="right"/>
              <w:rPr>
                <w:rFonts w:cs="Arial"/>
                <w:sz w:val="20"/>
                <w:szCs w:val="20"/>
              </w:rPr>
            </w:pPr>
            <w:r w:rsidRPr="00E46B0F">
              <w:rPr>
                <w:rFonts w:cs="Arial"/>
                <w:sz w:val="20"/>
                <w:szCs w:val="20"/>
              </w:rPr>
              <w:t>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EAAB6A" w14:textId="65D5EC66" w:rsidR="00567045" w:rsidRPr="00E46B0F" w:rsidRDefault="00567045" w:rsidP="00567045">
            <w:pPr>
              <w:snapToGrid w:val="0"/>
              <w:spacing w:beforeLines="20" w:before="48" w:afterLines="20" w:after="48"/>
              <w:jc w:val="right"/>
              <w:rPr>
                <w:rFonts w:cs="Arial"/>
                <w:sz w:val="20"/>
                <w:szCs w:val="20"/>
              </w:rPr>
            </w:pPr>
            <w:r>
              <w:rPr>
                <w:rFonts w:cs="Arial"/>
                <w:sz w:val="20"/>
                <w:szCs w:val="20"/>
              </w:rPr>
              <w:t>70</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BEE709" w14:textId="7AF09BD8" w:rsidR="00567045" w:rsidRPr="00E46B0F" w:rsidRDefault="00567045" w:rsidP="00567045">
            <w:pPr>
              <w:snapToGrid w:val="0"/>
              <w:spacing w:beforeLines="20" w:before="48" w:afterLines="20" w:after="48"/>
              <w:jc w:val="right"/>
              <w:rPr>
                <w:rFonts w:cs="Arial"/>
                <w:sz w:val="20"/>
                <w:szCs w:val="20"/>
              </w:rPr>
            </w:pPr>
            <w:r>
              <w:rPr>
                <w:rFonts w:cs="Arial"/>
                <w:sz w:val="20"/>
                <w:szCs w:val="20"/>
              </w:rPr>
              <w:t>120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9B222D4" w14:textId="13DD3A31" w:rsidR="00567045" w:rsidRPr="00E46B0F" w:rsidRDefault="00567045" w:rsidP="00567045">
            <w:pPr>
              <w:snapToGrid w:val="0"/>
              <w:spacing w:beforeLines="20" w:before="48" w:afterLines="20" w:after="48"/>
              <w:jc w:val="right"/>
              <w:rPr>
                <w:rFonts w:cs="Arial"/>
                <w:sz w:val="20"/>
                <w:szCs w:val="20"/>
              </w:rPr>
            </w:pPr>
            <w:r>
              <w:rPr>
                <w:rFonts w:cs="Arial"/>
                <w:sz w:val="20"/>
                <w:szCs w:val="20"/>
              </w:rPr>
              <w:t>160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EF01B3" w14:textId="4E8F725F" w:rsidR="00567045" w:rsidRPr="00E46B0F" w:rsidRDefault="00567045" w:rsidP="00567045">
            <w:pPr>
              <w:snapToGrid w:val="0"/>
              <w:spacing w:beforeLines="20" w:before="48" w:afterLines="20" w:after="48"/>
              <w:jc w:val="right"/>
              <w:rPr>
                <w:rFonts w:cs="Arial"/>
                <w:sz w:val="20"/>
                <w:szCs w:val="20"/>
              </w:rPr>
            </w:pPr>
            <w:r>
              <w:rPr>
                <w:rFonts w:cs="Arial"/>
                <w:sz w:val="20"/>
                <w:szCs w:val="20"/>
              </w:rPr>
              <w:t>300</w:t>
            </w:r>
          </w:p>
        </w:tc>
      </w:tr>
      <w:tr w:rsidR="00567045" w:rsidRPr="00E46B0F" w14:paraId="4C2BA077"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096EED" w14:textId="77777777" w:rsidR="00567045" w:rsidRPr="00E46B0F" w:rsidRDefault="00567045" w:rsidP="00567045">
            <w:pPr>
              <w:keepNext/>
              <w:snapToGrid w:val="0"/>
              <w:spacing w:beforeLines="20" w:before="48" w:afterLines="20" w:after="48"/>
              <w:jc w:val="left"/>
              <w:rPr>
                <w:rFonts w:eastAsia="Times New Roman" w:cs="Arial"/>
                <w:color w:val="000000"/>
                <w:sz w:val="20"/>
                <w:szCs w:val="20"/>
                <w:highlight w:val="yellow"/>
                <w:lang w:eastAsia="ru-RU"/>
              </w:rPr>
            </w:pPr>
            <w:r w:rsidRPr="00E46B0F">
              <w:rPr>
                <w:rFonts w:eastAsia="Times New Roman" w:cs="Arial"/>
                <w:color w:val="000000"/>
                <w:sz w:val="20"/>
                <w:szCs w:val="20"/>
                <w:lang w:eastAsia="ru-RU"/>
              </w:rPr>
              <w:t>Доля объектов культурного наследия, находящихся в хорошем и удовлетворительном состоянии, от общего количества объектов культурного наследия, %</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F13ECE" w14:textId="77777777" w:rsidR="00567045" w:rsidRPr="00E46B0F" w:rsidRDefault="00567045" w:rsidP="00567045">
            <w:pPr>
              <w:keepNext/>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035453" w14:textId="77777777" w:rsidR="00567045" w:rsidRPr="00E46B0F" w:rsidRDefault="00567045" w:rsidP="00567045">
            <w:pPr>
              <w:keepNext/>
              <w:snapToGrid w:val="0"/>
              <w:spacing w:beforeLines="20" w:before="48" w:afterLines="20" w:after="48"/>
              <w:jc w:val="right"/>
              <w:rPr>
                <w:rFonts w:cs="Arial"/>
                <w:sz w:val="20"/>
                <w:szCs w:val="20"/>
              </w:rPr>
            </w:pP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C6FF26" w14:textId="77777777" w:rsidR="00567045" w:rsidRPr="00E46B0F" w:rsidRDefault="00567045" w:rsidP="00567045">
            <w:pPr>
              <w:keepNext/>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370630" w14:textId="77777777" w:rsidR="00567045" w:rsidRPr="00E46B0F" w:rsidRDefault="00567045" w:rsidP="00567045">
            <w:pPr>
              <w:keepNext/>
              <w:snapToGrid w:val="0"/>
              <w:spacing w:beforeLines="20" w:before="48" w:afterLines="20" w:after="48"/>
              <w:jc w:val="right"/>
              <w:rPr>
                <w:rFonts w:cs="Arial"/>
                <w:sz w:val="20"/>
                <w:szCs w:val="20"/>
              </w:rPr>
            </w:pP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F50773" w14:textId="77777777" w:rsidR="00567045" w:rsidRPr="00E46B0F" w:rsidRDefault="00567045" w:rsidP="00567045">
            <w:pPr>
              <w:keepNext/>
              <w:snapToGrid w:val="0"/>
              <w:spacing w:beforeLines="20" w:before="48" w:afterLines="20" w:after="48"/>
              <w:jc w:val="right"/>
              <w:rPr>
                <w:rFonts w:cs="Arial"/>
                <w:sz w:val="20"/>
                <w:szCs w:val="20"/>
              </w:rPr>
            </w:pPr>
          </w:p>
        </w:tc>
      </w:tr>
      <w:tr w:rsidR="00B57C2B" w:rsidRPr="00E46B0F" w14:paraId="16F5D987"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7DF54" w14:textId="77777777" w:rsidR="00B57C2B" w:rsidRPr="00E46B0F" w:rsidRDefault="00B57C2B" w:rsidP="00B57C2B">
            <w:pPr>
              <w:keepNext/>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FF7B25" w14:textId="03C433A0"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C242E48" w14:textId="18FD44B7"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96</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1052F5" w14:textId="4741CDD0"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4B2978" w14:textId="42817A48"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100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282975E" w14:textId="7C3CEE33"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100</w:t>
            </w:r>
          </w:p>
        </w:tc>
      </w:tr>
      <w:tr w:rsidR="00B57C2B" w:rsidRPr="00E46B0F" w14:paraId="7633B265"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A6C491" w14:textId="77777777" w:rsidR="00B57C2B" w:rsidRPr="00E46B0F" w:rsidRDefault="00B57C2B" w:rsidP="00B57C2B">
            <w:pPr>
              <w:keepNext/>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CFD52D" w14:textId="31BB8719"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320BC4" w14:textId="023A9F6E"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96</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FA5809" w14:textId="1E02EE2B"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98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9103872" w14:textId="7177ABBB"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100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E524BD3" w14:textId="17041A0D" w:rsidR="00B57C2B" w:rsidRPr="00E46B0F" w:rsidRDefault="00B57C2B" w:rsidP="00B57C2B">
            <w:pPr>
              <w:keepNext/>
              <w:snapToGrid w:val="0"/>
              <w:spacing w:beforeLines="20" w:before="48" w:afterLines="20" w:after="48"/>
              <w:jc w:val="right"/>
              <w:rPr>
                <w:rFonts w:cs="Arial"/>
                <w:sz w:val="20"/>
                <w:szCs w:val="20"/>
              </w:rPr>
            </w:pPr>
            <w:r w:rsidRPr="00AE3FD4">
              <w:rPr>
                <w:rFonts w:cs="Arial"/>
                <w:sz w:val="20"/>
                <w:szCs w:val="20"/>
              </w:rPr>
              <w:t>100</w:t>
            </w:r>
          </w:p>
        </w:tc>
      </w:tr>
      <w:tr w:rsidR="00B57C2B" w:rsidRPr="00E46B0F" w14:paraId="0F70B3C9" w14:textId="77777777" w:rsidTr="00567045">
        <w:tc>
          <w:tcPr>
            <w:tcW w:w="2722"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4FB73E" w14:textId="77777777" w:rsidR="00B57C2B" w:rsidRPr="00E46B0F" w:rsidRDefault="00B57C2B" w:rsidP="00B57C2B">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358463" w14:textId="35D26837" w:rsidR="00B57C2B" w:rsidRPr="00E46B0F" w:rsidRDefault="00B57C2B" w:rsidP="00B57C2B">
            <w:pPr>
              <w:snapToGrid w:val="0"/>
              <w:spacing w:beforeLines="20" w:before="48" w:afterLines="20" w:after="48"/>
              <w:jc w:val="right"/>
              <w:rPr>
                <w:rFonts w:cs="Arial"/>
                <w:sz w:val="20"/>
                <w:szCs w:val="20"/>
              </w:rPr>
            </w:pPr>
            <w:r w:rsidRPr="00AE3FD4">
              <w:rPr>
                <w:rFonts w:cs="Arial"/>
                <w:sz w:val="20"/>
                <w:szCs w:val="20"/>
              </w:rPr>
              <w:t>95</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24B303" w14:textId="63F4DCD2" w:rsidR="00B57C2B" w:rsidRPr="00E46B0F" w:rsidRDefault="00B57C2B" w:rsidP="00B57C2B">
            <w:pPr>
              <w:snapToGrid w:val="0"/>
              <w:spacing w:beforeLines="20" w:before="48" w:afterLines="20" w:after="48"/>
              <w:jc w:val="right"/>
              <w:rPr>
                <w:rFonts w:cs="Arial"/>
                <w:sz w:val="20"/>
                <w:szCs w:val="20"/>
              </w:rPr>
            </w:pPr>
            <w:r w:rsidRPr="00AE3FD4">
              <w:rPr>
                <w:rFonts w:cs="Arial"/>
                <w:sz w:val="20"/>
                <w:szCs w:val="20"/>
              </w:rPr>
              <w:t>96</w:t>
            </w:r>
          </w:p>
        </w:tc>
        <w:tc>
          <w:tcPr>
            <w:tcW w:w="4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F46D42" w14:textId="43C85222" w:rsidR="00B57C2B" w:rsidRPr="00E46B0F" w:rsidRDefault="00B57C2B" w:rsidP="00B57C2B">
            <w:pPr>
              <w:snapToGrid w:val="0"/>
              <w:spacing w:beforeLines="20" w:before="48" w:afterLines="20" w:after="48"/>
              <w:jc w:val="right"/>
              <w:rPr>
                <w:rFonts w:cs="Arial"/>
                <w:sz w:val="20"/>
                <w:szCs w:val="20"/>
              </w:rPr>
            </w:pPr>
            <w:r w:rsidRPr="00AE3FD4">
              <w:rPr>
                <w:rFonts w:cs="Arial"/>
                <w:sz w:val="20"/>
                <w:szCs w:val="20"/>
              </w:rPr>
              <w:t>98</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10376C" w14:textId="7703C721" w:rsidR="00B57C2B" w:rsidRPr="00E46B0F" w:rsidRDefault="00B57C2B" w:rsidP="00B57C2B">
            <w:pPr>
              <w:snapToGrid w:val="0"/>
              <w:spacing w:beforeLines="20" w:before="48" w:afterLines="20" w:after="48"/>
              <w:jc w:val="right"/>
              <w:rPr>
                <w:rFonts w:cs="Arial"/>
                <w:sz w:val="20"/>
                <w:szCs w:val="20"/>
              </w:rPr>
            </w:pPr>
            <w:r w:rsidRPr="00AE3FD4">
              <w:rPr>
                <w:rFonts w:cs="Arial"/>
                <w:sz w:val="20"/>
                <w:szCs w:val="20"/>
              </w:rPr>
              <w:t>100</w:t>
            </w:r>
          </w:p>
        </w:tc>
        <w:tc>
          <w:tcPr>
            <w:tcW w:w="456"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42AF7C9" w14:textId="66FB2297" w:rsidR="00B57C2B" w:rsidRPr="00E46B0F" w:rsidRDefault="00B57C2B" w:rsidP="00B57C2B">
            <w:pPr>
              <w:snapToGrid w:val="0"/>
              <w:spacing w:beforeLines="20" w:before="48" w:afterLines="20" w:after="48"/>
              <w:jc w:val="right"/>
              <w:rPr>
                <w:rFonts w:cs="Arial"/>
                <w:sz w:val="20"/>
                <w:szCs w:val="20"/>
              </w:rPr>
            </w:pPr>
            <w:r w:rsidRPr="00AE3FD4">
              <w:rPr>
                <w:rFonts w:cs="Arial"/>
                <w:sz w:val="20"/>
                <w:szCs w:val="20"/>
              </w:rPr>
              <w:t>100</w:t>
            </w:r>
          </w:p>
        </w:tc>
      </w:tr>
    </w:tbl>
    <w:p w14:paraId="71ADF0B8" w14:textId="038C5CC8" w:rsidR="00C87856" w:rsidRDefault="00C87856" w:rsidP="007B4756">
      <w:pPr>
        <w:jc w:val="left"/>
        <w:rPr>
          <w:bCs/>
          <w:sz w:val="16"/>
          <w:szCs w:val="16"/>
        </w:rPr>
      </w:pPr>
      <w:r w:rsidRPr="00E46B0F">
        <w:rPr>
          <w:bCs/>
          <w:sz w:val="16"/>
          <w:szCs w:val="16"/>
        </w:rPr>
        <w:t>Источник: данные Управления культуры, искусства и кинематографии МО город-курорт Геленджик, аналитика LC-AV</w:t>
      </w:r>
      <w:r w:rsidR="00736E4A" w:rsidRPr="00736E4A">
        <w:rPr>
          <w:bCs/>
          <w:sz w:val="16"/>
          <w:szCs w:val="16"/>
        </w:rPr>
        <w:t>.</w:t>
      </w:r>
    </w:p>
    <w:p w14:paraId="3AD01057" w14:textId="77777777" w:rsidR="00D52AD2" w:rsidRPr="00736E4A" w:rsidRDefault="00D52AD2" w:rsidP="007B4756">
      <w:pPr>
        <w:jc w:val="left"/>
        <w:rPr>
          <w:bCs/>
          <w:sz w:val="16"/>
          <w:szCs w:val="16"/>
        </w:rPr>
      </w:pPr>
    </w:p>
    <w:p w14:paraId="3AEC4EB2" w14:textId="3202E20E" w:rsidR="00C87856" w:rsidRPr="00E46B0F" w:rsidRDefault="00C87856" w:rsidP="007B4756">
      <w:pPr>
        <w:pStyle w:val="3"/>
      </w:pPr>
      <w:bookmarkStart w:id="66" w:name="_Toc56606647"/>
      <w:bookmarkStart w:id="67" w:name="_Toc62238415"/>
      <w:r w:rsidRPr="00E46B0F">
        <w:t>Физическая культура и спорт</w:t>
      </w:r>
      <w:bookmarkEnd w:id="66"/>
      <w:bookmarkEnd w:id="67"/>
    </w:p>
    <w:p w14:paraId="3FE9C4C5" w14:textId="3C20DB0E"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Цель (Ц-1</w:t>
      </w:r>
      <w:r w:rsidR="00F44AD5">
        <w:rPr>
          <w:rFonts w:cs="Arial"/>
          <w:b/>
          <w:bCs/>
          <w:color w:val="000000" w:themeColor="text1"/>
        </w:rPr>
        <w:t>3</w:t>
      </w:r>
      <w:r w:rsidRPr="00E46B0F">
        <w:rPr>
          <w:rFonts w:cs="Arial"/>
          <w:b/>
          <w:bCs/>
          <w:color w:val="000000" w:themeColor="text1"/>
        </w:rPr>
        <w:t xml:space="preserve">): </w:t>
      </w:r>
      <w:r w:rsidRPr="00E46B0F">
        <w:rPr>
          <w:rFonts w:cs="Arial"/>
          <w:b/>
          <w:bCs/>
          <w:color w:val="000000" w:themeColor="text1"/>
        </w:rPr>
        <w:tab/>
        <w:t>Геленджик-2030 – один из центров спортивного туризма Черноморской экономической зоны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формирования спортивного резерва.</w:t>
      </w:r>
    </w:p>
    <w:p w14:paraId="062E9894" w14:textId="77777777" w:rsidR="00C87856" w:rsidRPr="00E46B0F" w:rsidRDefault="00C87856" w:rsidP="007B4756">
      <w:pPr>
        <w:keepNext/>
        <w:keepLines/>
        <w:ind w:left="1418"/>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«Развитие физической культуры и спорта на территории муниципального образования город-курорт Геленджик» на 2020-2025 гг.</w:t>
      </w:r>
    </w:p>
    <w:p w14:paraId="44A02588" w14:textId="77777777" w:rsidR="00C87856" w:rsidRPr="00E46B0F" w:rsidRDefault="00C87856" w:rsidP="007B4756">
      <w:pPr>
        <w:keepNext/>
      </w:pPr>
      <w:r w:rsidRPr="00E46B0F">
        <w:rPr>
          <w:rFonts w:cs="Arial"/>
          <w:b/>
          <w:bCs/>
        </w:rPr>
        <w:t>Задачи:</w:t>
      </w:r>
    </w:p>
    <w:p w14:paraId="4ECC9BFC" w14:textId="77777777" w:rsidR="00C87856" w:rsidRPr="00E46B0F" w:rsidRDefault="00C87856" w:rsidP="007B4756">
      <w:pPr>
        <w:pStyle w:val="a0"/>
        <w:numPr>
          <w:ilvl w:val="0"/>
          <w:numId w:val="12"/>
        </w:numPr>
        <w:rPr>
          <w:rFonts w:cs="Arial"/>
        </w:rPr>
      </w:pPr>
      <w:r w:rsidRPr="00E46B0F">
        <w:rPr>
          <w:rFonts w:cs="Arial"/>
        </w:rPr>
        <w:t xml:space="preserve">Развитие инфраструктуры физической культуры и спорта, устранение диспропорций по уровню обеспеченности спортивными объектами, снижение загруженности объектов спортивной инфраструктуры, укрепление материально-технической базы, строительство спортивных залов, спортивно-игровых площадок и спортивных комплексов шаговой доступности, в </w:t>
      </w:r>
      <w:proofErr w:type="spellStart"/>
      <w:r w:rsidRPr="00E46B0F">
        <w:rPr>
          <w:rFonts w:cs="Arial"/>
        </w:rPr>
        <w:t>т.ч</w:t>
      </w:r>
      <w:proofErr w:type="spellEnd"/>
      <w:r w:rsidRPr="00E46B0F">
        <w:rPr>
          <w:rFonts w:cs="Arial"/>
        </w:rPr>
        <w:t>. для лиц с ограниченными возможностями здоровья</w:t>
      </w:r>
      <w:r w:rsidRPr="00E46B0F">
        <w:t>.</w:t>
      </w:r>
    </w:p>
    <w:p w14:paraId="1A88FAA0" w14:textId="77777777" w:rsidR="00C87856" w:rsidRPr="00E46B0F" w:rsidRDefault="00C87856" w:rsidP="007B4756">
      <w:pPr>
        <w:pStyle w:val="a0"/>
        <w:numPr>
          <w:ilvl w:val="0"/>
          <w:numId w:val="12"/>
        </w:numPr>
        <w:rPr>
          <w:rFonts w:cs="Arial"/>
        </w:rPr>
      </w:pPr>
      <w:r w:rsidRPr="00E46B0F">
        <w:rPr>
          <w:rFonts w:cs="Arial"/>
        </w:rPr>
        <w:t xml:space="preserve">Популяризация здорового образа жизни, физической культуры, в </w:t>
      </w:r>
      <w:proofErr w:type="spellStart"/>
      <w:r w:rsidRPr="00E46B0F">
        <w:rPr>
          <w:rFonts w:cs="Arial"/>
        </w:rPr>
        <w:t>т.ч</w:t>
      </w:r>
      <w:proofErr w:type="spellEnd"/>
      <w:r w:rsidRPr="00E46B0F">
        <w:rPr>
          <w:rFonts w:cs="Arial"/>
        </w:rPr>
        <w:t>. с помощью информационно-коммуникационных технологий, поддержка массовых видов спорта среди всех категорий населения.</w:t>
      </w:r>
    </w:p>
    <w:p w14:paraId="14038B11" w14:textId="77777777" w:rsidR="00C87856" w:rsidRPr="00E46B0F" w:rsidRDefault="00C87856" w:rsidP="007B4756">
      <w:pPr>
        <w:pStyle w:val="a0"/>
        <w:numPr>
          <w:ilvl w:val="0"/>
          <w:numId w:val="12"/>
        </w:numPr>
        <w:rPr>
          <w:rFonts w:cs="Arial"/>
        </w:rPr>
      </w:pPr>
      <w:r w:rsidRPr="00E46B0F">
        <w:rPr>
          <w:rFonts w:cs="Arial"/>
        </w:rPr>
        <w:lastRenderedPageBreak/>
        <w:t xml:space="preserve">Формирование спортивного резерва для сборных команд муниципального образования, Краснодарского края и Российской Федерации, в </w:t>
      </w:r>
      <w:proofErr w:type="spellStart"/>
      <w:r w:rsidRPr="00E46B0F">
        <w:rPr>
          <w:rFonts w:cs="Arial"/>
        </w:rPr>
        <w:t>т.ч</w:t>
      </w:r>
      <w:proofErr w:type="spellEnd"/>
      <w:r w:rsidRPr="00E46B0F">
        <w:rPr>
          <w:rFonts w:cs="Arial"/>
        </w:rPr>
        <w:t>. через создание и развитие центров спортивной подготовки, спортивных клубов, проведение учебно-тренировочных мероприятий по подготовке спортивного резерва.</w:t>
      </w:r>
    </w:p>
    <w:p w14:paraId="66FAD4D4" w14:textId="77777777" w:rsidR="00C87856" w:rsidRPr="00E46B0F" w:rsidRDefault="00C87856" w:rsidP="007B4756">
      <w:pPr>
        <w:pStyle w:val="a0"/>
        <w:numPr>
          <w:ilvl w:val="0"/>
          <w:numId w:val="12"/>
        </w:numPr>
        <w:rPr>
          <w:rFonts w:cs="Arial"/>
        </w:rPr>
      </w:pPr>
      <w:r w:rsidRPr="00E46B0F">
        <w:rPr>
          <w:rFonts w:cs="Arial"/>
        </w:rPr>
        <w:t xml:space="preserve">Развитие спортивно-событийного туризма (проведение спортивных мероприятий, в </w:t>
      </w:r>
      <w:proofErr w:type="spellStart"/>
      <w:r w:rsidRPr="00E46B0F">
        <w:rPr>
          <w:rFonts w:cs="Arial"/>
        </w:rPr>
        <w:t>т.ч</w:t>
      </w:r>
      <w:proofErr w:type="spellEnd"/>
      <w:r w:rsidRPr="00E46B0F">
        <w:rPr>
          <w:rFonts w:cs="Arial"/>
        </w:rPr>
        <w:t>. для граждан средней и старшей возрастных групп, участие в краевых и всероссийских соревнованиях).</w:t>
      </w:r>
    </w:p>
    <w:p w14:paraId="3FC3B80F" w14:textId="1191F3CA" w:rsidR="00C87856" w:rsidRPr="00E46B0F" w:rsidRDefault="00C87856" w:rsidP="007B4756">
      <w:pPr>
        <w:pStyle w:val="a"/>
        <w:rPr>
          <w:rFonts w:cs="Arial"/>
          <w:lang w:val="ru-RU"/>
        </w:rPr>
      </w:pPr>
      <w:r w:rsidRPr="00E46B0F">
        <w:rPr>
          <w:rFonts w:cs="Arial"/>
          <w:lang w:val="ru-RU"/>
        </w:rPr>
        <w:t xml:space="preserve">Обеспечение </w:t>
      </w:r>
      <w:r w:rsidR="001735BA">
        <w:rPr>
          <w:rFonts w:cs="Arial"/>
          <w:lang w:val="ru-RU"/>
        </w:rPr>
        <w:t xml:space="preserve">отрасли </w:t>
      </w:r>
      <w:r w:rsidRPr="00E46B0F">
        <w:rPr>
          <w:rFonts w:cs="Arial"/>
          <w:lang w:val="ru-RU"/>
        </w:rPr>
        <w:t>квалифицированными кадрами (профессиональная подготовка и переподготовка специалистов, тренерского состава и руководителей в сфере подготовки спортивного резерва, привлечение квалифицированного тренерского состава).</w:t>
      </w:r>
    </w:p>
    <w:p w14:paraId="5278F8A1" w14:textId="0EF97F57"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D52AD2">
        <w:rPr>
          <w:b/>
          <w:bCs/>
          <w:noProof/>
          <w:lang w:val="ru-RU"/>
        </w:rPr>
        <w:t>17</w:t>
      </w:r>
      <w:r w:rsidRPr="00E46B0F">
        <w:rPr>
          <w:b/>
          <w:bCs/>
          <w:lang w:val="ru-RU"/>
        </w:rPr>
        <w:fldChar w:fldCharType="end"/>
      </w:r>
      <w:r w:rsidRPr="00E46B0F">
        <w:rPr>
          <w:b/>
          <w:bCs/>
          <w:lang w:val="ru-RU"/>
        </w:rPr>
        <w:t xml:space="preserve"> – Ключевые индикаторы Ц-1</w:t>
      </w:r>
      <w:r w:rsidR="00F44AD5">
        <w:rPr>
          <w:b/>
          <w:bCs/>
          <w:lang w:val="ru-RU"/>
        </w:rPr>
        <w:t>3</w:t>
      </w:r>
      <w:r w:rsidRPr="00E46B0F">
        <w:rPr>
          <w:b/>
          <w:bCs/>
          <w:lang w:val="ru-RU"/>
        </w:rPr>
        <w:t xml:space="preserve"> </w:t>
      </w:r>
    </w:p>
    <w:tbl>
      <w:tblPr>
        <w:tblStyle w:val="af3"/>
        <w:tblW w:w="5000" w:type="pct"/>
        <w:tblLook w:val="0620" w:firstRow="1" w:lastRow="0" w:firstColumn="0" w:lastColumn="0" w:noHBand="1" w:noVBand="1"/>
      </w:tblPr>
      <w:tblGrid>
        <w:gridCol w:w="5758"/>
        <w:gridCol w:w="818"/>
        <w:gridCol w:w="820"/>
        <w:gridCol w:w="818"/>
        <w:gridCol w:w="820"/>
        <w:gridCol w:w="820"/>
      </w:tblGrid>
      <w:tr w:rsidR="00C87856" w:rsidRPr="00E46B0F" w14:paraId="2B5200F1" w14:textId="77777777" w:rsidTr="00D52AD2">
        <w:trPr>
          <w:cnfStyle w:val="100000000000" w:firstRow="1" w:lastRow="0" w:firstColumn="0" w:lastColumn="0" w:oddVBand="0" w:evenVBand="0" w:oddHBand="0" w:evenHBand="0" w:firstRowFirstColumn="0" w:firstRowLastColumn="0" w:lastRowFirstColumn="0" w:lastRowLastColumn="0"/>
          <w:tblHeader/>
        </w:trPr>
        <w:tc>
          <w:tcPr>
            <w:tcW w:w="2922" w:type="pct"/>
            <w:hideMark/>
          </w:tcPr>
          <w:p w14:paraId="05E728E2"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Индикатор</w:t>
            </w:r>
          </w:p>
        </w:tc>
        <w:tc>
          <w:tcPr>
            <w:tcW w:w="415" w:type="pct"/>
            <w:hideMark/>
          </w:tcPr>
          <w:p w14:paraId="10182B43"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2018</w:t>
            </w:r>
          </w:p>
        </w:tc>
        <w:tc>
          <w:tcPr>
            <w:tcW w:w="416" w:type="pct"/>
            <w:hideMark/>
          </w:tcPr>
          <w:p w14:paraId="0A4075EC"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2021</w:t>
            </w:r>
          </w:p>
        </w:tc>
        <w:tc>
          <w:tcPr>
            <w:tcW w:w="415" w:type="pct"/>
          </w:tcPr>
          <w:p w14:paraId="65F88445"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2024</w:t>
            </w:r>
          </w:p>
        </w:tc>
        <w:tc>
          <w:tcPr>
            <w:tcW w:w="416" w:type="pct"/>
          </w:tcPr>
          <w:p w14:paraId="09F74B59"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2027</w:t>
            </w:r>
          </w:p>
        </w:tc>
        <w:tc>
          <w:tcPr>
            <w:tcW w:w="416" w:type="pct"/>
          </w:tcPr>
          <w:p w14:paraId="6F12479B" w14:textId="77777777" w:rsidR="00C87856" w:rsidRPr="00E46B0F" w:rsidRDefault="00C87856" w:rsidP="007B4756">
            <w:pPr>
              <w:keepNext/>
              <w:keepLines/>
              <w:snapToGrid w:val="0"/>
              <w:spacing w:beforeLines="20" w:before="48" w:afterLines="20" w:after="48"/>
              <w:jc w:val="center"/>
              <w:rPr>
                <w:rFonts w:cs="Arial"/>
                <w:bCs w:val="0"/>
                <w:sz w:val="20"/>
                <w:szCs w:val="20"/>
              </w:rPr>
            </w:pPr>
            <w:r w:rsidRPr="00E46B0F">
              <w:rPr>
                <w:rFonts w:cs="Arial"/>
                <w:bCs w:val="0"/>
                <w:sz w:val="20"/>
                <w:szCs w:val="20"/>
              </w:rPr>
              <w:t>2030</w:t>
            </w:r>
          </w:p>
        </w:tc>
      </w:tr>
      <w:tr w:rsidR="00C87856" w:rsidRPr="00E46B0F" w14:paraId="074B5A28" w14:textId="77777777" w:rsidTr="00D52AD2">
        <w:tc>
          <w:tcPr>
            <w:tcW w:w="2922" w:type="pct"/>
          </w:tcPr>
          <w:p w14:paraId="03FAEC4E" w14:textId="255DAED6" w:rsidR="00C87856" w:rsidRPr="00E46B0F" w:rsidRDefault="00C87856" w:rsidP="007B4756">
            <w:pPr>
              <w:keepNext/>
              <w:keepLines/>
              <w:snapToGrid w:val="0"/>
              <w:spacing w:beforeLines="20" w:before="48" w:afterLines="20" w:after="48"/>
              <w:jc w:val="left"/>
              <w:rPr>
                <w:rFonts w:cs="Arial"/>
                <w:b/>
                <w:bCs/>
                <w:sz w:val="20"/>
                <w:szCs w:val="20"/>
              </w:rPr>
            </w:pPr>
            <w:r w:rsidRPr="00E46B0F">
              <w:rPr>
                <w:rFonts w:cs="Arial"/>
                <w:b/>
                <w:bCs/>
                <w:sz w:val="20"/>
                <w:szCs w:val="20"/>
              </w:rPr>
              <w:t>Ц-1</w:t>
            </w:r>
            <w:r w:rsidR="00F44AD5">
              <w:rPr>
                <w:rFonts w:cs="Arial"/>
                <w:b/>
                <w:bCs/>
                <w:sz w:val="20"/>
                <w:szCs w:val="20"/>
              </w:rPr>
              <w:t>3</w:t>
            </w:r>
            <w:r w:rsidRPr="00E46B0F">
              <w:rPr>
                <w:rFonts w:cs="Arial"/>
                <w:b/>
                <w:bCs/>
                <w:sz w:val="20"/>
                <w:szCs w:val="20"/>
              </w:rPr>
              <w:t xml:space="preserve">. </w:t>
            </w:r>
            <w:r w:rsidRPr="00E46B0F">
              <w:rPr>
                <w:rFonts w:cs="Arial"/>
                <w:b/>
                <w:bCs/>
                <w:sz w:val="20"/>
                <w:szCs w:val="20"/>
              </w:rPr>
              <w:tab/>
              <w:t>Геленджик-2030 – один из центров спортивного туризма Черноморской экономической зоны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w:t>
            </w:r>
            <w:r w:rsidR="00991525">
              <w:rPr>
                <w:rFonts w:cs="Arial"/>
                <w:b/>
                <w:bCs/>
                <w:sz w:val="20"/>
                <w:szCs w:val="20"/>
              </w:rPr>
              <w:t>ормирования спортивного резерва</w:t>
            </w:r>
          </w:p>
        </w:tc>
        <w:tc>
          <w:tcPr>
            <w:tcW w:w="415" w:type="pct"/>
          </w:tcPr>
          <w:p w14:paraId="4C481C24" w14:textId="77777777" w:rsidR="00C87856" w:rsidRPr="00E46B0F" w:rsidRDefault="00C87856" w:rsidP="007B4756">
            <w:pPr>
              <w:keepNext/>
              <w:keepLines/>
              <w:snapToGrid w:val="0"/>
              <w:spacing w:beforeLines="20" w:before="48" w:afterLines="20" w:after="48"/>
              <w:jc w:val="right"/>
              <w:rPr>
                <w:rFonts w:cs="Arial"/>
                <w:sz w:val="20"/>
                <w:szCs w:val="20"/>
              </w:rPr>
            </w:pPr>
          </w:p>
        </w:tc>
        <w:tc>
          <w:tcPr>
            <w:tcW w:w="416" w:type="pct"/>
          </w:tcPr>
          <w:p w14:paraId="056C6693" w14:textId="77777777" w:rsidR="00C87856" w:rsidRPr="00E46B0F" w:rsidRDefault="00C87856" w:rsidP="007B4756">
            <w:pPr>
              <w:keepNext/>
              <w:keepLines/>
              <w:snapToGrid w:val="0"/>
              <w:spacing w:beforeLines="20" w:before="48" w:afterLines="20" w:after="48"/>
              <w:jc w:val="right"/>
              <w:rPr>
                <w:rFonts w:cs="Arial"/>
                <w:sz w:val="20"/>
                <w:szCs w:val="20"/>
              </w:rPr>
            </w:pPr>
          </w:p>
        </w:tc>
        <w:tc>
          <w:tcPr>
            <w:tcW w:w="415" w:type="pct"/>
          </w:tcPr>
          <w:p w14:paraId="2AA7D28C" w14:textId="77777777" w:rsidR="00C87856" w:rsidRPr="00E46B0F" w:rsidRDefault="00C87856" w:rsidP="007B4756">
            <w:pPr>
              <w:keepNext/>
              <w:keepLines/>
              <w:snapToGrid w:val="0"/>
              <w:spacing w:beforeLines="20" w:before="48" w:afterLines="20" w:after="48"/>
              <w:jc w:val="right"/>
              <w:rPr>
                <w:rFonts w:cs="Arial"/>
                <w:sz w:val="20"/>
                <w:szCs w:val="20"/>
              </w:rPr>
            </w:pPr>
          </w:p>
        </w:tc>
        <w:tc>
          <w:tcPr>
            <w:tcW w:w="416" w:type="pct"/>
          </w:tcPr>
          <w:p w14:paraId="034500BB" w14:textId="77777777" w:rsidR="00C87856" w:rsidRPr="00E46B0F" w:rsidRDefault="00C87856" w:rsidP="007B4756">
            <w:pPr>
              <w:keepNext/>
              <w:keepLines/>
              <w:snapToGrid w:val="0"/>
              <w:spacing w:beforeLines="20" w:before="48" w:afterLines="20" w:after="48"/>
              <w:jc w:val="right"/>
              <w:rPr>
                <w:rFonts w:cs="Arial"/>
                <w:sz w:val="20"/>
                <w:szCs w:val="20"/>
              </w:rPr>
            </w:pPr>
          </w:p>
        </w:tc>
        <w:tc>
          <w:tcPr>
            <w:tcW w:w="416" w:type="pct"/>
          </w:tcPr>
          <w:p w14:paraId="0939BE6F" w14:textId="77777777" w:rsidR="00C87856" w:rsidRPr="00E46B0F" w:rsidRDefault="00C87856" w:rsidP="007B4756">
            <w:pPr>
              <w:keepNext/>
              <w:keepLines/>
              <w:snapToGrid w:val="0"/>
              <w:spacing w:beforeLines="20" w:before="48" w:afterLines="20" w:after="48"/>
              <w:jc w:val="right"/>
              <w:rPr>
                <w:rFonts w:cs="Arial"/>
                <w:sz w:val="20"/>
                <w:szCs w:val="20"/>
              </w:rPr>
            </w:pPr>
          </w:p>
        </w:tc>
      </w:tr>
      <w:tr w:rsidR="00C87856" w:rsidRPr="00E46B0F" w14:paraId="2E8EE59B" w14:textId="77777777" w:rsidTr="00D52AD2">
        <w:tc>
          <w:tcPr>
            <w:tcW w:w="2922" w:type="pct"/>
          </w:tcPr>
          <w:p w14:paraId="70CE72FB" w14:textId="77777777" w:rsidR="00C87856" w:rsidRPr="00D636C8" w:rsidRDefault="00C87856" w:rsidP="007B4756">
            <w:pPr>
              <w:snapToGrid w:val="0"/>
              <w:spacing w:beforeLines="20" w:before="48" w:afterLines="20" w:after="48"/>
              <w:jc w:val="left"/>
              <w:rPr>
                <w:rFonts w:cs="Arial"/>
                <w:b/>
                <w:bCs/>
                <w:sz w:val="20"/>
                <w:szCs w:val="20"/>
              </w:rPr>
            </w:pPr>
            <w:r w:rsidRPr="00D636C8">
              <w:rPr>
                <w:rFonts w:cs="Arial"/>
                <w:sz w:val="20"/>
                <w:szCs w:val="20"/>
              </w:rPr>
              <w:t>Доля населения, систематически занимающегося физической культурой и спортом, %</w:t>
            </w:r>
          </w:p>
        </w:tc>
        <w:tc>
          <w:tcPr>
            <w:tcW w:w="415" w:type="pct"/>
          </w:tcPr>
          <w:p w14:paraId="3B1DFC8D"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086E796E" w14:textId="77777777" w:rsidR="00C87856" w:rsidRPr="00E46B0F" w:rsidRDefault="00C87856" w:rsidP="007B4756">
            <w:pPr>
              <w:snapToGrid w:val="0"/>
              <w:spacing w:beforeLines="20" w:before="48" w:afterLines="20" w:after="48"/>
              <w:jc w:val="right"/>
              <w:rPr>
                <w:rFonts w:cs="Arial"/>
                <w:sz w:val="20"/>
                <w:szCs w:val="20"/>
              </w:rPr>
            </w:pPr>
          </w:p>
        </w:tc>
        <w:tc>
          <w:tcPr>
            <w:tcW w:w="415" w:type="pct"/>
          </w:tcPr>
          <w:p w14:paraId="11351A06"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3D342056"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13C95A03"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46A438EC" w14:textId="77777777" w:rsidTr="00D52AD2">
        <w:tc>
          <w:tcPr>
            <w:tcW w:w="2922" w:type="pct"/>
          </w:tcPr>
          <w:p w14:paraId="3B0B2DD8" w14:textId="77777777" w:rsidR="00C87856" w:rsidRPr="00D636C8"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36EA9CB3"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50,2</w:t>
            </w:r>
          </w:p>
        </w:tc>
        <w:tc>
          <w:tcPr>
            <w:tcW w:w="416" w:type="pct"/>
          </w:tcPr>
          <w:p w14:paraId="618A41B6"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54,0</w:t>
            </w:r>
          </w:p>
        </w:tc>
        <w:tc>
          <w:tcPr>
            <w:tcW w:w="415" w:type="pct"/>
          </w:tcPr>
          <w:p w14:paraId="1007D64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55,0</w:t>
            </w:r>
          </w:p>
        </w:tc>
        <w:tc>
          <w:tcPr>
            <w:tcW w:w="416" w:type="pct"/>
          </w:tcPr>
          <w:p w14:paraId="17B468F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58,0</w:t>
            </w:r>
          </w:p>
        </w:tc>
        <w:tc>
          <w:tcPr>
            <w:tcW w:w="416" w:type="pct"/>
          </w:tcPr>
          <w:p w14:paraId="7F2B994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60,0</w:t>
            </w:r>
          </w:p>
        </w:tc>
      </w:tr>
      <w:tr w:rsidR="00C87856" w:rsidRPr="00E46B0F" w14:paraId="54995EB5" w14:textId="77777777" w:rsidTr="00D52AD2">
        <w:tc>
          <w:tcPr>
            <w:tcW w:w="2922" w:type="pct"/>
          </w:tcPr>
          <w:p w14:paraId="25288097" w14:textId="77777777" w:rsidR="00C87856" w:rsidRPr="00D636C8"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1DD9E5F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50,2</w:t>
            </w:r>
          </w:p>
        </w:tc>
        <w:tc>
          <w:tcPr>
            <w:tcW w:w="416" w:type="pct"/>
          </w:tcPr>
          <w:p w14:paraId="4B571429" w14:textId="2304D7B1"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w:t>
            </w:r>
            <w:r w:rsidR="001735BA">
              <w:rPr>
                <w:rFonts w:cs="Arial"/>
                <w:sz w:val="20"/>
                <w:szCs w:val="20"/>
              </w:rPr>
              <w:t>4</w:t>
            </w:r>
            <w:r w:rsidRPr="00E46B0F">
              <w:rPr>
                <w:rFonts w:cs="Arial"/>
                <w:sz w:val="20"/>
                <w:szCs w:val="20"/>
              </w:rPr>
              <w:t>,</w:t>
            </w:r>
            <w:r w:rsidR="001735BA">
              <w:rPr>
                <w:rFonts w:cs="Arial"/>
                <w:sz w:val="20"/>
                <w:szCs w:val="20"/>
              </w:rPr>
              <w:t>2</w:t>
            </w:r>
          </w:p>
        </w:tc>
        <w:tc>
          <w:tcPr>
            <w:tcW w:w="415" w:type="pct"/>
          </w:tcPr>
          <w:p w14:paraId="66AD38EA" w14:textId="48D7C064"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w:t>
            </w:r>
            <w:r w:rsidR="001735BA">
              <w:rPr>
                <w:rFonts w:cs="Arial"/>
                <w:sz w:val="20"/>
                <w:szCs w:val="20"/>
              </w:rPr>
              <w:t>2</w:t>
            </w:r>
            <w:r w:rsidRPr="00E46B0F">
              <w:rPr>
                <w:rFonts w:cs="Arial"/>
                <w:sz w:val="20"/>
                <w:szCs w:val="20"/>
              </w:rPr>
              <w:t>,0</w:t>
            </w:r>
          </w:p>
        </w:tc>
        <w:tc>
          <w:tcPr>
            <w:tcW w:w="416" w:type="pct"/>
          </w:tcPr>
          <w:p w14:paraId="1E6D68EA" w14:textId="50C63988"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w:t>
            </w:r>
            <w:r w:rsidR="001735BA">
              <w:rPr>
                <w:rFonts w:cs="Arial"/>
                <w:sz w:val="20"/>
                <w:szCs w:val="20"/>
              </w:rPr>
              <w:t>5</w:t>
            </w:r>
            <w:r w:rsidRPr="00E46B0F">
              <w:rPr>
                <w:rFonts w:cs="Arial"/>
                <w:sz w:val="20"/>
                <w:szCs w:val="20"/>
              </w:rPr>
              <w:t>,0</w:t>
            </w:r>
          </w:p>
        </w:tc>
        <w:tc>
          <w:tcPr>
            <w:tcW w:w="416" w:type="pct"/>
          </w:tcPr>
          <w:p w14:paraId="665E8ECE" w14:textId="04AC3D34" w:rsidR="00C87856" w:rsidRPr="00E46B0F" w:rsidRDefault="001735BA" w:rsidP="007B4756">
            <w:pPr>
              <w:snapToGrid w:val="0"/>
              <w:spacing w:beforeLines="20" w:before="48" w:afterLines="20" w:after="48"/>
              <w:jc w:val="right"/>
              <w:rPr>
                <w:rFonts w:cs="Arial"/>
                <w:sz w:val="20"/>
                <w:szCs w:val="20"/>
              </w:rPr>
            </w:pPr>
            <w:r>
              <w:rPr>
                <w:rFonts w:cs="Arial"/>
                <w:sz w:val="20"/>
                <w:szCs w:val="20"/>
              </w:rPr>
              <w:t>70</w:t>
            </w:r>
            <w:r w:rsidR="00C87856" w:rsidRPr="00E46B0F">
              <w:rPr>
                <w:rFonts w:cs="Arial"/>
                <w:sz w:val="20"/>
                <w:szCs w:val="20"/>
              </w:rPr>
              <w:t>,0</w:t>
            </w:r>
          </w:p>
        </w:tc>
      </w:tr>
      <w:tr w:rsidR="001735BA" w:rsidRPr="00E46B0F" w14:paraId="52ABFC08" w14:textId="77777777" w:rsidTr="00D52AD2">
        <w:tc>
          <w:tcPr>
            <w:tcW w:w="2922" w:type="pct"/>
          </w:tcPr>
          <w:p w14:paraId="1AD338D9"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438904F" w14:textId="77777777"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50,2</w:t>
            </w:r>
          </w:p>
        </w:tc>
        <w:tc>
          <w:tcPr>
            <w:tcW w:w="416" w:type="pct"/>
          </w:tcPr>
          <w:p w14:paraId="7904F85E" w14:textId="297D1AC6"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w:t>
            </w:r>
            <w:r>
              <w:rPr>
                <w:rFonts w:cs="Arial"/>
                <w:sz w:val="20"/>
                <w:szCs w:val="20"/>
              </w:rPr>
              <w:t>4</w:t>
            </w:r>
            <w:r w:rsidRPr="00E46B0F">
              <w:rPr>
                <w:rFonts w:cs="Arial"/>
                <w:sz w:val="20"/>
                <w:szCs w:val="20"/>
              </w:rPr>
              <w:t>,</w:t>
            </w:r>
            <w:r>
              <w:rPr>
                <w:rFonts w:cs="Arial"/>
                <w:sz w:val="20"/>
                <w:szCs w:val="20"/>
              </w:rPr>
              <w:t>2</w:t>
            </w:r>
          </w:p>
        </w:tc>
        <w:tc>
          <w:tcPr>
            <w:tcW w:w="415" w:type="pct"/>
          </w:tcPr>
          <w:p w14:paraId="4EB92DE7" w14:textId="1A3426E0"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6</w:t>
            </w:r>
            <w:r>
              <w:rPr>
                <w:rFonts w:cs="Arial"/>
                <w:sz w:val="20"/>
                <w:szCs w:val="20"/>
              </w:rPr>
              <w:t>2</w:t>
            </w:r>
            <w:r w:rsidRPr="00E46B0F">
              <w:rPr>
                <w:rFonts w:cs="Arial"/>
                <w:sz w:val="20"/>
                <w:szCs w:val="20"/>
              </w:rPr>
              <w:t>,0</w:t>
            </w:r>
          </w:p>
        </w:tc>
        <w:tc>
          <w:tcPr>
            <w:tcW w:w="416" w:type="pct"/>
          </w:tcPr>
          <w:p w14:paraId="3122C538" w14:textId="4A2777EC"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6</w:t>
            </w:r>
            <w:r>
              <w:rPr>
                <w:rFonts w:cs="Arial"/>
                <w:sz w:val="20"/>
                <w:szCs w:val="20"/>
              </w:rPr>
              <w:t>5</w:t>
            </w:r>
            <w:r w:rsidRPr="00E46B0F">
              <w:rPr>
                <w:rFonts w:cs="Arial"/>
                <w:sz w:val="20"/>
                <w:szCs w:val="20"/>
              </w:rPr>
              <w:t>,0</w:t>
            </w:r>
          </w:p>
        </w:tc>
        <w:tc>
          <w:tcPr>
            <w:tcW w:w="416" w:type="pct"/>
          </w:tcPr>
          <w:p w14:paraId="1DF4C811" w14:textId="489FA376" w:rsidR="001735BA" w:rsidRPr="00E46B0F" w:rsidRDefault="001735BA" w:rsidP="001735BA">
            <w:pPr>
              <w:snapToGrid w:val="0"/>
              <w:spacing w:beforeLines="20" w:before="48" w:afterLines="20" w:after="48"/>
              <w:jc w:val="right"/>
              <w:rPr>
                <w:rFonts w:cs="Arial"/>
                <w:sz w:val="20"/>
                <w:szCs w:val="20"/>
              </w:rPr>
            </w:pPr>
            <w:r>
              <w:rPr>
                <w:rFonts w:cs="Arial"/>
                <w:sz w:val="20"/>
                <w:szCs w:val="20"/>
              </w:rPr>
              <w:t>70</w:t>
            </w:r>
            <w:r w:rsidRPr="00E46B0F">
              <w:rPr>
                <w:rFonts w:cs="Arial"/>
                <w:sz w:val="20"/>
                <w:szCs w:val="20"/>
              </w:rPr>
              <w:t>,0</w:t>
            </w:r>
          </w:p>
        </w:tc>
      </w:tr>
      <w:tr w:rsidR="00C87856" w:rsidRPr="00E46B0F" w14:paraId="01AE7245" w14:textId="77777777" w:rsidTr="00D52AD2">
        <w:tc>
          <w:tcPr>
            <w:tcW w:w="2922" w:type="pct"/>
          </w:tcPr>
          <w:p w14:paraId="2AF0A02A" w14:textId="2CF8779B" w:rsidR="00C87856" w:rsidRPr="00D636C8" w:rsidRDefault="001735BA" w:rsidP="007B4756">
            <w:pPr>
              <w:snapToGrid w:val="0"/>
              <w:spacing w:beforeLines="20" w:before="48" w:afterLines="20" w:after="48"/>
              <w:jc w:val="left"/>
              <w:rPr>
                <w:rFonts w:cs="Arial"/>
                <w:b/>
                <w:bCs/>
                <w:sz w:val="20"/>
                <w:szCs w:val="20"/>
              </w:rPr>
            </w:pPr>
            <w:r w:rsidRPr="00D636C8">
              <w:rPr>
                <w:rFonts w:cs="Arial"/>
                <w:sz w:val="20"/>
                <w:szCs w:val="20"/>
              </w:rPr>
              <w:t>Доля лиц с ограниченными возможностями здоровья и инвалидов, систематически занимающихся физической культурой и спортом, в общей численности указанной категории населения, не имеющего противопоказаний для занятий физической культурой и спортом, %</w:t>
            </w:r>
          </w:p>
        </w:tc>
        <w:tc>
          <w:tcPr>
            <w:tcW w:w="415" w:type="pct"/>
          </w:tcPr>
          <w:p w14:paraId="6C3D3C41"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043D7105" w14:textId="77777777" w:rsidR="00C87856" w:rsidRPr="00E46B0F" w:rsidRDefault="00C87856" w:rsidP="007B4756">
            <w:pPr>
              <w:snapToGrid w:val="0"/>
              <w:spacing w:beforeLines="20" w:before="48" w:afterLines="20" w:after="48"/>
              <w:jc w:val="right"/>
              <w:rPr>
                <w:rFonts w:cs="Arial"/>
                <w:sz w:val="20"/>
                <w:szCs w:val="20"/>
              </w:rPr>
            </w:pPr>
          </w:p>
        </w:tc>
        <w:tc>
          <w:tcPr>
            <w:tcW w:w="415" w:type="pct"/>
          </w:tcPr>
          <w:p w14:paraId="44257368"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6BC92529"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1EA38192" w14:textId="77777777" w:rsidR="00C87856" w:rsidRPr="00E46B0F" w:rsidRDefault="00C87856" w:rsidP="007B4756">
            <w:pPr>
              <w:snapToGrid w:val="0"/>
              <w:spacing w:beforeLines="20" w:before="48" w:afterLines="20" w:after="48"/>
              <w:jc w:val="right"/>
              <w:rPr>
                <w:rFonts w:cs="Arial"/>
                <w:sz w:val="20"/>
                <w:szCs w:val="20"/>
              </w:rPr>
            </w:pPr>
          </w:p>
        </w:tc>
      </w:tr>
      <w:tr w:rsidR="001735BA" w:rsidRPr="00E46B0F" w14:paraId="19C640C0" w14:textId="77777777" w:rsidTr="00D52AD2">
        <w:tc>
          <w:tcPr>
            <w:tcW w:w="2922" w:type="pct"/>
          </w:tcPr>
          <w:p w14:paraId="1C626556"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D6446D" w14:textId="305C84D1" w:rsidR="001735BA" w:rsidRPr="00E46B0F" w:rsidRDefault="001735BA" w:rsidP="001735BA">
            <w:pPr>
              <w:snapToGrid w:val="0"/>
              <w:spacing w:beforeLines="20" w:before="48" w:afterLines="20" w:after="48"/>
              <w:jc w:val="right"/>
              <w:rPr>
                <w:rFonts w:cs="Arial"/>
                <w:sz w:val="20"/>
                <w:szCs w:val="20"/>
              </w:rPr>
            </w:pPr>
            <w:r>
              <w:rPr>
                <w:rFonts w:cs="Arial"/>
                <w:sz w:val="20"/>
                <w:szCs w:val="20"/>
              </w:rPr>
              <w:t>18,0</w:t>
            </w:r>
          </w:p>
        </w:tc>
        <w:tc>
          <w:tcPr>
            <w:tcW w:w="416" w:type="pct"/>
          </w:tcPr>
          <w:p w14:paraId="080BCC36" w14:textId="4777E8ED" w:rsidR="001735BA" w:rsidRPr="00E46B0F" w:rsidRDefault="001735BA" w:rsidP="001735BA">
            <w:pPr>
              <w:snapToGrid w:val="0"/>
              <w:spacing w:beforeLines="20" w:before="48" w:afterLines="20" w:after="48"/>
              <w:jc w:val="right"/>
              <w:rPr>
                <w:rFonts w:cs="Arial"/>
                <w:sz w:val="20"/>
                <w:szCs w:val="20"/>
              </w:rPr>
            </w:pPr>
            <w:r>
              <w:rPr>
                <w:rFonts w:cs="Arial"/>
                <w:sz w:val="20"/>
                <w:szCs w:val="20"/>
              </w:rPr>
              <w:t>21,0</w:t>
            </w:r>
          </w:p>
        </w:tc>
        <w:tc>
          <w:tcPr>
            <w:tcW w:w="415" w:type="pct"/>
          </w:tcPr>
          <w:p w14:paraId="47A5F973" w14:textId="21D41F56" w:rsidR="001735BA" w:rsidRPr="00E46B0F" w:rsidRDefault="001735BA" w:rsidP="001735BA">
            <w:pPr>
              <w:snapToGrid w:val="0"/>
              <w:spacing w:beforeLines="20" w:before="48" w:afterLines="20" w:after="48"/>
              <w:jc w:val="right"/>
              <w:rPr>
                <w:rFonts w:cs="Arial"/>
                <w:sz w:val="20"/>
                <w:szCs w:val="20"/>
              </w:rPr>
            </w:pPr>
            <w:r>
              <w:rPr>
                <w:rFonts w:cs="Arial"/>
                <w:sz w:val="20"/>
                <w:szCs w:val="20"/>
              </w:rPr>
              <w:t>2</w:t>
            </w:r>
            <w:r w:rsidR="000C77FF">
              <w:rPr>
                <w:rFonts w:cs="Arial"/>
                <w:sz w:val="20"/>
                <w:szCs w:val="20"/>
              </w:rPr>
              <w:t>2</w:t>
            </w:r>
            <w:r>
              <w:rPr>
                <w:rFonts w:cs="Arial"/>
                <w:sz w:val="20"/>
                <w:szCs w:val="20"/>
              </w:rPr>
              <w:t>,0</w:t>
            </w:r>
          </w:p>
        </w:tc>
        <w:tc>
          <w:tcPr>
            <w:tcW w:w="416" w:type="pct"/>
          </w:tcPr>
          <w:p w14:paraId="455F95B5" w14:textId="1893A5E4" w:rsidR="001735BA" w:rsidRPr="00E46B0F" w:rsidRDefault="001735BA" w:rsidP="001735BA">
            <w:pPr>
              <w:snapToGrid w:val="0"/>
              <w:spacing w:beforeLines="20" w:before="48" w:afterLines="20" w:after="48"/>
              <w:jc w:val="right"/>
              <w:rPr>
                <w:rFonts w:cs="Arial"/>
                <w:sz w:val="20"/>
                <w:szCs w:val="20"/>
              </w:rPr>
            </w:pPr>
            <w:r>
              <w:rPr>
                <w:rFonts w:cs="Arial"/>
                <w:sz w:val="20"/>
                <w:szCs w:val="20"/>
              </w:rPr>
              <w:t>2</w:t>
            </w:r>
            <w:r w:rsidR="000C77FF">
              <w:rPr>
                <w:rFonts w:cs="Arial"/>
                <w:sz w:val="20"/>
                <w:szCs w:val="20"/>
              </w:rPr>
              <w:t>4</w:t>
            </w:r>
            <w:r>
              <w:rPr>
                <w:rFonts w:cs="Arial"/>
                <w:sz w:val="20"/>
                <w:szCs w:val="20"/>
              </w:rPr>
              <w:t>,0</w:t>
            </w:r>
          </w:p>
        </w:tc>
        <w:tc>
          <w:tcPr>
            <w:tcW w:w="416" w:type="pct"/>
          </w:tcPr>
          <w:p w14:paraId="7EFF0DED" w14:textId="075B6D17" w:rsidR="001735BA" w:rsidRPr="00E46B0F" w:rsidRDefault="000C77FF" w:rsidP="001735BA">
            <w:pPr>
              <w:snapToGrid w:val="0"/>
              <w:spacing w:beforeLines="20" w:before="48" w:afterLines="20" w:after="48"/>
              <w:jc w:val="right"/>
              <w:rPr>
                <w:rFonts w:cs="Arial"/>
                <w:sz w:val="20"/>
                <w:szCs w:val="20"/>
              </w:rPr>
            </w:pPr>
            <w:r>
              <w:rPr>
                <w:rFonts w:cs="Arial"/>
                <w:sz w:val="20"/>
                <w:szCs w:val="20"/>
              </w:rPr>
              <w:t>25</w:t>
            </w:r>
            <w:r w:rsidR="001735BA">
              <w:rPr>
                <w:rFonts w:cs="Arial"/>
                <w:sz w:val="20"/>
                <w:szCs w:val="20"/>
              </w:rPr>
              <w:t>,0</w:t>
            </w:r>
          </w:p>
        </w:tc>
      </w:tr>
      <w:tr w:rsidR="001735BA" w:rsidRPr="00E46B0F" w14:paraId="1AD01A8B" w14:textId="77777777" w:rsidTr="00D52AD2">
        <w:tc>
          <w:tcPr>
            <w:tcW w:w="2922" w:type="pct"/>
          </w:tcPr>
          <w:p w14:paraId="65AEBEC5"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D96E2B" w14:textId="49F75B00" w:rsidR="001735BA" w:rsidRPr="00E46B0F" w:rsidRDefault="001735BA" w:rsidP="001735BA">
            <w:pPr>
              <w:snapToGrid w:val="0"/>
              <w:spacing w:beforeLines="20" w:before="48" w:afterLines="20" w:after="48"/>
              <w:jc w:val="right"/>
              <w:rPr>
                <w:rFonts w:cs="Arial"/>
                <w:sz w:val="20"/>
                <w:szCs w:val="20"/>
              </w:rPr>
            </w:pPr>
            <w:r>
              <w:rPr>
                <w:rFonts w:cs="Arial"/>
                <w:sz w:val="20"/>
                <w:szCs w:val="20"/>
              </w:rPr>
              <w:t>18,0</w:t>
            </w:r>
          </w:p>
        </w:tc>
        <w:tc>
          <w:tcPr>
            <w:tcW w:w="416" w:type="pct"/>
          </w:tcPr>
          <w:p w14:paraId="5F646952" w14:textId="6FC65701" w:rsidR="001735BA" w:rsidRPr="00E46B0F" w:rsidRDefault="001735BA" w:rsidP="001735BA">
            <w:pPr>
              <w:snapToGrid w:val="0"/>
              <w:spacing w:beforeLines="20" w:before="48" w:afterLines="20" w:after="48"/>
              <w:jc w:val="right"/>
              <w:rPr>
                <w:rFonts w:cs="Arial"/>
                <w:sz w:val="20"/>
                <w:szCs w:val="20"/>
              </w:rPr>
            </w:pPr>
            <w:r>
              <w:rPr>
                <w:rFonts w:cs="Arial"/>
                <w:sz w:val="20"/>
                <w:szCs w:val="20"/>
              </w:rPr>
              <w:t>21,0</w:t>
            </w:r>
          </w:p>
        </w:tc>
        <w:tc>
          <w:tcPr>
            <w:tcW w:w="415" w:type="pct"/>
          </w:tcPr>
          <w:p w14:paraId="2A2958D0" w14:textId="61C2E541" w:rsidR="001735BA" w:rsidRPr="00E46B0F" w:rsidRDefault="001735BA" w:rsidP="001735BA">
            <w:pPr>
              <w:snapToGrid w:val="0"/>
              <w:spacing w:beforeLines="20" w:before="48" w:afterLines="20" w:after="48"/>
              <w:jc w:val="right"/>
              <w:rPr>
                <w:rFonts w:cs="Arial"/>
                <w:sz w:val="20"/>
                <w:szCs w:val="20"/>
              </w:rPr>
            </w:pPr>
            <w:r>
              <w:rPr>
                <w:rFonts w:cs="Arial"/>
                <w:sz w:val="20"/>
                <w:szCs w:val="20"/>
              </w:rPr>
              <w:t>24,0</w:t>
            </w:r>
          </w:p>
        </w:tc>
        <w:tc>
          <w:tcPr>
            <w:tcW w:w="416" w:type="pct"/>
          </w:tcPr>
          <w:p w14:paraId="0F40FE3B" w14:textId="042581D6" w:rsidR="001735BA" w:rsidRPr="00E46B0F" w:rsidRDefault="001735BA" w:rsidP="001735BA">
            <w:pPr>
              <w:snapToGrid w:val="0"/>
              <w:spacing w:beforeLines="20" w:before="48" w:afterLines="20" w:after="48"/>
              <w:jc w:val="right"/>
              <w:rPr>
                <w:rFonts w:cs="Arial"/>
                <w:sz w:val="20"/>
                <w:szCs w:val="20"/>
              </w:rPr>
            </w:pPr>
            <w:r>
              <w:rPr>
                <w:rFonts w:cs="Arial"/>
                <w:sz w:val="20"/>
                <w:szCs w:val="20"/>
              </w:rPr>
              <w:t>27,0</w:t>
            </w:r>
          </w:p>
        </w:tc>
        <w:tc>
          <w:tcPr>
            <w:tcW w:w="416" w:type="pct"/>
          </w:tcPr>
          <w:p w14:paraId="4B65C8AB" w14:textId="4E4946E8" w:rsidR="001735BA" w:rsidRPr="00E46B0F" w:rsidRDefault="001735BA" w:rsidP="001735BA">
            <w:pPr>
              <w:snapToGrid w:val="0"/>
              <w:spacing w:beforeLines="20" w:before="48" w:afterLines="20" w:after="48"/>
              <w:jc w:val="right"/>
              <w:rPr>
                <w:rFonts w:cs="Arial"/>
                <w:sz w:val="20"/>
                <w:szCs w:val="20"/>
              </w:rPr>
            </w:pPr>
            <w:r>
              <w:rPr>
                <w:rFonts w:cs="Arial"/>
                <w:sz w:val="20"/>
                <w:szCs w:val="20"/>
              </w:rPr>
              <w:t>30,0</w:t>
            </w:r>
          </w:p>
        </w:tc>
      </w:tr>
      <w:tr w:rsidR="001735BA" w:rsidRPr="00E46B0F" w14:paraId="2170E112" w14:textId="77777777" w:rsidTr="00D52AD2">
        <w:tc>
          <w:tcPr>
            <w:tcW w:w="2922" w:type="pct"/>
          </w:tcPr>
          <w:p w14:paraId="3C9718D8"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0BA0E1DA" w14:textId="285950D1" w:rsidR="001735BA" w:rsidRPr="00E46B0F" w:rsidRDefault="001735BA" w:rsidP="001735BA">
            <w:pPr>
              <w:snapToGrid w:val="0"/>
              <w:spacing w:beforeLines="20" w:before="48" w:afterLines="20" w:after="48"/>
              <w:jc w:val="right"/>
              <w:rPr>
                <w:rFonts w:cs="Arial"/>
                <w:sz w:val="20"/>
                <w:szCs w:val="20"/>
              </w:rPr>
            </w:pPr>
            <w:r>
              <w:rPr>
                <w:rFonts w:cs="Arial"/>
                <w:sz w:val="20"/>
                <w:szCs w:val="20"/>
              </w:rPr>
              <w:t>18,0</w:t>
            </w:r>
          </w:p>
        </w:tc>
        <w:tc>
          <w:tcPr>
            <w:tcW w:w="416" w:type="pct"/>
          </w:tcPr>
          <w:p w14:paraId="36051155" w14:textId="528910C2" w:rsidR="001735BA" w:rsidRPr="00E46B0F" w:rsidRDefault="001735BA" w:rsidP="001735BA">
            <w:pPr>
              <w:snapToGrid w:val="0"/>
              <w:spacing w:beforeLines="20" w:before="48" w:afterLines="20" w:after="48"/>
              <w:jc w:val="right"/>
              <w:rPr>
                <w:rFonts w:cs="Arial"/>
                <w:sz w:val="20"/>
                <w:szCs w:val="20"/>
              </w:rPr>
            </w:pPr>
            <w:r>
              <w:rPr>
                <w:rFonts w:cs="Arial"/>
                <w:sz w:val="20"/>
                <w:szCs w:val="20"/>
              </w:rPr>
              <w:t>21,0</w:t>
            </w:r>
          </w:p>
        </w:tc>
        <w:tc>
          <w:tcPr>
            <w:tcW w:w="415" w:type="pct"/>
          </w:tcPr>
          <w:p w14:paraId="7B76B900" w14:textId="0CE1E59A" w:rsidR="001735BA" w:rsidRPr="00E46B0F" w:rsidRDefault="001735BA" w:rsidP="001735BA">
            <w:pPr>
              <w:snapToGrid w:val="0"/>
              <w:spacing w:beforeLines="20" w:before="48" w:afterLines="20" w:after="48"/>
              <w:jc w:val="right"/>
              <w:rPr>
                <w:rFonts w:cs="Arial"/>
                <w:sz w:val="20"/>
                <w:szCs w:val="20"/>
              </w:rPr>
            </w:pPr>
            <w:r>
              <w:rPr>
                <w:rFonts w:cs="Arial"/>
                <w:sz w:val="20"/>
                <w:szCs w:val="20"/>
              </w:rPr>
              <w:t>24,0</w:t>
            </w:r>
          </w:p>
        </w:tc>
        <w:tc>
          <w:tcPr>
            <w:tcW w:w="416" w:type="pct"/>
          </w:tcPr>
          <w:p w14:paraId="14A42E03" w14:textId="235C2E91" w:rsidR="001735BA" w:rsidRPr="00E46B0F" w:rsidRDefault="001735BA" w:rsidP="001735BA">
            <w:pPr>
              <w:snapToGrid w:val="0"/>
              <w:spacing w:beforeLines="20" w:before="48" w:afterLines="20" w:after="48"/>
              <w:jc w:val="right"/>
              <w:rPr>
                <w:rFonts w:cs="Arial"/>
                <w:sz w:val="20"/>
                <w:szCs w:val="20"/>
              </w:rPr>
            </w:pPr>
            <w:r>
              <w:rPr>
                <w:rFonts w:cs="Arial"/>
                <w:sz w:val="20"/>
                <w:szCs w:val="20"/>
              </w:rPr>
              <w:t>27,0</w:t>
            </w:r>
          </w:p>
        </w:tc>
        <w:tc>
          <w:tcPr>
            <w:tcW w:w="416" w:type="pct"/>
          </w:tcPr>
          <w:p w14:paraId="7985EA0D" w14:textId="392FDBF5" w:rsidR="001735BA" w:rsidRPr="00E46B0F" w:rsidRDefault="001735BA" w:rsidP="001735BA">
            <w:pPr>
              <w:snapToGrid w:val="0"/>
              <w:spacing w:beforeLines="20" w:before="48" w:afterLines="20" w:after="48"/>
              <w:jc w:val="right"/>
              <w:rPr>
                <w:rFonts w:cs="Arial"/>
                <w:sz w:val="20"/>
                <w:szCs w:val="20"/>
              </w:rPr>
            </w:pPr>
            <w:r>
              <w:rPr>
                <w:rFonts w:cs="Arial"/>
                <w:sz w:val="20"/>
                <w:szCs w:val="20"/>
              </w:rPr>
              <w:t>30,0</w:t>
            </w:r>
          </w:p>
        </w:tc>
      </w:tr>
      <w:tr w:rsidR="001735BA" w:rsidRPr="00E46B0F" w14:paraId="5D238904" w14:textId="77777777" w:rsidTr="00D52AD2">
        <w:tc>
          <w:tcPr>
            <w:tcW w:w="2922" w:type="pct"/>
          </w:tcPr>
          <w:p w14:paraId="130B7600" w14:textId="6CF77753" w:rsidR="001735BA" w:rsidRPr="00D636C8" w:rsidRDefault="001735BA" w:rsidP="001735BA">
            <w:pPr>
              <w:snapToGrid w:val="0"/>
              <w:spacing w:beforeLines="20" w:before="48" w:afterLines="20" w:after="48"/>
              <w:jc w:val="left"/>
              <w:rPr>
                <w:rFonts w:eastAsia="Times New Roman" w:cs="Arial"/>
                <w:color w:val="000000"/>
                <w:sz w:val="20"/>
                <w:szCs w:val="20"/>
                <w:lang w:eastAsia="ru-RU"/>
              </w:rPr>
            </w:pPr>
            <w:r w:rsidRPr="00D636C8">
              <w:rPr>
                <w:rFonts w:cs="Arial"/>
                <w:sz w:val="20"/>
                <w:szCs w:val="20"/>
              </w:rPr>
              <w:t>Доля занимающихся по программам спортивной подготовки в организациях ведомственной принадлежности физической культуры и спорта в общем количестве занимающихся в организациях ведомственной принадлежности физической культуры и спорта, %</w:t>
            </w:r>
          </w:p>
        </w:tc>
        <w:tc>
          <w:tcPr>
            <w:tcW w:w="415" w:type="pct"/>
          </w:tcPr>
          <w:p w14:paraId="39BA9F0A" w14:textId="77777777" w:rsidR="001735BA" w:rsidRDefault="001735BA" w:rsidP="001735BA">
            <w:pPr>
              <w:snapToGrid w:val="0"/>
              <w:spacing w:beforeLines="20" w:before="48" w:afterLines="20" w:after="48"/>
              <w:jc w:val="right"/>
              <w:rPr>
                <w:rFonts w:cs="Arial"/>
                <w:sz w:val="20"/>
                <w:szCs w:val="20"/>
              </w:rPr>
            </w:pPr>
          </w:p>
        </w:tc>
        <w:tc>
          <w:tcPr>
            <w:tcW w:w="416" w:type="pct"/>
          </w:tcPr>
          <w:p w14:paraId="47740F96" w14:textId="77777777" w:rsidR="001735BA" w:rsidRDefault="001735BA" w:rsidP="001735BA">
            <w:pPr>
              <w:snapToGrid w:val="0"/>
              <w:spacing w:beforeLines="20" w:before="48" w:afterLines="20" w:after="48"/>
              <w:jc w:val="right"/>
              <w:rPr>
                <w:rFonts w:cs="Arial"/>
                <w:sz w:val="20"/>
                <w:szCs w:val="20"/>
              </w:rPr>
            </w:pPr>
          </w:p>
        </w:tc>
        <w:tc>
          <w:tcPr>
            <w:tcW w:w="415" w:type="pct"/>
          </w:tcPr>
          <w:p w14:paraId="4A86B5DF" w14:textId="77777777" w:rsidR="001735BA" w:rsidRDefault="001735BA" w:rsidP="001735BA">
            <w:pPr>
              <w:snapToGrid w:val="0"/>
              <w:spacing w:beforeLines="20" w:before="48" w:afterLines="20" w:after="48"/>
              <w:jc w:val="right"/>
              <w:rPr>
                <w:rFonts w:cs="Arial"/>
                <w:sz w:val="20"/>
                <w:szCs w:val="20"/>
              </w:rPr>
            </w:pPr>
          </w:p>
        </w:tc>
        <w:tc>
          <w:tcPr>
            <w:tcW w:w="416" w:type="pct"/>
          </w:tcPr>
          <w:p w14:paraId="2CFC17AF" w14:textId="77777777" w:rsidR="001735BA" w:rsidRDefault="001735BA" w:rsidP="001735BA">
            <w:pPr>
              <w:snapToGrid w:val="0"/>
              <w:spacing w:beforeLines="20" w:before="48" w:afterLines="20" w:after="48"/>
              <w:jc w:val="right"/>
              <w:rPr>
                <w:rFonts w:cs="Arial"/>
                <w:sz w:val="20"/>
                <w:szCs w:val="20"/>
              </w:rPr>
            </w:pPr>
          </w:p>
        </w:tc>
        <w:tc>
          <w:tcPr>
            <w:tcW w:w="416" w:type="pct"/>
          </w:tcPr>
          <w:p w14:paraId="5E256F16" w14:textId="77777777" w:rsidR="001735BA" w:rsidRDefault="001735BA" w:rsidP="001735BA">
            <w:pPr>
              <w:snapToGrid w:val="0"/>
              <w:spacing w:beforeLines="20" w:before="48" w:afterLines="20" w:after="48"/>
              <w:jc w:val="right"/>
              <w:rPr>
                <w:rFonts w:cs="Arial"/>
                <w:sz w:val="20"/>
                <w:szCs w:val="20"/>
              </w:rPr>
            </w:pPr>
          </w:p>
        </w:tc>
      </w:tr>
      <w:tr w:rsidR="001735BA" w:rsidRPr="00E46B0F" w14:paraId="0B4DB5B5" w14:textId="77777777" w:rsidTr="00D52AD2">
        <w:tc>
          <w:tcPr>
            <w:tcW w:w="2922" w:type="pct"/>
          </w:tcPr>
          <w:p w14:paraId="374C391E" w14:textId="595338C6"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2380580" w14:textId="0CA3AB6D" w:rsidR="001735BA" w:rsidRDefault="001735BA" w:rsidP="001735BA">
            <w:pPr>
              <w:snapToGrid w:val="0"/>
              <w:spacing w:beforeLines="20" w:before="48" w:afterLines="20" w:after="48"/>
              <w:jc w:val="right"/>
              <w:rPr>
                <w:rFonts w:cs="Arial"/>
                <w:sz w:val="20"/>
                <w:szCs w:val="20"/>
              </w:rPr>
            </w:pPr>
            <w:r w:rsidRPr="007376E5">
              <w:rPr>
                <w:rFonts w:cs="Arial"/>
                <w:sz w:val="20"/>
                <w:szCs w:val="20"/>
              </w:rPr>
              <w:t>77,0</w:t>
            </w:r>
          </w:p>
        </w:tc>
        <w:tc>
          <w:tcPr>
            <w:tcW w:w="416" w:type="pct"/>
          </w:tcPr>
          <w:p w14:paraId="3A37AB8F" w14:textId="7428CAAB" w:rsidR="001735BA" w:rsidRDefault="001735BA" w:rsidP="001735BA">
            <w:pPr>
              <w:snapToGrid w:val="0"/>
              <w:spacing w:beforeLines="20" w:before="48" w:afterLines="20" w:after="48"/>
              <w:jc w:val="right"/>
              <w:rPr>
                <w:rFonts w:cs="Arial"/>
                <w:sz w:val="20"/>
                <w:szCs w:val="20"/>
              </w:rPr>
            </w:pPr>
            <w:r>
              <w:rPr>
                <w:rFonts w:cs="Arial"/>
                <w:sz w:val="20"/>
                <w:szCs w:val="20"/>
              </w:rPr>
              <w:t>80,0</w:t>
            </w:r>
          </w:p>
        </w:tc>
        <w:tc>
          <w:tcPr>
            <w:tcW w:w="415" w:type="pct"/>
          </w:tcPr>
          <w:p w14:paraId="04BD5F4D" w14:textId="25AFA494" w:rsidR="001735BA" w:rsidRDefault="001735BA" w:rsidP="001735BA">
            <w:pPr>
              <w:snapToGrid w:val="0"/>
              <w:spacing w:beforeLines="20" w:before="48" w:afterLines="20" w:after="48"/>
              <w:jc w:val="right"/>
              <w:rPr>
                <w:rFonts w:cs="Arial"/>
                <w:sz w:val="20"/>
                <w:szCs w:val="20"/>
              </w:rPr>
            </w:pPr>
            <w:r>
              <w:rPr>
                <w:rFonts w:cs="Arial"/>
                <w:sz w:val="20"/>
                <w:szCs w:val="20"/>
              </w:rPr>
              <w:t>90,0</w:t>
            </w:r>
          </w:p>
        </w:tc>
        <w:tc>
          <w:tcPr>
            <w:tcW w:w="416" w:type="pct"/>
          </w:tcPr>
          <w:p w14:paraId="6FFDC8FD" w14:textId="76F0AAF0" w:rsidR="001735BA" w:rsidRDefault="001735BA" w:rsidP="001735BA">
            <w:pPr>
              <w:snapToGrid w:val="0"/>
              <w:spacing w:beforeLines="20" w:before="48" w:afterLines="20" w:after="48"/>
              <w:jc w:val="right"/>
              <w:rPr>
                <w:rFonts w:cs="Arial"/>
                <w:sz w:val="20"/>
                <w:szCs w:val="20"/>
              </w:rPr>
            </w:pPr>
            <w:r>
              <w:rPr>
                <w:rFonts w:cs="Arial"/>
                <w:sz w:val="20"/>
                <w:szCs w:val="20"/>
              </w:rPr>
              <w:t>95</w:t>
            </w:r>
            <w:r w:rsidRPr="00EB1C51">
              <w:rPr>
                <w:rFonts w:cs="Arial"/>
                <w:sz w:val="20"/>
                <w:szCs w:val="20"/>
              </w:rPr>
              <w:t>,0</w:t>
            </w:r>
          </w:p>
        </w:tc>
        <w:tc>
          <w:tcPr>
            <w:tcW w:w="416" w:type="pct"/>
          </w:tcPr>
          <w:p w14:paraId="76147EB4" w14:textId="60B3DC45" w:rsidR="001735BA" w:rsidRDefault="001735BA" w:rsidP="001735BA">
            <w:pPr>
              <w:snapToGrid w:val="0"/>
              <w:spacing w:beforeLines="20" w:before="48" w:afterLines="20" w:after="48"/>
              <w:jc w:val="right"/>
              <w:rPr>
                <w:rFonts w:cs="Arial"/>
                <w:sz w:val="20"/>
                <w:szCs w:val="20"/>
              </w:rPr>
            </w:pPr>
            <w:r w:rsidRPr="00EB1C51">
              <w:rPr>
                <w:rFonts w:cs="Arial"/>
                <w:sz w:val="20"/>
                <w:szCs w:val="20"/>
              </w:rPr>
              <w:t>100,0</w:t>
            </w:r>
          </w:p>
        </w:tc>
      </w:tr>
      <w:tr w:rsidR="001735BA" w:rsidRPr="00E46B0F" w14:paraId="30706355" w14:textId="77777777" w:rsidTr="00D52AD2">
        <w:tc>
          <w:tcPr>
            <w:tcW w:w="2922" w:type="pct"/>
          </w:tcPr>
          <w:p w14:paraId="3F408D09" w14:textId="68B5E70F"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2A6F7986" w14:textId="1B252D67" w:rsidR="001735BA" w:rsidRDefault="001735BA" w:rsidP="001735BA">
            <w:pPr>
              <w:snapToGrid w:val="0"/>
              <w:spacing w:beforeLines="20" w:before="48" w:afterLines="20" w:after="48"/>
              <w:jc w:val="right"/>
              <w:rPr>
                <w:rFonts w:cs="Arial"/>
                <w:sz w:val="20"/>
                <w:szCs w:val="20"/>
              </w:rPr>
            </w:pPr>
            <w:r w:rsidRPr="007376E5">
              <w:rPr>
                <w:rFonts w:cs="Arial"/>
                <w:sz w:val="20"/>
                <w:szCs w:val="20"/>
              </w:rPr>
              <w:t>77,0</w:t>
            </w:r>
          </w:p>
        </w:tc>
        <w:tc>
          <w:tcPr>
            <w:tcW w:w="416" w:type="pct"/>
          </w:tcPr>
          <w:p w14:paraId="1195C8B3" w14:textId="2C67CFED" w:rsidR="001735BA" w:rsidRDefault="001735BA" w:rsidP="001735BA">
            <w:pPr>
              <w:snapToGrid w:val="0"/>
              <w:spacing w:beforeLines="20" w:before="48" w:afterLines="20" w:after="48"/>
              <w:jc w:val="right"/>
              <w:rPr>
                <w:rFonts w:cs="Arial"/>
                <w:sz w:val="20"/>
                <w:szCs w:val="20"/>
              </w:rPr>
            </w:pPr>
            <w:r>
              <w:rPr>
                <w:rFonts w:cs="Arial"/>
                <w:sz w:val="20"/>
                <w:szCs w:val="20"/>
              </w:rPr>
              <w:t>81,0</w:t>
            </w:r>
          </w:p>
        </w:tc>
        <w:tc>
          <w:tcPr>
            <w:tcW w:w="415" w:type="pct"/>
          </w:tcPr>
          <w:p w14:paraId="3A41254A" w14:textId="7378C41E" w:rsidR="001735BA" w:rsidRDefault="001735BA" w:rsidP="001735BA">
            <w:pPr>
              <w:snapToGrid w:val="0"/>
              <w:spacing w:beforeLines="20" w:before="48" w:afterLines="20" w:after="48"/>
              <w:jc w:val="right"/>
              <w:rPr>
                <w:rFonts w:cs="Arial"/>
                <w:sz w:val="20"/>
                <w:szCs w:val="20"/>
              </w:rPr>
            </w:pPr>
            <w:r>
              <w:rPr>
                <w:rFonts w:cs="Arial"/>
                <w:sz w:val="20"/>
                <w:szCs w:val="20"/>
              </w:rPr>
              <w:t>94,4</w:t>
            </w:r>
          </w:p>
        </w:tc>
        <w:tc>
          <w:tcPr>
            <w:tcW w:w="416" w:type="pct"/>
          </w:tcPr>
          <w:p w14:paraId="70404C71" w14:textId="4261CC5A" w:rsidR="001735BA" w:rsidRDefault="001735BA" w:rsidP="001735BA">
            <w:pPr>
              <w:snapToGrid w:val="0"/>
              <w:spacing w:beforeLines="20" w:before="48" w:afterLines="20" w:after="48"/>
              <w:jc w:val="right"/>
              <w:rPr>
                <w:rFonts w:cs="Arial"/>
                <w:sz w:val="20"/>
                <w:szCs w:val="20"/>
              </w:rPr>
            </w:pPr>
            <w:r w:rsidRPr="00EB1C51">
              <w:rPr>
                <w:rFonts w:cs="Arial"/>
                <w:sz w:val="20"/>
                <w:szCs w:val="20"/>
              </w:rPr>
              <w:t>100,0</w:t>
            </w:r>
          </w:p>
        </w:tc>
        <w:tc>
          <w:tcPr>
            <w:tcW w:w="416" w:type="pct"/>
          </w:tcPr>
          <w:p w14:paraId="6DC16C9B" w14:textId="6F16346E" w:rsidR="001735BA" w:rsidRDefault="001735BA" w:rsidP="001735BA">
            <w:pPr>
              <w:snapToGrid w:val="0"/>
              <w:spacing w:beforeLines="20" w:before="48" w:afterLines="20" w:after="48"/>
              <w:jc w:val="right"/>
              <w:rPr>
                <w:rFonts w:cs="Arial"/>
                <w:sz w:val="20"/>
                <w:szCs w:val="20"/>
              </w:rPr>
            </w:pPr>
            <w:r w:rsidRPr="00EB1C51">
              <w:rPr>
                <w:rFonts w:cs="Arial"/>
                <w:sz w:val="20"/>
                <w:szCs w:val="20"/>
              </w:rPr>
              <w:t>100,0</w:t>
            </w:r>
          </w:p>
        </w:tc>
      </w:tr>
      <w:tr w:rsidR="001735BA" w:rsidRPr="00E46B0F" w14:paraId="2FA426FE" w14:textId="77777777" w:rsidTr="00D52AD2">
        <w:tc>
          <w:tcPr>
            <w:tcW w:w="2922" w:type="pct"/>
          </w:tcPr>
          <w:p w14:paraId="629F7271" w14:textId="256E1034"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19F64C98" w14:textId="7C4B9691" w:rsidR="001735BA" w:rsidRDefault="001735BA" w:rsidP="001735BA">
            <w:pPr>
              <w:snapToGrid w:val="0"/>
              <w:spacing w:beforeLines="20" w:before="48" w:afterLines="20" w:after="48"/>
              <w:jc w:val="right"/>
              <w:rPr>
                <w:rFonts w:cs="Arial"/>
                <w:sz w:val="20"/>
                <w:szCs w:val="20"/>
              </w:rPr>
            </w:pPr>
            <w:r w:rsidRPr="007376E5">
              <w:rPr>
                <w:rFonts w:cs="Arial"/>
                <w:sz w:val="20"/>
                <w:szCs w:val="20"/>
              </w:rPr>
              <w:t>77,0</w:t>
            </w:r>
          </w:p>
        </w:tc>
        <w:tc>
          <w:tcPr>
            <w:tcW w:w="416" w:type="pct"/>
          </w:tcPr>
          <w:p w14:paraId="18E51A25" w14:textId="24420DC3" w:rsidR="001735BA" w:rsidRDefault="001735BA" w:rsidP="001735BA">
            <w:pPr>
              <w:snapToGrid w:val="0"/>
              <w:spacing w:beforeLines="20" w:before="48" w:afterLines="20" w:after="48"/>
              <w:jc w:val="right"/>
              <w:rPr>
                <w:rFonts w:cs="Arial"/>
                <w:sz w:val="20"/>
                <w:szCs w:val="20"/>
              </w:rPr>
            </w:pPr>
            <w:r>
              <w:rPr>
                <w:rFonts w:cs="Arial"/>
                <w:sz w:val="20"/>
                <w:szCs w:val="20"/>
              </w:rPr>
              <w:t>85,0</w:t>
            </w:r>
          </w:p>
        </w:tc>
        <w:tc>
          <w:tcPr>
            <w:tcW w:w="415" w:type="pct"/>
          </w:tcPr>
          <w:p w14:paraId="2828B664" w14:textId="5FB755DE" w:rsidR="001735BA" w:rsidRDefault="001735BA" w:rsidP="001735BA">
            <w:pPr>
              <w:snapToGrid w:val="0"/>
              <w:spacing w:beforeLines="20" w:before="48" w:afterLines="20" w:after="48"/>
              <w:jc w:val="right"/>
              <w:rPr>
                <w:rFonts w:cs="Arial"/>
                <w:sz w:val="20"/>
                <w:szCs w:val="20"/>
              </w:rPr>
            </w:pPr>
            <w:r>
              <w:rPr>
                <w:rFonts w:cs="Arial"/>
                <w:sz w:val="20"/>
                <w:szCs w:val="20"/>
              </w:rPr>
              <w:t>98,0</w:t>
            </w:r>
          </w:p>
        </w:tc>
        <w:tc>
          <w:tcPr>
            <w:tcW w:w="416" w:type="pct"/>
          </w:tcPr>
          <w:p w14:paraId="3CE9CF9A" w14:textId="3CE96426" w:rsidR="001735BA" w:rsidRDefault="001735BA" w:rsidP="001735BA">
            <w:pPr>
              <w:snapToGrid w:val="0"/>
              <w:spacing w:beforeLines="20" w:before="48" w:afterLines="20" w:after="48"/>
              <w:jc w:val="right"/>
              <w:rPr>
                <w:rFonts w:cs="Arial"/>
                <w:sz w:val="20"/>
                <w:szCs w:val="20"/>
              </w:rPr>
            </w:pPr>
            <w:r w:rsidRPr="00EB1C51">
              <w:rPr>
                <w:rFonts w:cs="Arial"/>
                <w:sz w:val="20"/>
                <w:szCs w:val="20"/>
              </w:rPr>
              <w:t>100,0</w:t>
            </w:r>
          </w:p>
        </w:tc>
        <w:tc>
          <w:tcPr>
            <w:tcW w:w="416" w:type="pct"/>
          </w:tcPr>
          <w:p w14:paraId="70CE2667" w14:textId="41E65958" w:rsidR="001735BA" w:rsidRDefault="001735BA" w:rsidP="001735BA">
            <w:pPr>
              <w:snapToGrid w:val="0"/>
              <w:spacing w:beforeLines="20" w:before="48" w:afterLines="20" w:after="48"/>
              <w:jc w:val="right"/>
              <w:rPr>
                <w:rFonts w:cs="Arial"/>
                <w:sz w:val="20"/>
                <w:szCs w:val="20"/>
              </w:rPr>
            </w:pPr>
            <w:r w:rsidRPr="00EB1C51">
              <w:rPr>
                <w:rFonts w:cs="Arial"/>
                <w:sz w:val="20"/>
                <w:szCs w:val="20"/>
              </w:rPr>
              <w:t>100,0</w:t>
            </w:r>
          </w:p>
        </w:tc>
      </w:tr>
      <w:tr w:rsidR="001735BA" w:rsidRPr="00E46B0F" w14:paraId="51A07D09" w14:textId="77777777" w:rsidTr="00D52AD2">
        <w:tc>
          <w:tcPr>
            <w:tcW w:w="2922" w:type="pct"/>
          </w:tcPr>
          <w:p w14:paraId="29D05E1B" w14:textId="784881BF" w:rsidR="001735BA" w:rsidRPr="00D636C8" w:rsidRDefault="001735BA" w:rsidP="001735BA">
            <w:pPr>
              <w:snapToGrid w:val="0"/>
              <w:spacing w:beforeLines="20" w:before="48" w:afterLines="20" w:after="48"/>
              <w:jc w:val="left"/>
              <w:rPr>
                <w:rFonts w:eastAsia="Times New Roman" w:cs="Arial"/>
                <w:color w:val="000000"/>
                <w:sz w:val="20"/>
                <w:szCs w:val="20"/>
                <w:lang w:eastAsia="ru-RU"/>
              </w:rPr>
            </w:pPr>
            <w:r w:rsidRPr="00D636C8">
              <w:rPr>
                <w:rFonts w:cs="Arial"/>
                <w:sz w:val="20"/>
                <w:szCs w:val="20"/>
              </w:rPr>
              <w:t>Доля воспитанников, занимающихся в спортивных школах отрасли «Физическая культура и спорт», имеющих спортивные разряды и звания, %</w:t>
            </w:r>
          </w:p>
        </w:tc>
        <w:tc>
          <w:tcPr>
            <w:tcW w:w="415" w:type="pct"/>
          </w:tcPr>
          <w:p w14:paraId="39B6FAA4" w14:textId="77777777" w:rsidR="001735BA" w:rsidRDefault="001735BA" w:rsidP="001735BA">
            <w:pPr>
              <w:snapToGrid w:val="0"/>
              <w:spacing w:beforeLines="20" w:before="48" w:afterLines="20" w:after="48"/>
              <w:jc w:val="right"/>
              <w:rPr>
                <w:rFonts w:cs="Arial"/>
                <w:sz w:val="20"/>
                <w:szCs w:val="20"/>
              </w:rPr>
            </w:pPr>
          </w:p>
        </w:tc>
        <w:tc>
          <w:tcPr>
            <w:tcW w:w="416" w:type="pct"/>
          </w:tcPr>
          <w:p w14:paraId="3BBA39D6" w14:textId="77777777" w:rsidR="001735BA" w:rsidRDefault="001735BA" w:rsidP="001735BA">
            <w:pPr>
              <w:snapToGrid w:val="0"/>
              <w:spacing w:beforeLines="20" w:before="48" w:afterLines="20" w:after="48"/>
              <w:jc w:val="right"/>
              <w:rPr>
                <w:rFonts w:cs="Arial"/>
                <w:sz w:val="20"/>
                <w:szCs w:val="20"/>
              </w:rPr>
            </w:pPr>
          </w:p>
        </w:tc>
        <w:tc>
          <w:tcPr>
            <w:tcW w:w="415" w:type="pct"/>
          </w:tcPr>
          <w:p w14:paraId="72499736" w14:textId="77777777" w:rsidR="001735BA" w:rsidRDefault="001735BA" w:rsidP="001735BA">
            <w:pPr>
              <w:snapToGrid w:val="0"/>
              <w:spacing w:beforeLines="20" w:before="48" w:afterLines="20" w:after="48"/>
              <w:jc w:val="right"/>
              <w:rPr>
                <w:rFonts w:cs="Arial"/>
                <w:sz w:val="20"/>
                <w:szCs w:val="20"/>
              </w:rPr>
            </w:pPr>
          </w:p>
        </w:tc>
        <w:tc>
          <w:tcPr>
            <w:tcW w:w="416" w:type="pct"/>
          </w:tcPr>
          <w:p w14:paraId="0C3AF5F8" w14:textId="77777777" w:rsidR="001735BA" w:rsidRDefault="001735BA" w:rsidP="001735BA">
            <w:pPr>
              <w:snapToGrid w:val="0"/>
              <w:spacing w:beforeLines="20" w:before="48" w:afterLines="20" w:after="48"/>
              <w:jc w:val="right"/>
              <w:rPr>
                <w:rFonts w:cs="Arial"/>
                <w:sz w:val="20"/>
                <w:szCs w:val="20"/>
              </w:rPr>
            </w:pPr>
          </w:p>
        </w:tc>
        <w:tc>
          <w:tcPr>
            <w:tcW w:w="416" w:type="pct"/>
          </w:tcPr>
          <w:p w14:paraId="4CFAEE9B" w14:textId="77777777" w:rsidR="001735BA" w:rsidRDefault="001735BA" w:rsidP="001735BA">
            <w:pPr>
              <w:snapToGrid w:val="0"/>
              <w:spacing w:beforeLines="20" w:before="48" w:afterLines="20" w:after="48"/>
              <w:jc w:val="right"/>
              <w:rPr>
                <w:rFonts w:cs="Arial"/>
                <w:sz w:val="20"/>
                <w:szCs w:val="20"/>
              </w:rPr>
            </w:pPr>
          </w:p>
        </w:tc>
      </w:tr>
      <w:tr w:rsidR="009A75B3" w:rsidRPr="00E46B0F" w14:paraId="700606FA" w14:textId="77777777" w:rsidTr="00D52AD2">
        <w:tc>
          <w:tcPr>
            <w:tcW w:w="2922" w:type="pct"/>
          </w:tcPr>
          <w:p w14:paraId="14E99C1D" w14:textId="7B2BD3A2" w:rsidR="009A75B3" w:rsidRPr="00D636C8" w:rsidRDefault="009A75B3" w:rsidP="009A75B3">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6116AFD8" w14:textId="5CDC05EA" w:rsidR="009A75B3" w:rsidRDefault="009A75B3" w:rsidP="009A75B3">
            <w:pPr>
              <w:snapToGrid w:val="0"/>
              <w:spacing w:beforeLines="20" w:before="48" w:afterLines="20" w:after="48"/>
              <w:jc w:val="right"/>
              <w:rPr>
                <w:rFonts w:cs="Arial"/>
                <w:sz w:val="20"/>
                <w:szCs w:val="20"/>
              </w:rPr>
            </w:pPr>
            <w:r>
              <w:rPr>
                <w:rFonts w:cs="Arial"/>
                <w:sz w:val="20"/>
                <w:szCs w:val="20"/>
              </w:rPr>
              <w:t>65,8</w:t>
            </w:r>
          </w:p>
        </w:tc>
        <w:tc>
          <w:tcPr>
            <w:tcW w:w="416" w:type="pct"/>
          </w:tcPr>
          <w:p w14:paraId="3E64CADC" w14:textId="7FDBDC4A" w:rsidR="009A75B3" w:rsidRDefault="009A75B3" w:rsidP="009A75B3">
            <w:pPr>
              <w:snapToGrid w:val="0"/>
              <w:spacing w:beforeLines="20" w:before="48" w:afterLines="20" w:after="48"/>
              <w:jc w:val="right"/>
              <w:rPr>
                <w:rFonts w:cs="Arial"/>
                <w:sz w:val="20"/>
                <w:szCs w:val="20"/>
              </w:rPr>
            </w:pPr>
            <w:r>
              <w:rPr>
                <w:rFonts w:cs="Arial"/>
                <w:sz w:val="20"/>
                <w:szCs w:val="20"/>
              </w:rPr>
              <w:t>66,0</w:t>
            </w:r>
          </w:p>
        </w:tc>
        <w:tc>
          <w:tcPr>
            <w:tcW w:w="415" w:type="pct"/>
          </w:tcPr>
          <w:p w14:paraId="3BC72826" w14:textId="7CDC6810" w:rsidR="009A75B3" w:rsidRDefault="009A75B3" w:rsidP="009A75B3">
            <w:pPr>
              <w:snapToGrid w:val="0"/>
              <w:spacing w:beforeLines="20" w:before="48" w:afterLines="20" w:after="48"/>
              <w:jc w:val="right"/>
              <w:rPr>
                <w:rFonts w:cs="Arial"/>
                <w:sz w:val="20"/>
                <w:szCs w:val="20"/>
              </w:rPr>
            </w:pPr>
            <w:r>
              <w:rPr>
                <w:rFonts w:cs="Arial"/>
                <w:sz w:val="20"/>
                <w:szCs w:val="20"/>
              </w:rPr>
              <w:t>68,0</w:t>
            </w:r>
          </w:p>
        </w:tc>
        <w:tc>
          <w:tcPr>
            <w:tcW w:w="416" w:type="pct"/>
          </w:tcPr>
          <w:p w14:paraId="625C058E" w14:textId="490DB240" w:rsidR="009A75B3" w:rsidRDefault="009A75B3" w:rsidP="009A75B3">
            <w:pPr>
              <w:snapToGrid w:val="0"/>
              <w:spacing w:beforeLines="20" w:before="48" w:afterLines="20" w:after="48"/>
              <w:jc w:val="right"/>
              <w:rPr>
                <w:rFonts w:cs="Arial"/>
                <w:sz w:val="20"/>
                <w:szCs w:val="20"/>
              </w:rPr>
            </w:pPr>
            <w:r>
              <w:rPr>
                <w:rFonts w:cs="Arial"/>
                <w:sz w:val="20"/>
                <w:szCs w:val="20"/>
              </w:rPr>
              <w:t>73,0</w:t>
            </w:r>
          </w:p>
        </w:tc>
        <w:tc>
          <w:tcPr>
            <w:tcW w:w="416" w:type="pct"/>
          </w:tcPr>
          <w:p w14:paraId="7F4E0AEC" w14:textId="2C8E7CA8" w:rsidR="009A75B3" w:rsidRDefault="009A75B3" w:rsidP="009A75B3">
            <w:pPr>
              <w:snapToGrid w:val="0"/>
              <w:spacing w:beforeLines="20" w:before="48" w:afterLines="20" w:after="48"/>
              <w:jc w:val="right"/>
              <w:rPr>
                <w:rFonts w:cs="Arial"/>
                <w:sz w:val="20"/>
                <w:szCs w:val="20"/>
              </w:rPr>
            </w:pPr>
            <w:r>
              <w:rPr>
                <w:rFonts w:cs="Arial"/>
                <w:sz w:val="20"/>
                <w:szCs w:val="20"/>
              </w:rPr>
              <w:t>75,0</w:t>
            </w:r>
          </w:p>
        </w:tc>
      </w:tr>
      <w:tr w:rsidR="009A75B3" w:rsidRPr="00E46B0F" w14:paraId="1FA5BE01" w14:textId="77777777" w:rsidTr="00D52AD2">
        <w:tc>
          <w:tcPr>
            <w:tcW w:w="2922" w:type="pct"/>
          </w:tcPr>
          <w:p w14:paraId="32469FC7" w14:textId="5B62EC08" w:rsidR="009A75B3" w:rsidRPr="00D636C8" w:rsidRDefault="009A75B3" w:rsidP="009A75B3">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5A6C71FA" w14:textId="5C0A59FC" w:rsidR="009A75B3" w:rsidRDefault="009A75B3" w:rsidP="009A75B3">
            <w:pPr>
              <w:snapToGrid w:val="0"/>
              <w:spacing w:beforeLines="20" w:before="48" w:afterLines="20" w:after="48"/>
              <w:jc w:val="right"/>
              <w:rPr>
                <w:rFonts w:cs="Arial"/>
                <w:sz w:val="20"/>
                <w:szCs w:val="20"/>
              </w:rPr>
            </w:pPr>
            <w:r>
              <w:rPr>
                <w:rFonts w:cs="Arial"/>
                <w:sz w:val="20"/>
                <w:szCs w:val="20"/>
              </w:rPr>
              <w:t>65,8</w:t>
            </w:r>
          </w:p>
        </w:tc>
        <w:tc>
          <w:tcPr>
            <w:tcW w:w="416" w:type="pct"/>
          </w:tcPr>
          <w:p w14:paraId="0D5D781D" w14:textId="4F3FAA86" w:rsidR="009A75B3" w:rsidRDefault="009A75B3" w:rsidP="009A75B3">
            <w:pPr>
              <w:snapToGrid w:val="0"/>
              <w:spacing w:beforeLines="20" w:before="48" w:afterLines="20" w:after="48"/>
              <w:jc w:val="right"/>
              <w:rPr>
                <w:rFonts w:cs="Arial"/>
                <w:sz w:val="20"/>
                <w:szCs w:val="20"/>
              </w:rPr>
            </w:pPr>
            <w:r>
              <w:rPr>
                <w:rFonts w:cs="Arial"/>
                <w:sz w:val="20"/>
                <w:szCs w:val="20"/>
              </w:rPr>
              <w:t>66,0</w:t>
            </w:r>
          </w:p>
        </w:tc>
        <w:tc>
          <w:tcPr>
            <w:tcW w:w="415" w:type="pct"/>
          </w:tcPr>
          <w:p w14:paraId="55D5A06A" w14:textId="55CE6315" w:rsidR="009A75B3" w:rsidRDefault="009A75B3" w:rsidP="009A75B3">
            <w:pPr>
              <w:snapToGrid w:val="0"/>
              <w:spacing w:beforeLines="20" w:before="48" w:afterLines="20" w:after="48"/>
              <w:jc w:val="right"/>
              <w:rPr>
                <w:rFonts w:cs="Arial"/>
                <w:sz w:val="20"/>
                <w:szCs w:val="20"/>
              </w:rPr>
            </w:pPr>
            <w:r>
              <w:rPr>
                <w:rFonts w:cs="Arial"/>
                <w:sz w:val="20"/>
                <w:szCs w:val="20"/>
              </w:rPr>
              <w:t>70,0</w:t>
            </w:r>
          </w:p>
        </w:tc>
        <w:tc>
          <w:tcPr>
            <w:tcW w:w="416" w:type="pct"/>
          </w:tcPr>
          <w:p w14:paraId="7F77DEF7" w14:textId="4F335773" w:rsidR="009A75B3" w:rsidRDefault="009A75B3" w:rsidP="009A75B3">
            <w:pPr>
              <w:snapToGrid w:val="0"/>
              <w:spacing w:beforeLines="20" w:before="48" w:afterLines="20" w:after="48"/>
              <w:jc w:val="right"/>
              <w:rPr>
                <w:rFonts w:cs="Arial"/>
                <w:sz w:val="20"/>
                <w:szCs w:val="20"/>
              </w:rPr>
            </w:pPr>
            <w:r>
              <w:rPr>
                <w:rFonts w:cs="Arial"/>
                <w:sz w:val="20"/>
                <w:szCs w:val="20"/>
              </w:rPr>
              <w:t>76,0</w:t>
            </w:r>
          </w:p>
        </w:tc>
        <w:tc>
          <w:tcPr>
            <w:tcW w:w="416" w:type="pct"/>
          </w:tcPr>
          <w:p w14:paraId="34B1AF7A" w14:textId="14D56BE3" w:rsidR="009A75B3" w:rsidRDefault="009A75B3" w:rsidP="009A75B3">
            <w:pPr>
              <w:snapToGrid w:val="0"/>
              <w:spacing w:beforeLines="20" w:before="48" w:afterLines="20" w:after="48"/>
              <w:jc w:val="right"/>
              <w:rPr>
                <w:rFonts w:cs="Arial"/>
                <w:sz w:val="20"/>
                <w:szCs w:val="20"/>
              </w:rPr>
            </w:pPr>
            <w:r>
              <w:rPr>
                <w:rFonts w:cs="Arial"/>
                <w:sz w:val="20"/>
                <w:szCs w:val="20"/>
              </w:rPr>
              <w:t>80,0</w:t>
            </w:r>
          </w:p>
        </w:tc>
      </w:tr>
      <w:tr w:rsidR="009A75B3" w:rsidRPr="00E46B0F" w14:paraId="542965B2" w14:textId="77777777" w:rsidTr="00D52AD2">
        <w:tc>
          <w:tcPr>
            <w:tcW w:w="2922" w:type="pct"/>
          </w:tcPr>
          <w:p w14:paraId="3476E84F" w14:textId="7D05C43F" w:rsidR="009A75B3" w:rsidRPr="00D636C8" w:rsidRDefault="009A75B3" w:rsidP="009A75B3">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50BADE2A" w14:textId="587DB397" w:rsidR="009A75B3" w:rsidRDefault="009A75B3" w:rsidP="009A75B3">
            <w:pPr>
              <w:snapToGrid w:val="0"/>
              <w:spacing w:beforeLines="20" w:before="48" w:afterLines="20" w:after="48"/>
              <w:jc w:val="right"/>
              <w:rPr>
                <w:rFonts w:cs="Arial"/>
                <w:sz w:val="20"/>
                <w:szCs w:val="20"/>
              </w:rPr>
            </w:pPr>
            <w:r>
              <w:rPr>
                <w:rFonts w:cs="Arial"/>
                <w:sz w:val="20"/>
                <w:szCs w:val="20"/>
              </w:rPr>
              <w:t>65,8</w:t>
            </w:r>
          </w:p>
        </w:tc>
        <w:tc>
          <w:tcPr>
            <w:tcW w:w="416" w:type="pct"/>
          </w:tcPr>
          <w:p w14:paraId="2BE9C554" w14:textId="7ABB654F" w:rsidR="009A75B3" w:rsidRDefault="009A75B3" w:rsidP="009A75B3">
            <w:pPr>
              <w:snapToGrid w:val="0"/>
              <w:spacing w:beforeLines="20" w:before="48" w:afterLines="20" w:after="48"/>
              <w:jc w:val="right"/>
              <w:rPr>
                <w:rFonts w:cs="Arial"/>
                <w:sz w:val="20"/>
                <w:szCs w:val="20"/>
              </w:rPr>
            </w:pPr>
            <w:r>
              <w:rPr>
                <w:rFonts w:cs="Arial"/>
                <w:sz w:val="20"/>
                <w:szCs w:val="20"/>
              </w:rPr>
              <w:t>70,0</w:t>
            </w:r>
          </w:p>
        </w:tc>
        <w:tc>
          <w:tcPr>
            <w:tcW w:w="415" w:type="pct"/>
          </w:tcPr>
          <w:p w14:paraId="4243F9B6" w14:textId="467BC51B" w:rsidR="009A75B3" w:rsidRDefault="009A75B3" w:rsidP="009A75B3">
            <w:pPr>
              <w:snapToGrid w:val="0"/>
              <w:spacing w:beforeLines="20" w:before="48" w:afterLines="20" w:after="48"/>
              <w:jc w:val="right"/>
              <w:rPr>
                <w:rFonts w:cs="Arial"/>
                <w:sz w:val="20"/>
                <w:szCs w:val="20"/>
              </w:rPr>
            </w:pPr>
            <w:r>
              <w:rPr>
                <w:rFonts w:cs="Arial"/>
                <w:sz w:val="20"/>
                <w:szCs w:val="20"/>
              </w:rPr>
              <w:t>75,0</w:t>
            </w:r>
          </w:p>
        </w:tc>
        <w:tc>
          <w:tcPr>
            <w:tcW w:w="416" w:type="pct"/>
          </w:tcPr>
          <w:p w14:paraId="44CF9EEC" w14:textId="00810C2F" w:rsidR="009A75B3" w:rsidRDefault="009A75B3" w:rsidP="009A75B3">
            <w:pPr>
              <w:snapToGrid w:val="0"/>
              <w:spacing w:beforeLines="20" w:before="48" w:afterLines="20" w:after="48"/>
              <w:jc w:val="right"/>
              <w:rPr>
                <w:rFonts w:cs="Arial"/>
                <w:sz w:val="20"/>
                <w:szCs w:val="20"/>
              </w:rPr>
            </w:pPr>
            <w:r>
              <w:rPr>
                <w:rFonts w:cs="Arial"/>
                <w:sz w:val="20"/>
                <w:szCs w:val="20"/>
              </w:rPr>
              <w:t>82,0</w:t>
            </w:r>
          </w:p>
        </w:tc>
        <w:tc>
          <w:tcPr>
            <w:tcW w:w="416" w:type="pct"/>
          </w:tcPr>
          <w:p w14:paraId="6C109B79" w14:textId="273CCAC0" w:rsidR="009A75B3" w:rsidRDefault="009A75B3" w:rsidP="009A75B3">
            <w:pPr>
              <w:snapToGrid w:val="0"/>
              <w:spacing w:beforeLines="20" w:before="48" w:afterLines="20" w:after="48"/>
              <w:jc w:val="right"/>
              <w:rPr>
                <w:rFonts w:cs="Arial"/>
                <w:sz w:val="20"/>
                <w:szCs w:val="20"/>
              </w:rPr>
            </w:pPr>
            <w:r>
              <w:rPr>
                <w:rFonts w:cs="Arial"/>
                <w:sz w:val="20"/>
                <w:szCs w:val="20"/>
              </w:rPr>
              <w:t>85,0</w:t>
            </w:r>
          </w:p>
        </w:tc>
      </w:tr>
      <w:tr w:rsidR="00C87856" w:rsidRPr="00E46B0F" w14:paraId="63AC30AE" w14:textId="77777777" w:rsidTr="00D52AD2">
        <w:tc>
          <w:tcPr>
            <w:tcW w:w="2922" w:type="pct"/>
          </w:tcPr>
          <w:p w14:paraId="24063751" w14:textId="77777777" w:rsidR="00C87856" w:rsidRPr="00D636C8" w:rsidRDefault="00C87856" w:rsidP="007B4756">
            <w:pPr>
              <w:snapToGrid w:val="0"/>
              <w:spacing w:beforeLines="20" w:before="48" w:afterLines="20" w:after="48"/>
              <w:jc w:val="left"/>
              <w:rPr>
                <w:rFonts w:cs="Arial"/>
                <w:sz w:val="20"/>
                <w:szCs w:val="20"/>
              </w:rPr>
            </w:pPr>
            <w:r w:rsidRPr="00D636C8">
              <w:rPr>
                <w:rFonts w:cs="Arial"/>
                <w:sz w:val="20"/>
                <w:szCs w:val="20"/>
              </w:rPr>
              <w:t xml:space="preserve">Доля спортсменов, включенных в списки кандидатов в </w:t>
            </w:r>
            <w:r w:rsidRPr="00D636C8">
              <w:rPr>
                <w:rFonts w:cs="Arial"/>
                <w:sz w:val="20"/>
                <w:szCs w:val="20"/>
              </w:rPr>
              <w:lastRenderedPageBreak/>
              <w:t>спортивные сборные команды Краснодарского края, в общем числе воспитанников, занимающихся в спортивных школах отрасли «Физическая культура и спорт», %</w:t>
            </w:r>
          </w:p>
        </w:tc>
        <w:tc>
          <w:tcPr>
            <w:tcW w:w="415" w:type="pct"/>
          </w:tcPr>
          <w:p w14:paraId="1D84EE14"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0FAE2BF7" w14:textId="77777777" w:rsidR="00C87856" w:rsidRPr="00E46B0F" w:rsidRDefault="00C87856" w:rsidP="007B4756">
            <w:pPr>
              <w:snapToGrid w:val="0"/>
              <w:spacing w:beforeLines="20" w:before="48" w:afterLines="20" w:after="48"/>
              <w:jc w:val="right"/>
              <w:rPr>
                <w:rFonts w:cs="Arial"/>
                <w:sz w:val="20"/>
                <w:szCs w:val="20"/>
              </w:rPr>
            </w:pPr>
          </w:p>
        </w:tc>
        <w:tc>
          <w:tcPr>
            <w:tcW w:w="415" w:type="pct"/>
          </w:tcPr>
          <w:p w14:paraId="27D96D23"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5B3C995A"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3ED3F008" w14:textId="77777777" w:rsidR="00C87856" w:rsidRPr="00E46B0F" w:rsidRDefault="00C87856" w:rsidP="007B4756">
            <w:pPr>
              <w:snapToGrid w:val="0"/>
              <w:spacing w:beforeLines="20" w:before="48" w:afterLines="20" w:after="48"/>
              <w:jc w:val="right"/>
              <w:rPr>
                <w:rFonts w:cs="Arial"/>
                <w:sz w:val="20"/>
                <w:szCs w:val="20"/>
              </w:rPr>
            </w:pPr>
          </w:p>
        </w:tc>
      </w:tr>
      <w:tr w:rsidR="001735BA" w:rsidRPr="00E46B0F" w14:paraId="72C0B51E" w14:textId="77777777" w:rsidTr="00D52AD2">
        <w:tc>
          <w:tcPr>
            <w:tcW w:w="2922" w:type="pct"/>
          </w:tcPr>
          <w:p w14:paraId="5FD471E1"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lastRenderedPageBreak/>
              <w:t>Инерционный</w:t>
            </w:r>
          </w:p>
        </w:tc>
        <w:tc>
          <w:tcPr>
            <w:tcW w:w="415" w:type="pct"/>
          </w:tcPr>
          <w:p w14:paraId="7421A970" w14:textId="3602A0FD" w:rsidR="001735BA" w:rsidRPr="00E46B0F" w:rsidRDefault="001735BA" w:rsidP="001735BA">
            <w:pPr>
              <w:snapToGrid w:val="0"/>
              <w:spacing w:beforeLines="20" w:before="48" w:afterLines="20" w:after="48"/>
              <w:jc w:val="right"/>
              <w:rPr>
                <w:rFonts w:cs="Arial"/>
                <w:sz w:val="20"/>
                <w:szCs w:val="20"/>
              </w:rPr>
            </w:pPr>
            <w:r>
              <w:rPr>
                <w:rFonts w:cs="Arial"/>
                <w:sz w:val="20"/>
                <w:szCs w:val="20"/>
              </w:rPr>
              <w:t>1,</w:t>
            </w:r>
            <w:r w:rsidR="000C77FF">
              <w:rPr>
                <w:rFonts w:cs="Arial"/>
                <w:sz w:val="20"/>
                <w:szCs w:val="20"/>
              </w:rPr>
              <w:t>1</w:t>
            </w:r>
          </w:p>
        </w:tc>
        <w:tc>
          <w:tcPr>
            <w:tcW w:w="416" w:type="pct"/>
          </w:tcPr>
          <w:p w14:paraId="4A6E32AF" w14:textId="168DF687" w:rsidR="001735BA" w:rsidRPr="00E46B0F" w:rsidRDefault="001735BA" w:rsidP="001735BA">
            <w:pPr>
              <w:snapToGrid w:val="0"/>
              <w:spacing w:beforeLines="20" w:before="48" w:afterLines="20" w:after="48"/>
              <w:jc w:val="right"/>
              <w:rPr>
                <w:rFonts w:cs="Arial"/>
                <w:sz w:val="20"/>
                <w:szCs w:val="20"/>
              </w:rPr>
            </w:pPr>
            <w:r>
              <w:rPr>
                <w:rFonts w:cs="Arial"/>
                <w:sz w:val="20"/>
                <w:szCs w:val="20"/>
              </w:rPr>
              <w:t>1,3</w:t>
            </w:r>
          </w:p>
        </w:tc>
        <w:tc>
          <w:tcPr>
            <w:tcW w:w="415" w:type="pct"/>
          </w:tcPr>
          <w:p w14:paraId="009B4D4D" w14:textId="76E4932B" w:rsidR="001735BA" w:rsidRPr="00E46B0F" w:rsidRDefault="001735BA" w:rsidP="001735BA">
            <w:pPr>
              <w:snapToGrid w:val="0"/>
              <w:spacing w:beforeLines="20" w:before="48" w:afterLines="20" w:after="48"/>
              <w:jc w:val="right"/>
              <w:rPr>
                <w:rFonts w:cs="Arial"/>
                <w:sz w:val="20"/>
                <w:szCs w:val="20"/>
              </w:rPr>
            </w:pPr>
            <w:r>
              <w:rPr>
                <w:rFonts w:cs="Arial"/>
                <w:sz w:val="20"/>
                <w:szCs w:val="20"/>
              </w:rPr>
              <w:t>1,8</w:t>
            </w:r>
          </w:p>
        </w:tc>
        <w:tc>
          <w:tcPr>
            <w:tcW w:w="416" w:type="pct"/>
          </w:tcPr>
          <w:p w14:paraId="60F141C3" w14:textId="1ADE69F4" w:rsidR="001735BA" w:rsidRPr="00E46B0F" w:rsidRDefault="001735BA" w:rsidP="001735BA">
            <w:pPr>
              <w:snapToGrid w:val="0"/>
              <w:spacing w:beforeLines="20" w:before="48" w:afterLines="20" w:after="48"/>
              <w:jc w:val="right"/>
              <w:rPr>
                <w:rFonts w:cs="Arial"/>
                <w:sz w:val="20"/>
                <w:szCs w:val="20"/>
              </w:rPr>
            </w:pPr>
            <w:r>
              <w:rPr>
                <w:rFonts w:cs="Arial"/>
                <w:sz w:val="20"/>
                <w:szCs w:val="20"/>
              </w:rPr>
              <w:t>2,0</w:t>
            </w:r>
          </w:p>
        </w:tc>
        <w:tc>
          <w:tcPr>
            <w:tcW w:w="416" w:type="pct"/>
          </w:tcPr>
          <w:p w14:paraId="2274B7ED" w14:textId="7AF558D5" w:rsidR="001735BA" w:rsidRPr="00E46B0F" w:rsidRDefault="001735BA" w:rsidP="001735BA">
            <w:pPr>
              <w:snapToGrid w:val="0"/>
              <w:spacing w:beforeLines="20" w:before="48" w:afterLines="20" w:after="48"/>
              <w:jc w:val="right"/>
              <w:rPr>
                <w:rFonts w:cs="Arial"/>
                <w:sz w:val="20"/>
                <w:szCs w:val="20"/>
              </w:rPr>
            </w:pPr>
            <w:r>
              <w:rPr>
                <w:rFonts w:cs="Arial"/>
                <w:sz w:val="20"/>
                <w:szCs w:val="20"/>
              </w:rPr>
              <w:t>2</w:t>
            </w:r>
            <w:r w:rsidRPr="00E46B0F">
              <w:rPr>
                <w:rFonts w:cs="Arial"/>
                <w:sz w:val="20"/>
                <w:szCs w:val="20"/>
              </w:rPr>
              <w:t>,</w:t>
            </w:r>
            <w:r>
              <w:rPr>
                <w:rFonts w:cs="Arial"/>
                <w:sz w:val="20"/>
                <w:szCs w:val="20"/>
              </w:rPr>
              <w:t>5</w:t>
            </w:r>
          </w:p>
        </w:tc>
      </w:tr>
      <w:tr w:rsidR="001735BA" w:rsidRPr="00E46B0F" w14:paraId="0E07C855" w14:textId="77777777" w:rsidTr="00D52AD2">
        <w:tc>
          <w:tcPr>
            <w:tcW w:w="2922" w:type="pct"/>
          </w:tcPr>
          <w:p w14:paraId="65F13EAD"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2FE5992" w14:textId="2FA7C888" w:rsidR="001735BA" w:rsidRPr="00E46B0F" w:rsidRDefault="001735BA" w:rsidP="001735BA">
            <w:pPr>
              <w:snapToGrid w:val="0"/>
              <w:spacing w:beforeLines="20" w:before="48" w:afterLines="20" w:after="48"/>
              <w:jc w:val="right"/>
              <w:rPr>
                <w:rFonts w:cs="Arial"/>
                <w:sz w:val="20"/>
                <w:szCs w:val="20"/>
              </w:rPr>
            </w:pPr>
            <w:r>
              <w:rPr>
                <w:rFonts w:cs="Arial"/>
                <w:sz w:val="20"/>
                <w:szCs w:val="20"/>
              </w:rPr>
              <w:t>1,</w:t>
            </w:r>
            <w:r w:rsidR="000C77FF">
              <w:rPr>
                <w:rFonts w:cs="Arial"/>
                <w:sz w:val="20"/>
                <w:szCs w:val="20"/>
              </w:rPr>
              <w:t>1</w:t>
            </w:r>
          </w:p>
        </w:tc>
        <w:tc>
          <w:tcPr>
            <w:tcW w:w="416" w:type="pct"/>
          </w:tcPr>
          <w:p w14:paraId="22BF375E" w14:textId="0CCABDA9" w:rsidR="001735BA" w:rsidRPr="00E46B0F" w:rsidRDefault="001735BA" w:rsidP="001735BA">
            <w:pPr>
              <w:snapToGrid w:val="0"/>
              <w:spacing w:beforeLines="20" w:before="48" w:afterLines="20" w:after="48"/>
              <w:jc w:val="right"/>
              <w:rPr>
                <w:rFonts w:cs="Arial"/>
                <w:sz w:val="20"/>
                <w:szCs w:val="20"/>
              </w:rPr>
            </w:pPr>
            <w:r>
              <w:rPr>
                <w:rFonts w:cs="Arial"/>
                <w:sz w:val="20"/>
                <w:szCs w:val="20"/>
              </w:rPr>
              <w:t>1,5</w:t>
            </w:r>
          </w:p>
        </w:tc>
        <w:tc>
          <w:tcPr>
            <w:tcW w:w="415" w:type="pct"/>
          </w:tcPr>
          <w:p w14:paraId="1CBBD868" w14:textId="27F867C1" w:rsidR="001735BA" w:rsidRPr="00E46B0F" w:rsidRDefault="001735BA" w:rsidP="001735BA">
            <w:pPr>
              <w:snapToGrid w:val="0"/>
              <w:spacing w:beforeLines="20" w:before="48" w:afterLines="20" w:after="48"/>
              <w:jc w:val="right"/>
              <w:rPr>
                <w:rFonts w:cs="Arial"/>
                <w:sz w:val="20"/>
                <w:szCs w:val="20"/>
              </w:rPr>
            </w:pPr>
            <w:r>
              <w:rPr>
                <w:rFonts w:cs="Arial"/>
                <w:sz w:val="20"/>
                <w:szCs w:val="20"/>
              </w:rPr>
              <w:t>2,</w:t>
            </w:r>
            <w:r w:rsidR="000C77FF">
              <w:rPr>
                <w:rFonts w:cs="Arial"/>
                <w:sz w:val="20"/>
                <w:szCs w:val="20"/>
              </w:rPr>
              <w:t>2</w:t>
            </w:r>
          </w:p>
        </w:tc>
        <w:tc>
          <w:tcPr>
            <w:tcW w:w="416" w:type="pct"/>
          </w:tcPr>
          <w:p w14:paraId="6D69DDA7" w14:textId="41118DE9" w:rsidR="001735BA" w:rsidRPr="00E46B0F" w:rsidRDefault="001735BA" w:rsidP="001735BA">
            <w:pPr>
              <w:snapToGrid w:val="0"/>
              <w:spacing w:beforeLines="20" w:before="48" w:afterLines="20" w:after="48"/>
              <w:jc w:val="right"/>
              <w:rPr>
                <w:rFonts w:cs="Arial"/>
                <w:sz w:val="20"/>
                <w:szCs w:val="20"/>
              </w:rPr>
            </w:pPr>
            <w:r>
              <w:rPr>
                <w:rFonts w:cs="Arial"/>
                <w:sz w:val="20"/>
                <w:szCs w:val="20"/>
              </w:rPr>
              <w:t>2,3</w:t>
            </w:r>
          </w:p>
        </w:tc>
        <w:tc>
          <w:tcPr>
            <w:tcW w:w="416" w:type="pct"/>
          </w:tcPr>
          <w:p w14:paraId="116941A3" w14:textId="50B1B862" w:rsidR="001735BA" w:rsidRPr="00E46B0F" w:rsidRDefault="001735BA" w:rsidP="001735BA">
            <w:pPr>
              <w:snapToGrid w:val="0"/>
              <w:spacing w:beforeLines="20" w:before="48" w:afterLines="20" w:after="48"/>
              <w:jc w:val="right"/>
              <w:rPr>
                <w:rFonts w:cs="Arial"/>
                <w:sz w:val="20"/>
                <w:szCs w:val="20"/>
              </w:rPr>
            </w:pPr>
            <w:r>
              <w:rPr>
                <w:rFonts w:cs="Arial"/>
                <w:sz w:val="20"/>
                <w:szCs w:val="20"/>
              </w:rPr>
              <w:t>3</w:t>
            </w:r>
            <w:r w:rsidRPr="00E46B0F">
              <w:rPr>
                <w:rFonts w:cs="Arial"/>
                <w:sz w:val="20"/>
                <w:szCs w:val="20"/>
              </w:rPr>
              <w:t>,0</w:t>
            </w:r>
          </w:p>
        </w:tc>
      </w:tr>
      <w:tr w:rsidR="001735BA" w:rsidRPr="00E46B0F" w14:paraId="384E4702" w14:textId="77777777" w:rsidTr="00D52AD2">
        <w:tc>
          <w:tcPr>
            <w:tcW w:w="2922" w:type="pct"/>
          </w:tcPr>
          <w:p w14:paraId="5B9D2E9B"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811E652" w14:textId="624BB0CE" w:rsidR="001735BA" w:rsidRPr="00E46B0F" w:rsidRDefault="001735BA" w:rsidP="001735BA">
            <w:pPr>
              <w:snapToGrid w:val="0"/>
              <w:spacing w:beforeLines="20" w:before="48" w:afterLines="20" w:after="48"/>
              <w:jc w:val="right"/>
              <w:rPr>
                <w:rFonts w:cs="Arial"/>
                <w:sz w:val="20"/>
                <w:szCs w:val="20"/>
              </w:rPr>
            </w:pPr>
            <w:r>
              <w:rPr>
                <w:rFonts w:cs="Arial"/>
                <w:sz w:val="20"/>
                <w:szCs w:val="20"/>
              </w:rPr>
              <w:t>1,</w:t>
            </w:r>
            <w:r w:rsidR="000C77FF">
              <w:rPr>
                <w:rFonts w:cs="Arial"/>
                <w:sz w:val="20"/>
                <w:szCs w:val="20"/>
              </w:rPr>
              <w:t>1</w:t>
            </w:r>
          </w:p>
        </w:tc>
        <w:tc>
          <w:tcPr>
            <w:tcW w:w="416" w:type="pct"/>
          </w:tcPr>
          <w:p w14:paraId="21BDB4DA" w14:textId="5B6B0858" w:rsidR="001735BA" w:rsidRPr="00E46B0F" w:rsidRDefault="001735BA" w:rsidP="001735BA">
            <w:pPr>
              <w:snapToGrid w:val="0"/>
              <w:spacing w:beforeLines="20" w:before="48" w:afterLines="20" w:after="48"/>
              <w:jc w:val="right"/>
              <w:rPr>
                <w:rFonts w:cs="Arial"/>
                <w:sz w:val="20"/>
                <w:szCs w:val="20"/>
              </w:rPr>
            </w:pPr>
            <w:r>
              <w:rPr>
                <w:rFonts w:cs="Arial"/>
                <w:sz w:val="20"/>
                <w:szCs w:val="20"/>
              </w:rPr>
              <w:t>1,7</w:t>
            </w:r>
          </w:p>
        </w:tc>
        <w:tc>
          <w:tcPr>
            <w:tcW w:w="415" w:type="pct"/>
          </w:tcPr>
          <w:p w14:paraId="05CFD99A" w14:textId="00027819" w:rsidR="001735BA" w:rsidRPr="00E46B0F" w:rsidRDefault="001735BA" w:rsidP="001735BA">
            <w:pPr>
              <w:snapToGrid w:val="0"/>
              <w:spacing w:beforeLines="20" w:before="48" w:afterLines="20" w:after="48"/>
              <w:jc w:val="right"/>
              <w:rPr>
                <w:rFonts w:cs="Arial"/>
                <w:sz w:val="20"/>
                <w:szCs w:val="20"/>
              </w:rPr>
            </w:pPr>
            <w:r>
              <w:rPr>
                <w:rFonts w:cs="Arial"/>
                <w:sz w:val="20"/>
                <w:szCs w:val="20"/>
              </w:rPr>
              <w:t>2,8</w:t>
            </w:r>
          </w:p>
        </w:tc>
        <w:tc>
          <w:tcPr>
            <w:tcW w:w="416" w:type="pct"/>
          </w:tcPr>
          <w:p w14:paraId="11DBAA96" w14:textId="36E28E83" w:rsidR="001735BA" w:rsidRPr="00E46B0F" w:rsidRDefault="001735BA" w:rsidP="001735BA">
            <w:pPr>
              <w:snapToGrid w:val="0"/>
              <w:spacing w:beforeLines="20" w:before="48" w:afterLines="20" w:after="48"/>
              <w:jc w:val="right"/>
              <w:rPr>
                <w:rFonts w:cs="Arial"/>
                <w:sz w:val="20"/>
                <w:szCs w:val="20"/>
              </w:rPr>
            </w:pPr>
            <w:r>
              <w:rPr>
                <w:rFonts w:cs="Arial"/>
                <w:sz w:val="20"/>
                <w:szCs w:val="20"/>
              </w:rPr>
              <w:t>3,5</w:t>
            </w:r>
          </w:p>
        </w:tc>
        <w:tc>
          <w:tcPr>
            <w:tcW w:w="416" w:type="pct"/>
          </w:tcPr>
          <w:p w14:paraId="332BF477" w14:textId="7A49B8F0" w:rsidR="001735BA" w:rsidRPr="00E46B0F" w:rsidRDefault="001735BA" w:rsidP="001735BA">
            <w:pPr>
              <w:snapToGrid w:val="0"/>
              <w:spacing w:beforeLines="20" w:before="48" w:afterLines="20" w:after="48"/>
              <w:jc w:val="right"/>
              <w:rPr>
                <w:rFonts w:cs="Arial"/>
                <w:sz w:val="20"/>
                <w:szCs w:val="20"/>
              </w:rPr>
            </w:pPr>
            <w:r>
              <w:rPr>
                <w:rFonts w:cs="Arial"/>
                <w:sz w:val="20"/>
                <w:szCs w:val="20"/>
              </w:rPr>
              <w:t>5</w:t>
            </w:r>
            <w:r w:rsidRPr="00E46B0F">
              <w:rPr>
                <w:rFonts w:cs="Arial"/>
                <w:sz w:val="20"/>
                <w:szCs w:val="20"/>
              </w:rPr>
              <w:t>,0</w:t>
            </w:r>
          </w:p>
        </w:tc>
      </w:tr>
      <w:tr w:rsidR="00C87856" w:rsidRPr="00E46B0F" w14:paraId="5A23CB44" w14:textId="77777777" w:rsidTr="00D52AD2">
        <w:tc>
          <w:tcPr>
            <w:tcW w:w="2922" w:type="pct"/>
          </w:tcPr>
          <w:p w14:paraId="2E06E009" w14:textId="77777777" w:rsidR="00C87856" w:rsidRPr="00D636C8" w:rsidRDefault="00C87856" w:rsidP="007B4756">
            <w:pPr>
              <w:snapToGrid w:val="0"/>
              <w:spacing w:beforeLines="20" w:before="48" w:afterLines="20" w:after="48"/>
              <w:jc w:val="left"/>
              <w:rPr>
                <w:rFonts w:cs="Arial"/>
                <w:sz w:val="20"/>
                <w:szCs w:val="20"/>
              </w:rPr>
            </w:pPr>
            <w:r w:rsidRPr="00D636C8">
              <w:rPr>
                <w:rFonts w:cs="Arial"/>
                <w:sz w:val="20"/>
                <w:szCs w:val="20"/>
              </w:rPr>
              <w:t>Уровень обеспеченности населения спортивными сооружениями исходя из единовременной пропускной способности объектов спорта, %</w:t>
            </w:r>
          </w:p>
        </w:tc>
        <w:tc>
          <w:tcPr>
            <w:tcW w:w="415" w:type="pct"/>
          </w:tcPr>
          <w:p w14:paraId="58CD779C"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5D727A4E" w14:textId="77777777" w:rsidR="00C87856" w:rsidRPr="00E46B0F" w:rsidRDefault="00C87856" w:rsidP="007B4756">
            <w:pPr>
              <w:snapToGrid w:val="0"/>
              <w:spacing w:beforeLines="20" w:before="48" w:afterLines="20" w:after="48"/>
              <w:jc w:val="right"/>
              <w:rPr>
                <w:rFonts w:cs="Arial"/>
                <w:sz w:val="20"/>
                <w:szCs w:val="20"/>
              </w:rPr>
            </w:pPr>
          </w:p>
        </w:tc>
        <w:tc>
          <w:tcPr>
            <w:tcW w:w="415" w:type="pct"/>
          </w:tcPr>
          <w:p w14:paraId="0BCAEBFD"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02CC00BC"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6744EC22"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10C31C03" w14:textId="77777777" w:rsidTr="00D52AD2">
        <w:tc>
          <w:tcPr>
            <w:tcW w:w="2922" w:type="pct"/>
          </w:tcPr>
          <w:p w14:paraId="2A39C44C" w14:textId="77777777" w:rsidR="00C87856" w:rsidRPr="00D636C8"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2C743A"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45,7</w:t>
            </w:r>
          </w:p>
        </w:tc>
        <w:tc>
          <w:tcPr>
            <w:tcW w:w="416" w:type="pct"/>
          </w:tcPr>
          <w:p w14:paraId="157375AB"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51,8</w:t>
            </w:r>
          </w:p>
        </w:tc>
        <w:tc>
          <w:tcPr>
            <w:tcW w:w="415" w:type="pct"/>
          </w:tcPr>
          <w:p w14:paraId="0975D520"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56,2</w:t>
            </w:r>
          </w:p>
        </w:tc>
        <w:tc>
          <w:tcPr>
            <w:tcW w:w="416" w:type="pct"/>
          </w:tcPr>
          <w:p w14:paraId="087DE25A" w14:textId="7DFD2AF1" w:rsidR="00C87856" w:rsidRPr="00E46B0F" w:rsidRDefault="001735BA" w:rsidP="007B4756">
            <w:pPr>
              <w:snapToGrid w:val="0"/>
              <w:spacing w:beforeLines="20" w:before="48" w:afterLines="20" w:after="48"/>
              <w:jc w:val="right"/>
              <w:rPr>
                <w:rFonts w:cs="Arial"/>
                <w:sz w:val="20"/>
                <w:szCs w:val="20"/>
              </w:rPr>
            </w:pPr>
            <w:r>
              <w:rPr>
                <w:rFonts w:cs="Arial"/>
                <w:sz w:val="20"/>
                <w:szCs w:val="20"/>
              </w:rPr>
              <w:t>58</w:t>
            </w:r>
            <w:r w:rsidR="00C87856" w:rsidRPr="00E46B0F">
              <w:rPr>
                <w:rFonts w:cs="Arial"/>
                <w:sz w:val="20"/>
                <w:szCs w:val="20"/>
              </w:rPr>
              <w:t>,</w:t>
            </w:r>
            <w:r>
              <w:rPr>
                <w:rFonts w:cs="Arial"/>
                <w:sz w:val="20"/>
                <w:szCs w:val="20"/>
              </w:rPr>
              <w:t>5</w:t>
            </w:r>
          </w:p>
        </w:tc>
        <w:tc>
          <w:tcPr>
            <w:tcW w:w="416" w:type="pct"/>
          </w:tcPr>
          <w:p w14:paraId="6061533C" w14:textId="43953973"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w:t>
            </w:r>
            <w:r w:rsidR="001735BA">
              <w:rPr>
                <w:rFonts w:cs="Arial"/>
                <w:sz w:val="20"/>
                <w:szCs w:val="20"/>
              </w:rPr>
              <w:t>0</w:t>
            </w:r>
            <w:r w:rsidRPr="00E46B0F">
              <w:rPr>
                <w:rFonts w:cs="Arial"/>
                <w:sz w:val="20"/>
                <w:szCs w:val="20"/>
              </w:rPr>
              <w:t>,</w:t>
            </w:r>
            <w:r w:rsidR="001735BA">
              <w:rPr>
                <w:rFonts w:cs="Arial"/>
                <w:sz w:val="20"/>
                <w:szCs w:val="20"/>
              </w:rPr>
              <w:t>0</w:t>
            </w:r>
          </w:p>
        </w:tc>
      </w:tr>
      <w:tr w:rsidR="001735BA" w:rsidRPr="00E46B0F" w14:paraId="430427A2" w14:textId="77777777" w:rsidTr="00D52AD2">
        <w:tc>
          <w:tcPr>
            <w:tcW w:w="2922" w:type="pct"/>
          </w:tcPr>
          <w:p w14:paraId="28165231"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5BF6FE" w14:textId="77777777"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45,7</w:t>
            </w:r>
          </w:p>
        </w:tc>
        <w:tc>
          <w:tcPr>
            <w:tcW w:w="416" w:type="pct"/>
          </w:tcPr>
          <w:p w14:paraId="121F5C45" w14:textId="3AD29B66"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54,</w:t>
            </w:r>
            <w:r>
              <w:rPr>
                <w:rFonts w:cs="Arial"/>
                <w:sz w:val="20"/>
                <w:szCs w:val="20"/>
              </w:rPr>
              <w:t>0</w:t>
            </w:r>
          </w:p>
        </w:tc>
        <w:tc>
          <w:tcPr>
            <w:tcW w:w="415" w:type="pct"/>
          </w:tcPr>
          <w:p w14:paraId="58238F6B" w14:textId="741B5A64" w:rsidR="001735BA" w:rsidRPr="00E46B0F" w:rsidRDefault="001735BA" w:rsidP="001735BA">
            <w:pPr>
              <w:snapToGrid w:val="0"/>
              <w:spacing w:beforeLines="20" w:before="48" w:afterLines="20" w:after="48"/>
              <w:jc w:val="right"/>
              <w:rPr>
                <w:rFonts w:cs="Arial"/>
                <w:sz w:val="20"/>
                <w:szCs w:val="20"/>
              </w:rPr>
            </w:pPr>
            <w:r>
              <w:rPr>
                <w:rFonts w:cs="Arial"/>
                <w:sz w:val="20"/>
                <w:szCs w:val="20"/>
              </w:rPr>
              <w:t>60</w:t>
            </w:r>
            <w:r w:rsidRPr="00E46B0F">
              <w:rPr>
                <w:rFonts w:cs="Arial"/>
                <w:sz w:val="20"/>
                <w:szCs w:val="20"/>
              </w:rPr>
              <w:t>,</w:t>
            </w:r>
            <w:r>
              <w:rPr>
                <w:rFonts w:cs="Arial"/>
                <w:sz w:val="20"/>
                <w:szCs w:val="20"/>
              </w:rPr>
              <w:t>0</w:t>
            </w:r>
          </w:p>
        </w:tc>
        <w:tc>
          <w:tcPr>
            <w:tcW w:w="416" w:type="pct"/>
          </w:tcPr>
          <w:p w14:paraId="6741D93B" w14:textId="1D855ECF"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6</w:t>
            </w:r>
            <w:r>
              <w:rPr>
                <w:rFonts w:cs="Arial"/>
                <w:sz w:val="20"/>
                <w:szCs w:val="20"/>
              </w:rPr>
              <w:t>2</w:t>
            </w:r>
            <w:r w:rsidRPr="00E46B0F">
              <w:rPr>
                <w:rFonts w:cs="Arial"/>
                <w:sz w:val="20"/>
                <w:szCs w:val="20"/>
              </w:rPr>
              <w:t>,</w:t>
            </w:r>
            <w:r>
              <w:rPr>
                <w:rFonts w:cs="Arial"/>
                <w:sz w:val="20"/>
                <w:szCs w:val="20"/>
              </w:rPr>
              <w:t>1</w:t>
            </w:r>
          </w:p>
        </w:tc>
        <w:tc>
          <w:tcPr>
            <w:tcW w:w="416" w:type="pct"/>
          </w:tcPr>
          <w:p w14:paraId="643792B5" w14:textId="40C55E5E" w:rsidR="001735BA" w:rsidRPr="00E46B0F" w:rsidRDefault="001735BA" w:rsidP="001735BA">
            <w:pPr>
              <w:snapToGrid w:val="0"/>
              <w:spacing w:beforeLines="20" w:before="48" w:afterLines="20" w:after="48"/>
              <w:jc w:val="right"/>
              <w:rPr>
                <w:rFonts w:cs="Arial"/>
                <w:sz w:val="20"/>
                <w:szCs w:val="20"/>
              </w:rPr>
            </w:pPr>
            <w:r>
              <w:rPr>
                <w:rFonts w:cs="Arial"/>
                <w:sz w:val="20"/>
                <w:szCs w:val="20"/>
              </w:rPr>
              <w:t>63,6</w:t>
            </w:r>
          </w:p>
        </w:tc>
      </w:tr>
      <w:tr w:rsidR="00C87856" w:rsidRPr="00E46B0F" w14:paraId="42D4490A" w14:textId="77777777" w:rsidTr="00D52AD2">
        <w:tc>
          <w:tcPr>
            <w:tcW w:w="2922" w:type="pct"/>
          </w:tcPr>
          <w:p w14:paraId="117151B0" w14:textId="77777777" w:rsidR="00C87856" w:rsidRPr="00D636C8"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43578CA0"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45,7</w:t>
            </w:r>
          </w:p>
        </w:tc>
        <w:tc>
          <w:tcPr>
            <w:tcW w:w="416" w:type="pct"/>
          </w:tcPr>
          <w:p w14:paraId="10BABF1A" w14:textId="154B2070"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w:t>
            </w:r>
            <w:r w:rsidR="001735BA">
              <w:rPr>
                <w:rFonts w:cs="Arial"/>
                <w:sz w:val="20"/>
                <w:szCs w:val="20"/>
              </w:rPr>
              <w:t>5</w:t>
            </w:r>
            <w:r w:rsidRPr="00E46B0F">
              <w:rPr>
                <w:rFonts w:cs="Arial"/>
                <w:sz w:val="20"/>
                <w:szCs w:val="20"/>
              </w:rPr>
              <w:t>,</w:t>
            </w:r>
            <w:r w:rsidR="001735BA">
              <w:rPr>
                <w:rFonts w:cs="Arial"/>
                <w:sz w:val="20"/>
                <w:szCs w:val="20"/>
              </w:rPr>
              <w:t>6</w:t>
            </w:r>
          </w:p>
        </w:tc>
        <w:tc>
          <w:tcPr>
            <w:tcW w:w="415" w:type="pct"/>
          </w:tcPr>
          <w:p w14:paraId="67420E4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59,8</w:t>
            </w:r>
          </w:p>
        </w:tc>
        <w:tc>
          <w:tcPr>
            <w:tcW w:w="416" w:type="pct"/>
          </w:tcPr>
          <w:p w14:paraId="6C2A9EB8"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66,9</w:t>
            </w:r>
          </w:p>
        </w:tc>
        <w:tc>
          <w:tcPr>
            <w:tcW w:w="416" w:type="pct"/>
          </w:tcPr>
          <w:p w14:paraId="3A17EC6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75,0</w:t>
            </w:r>
          </w:p>
        </w:tc>
      </w:tr>
      <w:tr w:rsidR="00C87856" w:rsidRPr="00E46B0F" w14:paraId="3B382AFC" w14:textId="77777777" w:rsidTr="00D52AD2">
        <w:tc>
          <w:tcPr>
            <w:tcW w:w="2922" w:type="pct"/>
          </w:tcPr>
          <w:p w14:paraId="6502CB83" w14:textId="2A35CC65" w:rsidR="00C87856" w:rsidRPr="00D636C8" w:rsidRDefault="001735BA" w:rsidP="007B4756">
            <w:pPr>
              <w:snapToGrid w:val="0"/>
              <w:spacing w:beforeLines="20" w:before="48" w:afterLines="20" w:after="48"/>
              <w:jc w:val="left"/>
              <w:rPr>
                <w:rFonts w:eastAsia="Times New Roman" w:cs="Arial"/>
                <w:color w:val="000000"/>
                <w:sz w:val="20"/>
                <w:szCs w:val="20"/>
                <w:lang w:eastAsia="ru-RU"/>
              </w:rPr>
            </w:pPr>
            <w:r w:rsidRPr="00D636C8">
              <w:rPr>
                <w:rFonts w:eastAsia="Times New Roman" w:cs="Arial"/>
                <w:color w:val="000000"/>
                <w:sz w:val="20"/>
                <w:szCs w:val="20"/>
                <w:lang w:eastAsia="ru-RU"/>
              </w:rPr>
              <w:t>Доля населения, выполнившего нормативы испытаний (тестов) Всероссийского физкультурно-спортивного комплекса «Готов к труду и обороне» (ГТО), в общей численности населения, принявшего участие в выполнении нормативов испытаний (тестов) Всероссийского физкультурно-спортивного комплекса «Готов к труду и обороне» (ГТО), %</w:t>
            </w:r>
          </w:p>
        </w:tc>
        <w:tc>
          <w:tcPr>
            <w:tcW w:w="415" w:type="pct"/>
          </w:tcPr>
          <w:p w14:paraId="37465A59"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2104E88B" w14:textId="77777777" w:rsidR="00C87856" w:rsidRPr="00E46B0F" w:rsidRDefault="00C87856" w:rsidP="007B4756">
            <w:pPr>
              <w:snapToGrid w:val="0"/>
              <w:spacing w:beforeLines="20" w:before="48" w:afterLines="20" w:after="48"/>
              <w:jc w:val="right"/>
              <w:rPr>
                <w:rFonts w:cs="Arial"/>
                <w:sz w:val="20"/>
                <w:szCs w:val="20"/>
              </w:rPr>
            </w:pPr>
          </w:p>
        </w:tc>
        <w:tc>
          <w:tcPr>
            <w:tcW w:w="415" w:type="pct"/>
          </w:tcPr>
          <w:p w14:paraId="5459D8AA"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15D9C621" w14:textId="77777777" w:rsidR="00C87856" w:rsidRPr="00E46B0F" w:rsidRDefault="00C87856" w:rsidP="007B4756">
            <w:pPr>
              <w:snapToGrid w:val="0"/>
              <w:spacing w:beforeLines="20" w:before="48" w:afterLines="20" w:after="48"/>
              <w:jc w:val="right"/>
              <w:rPr>
                <w:rFonts w:cs="Arial"/>
                <w:sz w:val="20"/>
                <w:szCs w:val="20"/>
              </w:rPr>
            </w:pPr>
          </w:p>
        </w:tc>
        <w:tc>
          <w:tcPr>
            <w:tcW w:w="416" w:type="pct"/>
          </w:tcPr>
          <w:p w14:paraId="5E92A7B1" w14:textId="77777777" w:rsidR="00C87856" w:rsidRPr="00E46B0F" w:rsidRDefault="00C87856" w:rsidP="007B4756">
            <w:pPr>
              <w:snapToGrid w:val="0"/>
              <w:spacing w:beforeLines="20" w:before="48" w:afterLines="20" w:after="48"/>
              <w:jc w:val="right"/>
              <w:rPr>
                <w:rFonts w:cs="Arial"/>
                <w:sz w:val="20"/>
                <w:szCs w:val="20"/>
              </w:rPr>
            </w:pPr>
          </w:p>
        </w:tc>
      </w:tr>
      <w:tr w:rsidR="001735BA" w:rsidRPr="00E46B0F" w14:paraId="0140F66C" w14:textId="77777777" w:rsidTr="00D52AD2">
        <w:tc>
          <w:tcPr>
            <w:tcW w:w="2922" w:type="pct"/>
          </w:tcPr>
          <w:p w14:paraId="74D5DEC9" w14:textId="77777777" w:rsidR="001735BA" w:rsidRPr="00D636C8"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4BD0ABAC" w14:textId="63298E90" w:rsidR="001735BA" w:rsidRPr="00E46B0F" w:rsidRDefault="001735BA" w:rsidP="001735BA">
            <w:pPr>
              <w:snapToGrid w:val="0"/>
              <w:spacing w:beforeLines="20" w:before="48" w:afterLines="20" w:after="48"/>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1F56B9A2" w14:textId="413F59AD" w:rsidR="001735BA" w:rsidRPr="00E46B0F" w:rsidRDefault="000C77FF" w:rsidP="001735BA">
            <w:pPr>
              <w:snapToGrid w:val="0"/>
              <w:spacing w:beforeLines="20" w:before="48" w:afterLines="20" w:after="48"/>
              <w:jc w:val="right"/>
              <w:rPr>
                <w:rFonts w:cs="Arial"/>
                <w:sz w:val="20"/>
                <w:szCs w:val="20"/>
              </w:rPr>
            </w:pPr>
            <w:r>
              <w:rPr>
                <w:rFonts w:cs="Arial"/>
                <w:sz w:val="20"/>
                <w:szCs w:val="20"/>
              </w:rPr>
              <w:t>40</w:t>
            </w:r>
            <w:r w:rsidR="001735BA" w:rsidRPr="00E46B0F">
              <w:rPr>
                <w:rFonts w:cs="Arial"/>
                <w:sz w:val="20"/>
                <w:szCs w:val="20"/>
              </w:rPr>
              <w:t>,0</w:t>
            </w:r>
          </w:p>
        </w:tc>
        <w:tc>
          <w:tcPr>
            <w:tcW w:w="415" w:type="pct"/>
          </w:tcPr>
          <w:p w14:paraId="5D1C2EA7" w14:textId="49E29154" w:rsidR="001735BA" w:rsidRPr="00E46B0F" w:rsidRDefault="000C77FF" w:rsidP="001735BA">
            <w:pPr>
              <w:snapToGrid w:val="0"/>
              <w:spacing w:beforeLines="20" w:before="48" w:afterLines="20" w:after="48"/>
              <w:jc w:val="right"/>
              <w:rPr>
                <w:rFonts w:cs="Arial"/>
                <w:sz w:val="20"/>
                <w:szCs w:val="20"/>
              </w:rPr>
            </w:pPr>
            <w:r>
              <w:rPr>
                <w:rFonts w:cs="Arial"/>
                <w:sz w:val="20"/>
                <w:szCs w:val="20"/>
              </w:rPr>
              <w:t>45</w:t>
            </w:r>
            <w:r w:rsidR="001735BA" w:rsidRPr="00E46B0F">
              <w:rPr>
                <w:rFonts w:cs="Arial"/>
                <w:sz w:val="20"/>
                <w:szCs w:val="20"/>
              </w:rPr>
              <w:t>,</w:t>
            </w:r>
            <w:r w:rsidR="001735BA">
              <w:rPr>
                <w:rFonts w:cs="Arial"/>
                <w:sz w:val="20"/>
                <w:szCs w:val="20"/>
              </w:rPr>
              <w:t>0</w:t>
            </w:r>
          </w:p>
        </w:tc>
        <w:tc>
          <w:tcPr>
            <w:tcW w:w="416" w:type="pct"/>
          </w:tcPr>
          <w:p w14:paraId="1D369C5B" w14:textId="7BF9D65D" w:rsidR="001735BA" w:rsidRPr="00E46B0F" w:rsidRDefault="000C77FF" w:rsidP="001735BA">
            <w:pPr>
              <w:snapToGrid w:val="0"/>
              <w:spacing w:beforeLines="20" w:before="48" w:afterLines="20" w:after="48"/>
              <w:jc w:val="right"/>
              <w:rPr>
                <w:rFonts w:cs="Arial"/>
                <w:sz w:val="20"/>
                <w:szCs w:val="20"/>
              </w:rPr>
            </w:pPr>
            <w:r>
              <w:rPr>
                <w:rFonts w:cs="Arial"/>
                <w:sz w:val="20"/>
                <w:szCs w:val="20"/>
              </w:rPr>
              <w:t>47</w:t>
            </w:r>
            <w:r w:rsidR="001735BA" w:rsidRPr="00E46B0F">
              <w:rPr>
                <w:rFonts w:cs="Arial"/>
                <w:sz w:val="20"/>
                <w:szCs w:val="20"/>
              </w:rPr>
              <w:t>,0</w:t>
            </w:r>
          </w:p>
        </w:tc>
        <w:tc>
          <w:tcPr>
            <w:tcW w:w="416" w:type="pct"/>
          </w:tcPr>
          <w:p w14:paraId="531900CF" w14:textId="390E8DF3" w:rsidR="001735BA" w:rsidRPr="00E46B0F" w:rsidRDefault="000C77FF" w:rsidP="001735BA">
            <w:pPr>
              <w:snapToGrid w:val="0"/>
              <w:spacing w:beforeLines="20" w:before="48" w:afterLines="20" w:after="48"/>
              <w:jc w:val="right"/>
              <w:rPr>
                <w:rFonts w:cs="Arial"/>
                <w:sz w:val="20"/>
                <w:szCs w:val="20"/>
              </w:rPr>
            </w:pPr>
            <w:r>
              <w:rPr>
                <w:rFonts w:cs="Arial"/>
                <w:sz w:val="20"/>
                <w:szCs w:val="20"/>
              </w:rPr>
              <w:t>5</w:t>
            </w:r>
            <w:r w:rsidR="001735BA">
              <w:rPr>
                <w:rFonts w:cs="Arial"/>
                <w:sz w:val="20"/>
                <w:szCs w:val="20"/>
              </w:rPr>
              <w:t>0</w:t>
            </w:r>
            <w:r w:rsidR="001735BA" w:rsidRPr="00E46B0F">
              <w:rPr>
                <w:rFonts w:cs="Arial"/>
                <w:sz w:val="20"/>
                <w:szCs w:val="20"/>
              </w:rPr>
              <w:t>,</w:t>
            </w:r>
            <w:r w:rsidR="001735BA">
              <w:rPr>
                <w:rFonts w:cs="Arial"/>
                <w:sz w:val="20"/>
                <w:szCs w:val="20"/>
              </w:rPr>
              <w:t>0</w:t>
            </w:r>
          </w:p>
        </w:tc>
      </w:tr>
      <w:tr w:rsidR="001735BA" w:rsidRPr="00E46B0F" w14:paraId="4AFC4A46" w14:textId="77777777" w:rsidTr="00D52AD2">
        <w:tc>
          <w:tcPr>
            <w:tcW w:w="2922" w:type="pct"/>
          </w:tcPr>
          <w:p w14:paraId="343A2BF5" w14:textId="77777777" w:rsidR="001735BA" w:rsidRPr="00E46B0F"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15" w:type="pct"/>
          </w:tcPr>
          <w:p w14:paraId="36B51B9D" w14:textId="247F89CF" w:rsidR="001735BA" w:rsidRPr="00E46B0F" w:rsidRDefault="001735BA" w:rsidP="001735BA">
            <w:pPr>
              <w:snapToGrid w:val="0"/>
              <w:spacing w:beforeLines="20" w:before="48" w:afterLines="20" w:after="48"/>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CF1318F" w14:textId="026EACF4" w:rsidR="001735BA" w:rsidRPr="00E46B0F" w:rsidRDefault="000C77FF" w:rsidP="001735BA">
            <w:pPr>
              <w:snapToGrid w:val="0"/>
              <w:spacing w:beforeLines="20" w:before="48" w:afterLines="20" w:after="48"/>
              <w:jc w:val="right"/>
              <w:rPr>
                <w:rFonts w:cs="Arial"/>
                <w:sz w:val="20"/>
                <w:szCs w:val="20"/>
              </w:rPr>
            </w:pPr>
            <w:r>
              <w:rPr>
                <w:rFonts w:cs="Arial"/>
                <w:sz w:val="20"/>
                <w:szCs w:val="20"/>
              </w:rPr>
              <w:t>45</w:t>
            </w:r>
            <w:r w:rsidR="001735BA" w:rsidRPr="00E46B0F">
              <w:rPr>
                <w:rFonts w:cs="Arial"/>
                <w:sz w:val="20"/>
                <w:szCs w:val="20"/>
              </w:rPr>
              <w:t>,0</w:t>
            </w:r>
          </w:p>
        </w:tc>
        <w:tc>
          <w:tcPr>
            <w:tcW w:w="415" w:type="pct"/>
          </w:tcPr>
          <w:p w14:paraId="2C07231A" w14:textId="3F6E5F5F"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w:t>
            </w:r>
            <w:r w:rsidR="000C77FF">
              <w:rPr>
                <w:rFonts w:cs="Arial"/>
                <w:sz w:val="20"/>
                <w:szCs w:val="20"/>
              </w:rPr>
              <w:t>0</w:t>
            </w:r>
            <w:r w:rsidRPr="00E46B0F">
              <w:rPr>
                <w:rFonts w:cs="Arial"/>
                <w:sz w:val="20"/>
                <w:szCs w:val="20"/>
              </w:rPr>
              <w:t>,</w:t>
            </w:r>
            <w:r>
              <w:rPr>
                <w:rFonts w:cs="Arial"/>
                <w:sz w:val="20"/>
                <w:szCs w:val="20"/>
              </w:rPr>
              <w:t>0</w:t>
            </w:r>
          </w:p>
        </w:tc>
        <w:tc>
          <w:tcPr>
            <w:tcW w:w="416" w:type="pct"/>
          </w:tcPr>
          <w:p w14:paraId="28DA625B" w14:textId="25BB8F74" w:rsidR="001735BA" w:rsidRPr="00E46B0F" w:rsidRDefault="001735BA" w:rsidP="001735BA">
            <w:pPr>
              <w:snapToGrid w:val="0"/>
              <w:spacing w:beforeLines="20" w:before="48" w:afterLines="20" w:after="48"/>
              <w:jc w:val="right"/>
              <w:rPr>
                <w:rFonts w:cs="Arial"/>
                <w:sz w:val="20"/>
                <w:szCs w:val="20"/>
              </w:rPr>
            </w:pPr>
            <w:r>
              <w:rPr>
                <w:rFonts w:cs="Arial"/>
                <w:sz w:val="20"/>
                <w:szCs w:val="20"/>
              </w:rPr>
              <w:t>5</w:t>
            </w:r>
            <w:r w:rsidR="000C77FF">
              <w:rPr>
                <w:rFonts w:cs="Arial"/>
                <w:sz w:val="20"/>
                <w:szCs w:val="20"/>
              </w:rPr>
              <w:t>3</w:t>
            </w:r>
            <w:r w:rsidRPr="00E46B0F">
              <w:rPr>
                <w:rFonts w:cs="Arial"/>
                <w:sz w:val="20"/>
                <w:szCs w:val="20"/>
              </w:rPr>
              <w:t>,0</w:t>
            </w:r>
          </w:p>
        </w:tc>
        <w:tc>
          <w:tcPr>
            <w:tcW w:w="416" w:type="pct"/>
          </w:tcPr>
          <w:p w14:paraId="5CFC0297" w14:textId="2C8144EB" w:rsidR="001735BA" w:rsidRPr="00E46B0F" w:rsidRDefault="000C77FF" w:rsidP="001735BA">
            <w:pPr>
              <w:snapToGrid w:val="0"/>
              <w:spacing w:beforeLines="20" w:before="48" w:afterLines="20" w:after="48"/>
              <w:jc w:val="right"/>
              <w:rPr>
                <w:rFonts w:cs="Arial"/>
                <w:sz w:val="20"/>
                <w:szCs w:val="20"/>
              </w:rPr>
            </w:pPr>
            <w:r>
              <w:rPr>
                <w:rFonts w:cs="Arial"/>
                <w:sz w:val="20"/>
                <w:szCs w:val="20"/>
              </w:rPr>
              <w:t>55</w:t>
            </w:r>
            <w:r w:rsidR="001735BA" w:rsidRPr="00E46B0F">
              <w:rPr>
                <w:rFonts w:cs="Arial"/>
                <w:sz w:val="20"/>
                <w:szCs w:val="20"/>
              </w:rPr>
              <w:t>,</w:t>
            </w:r>
            <w:r w:rsidR="001735BA">
              <w:rPr>
                <w:rFonts w:cs="Arial"/>
                <w:sz w:val="20"/>
                <w:szCs w:val="20"/>
              </w:rPr>
              <w:t>0</w:t>
            </w:r>
          </w:p>
        </w:tc>
      </w:tr>
      <w:tr w:rsidR="001735BA" w:rsidRPr="00E46B0F" w14:paraId="2185F7F0" w14:textId="77777777" w:rsidTr="00D52AD2">
        <w:tc>
          <w:tcPr>
            <w:tcW w:w="2922" w:type="pct"/>
          </w:tcPr>
          <w:p w14:paraId="4BBA3D17" w14:textId="77777777" w:rsidR="001735BA" w:rsidRPr="00E46B0F" w:rsidRDefault="001735BA" w:rsidP="001735BA">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15" w:type="pct"/>
          </w:tcPr>
          <w:p w14:paraId="42C67725" w14:textId="42F51883" w:rsidR="001735BA" w:rsidRPr="00E46B0F" w:rsidRDefault="001735BA" w:rsidP="001735BA">
            <w:pPr>
              <w:snapToGrid w:val="0"/>
              <w:spacing w:beforeLines="20" w:before="48" w:afterLines="20" w:after="48"/>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2D58D79" w14:textId="34A75C65"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w:t>
            </w:r>
            <w:r>
              <w:rPr>
                <w:rFonts w:cs="Arial"/>
                <w:sz w:val="20"/>
                <w:szCs w:val="20"/>
              </w:rPr>
              <w:t>0</w:t>
            </w:r>
            <w:r w:rsidRPr="00E46B0F">
              <w:rPr>
                <w:rFonts w:cs="Arial"/>
                <w:sz w:val="20"/>
                <w:szCs w:val="20"/>
              </w:rPr>
              <w:t>,0</w:t>
            </w:r>
          </w:p>
        </w:tc>
        <w:tc>
          <w:tcPr>
            <w:tcW w:w="415" w:type="pct"/>
          </w:tcPr>
          <w:p w14:paraId="65A13C49" w14:textId="22C56096"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5</w:t>
            </w:r>
            <w:r>
              <w:rPr>
                <w:rFonts w:cs="Arial"/>
                <w:sz w:val="20"/>
                <w:szCs w:val="20"/>
              </w:rPr>
              <w:t>3</w:t>
            </w:r>
            <w:r w:rsidRPr="00E46B0F">
              <w:rPr>
                <w:rFonts w:cs="Arial"/>
                <w:sz w:val="20"/>
                <w:szCs w:val="20"/>
              </w:rPr>
              <w:t>,</w:t>
            </w:r>
            <w:r>
              <w:rPr>
                <w:rFonts w:cs="Arial"/>
                <w:sz w:val="20"/>
                <w:szCs w:val="20"/>
              </w:rPr>
              <w:t>0</w:t>
            </w:r>
          </w:p>
        </w:tc>
        <w:tc>
          <w:tcPr>
            <w:tcW w:w="416" w:type="pct"/>
          </w:tcPr>
          <w:p w14:paraId="7592BAD8" w14:textId="554EAB74" w:rsidR="001735BA" w:rsidRPr="00E46B0F" w:rsidRDefault="001735BA" w:rsidP="001735BA">
            <w:pPr>
              <w:snapToGrid w:val="0"/>
              <w:spacing w:beforeLines="20" w:before="48" w:afterLines="20" w:after="48"/>
              <w:jc w:val="right"/>
              <w:rPr>
                <w:rFonts w:cs="Arial"/>
                <w:sz w:val="20"/>
                <w:szCs w:val="20"/>
              </w:rPr>
            </w:pPr>
            <w:r>
              <w:rPr>
                <w:rFonts w:cs="Arial"/>
                <w:sz w:val="20"/>
                <w:szCs w:val="20"/>
              </w:rPr>
              <w:t>5</w:t>
            </w:r>
            <w:r w:rsidRPr="00E46B0F">
              <w:rPr>
                <w:rFonts w:cs="Arial"/>
                <w:sz w:val="20"/>
                <w:szCs w:val="20"/>
              </w:rPr>
              <w:t>6,0</w:t>
            </w:r>
          </w:p>
        </w:tc>
        <w:tc>
          <w:tcPr>
            <w:tcW w:w="416" w:type="pct"/>
          </w:tcPr>
          <w:p w14:paraId="1916FA1D" w14:textId="1768D00C" w:rsidR="001735BA" w:rsidRPr="00E46B0F" w:rsidRDefault="001735BA" w:rsidP="001735BA">
            <w:pPr>
              <w:snapToGrid w:val="0"/>
              <w:spacing w:beforeLines="20" w:before="48" w:afterLines="20" w:after="48"/>
              <w:jc w:val="right"/>
              <w:rPr>
                <w:rFonts w:cs="Arial"/>
                <w:sz w:val="20"/>
                <w:szCs w:val="20"/>
              </w:rPr>
            </w:pPr>
            <w:r w:rsidRPr="00E46B0F">
              <w:rPr>
                <w:rFonts w:cs="Arial"/>
                <w:sz w:val="20"/>
                <w:szCs w:val="20"/>
              </w:rPr>
              <w:t>6</w:t>
            </w:r>
            <w:r>
              <w:rPr>
                <w:rFonts w:cs="Arial"/>
                <w:sz w:val="20"/>
                <w:szCs w:val="20"/>
              </w:rPr>
              <w:t>0</w:t>
            </w:r>
            <w:r w:rsidRPr="00E46B0F">
              <w:rPr>
                <w:rFonts w:cs="Arial"/>
                <w:sz w:val="20"/>
                <w:szCs w:val="20"/>
              </w:rPr>
              <w:t>,</w:t>
            </w:r>
            <w:r>
              <w:rPr>
                <w:rFonts w:cs="Arial"/>
                <w:sz w:val="20"/>
                <w:szCs w:val="20"/>
              </w:rPr>
              <w:t>0</w:t>
            </w:r>
          </w:p>
        </w:tc>
      </w:tr>
    </w:tbl>
    <w:p w14:paraId="2B857E04" w14:textId="726ED0A5" w:rsidR="00C87856" w:rsidRPr="00E46B0F" w:rsidRDefault="00C87856" w:rsidP="007B4756">
      <w:pPr>
        <w:jc w:val="left"/>
        <w:rPr>
          <w:bCs/>
          <w:sz w:val="16"/>
          <w:szCs w:val="16"/>
        </w:rPr>
      </w:pPr>
      <w:r w:rsidRPr="00E46B0F">
        <w:rPr>
          <w:bCs/>
          <w:sz w:val="16"/>
          <w:szCs w:val="16"/>
        </w:rPr>
        <w:t>Источник: данные Управления по физической культуре и спорту МО город-курорт Геленджик, аналитика LC-AV</w:t>
      </w:r>
      <w:r w:rsidR="00736E4A">
        <w:rPr>
          <w:bCs/>
          <w:sz w:val="16"/>
          <w:szCs w:val="16"/>
        </w:rPr>
        <w:t>.</w:t>
      </w:r>
    </w:p>
    <w:p w14:paraId="3B403266" w14:textId="29F36D4B" w:rsidR="00C87856" w:rsidRPr="00991525" w:rsidRDefault="00C87856" w:rsidP="00991525"/>
    <w:p w14:paraId="28DA4FD1" w14:textId="77777777" w:rsidR="00C87856" w:rsidRPr="00E46B0F" w:rsidRDefault="00C87856" w:rsidP="007B4756">
      <w:pPr>
        <w:pStyle w:val="3"/>
      </w:pPr>
      <w:bookmarkStart w:id="68" w:name="_Toc56606649"/>
      <w:bookmarkStart w:id="69" w:name="_Toc62238416"/>
      <w:r w:rsidRPr="00E46B0F">
        <w:t>Молодежная политика</w:t>
      </w:r>
      <w:bookmarkEnd w:id="68"/>
      <w:bookmarkEnd w:id="69"/>
    </w:p>
    <w:p w14:paraId="38951F69" w14:textId="7E2A1289"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 xml:space="preserve">Цель (Ц-14): </w:t>
      </w:r>
      <w:r w:rsidRPr="00E46B0F">
        <w:rPr>
          <w:rFonts w:cs="Arial"/>
          <w:b/>
          <w:bCs/>
          <w:color w:val="000000" w:themeColor="text1"/>
        </w:rPr>
        <w:tab/>
        <w:t>Геленджик-2030 – территория, где созданы условия для творческой, интеллектуальной и физической самореализации молодежи, повышения е</w:t>
      </w:r>
      <w:r w:rsidR="00DE6378">
        <w:rPr>
          <w:rFonts w:cs="Arial"/>
          <w:b/>
          <w:bCs/>
          <w:color w:val="000000" w:themeColor="text1"/>
        </w:rPr>
        <w:t>е</w:t>
      </w:r>
      <w:r w:rsidRPr="00E46B0F">
        <w:rPr>
          <w:rFonts w:cs="Arial"/>
          <w:b/>
          <w:bCs/>
          <w:color w:val="000000" w:themeColor="text1"/>
        </w:rPr>
        <w:t xml:space="preserve"> роли в жизни муниципального образования.</w:t>
      </w:r>
    </w:p>
    <w:p w14:paraId="4BE2DBFB" w14:textId="77777777" w:rsidR="00C87856" w:rsidRPr="00E46B0F" w:rsidRDefault="00C87856" w:rsidP="007B4756">
      <w:pPr>
        <w:keepNext/>
        <w:keepLines/>
        <w:ind w:left="1418"/>
        <w:rPr>
          <w:b/>
        </w:rPr>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«Реализация молодежной политики на территории муниципального образования город-курорт Геленджик» на 2020-2025 годы».</w:t>
      </w:r>
    </w:p>
    <w:p w14:paraId="591E080B" w14:textId="77777777" w:rsidR="00C87856" w:rsidRPr="00E46B0F" w:rsidRDefault="00C87856" w:rsidP="007B4756">
      <w:pPr>
        <w:keepNext/>
        <w:keepLines/>
        <w:rPr>
          <w:rFonts w:eastAsia="Times New Roman" w:cs="Arial"/>
          <w:b/>
          <w:bCs/>
          <w:color w:val="000000"/>
          <w:lang w:eastAsia="ru-RU"/>
        </w:rPr>
      </w:pPr>
      <w:r w:rsidRPr="00E46B0F">
        <w:rPr>
          <w:rFonts w:eastAsia="Times New Roman" w:cs="Arial"/>
          <w:b/>
          <w:bCs/>
          <w:color w:val="000000"/>
          <w:lang w:eastAsia="ru-RU"/>
        </w:rPr>
        <w:t>Задачи:</w:t>
      </w:r>
    </w:p>
    <w:p w14:paraId="7027825B" w14:textId="77777777" w:rsidR="00C87856" w:rsidRPr="00E46B0F" w:rsidRDefault="00C87856" w:rsidP="007B4756">
      <w:pPr>
        <w:pStyle w:val="a"/>
        <w:ind w:left="567" w:hanging="283"/>
        <w:rPr>
          <w:lang w:val="ru-RU"/>
        </w:rPr>
      </w:pPr>
      <w:r w:rsidRPr="00E46B0F">
        <w:rPr>
          <w:lang w:val="ru-RU"/>
        </w:rPr>
        <w:t>Развитие инфраструктуры (молодежных центров, клубов) для молодежи по месту жительства в городе и сельских населенных пунктах.</w:t>
      </w:r>
    </w:p>
    <w:p w14:paraId="36C0E0A2" w14:textId="77777777" w:rsidR="00C87856" w:rsidRPr="00E46B0F" w:rsidRDefault="00C87856" w:rsidP="007B4756">
      <w:pPr>
        <w:pStyle w:val="a"/>
        <w:ind w:left="567" w:hanging="283"/>
        <w:rPr>
          <w:lang w:val="ru-RU"/>
        </w:rPr>
      </w:pPr>
      <w:r w:rsidRPr="00E46B0F">
        <w:rPr>
          <w:lang w:val="ru-RU"/>
        </w:rPr>
        <w:t xml:space="preserve">Повышение вовлеченности молодежи, в </w:t>
      </w:r>
      <w:proofErr w:type="spellStart"/>
      <w:r w:rsidRPr="00E46B0F">
        <w:rPr>
          <w:lang w:val="ru-RU"/>
        </w:rPr>
        <w:t>т.ч</w:t>
      </w:r>
      <w:proofErr w:type="spellEnd"/>
      <w:r w:rsidRPr="00E46B0F">
        <w:rPr>
          <w:lang w:val="ru-RU"/>
        </w:rPr>
        <w:t>. молодых людей с огран</w:t>
      </w:r>
      <w:r>
        <w:rPr>
          <w:lang w:val="ru-RU"/>
        </w:rPr>
        <w:t>иченными возможностями здоровья</w:t>
      </w:r>
      <w:r w:rsidRPr="00E46B0F">
        <w:rPr>
          <w:lang w:val="ru-RU"/>
        </w:rPr>
        <w:t xml:space="preserve"> в деятельность клубов, инициатив добровольческой, военно-патриотической, экологической, спортивной, творческой направленности.</w:t>
      </w:r>
    </w:p>
    <w:p w14:paraId="20767F32" w14:textId="77777777" w:rsidR="00C87856" w:rsidRPr="00E46B0F" w:rsidRDefault="00C87856" w:rsidP="007B4756">
      <w:pPr>
        <w:pStyle w:val="a"/>
        <w:ind w:left="567" w:hanging="283"/>
        <w:rPr>
          <w:lang w:val="ru-RU"/>
        </w:rPr>
      </w:pPr>
      <w:r w:rsidRPr="00E46B0F">
        <w:rPr>
          <w:lang w:val="ru-RU"/>
        </w:rPr>
        <w:t>Поддержка и реализация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поддержка.</w:t>
      </w:r>
    </w:p>
    <w:p w14:paraId="7CFA5A8E" w14:textId="7B01A31E" w:rsidR="00C87856" w:rsidRPr="00E46B0F" w:rsidRDefault="00C87856" w:rsidP="007B4756">
      <w:pPr>
        <w:pStyle w:val="a"/>
        <w:ind w:left="567" w:hanging="283"/>
        <w:rPr>
          <w:lang w:val="ru-RU"/>
        </w:rPr>
      </w:pPr>
      <w:r w:rsidRPr="00E46B0F">
        <w:rPr>
          <w:lang w:val="ru-RU"/>
        </w:rPr>
        <w:t>Кадровое и научно-методическое обеспечение молод</w:t>
      </w:r>
      <w:r w:rsidR="00DE6378">
        <w:rPr>
          <w:lang w:val="ru-RU"/>
        </w:rPr>
        <w:t>е</w:t>
      </w:r>
      <w:r w:rsidRPr="00E46B0F">
        <w:rPr>
          <w:lang w:val="ru-RU"/>
        </w:rPr>
        <w:t>жной политики.</w:t>
      </w:r>
    </w:p>
    <w:p w14:paraId="2B70FF09" w14:textId="0F61D041" w:rsidR="00C87856" w:rsidRPr="00E46B0F" w:rsidRDefault="00C87856" w:rsidP="007B4756">
      <w:pPr>
        <w:pStyle w:val="a5"/>
      </w:pPr>
      <w:r w:rsidRPr="00E46B0F">
        <w:t xml:space="preserve">Таблица </w:t>
      </w:r>
      <w:r w:rsidR="007B0C11">
        <w:fldChar w:fldCharType="begin"/>
      </w:r>
      <w:r w:rsidR="007B0C11">
        <w:instrText xml:space="preserve"> SEQ Таблица \* ARABIC </w:instrText>
      </w:r>
      <w:r w:rsidR="007B0C11">
        <w:fldChar w:fldCharType="separate"/>
      </w:r>
      <w:r w:rsidR="00D52AD2">
        <w:rPr>
          <w:noProof/>
        </w:rPr>
        <w:t>18</w:t>
      </w:r>
      <w:r w:rsidR="007B0C11">
        <w:rPr>
          <w:noProof/>
        </w:rPr>
        <w:fldChar w:fldCharType="end"/>
      </w:r>
      <w:r w:rsidRPr="00E46B0F">
        <w:t xml:space="preserve"> – Ключевые индикаторы Ц-14</w:t>
      </w:r>
    </w:p>
    <w:tbl>
      <w:tblPr>
        <w:tblStyle w:val="af3"/>
        <w:tblW w:w="5000" w:type="pct"/>
        <w:tblLook w:val="0620" w:firstRow="1" w:lastRow="0" w:firstColumn="0" w:lastColumn="0" w:noHBand="1" w:noVBand="1"/>
      </w:tblPr>
      <w:tblGrid>
        <w:gridCol w:w="4939"/>
        <w:gridCol w:w="1046"/>
        <w:gridCol w:w="901"/>
        <w:gridCol w:w="899"/>
        <w:gridCol w:w="1048"/>
        <w:gridCol w:w="1021"/>
      </w:tblGrid>
      <w:tr w:rsidR="00C87856" w:rsidRPr="00E46B0F" w14:paraId="07AAE9B2" w14:textId="77777777" w:rsidTr="00AB48C1">
        <w:trPr>
          <w:cnfStyle w:val="100000000000" w:firstRow="1" w:lastRow="0" w:firstColumn="0" w:lastColumn="0" w:oddVBand="0" w:evenVBand="0" w:oddHBand="0" w:evenHBand="0" w:firstRowFirstColumn="0" w:firstRowLastColumn="0" w:lastRowFirstColumn="0" w:lastRowLastColumn="0"/>
          <w:tblHeader/>
        </w:trPr>
        <w:tc>
          <w:tcPr>
            <w:tcW w:w="2506" w:type="pct"/>
            <w:vAlign w:val="center"/>
            <w:hideMark/>
          </w:tcPr>
          <w:p w14:paraId="28F4C314"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Индикатор</w:t>
            </w:r>
          </w:p>
        </w:tc>
        <w:tc>
          <w:tcPr>
            <w:tcW w:w="531" w:type="pct"/>
            <w:vAlign w:val="center"/>
            <w:hideMark/>
          </w:tcPr>
          <w:p w14:paraId="50ECA2B1"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2018</w:t>
            </w:r>
          </w:p>
        </w:tc>
        <w:tc>
          <w:tcPr>
            <w:tcW w:w="457" w:type="pct"/>
            <w:vAlign w:val="center"/>
            <w:hideMark/>
          </w:tcPr>
          <w:p w14:paraId="212A44A2"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2021</w:t>
            </w:r>
          </w:p>
        </w:tc>
        <w:tc>
          <w:tcPr>
            <w:tcW w:w="456" w:type="pct"/>
            <w:vAlign w:val="center"/>
          </w:tcPr>
          <w:p w14:paraId="6D97B6A4"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2024</w:t>
            </w:r>
          </w:p>
        </w:tc>
        <w:tc>
          <w:tcPr>
            <w:tcW w:w="532" w:type="pct"/>
            <w:vAlign w:val="center"/>
          </w:tcPr>
          <w:p w14:paraId="7046AFD4"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2027</w:t>
            </w:r>
          </w:p>
        </w:tc>
        <w:tc>
          <w:tcPr>
            <w:tcW w:w="519" w:type="pct"/>
            <w:vAlign w:val="center"/>
          </w:tcPr>
          <w:p w14:paraId="62D45AC4" w14:textId="77777777" w:rsidR="00C87856" w:rsidRPr="00E46B0F" w:rsidRDefault="00C87856" w:rsidP="007B4756">
            <w:pPr>
              <w:snapToGrid w:val="0"/>
              <w:spacing w:beforeLines="20" w:before="48" w:afterLines="20" w:after="48"/>
              <w:jc w:val="center"/>
              <w:rPr>
                <w:rFonts w:cs="Arial"/>
                <w:bCs w:val="0"/>
                <w:sz w:val="20"/>
                <w:szCs w:val="20"/>
              </w:rPr>
            </w:pPr>
            <w:r w:rsidRPr="00E46B0F">
              <w:rPr>
                <w:rFonts w:cs="Arial"/>
                <w:bCs w:val="0"/>
                <w:sz w:val="20"/>
                <w:szCs w:val="20"/>
              </w:rPr>
              <w:t>2030</w:t>
            </w:r>
          </w:p>
        </w:tc>
      </w:tr>
      <w:tr w:rsidR="00C87856" w:rsidRPr="00E46B0F" w14:paraId="3AE3B1C5" w14:textId="77777777" w:rsidTr="00AB48C1">
        <w:tc>
          <w:tcPr>
            <w:tcW w:w="2506" w:type="pct"/>
          </w:tcPr>
          <w:p w14:paraId="42D418FF" w14:textId="6F5C447E" w:rsidR="00C87856" w:rsidRPr="00E46B0F" w:rsidRDefault="00C87856" w:rsidP="007B4756">
            <w:pPr>
              <w:snapToGrid w:val="0"/>
              <w:spacing w:beforeLines="20" w:before="48" w:afterLines="20" w:after="48"/>
              <w:jc w:val="left"/>
              <w:rPr>
                <w:rFonts w:cs="Arial"/>
                <w:b/>
                <w:bCs/>
                <w:sz w:val="20"/>
                <w:szCs w:val="20"/>
              </w:rPr>
            </w:pPr>
            <w:r w:rsidRPr="00E46B0F">
              <w:rPr>
                <w:rFonts w:cs="Arial"/>
                <w:b/>
                <w:bCs/>
                <w:sz w:val="20"/>
                <w:szCs w:val="20"/>
              </w:rPr>
              <w:t xml:space="preserve">Ц-14. Геленджик-2030 – территория, где </w:t>
            </w:r>
            <w:r w:rsidRPr="00E46B0F">
              <w:rPr>
                <w:rFonts w:cs="Arial"/>
                <w:b/>
                <w:bCs/>
                <w:sz w:val="20"/>
                <w:szCs w:val="20"/>
              </w:rPr>
              <w:lastRenderedPageBreak/>
              <w:t>созданы условия для творческой, интеллектуальной и физической самореализации молодежи, повышения е</w:t>
            </w:r>
            <w:r w:rsidR="00DE6378">
              <w:rPr>
                <w:rFonts w:cs="Arial"/>
                <w:b/>
                <w:bCs/>
                <w:sz w:val="20"/>
                <w:szCs w:val="20"/>
              </w:rPr>
              <w:t>е</w:t>
            </w:r>
            <w:r w:rsidRPr="00E46B0F">
              <w:rPr>
                <w:rFonts w:cs="Arial"/>
                <w:b/>
                <w:bCs/>
                <w:sz w:val="20"/>
                <w:szCs w:val="20"/>
              </w:rPr>
              <w:t xml:space="preserve"> роли в жизни</w:t>
            </w:r>
            <w:r w:rsidR="00FF6D39">
              <w:rPr>
                <w:rFonts w:cs="Arial"/>
                <w:b/>
                <w:bCs/>
                <w:sz w:val="20"/>
                <w:szCs w:val="20"/>
              </w:rPr>
              <w:t xml:space="preserve"> муниципального образования</w:t>
            </w:r>
          </w:p>
        </w:tc>
        <w:tc>
          <w:tcPr>
            <w:tcW w:w="531" w:type="pct"/>
          </w:tcPr>
          <w:p w14:paraId="5DCFC57A" w14:textId="77777777" w:rsidR="00C87856" w:rsidRPr="00E46B0F" w:rsidRDefault="00C87856" w:rsidP="007B4756">
            <w:pPr>
              <w:snapToGrid w:val="0"/>
              <w:spacing w:beforeLines="20" w:before="48" w:afterLines="20" w:after="48"/>
              <w:jc w:val="right"/>
              <w:rPr>
                <w:rFonts w:cs="Arial"/>
                <w:sz w:val="20"/>
                <w:szCs w:val="20"/>
              </w:rPr>
            </w:pPr>
          </w:p>
        </w:tc>
        <w:tc>
          <w:tcPr>
            <w:tcW w:w="457" w:type="pct"/>
          </w:tcPr>
          <w:p w14:paraId="06D7C72B" w14:textId="77777777" w:rsidR="00C87856" w:rsidRPr="00E46B0F" w:rsidRDefault="00C87856" w:rsidP="007B4756">
            <w:pPr>
              <w:snapToGrid w:val="0"/>
              <w:spacing w:beforeLines="20" w:before="48" w:afterLines="20" w:after="48"/>
              <w:jc w:val="right"/>
              <w:rPr>
                <w:rFonts w:cs="Arial"/>
                <w:sz w:val="20"/>
                <w:szCs w:val="20"/>
              </w:rPr>
            </w:pPr>
          </w:p>
        </w:tc>
        <w:tc>
          <w:tcPr>
            <w:tcW w:w="456" w:type="pct"/>
          </w:tcPr>
          <w:p w14:paraId="1F007B0A" w14:textId="77777777" w:rsidR="00C87856" w:rsidRPr="00E46B0F" w:rsidRDefault="00C87856" w:rsidP="007B4756">
            <w:pPr>
              <w:snapToGrid w:val="0"/>
              <w:spacing w:beforeLines="20" w:before="48" w:afterLines="20" w:after="48"/>
              <w:jc w:val="right"/>
              <w:rPr>
                <w:rFonts w:cs="Arial"/>
                <w:sz w:val="20"/>
                <w:szCs w:val="20"/>
              </w:rPr>
            </w:pPr>
          </w:p>
        </w:tc>
        <w:tc>
          <w:tcPr>
            <w:tcW w:w="532" w:type="pct"/>
          </w:tcPr>
          <w:p w14:paraId="707CEDDF" w14:textId="77777777" w:rsidR="00C87856" w:rsidRPr="00E46B0F" w:rsidRDefault="00C87856" w:rsidP="007B4756">
            <w:pPr>
              <w:snapToGrid w:val="0"/>
              <w:spacing w:beforeLines="20" w:before="48" w:afterLines="20" w:after="48"/>
              <w:jc w:val="right"/>
              <w:rPr>
                <w:rFonts w:cs="Arial"/>
                <w:sz w:val="20"/>
                <w:szCs w:val="20"/>
              </w:rPr>
            </w:pPr>
          </w:p>
        </w:tc>
        <w:tc>
          <w:tcPr>
            <w:tcW w:w="519" w:type="pct"/>
          </w:tcPr>
          <w:p w14:paraId="03BE698B"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00AFD9F4" w14:textId="77777777" w:rsidTr="00AB48C1">
        <w:tc>
          <w:tcPr>
            <w:tcW w:w="2506" w:type="pct"/>
          </w:tcPr>
          <w:p w14:paraId="4C2795DA" w14:textId="77777777" w:rsidR="00C87856" w:rsidRPr="00E46B0F" w:rsidRDefault="00C87856" w:rsidP="007B4756">
            <w:pPr>
              <w:snapToGrid w:val="0"/>
              <w:spacing w:beforeLines="20" w:before="48" w:afterLines="20" w:after="48"/>
              <w:jc w:val="left"/>
              <w:rPr>
                <w:rFonts w:cs="Arial"/>
                <w:sz w:val="20"/>
                <w:szCs w:val="20"/>
              </w:rPr>
            </w:pPr>
            <w:r w:rsidRPr="00E46B0F">
              <w:rPr>
                <w:rFonts w:cs="Arial"/>
                <w:sz w:val="20"/>
                <w:szCs w:val="20"/>
              </w:rPr>
              <w:lastRenderedPageBreak/>
              <w:t>Количество молодежных центров, ед.</w:t>
            </w:r>
          </w:p>
        </w:tc>
        <w:tc>
          <w:tcPr>
            <w:tcW w:w="531" w:type="pct"/>
          </w:tcPr>
          <w:p w14:paraId="25ACAA62" w14:textId="77777777" w:rsidR="00C87856" w:rsidRPr="00E46B0F" w:rsidRDefault="00C87856" w:rsidP="007B4756">
            <w:pPr>
              <w:snapToGrid w:val="0"/>
              <w:spacing w:beforeLines="20" w:before="48" w:afterLines="20" w:after="48"/>
              <w:jc w:val="right"/>
              <w:rPr>
                <w:rFonts w:cs="Arial"/>
                <w:sz w:val="20"/>
                <w:szCs w:val="20"/>
              </w:rPr>
            </w:pPr>
          </w:p>
        </w:tc>
        <w:tc>
          <w:tcPr>
            <w:tcW w:w="457" w:type="pct"/>
          </w:tcPr>
          <w:p w14:paraId="6C113170" w14:textId="77777777" w:rsidR="00C87856" w:rsidRPr="00E46B0F" w:rsidRDefault="00C87856" w:rsidP="007B4756">
            <w:pPr>
              <w:snapToGrid w:val="0"/>
              <w:spacing w:beforeLines="20" w:before="48" w:afterLines="20" w:after="48"/>
              <w:jc w:val="right"/>
              <w:rPr>
                <w:rFonts w:cs="Arial"/>
                <w:sz w:val="20"/>
                <w:szCs w:val="20"/>
              </w:rPr>
            </w:pPr>
          </w:p>
        </w:tc>
        <w:tc>
          <w:tcPr>
            <w:tcW w:w="456" w:type="pct"/>
          </w:tcPr>
          <w:p w14:paraId="6AA28C99" w14:textId="77777777" w:rsidR="00C87856" w:rsidRPr="00E46B0F" w:rsidRDefault="00C87856" w:rsidP="007B4756">
            <w:pPr>
              <w:snapToGrid w:val="0"/>
              <w:spacing w:beforeLines="20" w:before="48" w:afterLines="20" w:after="48"/>
              <w:jc w:val="right"/>
              <w:rPr>
                <w:rFonts w:cs="Arial"/>
                <w:sz w:val="20"/>
                <w:szCs w:val="20"/>
              </w:rPr>
            </w:pPr>
          </w:p>
        </w:tc>
        <w:tc>
          <w:tcPr>
            <w:tcW w:w="532" w:type="pct"/>
          </w:tcPr>
          <w:p w14:paraId="78F8AD9C" w14:textId="77777777" w:rsidR="00C87856" w:rsidRPr="00E46B0F" w:rsidRDefault="00C87856" w:rsidP="007B4756">
            <w:pPr>
              <w:snapToGrid w:val="0"/>
              <w:spacing w:beforeLines="20" w:before="48" w:afterLines="20" w:after="48"/>
              <w:jc w:val="right"/>
              <w:rPr>
                <w:rFonts w:cs="Arial"/>
                <w:sz w:val="20"/>
                <w:szCs w:val="20"/>
              </w:rPr>
            </w:pPr>
          </w:p>
        </w:tc>
        <w:tc>
          <w:tcPr>
            <w:tcW w:w="519" w:type="pct"/>
          </w:tcPr>
          <w:p w14:paraId="77292651"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1DEF69C4" w14:textId="77777777" w:rsidTr="00AB48C1">
        <w:tc>
          <w:tcPr>
            <w:tcW w:w="2506" w:type="pct"/>
          </w:tcPr>
          <w:p w14:paraId="75492819"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12944BB6"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p>
        </w:tc>
        <w:tc>
          <w:tcPr>
            <w:tcW w:w="457" w:type="pct"/>
          </w:tcPr>
          <w:p w14:paraId="5E29311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p>
        </w:tc>
        <w:tc>
          <w:tcPr>
            <w:tcW w:w="456" w:type="pct"/>
          </w:tcPr>
          <w:p w14:paraId="6D4D7DD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32" w:type="pct"/>
          </w:tcPr>
          <w:p w14:paraId="50E0D72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19" w:type="pct"/>
          </w:tcPr>
          <w:p w14:paraId="5CAAC25E"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r>
      <w:tr w:rsidR="00C87856" w:rsidRPr="00E46B0F" w14:paraId="5299EB64" w14:textId="77777777" w:rsidTr="00AB48C1">
        <w:tc>
          <w:tcPr>
            <w:tcW w:w="2506" w:type="pct"/>
          </w:tcPr>
          <w:p w14:paraId="04B940F9"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1FE4FD8"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p>
        </w:tc>
        <w:tc>
          <w:tcPr>
            <w:tcW w:w="457" w:type="pct"/>
          </w:tcPr>
          <w:p w14:paraId="244A04EF"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456" w:type="pct"/>
          </w:tcPr>
          <w:p w14:paraId="46AC1B24"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32" w:type="pct"/>
          </w:tcPr>
          <w:p w14:paraId="539A178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19" w:type="pct"/>
          </w:tcPr>
          <w:p w14:paraId="5984B17D"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r>
      <w:tr w:rsidR="00C87856" w:rsidRPr="00E46B0F" w14:paraId="497ABCA5" w14:textId="77777777" w:rsidTr="00AB48C1">
        <w:tc>
          <w:tcPr>
            <w:tcW w:w="2506" w:type="pct"/>
          </w:tcPr>
          <w:p w14:paraId="75E83324"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67FEE7C8"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p>
        </w:tc>
        <w:tc>
          <w:tcPr>
            <w:tcW w:w="457" w:type="pct"/>
          </w:tcPr>
          <w:p w14:paraId="390EDFAA"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456" w:type="pct"/>
          </w:tcPr>
          <w:p w14:paraId="0AA747D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32" w:type="pct"/>
          </w:tcPr>
          <w:p w14:paraId="4E7BB6BB"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c>
          <w:tcPr>
            <w:tcW w:w="519" w:type="pct"/>
          </w:tcPr>
          <w:p w14:paraId="7B1E038A"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2</w:t>
            </w:r>
          </w:p>
        </w:tc>
      </w:tr>
      <w:tr w:rsidR="00C87856" w:rsidRPr="00E46B0F" w14:paraId="2CE52C68" w14:textId="77777777" w:rsidTr="00AB48C1">
        <w:tc>
          <w:tcPr>
            <w:tcW w:w="2506" w:type="pct"/>
          </w:tcPr>
          <w:p w14:paraId="04A3D4FF" w14:textId="77777777" w:rsidR="00C87856" w:rsidRPr="00E46B0F" w:rsidRDefault="00C87856" w:rsidP="007B4756">
            <w:pPr>
              <w:snapToGrid w:val="0"/>
              <w:spacing w:beforeLines="20" w:before="48" w:afterLines="20" w:after="48"/>
              <w:jc w:val="left"/>
              <w:rPr>
                <w:rFonts w:cs="Arial"/>
                <w:sz w:val="20"/>
                <w:szCs w:val="20"/>
              </w:rPr>
            </w:pPr>
            <w:r w:rsidRPr="00E46B0F">
              <w:rPr>
                <w:rFonts w:cs="Arial"/>
                <w:sz w:val="20"/>
                <w:szCs w:val="20"/>
              </w:rPr>
              <w:t>Число мероприятий, направленных на гражданское, военно-патриотическое, духовно-нравственное и добровольческое развитие молодежи, ед.</w:t>
            </w:r>
          </w:p>
        </w:tc>
        <w:tc>
          <w:tcPr>
            <w:tcW w:w="531" w:type="pct"/>
          </w:tcPr>
          <w:p w14:paraId="1C2EDFF4" w14:textId="77777777" w:rsidR="00C87856" w:rsidRPr="00E46B0F" w:rsidRDefault="00C87856" w:rsidP="007B4756">
            <w:pPr>
              <w:snapToGrid w:val="0"/>
              <w:spacing w:beforeLines="20" w:before="48" w:afterLines="20" w:after="48"/>
              <w:jc w:val="right"/>
              <w:rPr>
                <w:rFonts w:cs="Arial"/>
                <w:sz w:val="20"/>
                <w:szCs w:val="20"/>
              </w:rPr>
            </w:pPr>
          </w:p>
        </w:tc>
        <w:tc>
          <w:tcPr>
            <w:tcW w:w="457" w:type="pct"/>
          </w:tcPr>
          <w:p w14:paraId="4D5258A6" w14:textId="77777777" w:rsidR="00C87856" w:rsidRPr="00E46B0F" w:rsidRDefault="00C87856" w:rsidP="007B4756">
            <w:pPr>
              <w:snapToGrid w:val="0"/>
              <w:spacing w:beforeLines="20" w:before="48" w:afterLines="20" w:after="48"/>
              <w:jc w:val="right"/>
              <w:rPr>
                <w:rFonts w:cs="Arial"/>
                <w:sz w:val="20"/>
                <w:szCs w:val="20"/>
              </w:rPr>
            </w:pPr>
          </w:p>
        </w:tc>
        <w:tc>
          <w:tcPr>
            <w:tcW w:w="456" w:type="pct"/>
          </w:tcPr>
          <w:p w14:paraId="6B1FBD4E" w14:textId="77777777" w:rsidR="00C87856" w:rsidRPr="00E46B0F" w:rsidRDefault="00C87856" w:rsidP="007B4756">
            <w:pPr>
              <w:snapToGrid w:val="0"/>
              <w:spacing w:beforeLines="20" w:before="48" w:afterLines="20" w:after="48"/>
              <w:jc w:val="right"/>
              <w:rPr>
                <w:rFonts w:cs="Arial"/>
                <w:sz w:val="20"/>
                <w:szCs w:val="20"/>
              </w:rPr>
            </w:pPr>
          </w:p>
        </w:tc>
        <w:tc>
          <w:tcPr>
            <w:tcW w:w="532" w:type="pct"/>
          </w:tcPr>
          <w:p w14:paraId="3BAE53D8" w14:textId="77777777" w:rsidR="00C87856" w:rsidRPr="00E46B0F" w:rsidRDefault="00C87856" w:rsidP="007B4756">
            <w:pPr>
              <w:snapToGrid w:val="0"/>
              <w:spacing w:beforeLines="20" w:before="48" w:afterLines="20" w:after="48"/>
              <w:jc w:val="right"/>
              <w:rPr>
                <w:rFonts w:cs="Arial"/>
                <w:sz w:val="20"/>
                <w:szCs w:val="20"/>
              </w:rPr>
            </w:pPr>
          </w:p>
        </w:tc>
        <w:tc>
          <w:tcPr>
            <w:tcW w:w="519" w:type="pct"/>
          </w:tcPr>
          <w:p w14:paraId="29D35EB6"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08407EEF" w14:textId="77777777" w:rsidTr="00AB48C1">
        <w:tc>
          <w:tcPr>
            <w:tcW w:w="2506" w:type="pct"/>
          </w:tcPr>
          <w:p w14:paraId="6EE565C6"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17E4E85"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623</w:t>
            </w:r>
          </w:p>
        </w:tc>
        <w:tc>
          <w:tcPr>
            <w:tcW w:w="457" w:type="pct"/>
          </w:tcPr>
          <w:p w14:paraId="15972C3F"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693</w:t>
            </w:r>
          </w:p>
        </w:tc>
        <w:tc>
          <w:tcPr>
            <w:tcW w:w="456" w:type="pct"/>
          </w:tcPr>
          <w:p w14:paraId="63891DF7"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843</w:t>
            </w:r>
          </w:p>
        </w:tc>
        <w:tc>
          <w:tcPr>
            <w:tcW w:w="532" w:type="pct"/>
          </w:tcPr>
          <w:p w14:paraId="1E4F659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943</w:t>
            </w:r>
          </w:p>
        </w:tc>
        <w:tc>
          <w:tcPr>
            <w:tcW w:w="519" w:type="pct"/>
          </w:tcPr>
          <w:p w14:paraId="66F96264"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1 093</w:t>
            </w:r>
          </w:p>
        </w:tc>
      </w:tr>
      <w:tr w:rsidR="00D636C8" w:rsidRPr="00E46B0F" w14:paraId="2566B7C9" w14:textId="77777777" w:rsidTr="00AB48C1">
        <w:tc>
          <w:tcPr>
            <w:tcW w:w="2506" w:type="pct"/>
          </w:tcPr>
          <w:p w14:paraId="2D5239D1" w14:textId="77777777" w:rsidR="00D636C8" w:rsidRPr="00E46B0F" w:rsidRDefault="00D636C8" w:rsidP="00D636C8">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4680DA19" w14:textId="00740680" w:rsidR="00D636C8" w:rsidRPr="00E46B0F" w:rsidRDefault="00D636C8" w:rsidP="00D636C8">
            <w:pPr>
              <w:snapToGrid w:val="0"/>
              <w:spacing w:beforeLines="20" w:before="48" w:afterLines="20" w:after="48"/>
              <w:jc w:val="right"/>
              <w:rPr>
                <w:rFonts w:cs="Arial"/>
                <w:sz w:val="20"/>
                <w:szCs w:val="20"/>
              </w:rPr>
            </w:pPr>
            <w:r w:rsidRPr="00E46B0F">
              <w:rPr>
                <w:rFonts w:cs="Arial"/>
                <w:sz w:val="20"/>
                <w:szCs w:val="20"/>
              </w:rPr>
              <w:t>623</w:t>
            </w:r>
          </w:p>
        </w:tc>
        <w:tc>
          <w:tcPr>
            <w:tcW w:w="457" w:type="pct"/>
          </w:tcPr>
          <w:p w14:paraId="583BBC62" w14:textId="2D0A4EA3" w:rsidR="00D636C8" w:rsidRPr="00E46B0F" w:rsidRDefault="00D636C8" w:rsidP="00D636C8">
            <w:pPr>
              <w:snapToGrid w:val="0"/>
              <w:spacing w:beforeLines="20" w:before="48" w:afterLines="20" w:after="48"/>
              <w:jc w:val="right"/>
              <w:rPr>
                <w:rFonts w:cs="Arial"/>
                <w:sz w:val="20"/>
                <w:szCs w:val="20"/>
              </w:rPr>
            </w:pPr>
            <w:r w:rsidRPr="00E46B0F">
              <w:rPr>
                <w:rFonts w:cs="Arial"/>
                <w:sz w:val="20"/>
                <w:szCs w:val="20"/>
              </w:rPr>
              <w:t>753</w:t>
            </w:r>
          </w:p>
        </w:tc>
        <w:tc>
          <w:tcPr>
            <w:tcW w:w="456" w:type="pct"/>
          </w:tcPr>
          <w:p w14:paraId="06B6EA80" w14:textId="2625298F" w:rsidR="00D636C8" w:rsidRPr="00E46B0F" w:rsidRDefault="00D636C8" w:rsidP="00D636C8">
            <w:pPr>
              <w:snapToGrid w:val="0"/>
              <w:spacing w:beforeLines="20" w:before="48" w:afterLines="20" w:after="48"/>
              <w:jc w:val="right"/>
              <w:rPr>
                <w:rFonts w:cs="Arial"/>
                <w:sz w:val="20"/>
                <w:szCs w:val="20"/>
              </w:rPr>
            </w:pPr>
            <w:r w:rsidRPr="00E46B0F">
              <w:rPr>
                <w:rFonts w:cs="Arial"/>
                <w:sz w:val="20"/>
                <w:szCs w:val="20"/>
              </w:rPr>
              <w:t>903</w:t>
            </w:r>
          </w:p>
        </w:tc>
        <w:tc>
          <w:tcPr>
            <w:tcW w:w="532" w:type="pct"/>
          </w:tcPr>
          <w:p w14:paraId="324EDD62" w14:textId="04C3A845" w:rsidR="00D636C8" w:rsidRPr="00E46B0F" w:rsidRDefault="00D636C8" w:rsidP="00D636C8">
            <w:pPr>
              <w:snapToGrid w:val="0"/>
              <w:spacing w:beforeLines="20" w:before="48" w:afterLines="20" w:after="48"/>
              <w:jc w:val="right"/>
              <w:rPr>
                <w:rFonts w:cs="Arial"/>
                <w:sz w:val="20"/>
                <w:szCs w:val="20"/>
              </w:rPr>
            </w:pPr>
            <w:r w:rsidRPr="00E46B0F">
              <w:rPr>
                <w:rFonts w:cs="Arial"/>
                <w:sz w:val="20"/>
                <w:szCs w:val="20"/>
              </w:rPr>
              <w:t>1 003</w:t>
            </w:r>
          </w:p>
        </w:tc>
        <w:tc>
          <w:tcPr>
            <w:tcW w:w="519" w:type="pct"/>
          </w:tcPr>
          <w:p w14:paraId="168FCAE0" w14:textId="64644A08" w:rsidR="00D636C8" w:rsidRPr="00E46B0F" w:rsidRDefault="00D636C8" w:rsidP="00D636C8">
            <w:pPr>
              <w:snapToGrid w:val="0"/>
              <w:spacing w:beforeLines="20" w:before="48" w:afterLines="20" w:after="48"/>
              <w:jc w:val="right"/>
              <w:rPr>
                <w:rFonts w:cs="Arial"/>
                <w:sz w:val="20"/>
                <w:szCs w:val="20"/>
              </w:rPr>
            </w:pPr>
            <w:r w:rsidRPr="00E46B0F">
              <w:rPr>
                <w:rFonts w:cs="Arial"/>
                <w:sz w:val="20"/>
                <w:szCs w:val="20"/>
              </w:rPr>
              <w:t>1 153</w:t>
            </w:r>
          </w:p>
        </w:tc>
      </w:tr>
      <w:tr w:rsidR="00C87856" w:rsidRPr="00E46B0F" w14:paraId="3A50A348" w14:textId="77777777" w:rsidTr="00AB48C1">
        <w:tc>
          <w:tcPr>
            <w:tcW w:w="2506" w:type="pct"/>
          </w:tcPr>
          <w:p w14:paraId="70A56DA3"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56BFB55"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623</w:t>
            </w:r>
          </w:p>
        </w:tc>
        <w:tc>
          <w:tcPr>
            <w:tcW w:w="457" w:type="pct"/>
          </w:tcPr>
          <w:p w14:paraId="6A959BC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753</w:t>
            </w:r>
          </w:p>
        </w:tc>
        <w:tc>
          <w:tcPr>
            <w:tcW w:w="456" w:type="pct"/>
          </w:tcPr>
          <w:p w14:paraId="08853DF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903</w:t>
            </w:r>
          </w:p>
        </w:tc>
        <w:tc>
          <w:tcPr>
            <w:tcW w:w="532" w:type="pct"/>
          </w:tcPr>
          <w:p w14:paraId="7AA5FF9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1 003</w:t>
            </w:r>
          </w:p>
        </w:tc>
        <w:tc>
          <w:tcPr>
            <w:tcW w:w="519" w:type="pct"/>
          </w:tcPr>
          <w:p w14:paraId="4D4A66A5"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1 153</w:t>
            </w:r>
          </w:p>
        </w:tc>
      </w:tr>
      <w:tr w:rsidR="00C87856" w:rsidRPr="00E46B0F" w14:paraId="3BFA1751" w14:textId="77777777" w:rsidTr="00AB48C1">
        <w:tc>
          <w:tcPr>
            <w:tcW w:w="2506" w:type="pct"/>
          </w:tcPr>
          <w:p w14:paraId="4294C4BE" w14:textId="77777777" w:rsidR="00C87856" w:rsidRPr="00E46B0F" w:rsidRDefault="00C87856" w:rsidP="007B4756">
            <w:pPr>
              <w:snapToGrid w:val="0"/>
              <w:spacing w:beforeLines="20" w:before="48" w:afterLines="20" w:after="48"/>
              <w:jc w:val="left"/>
              <w:rPr>
                <w:rFonts w:cs="Arial"/>
                <w:sz w:val="20"/>
                <w:szCs w:val="20"/>
              </w:rPr>
            </w:pPr>
            <w:r w:rsidRPr="00E46B0F">
              <w:rPr>
                <w:rFonts w:cs="Arial"/>
                <w:sz w:val="20"/>
                <w:szCs w:val="20"/>
              </w:rPr>
              <w:t>Количество молодых людей, получивших грант главы для социально и общественно активной молодежи, обучающейся в образовательных организациях, реализующих образовательные программы высшего и (или) среднего профессионального образования, расположенных на территории муниципального образования город-курорт Геленджик, чел.</w:t>
            </w:r>
          </w:p>
        </w:tc>
        <w:tc>
          <w:tcPr>
            <w:tcW w:w="531" w:type="pct"/>
          </w:tcPr>
          <w:p w14:paraId="604C80B7" w14:textId="77777777" w:rsidR="00C87856" w:rsidRPr="00E46B0F" w:rsidRDefault="00C87856" w:rsidP="007B4756">
            <w:pPr>
              <w:snapToGrid w:val="0"/>
              <w:spacing w:beforeLines="20" w:before="48" w:afterLines="20" w:after="48"/>
              <w:jc w:val="right"/>
              <w:rPr>
                <w:rFonts w:cs="Arial"/>
                <w:sz w:val="20"/>
                <w:szCs w:val="20"/>
              </w:rPr>
            </w:pPr>
          </w:p>
        </w:tc>
        <w:tc>
          <w:tcPr>
            <w:tcW w:w="457" w:type="pct"/>
          </w:tcPr>
          <w:p w14:paraId="71F2E88F" w14:textId="77777777" w:rsidR="00C87856" w:rsidRPr="00E46B0F" w:rsidRDefault="00C87856" w:rsidP="007B4756">
            <w:pPr>
              <w:snapToGrid w:val="0"/>
              <w:spacing w:beforeLines="20" w:before="48" w:afterLines="20" w:after="48"/>
              <w:jc w:val="right"/>
              <w:rPr>
                <w:rFonts w:cs="Arial"/>
                <w:sz w:val="20"/>
                <w:szCs w:val="20"/>
              </w:rPr>
            </w:pPr>
          </w:p>
        </w:tc>
        <w:tc>
          <w:tcPr>
            <w:tcW w:w="456" w:type="pct"/>
          </w:tcPr>
          <w:p w14:paraId="0ED0AE5D" w14:textId="77777777" w:rsidR="00C87856" w:rsidRPr="00E46B0F" w:rsidRDefault="00C87856" w:rsidP="007B4756">
            <w:pPr>
              <w:snapToGrid w:val="0"/>
              <w:spacing w:beforeLines="20" w:before="48" w:afterLines="20" w:after="48"/>
              <w:jc w:val="right"/>
              <w:rPr>
                <w:rFonts w:cs="Arial"/>
                <w:sz w:val="20"/>
                <w:szCs w:val="20"/>
              </w:rPr>
            </w:pPr>
          </w:p>
        </w:tc>
        <w:tc>
          <w:tcPr>
            <w:tcW w:w="532" w:type="pct"/>
          </w:tcPr>
          <w:p w14:paraId="76BDD55D" w14:textId="77777777" w:rsidR="00C87856" w:rsidRPr="00E46B0F" w:rsidRDefault="00C87856" w:rsidP="007B4756">
            <w:pPr>
              <w:snapToGrid w:val="0"/>
              <w:spacing w:beforeLines="20" w:before="48" w:afterLines="20" w:after="48"/>
              <w:jc w:val="right"/>
              <w:rPr>
                <w:rFonts w:cs="Arial"/>
                <w:sz w:val="20"/>
                <w:szCs w:val="20"/>
              </w:rPr>
            </w:pPr>
          </w:p>
        </w:tc>
        <w:tc>
          <w:tcPr>
            <w:tcW w:w="519" w:type="pct"/>
          </w:tcPr>
          <w:p w14:paraId="6BAF37BC" w14:textId="77777777" w:rsidR="00C87856" w:rsidRPr="00E46B0F" w:rsidRDefault="00C87856" w:rsidP="007B4756">
            <w:pPr>
              <w:snapToGrid w:val="0"/>
              <w:spacing w:beforeLines="20" w:before="48" w:afterLines="20" w:after="48"/>
              <w:jc w:val="right"/>
              <w:rPr>
                <w:rFonts w:cs="Arial"/>
                <w:sz w:val="20"/>
                <w:szCs w:val="20"/>
              </w:rPr>
            </w:pPr>
          </w:p>
        </w:tc>
      </w:tr>
      <w:tr w:rsidR="00C87856" w:rsidRPr="00E46B0F" w14:paraId="5D80C3AB" w14:textId="77777777" w:rsidTr="00AB48C1">
        <w:tc>
          <w:tcPr>
            <w:tcW w:w="2506" w:type="pct"/>
          </w:tcPr>
          <w:p w14:paraId="045D472F"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098097DD"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7</w:t>
            </w:r>
          </w:p>
        </w:tc>
        <w:tc>
          <w:tcPr>
            <w:tcW w:w="457" w:type="pct"/>
          </w:tcPr>
          <w:p w14:paraId="254EBF3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8</w:t>
            </w:r>
          </w:p>
        </w:tc>
        <w:tc>
          <w:tcPr>
            <w:tcW w:w="456" w:type="pct"/>
          </w:tcPr>
          <w:p w14:paraId="5909A6B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8</w:t>
            </w:r>
          </w:p>
        </w:tc>
        <w:tc>
          <w:tcPr>
            <w:tcW w:w="532" w:type="pct"/>
          </w:tcPr>
          <w:p w14:paraId="624CEA15"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9</w:t>
            </w:r>
          </w:p>
        </w:tc>
        <w:tc>
          <w:tcPr>
            <w:tcW w:w="519" w:type="pct"/>
          </w:tcPr>
          <w:p w14:paraId="3BBD054A"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9</w:t>
            </w:r>
          </w:p>
        </w:tc>
      </w:tr>
      <w:tr w:rsidR="00C87856" w:rsidRPr="00E46B0F" w14:paraId="4CA62279" w14:textId="77777777" w:rsidTr="00AB48C1">
        <w:tc>
          <w:tcPr>
            <w:tcW w:w="2506" w:type="pct"/>
          </w:tcPr>
          <w:p w14:paraId="2FDF6485"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281FFD49"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7</w:t>
            </w:r>
          </w:p>
        </w:tc>
        <w:tc>
          <w:tcPr>
            <w:tcW w:w="457" w:type="pct"/>
          </w:tcPr>
          <w:p w14:paraId="6E44B17C" w14:textId="3D20955B"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r w:rsidR="00D636C8">
              <w:rPr>
                <w:rFonts w:cs="Arial"/>
                <w:sz w:val="20"/>
                <w:szCs w:val="20"/>
              </w:rPr>
              <w:t>2</w:t>
            </w:r>
          </w:p>
        </w:tc>
        <w:tc>
          <w:tcPr>
            <w:tcW w:w="456" w:type="pct"/>
          </w:tcPr>
          <w:p w14:paraId="5C59C553" w14:textId="10227F44"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r w:rsidR="00D636C8">
              <w:rPr>
                <w:rFonts w:cs="Arial"/>
                <w:sz w:val="20"/>
                <w:szCs w:val="20"/>
              </w:rPr>
              <w:t>2</w:t>
            </w:r>
          </w:p>
        </w:tc>
        <w:tc>
          <w:tcPr>
            <w:tcW w:w="532" w:type="pct"/>
          </w:tcPr>
          <w:p w14:paraId="7AF3F4EA" w14:textId="7A9FEE66"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w:t>
            </w:r>
            <w:r w:rsidR="00D636C8">
              <w:rPr>
                <w:rFonts w:cs="Arial"/>
                <w:sz w:val="20"/>
                <w:szCs w:val="20"/>
              </w:rPr>
              <w:t>4</w:t>
            </w:r>
          </w:p>
        </w:tc>
        <w:tc>
          <w:tcPr>
            <w:tcW w:w="519" w:type="pct"/>
          </w:tcPr>
          <w:p w14:paraId="7C07A732" w14:textId="19C9725C" w:rsidR="00C87856" w:rsidRPr="00E46B0F" w:rsidRDefault="00D636C8" w:rsidP="007B4756">
            <w:pPr>
              <w:snapToGrid w:val="0"/>
              <w:spacing w:beforeLines="20" w:before="48" w:afterLines="20" w:after="48"/>
              <w:jc w:val="right"/>
              <w:rPr>
                <w:rFonts w:cs="Arial"/>
                <w:sz w:val="20"/>
                <w:szCs w:val="20"/>
              </w:rPr>
            </w:pPr>
            <w:r>
              <w:rPr>
                <w:rFonts w:cs="Arial"/>
                <w:sz w:val="20"/>
                <w:szCs w:val="20"/>
              </w:rPr>
              <w:t>14</w:t>
            </w:r>
          </w:p>
        </w:tc>
      </w:tr>
      <w:tr w:rsidR="00C87856" w:rsidRPr="00E46B0F" w14:paraId="28C82F59" w14:textId="77777777" w:rsidTr="00AB48C1">
        <w:tc>
          <w:tcPr>
            <w:tcW w:w="2506" w:type="pct"/>
          </w:tcPr>
          <w:p w14:paraId="1C8558CC"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42AC3F9C"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7</w:t>
            </w:r>
          </w:p>
        </w:tc>
        <w:tc>
          <w:tcPr>
            <w:tcW w:w="457" w:type="pct"/>
          </w:tcPr>
          <w:p w14:paraId="651111AC"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12</w:t>
            </w:r>
          </w:p>
        </w:tc>
        <w:tc>
          <w:tcPr>
            <w:tcW w:w="456" w:type="pct"/>
          </w:tcPr>
          <w:p w14:paraId="5ADFD0B2"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12</w:t>
            </w:r>
          </w:p>
        </w:tc>
        <w:tc>
          <w:tcPr>
            <w:tcW w:w="532" w:type="pct"/>
          </w:tcPr>
          <w:p w14:paraId="57561501"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14</w:t>
            </w:r>
          </w:p>
        </w:tc>
        <w:tc>
          <w:tcPr>
            <w:tcW w:w="519" w:type="pct"/>
          </w:tcPr>
          <w:p w14:paraId="1C70A720" w14:textId="77777777" w:rsidR="00C87856" w:rsidRPr="00E46B0F" w:rsidRDefault="00C87856" w:rsidP="007B4756">
            <w:pPr>
              <w:snapToGrid w:val="0"/>
              <w:spacing w:beforeLines="20" w:before="48" w:afterLines="20" w:after="48"/>
              <w:jc w:val="right"/>
              <w:rPr>
                <w:rFonts w:cs="Arial"/>
                <w:sz w:val="20"/>
                <w:szCs w:val="20"/>
              </w:rPr>
            </w:pPr>
            <w:r w:rsidRPr="00E46B0F">
              <w:rPr>
                <w:rFonts w:cs="Arial"/>
                <w:sz w:val="20"/>
                <w:szCs w:val="20"/>
              </w:rPr>
              <w:t>14</w:t>
            </w:r>
          </w:p>
        </w:tc>
      </w:tr>
      <w:tr w:rsidR="00C87856" w:rsidRPr="00E46B0F" w14:paraId="34A2F028" w14:textId="77777777" w:rsidTr="00AB48C1">
        <w:tc>
          <w:tcPr>
            <w:tcW w:w="2506" w:type="pct"/>
          </w:tcPr>
          <w:p w14:paraId="22CD3011" w14:textId="77777777" w:rsidR="00C87856" w:rsidRPr="00E46B0F" w:rsidRDefault="00C87856" w:rsidP="007B4756">
            <w:pPr>
              <w:keepNext/>
              <w:spacing w:beforeLines="20" w:before="48" w:afterLines="20" w:after="48"/>
              <w:jc w:val="left"/>
              <w:rPr>
                <w:rFonts w:cs="Arial"/>
                <w:sz w:val="20"/>
                <w:szCs w:val="20"/>
              </w:rPr>
            </w:pPr>
            <w:r w:rsidRPr="00E46B0F">
              <w:rPr>
                <w:rFonts w:cs="Arial"/>
                <w:sz w:val="20"/>
                <w:szCs w:val="20"/>
              </w:rPr>
              <w:t>Доля школьников и студентов, вовлеченных в деятельность клубов, %</w:t>
            </w:r>
          </w:p>
        </w:tc>
        <w:tc>
          <w:tcPr>
            <w:tcW w:w="531" w:type="pct"/>
          </w:tcPr>
          <w:p w14:paraId="34B9C1A3" w14:textId="77777777" w:rsidR="00C87856" w:rsidRPr="00E46B0F" w:rsidRDefault="00C87856" w:rsidP="007B4756">
            <w:pPr>
              <w:keepNext/>
              <w:spacing w:beforeLines="20" w:before="48" w:afterLines="20" w:after="48"/>
              <w:jc w:val="right"/>
              <w:rPr>
                <w:rFonts w:cs="Arial"/>
                <w:sz w:val="20"/>
                <w:szCs w:val="20"/>
              </w:rPr>
            </w:pPr>
          </w:p>
        </w:tc>
        <w:tc>
          <w:tcPr>
            <w:tcW w:w="457" w:type="pct"/>
          </w:tcPr>
          <w:p w14:paraId="55464C4D" w14:textId="77777777" w:rsidR="00C87856" w:rsidRPr="00E46B0F" w:rsidRDefault="00C87856" w:rsidP="007B4756">
            <w:pPr>
              <w:keepNext/>
              <w:spacing w:beforeLines="20" w:before="48" w:afterLines="20" w:after="48"/>
              <w:jc w:val="right"/>
              <w:rPr>
                <w:rFonts w:cs="Arial"/>
                <w:sz w:val="20"/>
                <w:szCs w:val="20"/>
              </w:rPr>
            </w:pPr>
          </w:p>
        </w:tc>
        <w:tc>
          <w:tcPr>
            <w:tcW w:w="456" w:type="pct"/>
          </w:tcPr>
          <w:p w14:paraId="04EA07C2" w14:textId="77777777" w:rsidR="00C87856" w:rsidRPr="00E46B0F" w:rsidRDefault="00C87856" w:rsidP="007B4756">
            <w:pPr>
              <w:keepNext/>
              <w:spacing w:beforeLines="20" w:before="48" w:afterLines="20" w:after="48"/>
              <w:jc w:val="right"/>
              <w:rPr>
                <w:rFonts w:cs="Arial"/>
                <w:sz w:val="20"/>
                <w:szCs w:val="20"/>
              </w:rPr>
            </w:pPr>
          </w:p>
        </w:tc>
        <w:tc>
          <w:tcPr>
            <w:tcW w:w="532" w:type="pct"/>
          </w:tcPr>
          <w:p w14:paraId="21385287" w14:textId="77777777" w:rsidR="00C87856" w:rsidRPr="00E46B0F" w:rsidRDefault="00C87856" w:rsidP="007B4756">
            <w:pPr>
              <w:keepNext/>
              <w:spacing w:beforeLines="20" w:before="48" w:afterLines="20" w:after="48"/>
              <w:jc w:val="right"/>
              <w:rPr>
                <w:rFonts w:cs="Arial"/>
                <w:sz w:val="20"/>
                <w:szCs w:val="20"/>
              </w:rPr>
            </w:pPr>
          </w:p>
        </w:tc>
        <w:tc>
          <w:tcPr>
            <w:tcW w:w="519" w:type="pct"/>
          </w:tcPr>
          <w:p w14:paraId="08C2CF9A" w14:textId="77777777" w:rsidR="00C87856" w:rsidRPr="00E46B0F" w:rsidRDefault="00C87856" w:rsidP="007B4756">
            <w:pPr>
              <w:keepNext/>
              <w:spacing w:beforeLines="20" w:before="48" w:afterLines="20" w:after="48"/>
              <w:jc w:val="right"/>
              <w:rPr>
                <w:rFonts w:cs="Arial"/>
                <w:sz w:val="20"/>
                <w:szCs w:val="20"/>
              </w:rPr>
            </w:pPr>
          </w:p>
        </w:tc>
      </w:tr>
      <w:tr w:rsidR="00C87856" w:rsidRPr="00E46B0F" w14:paraId="507ED201" w14:textId="77777777" w:rsidTr="00AB48C1">
        <w:tc>
          <w:tcPr>
            <w:tcW w:w="2506" w:type="pct"/>
          </w:tcPr>
          <w:p w14:paraId="69E4049F"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923CA6"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4,6</w:t>
            </w:r>
          </w:p>
        </w:tc>
        <w:tc>
          <w:tcPr>
            <w:tcW w:w="457" w:type="pct"/>
          </w:tcPr>
          <w:p w14:paraId="642D93EE"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8,0</w:t>
            </w:r>
          </w:p>
        </w:tc>
        <w:tc>
          <w:tcPr>
            <w:tcW w:w="456" w:type="pct"/>
          </w:tcPr>
          <w:p w14:paraId="4390F364"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10,0</w:t>
            </w:r>
          </w:p>
        </w:tc>
        <w:tc>
          <w:tcPr>
            <w:tcW w:w="532" w:type="pct"/>
          </w:tcPr>
          <w:p w14:paraId="2AD62CAE"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14,0</w:t>
            </w:r>
          </w:p>
        </w:tc>
        <w:tc>
          <w:tcPr>
            <w:tcW w:w="519" w:type="pct"/>
          </w:tcPr>
          <w:p w14:paraId="757CD185"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18,0</w:t>
            </w:r>
          </w:p>
        </w:tc>
      </w:tr>
      <w:tr w:rsidR="00D636C8" w:rsidRPr="00E46B0F" w14:paraId="6CCF7114" w14:textId="77777777" w:rsidTr="00AB48C1">
        <w:tc>
          <w:tcPr>
            <w:tcW w:w="2506" w:type="pct"/>
          </w:tcPr>
          <w:p w14:paraId="2C4B3F6A" w14:textId="77777777" w:rsidR="00D636C8" w:rsidRPr="00E46B0F" w:rsidRDefault="00D636C8" w:rsidP="00D636C8">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DCC912F" w14:textId="77777777"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4,6</w:t>
            </w:r>
          </w:p>
        </w:tc>
        <w:tc>
          <w:tcPr>
            <w:tcW w:w="457" w:type="pct"/>
          </w:tcPr>
          <w:p w14:paraId="0BEAA373" w14:textId="096B63E1"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12,0</w:t>
            </w:r>
          </w:p>
        </w:tc>
        <w:tc>
          <w:tcPr>
            <w:tcW w:w="456" w:type="pct"/>
          </w:tcPr>
          <w:p w14:paraId="438D316B" w14:textId="6C2FA7A3"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14,0</w:t>
            </w:r>
          </w:p>
        </w:tc>
        <w:tc>
          <w:tcPr>
            <w:tcW w:w="532" w:type="pct"/>
          </w:tcPr>
          <w:p w14:paraId="1AADAA05" w14:textId="3D1763F3"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18,0</w:t>
            </w:r>
          </w:p>
        </w:tc>
        <w:tc>
          <w:tcPr>
            <w:tcW w:w="519" w:type="pct"/>
          </w:tcPr>
          <w:p w14:paraId="1360349F" w14:textId="62049C47"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22,0</w:t>
            </w:r>
          </w:p>
        </w:tc>
      </w:tr>
      <w:tr w:rsidR="00C87856" w:rsidRPr="00E46B0F" w14:paraId="11F353C9" w14:textId="77777777" w:rsidTr="00AB48C1">
        <w:tc>
          <w:tcPr>
            <w:tcW w:w="2506" w:type="pct"/>
          </w:tcPr>
          <w:p w14:paraId="6D320ABE"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33D30C3E"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4,6</w:t>
            </w:r>
          </w:p>
        </w:tc>
        <w:tc>
          <w:tcPr>
            <w:tcW w:w="457" w:type="pct"/>
          </w:tcPr>
          <w:p w14:paraId="42896BAF"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12,0</w:t>
            </w:r>
          </w:p>
        </w:tc>
        <w:tc>
          <w:tcPr>
            <w:tcW w:w="456" w:type="pct"/>
          </w:tcPr>
          <w:p w14:paraId="2CF4E527"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14,0</w:t>
            </w:r>
          </w:p>
        </w:tc>
        <w:tc>
          <w:tcPr>
            <w:tcW w:w="532" w:type="pct"/>
          </w:tcPr>
          <w:p w14:paraId="4A07D512"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18,0</w:t>
            </w:r>
          </w:p>
        </w:tc>
        <w:tc>
          <w:tcPr>
            <w:tcW w:w="519" w:type="pct"/>
          </w:tcPr>
          <w:p w14:paraId="2985ED74"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22,0</w:t>
            </w:r>
          </w:p>
        </w:tc>
      </w:tr>
      <w:tr w:rsidR="00C87856" w:rsidRPr="00E46B0F" w14:paraId="69A4CC39" w14:textId="77777777" w:rsidTr="00AB48C1">
        <w:tc>
          <w:tcPr>
            <w:tcW w:w="2506" w:type="pct"/>
          </w:tcPr>
          <w:p w14:paraId="3EE1F4ED" w14:textId="77777777" w:rsidR="00C87856" w:rsidRPr="00E46B0F" w:rsidRDefault="00C87856" w:rsidP="007B4756">
            <w:pPr>
              <w:keepNext/>
              <w:spacing w:beforeLines="20" w:before="48" w:afterLines="20" w:after="48"/>
              <w:jc w:val="left"/>
              <w:rPr>
                <w:rFonts w:cs="Arial"/>
                <w:sz w:val="20"/>
                <w:szCs w:val="20"/>
              </w:rPr>
            </w:pPr>
            <w:r w:rsidRPr="00E46B0F">
              <w:rPr>
                <w:rFonts w:eastAsia="Calibri" w:cs="Arial"/>
                <w:sz w:val="20"/>
                <w:szCs w:val="20"/>
              </w:rPr>
              <w:t>Объем грантовой поддержки, полученной некоммерческими организациям и физическим</w:t>
            </w:r>
            <w:r>
              <w:rPr>
                <w:rFonts w:eastAsia="Calibri" w:cs="Arial"/>
                <w:sz w:val="20"/>
                <w:szCs w:val="20"/>
              </w:rPr>
              <w:t>и лицами на территории МО, тыс. </w:t>
            </w:r>
            <w:r w:rsidRPr="00E46B0F">
              <w:rPr>
                <w:rFonts w:eastAsia="Calibri" w:cs="Arial"/>
                <w:sz w:val="20"/>
                <w:szCs w:val="20"/>
              </w:rPr>
              <w:t>руб.</w:t>
            </w:r>
          </w:p>
        </w:tc>
        <w:tc>
          <w:tcPr>
            <w:tcW w:w="531" w:type="pct"/>
          </w:tcPr>
          <w:p w14:paraId="7D7DF6B2" w14:textId="77777777" w:rsidR="00C87856" w:rsidRPr="00E46B0F" w:rsidRDefault="00C87856" w:rsidP="007B4756">
            <w:pPr>
              <w:keepNext/>
              <w:spacing w:beforeLines="20" w:before="48" w:afterLines="20" w:after="48"/>
              <w:jc w:val="right"/>
              <w:rPr>
                <w:rFonts w:cs="Arial"/>
                <w:sz w:val="20"/>
                <w:szCs w:val="20"/>
              </w:rPr>
            </w:pPr>
          </w:p>
        </w:tc>
        <w:tc>
          <w:tcPr>
            <w:tcW w:w="457" w:type="pct"/>
          </w:tcPr>
          <w:p w14:paraId="646DF942" w14:textId="77777777" w:rsidR="00C87856" w:rsidRPr="00E46B0F" w:rsidRDefault="00C87856" w:rsidP="007B4756">
            <w:pPr>
              <w:keepNext/>
              <w:spacing w:beforeLines="20" w:before="48" w:afterLines="20" w:after="48"/>
              <w:jc w:val="right"/>
              <w:rPr>
                <w:rFonts w:cs="Arial"/>
                <w:sz w:val="20"/>
                <w:szCs w:val="20"/>
              </w:rPr>
            </w:pPr>
          </w:p>
        </w:tc>
        <w:tc>
          <w:tcPr>
            <w:tcW w:w="456" w:type="pct"/>
          </w:tcPr>
          <w:p w14:paraId="6A0036B6" w14:textId="77777777" w:rsidR="00C87856" w:rsidRPr="00E46B0F" w:rsidRDefault="00C87856" w:rsidP="007B4756">
            <w:pPr>
              <w:keepNext/>
              <w:spacing w:beforeLines="20" w:before="48" w:afterLines="20" w:after="48"/>
              <w:jc w:val="right"/>
              <w:rPr>
                <w:rFonts w:cs="Arial"/>
                <w:sz w:val="20"/>
                <w:szCs w:val="20"/>
              </w:rPr>
            </w:pPr>
          </w:p>
        </w:tc>
        <w:tc>
          <w:tcPr>
            <w:tcW w:w="532" w:type="pct"/>
          </w:tcPr>
          <w:p w14:paraId="253FC6E0" w14:textId="77777777" w:rsidR="00C87856" w:rsidRPr="00E46B0F" w:rsidRDefault="00C87856" w:rsidP="007B4756">
            <w:pPr>
              <w:keepNext/>
              <w:spacing w:beforeLines="20" w:before="48" w:afterLines="20" w:after="48"/>
              <w:jc w:val="right"/>
              <w:rPr>
                <w:rFonts w:cs="Arial"/>
                <w:sz w:val="20"/>
                <w:szCs w:val="20"/>
              </w:rPr>
            </w:pPr>
          </w:p>
        </w:tc>
        <w:tc>
          <w:tcPr>
            <w:tcW w:w="519" w:type="pct"/>
          </w:tcPr>
          <w:p w14:paraId="1ABD424A" w14:textId="77777777" w:rsidR="00C87856" w:rsidRPr="00E46B0F" w:rsidRDefault="00C87856" w:rsidP="007B4756">
            <w:pPr>
              <w:keepNext/>
              <w:spacing w:beforeLines="20" w:before="48" w:afterLines="20" w:after="48"/>
              <w:jc w:val="right"/>
              <w:rPr>
                <w:rFonts w:cs="Arial"/>
                <w:sz w:val="20"/>
                <w:szCs w:val="20"/>
              </w:rPr>
            </w:pPr>
          </w:p>
        </w:tc>
      </w:tr>
      <w:tr w:rsidR="00C87856" w:rsidRPr="00E46B0F" w14:paraId="210898D2" w14:textId="77777777" w:rsidTr="00AB48C1">
        <w:tc>
          <w:tcPr>
            <w:tcW w:w="2506" w:type="pct"/>
          </w:tcPr>
          <w:p w14:paraId="723BA183"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4B013A0"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35</w:t>
            </w:r>
          </w:p>
        </w:tc>
        <w:tc>
          <w:tcPr>
            <w:tcW w:w="457" w:type="pct"/>
          </w:tcPr>
          <w:p w14:paraId="21EDD6D7"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40</w:t>
            </w:r>
          </w:p>
        </w:tc>
        <w:tc>
          <w:tcPr>
            <w:tcW w:w="456" w:type="pct"/>
          </w:tcPr>
          <w:p w14:paraId="3C57B75E"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40</w:t>
            </w:r>
          </w:p>
        </w:tc>
        <w:tc>
          <w:tcPr>
            <w:tcW w:w="532" w:type="pct"/>
          </w:tcPr>
          <w:p w14:paraId="0C227302"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45</w:t>
            </w:r>
          </w:p>
        </w:tc>
        <w:tc>
          <w:tcPr>
            <w:tcW w:w="519" w:type="pct"/>
          </w:tcPr>
          <w:p w14:paraId="20A2CFBF"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45</w:t>
            </w:r>
          </w:p>
        </w:tc>
      </w:tr>
      <w:tr w:rsidR="00D636C8" w:rsidRPr="00E46B0F" w14:paraId="32F320F4" w14:textId="77777777" w:rsidTr="00AB48C1">
        <w:tc>
          <w:tcPr>
            <w:tcW w:w="2506" w:type="pct"/>
          </w:tcPr>
          <w:p w14:paraId="61DB803C" w14:textId="77777777" w:rsidR="00D636C8" w:rsidRPr="00E46B0F" w:rsidRDefault="00D636C8" w:rsidP="00D636C8">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3CD376BB" w14:textId="77777777"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35</w:t>
            </w:r>
          </w:p>
        </w:tc>
        <w:tc>
          <w:tcPr>
            <w:tcW w:w="457" w:type="pct"/>
          </w:tcPr>
          <w:p w14:paraId="177EC438" w14:textId="2841FAD4"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60</w:t>
            </w:r>
          </w:p>
        </w:tc>
        <w:tc>
          <w:tcPr>
            <w:tcW w:w="456" w:type="pct"/>
          </w:tcPr>
          <w:p w14:paraId="753A5B7A" w14:textId="6FA6C534"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60</w:t>
            </w:r>
          </w:p>
        </w:tc>
        <w:tc>
          <w:tcPr>
            <w:tcW w:w="532" w:type="pct"/>
          </w:tcPr>
          <w:p w14:paraId="5AD44DEE" w14:textId="4BABFBD8"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70</w:t>
            </w:r>
          </w:p>
        </w:tc>
        <w:tc>
          <w:tcPr>
            <w:tcW w:w="519" w:type="pct"/>
          </w:tcPr>
          <w:p w14:paraId="1DBE91FC" w14:textId="56C8A368"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70</w:t>
            </w:r>
          </w:p>
        </w:tc>
      </w:tr>
      <w:tr w:rsidR="00C87856" w:rsidRPr="00E46B0F" w14:paraId="037D4A0E" w14:textId="77777777" w:rsidTr="00AB48C1">
        <w:tc>
          <w:tcPr>
            <w:tcW w:w="2506" w:type="pct"/>
          </w:tcPr>
          <w:p w14:paraId="3443F128"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2D874E12"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35</w:t>
            </w:r>
          </w:p>
        </w:tc>
        <w:tc>
          <w:tcPr>
            <w:tcW w:w="457" w:type="pct"/>
          </w:tcPr>
          <w:p w14:paraId="3ACAC768"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60</w:t>
            </w:r>
          </w:p>
        </w:tc>
        <w:tc>
          <w:tcPr>
            <w:tcW w:w="456" w:type="pct"/>
          </w:tcPr>
          <w:p w14:paraId="1050A378"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60</w:t>
            </w:r>
          </w:p>
        </w:tc>
        <w:tc>
          <w:tcPr>
            <w:tcW w:w="532" w:type="pct"/>
          </w:tcPr>
          <w:p w14:paraId="009BFF66"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70</w:t>
            </w:r>
          </w:p>
        </w:tc>
        <w:tc>
          <w:tcPr>
            <w:tcW w:w="519" w:type="pct"/>
          </w:tcPr>
          <w:p w14:paraId="7BA1A67F"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70</w:t>
            </w:r>
          </w:p>
        </w:tc>
      </w:tr>
      <w:tr w:rsidR="00C87856" w:rsidRPr="00E46B0F" w14:paraId="5AE2AC18" w14:textId="77777777" w:rsidTr="00AB48C1">
        <w:tc>
          <w:tcPr>
            <w:tcW w:w="2506" w:type="pct"/>
          </w:tcPr>
          <w:p w14:paraId="788EBA19" w14:textId="77777777" w:rsidR="00C87856" w:rsidRPr="00E46B0F" w:rsidRDefault="00C87856" w:rsidP="007B4756">
            <w:pPr>
              <w:keepNext/>
              <w:spacing w:beforeLines="20" w:before="48" w:afterLines="20" w:after="48"/>
              <w:jc w:val="left"/>
              <w:rPr>
                <w:rFonts w:cs="Arial"/>
                <w:sz w:val="20"/>
                <w:szCs w:val="20"/>
              </w:rPr>
            </w:pPr>
            <w:r w:rsidRPr="00E46B0F">
              <w:rPr>
                <w:rFonts w:eastAsia="Times New Roman" w:cs="Arial"/>
                <w:color w:val="000000"/>
                <w:sz w:val="20"/>
                <w:szCs w:val="20"/>
                <w:lang w:eastAsia="ru-RU"/>
              </w:rPr>
              <w:t>Доля молодежи, вовлеченной в добровольческую деятельность, %*</w:t>
            </w:r>
          </w:p>
        </w:tc>
        <w:tc>
          <w:tcPr>
            <w:tcW w:w="531" w:type="pct"/>
          </w:tcPr>
          <w:p w14:paraId="16864812" w14:textId="77777777" w:rsidR="00C87856" w:rsidRPr="00E46B0F" w:rsidRDefault="00C87856" w:rsidP="007B4756">
            <w:pPr>
              <w:keepNext/>
              <w:spacing w:beforeLines="20" w:before="48" w:afterLines="20" w:after="48"/>
              <w:jc w:val="right"/>
              <w:rPr>
                <w:rFonts w:cs="Arial"/>
                <w:sz w:val="20"/>
                <w:szCs w:val="20"/>
              </w:rPr>
            </w:pPr>
          </w:p>
        </w:tc>
        <w:tc>
          <w:tcPr>
            <w:tcW w:w="457" w:type="pct"/>
          </w:tcPr>
          <w:p w14:paraId="38879F19" w14:textId="77777777" w:rsidR="00C87856" w:rsidRPr="00E46B0F" w:rsidRDefault="00C87856" w:rsidP="007B4756">
            <w:pPr>
              <w:keepNext/>
              <w:spacing w:beforeLines="20" w:before="48" w:afterLines="20" w:after="48"/>
              <w:jc w:val="right"/>
              <w:rPr>
                <w:rFonts w:cs="Arial"/>
                <w:sz w:val="20"/>
                <w:szCs w:val="20"/>
              </w:rPr>
            </w:pPr>
          </w:p>
        </w:tc>
        <w:tc>
          <w:tcPr>
            <w:tcW w:w="456" w:type="pct"/>
          </w:tcPr>
          <w:p w14:paraId="45EF63A3" w14:textId="77777777" w:rsidR="00C87856" w:rsidRPr="00E46B0F" w:rsidRDefault="00C87856" w:rsidP="007B4756">
            <w:pPr>
              <w:keepNext/>
              <w:spacing w:beforeLines="20" w:before="48" w:afterLines="20" w:after="48"/>
              <w:jc w:val="right"/>
              <w:rPr>
                <w:rFonts w:cs="Arial"/>
                <w:sz w:val="20"/>
                <w:szCs w:val="20"/>
              </w:rPr>
            </w:pPr>
          </w:p>
        </w:tc>
        <w:tc>
          <w:tcPr>
            <w:tcW w:w="532" w:type="pct"/>
          </w:tcPr>
          <w:p w14:paraId="0BCE5117" w14:textId="77777777" w:rsidR="00C87856" w:rsidRPr="00E46B0F" w:rsidRDefault="00C87856" w:rsidP="007B4756">
            <w:pPr>
              <w:keepNext/>
              <w:spacing w:beforeLines="20" w:before="48" w:afterLines="20" w:after="48"/>
              <w:jc w:val="right"/>
              <w:rPr>
                <w:rFonts w:cs="Arial"/>
                <w:sz w:val="20"/>
                <w:szCs w:val="20"/>
              </w:rPr>
            </w:pPr>
          </w:p>
        </w:tc>
        <w:tc>
          <w:tcPr>
            <w:tcW w:w="519" w:type="pct"/>
          </w:tcPr>
          <w:p w14:paraId="05098FEA" w14:textId="77777777" w:rsidR="00C87856" w:rsidRPr="00E46B0F" w:rsidRDefault="00C87856" w:rsidP="007B4756">
            <w:pPr>
              <w:keepNext/>
              <w:spacing w:beforeLines="20" w:before="48" w:afterLines="20" w:after="48"/>
              <w:jc w:val="right"/>
              <w:rPr>
                <w:rFonts w:cs="Arial"/>
                <w:sz w:val="20"/>
                <w:szCs w:val="20"/>
              </w:rPr>
            </w:pPr>
          </w:p>
        </w:tc>
      </w:tr>
      <w:tr w:rsidR="00C87856" w:rsidRPr="00E46B0F" w14:paraId="4DD9D244" w14:textId="77777777" w:rsidTr="00AB48C1">
        <w:tc>
          <w:tcPr>
            <w:tcW w:w="2506" w:type="pct"/>
          </w:tcPr>
          <w:p w14:paraId="44F0F560" w14:textId="77777777" w:rsidR="00C87856" w:rsidRPr="00E46B0F" w:rsidRDefault="00C87856" w:rsidP="007B4756">
            <w:pPr>
              <w:keepNext/>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0249DA"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43,0</w:t>
            </w:r>
          </w:p>
        </w:tc>
        <w:tc>
          <w:tcPr>
            <w:tcW w:w="457" w:type="pct"/>
          </w:tcPr>
          <w:p w14:paraId="51D81233"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48,0</w:t>
            </w:r>
          </w:p>
        </w:tc>
        <w:tc>
          <w:tcPr>
            <w:tcW w:w="456" w:type="pct"/>
          </w:tcPr>
          <w:p w14:paraId="693F1ED8"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55,4</w:t>
            </w:r>
          </w:p>
        </w:tc>
        <w:tc>
          <w:tcPr>
            <w:tcW w:w="532" w:type="pct"/>
          </w:tcPr>
          <w:p w14:paraId="358F2906"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62,6</w:t>
            </w:r>
          </w:p>
        </w:tc>
        <w:tc>
          <w:tcPr>
            <w:tcW w:w="519" w:type="pct"/>
          </w:tcPr>
          <w:p w14:paraId="50259BE0"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70,0</w:t>
            </w:r>
          </w:p>
        </w:tc>
      </w:tr>
      <w:tr w:rsidR="00D636C8" w:rsidRPr="00E46B0F" w14:paraId="79B7916F" w14:textId="77777777" w:rsidTr="00AB48C1">
        <w:tc>
          <w:tcPr>
            <w:tcW w:w="2506" w:type="pct"/>
          </w:tcPr>
          <w:p w14:paraId="38645824" w14:textId="77777777" w:rsidR="00D636C8" w:rsidRPr="00E46B0F" w:rsidRDefault="00D636C8" w:rsidP="00D636C8">
            <w:pPr>
              <w:keepNext/>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7C9623F5" w14:textId="77777777"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43,0</w:t>
            </w:r>
          </w:p>
        </w:tc>
        <w:tc>
          <w:tcPr>
            <w:tcW w:w="457" w:type="pct"/>
          </w:tcPr>
          <w:p w14:paraId="26EE67C4" w14:textId="5617209C"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52,0</w:t>
            </w:r>
          </w:p>
        </w:tc>
        <w:tc>
          <w:tcPr>
            <w:tcW w:w="456" w:type="pct"/>
          </w:tcPr>
          <w:p w14:paraId="230F8420" w14:textId="63687CDB"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59,5</w:t>
            </w:r>
          </w:p>
        </w:tc>
        <w:tc>
          <w:tcPr>
            <w:tcW w:w="532" w:type="pct"/>
          </w:tcPr>
          <w:p w14:paraId="254C82C3" w14:textId="76B33556"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66,5</w:t>
            </w:r>
          </w:p>
        </w:tc>
        <w:tc>
          <w:tcPr>
            <w:tcW w:w="519" w:type="pct"/>
          </w:tcPr>
          <w:p w14:paraId="03414318" w14:textId="55217133" w:rsidR="00D636C8" w:rsidRPr="00E46B0F" w:rsidRDefault="00D636C8" w:rsidP="00D636C8">
            <w:pPr>
              <w:keepNext/>
              <w:spacing w:beforeLines="20" w:before="48" w:afterLines="20" w:after="48"/>
              <w:jc w:val="right"/>
              <w:rPr>
                <w:rFonts w:cs="Arial"/>
                <w:sz w:val="20"/>
                <w:szCs w:val="20"/>
              </w:rPr>
            </w:pPr>
            <w:r w:rsidRPr="00E46B0F">
              <w:rPr>
                <w:rFonts w:cs="Arial"/>
                <w:sz w:val="20"/>
                <w:szCs w:val="20"/>
              </w:rPr>
              <w:t>73,6</w:t>
            </w:r>
          </w:p>
        </w:tc>
      </w:tr>
      <w:tr w:rsidR="00C87856" w:rsidRPr="00E46B0F" w14:paraId="5FC28DE6" w14:textId="77777777" w:rsidTr="00AB48C1">
        <w:tc>
          <w:tcPr>
            <w:tcW w:w="2506" w:type="pct"/>
          </w:tcPr>
          <w:p w14:paraId="1253457E" w14:textId="77777777" w:rsidR="00C87856" w:rsidRPr="00E46B0F" w:rsidRDefault="00C87856" w:rsidP="007B4756">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F9DA80D"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43,0</w:t>
            </w:r>
          </w:p>
        </w:tc>
        <w:tc>
          <w:tcPr>
            <w:tcW w:w="457" w:type="pct"/>
          </w:tcPr>
          <w:p w14:paraId="7E44B3D1"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52,0</w:t>
            </w:r>
          </w:p>
        </w:tc>
        <w:tc>
          <w:tcPr>
            <w:tcW w:w="456" w:type="pct"/>
          </w:tcPr>
          <w:p w14:paraId="2CB34280"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59,5</w:t>
            </w:r>
          </w:p>
        </w:tc>
        <w:tc>
          <w:tcPr>
            <w:tcW w:w="532" w:type="pct"/>
          </w:tcPr>
          <w:p w14:paraId="740AFFCA"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66,5</w:t>
            </w:r>
          </w:p>
        </w:tc>
        <w:tc>
          <w:tcPr>
            <w:tcW w:w="519" w:type="pct"/>
          </w:tcPr>
          <w:p w14:paraId="6503D9AC" w14:textId="77777777" w:rsidR="00C87856" w:rsidRPr="00E46B0F" w:rsidRDefault="00C87856" w:rsidP="007B4756">
            <w:pPr>
              <w:keepNext/>
              <w:spacing w:beforeLines="20" w:before="48" w:afterLines="20" w:after="48"/>
              <w:jc w:val="right"/>
              <w:rPr>
                <w:rFonts w:cs="Arial"/>
                <w:sz w:val="20"/>
                <w:szCs w:val="20"/>
              </w:rPr>
            </w:pPr>
            <w:r w:rsidRPr="00E46B0F">
              <w:rPr>
                <w:rFonts w:cs="Arial"/>
                <w:sz w:val="20"/>
                <w:szCs w:val="20"/>
              </w:rPr>
              <w:t>73,6</w:t>
            </w:r>
          </w:p>
        </w:tc>
      </w:tr>
    </w:tbl>
    <w:p w14:paraId="3AE012C7" w14:textId="77777777" w:rsidR="00AB48C1" w:rsidRPr="005056B5" w:rsidRDefault="00AB48C1" w:rsidP="00AB48C1">
      <w:pPr>
        <w:spacing w:after="360"/>
        <w:rPr>
          <w:sz w:val="16"/>
          <w:szCs w:val="16"/>
        </w:rPr>
      </w:pPr>
      <w:r w:rsidRPr="00E46B0F">
        <w:rPr>
          <w:sz w:val="16"/>
          <w:szCs w:val="16"/>
        </w:rPr>
        <w:t xml:space="preserve">Источник: </w:t>
      </w:r>
      <w:r>
        <w:rPr>
          <w:sz w:val="16"/>
          <w:szCs w:val="16"/>
        </w:rPr>
        <w:t xml:space="preserve">данные Управления по делам молодежи МО город-курорт Геленджик, </w:t>
      </w:r>
      <w:r w:rsidRPr="00E46B0F">
        <w:rPr>
          <w:sz w:val="16"/>
          <w:szCs w:val="16"/>
        </w:rPr>
        <w:t>аналитика LC-AV</w:t>
      </w:r>
    </w:p>
    <w:p w14:paraId="157750EE" w14:textId="77777777" w:rsidR="000A7CA4" w:rsidRPr="00AA5ACA" w:rsidRDefault="000A7CA4" w:rsidP="005D4640">
      <w:pPr>
        <w:pStyle w:val="1"/>
        <w:rPr>
          <w:bCs/>
        </w:rPr>
      </w:pPr>
      <w:bookmarkStart w:id="70" w:name="_Toc62238417"/>
      <w:r w:rsidRPr="00AA5ACA">
        <w:lastRenderedPageBreak/>
        <w:t>Развитие инноваций и информационной среды</w:t>
      </w:r>
      <w:bookmarkEnd w:id="70"/>
    </w:p>
    <w:p w14:paraId="1A0F387C" w14:textId="25C03ABA" w:rsidR="006E2BC5" w:rsidRPr="00AA5ACA" w:rsidRDefault="006E2BC5" w:rsidP="006E2BC5">
      <w:pPr>
        <w:keepNext/>
        <w:ind w:left="1418" w:hanging="1418"/>
        <w:rPr>
          <w:rFonts w:eastAsia="Calibri" w:cs="Times New Roman"/>
          <w:b/>
        </w:rPr>
      </w:pPr>
      <w:r w:rsidRPr="00AA5ACA">
        <w:rPr>
          <w:rFonts w:eastAsia="Calibri" w:cs="Arial"/>
          <w:b/>
          <w:bCs/>
          <w:color w:val="000000"/>
        </w:rPr>
        <w:t>Цель (Ц-1</w:t>
      </w:r>
      <w:r w:rsidR="00530B92">
        <w:rPr>
          <w:rFonts w:eastAsia="Calibri" w:cs="Arial"/>
          <w:b/>
          <w:bCs/>
          <w:color w:val="000000"/>
        </w:rPr>
        <w:t>5</w:t>
      </w:r>
      <w:r w:rsidRPr="00AA5ACA">
        <w:rPr>
          <w:rFonts w:eastAsia="Calibri" w:cs="Arial"/>
          <w:b/>
          <w:bCs/>
          <w:color w:val="000000"/>
        </w:rPr>
        <w:t>):</w:t>
      </w:r>
      <w:r w:rsidRPr="00AA5ACA">
        <w:rPr>
          <w:rFonts w:eastAsia="Calibri" w:cs="Arial"/>
          <w:b/>
          <w:bCs/>
          <w:color w:val="000000"/>
        </w:rPr>
        <w:tab/>
        <w:t xml:space="preserve">Геленджик-2030 обеспечивает </w:t>
      </w:r>
      <w:r w:rsidRPr="00AA5ACA">
        <w:rPr>
          <w:rFonts w:eastAsia="Calibri" w:cs="Times New Roman"/>
          <w:b/>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54F69CDA" w14:textId="563B119C" w:rsidR="006E2BC5" w:rsidRPr="00AA5ACA" w:rsidRDefault="006E2BC5" w:rsidP="006E2BC5">
      <w:pPr>
        <w:keepNext/>
        <w:ind w:left="1418"/>
        <w:rPr>
          <w:rFonts w:eastAsia="Calibri" w:cs="Times New Roman"/>
          <w:bCs/>
        </w:rPr>
      </w:pPr>
      <w:r w:rsidRPr="00AA5ACA">
        <w:rPr>
          <w:rFonts w:eastAsia="Calibri" w:cs="Times New Roman"/>
          <w:bCs/>
        </w:rPr>
        <w:t xml:space="preserve">Данная цель реализуется в рамках </w:t>
      </w:r>
      <w:r w:rsidRPr="00AA5ACA">
        <w:rPr>
          <w:rFonts w:eastAsia="Calibri" w:cs="Times New Roman"/>
          <w:b/>
        </w:rPr>
        <w:t xml:space="preserve">межмуниципального флагманского проекта «Умная Черноморская экономическая зона», </w:t>
      </w:r>
      <w:r w:rsidR="00253F4B" w:rsidRPr="00AA5ACA">
        <w:rPr>
          <w:rFonts w:eastAsia="Calibri" w:cs="Times New Roman"/>
          <w:b/>
        </w:rPr>
        <w:t>МФП</w:t>
      </w:r>
      <w:r w:rsidRPr="00AA5ACA">
        <w:rPr>
          <w:rFonts w:eastAsia="Calibri" w:cs="Times New Roman"/>
          <w:b/>
        </w:rPr>
        <w:t xml:space="preserve"> «Умный Геленджик».</w:t>
      </w:r>
    </w:p>
    <w:p w14:paraId="13EC2CB1" w14:textId="77777777" w:rsidR="006E2BC5" w:rsidRPr="00437319" w:rsidRDefault="006E2BC5" w:rsidP="006E2BC5">
      <w:pPr>
        <w:keepNext/>
        <w:rPr>
          <w:rFonts w:eastAsia="Calibri" w:cs="Times New Roman"/>
          <w:b/>
        </w:rPr>
      </w:pPr>
      <w:r w:rsidRPr="00437319">
        <w:rPr>
          <w:rFonts w:eastAsia="Calibri" w:cs="Times New Roman"/>
          <w:b/>
        </w:rPr>
        <w:t>Задачи:</w:t>
      </w:r>
    </w:p>
    <w:p w14:paraId="667B3F71" w14:textId="77777777" w:rsidR="006E2BC5" w:rsidRPr="00437319" w:rsidRDefault="006E2BC5" w:rsidP="005F7FEB">
      <w:pPr>
        <w:pStyle w:val="a0"/>
        <w:numPr>
          <w:ilvl w:val="0"/>
          <w:numId w:val="44"/>
        </w:numPr>
      </w:pPr>
      <w:r w:rsidRPr="00437319">
        <w:t>Создание единого информационного пространства, обеспечивающего доступ к открытым данным муниципального образования.</w:t>
      </w:r>
    </w:p>
    <w:p w14:paraId="213DB449" w14:textId="77777777" w:rsidR="006E2BC5" w:rsidRPr="00437319" w:rsidRDefault="006E2BC5" w:rsidP="005F7FEB">
      <w:pPr>
        <w:pStyle w:val="a0"/>
        <w:numPr>
          <w:ilvl w:val="0"/>
          <w:numId w:val="44"/>
        </w:numPr>
      </w:pPr>
      <w:r w:rsidRPr="00437319">
        <w:t xml:space="preserve">Повышение эффективности системы муниципального управления, в </w:t>
      </w:r>
      <w:proofErr w:type="spellStart"/>
      <w:r w:rsidRPr="00437319">
        <w:t>т.ч</w:t>
      </w:r>
      <w:proofErr w:type="spellEnd"/>
      <w:r w:rsidRPr="00437319">
        <w:t>. повышение качества человеческого капитала муниципальной службы.</w:t>
      </w:r>
    </w:p>
    <w:p w14:paraId="573A0D04" w14:textId="77777777" w:rsidR="006E2BC5" w:rsidRPr="00437319" w:rsidRDefault="006E2BC5" w:rsidP="005F7FEB">
      <w:pPr>
        <w:pStyle w:val="a0"/>
        <w:numPr>
          <w:ilvl w:val="0"/>
          <w:numId w:val="44"/>
        </w:numPr>
      </w:pPr>
      <w:r w:rsidRPr="00437319">
        <w:t xml:space="preserve">Вовлечение местного сообщества в управление социально-экономическим развитием территории, в </w:t>
      </w:r>
      <w:proofErr w:type="spellStart"/>
      <w:r w:rsidRPr="00437319">
        <w:t>т.ч</w:t>
      </w:r>
      <w:proofErr w:type="spellEnd"/>
      <w:r w:rsidRPr="00437319">
        <w:t xml:space="preserve">. на основе технологий </w:t>
      </w:r>
      <w:proofErr w:type="spellStart"/>
      <w:r w:rsidRPr="00437319">
        <w:t>краудсорсинга</w:t>
      </w:r>
      <w:proofErr w:type="spellEnd"/>
      <w:r w:rsidRPr="00437319">
        <w:t>.</w:t>
      </w:r>
    </w:p>
    <w:p w14:paraId="69122AA4" w14:textId="77777777" w:rsidR="006E2BC5" w:rsidRPr="00437319" w:rsidRDefault="006E2BC5" w:rsidP="005F7FEB">
      <w:pPr>
        <w:pStyle w:val="a0"/>
        <w:numPr>
          <w:ilvl w:val="0"/>
          <w:numId w:val="44"/>
        </w:numPr>
      </w:pPr>
      <w:r w:rsidRPr="00437319">
        <w:t>Повышение эффективности управления основными направлениями социально-экономического развития МО.</w:t>
      </w:r>
    </w:p>
    <w:p w14:paraId="78FACDC3" w14:textId="3873A6F7" w:rsidR="006E2BC5" w:rsidRPr="00437319" w:rsidRDefault="006E2BC5" w:rsidP="005F7FEB">
      <w:pPr>
        <w:pStyle w:val="a0"/>
        <w:numPr>
          <w:ilvl w:val="0"/>
          <w:numId w:val="44"/>
        </w:numPr>
      </w:pPr>
      <w:r w:rsidRPr="00437319">
        <w:t xml:space="preserve">Поддержка предпринимательской инициативы и развитие </w:t>
      </w:r>
      <w:r w:rsidR="00253F4B" w:rsidRPr="00437319">
        <w:t>МСП</w:t>
      </w:r>
      <w:r w:rsidRPr="00437319">
        <w:t>.</w:t>
      </w:r>
    </w:p>
    <w:p w14:paraId="000ABA65" w14:textId="776503E8" w:rsidR="006E2BC5" w:rsidRDefault="006E2BC5" w:rsidP="005F7FEB">
      <w:pPr>
        <w:pStyle w:val="a0"/>
        <w:numPr>
          <w:ilvl w:val="0"/>
          <w:numId w:val="44"/>
        </w:numPr>
      </w:pPr>
      <w:r w:rsidRPr="00437319">
        <w:t>Обеспечение высокого уровня безопасности жителей и гостей города-курорта на основе систем мониторинга.</w:t>
      </w:r>
    </w:p>
    <w:p w14:paraId="7953E49F" w14:textId="77777777" w:rsidR="00D52AD2" w:rsidRDefault="00D52AD2" w:rsidP="00D52AD2">
      <w:pPr>
        <w:ind w:left="360"/>
      </w:pPr>
    </w:p>
    <w:p w14:paraId="4C4CA4FC" w14:textId="1F4468E3" w:rsidR="001833B7" w:rsidRDefault="001833B7" w:rsidP="001833B7">
      <w:pPr>
        <w:pStyle w:val="a5"/>
      </w:pPr>
      <w:r w:rsidRPr="00E46B0F">
        <w:t xml:space="preserve">Таблица </w:t>
      </w:r>
      <w:r w:rsidR="007B0C11">
        <w:fldChar w:fldCharType="begin"/>
      </w:r>
      <w:r w:rsidR="007B0C11">
        <w:instrText xml:space="preserve"> SEQ Таблица \* ARABIC </w:instrText>
      </w:r>
      <w:r w:rsidR="007B0C11">
        <w:fldChar w:fldCharType="separate"/>
      </w:r>
      <w:r w:rsidR="00D52AD2">
        <w:rPr>
          <w:noProof/>
        </w:rPr>
        <w:t>19</w:t>
      </w:r>
      <w:r w:rsidR="007B0C11">
        <w:rPr>
          <w:noProof/>
        </w:rPr>
        <w:fldChar w:fldCharType="end"/>
      </w:r>
      <w:r w:rsidRPr="00E46B0F">
        <w:t xml:space="preserve"> – Ключевые индикаторы Ц-1</w:t>
      </w:r>
      <w:r w:rsidR="00F44AD5">
        <w:t>5</w:t>
      </w:r>
    </w:p>
    <w:tbl>
      <w:tblPr>
        <w:tblStyle w:val="af3"/>
        <w:tblW w:w="4880" w:type="pct"/>
        <w:tblLook w:val="0620" w:firstRow="1" w:lastRow="0" w:firstColumn="0" w:lastColumn="0" w:noHBand="1" w:noVBand="1"/>
      </w:tblPr>
      <w:tblGrid>
        <w:gridCol w:w="5797"/>
        <w:gridCol w:w="723"/>
        <w:gridCol w:w="723"/>
        <w:gridCol w:w="677"/>
        <w:gridCol w:w="925"/>
        <w:gridCol w:w="773"/>
      </w:tblGrid>
      <w:tr w:rsidR="005768A6" w:rsidRPr="008C498D" w14:paraId="3F759D11" w14:textId="77777777" w:rsidTr="00D52AD2">
        <w:trPr>
          <w:cnfStyle w:val="100000000000" w:firstRow="1" w:lastRow="0" w:firstColumn="0" w:lastColumn="0" w:oddVBand="0" w:evenVBand="0" w:oddHBand="0" w:evenHBand="0" w:firstRowFirstColumn="0" w:firstRowLastColumn="0" w:lastRowFirstColumn="0" w:lastRowLastColumn="0"/>
          <w:trHeight w:val="287"/>
          <w:tblHeader/>
        </w:trPr>
        <w:tc>
          <w:tcPr>
            <w:tcW w:w="3013" w:type="pct"/>
            <w:hideMark/>
          </w:tcPr>
          <w:p w14:paraId="08C9FC10"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Показатель</w:t>
            </w:r>
          </w:p>
        </w:tc>
        <w:tc>
          <w:tcPr>
            <w:tcW w:w="376" w:type="pct"/>
            <w:noWrap/>
            <w:hideMark/>
          </w:tcPr>
          <w:p w14:paraId="47D7A1FE"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2018</w:t>
            </w:r>
          </w:p>
        </w:tc>
        <w:tc>
          <w:tcPr>
            <w:tcW w:w="376" w:type="pct"/>
            <w:noWrap/>
            <w:hideMark/>
          </w:tcPr>
          <w:p w14:paraId="59657D1F"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2021</w:t>
            </w:r>
          </w:p>
        </w:tc>
        <w:tc>
          <w:tcPr>
            <w:tcW w:w="352" w:type="pct"/>
            <w:hideMark/>
          </w:tcPr>
          <w:p w14:paraId="160F45AE"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2024</w:t>
            </w:r>
          </w:p>
        </w:tc>
        <w:tc>
          <w:tcPr>
            <w:tcW w:w="481" w:type="pct"/>
            <w:hideMark/>
          </w:tcPr>
          <w:p w14:paraId="1CBB3EC9"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2027</w:t>
            </w:r>
          </w:p>
        </w:tc>
        <w:tc>
          <w:tcPr>
            <w:tcW w:w="402" w:type="pct"/>
            <w:hideMark/>
          </w:tcPr>
          <w:p w14:paraId="1A54BA23" w14:textId="77777777" w:rsidR="005768A6" w:rsidRPr="00F760EF" w:rsidRDefault="005768A6" w:rsidP="001833B7">
            <w:pPr>
              <w:spacing w:before="0" w:after="0"/>
              <w:jc w:val="center"/>
              <w:rPr>
                <w:rFonts w:eastAsia="Times New Roman" w:cs="Arial"/>
                <w:sz w:val="20"/>
                <w:szCs w:val="20"/>
                <w:lang w:eastAsia="ru-RU"/>
              </w:rPr>
            </w:pPr>
            <w:r w:rsidRPr="00F760EF">
              <w:rPr>
                <w:rFonts w:eastAsia="Times New Roman" w:cs="Arial"/>
                <w:sz w:val="20"/>
                <w:szCs w:val="20"/>
                <w:lang w:eastAsia="ru-RU"/>
              </w:rPr>
              <w:t>2030</w:t>
            </w:r>
          </w:p>
        </w:tc>
      </w:tr>
      <w:tr w:rsidR="00A24D2B" w:rsidRPr="008C498D" w14:paraId="450B035D" w14:textId="77777777" w:rsidTr="00A24D2B">
        <w:trPr>
          <w:trHeight w:val="287"/>
        </w:trPr>
        <w:tc>
          <w:tcPr>
            <w:tcW w:w="3013" w:type="pct"/>
          </w:tcPr>
          <w:p w14:paraId="488EB3F2" w14:textId="66927166" w:rsidR="00A24D2B" w:rsidRPr="00A24D2B" w:rsidRDefault="00A24D2B" w:rsidP="00A24D2B">
            <w:pPr>
              <w:spacing w:before="0" w:after="0"/>
              <w:jc w:val="left"/>
              <w:rPr>
                <w:rFonts w:eastAsia="Times New Roman" w:cs="Arial"/>
                <w:sz w:val="20"/>
                <w:szCs w:val="20"/>
                <w:lang w:eastAsia="ru-RU"/>
              </w:rPr>
            </w:pPr>
            <w:r w:rsidRPr="00A24D2B">
              <w:rPr>
                <w:rFonts w:eastAsia="Calibri" w:cs="Arial"/>
                <w:b/>
                <w:bCs/>
                <w:color w:val="000000"/>
                <w:sz w:val="20"/>
                <w:szCs w:val="20"/>
              </w:rPr>
              <w:t xml:space="preserve">Ц-15. Геленджик-2030 обеспечивает </w:t>
            </w:r>
            <w:r w:rsidRPr="00A24D2B">
              <w:rPr>
                <w:rFonts w:eastAsia="Calibri" w:cs="Times New Roman"/>
                <w:b/>
                <w:sz w:val="20"/>
                <w:szCs w:val="20"/>
              </w:rPr>
              <w:t>высокую доступность и результативность инновационных решений на базе умных технологий и высокого качества коммуникационной инфраструктуры.</w:t>
            </w:r>
          </w:p>
        </w:tc>
        <w:tc>
          <w:tcPr>
            <w:tcW w:w="376" w:type="pct"/>
            <w:noWrap/>
          </w:tcPr>
          <w:p w14:paraId="259A2368" w14:textId="77777777" w:rsidR="00A24D2B" w:rsidRPr="00F760EF" w:rsidRDefault="00A24D2B" w:rsidP="001833B7">
            <w:pPr>
              <w:spacing w:before="0" w:after="0"/>
              <w:jc w:val="center"/>
              <w:rPr>
                <w:rFonts w:eastAsia="Times New Roman" w:cs="Arial"/>
                <w:sz w:val="20"/>
                <w:szCs w:val="20"/>
                <w:lang w:eastAsia="ru-RU"/>
              </w:rPr>
            </w:pPr>
          </w:p>
        </w:tc>
        <w:tc>
          <w:tcPr>
            <w:tcW w:w="376" w:type="pct"/>
            <w:noWrap/>
          </w:tcPr>
          <w:p w14:paraId="254D141D" w14:textId="77777777" w:rsidR="00A24D2B" w:rsidRPr="00F760EF" w:rsidRDefault="00A24D2B" w:rsidP="001833B7">
            <w:pPr>
              <w:spacing w:before="0" w:after="0"/>
              <w:jc w:val="center"/>
              <w:rPr>
                <w:rFonts w:eastAsia="Times New Roman" w:cs="Arial"/>
                <w:sz w:val="20"/>
                <w:szCs w:val="20"/>
                <w:lang w:eastAsia="ru-RU"/>
              </w:rPr>
            </w:pPr>
          </w:p>
        </w:tc>
        <w:tc>
          <w:tcPr>
            <w:tcW w:w="352" w:type="pct"/>
          </w:tcPr>
          <w:p w14:paraId="19097361" w14:textId="77777777" w:rsidR="00A24D2B" w:rsidRPr="00F760EF" w:rsidRDefault="00A24D2B" w:rsidP="001833B7">
            <w:pPr>
              <w:spacing w:before="0" w:after="0"/>
              <w:jc w:val="center"/>
              <w:rPr>
                <w:rFonts w:eastAsia="Times New Roman" w:cs="Arial"/>
                <w:sz w:val="20"/>
                <w:szCs w:val="20"/>
                <w:lang w:eastAsia="ru-RU"/>
              </w:rPr>
            </w:pPr>
          </w:p>
        </w:tc>
        <w:tc>
          <w:tcPr>
            <w:tcW w:w="481" w:type="pct"/>
          </w:tcPr>
          <w:p w14:paraId="1A9C17B9" w14:textId="77777777" w:rsidR="00A24D2B" w:rsidRPr="00F760EF" w:rsidRDefault="00A24D2B" w:rsidP="001833B7">
            <w:pPr>
              <w:spacing w:before="0" w:after="0"/>
              <w:jc w:val="center"/>
              <w:rPr>
                <w:rFonts w:eastAsia="Times New Roman" w:cs="Arial"/>
                <w:sz w:val="20"/>
                <w:szCs w:val="20"/>
                <w:lang w:eastAsia="ru-RU"/>
              </w:rPr>
            </w:pPr>
          </w:p>
        </w:tc>
        <w:tc>
          <w:tcPr>
            <w:tcW w:w="402" w:type="pct"/>
          </w:tcPr>
          <w:p w14:paraId="7146D29F" w14:textId="77777777" w:rsidR="00A24D2B" w:rsidRPr="00F760EF" w:rsidRDefault="00A24D2B" w:rsidP="001833B7">
            <w:pPr>
              <w:spacing w:before="0" w:after="0"/>
              <w:jc w:val="center"/>
              <w:rPr>
                <w:rFonts w:eastAsia="Times New Roman" w:cs="Arial"/>
                <w:sz w:val="20"/>
                <w:szCs w:val="20"/>
                <w:lang w:eastAsia="ru-RU"/>
              </w:rPr>
            </w:pPr>
          </w:p>
        </w:tc>
      </w:tr>
      <w:tr w:rsidR="005768A6" w:rsidRPr="00F760EF" w14:paraId="3654370F" w14:textId="77777777" w:rsidTr="00A24D2B">
        <w:tc>
          <w:tcPr>
            <w:tcW w:w="3013" w:type="pct"/>
            <w:hideMark/>
          </w:tcPr>
          <w:p w14:paraId="7B9F0D0B" w14:textId="523E562D" w:rsidR="005768A6" w:rsidRPr="006B1EA9" w:rsidRDefault="005768A6" w:rsidP="006B1EA9">
            <w:pPr>
              <w:snapToGrid w:val="0"/>
              <w:spacing w:beforeLines="20" w:before="48" w:afterLines="20" w:after="48"/>
              <w:jc w:val="left"/>
              <w:rPr>
                <w:rFonts w:cs="Arial"/>
                <w:sz w:val="20"/>
                <w:szCs w:val="20"/>
              </w:rPr>
            </w:pPr>
            <w:r w:rsidRPr="006B1EA9">
              <w:rPr>
                <w:rFonts w:cs="Arial"/>
                <w:sz w:val="20"/>
                <w:szCs w:val="20"/>
              </w:rPr>
              <w:t xml:space="preserve">Количество участников проекта </w:t>
            </w:r>
            <w:r w:rsidR="006B1EA9" w:rsidRPr="006B1EA9">
              <w:rPr>
                <w:rFonts w:cs="Arial"/>
                <w:sz w:val="20"/>
                <w:szCs w:val="20"/>
              </w:rPr>
              <w:t>«</w:t>
            </w:r>
            <w:r w:rsidRPr="006B1EA9">
              <w:rPr>
                <w:rFonts w:cs="Arial"/>
                <w:sz w:val="20"/>
                <w:szCs w:val="20"/>
              </w:rPr>
              <w:t>Лидеры ЧЭЗ</w:t>
            </w:r>
            <w:r w:rsidR="006B1EA9" w:rsidRPr="006B1EA9">
              <w:rPr>
                <w:rFonts w:cs="Arial"/>
                <w:sz w:val="20"/>
                <w:szCs w:val="20"/>
              </w:rPr>
              <w:t>»</w:t>
            </w:r>
            <w:r w:rsidRPr="006B1EA9">
              <w:rPr>
                <w:rFonts w:cs="Arial"/>
                <w:sz w:val="20"/>
                <w:szCs w:val="20"/>
              </w:rPr>
              <w:t>, чел.</w:t>
            </w:r>
          </w:p>
        </w:tc>
        <w:tc>
          <w:tcPr>
            <w:tcW w:w="376" w:type="pct"/>
            <w:noWrap/>
            <w:hideMark/>
          </w:tcPr>
          <w:p w14:paraId="1FC45529" w14:textId="3AD1913C"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6EC05E50" w14:textId="14BD780D" w:rsidR="005768A6" w:rsidRPr="00F760EF" w:rsidRDefault="005768A6" w:rsidP="006B1EA9">
            <w:pPr>
              <w:spacing w:before="4" w:after="4"/>
              <w:jc w:val="right"/>
              <w:rPr>
                <w:rFonts w:eastAsia="Times New Roman" w:cs="Arial"/>
                <w:color w:val="000000"/>
                <w:sz w:val="20"/>
                <w:szCs w:val="20"/>
                <w:lang w:eastAsia="ru-RU"/>
              </w:rPr>
            </w:pPr>
          </w:p>
        </w:tc>
        <w:tc>
          <w:tcPr>
            <w:tcW w:w="352" w:type="pct"/>
            <w:hideMark/>
          </w:tcPr>
          <w:p w14:paraId="4868322D" w14:textId="43B3489D" w:rsidR="005768A6" w:rsidRPr="00F760EF" w:rsidRDefault="005768A6" w:rsidP="006B1EA9">
            <w:pPr>
              <w:spacing w:before="4" w:after="4"/>
              <w:jc w:val="right"/>
              <w:rPr>
                <w:rFonts w:eastAsia="Times New Roman" w:cs="Arial"/>
                <w:color w:val="000000"/>
                <w:sz w:val="20"/>
                <w:szCs w:val="20"/>
                <w:lang w:eastAsia="ru-RU"/>
              </w:rPr>
            </w:pPr>
          </w:p>
        </w:tc>
        <w:tc>
          <w:tcPr>
            <w:tcW w:w="481" w:type="pct"/>
            <w:hideMark/>
          </w:tcPr>
          <w:p w14:paraId="0289A56A" w14:textId="4FF58A39" w:rsidR="005768A6" w:rsidRPr="00F760EF" w:rsidRDefault="005768A6" w:rsidP="006B1EA9">
            <w:pPr>
              <w:spacing w:before="4" w:after="4"/>
              <w:jc w:val="right"/>
              <w:rPr>
                <w:rFonts w:eastAsia="Times New Roman" w:cs="Arial"/>
                <w:color w:val="000000"/>
                <w:sz w:val="20"/>
                <w:szCs w:val="20"/>
                <w:lang w:eastAsia="ru-RU"/>
              </w:rPr>
            </w:pPr>
          </w:p>
        </w:tc>
        <w:tc>
          <w:tcPr>
            <w:tcW w:w="402" w:type="pct"/>
            <w:hideMark/>
          </w:tcPr>
          <w:p w14:paraId="6EB524DD" w14:textId="19C488B9" w:rsidR="005768A6" w:rsidRPr="00F760EF" w:rsidRDefault="005768A6" w:rsidP="006B1EA9">
            <w:pPr>
              <w:spacing w:before="4" w:after="4"/>
              <w:jc w:val="right"/>
              <w:rPr>
                <w:rFonts w:eastAsia="Times New Roman" w:cs="Arial"/>
                <w:color w:val="000000"/>
                <w:sz w:val="20"/>
                <w:szCs w:val="20"/>
                <w:lang w:eastAsia="ru-RU"/>
              </w:rPr>
            </w:pPr>
          </w:p>
        </w:tc>
      </w:tr>
      <w:tr w:rsidR="006B1EA9" w:rsidRPr="00F760EF" w14:paraId="20C41AAF" w14:textId="77777777" w:rsidTr="00A24D2B">
        <w:tc>
          <w:tcPr>
            <w:tcW w:w="3013" w:type="pct"/>
          </w:tcPr>
          <w:p w14:paraId="4C5BB560" w14:textId="1B56A673" w:rsidR="006B1EA9" w:rsidRPr="006B1EA9" w:rsidRDefault="006B1EA9" w:rsidP="006B1EA9">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7549EF40" w14:textId="78644151" w:rsidR="006B1EA9" w:rsidRPr="00F760EF" w:rsidRDefault="006B1EA9" w:rsidP="006B1EA9">
            <w:pPr>
              <w:spacing w:before="4" w:after="4"/>
              <w:jc w:val="right"/>
              <w:rPr>
                <w:rFonts w:eastAsia="Times New Roman" w:cs="Arial"/>
                <w:color w:val="000000"/>
                <w:sz w:val="20"/>
                <w:szCs w:val="20"/>
                <w:lang w:eastAsia="ru-RU"/>
              </w:rPr>
            </w:pPr>
            <w:r w:rsidRPr="00B054B4">
              <w:rPr>
                <w:rFonts w:cs="Arial"/>
                <w:sz w:val="20"/>
                <w:szCs w:val="20"/>
              </w:rPr>
              <w:t>0</w:t>
            </w:r>
          </w:p>
        </w:tc>
        <w:tc>
          <w:tcPr>
            <w:tcW w:w="376" w:type="pct"/>
            <w:noWrap/>
          </w:tcPr>
          <w:p w14:paraId="306C601D" w14:textId="392AB16B" w:rsidR="006B1EA9" w:rsidRPr="00F760EF" w:rsidRDefault="006B1EA9" w:rsidP="006B1EA9">
            <w:pPr>
              <w:spacing w:before="4" w:after="4"/>
              <w:jc w:val="right"/>
              <w:rPr>
                <w:rFonts w:eastAsia="Times New Roman" w:cs="Arial"/>
                <w:color w:val="000000"/>
                <w:sz w:val="20"/>
                <w:szCs w:val="20"/>
                <w:lang w:eastAsia="ru-RU"/>
              </w:rPr>
            </w:pPr>
            <w:r w:rsidRPr="00B054B4">
              <w:rPr>
                <w:rFonts w:cs="Arial"/>
                <w:sz w:val="20"/>
                <w:szCs w:val="20"/>
              </w:rPr>
              <w:t>0</w:t>
            </w:r>
          </w:p>
        </w:tc>
        <w:tc>
          <w:tcPr>
            <w:tcW w:w="352" w:type="pct"/>
          </w:tcPr>
          <w:p w14:paraId="48B007BC" w14:textId="35E52C6A" w:rsidR="006B1EA9" w:rsidRPr="00F760EF" w:rsidRDefault="006B1EA9" w:rsidP="006B1EA9">
            <w:pPr>
              <w:spacing w:before="4" w:after="4"/>
              <w:jc w:val="right"/>
              <w:rPr>
                <w:rFonts w:eastAsia="Times New Roman" w:cs="Arial"/>
                <w:color w:val="000000"/>
                <w:sz w:val="20"/>
                <w:szCs w:val="20"/>
                <w:lang w:eastAsia="ru-RU"/>
              </w:rPr>
            </w:pPr>
            <w:r w:rsidRPr="00B054B4">
              <w:rPr>
                <w:rFonts w:cs="Arial"/>
                <w:sz w:val="20"/>
                <w:szCs w:val="20"/>
              </w:rPr>
              <w:t>0</w:t>
            </w:r>
          </w:p>
        </w:tc>
        <w:tc>
          <w:tcPr>
            <w:tcW w:w="481" w:type="pct"/>
          </w:tcPr>
          <w:p w14:paraId="242590EA" w14:textId="33E5B07B" w:rsidR="006B1EA9" w:rsidRPr="00F760EF" w:rsidRDefault="006B1EA9" w:rsidP="006B1EA9">
            <w:pPr>
              <w:spacing w:before="4" w:after="4"/>
              <w:jc w:val="right"/>
              <w:rPr>
                <w:rFonts w:eastAsia="Times New Roman" w:cs="Arial"/>
                <w:color w:val="000000"/>
                <w:sz w:val="20"/>
                <w:szCs w:val="20"/>
                <w:lang w:eastAsia="ru-RU"/>
              </w:rPr>
            </w:pPr>
            <w:r w:rsidRPr="00B054B4">
              <w:rPr>
                <w:rFonts w:cs="Arial"/>
                <w:sz w:val="20"/>
                <w:szCs w:val="20"/>
              </w:rPr>
              <w:t>0</w:t>
            </w:r>
          </w:p>
        </w:tc>
        <w:tc>
          <w:tcPr>
            <w:tcW w:w="402" w:type="pct"/>
          </w:tcPr>
          <w:p w14:paraId="50351DC6" w14:textId="0DB02D96" w:rsidR="006B1EA9" w:rsidRPr="00F760EF" w:rsidRDefault="006B1EA9" w:rsidP="006B1EA9">
            <w:pPr>
              <w:spacing w:before="4" w:after="4"/>
              <w:jc w:val="right"/>
              <w:rPr>
                <w:rFonts w:eastAsia="Times New Roman" w:cs="Arial"/>
                <w:color w:val="000000"/>
                <w:sz w:val="20"/>
                <w:szCs w:val="20"/>
                <w:lang w:eastAsia="ru-RU"/>
              </w:rPr>
            </w:pPr>
            <w:r w:rsidRPr="00B054B4">
              <w:rPr>
                <w:rFonts w:cs="Arial"/>
                <w:sz w:val="20"/>
                <w:szCs w:val="20"/>
              </w:rPr>
              <w:t>0</w:t>
            </w:r>
          </w:p>
        </w:tc>
      </w:tr>
      <w:tr w:rsidR="006B1EA9" w:rsidRPr="00F760EF" w14:paraId="3080E507" w14:textId="77777777" w:rsidTr="00A24D2B">
        <w:tc>
          <w:tcPr>
            <w:tcW w:w="3013" w:type="pct"/>
          </w:tcPr>
          <w:p w14:paraId="18D09558" w14:textId="663C3A1B" w:rsidR="006B1EA9" w:rsidRPr="006B1EA9" w:rsidRDefault="006B1EA9" w:rsidP="006B1EA9">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4FE002D" w14:textId="6E48FDE3" w:rsidR="006B1EA9" w:rsidRPr="00F760EF" w:rsidRDefault="006B1EA9" w:rsidP="006B1EA9">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6F598274" w14:textId="0140E79A" w:rsidR="006B1EA9" w:rsidRPr="00F760EF" w:rsidRDefault="006B1EA9" w:rsidP="006B1EA9">
            <w:pPr>
              <w:spacing w:before="4" w:after="4"/>
              <w:jc w:val="right"/>
              <w:rPr>
                <w:rFonts w:eastAsia="Times New Roman" w:cs="Arial"/>
                <w:color w:val="000000"/>
                <w:sz w:val="20"/>
                <w:szCs w:val="20"/>
                <w:lang w:eastAsia="ru-RU"/>
              </w:rPr>
            </w:pPr>
            <w:r>
              <w:rPr>
                <w:rFonts w:cs="Arial"/>
                <w:sz w:val="20"/>
                <w:szCs w:val="20"/>
              </w:rPr>
              <w:t>30</w:t>
            </w:r>
          </w:p>
        </w:tc>
        <w:tc>
          <w:tcPr>
            <w:tcW w:w="352" w:type="pct"/>
          </w:tcPr>
          <w:p w14:paraId="57EEA09D" w14:textId="3201B56B" w:rsidR="006B1EA9" w:rsidRPr="00F760EF" w:rsidRDefault="006B1EA9" w:rsidP="006B1EA9">
            <w:pPr>
              <w:spacing w:before="4" w:after="4"/>
              <w:jc w:val="right"/>
              <w:rPr>
                <w:rFonts w:eastAsia="Times New Roman" w:cs="Arial"/>
                <w:color w:val="000000"/>
                <w:sz w:val="20"/>
                <w:szCs w:val="20"/>
                <w:lang w:eastAsia="ru-RU"/>
              </w:rPr>
            </w:pPr>
            <w:r>
              <w:rPr>
                <w:rFonts w:cs="Arial"/>
                <w:sz w:val="20"/>
                <w:szCs w:val="20"/>
              </w:rPr>
              <w:t>40</w:t>
            </w:r>
          </w:p>
        </w:tc>
        <w:tc>
          <w:tcPr>
            <w:tcW w:w="481" w:type="pct"/>
          </w:tcPr>
          <w:p w14:paraId="78948644" w14:textId="0699A5BD" w:rsidR="006B1EA9" w:rsidRPr="00F760EF" w:rsidRDefault="006B1EA9" w:rsidP="006B1EA9">
            <w:pPr>
              <w:spacing w:before="4" w:after="4"/>
              <w:jc w:val="right"/>
              <w:rPr>
                <w:rFonts w:eastAsia="Times New Roman" w:cs="Arial"/>
                <w:color w:val="000000"/>
                <w:sz w:val="20"/>
                <w:szCs w:val="20"/>
                <w:lang w:eastAsia="ru-RU"/>
              </w:rPr>
            </w:pPr>
            <w:r>
              <w:rPr>
                <w:rFonts w:cs="Arial"/>
                <w:sz w:val="20"/>
                <w:szCs w:val="20"/>
              </w:rPr>
              <w:t>40</w:t>
            </w:r>
          </w:p>
        </w:tc>
        <w:tc>
          <w:tcPr>
            <w:tcW w:w="402" w:type="pct"/>
          </w:tcPr>
          <w:p w14:paraId="74EFD9BC" w14:textId="4F77F6CC" w:rsidR="006B1EA9" w:rsidRPr="00F760EF" w:rsidRDefault="006B1EA9" w:rsidP="006B1EA9">
            <w:pPr>
              <w:spacing w:before="4" w:after="4"/>
              <w:jc w:val="right"/>
              <w:rPr>
                <w:rFonts w:eastAsia="Times New Roman" w:cs="Arial"/>
                <w:color w:val="000000"/>
                <w:sz w:val="20"/>
                <w:szCs w:val="20"/>
                <w:lang w:eastAsia="ru-RU"/>
              </w:rPr>
            </w:pPr>
            <w:r>
              <w:rPr>
                <w:rFonts w:cs="Arial"/>
                <w:sz w:val="20"/>
                <w:szCs w:val="20"/>
              </w:rPr>
              <w:t>50</w:t>
            </w:r>
          </w:p>
        </w:tc>
      </w:tr>
      <w:tr w:rsidR="006B1EA9" w:rsidRPr="00F760EF" w14:paraId="0D32F02F" w14:textId="77777777" w:rsidTr="00A24D2B">
        <w:tc>
          <w:tcPr>
            <w:tcW w:w="3013" w:type="pct"/>
          </w:tcPr>
          <w:p w14:paraId="73CBDE47" w14:textId="2F8DFDB8" w:rsidR="006B1EA9" w:rsidRPr="006B1EA9" w:rsidRDefault="006B1EA9" w:rsidP="006B1EA9">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F1B47AC" w14:textId="4843DBF8" w:rsidR="006B1EA9" w:rsidRPr="00F760EF" w:rsidRDefault="006B1EA9" w:rsidP="006B1EA9">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4997152" w14:textId="6E5A91CE" w:rsidR="006B1EA9" w:rsidRPr="00F760EF" w:rsidRDefault="006B1EA9" w:rsidP="006B1EA9">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0D9D168E" w14:textId="23988E70" w:rsidR="006B1EA9" w:rsidRPr="00F760EF" w:rsidRDefault="006B1EA9" w:rsidP="006B1EA9">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481" w:type="pct"/>
          </w:tcPr>
          <w:p w14:paraId="5E770F2A" w14:textId="2E9D293E" w:rsidR="006B1EA9" w:rsidRPr="00F760EF" w:rsidRDefault="006B1EA9" w:rsidP="006B1EA9">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402" w:type="pct"/>
          </w:tcPr>
          <w:p w14:paraId="188DA656" w14:textId="5E43FF19" w:rsidR="006B1EA9" w:rsidRPr="00F760EF" w:rsidRDefault="006B1EA9" w:rsidP="006B1EA9">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r>
      <w:tr w:rsidR="005768A6" w:rsidRPr="008C498D" w14:paraId="7A9D5750" w14:textId="77777777" w:rsidTr="00A24D2B">
        <w:tc>
          <w:tcPr>
            <w:tcW w:w="3013" w:type="pct"/>
            <w:hideMark/>
          </w:tcPr>
          <w:p w14:paraId="57D10F31" w14:textId="77777777" w:rsidR="005768A6" w:rsidRPr="006B1EA9" w:rsidRDefault="005768A6" w:rsidP="006B1EA9">
            <w:pPr>
              <w:snapToGrid w:val="0"/>
              <w:spacing w:beforeLines="20" w:before="48" w:afterLines="20" w:after="48"/>
              <w:jc w:val="left"/>
              <w:rPr>
                <w:rFonts w:cs="Arial"/>
                <w:sz w:val="20"/>
                <w:szCs w:val="20"/>
              </w:rPr>
            </w:pPr>
            <w:r w:rsidRPr="006B1EA9">
              <w:rPr>
                <w:rFonts w:cs="Arial"/>
                <w:sz w:val="20"/>
                <w:szCs w:val="20"/>
              </w:rPr>
              <w:t xml:space="preserve">Количество новых участников </w:t>
            </w:r>
            <w:proofErr w:type="spellStart"/>
            <w:r w:rsidRPr="006B1EA9">
              <w:rPr>
                <w:rFonts w:cs="Arial"/>
                <w:sz w:val="20"/>
                <w:szCs w:val="20"/>
              </w:rPr>
              <w:t>краудсорсинговой</w:t>
            </w:r>
            <w:proofErr w:type="spellEnd"/>
            <w:r w:rsidRPr="006B1EA9">
              <w:rPr>
                <w:rFonts w:cs="Arial"/>
                <w:sz w:val="20"/>
                <w:szCs w:val="20"/>
              </w:rPr>
              <w:t xml:space="preserve"> платформы, чел.</w:t>
            </w:r>
          </w:p>
        </w:tc>
        <w:tc>
          <w:tcPr>
            <w:tcW w:w="376" w:type="pct"/>
            <w:noWrap/>
            <w:hideMark/>
          </w:tcPr>
          <w:p w14:paraId="0A40B55A" w14:textId="1064D9EF"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4CB67005" w14:textId="080966A4" w:rsidR="005768A6" w:rsidRPr="00F760EF" w:rsidRDefault="005768A6" w:rsidP="006B1EA9">
            <w:pPr>
              <w:spacing w:before="4" w:after="4"/>
              <w:jc w:val="right"/>
              <w:rPr>
                <w:rFonts w:eastAsia="Times New Roman" w:cs="Arial"/>
                <w:color w:val="000000"/>
                <w:sz w:val="20"/>
                <w:szCs w:val="20"/>
                <w:lang w:eastAsia="ru-RU"/>
              </w:rPr>
            </w:pPr>
          </w:p>
        </w:tc>
        <w:tc>
          <w:tcPr>
            <w:tcW w:w="352" w:type="pct"/>
            <w:hideMark/>
          </w:tcPr>
          <w:p w14:paraId="222FBEB5" w14:textId="6BB3599F" w:rsidR="005768A6" w:rsidRPr="00F760EF" w:rsidRDefault="005768A6" w:rsidP="006B1EA9">
            <w:pPr>
              <w:spacing w:before="4" w:after="4"/>
              <w:jc w:val="right"/>
              <w:rPr>
                <w:rFonts w:eastAsia="Times New Roman" w:cs="Arial"/>
                <w:color w:val="000000"/>
                <w:sz w:val="20"/>
                <w:szCs w:val="20"/>
                <w:lang w:eastAsia="ru-RU"/>
              </w:rPr>
            </w:pPr>
          </w:p>
        </w:tc>
        <w:tc>
          <w:tcPr>
            <w:tcW w:w="481" w:type="pct"/>
            <w:hideMark/>
          </w:tcPr>
          <w:p w14:paraId="5FF336C5" w14:textId="5A8223DE" w:rsidR="005768A6" w:rsidRPr="00F760EF" w:rsidRDefault="005768A6" w:rsidP="006B1EA9">
            <w:pPr>
              <w:spacing w:before="4" w:after="4"/>
              <w:jc w:val="right"/>
              <w:rPr>
                <w:rFonts w:eastAsia="Times New Roman" w:cs="Arial"/>
                <w:color w:val="000000"/>
                <w:sz w:val="20"/>
                <w:szCs w:val="20"/>
                <w:lang w:eastAsia="ru-RU"/>
              </w:rPr>
            </w:pPr>
          </w:p>
        </w:tc>
        <w:tc>
          <w:tcPr>
            <w:tcW w:w="402" w:type="pct"/>
            <w:hideMark/>
          </w:tcPr>
          <w:p w14:paraId="2C59584D" w14:textId="4DA6E645" w:rsidR="005768A6" w:rsidRPr="00F760EF" w:rsidRDefault="005768A6" w:rsidP="006B1EA9">
            <w:pPr>
              <w:spacing w:before="4" w:after="4"/>
              <w:jc w:val="right"/>
              <w:rPr>
                <w:rFonts w:eastAsia="Times New Roman" w:cs="Arial"/>
                <w:color w:val="000000"/>
                <w:sz w:val="20"/>
                <w:szCs w:val="20"/>
                <w:lang w:eastAsia="ru-RU"/>
              </w:rPr>
            </w:pPr>
          </w:p>
        </w:tc>
      </w:tr>
      <w:tr w:rsidR="00C54B54" w:rsidRPr="008C498D" w14:paraId="1D09A79A" w14:textId="77777777" w:rsidTr="00A24D2B">
        <w:tc>
          <w:tcPr>
            <w:tcW w:w="3013" w:type="pct"/>
          </w:tcPr>
          <w:p w14:paraId="52E47A91" w14:textId="71DE8246"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23EE099" w14:textId="2FBF8883"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613B11D7" w14:textId="255A601C"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52" w:type="pct"/>
          </w:tcPr>
          <w:p w14:paraId="32285127" w14:textId="206C93D9"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100</w:t>
            </w:r>
          </w:p>
        </w:tc>
        <w:tc>
          <w:tcPr>
            <w:tcW w:w="481" w:type="pct"/>
          </w:tcPr>
          <w:p w14:paraId="4FBE1C29" w14:textId="7E066F90"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150</w:t>
            </w:r>
          </w:p>
        </w:tc>
        <w:tc>
          <w:tcPr>
            <w:tcW w:w="402" w:type="pct"/>
          </w:tcPr>
          <w:p w14:paraId="4B4B2650" w14:textId="1C0A7748"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200</w:t>
            </w:r>
          </w:p>
        </w:tc>
      </w:tr>
      <w:tr w:rsidR="00C54B54" w:rsidRPr="008C498D" w14:paraId="14534B98" w14:textId="77777777" w:rsidTr="00A24D2B">
        <w:tc>
          <w:tcPr>
            <w:tcW w:w="3013" w:type="pct"/>
          </w:tcPr>
          <w:p w14:paraId="36524E96" w14:textId="0038B636"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E9DB26D" w14:textId="758D592F"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52D2C295" w14:textId="79C26953"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w:t>
            </w:r>
          </w:p>
        </w:tc>
        <w:tc>
          <w:tcPr>
            <w:tcW w:w="352" w:type="pct"/>
          </w:tcPr>
          <w:p w14:paraId="7A7FB6CD" w14:textId="32F92C2F"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300</w:t>
            </w:r>
          </w:p>
        </w:tc>
        <w:tc>
          <w:tcPr>
            <w:tcW w:w="481" w:type="pct"/>
          </w:tcPr>
          <w:p w14:paraId="1094CD2A" w14:textId="3053915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500</w:t>
            </w:r>
          </w:p>
        </w:tc>
        <w:tc>
          <w:tcPr>
            <w:tcW w:w="402" w:type="pct"/>
          </w:tcPr>
          <w:p w14:paraId="378F6CF2" w14:textId="44C956F9"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500</w:t>
            </w:r>
          </w:p>
        </w:tc>
      </w:tr>
      <w:tr w:rsidR="00C54B54" w:rsidRPr="008C498D" w14:paraId="78F342B3" w14:textId="77777777" w:rsidTr="00A24D2B">
        <w:tc>
          <w:tcPr>
            <w:tcW w:w="3013" w:type="pct"/>
          </w:tcPr>
          <w:p w14:paraId="5A87CB3A" w14:textId="1AB2F5FC"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268C5513" w14:textId="3DCFAC6A"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70A88E0B" w14:textId="63F2DD3B"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tcPr>
          <w:p w14:paraId="0D5E3B87" w14:textId="559E0F83"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750</w:t>
            </w:r>
          </w:p>
        </w:tc>
        <w:tc>
          <w:tcPr>
            <w:tcW w:w="481" w:type="pct"/>
          </w:tcPr>
          <w:p w14:paraId="731E6383" w14:textId="67BF1CD3"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c>
          <w:tcPr>
            <w:tcW w:w="402" w:type="pct"/>
          </w:tcPr>
          <w:p w14:paraId="6FDC7EA4" w14:textId="29C1B281"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F760EF" w14:paraId="04F885EB" w14:textId="77777777" w:rsidTr="00A24D2B">
        <w:tc>
          <w:tcPr>
            <w:tcW w:w="3013" w:type="pct"/>
            <w:hideMark/>
          </w:tcPr>
          <w:p w14:paraId="012B9400" w14:textId="77777777" w:rsidR="005768A6" w:rsidRPr="006B1EA9" w:rsidRDefault="005768A6" w:rsidP="006B1EA9">
            <w:pPr>
              <w:snapToGrid w:val="0"/>
              <w:spacing w:beforeLines="20" w:before="48" w:afterLines="20" w:after="48"/>
              <w:jc w:val="left"/>
              <w:rPr>
                <w:rFonts w:cs="Arial"/>
                <w:sz w:val="20"/>
                <w:szCs w:val="20"/>
              </w:rPr>
            </w:pPr>
            <w:r w:rsidRPr="006B1EA9">
              <w:rPr>
                <w:rFonts w:cs="Arial"/>
                <w:sz w:val="20"/>
                <w:szCs w:val="20"/>
              </w:rPr>
              <w:t>Количество сообществ – «живых» лабораторий, участники которых формируют актуальную повестку муниципальных флагманских проектов города-курорта, ед.</w:t>
            </w:r>
          </w:p>
        </w:tc>
        <w:tc>
          <w:tcPr>
            <w:tcW w:w="376" w:type="pct"/>
            <w:noWrap/>
            <w:hideMark/>
          </w:tcPr>
          <w:p w14:paraId="7FD961E5" w14:textId="16DCD11E"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383252AC" w14:textId="304F1C87" w:rsidR="005768A6" w:rsidRPr="00F760EF" w:rsidRDefault="005768A6" w:rsidP="006B1EA9">
            <w:pPr>
              <w:spacing w:before="4" w:after="4"/>
              <w:jc w:val="right"/>
              <w:rPr>
                <w:rFonts w:eastAsia="Times New Roman" w:cs="Arial"/>
                <w:color w:val="000000"/>
                <w:sz w:val="20"/>
                <w:szCs w:val="20"/>
                <w:lang w:eastAsia="ru-RU"/>
              </w:rPr>
            </w:pPr>
          </w:p>
        </w:tc>
        <w:tc>
          <w:tcPr>
            <w:tcW w:w="352" w:type="pct"/>
            <w:hideMark/>
          </w:tcPr>
          <w:p w14:paraId="28EE3581" w14:textId="66063C76" w:rsidR="005768A6" w:rsidRPr="00F760EF" w:rsidRDefault="005768A6" w:rsidP="006B1EA9">
            <w:pPr>
              <w:spacing w:before="4" w:after="4"/>
              <w:jc w:val="right"/>
              <w:rPr>
                <w:rFonts w:eastAsia="Times New Roman" w:cs="Arial"/>
                <w:color w:val="000000"/>
                <w:sz w:val="20"/>
                <w:szCs w:val="20"/>
                <w:lang w:eastAsia="ru-RU"/>
              </w:rPr>
            </w:pPr>
          </w:p>
        </w:tc>
        <w:tc>
          <w:tcPr>
            <w:tcW w:w="481" w:type="pct"/>
            <w:hideMark/>
          </w:tcPr>
          <w:p w14:paraId="7224187C" w14:textId="184A5768" w:rsidR="005768A6" w:rsidRPr="00F760EF" w:rsidRDefault="005768A6" w:rsidP="006B1EA9">
            <w:pPr>
              <w:spacing w:before="4" w:after="4"/>
              <w:jc w:val="right"/>
              <w:rPr>
                <w:rFonts w:eastAsia="Times New Roman" w:cs="Arial"/>
                <w:color w:val="000000"/>
                <w:sz w:val="20"/>
                <w:szCs w:val="20"/>
                <w:lang w:eastAsia="ru-RU"/>
              </w:rPr>
            </w:pPr>
          </w:p>
        </w:tc>
        <w:tc>
          <w:tcPr>
            <w:tcW w:w="402" w:type="pct"/>
            <w:hideMark/>
          </w:tcPr>
          <w:p w14:paraId="31EA4F7F" w14:textId="7707F0C4" w:rsidR="005768A6" w:rsidRPr="00F760EF" w:rsidRDefault="005768A6" w:rsidP="006B1EA9">
            <w:pPr>
              <w:spacing w:before="4" w:after="4"/>
              <w:jc w:val="right"/>
              <w:rPr>
                <w:rFonts w:eastAsia="Times New Roman" w:cs="Arial"/>
                <w:color w:val="000000"/>
                <w:sz w:val="20"/>
                <w:szCs w:val="20"/>
                <w:lang w:eastAsia="ru-RU"/>
              </w:rPr>
            </w:pPr>
          </w:p>
        </w:tc>
      </w:tr>
      <w:tr w:rsidR="00C54B54" w:rsidRPr="00F760EF" w14:paraId="2B03319A" w14:textId="77777777" w:rsidTr="00A24D2B">
        <w:tc>
          <w:tcPr>
            <w:tcW w:w="3013" w:type="pct"/>
          </w:tcPr>
          <w:p w14:paraId="3F3A398F" w14:textId="428EF3E8"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37BEEEB4" w14:textId="5F36334A" w:rsidR="00C54B54" w:rsidRPr="00F760EF" w:rsidRDefault="00C54B54" w:rsidP="00C54B54">
            <w:pPr>
              <w:spacing w:before="4" w:after="4"/>
              <w:jc w:val="right"/>
              <w:rPr>
                <w:rFonts w:eastAsia="Times New Roman" w:cs="Arial"/>
                <w:color w:val="000000"/>
                <w:sz w:val="20"/>
                <w:szCs w:val="20"/>
                <w:lang w:eastAsia="ru-RU"/>
              </w:rPr>
            </w:pPr>
            <w:r w:rsidRPr="00E46B0F">
              <w:rPr>
                <w:rFonts w:cs="Arial"/>
                <w:sz w:val="20"/>
                <w:szCs w:val="20"/>
              </w:rPr>
              <w:t>7</w:t>
            </w:r>
          </w:p>
        </w:tc>
        <w:tc>
          <w:tcPr>
            <w:tcW w:w="376" w:type="pct"/>
            <w:noWrap/>
          </w:tcPr>
          <w:p w14:paraId="32D83B5E" w14:textId="569818DF" w:rsidR="00C54B54" w:rsidRPr="00F760EF" w:rsidRDefault="00C54B54" w:rsidP="00C54B54">
            <w:pPr>
              <w:spacing w:before="4" w:after="4"/>
              <w:jc w:val="right"/>
              <w:rPr>
                <w:rFonts w:eastAsia="Times New Roman" w:cs="Arial"/>
                <w:color w:val="000000"/>
                <w:sz w:val="20"/>
                <w:szCs w:val="20"/>
                <w:lang w:eastAsia="ru-RU"/>
              </w:rPr>
            </w:pPr>
            <w:r w:rsidRPr="00E46B0F">
              <w:rPr>
                <w:rFonts w:cs="Arial"/>
                <w:sz w:val="20"/>
                <w:szCs w:val="20"/>
              </w:rPr>
              <w:t>8</w:t>
            </w:r>
          </w:p>
        </w:tc>
        <w:tc>
          <w:tcPr>
            <w:tcW w:w="352" w:type="pct"/>
          </w:tcPr>
          <w:p w14:paraId="2C6A6608" w14:textId="0BB220C8" w:rsidR="00C54B54" w:rsidRPr="00F760EF" w:rsidRDefault="00C54B54" w:rsidP="00C54B54">
            <w:pPr>
              <w:spacing w:before="4" w:after="4"/>
              <w:jc w:val="right"/>
              <w:rPr>
                <w:rFonts w:eastAsia="Times New Roman" w:cs="Arial"/>
                <w:color w:val="000000"/>
                <w:sz w:val="20"/>
                <w:szCs w:val="20"/>
                <w:lang w:eastAsia="ru-RU"/>
              </w:rPr>
            </w:pPr>
            <w:r w:rsidRPr="00E46B0F">
              <w:rPr>
                <w:rFonts w:cs="Arial"/>
                <w:sz w:val="20"/>
                <w:szCs w:val="20"/>
              </w:rPr>
              <w:t>8</w:t>
            </w:r>
          </w:p>
        </w:tc>
        <w:tc>
          <w:tcPr>
            <w:tcW w:w="481" w:type="pct"/>
          </w:tcPr>
          <w:p w14:paraId="08D9156E" w14:textId="5DC99AB7" w:rsidR="00C54B54" w:rsidRPr="00F760EF" w:rsidRDefault="00C54B54" w:rsidP="00C54B54">
            <w:pPr>
              <w:spacing w:before="4" w:after="4"/>
              <w:jc w:val="right"/>
              <w:rPr>
                <w:rFonts w:eastAsia="Times New Roman" w:cs="Arial"/>
                <w:color w:val="000000"/>
                <w:sz w:val="20"/>
                <w:szCs w:val="20"/>
                <w:lang w:eastAsia="ru-RU"/>
              </w:rPr>
            </w:pPr>
            <w:r w:rsidRPr="00E46B0F">
              <w:rPr>
                <w:rFonts w:cs="Arial"/>
                <w:sz w:val="20"/>
                <w:szCs w:val="20"/>
              </w:rPr>
              <w:t>9</w:t>
            </w:r>
          </w:p>
        </w:tc>
        <w:tc>
          <w:tcPr>
            <w:tcW w:w="402" w:type="pct"/>
          </w:tcPr>
          <w:p w14:paraId="0B17CC3F" w14:textId="541D27D2" w:rsidR="00C54B54" w:rsidRPr="00F760EF" w:rsidRDefault="00C54B54" w:rsidP="00C54B54">
            <w:pPr>
              <w:spacing w:before="4" w:after="4"/>
              <w:jc w:val="right"/>
              <w:rPr>
                <w:rFonts w:eastAsia="Times New Roman" w:cs="Arial"/>
                <w:color w:val="000000"/>
                <w:sz w:val="20"/>
                <w:szCs w:val="20"/>
                <w:lang w:eastAsia="ru-RU"/>
              </w:rPr>
            </w:pPr>
            <w:r w:rsidRPr="00E46B0F">
              <w:rPr>
                <w:rFonts w:cs="Arial"/>
                <w:sz w:val="20"/>
                <w:szCs w:val="20"/>
              </w:rPr>
              <w:t>9</w:t>
            </w:r>
          </w:p>
        </w:tc>
      </w:tr>
      <w:tr w:rsidR="00C54B54" w:rsidRPr="00F760EF" w14:paraId="3AB017D4" w14:textId="77777777" w:rsidTr="00A24D2B">
        <w:tc>
          <w:tcPr>
            <w:tcW w:w="3013" w:type="pct"/>
          </w:tcPr>
          <w:p w14:paraId="35CD6663" w14:textId="012FD0F8"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23DDB81D" w14:textId="39DD9774"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BECE357" w14:textId="1ECE963E" w:rsidR="00C54B54" w:rsidRPr="00F760EF" w:rsidRDefault="00C54B54" w:rsidP="00C54B54">
            <w:pPr>
              <w:spacing w:before="4" w:after="4"/>
              <w:jc w:val="right"/>
              <w:rPr>
                <w:rFonts w:eastAsia="Times New Roman" w:cs="Arial"/>
                <w:color w:val="000000"/>
                <w:sz w:val="20"/>
                <w:szCs w:val="20"/>
                <w:lang w:eastAsia="ru-RU"/>
              </w:rPr>
            </w:pPr>
            <w:r>
              <w:rPr>
                <w:rFonts w:eastAsia="Times New Roman" w:cs="Arial"/>
                <w:color w:val="000000"/>
                <w:sz w:val="20"/>
                <w:szCs w:val="20"/>
                <w:lang w:eastAsia="ru-RU"/>
              </w:rPr>
              <w:t>1</w:t>
            </w:r>
          </w:p>
        </w:tc>
        <w:tc>
          <w:tcPr>
            <w:tcW w:w="352" w:type="pct"/>
          </w:tcPr>
          <w:p w14:paraId="19DA39EE" w14:textId="56C6859E" w:rsidR="00C54B54" w:rsidRPr="00F760EF" w:rsidRDefault="00C54B54" w:rsidP="00C54B54">
            <w:pPr>
              <w:spacing w:before="4" w:after="4"/>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481" w:type="pct"/>
          </w:tcPr>
          <w:p w14:paraId="63ED1136" w14:textId="507FED50" w:rsidR="00C54B54" w:rsidRPr="00F760EF" w:rsidRDefault="00C54B54" w:rsidP="00C54B54">
            <w:pPr>
              <w:spacing w:before="4" w:after="4"/>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402" w:type="pct"/>
          </w:tcPr>
          <w:p w14:paraId="18BA35D6" w14:textId="1F995D9B" w:rsidR="00C54B54" w:rsidRPr="00F760EF" w:rsidRDefault="00C54B54" w:rsidP="00C54B54">
            <w:pPr>
              <w:spacing w:before="4" w:after="4"/>
              <w:jc w:val="right"/>
              <w:rPr>
                <w:rFonts w:eastAsia="Times New Roman" w:cs="Arial"/>
                <w:color w:val="000000"/>
                <w:sz w:val="20"/>
                <w:szCs w:val="20"/>
                <w:lang w:eastAsia="ru-RU"/>
              </w:rPr>
            </w:pPr>
            <w:r>
              <w:rPr>
                <w:rFonts w:eastAsia="Times New Roman" w:cs="Arial"/>
                <w:color w:val="000000"/>
                <w:sz w:val="20"/>
                <w:szCs w:val="20"/>
                <w:lang w:eastAsia="ru-RU"/>
              </w:rPr>
              <w:t>3</w:t>
            </w:r>
          </w:p>
        </w:tc>
      </w:tr>
      <w:tr w:rsidR="00C54B54" w:rsidRPr="00F760EF" w14:paraId="77AFB4ED" w14:textId="77777777" w:rsidTr="00A24D2B">
        <w:tc>
          <w:tcPr>
            <w:tcW w:w="3013" w:type="pct"/>
          </w:tcPr>
          <w:p w14:paraId="108EE5A1" w14:textId="22706AB9"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550BFB26" w14:textId="39FFFD1B"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47AEBA58" w14:textId="397B711A"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2</w:t>
            </w:r>
          </w:p>
        </w:tc>
        <w:tc>
          <w:tcPr>
            <w:tcW w:w="352" w:type="pct"/>
          </w:tcPr>
          <w:p w14:paraId="152F9E22" w14:textId="00BA545E"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481" w:type="pct"/>
          </w:tcPr>
          <w:p w14:paraId="5ED241DC" w14:textId="3B031070"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402" w:type="pct"/>
          </w:tcPr>
          <w:p w14:paraId="43358803" w14:textId="62E7C9A9"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r>
      <w:tr w:rsidR="005768A6" w:rsidRPr="008C498D" w14:paraId="2D7D8E2C" w14:textId="77777777" w:rsidTr="00A24D2B">
        <w:tc>
          <w:tcPr>
            <w:tcW w:w="3013" w:type="pct"/>
            <w:hideMark/>
          </w:tcPr>
          <w:p w14:paraId="4D36467C" w14:textId="77777777" w:rsidR="005768A6" w:rsidRPr="006B1EA9" w:rsidRDefault="005768A6" w:rsidP="00D52AD2">
            <w:pPr>
              <w:pageBreakBefore/>
              <w:snapToGrid w:val="0"/>
              <w:spacing w:beforeLines="20" w:before="48" w:afterLines="20" w:after="48"/>
              <w:jc w:val="left"/>
              <w:rPr>
                <w:rFonts w:cs="Arial"/>
                <w:sz w:val="20"/>
                <w:szCs w:val="20"/>
              </w:rPr>
            </w:pPr>
            <w:r w:rsidRPr="006B1EA9">
              <w:rPr>
                <w:rFonts w:cs="Arial"/>
                <w:sz w:val="20"/>
                <w:szCs w:val="20"/>
              </w:rPr>
              <w:lastRenderedPageBreak/>
              <w:t xml:space="preserve">Количество субъектов предпринимательской деятельности туристской сферы получают </w:t>
            </w:r>
            <w:proofErr w:type="spellStart"/>
            <w:r w:rsidRPr="006B1EA9">
              <w:rPr>
                <w:rFonts w:cs="Arial"/>
                <w:sz w:val="20"/>
                <w:szCs w:val="20"/>
              </w:rPr>
              <w:t>грантовую</w:t>
            </w:r>
            <w:proofErr w:type="spellEnd"/>
            <w:r w:rsidRPr="006B1EA9">
              <w:rPr>
                <w:rFonts w:cs="Arial"/>
                <w:sz w:val="20"/>
                <w:szCs w:val="20"/>
              </w:rPr>
              <w:t xml:space="preserve"> поддержку, ед.</w:t>
            </w:r>
          </w:p>
        </w:tc>
        <w:tc>
          <w:tcPr>
            <w:tcW w:w="376" w:type="pct"/>
            <w:noWrap/>
            <w:hideMark/>
          </w:tcPr>
          <w:p w14:paraId="363AF324" w14:textId="06AC940E"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6886F041" w14:textId="25B89283" w:rsidR="005768A6" w:rsidRPr="00F760EF" w:rsidRDefault="005768A6" w:rsidP="006B1EA9">
            <w:pPr>
              <w:spacing w:before="4" w:after="4"/>
              <w:jc w:val="right"/>
              <w:rPr>
                <w:rFonts w:eastAsia="Times New Roman" w:cs="Arial"/>
                <w:color w:val="000000"/>
                <w:sz w:val="20"/>
                <w:szCs w:val="20"/>
                <w:lang w:eastAsia="ru-RU"/>
              </w:rPr>
            </w:pPr>
          </w:p>
        </w:tc>
        <w:tc>
          <w:tcPr>
            <w:tcW w:w="352" w:type="pct"/>
            <w:hideMark/>
          </w:tcPr>
          <w:p w14:paraId="3C0CF84A" w14:textId="34D9729F" w:rsidR="005768A6" w:rsidRPr="00F760EF" w:rsidRDefault="005768A6" w:rsidP="006B1EA9">
            <w:pPr>
              <w:spacing w:before="4" w:after="4"/>
              <w:jc w:val="right"/>
              <w:rPr>
                <w:rFonts w:eastAsia="Times New Roman" w:cs="Arial"/>
                <w:color w:val="000000"/>
                <w:sz w:val="20"/>
                <w:szCs w:val="20"/>
                <w:lang w:eastAsia="ru-RU"/>
              </w:rPr>
            </w:pPr>
          </w:p>
        </w:tc>
        <w:tc>
          <w:tcPr>
            <w:tcW w:w="481" w:type="pct"/>
            <w:hideMark/>
          </w:tcPr>
          <w:p w14:paraId="690430B6" w14:textId="150F1F19" w:rsidR="005768A6" w:rsidRPr="00F760EF" w:rsidRDefault="005768A6" w:rsidP="006B1EA9">
            <w:pPr>
              <w:spacing w:before="4" w:after="4"/>
              <w:jc w:val="right"/>
              <w:rPr>
                <w:rFonts w:eastAsia="Times New Roman" w:cs="Arial"/>
                <w:color w:val="000000"/>
                <w:sz w:val="20"/>
                <w:szCs w:val="20"/>
                <w:lang w:eastAsia="ru-RU"/>
              </w:rPr>
            </w:pPr>
          </w:p>
        </w:tc>
        <w:tc>
          <w:tcPr>
            <w:tcW w:w="402" w:type="pct"/>
            <w:hideMark/>
          </w:tcPr>
          <w:p w14:paraId="2F56BC2B" w14:textId="0028B3B0" w:rsidR="005768A6" w:rsidRPr="00F760EF" w:rsidRDefault="005768A6" w:rsidP="006B1EA9">
            <w:pPr>
              <w:spacing w:before="4" w:after="4"/>
              <w:jc w:val="right"/>
              <w:rPr>
                <w:rFonts w:eastAsia="Times New Roman" w:cs="Arial"/>
                <w:color w:val="000000"/>
                <w:sz w:val="20"/>
                <w:szCs w:val="20"/>
                <w:lang w:eastAsia="ru-RU"/>
              </w:rPr>
            </w:pPr>
          </w:p>
        </w:tc>
      </w:tr>
      <w:tr w:rsidR="00C54B54" w:rsidRPr="008C498D" w14:paraId="28ED4BED" w14:textId="77777777" w:rsidTr="00A24D2B">
        <w:tc>
          <w:tcPr>
            <w:tcW w:w="3013" w:type="pct"/>
          </w:tcPr>
          <w:p w14:paraId="09FBFCBF" w14:textId="0D5BFACC"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31BDE6A" w14:textId="540E8B19"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7F3056BB" w14:textId="58306623"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52" w:type="pct"/>
          </w:tcPr>
          <w:p w14:paraId="7C7C360C" w14:textId="361F69E7"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w:t>
            </w:r>
          </w:p>
        </w:tc>
        <w:tc>
          <w:tcPr>
            <w:tcW w:w="481" w:type="pct"/>
          </w:tcPr>
          <w:p w14:paraId="44325CC6" w14:textId="0AF90A68"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w:t>
            </w:r>
          </w:p>
        </w:tc>
        <w:tc>
          <w:tcPr>
            <w:tcW w:w="402" w:type="pct"/>
          </w:tcPr>
          <w:p w14:paraId="5B1DFFDB" w14:textId="15F3221A"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w:t>
            </w:r>
          </w:p>
        </w:tc>
      </w:tr>
      <w:tr w:rsidR="00C54B54" w:rsidRPr="008C498D" w14:paraId="045071DF" w14:textId="77777777" w:rsidTr="00A24D2B">
        <w:tc>
          <w:tcPr>
            <w:tcW w:w="3013" w:type="pct"/>
          </w:tcPr>
          <w:p w14:paraId="5197E7BA" w14:textId="1CB120E1"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4BA1A3E2" w14:textId="01B2CEC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131902BA" w14:textId="7C1B0AD6"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52" w:type="pct"/>
          </w:tcPr>
          <w:p w14:paraId="418A4315" w14:textId="0701101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w:t>
            </w:r>
          </w:p>
        </w:tc>
        <w:tc>
          <w:tcPr>
            <w:tcW w:w="481" w:type="pct"/>
          </w:tcPr>
          <w:p w14:paraId="703C483B" w14:textId="379F80B6"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2</w:t>
            </w:r>
          </w:p>
        </w:tc>
        <w:tc>
          <w:tcPr>
            <w:tcW w:w="402" w:type="pct"/>
          </w:tcPr>
          <w:p w14:paraId="53ABE3D6" w14:textId="5831CD2C"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2</w:t>
            </w:r>
          </w:p>
        </w:tc>
      </w:tr>
      <w:tr w:rsidR="00C54B54" w:rsidRPr="008C498D" w14:paraId="7AF20B03" w14:textId="77777777" w:rsidTr="00A24D2B">
        <w:tc>
          <w:tcPr>
            <w:tcW w:w="3013" w:type="pct"/>
          </w:tcPr>
          <w:p w14:paraId="1D2D256C" w14:textId="52471720"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801568E" w14:textId="49617EBD"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166279E1" w14:textId="30E99642"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w:t>
            </w:r>
          </w:p>
        </w:tc>
        <w:tc>
          <w:tcPr>
            <w:tcW w:w="352" w:type="pct"/>
          </w:tcPr>
          <w:p w14:paraId="5AEA5C9E" w14:textId="14713754"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481" w:type="pct"/>
          </w:tcPr>
          <w:p w14:paraId="6BEFF5DC" w14:textId="6291B518"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402" w:type="pct"/>
          </w:tcPr>
          <w:p w14:paraId="6FB7D84E" w14:textId="671A9810"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r>
      <w:tr w:rsidR="005768A6" w:rsidRPr="00F760EF" w14:paraId="563D695A" w14:textId="77777777" w:rsidTr="00A24D2B">
        <w:tc>
          <w:tcPr>
            <w:tcW w:w="3013" w:type="pct"/>
            <w:hideMark/>
          </w:tcPr>
          <w:p w14:paraId="44C3EB93" w14:textId="77777777" w:rsidR="005768A6" w:rsidRPr="006B1EA9" w:rsidRDefault="005768A6" w:rsidP="006B1EA9">
            <w:pPr>
              <w:snapToGrid w:val="0"/>
              <w:spacing w:beforeLines="20" w:before="48" w:afterLines="20" w:after="48"/>
              <w:jc w:val="left"/>
              <w:rPr>
                <w:rFonts w:cs="Arial"/>
                <w:sz w:val="20"/>
                <w:szCs w:val="20"/>
              </w:rPr>
            </w:pPr>
            <w:r w:rsidRPr="006B1EA9">
              <w:rPr>
                <w:rFonts w:cs="Arial"/>
                <w:sz w:val="20"/>
                <w:szCs w:val="20"/>
              </w:rPr>
              <w:t xml:space="preserve">Количество </w:t>
            </w:r>
            <w:proofErr w:type="spellStart"/>
            <w:r w:rsidRPr="006B1EA9">
              <w:rPr>
                <w:rFonts w:cs="Arial"/>
                <w:sz w:val="20"/>
                <w:szCs w:val="20"/>
              </w:rPr>
              <w:t>самозанятых</w:t>
            </w:r>
            <w:proofErr w:type="spellEnd"/>
            <w:r w:rsidRPr="006B1EA9">
              <w:rPr>
                <w:rFonts w:cs="Arial"/>
                <w:sz w:val="20"/>
                <w:szCs w:val="20"/>
              </w:rPr>
              <w:t xml:space="preserve"> граждан, зафиксировавших свой статус, с учетом введения налогового режима для </w:t>
            </w:r>
            <w:proofErr w:type="spellStart"/>
            <w:r w:rsidRPr="006B1EA9">
              <w:rPr>
                <w:rFonts w:cs="Arial"/>
                <w:sz w:val="20"/>
                <w:szCs w:val="20"/>
              </w:rPr>
              <w:t>самозанятых</w:t>
            </w:r>
            <w:proofErr w:type="spellEnd"/>
            <w:r w:rsidRPr="006B1EA9">
              <w:rPr>
                <w:rFonts w:cs="Arial"/>
                <w:sz w:val="20"/>
                <w:szCs w:val="20"/>
              </w:rPr>
              <w:t>, чел.</w:t>
            </w:r>
          </w:p>
        </w:tc>
        <w:tc>
          <w:tcPr>
            <w:tcW w:w="376" w:type="pct"/>
            <w:noWrap/>
            <w:hideMark/>
          </w:tcPr>
          <w:p w14:paraId="2B314C15" w14:textId="348223DB"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0C876CDA" w14:textId="7FA655E2" w:rsidR="005768A6" w:rsidRPr="00F760EF" w:rsidRDefault="005768A6" w:rsidP="006B1EA9">
            <w:pPr>
              <w:spacing w:before="4" w:after="4"/>
              <w:jc w:val="right"/>
              <w:rPr>
                <w:rFonts w:eastAsia="Times New Roman" w:cs="Arial"/>
                <w:color w:val="000000"/>
                <w:sz w:val="20"/>
                <w:szCs w:val="20"/>
                <w:lang w:eastAsia="ru-RU"/>
              </w:rPr>
            </w:pPr>
          </w:p>
        </w:tc>
        <w:tc>
          <w:tcPr>
            <w:tcW w:w="352" w:type="pct"/>
            <w:noWrap/>
            <w:hideMark/>
          </w:tcPr>
          <w:p w14:paraId="26D946B5" w14:textId="2B39B8B6" w:rsidR="005768A6" w:rsidRPr="00F760EF" w:rsidRDefault="005768A6" w:rsidP="006B1EA9">
            <w:pPr>
              <w:spacing w:before="4" w:after="4"/>
              <w:jc w:val="center"/>
              <w:rPr>
                <w:rFonts w:eastAsia="Times New Roman" w:cs="Arial"/>
                <w:color w:val="000000"/>
                <w:sz w:val="20"/>
                <w:szCs w:val="20"/>
                <w:lang w:eastAsia="ru-RU"/>
              </w:rPr>
            </w:pPr>
          </w:p>
        </w:tc>
        <w:tc>
          <w:tcPr>
            <w:tcW w:w="481" w:type="pct"/>
            <w:noWrap/>
            <w:hideMark/>
          </w:tcPr>
          <w:p w14:paraId="6421B623" w14:textId="606FF076" w:rsidR="005768A6" w:rsidRPr="00F760EF" w:rsidRDefault="005768A6" w:rsidP="006B1EA9">
            <w:pPr>
              <w:spacing w:before="4" w:after="4"/>
              <w:jc w:val="right"/>
              <w:rPr>
                <w:rFonts w:eastAsia="Times New Roman" w:cs="Arial"/>
                <w:color w:val="000000"/>
                <w:sz w:val="20"/>
                <w:szCs w:val="20"/>
                <w:lang w:eastAsia="ru-RU"/>
              </w:rPr>
            </w:pPr>
          </w:p>
        </w:tc>
        <w:tc>
          <w:tcPr>
            <w:tcW w:w="402" w:type="pct"/>
            <w:noWrap/>
            <w:hideMark/>
          </w:tcPr>
          <w:p w14:paraId="00BFB989" w14:textId="4168D09C" w:rsidR="005768A6" w:rsidRPr="00F760EF" w:rsidRDefault="005768A6" w:rsidP="006B1EA9">
            <w:pPr>
              <w:spacing w:before="4" w:after="4"/>
              <w:jc w:val="right"/>
              <w:rPr>
                <w:rFonts w:eastAsia="Times New Roman" w:cs="Arial"/>
                <w:color w:val="000000"/>
                <w:sz w:val="20"/>
                <w:szCs w:val="20"/>
                <w:lang w:eastAsia="ru-RU"/>
              </w:rPr>
            </w:pPr>
          </w:p>
        </w:tc>
      </w:tr>
      <w:tr w:rsidR="00C54B54" w:rsidRPr="00F760EF" w14:paraId="50DF5EE0" w14:textId="77777777" w:rsidTr="00A24D2B">
        <w:tc>
          <w:tcPr>
            <w:tcW w:w="3013" w:type="pct"/>
          </w:tcPr>
          <w:p w14:paraId="46B0B5D3" w14:textId="4343490C"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043C47BB" w14:textId="441E2554"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17988FE0" w14:textId="11281AEA"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52" w:type="pct"/>
            <w:noWrap/>
          </w:tcPr>
          <w:p w14:paraId="52D44E07" w14:textId="0FC97BFC"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w:t>
            </w:r>
          </w:p>
        </w:tc>
        <w:tc>
          <w:tcPr>
            <w:tcW w:w="481" w:type="pct"/>
            <w:noWrap/>
          </w:tcPr>
          <w:p w14:paraId="35C25196" w14:textId="64EADBE4"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100</w:t>
            </w:r>
          </w:p>
        </w:tc>
        <w:tc>
          <w:tcPr>
            <w:tcW w:w="402" w:type="pct"/>
            <w:noWrap/>
          </w:tcPr>
          <w:p w14:paraId="7AC0C8AC" w14:textId="7F06C954"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300</w:t>
            </w:r>
          </w:p>
        </w:tc>
      </w:tr>
      <w:tr w:rsidR="00C54B54" w:rsidRPr="00F760EF" w14:paraId="1C4C9B45" w14:textId="77777777" w:rsidTr="00A24D2B">
        <w:tc>
          <w:tcPr>
            <w:tcW w:w="3013" w:type="pct"/>
          </w:tcPr>
          <w:p w14:paraId="1CCD5B46" w14:textId="0756292E"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D335124" w14:textId="72EFB05A"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04BC9B36" w14:textId="65042920"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w:t>
            </w:r>
          </w:p>
        </w:tc>
        <w:tc>
          <w:tcPr>
            <w:tcW w:w="352" w:type="pct"/>
            <w:noWrap/>
          </w:tcPr>
          <w:p w14:paraId="529B24E2" w14:textId="0B40A9D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100</w:t>
            </w:r>
          </w:p>
        </w:tc>
        <w:tc>
          <w:tcPr>
            <w:tcW w:w="481" w:type="pct"/>
            <w:noWrap/>
          </w:tcPr>
          <w:p w14:paraId="24E2C9C5" w14:textId="7854D854"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300</w:t>
            </w:r>
          </w:p>
        </w:tc>
        <w:tc>
          <w:tcPr>
            <w:tcW w:w="402" w:type="pct"/>
            <w:noWrap/>
          </w:tcPr>
          <w:p w14:paraId="2B6351FA" w14:textId="0246E334"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500</w:t>
            </w:r>
          </w:p>
        </w:tc>
      </w:tr>
      <w:tr w:rsidR="00C54B54" w:rsidRPr="00F760EF" w14:paraId="2B27D7B7" w14:textId="77777777" w:rsidTr="00A24D2B">
        <w:tc>
          <w:tcPr>
            <w:tcW w:w="3013" w:type="pct"/>
          </w:tcPr>
          <w:p w14:paraId="41ED696D" w14:textId="0F7678B2"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4BF25FC0" w14:textId="77ED4F6A"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2C502AD5" w14:textId="0C39F478"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noWrap/>
          </w:tcPr>
          <w:p w14:paraId="1A87FE4E" w14:textId="74CD68F0"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400</w:t>
            </w:r>
          </w:p>
        </w:tc>
        <w:tc>
          <w:tcPr>
            <w:tcW w:w="481" w:type="pct"/>
            <w:noWrap/>
          </w:tcPr>
          <w:p w14:paraId="6E33B067" w14:textId="30DDF0D6"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700</w:t>
            </w:r>
          </w:p>
        </w:tc>
        <w:tc>
          <w:tcPr>
            <w:tcW w:w="402" w:type="pct"/>
            <w:noWrap/>
          </w:tcPr>
          <w:p w14:paraId="500356DA" w14:textId="3629B233"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8C498D" w14:paraId="4167687D" w14:textId="77777777" w:rsidTr="00A24D2B">
        <w:tc>
          <w:tcPr>
            <w:tcW w:w="3013" w:type="pct"/>
            <w:hideMark/>
          </w:tcPr>
          <w:p w14:paraId="0CFF7E76" w14:textId="77777777" w:rsidR="005768A6" w:rsidRPr="006B1EA9" w:rsidRDefault="005768A6" w:rsidP="006B1EA9">
            <w:pPr>
              <w:snapToGrid w:val="0"/>
              <w:spacing w:beforeLines="20" w:before="48" w:afterLines="20" w:after="48"/>
              <w:jc w:val="left"/>
              <w:rPr>
                <w:rFonts w:cs="Arial"/>
                <w:sz w:val="20"/>
                <w:szCs w:val="20"/>
              </w:rPr>
            </w:pPr>
            <w:r w:rsidRPr="006B1EA9">
              <w:rPr>
                <w:rFonts w:cs="Arial"/>
                <w:sz w:val="20"/>
                <w:szCs w:val="20"/>
              </w:rPr>
              <w:t>Количество обученных основам ведения бизнеса, финансовой грамотности и иным навыкам предпринимательской деятельности, чел.</w:t>
            </w:r>
          </w:p>
        </w:tc>
        <w:tc>
          <w:tcPr>
            <w:tcW w:w="376" w:type="pct"/>
            <w:noWrap/>
            <w:hideMark/>
          </w:tcPr>
          <w:p w14:paraId="40A32EDD" w14:textId="3AFBBA27" w:rsidR="005768A6" w:rsidRPr="00F760EF" w:rsidRDefault="005768A6" w:rsidP="006B1EA9">
            <w:pPr>
              <w:spacing w:before="4" w:after="4"/>
              <w:jc w:val="right"/>
              <w:rPr>
                <w:rFonts w:eastAsia="Times New Roman" w:cs="Arial"/>
                <w:color w:val="000000"/>
                <w:sz w:val="20"/>
                <w:szCs w:val="20"/>
                <w:lang w:eastAsia="ru-RU"/>
              </w:rPr>
            </w:pPr>
          </w:p>
        </w:tc>
        <w:tc>
          <w:tcPr>
            <w:tcW w:w="376" w:type="pct"/>
            <w:noWrap/>
            <w:hideMark/>
          </w:tcPr>
          <w:p w14:paraId="105906F6" w14:textId="66212B5B" w:rsidR="005768A6" w:rsidRPr="00F760EF" w:rsidRDefault="005768A6" w:rsidP="006B1EA9">
            <w:pPr>
              <w:spacing w:before="4" w:after="4"/>
              <w:jc w:val="right"/>
              <w:rPr>
                <w:rFonts w:eastAsia="Times New Roman" w:cs="Arial"/>
                <w:color w:val="000000"/>
                <w:sz w:val="20"/>
                <w:szCs w:val="20"/>
                <w:lang w:eastAsia="ru-RU"/>
              </w:rPr>
            </w:pPr>
          </w:p>
        </w:tc>
        <w:tc>
          <w:tcPr>
            <w:tcW w:w="352" w:type="pct"/>
            <w:hideMark/>
          </w:tcPr>
          <w:p w14:paraId="764EC646" w14:textId="21891CF3" w:rsidR="005768A6" w:rsidRPr="00F760EF" w:rsidRDefault="005768A6" w:rsidP="006B1EA9">
            <w:pPr>
              <w:spacing w:before="4" w:after="4"/>
              <w:jc w:val="right"/>
              <w:rPr>
                <w:rFonts w:eastAsia="Times New Roman" w:cs="Arial"/>
                <w:color w:val="000000"/>
                <w:sz w:val="20"/>
                <w:szCs w:val="20"/>
                <w:lang w:eastAsia="ru-RU"/>
              </w:rPr>
            </w:pPr>
          </w:p>
        </w:tc>
        <w:tc>
          <w:tcPr>
            <w:tcW w:w="481" w:type="pct"/>
            <w:noWrap/>
            <w:hideMark/>
          </w:tcPr>
          <w:p w14:paraId="633AA4E0" w14:textId="2428566B" w:rsidR="005768A6" w:rsidRPr="00F760EF" w:rsidRDefault="005768A6" w:rsidP="006B1EA9">
            <w:pPr>
              <w:spacing w:before="4" w:after="4"/>
              <w:jc w:val="right"/>
              <w:rPr>
                <w:rFonts w:eastAsia="Times New Roman" w:cs="Arial"/>
                <w:color w:val="000000"/>
                <w:sz w:val="20"/>
                <w:szCs w:val="20"/>
                <w:lang w:eastAsia="ru-RU"/>
              </w:rPr>
            </w:pPr>
          </w:p>
        </w:tc>
        <w:tc>
          <w:tcPr>
            <w:tcW w:w="402" w:type="pct"/>
            <w:noWrap/>
            <w:hideMark/>
          </w:tcPr>
          <w:p w14:paraId="7D4B00B7" w14:textId="3A880CEE" w:rsidR="005768A6" w:rsidRPr="00F760EF" w:rsidRDefault="005768A6" w:rsidP="006B1EA9">
            <w:pPr>
              <w:spacing w:before="4" w:after="4"/>
              <w:jc w:val="right"/>
              <w:rPr>
                <w:rFonts w:eastAsia="Times New Roman" w:cs="Arial"/>
                <w:color w:val="000000"/>
                <w:sz w:val="20"/>
                <w:szCs w:val="20"/>
                <w:lang w:eastAsia="ru-RU"/>
              </w:rPr>
            </w:pPr>
          </w:p>
        </w:tc>
      </w:tr>
      <w:tr w:rsidR="00C54B54" w:rsidRPr="008C498D" w14:paraId="75492648" w14:textId="77777777" w:rsidTr="00A24D2B">
        <w:tc>
          <w:tcPr>
            <w:tcW w:w="3013" w:type="pct"/>
          </w:tcPr>
          <w:p w14:paraId="7A0FCCF5" w14:textId="00A56C0F"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4B36D53B" w14:textId="3C784C3F"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119F0696" w14:textId="41AA69C6"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52" w:type="pct"/>
          </w:tcPr>
          <w:p w14:paraId="1CCC6D47" w14:textId="7F920EE3"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20</w:t>
            </w:r>
          </w:p>
        </w:tc>
        <w:tc>
          <w:tcPr>
            <w:tcW w:w="481" w:type="pct"/>
            <w:noWrap/>
          </w:tcPr>
          <w:p w14:paraId="69890CE4" w14:textId="681A89B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60</w:t>
            </w:r>
          </w:p>
        </w:tc>
        <w:tc>
          <w:tcPr>
            <w:tcW w:w="402" w:type="pct"/>
            <w:noWrap/>
          </w:tcPr>
          <w:p w14:paraId="49C06756" w14:textId="290C0BCB"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100</w:t>
            </w:r>
          </w:p>
        </w:tc>
      </w:tr>
      <w:tr w:rsidR="00C54B54" w:rsidRPr="008C498D" w14:paraId="07533855" w14:textId="77777777" w:rsidTr="00A24D2B">
        <w:tc>
          <w:tcPr>
            <w:tcW w:w="3013" w:type="pct"/>
          </w:tcPr>
          <w:p w14:paraId="6969ABAD" w14:textId="652F38AA"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5EBF6FF" w14:textId="347FDBC9"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0</w:t>
            </w:r>
          </w:p>
        </w:tc>
        <w:tc>
          <w:tcPr>
            <w:tcW w:w="376" w:type="pct"/>
            <w:noWrap/>
          </w:tcPr>
          <w:p w14:paraId="186F64BD" w14:textId="59DA550E"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w:t>
            </w:r>
          </w:p>
        </w:tc>
        <w:tc>
          <w:tcPr>
            <w:tcW w:w="352" w:type="pct"/>
          </w:tcPr>
          <w:p w14:paraId="047860CF" w14:textId="4F702001"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50</w:t>
            </w:r>
          </w:p>
        </w:tc>
        <w:tc>
          <w:tcPr>
            <w:tcW w:w="481" w:type="pct"/>
            <w:noWrap/>
          </w:tcPr>
          <w:p w14:paraId="192696E1" w14:textId="6196B228"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100</w:t>
            </w:r>
          </w:p>
        </w:tc>
        <w:tc>
          <w:tcPr>
            <w:tcW w:w="402" w:type="pct"/>
            <w:noWrap/>
          </w:tcPr>
          <w:p w14:paraId="7876F99F" w14:textId="7114AAC0" w:rsidR="00C54B54" w:rsidRPr="00F760EF" w:rsidRDefault="00C54B54" w:rsidP="00C54B54">
            <w:pPr>
              <w:spacing w:before="4" w:after="4"/>
              <w:jc w:val="right"/>
              <w:rPr>
                <w:rFonts w:eastAsia="Times New Roman" w:cs="Arial"/>
                <w:color w:val="000000"/>
                <w:sz w:val="20"/>
                <w:szCs w:val="20"/>
                <w:lang w:eastAsia="ru-RU"/>
              </w:rPr>
            </w:pPr>
            <w:r>
              <w:rPr>
                <w:rFonts w:cs="Arial"/>
                <w:sz w:val="20"/>
                <w:szCs w:val="20"/>
              </w:rPr>
              <w:t>200</w:t>
            </w:r>
          </w:p>
        </w:tc>
      </w:tr>
      <w:tr w:rsidR="00C54B54" w:rsidRPr="008C498D" w14:paraId="15462DE5" w14:textId="77777777" w:rsidTr="00A24D2B">
        <w:tc>
          <w:tcPr>
            <w:tcW w:w="3013" w:type="pct"/>
          </w:tcPr>
          <w:p w14:paraId="1EA4DA31" w14:textId="5F9DBAF5" w:rsidR="00C54B54" w:rsidRPr="006B1EA9" w:rsidRDefault="00C54B54" w:rsidP="00C54B54">
            <w:pPr>
              <w:snapToGrid w:val="0"/>
              <w:spacing w:beforeLines="20" w:before="48" w:afterLines="20" w:after="48"/>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35533DF4" w14:textId="0D23AFB8"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557C7D4D" w14:textId="2DEE499C"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23DFCDA3" w14:textId="46D424F3"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481" w:type="pct"/>
            <w:noWrap/>
          </w:tcPr>
          <w:p w14:paraId="5BE0B7CF" w14:textId="61DD37F5"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402" w:type="pct"/>
            <w:noWrap/>
          </w:tcPr>
          <w:p w14:paraId="56F878FC" w14:textId="0D491C0F" w:rsidR="00C54B54" w:rsidRPr="00F760EF" w:rsidRDefault="00C54B54" w:rsidP="00C54B54">
            <w:pPr>
              <w:spacing w:before="4" w:after="4"/>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r>
    </w:tbl>
    <w:p w14:paraId="754EA217" w14:textId="204748F3" w:rsidR="001833B7" w:rsidRPr="006B1EA9" w:rsidRDefault="006B1EA9" w:rsidP="006B1EA9">
      <w:pPr>
        <w:spacing w:after="360"/>
        <w:rPr>
          <w:sz w:val="16"/>
          <w:szCs w:val="16"/>
        </w:rPr>
      </w:pPr>
      <w:r w:rsidRPr="00E46B0F">
        <w:rPr>
          <w:sz w:val="16"/>
          <w:szCs w:val="16"/>
        </w:rPr>
        <w:t>Источник: аналитика LC-AV</w:t>
      </w:r>
      <w:r w:rsidR="00736E4A">
        <w:rPr>
          <w:sz w:val="16"/>
          <w:szCs w:val="16"/>
        </w:rPr>
        <w:t>.</w:t>
      </w:r>
      <w:r w:rsidR="001833B7">
        <w:br w:type="page"/>
      </w:r>
    </w:p>
    <w:p w14:paraId="02B865FC" w14:textId="102862E9" w:rsidR="001833B7" w:rsidRDefault="001833B7" w:rsidP="001833B7">
      <w:pPr>
        <w:pStyle w:val="1"/>
      </w:pPr>
      <w:bookmarkStart w:id="71" w:name="_Toc62238418"/>
      <w:r>
        <w:lastRenderedPageBreak/>
        <w:t>Муниципальные флагманские проекты</w:t>
      </w:r>
      <w:bookmarkEnd w:id="71"/>
    </w:p>
    <w:p w14:paraId="6BE6A49E" w14:textId="77777777" w:rsidR="004F2CDF" w:rsidRPr="0076754B" w:rsidRDefault="004F2CDF" w:rsidP="004F2CDF">
      <w:pPr>
        <w:pStyle w:val="2"/>
        <w:spacing w:before="240"/>
        <w:ind w:left="851" w:hanging="851"/>
      </w:pPr>
      <w:bookmarkStart w:id="72" w:name="_Toc508803621"/>
      <w:bookmarkStart w:id="73" w:name="_Toc7937335"/>
      <w:bookmarkStart w:id="74" w:name="_Toc44928797"/>
      <w:bookmarkStart w:id="75" w:name="_Toc62238419"/>
      <w:bookmarkStart w:id="76" w:name="_Toc12913719"/>
      <w:bookmarkStart w:id="77" w:name="_Toc57716565"/>
      <w:r w:rsidRPr="0076754B">
        <w:t>Система флагманских проектов</w:t>
      </w:r>
      <w:bookmarkEnd w:id="72"/>
      <w:bookmarkEnd w:id="73"/>
      <w:bookmarkEnd w:id="74"/>
      <w:bookmarkEnd w:id="75"/>
    </w:p>
    <w:p w14:paraId="0A4627E7" w14:textId="1F16B83A" w:rsidR="004F2CDF" w:rsidRPr="0076754B" w:rsidRDefault="004F2CDF" w:rsidP="004F2CDF">
      <w:r w:rsidRPr="0076754B">
        <w:t xml:space="preserve">Основным механизмом реализации Стратегии социально-экономического развития </w:t>
      </w:r>
      <w:r>
        <w:t xml:space="preserve">муниципального образования </w:t>
      </w:r>
      <w:bookmarkStart w:id="78" w:name="_Hlk57742188"/>
      <w:r>
        <w:t>город-курорт Геленджик</w:t>
      </w:r>
      <w:bookmarkEnd w:id="78"/>
      <w:r w:rsidRPr="0076754B">
        <w:t xml:space="preserve"> является система муниципальных флагманских проектов. </w:t>
      </w:r>
    </w:p>
    <w:p w14:paraId="40758EFA" w14:textId="77777777" w:rsidR="004F2CDF" w:rsidRPr="0076754B" w:rsidRDefault="004F2CDF" w:rsidP="004F2CDF">
      <w:r w:rsidRPr="0076754B">
        <w:t xml:space="preserve">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проект включает в себя пакет поэтапно и скоординировано реализуемых приоритетных проектов. </w:t>
      </w:r>
    </w:p>
    <w:p w14:paraId="4B7B5E0F" w14:textId="0D7FB5B7" w:rsidR="004F2CDF" w:rsidRPr="00A36B32" w:rsidRDefault="004F2CDF" w:rsidP="004F2CDF">
      <w:r w:rsidRPr="0076754B">
        <w:t xml:space="preserve">Система муниципальных флагманских проектов Стратегии социально-экономического </w:t>
      </w:r>
      <w:r w:rsidRPr="003B1A6F">
        <w:t xml:space="preserve">развития муниципального образования </w:t>
      </w:r>
      <w:r>
        <w:t>город-курорт Геленджик</w:t>
      </w:r>
      <w:r w:rsidRPr="003B1A6F">
        <w:t xml:space="preserve"> включает</w:t>
      </w:r>
      <w:r>
        <w:t xml:space="preserve"> 5</w:t>
      </w:r>
      <w:r w:rsidRPr="00A36B32">
        <w:t> муниципальных флагманских проектов:</w:t>
      </w:r>
    </w:p>
    <w:p w14:paraId="56D443EF" w14:textId="15882C0E"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«Гостеприимный Геленджик»;</w:t>
      </w:r>
    </w:p>
    <w:p w14:paraId="283F038A" w14:textId="0B099359"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«Социально-креативный кластер Черноморской экономической зоны»;</w:t>
      </w:r>
    </w:p>
    <w:p w14:paraId="14778533" w14:textId="10BA8F05"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«Комфортная социальная среда Геленджика»;</w:t>
      </w:r>
    </w:p>
    <w:p w14:paraId="483DB49E" w14:textId="1633BC03"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«Современная инфраструктура Геленджика»;</w:t>
      </w:r>
    </w:p>
    <w:p w14:paraId="0246E8FE" w14:textId="1CF868BB"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«Умный Геленджик».</w:t>
      </w:r>
    </w:p>
    <w:p w14:paraId="6E3732E4" w14:textId="6034BDBB" w:rsidR="004F2CDF" w:rsidRPr="0076754B" w:rsidRDefault="004F2CDF" w:rsidP="004F2CDF">
      <w:r w:rsidRPr="0076754B">
        <w:t xml:space="preserve">Разработка и реализация муниципальных флагманских проектов осуществляется на основании «Положения об организации проектной деятельности в муниципальном образовании </w:t>
      </w:r>
      <w:r w:rsidR="001D3097" w:rsidRPr="001D3097">
        <w:t>город-курорт Геленджик</w:t>
      </w:r>
      <w:r w:rsidRPr="0076754B">
        <w:t xml:space="preserve">», утвержденного Постановлением Главы </w:t>
      </w:r>
      <w:r>
        <w:t xml:space="preserve">муниципального образования </w:t>
      </w:r>
      <w:r w:rsidR="001D3097" w:rsidRPr="001D3097">
        <w:t>город-курорт Геленджик</w:t>
      </w:r>
      <w:r w:rsidRPr="0076754B">
        <w:t>.</w:t>
      </w:r>
    </w:p>
    <w:p w14:paraId="56A8564E" w14:textId="69C6582F" w:rsidR="004F2CDF" w:rsidRDefault="004F2CDF" w:rsidP="004F2CDF">
      <w:r w:rsidRPr="0076754B">
        <w:t xml:space="preserve">Координация разработки и реализации муниципальных флагманских проектов осуществляется кураторами проектов при методическом и организационном сопровождении Муниципального проектного офиса </w:t>
      </w:r>
      <w:r w:rsidR="001D3097">
        <w:t>муниципального образования</w:t>
      </w:r>
      <w:r w:rsidR="001D3097" w:rsidRPr="001D3097">
        <w:t xml:space="preserve"> город-курорт Геленджик</w:t>
      </w:r>
      <w:r w:rsidRPr="0076754B">
        <w:t>.</w:t>
      </w:r>
    </w:p>
    <w:p w14:paraId="7931EEF8" w14:textId="77777777" w:rsidR="00736E4A" w:rsidRPr="0076754B" w:rsidRDefault="00736E4A" w:rsidP="004F2CDF"/>
    <w:p w14:paraId="7EF6039F" w14:textId="74E0CEBC" w:rsidR="001833B7" w:rsidRPr="00A40282" w:rsidRDefault="001833B7" w:rsidP="005768A6">
      <w:pPr>
        <w:pStyle w:val="2"/>
        <w:rPr>
          <w:rFonts w:eastAsia="Times New Roman"/>
        </w:rPr>
      </w:pPr>
      <w:bookmarkStart w:id="79" w:name="_Toc62238420"/>
      <w:r>
        <w:rPr>
          <w:rFonts w:eastAsia="Times New Roman"/>
        </w:rPr>
        <w:t>МФП</w:t>
      </w:r>
      <w:r w:rsidRPr="00A40282">
        <w:rPr>
          <w:rFonts w:eastAsia="Times New Roman"/>
        </w:rPr>
        <w:t xml:space="preserve"> «Гостеприимный Геленджик»</w:t>
      </w:r>
      <w:bookmarkEnd w:id="76"/>
      <w:bookmarkEnd w:id="77"/>
      <w:r w:rsidR="0011600E">
        <w:rPr>
          <w:rFonts w:eastAsia="Times New Roman"/>
        </w:rPr>
        <w:t xml:space="preserve"> (проект)</w:t>
      </w:r>
      <w:bookmarkEnd w:id="79"/>
    </w:p>
    <w:p w14:paraId="3EF5D3F6" w14:textId="77777777" w:rsidR="001833B7" w:rsidRPr="00A40282" w:rsidRDefault="001833B7" w:rsidP="001833B7">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«Гостеприимный Геленджик».</w:t>
      </w:r>
    </w:p>
    <w:p w14:paraId="77D15F1A" w14:textId="77777777" w:rsidR="001833B7" w:rsidRPr="00A40282" w:rsidRDefault="001833B7" w:rsidP="001833B7">
      <w:pPr>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2021-2030 гг.</w:t>
      </w:r>
    </w:p>
    <w:p w14:paraId="363A6760" w14:textId="77777777" w:rsidR="001833B7" w:rsidRPr="00DD0D76" w:rsidRDefault="001833B7" w:rsidP="00DD0D76">
      <w:pPr>
        <w:rPr>
          <w:rFonts w:eastAsia="Calibri" w:cs="Times New Roman"/>
          <w:b/>
        </w:rPr>
      </w:pPr>
      <w:r w:rsidRPr="00DD0D76">
        <w:rPr>
          <w:rFonts w:eastAsia="Calibri" w:cs="Times New Roman"/>
          <w:b/>
        </w:rPr>
        <w:t>Цель МФП</w:t>
      </w:r>
    </w:p>
    <w:p w14:paraId="799C9C52" w14:textId="28D71CDD" w:rsidR="001833B7" w:rsidRPr="00DD0D76" w:rsidRDefault="001833B7" w:rsidP="00DD0D76">
      <w:pPr>
        <w:numPr>
          <w:ilvl w:val="0"/>
          <w:numId w:val="9"/>
        </w:numPr>
        <w:ind w:left="567" w:hanging="283"/>
        <w:rPr>
          <w:rFonts w:eastAsia="Calibri" w:cs="Times New Roman"/>
        </w:rPr>
      </w:pPr>
      <w:r w:rsidRPr="00DD0D76">
        <w:rPr>
          <w:rFonts w:eastAsia="Calibri" w:cs="Times New Roman"/>
        </w:rPr>
        <w:t xml:space="preserve">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w:t>
      </w:r>
      <w:r w:rsidR="00F80C97">
        <w:rPr>
          <w:rFonts w:eastAsia="Calibri" w:cs="Times New Roman"/>
        </w:rPr>
        <w:t>4,7</w:t>
      </w:r>
      <w:r w:rsidRPr="00DD0D76">
        <w:rPr>
          <w:rFonts w:eastAsia="Calibri" w:cs="Times New Roman"/>
        </w:rPr>
        <w:t xml:space="preserve"> млн чел.)</w:t>
      </w:r>
      <w:r w:rsidR="00DD0D76">
        <w:rPr>
          <w:rFonts w:eastAsia="Calibri" w:cs="Times New Roman"/>
        </w:rPr>
        <w:t>.</w:t>
      </w:r>
    </w:p>
    <w:p w14:paraId="0825FCD0" w14:textId="77777777" w:rsidR="001833B7" w:rsidRPr="00DD0D76" w:rsidRDefault="001833B7" w:rsidP="00DD0D76">
      <w:pPr>
        <w:rPr>
          <w:rFonts w:eastAsia="Calibri" w:cs="Times New Roman"/>
          <w:b/>
        </w:rPr>
      </w:pPr>
      <w:r w:rsidRPr="00DD0D76">
        <w:rPr>
          <w:rFonts w:eastAsia="Calibri" w:cs="Times New Roman"/>
          <w:b/>
        </w:rPr>
        <w:t>Соответствие федеральным и региональным документам стратегического планирования и проектного управления:</w:t>
      </w:r>
    </w:p>
    <w:p w14:paraId="34607754" w14:textId="77777777" w:rsidR="001833B7" w:rsidRPr="00A40282" w:rsidRDefault="001833B7" w:rsidP="001833B7">
      <w:pPr>
        <w:numPr>
          <w:ilvl w:val="0"/>
          <w:numId w:val="9"/>
        </w:numPr>
        <w:ind w:left="567" w:hanging="283"/>
        <w:rPr>
          <w:rFonts w:eastAsia="Calibri" w:cs="Times New Roman"/>
        </w:rPr>
      </w:pPr>
      <w:r w:rsidRPr="00A40282">
        <w:rPr>
          <w:rFonts w:eastAsia="Calibri" w:cs="Times New Roman"/>
        </w:rPr>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73CE9B18" w14:textId="77777777" w:rsidR="001833B7" w:rsidRPr="00A40282" w:rsidRDefault="001833B7" w:rsidP="001833B7">
      <w:pPr>
        <w:numPr>
          <w:ilvl w:val="0"/>
          <w:numId w:val="9"/>
        </w:numPr>
        <w:ind w:left="567" w:hanging="283"/>
        <w:rPr>
          <w:rFonts w:eastAsia="Calibri" w:cs="Times New Roman"/>
        </w:rPr>
      </w:pPr>
      <w:r w:rsidRPr="00A40282">
        <w:rPr>
          <w:rFonts w:eastAsia="Calibri" w:cs="Times New Roman"/>
        </w:rPr>
        <w:t>Направлен на достижение целей Стратегии Краснодарского края:</w:t>
      </w:r>
    </w:p>
    <w:p w14:paraId="5820CFCB" w14:textId="77777777" w:rsidR="001833B7" w:rsidRPr="00A40282" w:rsidRDefault="001833B7" w:rsidP="001833B7">
      <w:pPr>
        <w:numPr>
          <w:ilvl w:val="1"/>
          <w:numId w:val="9"/>
        </w:numPr>
        <w:ind w:left="851" w:hanging="284"/>
        <w:rPr>
          <w:rFonts w:eastAsia="Calibri" w:cs="Times New Roman"/>
        </w:rPr>
      </w:pPr>
      <w:r w:rsidRPr="00A40282">
        <w:rPr>
          <w:rFonts w:eastAsia="Calibri" w:cs="Times New Roman"/>
        </w:rPr>
        <w:t xml:space="preserve">«СЦ-10. 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 в </w:t>
      </w:r>
      <w:proofErr w:type="spellStart"/>
      <w:r w:rsidRPr="00A40282">
        <w:rPr>
          <w:rFonts w:eastAsia="Calibri" w:cs="Times New Roman"/>
        </w:rPr>
        <w:t>т.ч</w:t>
      </w:r>
      <w:proofErr w:type="spellEnd"/>
      <w:r w:rsidRPr="00A40282">
        <w:rPr>
          <w:rFonts w:eastAsia="Calibri" w:cs="Times New Roman"/>
        </w:rPr>
        <w:t>.:</w:t>
      </w:r>
    </w:p>
    <w:p w14:paraId="7DD0841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 xml:space="preserve">Ц-10.1. Глобально конкурентоспособный центр пляжного и морского отдыха, обеспеченный благоустроенными пляжными территориями и современной </w:t>
      </w:r>
      <w:r w:rsidRPr="00A40282">
        <w:rPr>
          <w:rFonts w:eastAsia="Calibri" w:cs="Times New Roman"/>
        </w:rPr>
        <w:lastRenderedPageBreak/>
        <w:t>пляжной инфраструктурой в необходимом объеме, регион-лидер пляжного туризма и детского отдыха в России.</w:t>
      </w:r>
    </w:p>
    <w:p w14:paraId="4369903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Ц-10.2. Всесезонный инновационный лечебно-оздоровительный центр, эффективно соединяющий имеющиеся бальнеологические и рекреационные ресурсы, традиционные и ультрасовременные методики и технологии диагностики и оздоровления, обеспечивающий высокий уровень медицинских услуг и сервиса.</w:t>
      </w:r>
    </w:p>
    <w:p w14:paraId="43CFABC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Ц-10.3. 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10FF05C2"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 xml:space="preserve">Ц-10.5. Международный всесезонный центр делового, событийного (в </w:t>
      </w:r>
      <w:proofErr w:type="spellStart"/>
      <w:r w:rsidRPr="00A40282">
        <w:rPr>
          <w:rFonts w:eastAsia="Calibri" w:cs="Times New Roman"/>
        </w:rPr>
        <w:t>т.ч</w:t>
      </w:r>
      <w:proofErr w:type="spellEnd"/>
      <w:r w:rsidRPr="00A40282">
        <w:rPr>
          <w:rFonts w:eastAsia="Calibri" w:cs="Times New Roman"/>
        </w:rPr>
        <w:t>. спортивного) и образовательного туризма, регион-лидер MICE-туризма в России.</w:t>
      </w:r>
    </w:p>
    <w:p w14:paraId="228CA9FC"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Ц-10.6. Крупнейший центр сельского (аграрного) туризма на Юге России, объединяющий сельские территории, привлекательные для жизни и отдыха, устойчиво развивающиеся на основе эффективного использования местным предпринимательским сообществом уникального комплекса природного и историко-культурного ресурса и человеческого потенциала, сохранения и возрождения культурного и природного наследия, национальной самобытности и народных традиций, производства экологически чистых традиционных продуктов питания высокого качества, нацеленные на обеспечение физического оздоровления и духовного возрождения населения России; центр компетенций Южного полюса роста в сфере развития сельского (аграрного) туризма.</w:t>
      </w:r>
    </w:p>
    <w:p w14:paraId="0961FF78" w14:textId="77777777" w:rsidR="001833B7" w:rsidRPr="00DD0D76" w:rsidRDefault="001833B7" w:rsidP="00DD0D76">
      <w:pPr>
        <w:rPr>
          <w:rFonts w:eastAsia="Calibri" w:cs="Times New Roman"/>
          <w:b/>
        </w:rPr>
      </w:pPr>
      <w:r w:rsidRPr="00DD0D76">
        <w:rPr>
          <w:rFonts w:eastAsia="Calibri" w:cs="Times New Roman"/>
          <w:b/>
        </w:rPr>
        <w:t>Краткое описание приоритетных проектов</w:t>
      </w:r>
    </w:p>
    <w:p w14:paraId="79AE61DE" w14:textId="5B67AE37" w:rsidR="001833B7" w:rsidRPr="00A40282" w:rsidRDefault="001833B7" w:rsidP="001833B7">
      <w:pPr>
        <w:spacing w:before="60" w:after="60"/>
        <w:rPr>
          <w:rFonts w:eastAsia="Calibri" w:cs="Times New Roman"/>
        </w:rPr>
      </w:pPr>
      <w:r w:rsidRPr="00A40282">
        <w:rPr>
          <w:rFonts w:eastAsia="Calibri" w:cs="Times New Roman"/>
          <w:b/>
        </w:rPr>
        <w:t>Приоритетный проект «Инфраструктура размещения»</w:t>
      </w:r>
      <w:r w:rsidR="00695212">
        <w:rPr>
          <w:rFonts w:eastAsia="Calibri" w:cs="Times New Roman"/>
          <w:b/>
        </w:rPr>
        <w:t xml:space="preserve"> </w:t>
      </w:r>
      <w:r w:rsidRPr="00A40282">
        <w:rPr>
          <w:rFonts w:eastAsia="Calibri" w:cs="Times New Roman"/>
        </w:rPr>
        <w:t xml:space="preserve">направлен на повышение качества инфраструктуры размещения и предполагает расширение сети коллективных средств размещения, в </w:t>
      </w:r>
      <w:proofErr w:type="spellStart"/>
      <w:r w:rsidRPr="00A40282">
        <w:rPr>
          <w:rFonts w:eastAsia="Calibri" w:cs="Times New Roman"/>
        </w:rPr>
        <w:t>т.ч</w:t>
      </w:r>
      <w:proofErr w:type="spellEnd"/>
      <w:r w:rsidRPr="00A40282">
        <w:rPr>
          <w:rFonts w:eastAsia="Calibri" w:cs="Times New Roman"/>
        </w:rPr>
        <w:t xml:space="preserve">. путем реконструкции существующих мощностей. </w:t>
      </w:r>
    </w:p>
    <w:p w14:paraId="31ED67A1" w14:textId="77777777" w:rsidR="001833B7" w:rsidRPr="00A40282" w:rsidRDefault="001833B7" w:rsidP="001833B7">
      <w:pPr>
        <w:spacing w:before="60" w:after="60"/>
        <w:rPr>
          <w:rFonts w:eastAsia="Calibri" w:cs="Times New Roman"/>
        </w:rPr>
      </w:pPr>
      <w:r w:rsidRPr="00A40282">
        <w:rPr>
          <w:rFonts w:eastAsia="Calibri" w:cs="Times New Roman"/>
        </w:rPr>
        <w:t>Приоритетный проект включает широкий спектр инвестиционных проектов, реализуемых и планируемых к реализации на территории МО:</w:t>
      </w:r>
    </w:p>
    <w:p w14:paraId="7BAD4734"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гостиничный комплекс «Жемчужный»;</w:t>
      </w:r>
    </w:p>
    <w:p w14:paraId="41918D2D"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многофункциональный рекреационный комплекс «Геленджик Марина»;</w:t>
      </w:r>
    </w:p>
    <w:p w14:paraId="07E1D7C9"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реконструкция ДОЛ «Знамя»;</w:t>
      </w:r>
    </w:p>
    <w:p w14:paraId="7E1FE4BA"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 xml:space="preserve">гостиничный комплекс х. </w:t>
      </w:r>
      <w:proofErr w:type="spellStart"/>
      <w:r w:rsidRPr="00A40282">
        <w:rPr>
          <w:rFonts w:eastAsia="Calibri" w:cs="Times New Roman"/>
        </w:rPr>
        <w:t>Бетта</w:t>
      </w:r>
      <w:proofErr w:type="spellEnd"/>
      <w:r w:rsidRPr="00A40282">
        <w:rPr>
          <w:rFonts w:eastAsia="Calibri" w:cs="Times New Roman"/>
        </w:rPr>
        <w:t>;</w:t>
      </w:r>
    </w:p>
    <w:p w14:paraId="2896A1F1"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туристско-рекреационный кластер «Марьина роща»;</w:t>
      </w:r>
    </w:p>
    <w:p w14:paraId="70274F3A"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реконструкции пансионата «Почтовик».</w:t>
      </w:r>
    </w:p>
    <w:p w14:paraId="2B35D3CE" w14:textId="339367F8" w:rsidR="001833B7" w:rsidRPr="00A40282" w:rsidRDefault="001833B7" w:rsidP="00695212">
      <w:pPr>
        <w:spacing w:before="60" w:after="60"/>
        <w:rPr>
          <w:rFonts w:eastAsia="Calibri" w:cs="Times New Roman"/>
          <w:bCs/>
        </w:rPr>
      </w:pPr>
      <w:r w:rsidRPr="00A40282">
        <w:rPr>
          <w:rFonts w:eastAsia="Calibri" w:cs="Times New Roman"/>
          <w:b/>
        </w:rPr>
        <w:t xml:space="preserve">Приоритетный проект «Пляжи и набережные Геленджика» </w:t>
      </w:r>
      <w:r w:rsidRPr="00A40282">
        <w:rPr>
          <w:rFonts w:eastAsia="Calibri" w:cs="Times New Roman"/>
          <w:bCs/>
        </w:rPr>
        <w:t>предполагает расширение пляжных территорий и повышение их качества, а также развитие набережных в населенных пунктах МО. Проект будет реализован на всей прибрежной территории муниципального образования. Предполагается ежегодное формирование перечня территорий, нуждающихся в развитии (модернизации/расширении), разработка проектной документации и проведение строительно-монтажных работ.</w:t>
      </w:r>
    </w:p>
    <w:p w14:paraId="0BDB7E9F" w14:textId="5C6BF0EC" w:rsidR="001833B7" w:rsidRPr="00695212" w:rsidRDefault="001833B7" w:rsidP="00695212">
      <w:pPr>
        <w:spacing w:before="60" w:after="60"/>
        <w:rPr>
          <w:rFonts w:eastAsia="Times New Roman" w:cs="Arial"/>
          <w:lang w:eastAsia="ru-RU"/>
        </w:rPr>
      </w:pPr>
      <w:r w:rsidRPr="00A40282">
        <w:rPr>
          <w:rFonts w:eastAsia="Calibri" w:cs="Times New Roman"/>
          <w:b/>
        </w:rPr>
        <w:t>Приоритетный проект «Дороги к морю»</w:t>
      </w:r>
      <w:r w:rsidR="00695212">
        <w:rPr>
          <w:rFonts w:eastAsia="Calibri" w:cs="Times New Roman"/>
          <w:b/>
        </w:rPr>
        <w:t xml:space="preserve">. </w:t>
      </w:r>
      <w:r w:rsidRPr="00A40282">
        <w:rPr>
          <w:rFonts w:eastAsia="Calibri" w:cs="Times New Roman"/>
          <w:bCs/>
        </w:rPr>
        <w:t xml:space="preserve">В рамках приоритетного проекта предполагается реализация мероприятий по развитию пешеходных зон, ведущих к </w:t>
      </w:r>
      <w:r w:rsidRPr="00695212">
        <w:rPr>
          <w:rFonts w:eastAsia="Calibri" w:cs="Times New Roman"/>
          <w:bCs/>
        </w:rPr>
        <w:t xml:space="preserve">пляжам МО. </w:t>
      </w:r>
    </w:p>
    <w:p w14:paraId="41A9C45B" w14:textId="6CC709EF" w:rsidR="001833B7" w:rsidRPr="00A40282" w:rsidRDefault="001833B7" w:rsidP="00695212">
      <w:pPr>
        <w:rPr>
          <w:rFonts w:eastAsia="Calibri" w:cs="Times New Roman"/>
        </w:rPr>
      </w:pPr>
      <w:r w:rsidRPr="00A40282">
        <w:rPr>
          <w:rFonts w:eastAsia="Calibri" w:cs="Times New Roman"/>
          <w:b/>
          <w:bCs/>
        </w:rPr>
        <w:t>Приоритетный проект «Бренды Геленджика»</w:t>
      </w:r>
      <w:r w:rsidR="00695212">
        <w:rPr>
          <w:rFonts w:eastAsia="Calibri" w:cs="Times New Roman"/>
        </w:rPr>
        <w:t xml:space="preserve"> предполагает</w:t>
      </w:r>
      <w:r w:rsidRPr="00A40282">
        <w:rPr>
          <w:rFonts w:eastAsia="Calibri" w:cs="Times New Roman"/>
        </w:rPr>
        <w:t xml:space="preserve"> разработк</w:t>
      </w:r>
      <w:r w:rsidR="00695212">
        <w:rPr>
          <w:rFonts w:eastAsia="Calibri" w:cs="Times New Roman"/>
        </w:rPr>
        <w:t>у</w:t>
      </w:r>
      <w:r w:rsidRPr="00A40282">
        <w:rPr>
          <w:rFonts w:eastAsia="Calibri" w:cs="Times New Roman"/>
        </w:rPr>
        <w:t xml:space="preserve"> системы продвижения МО как привлекательной туристской </w:t>
      </w:r>
      <w:proofErr w:type="spellStart"/>
      <w:r w:rsidRPr="00A40282">
        <w:rPr>
          <w:rFonts w:eastAsia="Calibri" w:cs="Times New Roman"/>
        </w:rPr>
        <w:t>дестинации</w:t>
      </w:r>
      <w:proofErr w:type="spellEnd"/>
      <w:r w:rsidRPr="00A40282">
        <w:rPr>
          <w:rFonts w:eastAsia="Calibri" w:cs="Times New Roman"/>
        </w:rPr>
        <w:t>. Финансирование проекта осуществляется как за счет средств краевого бюджета, так и силами предпринимателей города-курорта. В рамках проекта предполагается развитие волонтёрского движения среди жителей города «Я люблю Геленджик», а также формирование имиджа «Самый гостеприимный курорт», «Геленджик место, где ты счастлив».</w:t>
      </w:r>
    </w:p>
    <w:p w14:paraId="03DEA617" w14:textId="70162379" w:rsidR="001833B7" w:rsidRPr="00A40282" w:rsidRDefault="001833B7" w:rsidP="001833B7">
      <w:pPr>
        <w:spacing w:before="60" w:after="60"/>
        <w:rPr>
          <w:rFonts w:eastAsia="Calibri" w:cs="Times New Roman"/>
          <w:bCs/>
        </w:rPr>
      </w:pPr>
      <w:r w:rsidRPr="00A40282">
        <w:rPr>
          <w:rFonts w:eastAsia="Calibri" w:cs="Times New Roman"/>
          <w:b/>
        </w:rPr>
        <w:lastRenderedPageBreak/>
        <w:t>Приоритетный проект «Геленджик – круглый год»</w:t>
      </w:r>
      <w:r w:rsidR="00695212">
        <w:rPr>
          <w:rFonts w:eastAsia="Calibri" w:cs="Times New Roman"/>
          <w:b/>
        </w:rPr>
        <w:t xml:space="preserve"> </w:t>
      </w:r>
      <w:r w:rsidRPr="00A40282">
        <w:rPr>
          <w:rFonts w:eastAsia="Calibri" w:cs="Times New Roman"/>
          <w:bCs/>
        </w:rPr>
        <w:t>направлен на создание уникальной для российского туррынка ниши – сотрудников компаний, работающих в удаленном формате и предпочитающих мягкий климат черноморского побережья. В рамках проекта будет разработан набор турпродуктов, подходящих для данной категории туристов с учетом всех необходимых условий для комфортного проживания и работы.</w:t>
      </w:r>
    </w:p>
    <w:p w14:paraId="0F967748" w14:textId="77777777" w:rsidR="001833B7" w:rsidRPr="00A40282" w:rsidRDefault="001833B7" w:rsidP="001833B7">
      <w:pPr>
        <w:rPr>
          <w:rFonts w:eastAsia="Calibri" w:cs="Times New Roman"/>
          <w:sz w:val="24"/>
          <w:szCs w:val="24"/>
        </w:rPr>
      </w:pPr>
      <w:r w:rsidRPr="00A40282">
        <w:rPr>
          <w:rFonts w:eastAsia="Calibri" w:cs="Times New Roman"/>
          <w:bCs/>
        </w:rPr>
        <w:t>Также проектом предполагается снижение фактора сезонности функционирования коллективных средств размещения с помощью содержательного событийного ряда, а также создания объектов круглогодичного притяжения туристов.</w:t>
      </w:r>
    </w:p>
    <w:p w14:paraId="0C0BC716" w14:textId="0805CA9F"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«ID туриста»</w:t>
      </w:r>
      <w:r w:rsidR="00695212">
        <w:rPr>
          <w:rFonts w:eastAsia="Calibri" w:cs="Times New Roman"/>
          <w:b/>
        </w:rPr>
        <w:t xml:space="preserve"> </w:t>
      </w:r>
      <w:r w:rsidR="00695212" w:rsidRPr="00695212">
        <w:rPr>
          <w:rFonts w:eastAsia="Calibri" w:cs="Times New Roman"/>
          <w:bCs/>
        </w:rPr>
        <w:t>н</w:t>
      </w:r>
      <w:r w:rsidRPr="00A40282">
        <w:rPr>
          <w:rFonts w:eastAsia="Calibri" w:cs="Times New Roman"/>
          <w:bCs/>
        </w:rPr>
        <w:t>аправлен на решение проблемы недостоверности системы учета турпотока в МО. Разработка системы учета туристов с помощью карт лояльности (мобильного приложения) позволит оценивать поток туристов, а также их активность на территории МО.</w:t>
      </w:r>
    </w:p>
    <w:p w14:paraId="70CA4590" w14:textId="2978D62A"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«Профессионалы индустрии гостеприимства»</w:t>
      </w:r>
      <w:r w:rsidR="00695212">
        <w:rPr>
          <w:rFonts w:eastAsia="Calibri" w:cs="Times New Roman"/>
          <w:b/>
        </w:rPr>
        <w:t xml:space="preserve">. </w:t>
      </w:r>
      <w:r w:rsidRPr="00A40282">
        <w:rPr>
          <w:rFonts w:eastAsia="Calibri" w:cs="Times New Roman"/>
          <w:bCs/>
        </w:rPr>
        <w:t>В рамках проекта предполагается создание системы развития компетенций персонала СКТК на базе существующих образовательных организаций с привлечением ведущих экспертов в области туризма и рекреации. Данный проект организационно связан с МФП «Социально-креативный кластер» (направление «образование»), в рамках которого предполагается создание центра компетенций, участвующего в формировании системы непрерывного образования для приоритетных для муниципального образования отраслей.</w:t>
      </w:r>
    </w:p>
    <w:p w14:paraId="7704EF26" w14:textId="6B64A024"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«Медицинский и лечебно-оздоровительный туризм»</w:t>
      </w:r>
      <w:r w:rsidR="00695212">
        <w:rPr>
          <w:rFonts w:eastAsia="Calibri" w:cs="Times New Roman"/>
          <w:b/>
        </w:rPr>
        <w:t xml:space="preserve"> </w:t>
      </w:r>
      <w:r w:rsidRPr="00A40282">
        <w:rPr>
          <w:rFonts w:eastAsia="Calibri" w:cs="Times New Roman"/>
          <w:bCs/>
        </w:rPr>
        <w:t>предполагает развития инфраструктуры лечебно-оздоровительного туризма с использованием бальнеологических ресурсов МО, а также привлечение на территорию МО ведущих медицинских организаций России с выстраиванием программы поэтапной реабилитации и оздоровления.</w:t>
      </w:r>
    </w:p>
    <w:p w14:paraId="1E23A03C" w14:textId="5098198A" w:rsidR="001833B7" w:rsidRPr="00A40282" w:rsidRDefault="001833B7" w:rsidP="00695212">
      <w:pPr>
        <w:keepNext/>
        <w:spacing w:before="60" w:after="60"/>
        <w:rPr>
          <w:rFonts w:eastAsia="Calibri" w:cs="Times New Roman"/>
          <w:b/>
        </w:rPr>
      </w:pPr>
      <w:r w:rsidRPr="00A40282">
        <w:rPr>
          <w:rFonts w:eastAsia="Calibri" w:cs="Times New Roman"/>
          <w:b/>
        </w:rPr>
        <w:t>Приоритетный проект «Экологический туризм»</w:t>
      </w:r>
      <w:r w:rsidR="00695212">
        <w:rPr>
          <w:rFonts w:eastAsia="Calibri" w:cs="Times New Roman"/>
          <w:b/>
        </w:rPr>
        <w:t xml:space="preserve"> </w:t>
      </w:r>
      <w:r w:rsidRPr="00A40282">
        <w:rPr>
          <w:rFonts w:eastAsia="Calibri" w:cs="Times New Roman"/>
          <w:bCs/>
        </w:rPr>
        <w:t>предполагает р</w:t>
      </w:r>
      <w:r w:rsidRPr="00A40282">
        <w:rPr>
          <w:rFonts w:eastAsia="Calibri" w:cs="Times New Roman"/>
        </w:rPr>
        <w:t>азработк</w:t>
      </w:r>
      <w:r w:rsidR="00695212">
        <w:rPr>
          <w:rFonts w:eastAsia="Calibri" w:cs="Times New Roman"/>
        </w:rPr>
        <w:t>у</w:t>
      </w:r>
      <w:r w:rsidRPr="00A40282">
        <w:rPr>
          <w:rFonts w:eastAsia="Calibri" w:cs="Times New Roman"/>
        </w:rPr>
        <w:t xml:space="preserve"> </w:t>
      </w:r>
      <w:r w:rsidRPr="00A40282">
        <w:rPr>
          <w:rFonts w:eastAsia="Calibri" w:cs="Times New Roman"/>
          <w:bCs/>
        </w:rPr>
        <w:t>комплексных</w:t>
      </w:r>
      <w:r w:rsidRPr="00A40282">
        <w:rPr>
          <w:rFonts w:eastAsia="Calibri" w:cs="Times New Roman"/>
        </w:rPr>
        <w:t xml:space="preserve"> тур</w:t>
      </w:r>
      <w:r w:rsidR="00695212">
        <w:rPr>
          <w:rFonts w:eastAsia="Calibri" w:cs="Times New Roman"/>
        </w:rPr>
        <w:t xml:space="preserve">истских </w:t>
      </w:r>
      <w:r w:rsidRPr="00A40282">
        <w:rPr>
          <w:rFonts w:eastAsia="Calibri" w:cs="Times New Roman"/>
        </w:rPr>
        <w:t>маршрутов в сфере экологического туризма и трекинга, а также создание и продвижение единого бренда «</w:t>
      </w:r>
      <w:proofErr w:type="spellStart"/>
      <w:r w:rsidRPr="00A40282">
        <w:rPr>
          <w:rFonts w:eastAsia="Calibri" w:cs="Times New Roman"/>
        </w:rPr>
        <w:t>ЭкоГеленджик</w:t>
      </w:r>
      <w:proofErr w:type="spellEnd"/>
      <w:r w:rsidRPr="00A40282">
        <w:rPr>
          <w:rFonts w:eastAsia="Calibri" w:cs="Times New Roman"/>
        </w:rPr>
        <w:t>».</w:t>
      </w:r>
    </w:p>
    <w:p w14:paraId="2217CD23" w14:textId="40192498" w:rsidR="001833B7" w:rsidRPr="006A0822" w:rsidRDefault="001833B7" w:rsidP="00695212">
      <w:pPr>
        <w:spacing w:before="60" w:after="60"/>
        <w:rPr>
          <w:rFonts w:eastAsia="Calibri" w:cs="Times New Roman"/>
          <w:sz w:val="24"/>
          <w:szCs w:val="24"/>
        </w:rPr>
      </w:pPr>
      <w:r w:rsidRPr="00A40282">
        <w:rPr>
          <w:rFonts w:eastAsia="Calibri" w:cs="Times New Roman"/>
          <w:b/>
        </w:rPr>
        <w:t>Приоритетный проект «Гастрономический и винный туризм»</w:t>
      </w:r>
      <w:r w:rsidR="00695212">
        <w:rPr>
          <w:rFonts w:eastAsia="Calibri" w:cs="Times New Roman"/>
          <w:b/>
        </w:rPr>
        <w:t xml:space="preserve">. </w:t>
      </w:r>
      <w:r w:rsidRPr="00A40282">
        <w:rPr>
          <w:rFonts w:eastAsia="Calibri" w:cs="Times New Roman"/>
          <w:bCs/>
        </w:rPr>
        <w:t>В рамках проекта предполагается создание тур</w:t>
      </w:r>
      <w:r w:rsidR="00695212">
        <w:rPr>
          <w:rFonts w:eastAsia="Calibri" w:cs="Times New Roman"/>
          <w:bCs/>
        </w:rPr>
        <w:t xml:space="preserve">истских </w:t>
      </w:r>
      <w:r w:rsidRPr="00A40282">
        <w:rPr>
          <w:rFonts w:eastAsia="Calibri" w:cs="Times New Roman"/>
          <w:bCs/>
        </w:rPr>
        <w:t>маршрутов по гастрономическим и винодельческим организациям, проведение фестивалей, связанных со специфическими для территории блюдами и продуктами (винный фестиваль, фестиваль персиков и др.).</w:t>
      </w:r>
    </w:p>
    <w:p w14:paraId="062587AB" w14:textId="77777777" w:rsidR="001833B7" w:rsidRPr="00695212" w:rsidRDefault="001833B7" w:rsidP="00695212">
      <w:pPr>
        <w:keepNext/>
        <w:spacing w:before="60" w:after="60"/>
        <w:rPr>
          <w:rFonts w:eastAsia="Calibri" w:cs="Times New Roman"/>
          <w:b/>
        </w:rPr>
      </w:pPr>
      <w:r w:rsidRPr="00695212">
        <w:rPr>
          <w:rFonts w:eastAsia="Calibri" w:cs="Times New Roman"/>
          <w:b/>
        </w:rPr>
        <w:t>Ожидаемые результаты:</w:t>
      </w:r>
    </w:p>
    <w:p w14:paraId="68D26E54" w14:textId="77777777" w:rsidR="001833B7" w:rsidRPr="00A40282" w:rsidRDefault="001833B7" w:rsidP="005F7FEB">
      <w:pPr>
        <w:numPr>
          <w:ilvl w:val="0"/>
          <w:numId w:val="45"/>
        </w:numPr>
        <w:rPr>
          <w:rFonts w:eastAsia="Calibri" w:cs="Times New Roman"/>
        </w:rPr>
      </w:pPr>
      <w:r w:rsidRPr="00A40282">
        <w:rPr>
          <w:rFonts w:eastAsia="Calibri" w:cs="Times New Roman"/>
        </w:rPr>
        <w:t>Рост популярности МО как курорта для среднего класса.</w:t>
      </w:r>
    </w:p>
    <w:p w14:paraId="6BDF8A18" w14:textId="77777777" w:rsidR="001833B7" w:rsidRPr="00A40282" w:rsidRDefault="001833B7" w:rsidP="005F7FEB">
      <w:pPr>
        <w:numPr>
          <w:ilvl w:val="0"/>
          <w:numId w:val="45"/>
        </w:numPr>
        <w:rPr>
          <w:rFonts w:eastAsia="Calibri" w:cs="Times New Roman"/>
        </w:rPr>
      </w:pPr>
      <w:r w:rsidRPr="00A40282">
        <w:rPr>
          <w:rFonts w:eastAsia="Calibri" w:cs="Times New Roman"/>
        </w:rPr>
        <w:t xml:space="preserve">Умеренный рост потока туристов на территории МО, в </w:t>
      </w:r>
      <w:proofErr w:type="spellStart"/>
      <w:r w:rsidRPr="00A40282">
        <w:rPr>
          <w:rFonts w:eastAsia="Calibri" w:cs="Times New Roman"/>
        </w:rPr>
        <w:t>т.ч</w:t>
      </w:r>
      <w:proofErr w:type="spellEnd"/>
      <w:r w:rsidRPr="00A40282">
        <w:rPr>
          <w:rFonts w:eastAsia="Calibri" w:cs="Times New Roman"/>
        </w:rPr>
        <w:t>. однодневных и долговременных.</w:t>
      </w:r>
    </w:p>
    <w:p w14:paraId="79C1A50A" w14:textId="77777777" w:rsidR="001833B7" w:rsidRPr="00A40282" w:rsidRDefault="001833B7" w:rsidP="005F7FEB">
      <w:pPr>
        <w:numPr>
          <w:ilvl w:val="0"/>
          <w:numId w:val="45"/>
        </w:numPr>
        <w:rPr>
          <w:rFonts w:eastAsia="Calibri" w:cs="Times New Roman"/>
        </w:rPr>
      </w:pPr>
      <w:r w:rsidRPr="00A40282">
        <w:rPr>
          <w:rFonts w:eastAsia="Calibri" w:cs="Times New Roman"/>
        </w:rPr>
        <w:t>Снижение сезонности функционирования туристской инфраструктуры.</w:t>
      </w:r>
    </w:p>
    <w:p w14:paraId="14E5673F" w14:textId="77777777" w:rsidR="001833B7" w:rsidRPr="00A40282" w:rsidRDefault="001833B7" w:rsidP="005F7FEB">
      <w:pPr>
        <w:numPr>
          <w:ilvl w:val="0"/>
          <w:numId w:val="45"/>
        </w:numPr>
        <w:rPr>
          <w:rFonts w:eastAsia="Calibri" w:cs="Times New Roman"/>
        </w:rPr>
      </w:pPr>
      <w:r w:rsidRPr="00A40282">
        <w:rPr>
          <w:rFonts w:eastAsia="Calibri" w:cs="Times New Roman"/>
        </w:rPr>
        <w:t>Рост инвестиционной привлекательности МО.</w:t>
      </w:r>
    </w:p>
    <w:p w14:paraId="3FB6A40B" w14:textId="778384A0" w:rsidR="001833B7" w:rsidRDefault="001833B7" w:rsidP="005F7FEB">
      <w:pPr>
        <w:numPr>
          <w:ilvl w:val="0"/>
          <w:numId w:val="45"/>
        </w:numPr>
        <w:rPr>
          <w:rFonts w:eastAsia="Calibri" w:cs="Times New Roman"/>
        </w:rPr>
      </w:pPr>
      <w:r w:rsidRPr="00A40282">
        <w:rPr>
          <w:rFonts w:eastAsia="Calibri" w:cs="Times New Roman"/>
        </w:rPr>
        <w:t>Обеспечение условий для туристов разных сегментов.</w:t>
      </w:r>
    </w:p>
    <w:p w14:paraId="0B83E4F7" w14:textId="77777777" w:rsidR="006A0822" w:rsidRPr="00A40282" w:rsidRDefault="006A0822" w:rsidP="006A0822">
      <w:pPr>
        <w:ind w:left="720"/>
        <w:rPr>
          <w:rFonts w:eastAsia="Calibri" w:cs="Times New Roman"/>
        </w:rPr>
      </w:pPr>
    </w:p>
    <w:p w14:paraId="0C6EFEBF" w14:textId="0AE8914A" w:rsidR="006A0822" w:rsidRPr="006A0822" w:rsidRDefault="006A0822" w:rsidP="006A0822">
      <w:pPr>
        <w:pStyle w:val="2"/>
        <w:rPr>
          <w:rFonts w:eastAsia="Times New Roman"/>
        </w:rPr>
      </w:pPr>
      <w:bookmarkStart w:id="80" w:name="_Toc62238421"/>
      <w:r w:rsidRPr="006A0822">
        <w:rPr>
          <w:rFonts w:eastAsia="Times New Roman"/>
        </w:rPr>
        <w:t>МФП «Социально-креативный кластер Черноморской экономической зоны»</w:t>
      </w:r>
      <w:r>
        <w:rPr>
          <w:rFonts w:eastAsia="Times New Roman"/>
        </w:rPr>
        <w:t xml:space="preserve"> </w:t>
      </w:r>
      <w:r w:rsidRPr="00D903EC">
        <w:t>(проект)</w:t>
      </w:r>
      <w:bookmarkEnd w:id="80"/>
    </w:p>
    <w:p w14:paraId="192F97D1" w14:textId="77777777" w:rsidR="006A0822" w:rsidRPr="00D849DF" w:rsidRDefault="006A0822" w:rsidP="006A0822">
      <w:pPr>
        <w:rPr>
          <w:rFonts w:eastAsia="Calibri" w:cs="Times New Roman"/>
        </w:rPr>
      </w:pPr>
      <w:r w:rsidRPr="00695212">
        <w:rPr>
          <w:rFonts w:eastAsia="Calibri" w:cs="Times New Roman"/>
          <w:b/>
          <w:bCs/>
        </w:rPr>
        <w:t>Наименование МФП:</w:t>
      </w:r>
      <w:r w:rsidRPr="00D849DF">
        <w:rPr>
          <w:rFonts w:eastAsia="Calibri" w:cs="Times New Roman"/>
        </w:rPr>
        <w:t xml:space="preserve"> «Социально-креативный кластер Черноморской экономической зоны».</w:t>
      </w:r>
    </w:p>
    <w:p w14:paraId="51DFE9C4" w14:textId="77777777" w:rsidR="006A0822" w:rsidRPr="00D849DF" w:rsidRDefault="006A0822" w:rsidP="006A0822">
      <w:pPr>
        <w:rPr>
          <w:rFonts w:eastAsia="Calibri" w:cs="Times New Roman"/>
        </w:rPr>
      </w:pPr>
      <w:r w:rsidRPr="00695212">
        <w:rPr>
          <w:rFonts w:eastAsia="Calibri" w:cs="Times New Roman"/>
          <w:b/>
          <w:bCs/>
        </w:rPr>
        <w:t>Сроки реализации МФП:</w:t>
      </w:r>
      <w:r w:rsidRPr="00D849DF">
        <w:rPr>
          <w:rFonts w:eastAsia="Calibri" w:cs="Times New Roman"/>
        </w:rPr>
        <w:t xml:space="preserve"> 2021-2030 гг.</w:t>
      </w:r>
    </w:p>
    <w:p w14:paraId="1617F0ED" w14:textId="7E6601FA" w:rsidR="006A0822" w:rsidRPr="00695212" w:rsidRDefault="006A0822" w:rsidP="00695212">
      <w:pPr>
        <w:rPr>
          <w:rFonts w:eastAsia="Calibri" w:cs="Times New Roman"/>
          <w:b/>
          <w:bCs/>
        </w:rPr>
      </w:pPr>
      <w:r w:rsidRPr="00695212">
        <w:rPr>
          <w:rFonts w:eastAsia="Calibri" w:cs="Times New Roman"/>
          <w:b/>
          <w:bCs/>
        </w:rPr>
        <w:t>Цель МФП:</w:t>
      </w:r>
    </w:p>
    <w:p w14:paraId="2F827D14" w14:textId="77777777" w:rsidR="006A0822" w:rsidRPr="00D849DF" w:rsidRDefault="006A0822" w:rsidP="006A0822">
      <w:pPr>
        <w:numPr>
          <w:ilvl w:val="0"/>
          <w:numId w:val="9"/>
        </w:numPr>
        <w:ind w:left="714" w:hanging="357"/>
        <w:rPr>
          <w:rFonts w:eastAsia="Times New Roman" w:cs="Times New Roman"/>
          <w:lang w:eastAsia="ja-JP"/>
        </w:rPr>
      </w:pPr>
      <w:r w:rsidRPr="00D849DF">
        <w:rPr>
          <w:rFonts w:eastAsia="Times New Roman" w:cs="Times New Roman"/>
          <w:lang w:eastAsia="ja-JP"/>
        </w:rPr>
        <w:t>Социально-креативный кластер Черноморской экономической зоны –</w:t>
      </w:r>
      <w:r w:rsidRPr="00D849DF">
        <w:rPr>
          <w:rFonts w:eastAsia="Times New Roman" w:cs="Times New Roman"/>
          <w:lang w:eastAsia="ja-JP"/>
        </w:rPr>
        <w:br/>
        <w:t>синергия трех направлений (медицины, образования и науки, креативных индустрий), продуктивно взаимодействующих между собой, формируя</w:t>
      </w:r>
      <w:r w:rsidRPr="00D849DF">
        <w:rPr>
          <w:rFonts w:eastAsia="Times New Roman" w:cs="Times New Roman"/>
          <w:lang w:eastAsia="ja-JP"/>
        </w:rPr>
        <w:br/>
        <w:t>совместно с туристско-рекреационным комплексом ядро социально-экономической системы Черноморской экономической зоны.</w:t>
      </w:r>
    </w:p>
    <w:p w14:paraId="3C053EF5" w14:textId="77777777" w:rsidR="006A0822" w:rsidRPr="00695212" w:rsidRDefault="006A0822" w:rsidP="00C700EE">
      <w:pPr>
        <w:keepNext/>
        <w:rPr>
          <w:rFonts w:eastAsia="Calibri" w:cs="Times New Roman"/>
          <w:b/>
          <w:bCs/>
        </w:rPr>
      </w:pPr>
      <w:r w:rsidRPr="00695212">
        <w:rPr>
          <w:rFonts w:eastAsia="Calibri" w:cs="Times New Roman"/>
          <w:b/>
          <w:bCs/>
        </w:rPr>
        <w:lastRenderedPageBreak/>
        <w:t>Соответствие МФП федеральным и региональным документам стратегического планирования и проектного управления:</w:t>
      </w:r>
    </w:p>
    <w:p w14:paraId="304D1CEA" w14:textId="77777777" w:rsidR="006A0822" w:rsidRPr="00D849DF" w:rsidRDefault="006A0822" w:rsidP="006A0822">
      <w:pPr>
        <w:numPr>
          <w:ilvl w:val="0"/>
          <w:numId w:val="9"/>
        </w:numPr>
        <w:rPr>
          <w:rFonts w:eastAsia="Calibri" w:cs="Times New Roman"/>
        </w:rPr>
      </w:pPr>
      <w:r w:rsidRPr="00D849DF">
        <w:rPr>
          <w:rFonts w:eastAsia="Calibri" w:cs="Times New Roman"/>
        </w:rPr>
        <w:t>Направлен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195B03AB" w14:textId="77777777" w:rsidR="006A0822" w:rsidRPr="00D849DF" w:rsidRDefault="006A0822" w:rsidP="006A0822">
      <w:pPr>
        <w:numPr>
          <w:ilvl w:val="0"/>
          <w:numId w:val="9"/>
        </w:numPr>
        <w:rPr>
          <w:rFonts w:eastAsia="Calibri" w:cs="Times New Roman"/>
        </w:rPr>
      </w:pPr>
      <w:r w:rsidRPr="00D849DF">
        <w:rPr>
          <w:rFonts w:eastAsia="Calibri" w:cs="Times New Roman"/>
        </w:rPr>
        <w:t>Направлен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53A8759C" w14:textId="77777777" w:rsidR="006A0822" w:rsidRPr="00D849DF" w:rsidRDefault="006A0822" w:rsidP="006A0822">
      <w:pPr>
        <w:numPr>
          <w:ilvl w:val="0"/>
          <w:numId w:val="9"/>
        </w:numPr>
        <w:rPr>
          <w:rFonts w:eastAsia="Calibri" w:cs="Times New Roman"/>
        </w:rPr>
      </w:pPr>
      <w:r w:rsidRPr="00D849DF">
        <w:rPr>
          <w:rFonts w:eastAsia="Calibri" w:cs="Times New Roman"/>
        </w:rPr>
        <w:t>Направлен на реализацию Флагманского проекта Краснодарского края «Кластер социальных и креативных индустрий».</w:t>
      </w:r>
    </w:p>
    <w:p w14:paraId="00B4CE3F" w14:textId="77777777" w:rsidR="006A0822" w:rsidRPr="00D849DF" w:rsidRDefault="006A0822" w:rsidP="006A0822">
      <w:pPr>
        <w:rPr>
          <w:rFonts w:eastAsia="Calibri" w:cs="Times New Roman"/>
        </w:rPr>
      </w:pPr>
      <w:r w:rsidRPr="00D849DF">
        <w:rPr>
          <w:rFonts w:eastAsia="Calibri" w:cs="Times New Roman"/>
        </w:rPr>
        <w:t>Регулирование работы кластеров осуществляется по линии Министерства экономического развития Российской Федерации через нормативные акты:</w:t>
      </w:r>
    </w:p>
    <w:p w14:paraId="335901EE" w14:textId="77777777" w:rsidR="006A0822" w:rsidRPr="00D849DF" w:rsidRDefault="006A0822" w:rsidP="005F7FEB">
      <w:pPr>
        <w:numPr>
          <w:ilvl w:val="0"/>
          <w:numId w:val="48"/>
        </w:numPr>
        <w:rPr>
          <w:rFonts w:eastAsia="Calibri" w:cs="Times New Roman"/>
        </w:rPr>
      </w:pPr>
      <w:r w:rsidRPr="00D849DF">
        <w:rPr>
          <w:rFonts w:eastAsia="Calibri" w:cs="Times New Roman"/>
        </w:rPr>
        <w:t>Стратегия инновационного развития Российской Федерации (распоряжение Правительства Российской Федерации от 08.12.2011 № 2227-р).</w:t>
      </w:r>
    </w:p>
    <w:p w14:paraId="78ABE665" w14:textId="77777777" w:rsidR="006A0822" w:rsidRPr="00D849DF" w:rsidRDefault="006A0822" w:rsidP="005F7FEB">
      <w:pPr>
        <w:numPr>
          <w:ilvl w:val="0"/>
          <w:numId w:val="48"/>
        </w:numPr>
        <w:rPr>
          <w:rFonts w:eastAsia="Calibri" w:cs="Times New Roman"/>
        </w:rPr>
      </w:pPr>
      <w:r w:rsidRPr="00D849DF">
        <w:rPr>
          <w:rFonts w:eastAsia="Calibri" w:cs="Times New Roman"/>
        </w:rPr>
        <w:t xml:space="preserve">Порядок формирования перечня пилотных ИТК, критерии конкурсного отбора программ их развития (протокол заседания рабочей группы по развитию </w:t>
      </w:r>
      <w:proofErr w:type="spellStart"/>
      <w:r w:rsidRPr="00D849DF">
        <w:rPr>
          <w:rFonts w:eastAsia="Calibri" w:cs="Times New Roman"/>
        </w:rPr>
        <w:t>частно</w:t>
      </w:r>
      <w:proofErr w:type="spellEnd"/>
      <w:r w:rsidRPr="00D849DF">
        <w:rPr>
          <w:rFonts w:eastAsia="Calibri" w:cs="Times New Roman"/>
        </w:rPr>
        <w:t>-государственного партнерства в инновационной сфере при Правительственной комиссии по высоким технологиям и инновациям от 22.02.2012 № 6-АК).</w:t>
      </w:r>
    </w:p>
    <w:p w14:paraId="75B29B59" w14:textId="77777777" w:rsidR="006A0822" w:rsidRPr="00D849DF" w:rsidRDefault="006A0822" w:rsidP="005F7FEB">
      <w:pPr>
        <w:numPr>
          <w:ilvl w:val="0"/>
          <w:numId w:val="48"/>
        </w:numPr>
        <w:rPr>
          <w:rFonts w:eastAsia="Calibri" w:cs="Times New Roman"/>
        </w:rPr>
      </w:pPr>
      <w:r w:rsidRPr="00D849DF">
        <w:rPr>
          <w:rFonts w:eastAsia="Calibri" w:cs="Times New Roman"/>
        </w:rPr>
        <w:t>Правила распределения и предоставления субсидий из федерального бюджета бюджетам субъектов Российской Федерации на реализацию мероприятий, предусмотренных программами развития пилотных инновационных территориальных кластеров (постановление Правительства Российской Федерации от 06.03.2013 N 188).</w:t>
      </w:r>
    </w:p>
    <w:p w14:paraId="5FFEA815" w14:textId="77777777" w:rsidR="006A0822" w:rsidRPr="00D849DF" w:rsidRDefault="006A0822" w:rsidP="006A0822">
      <w:pPr>
        <w:rPr>
          <w:rFonts w:eastAsia="Calibri" w:cs="Times New Roman"/>
        </w:rPr>
      </w:pPr>
      <w:r w:rsidRPr="00D849DF">
        <w:rPr>
          <w:rFonts w:eastAsia="Calibri" w:cs="Times New Roman"/>
        </w:rPr>
        <w:t>Регулирование по линии Министерства промышленности и торговли Российской Федерации:</w:t>
      </w:r>
    </w:p>
    <w:p w14:paraId="4783061E" w14:textId="77777777" w:rsidR="006A0822" w:rsidRPr="00D849DF" w:rsidRDefault="006A0822" w:rsidP="005F7FEB">
      <w:pPr>
        <w:numPr>
          <w:ilvl w:val="0"/>
          <w:numId w:val="47"/>
        </w:numPr>
        <w:rPr>
          <w:rFonts w:eastAsia="Calibri" w:cs="Times New Roman"/>
        </w:rPr>
      </w:pPr>
      <w:r w:rsidRPr="00D849DF">
        <w:rPr>
          <w:rFonts w:eastAsia="Calibri" w:cs="Times New Roman"/>
        </w:rPr>
        <w:t>О промышленной политике в Российской Федерации (Федеральный закон от 31.2.2014 № 488-ФЗ)</w:t>
      </w:r>
    </w:p>
    <w:p w14:paraId="088E9A99" w14:textId="77777777" w:rsidR="006A0822" w:rsidRPr="00D849DF" w:rsidRDefault="006A0822" w:rsidP="005F7FEB">
      <w:pPr>
        <w:numPr>
          <w:ilvl w:val="0"/>
          <w:numId w:val="47"/>
        </w:numPr>
        <w:rPr>
          <w:rFonts w:eastAsia="Calibri" w:cs="Times New Roman"/>
        </w:rPr>
      </w:pPr>
      <w:r w:rsidRPr="00D849DF">
        <w:rPr>
          <w:rFonts w:eastAsia="Calibri" w:cs="Times New Roman"/>
        </w:rPr>
        <w:t>О промышленных кластерах и специализированных организациях промышленных кластеров (постановление Правительства Российской Федерации от 31.07.2015 № 779)</w:t>
      </w:r>
    </w:p>
    <w:p w14:paraId="61CD900F" w14:textId="77777777" w:rsidR="006A0822" w:rsidRPr="00D849DF" w:rsidRDefault="006A0822" w:rsidP="005F7FEB">
      <w:pPr>
        <w:numPr>
          <w:ilvl w:val="0"/>
          <w:numId w:val="47"/>
        </w:numPr>
        <w:rPr>
          <w:rFonts w:eastAsia="Calibri" w:cs="Times New Roman"/>
        </w:rPr>
      </w:pPr>
      <w:r w:rsidRPr="00D849DF">
        <w:rPr>
          <w:rFonts w:eastAsia="Calibri" w:cs="Times New Roman"/>
        </w:rPr>
        <w:t xml:space="preserve">Об организации работы в Министерстве промышленности и торговли Российской Федерации по подтверждению соответствия промышленного кластера и специализированной организации промышленного кластера требованиям &lt;…&gt; в целях применения к ним мер стимулирования деятельности в сфере промышленности (приказ </w:t>
      </w:r>
      <w:proofErr w:type="spellStart"/>
      <w:r w:rsidRPr="00D849DF">
        <w:rPr>
          <w:rFonts w:eastAsia="Calibri" w:cs="Times New Roman"/>
        </w:rPr>
        <w:t>Минпромторга</w:t>
      </w:r>
      <w:proofErr w:type="spellEnd"/>
      <w:r w:rsidRPr="00D849DF">
        <w:rPr>
          <w:rFonts w:eastAsia="Calibri" w:cs="Times New Roman"/>
        </w:rPr>
        <w:t xml:space="preserve"> России от 26.01.2016, N130).</w:t>
      </w:r>
    </w:p>
    <w:p w14:paraId="261C7D4C" w14:textId="77777777" w:rsidR="006A0822" w:rsidRPr="00D849DF" w:rsidRDefault="006A0822" w:rsidP="005F7FEB">
      <w:pPr>
        <w:numPr>
          <w:ilvl w:val="0"/>
          <w:numId w:val="47"/>
        </w:numPr>
        <w:rPr>
          <w:rFonts w:eastAsia="Calibri" w:cs="Times New Roman"/>
        </w:rPr>
      </w:pPr>
      <w:r w:rsidRPr="00D849DF">
        <w:rPr>
          <w:rFonts w:eastAsia="Calibri" w:cs="Times New Roman"/>
        </w:rPr>
        <w:t xml:space="preserve">Об утверждении Правил предоставления из федерального бюджета субсидий участникам промышленных кластеров на возмещение части затрат при реализации совместных проектов по производству промышленной продукции кластера в целях </w:t>
      </w:r>
      <w:proofErr w:type="spellStart"/>
      <w:r w:rsidRPr="00D849DF">
        <w:rPr>
          <w:rFonts w:eastAsia="Calibri" w:cs="Times New Roman"/>
        </w:rPr>
        <w:t>импортозамещения</w:t>
      </w:r>
      <w:proofErr w:type="spellEnd"/>
      <w:r w:rsidRPr="00D849DF">
        <w:rPr>
          <w:rFonts w:eastAsia="Calibri" w:cs="Times New Roman"/>
        </w:rPr>
        <w:t xml:space="preserve"> (постановление Правительства Российской Федерации от 28.01.2016, N14)</w:t>
      </w:r>
    </w:p>
    <w:p w14:paraId="2DFF8B07" w14:textId="77777777" w:rsidR="006A0822" w:rsidRPr="00695212" w:rsidRDefault="006A0822" w:rsidP="00695212">
      <w:pPr>
        <w:rPr>
          <w:rFonts w:eastAsia="Calibri" w:cs="Times New Roman"/>
          <w:b/>
          <w:bCs/>
        </w:rPr>
      </w:pPr>
      <w:r w:rsidRPr="00695212">
        <w:rPr>
          <w:rFonts w:eastAsia="Calibri" w:cs="Times New Roman"/>
          <w:b/>
          <w:bCs/>
        </w:rPr>
        <w:t>Краткое описание приоритетных проектов</w:t>
      </w:r>
    </w:p>
    <w:p w14:paraId="7792C02E" w14:textId="2797E5A6" w:rsidR="006A0822" w:rsidRPr="00D849DF" w:rsidRDefault="006A0822" w:rsidP="006A0822">
      <w:pPr>
        <w:rPr>
          <w:rFonts w:eastAsia="Calibri" w:cs="Times New Roman"/>
        </w:rPr>
      </w:pPr>
      <w:r w:rsidRPr="00D849DF">
        <w:rPr>
          <w:rFonts w:eastAsia="Calibri" w:cs="Times New Roman"/>
          <w:b/>
          <w:bCs/>
        </w:rPr>
        <w:t>Приоритетный проект «Медицинский научно-исследовательский центр»</w:t>
      </w:r>
      <w:r w:rsidR="00695212">
        <w:rPr>
          <w:rFonts w:eastAsia="Calibri" w:cs="Times New Roman"/>
          <w:b/>
          <w:bCs/>
        </w:rPr>
        <w:t xml:space="preserve"> </w:t>
      </w:r>
      <w:r w:rsidRPr="00D849DF">
        <w:rPr>
          <w:rFonts w:eastAsia="Calibri" w:cs="Times New Roman"/>
        </w:rPr>
        <w:t>направлен на создание условий для проведения клинических исследований, а также обеспечение непрерывного образования медицинского персонала.</w:t>
      </w:r>
    </w:p>
    <w:p w14:paraId="5FEF8EAE" w14:textId="1CE2358E" w:rsidR="006A0822" w:rsidRPr="00E66219" w:rsidRDefault="006A0822" w:rsidP="006A0822">
      <w:pPr>
        <w:rPr>
          <w:rFonts w:eastAsia="Calibri" w:cs="Times New Roman"/>
        </w:rPr>
      </w:pPr>
      <w:r w:rsidRPr="00D849DF">
        <w:rPr>
          <w:rFonts w:eastAsia="Calibri" w:cs="Times New Roman"/>
          <w:b/>
          <w:bCs/>
        </w:rPr>
        <w:t>Приоритетный проект «Медицинская инфраструктура»</w:t>
      </w:r>
      <w:r w:rsidR="00695212">
        <w:rPr>
          <w:rFonts w:eastAsia="Calibri" w:cs="Times New Roman"/>
          <w:b/>
          <w:bCs/>
        </w:rPr>
        <w:t xml:space="preserve">. </w:t>
      </w:r>
      <w:r w:rsidRPr="00D849DF">
        <w:rPr>
          <w:rFonts w:eastAsia="Calibri" w:cs="Times New Roman"/>
        </w:rPr>
        <w:t xml:space="preserve">В рамках проекта предполагается создание медицинских организаций (клиник) по наиболее востребованным медицинским услугам. Медицинские организации будут созданы на основе механизмов государственно-частного партнерства, с привлечением внебюджетных источников финансирования. К числу приоритетных направлений развития медицинской </w:t>
      </w:r>
      <w:r w:rsidRPr="00D849DF">
        <w:rPr>
          <w:rFonts w:eastAsia="Calibri" w:cs="Times New Roman"/>
        </w:rPr>
        <w:lastRenderedPageBreak/>
        <w:t>инфраструктуры относятся:</w:t>
      </w:r>
      <w:r>
        <w:rPr>
          <w:rFonts w:eastAsia="Calibri" w:cs="Times New Roman"/>
        </w:rPr>
        <w:t xml:space="preserve"> </w:t>
      </w:r>
      <w:r w:rsidRPr="00D849DF">
        <w:rPr>
          <w:rFonts w:eastAsia="Calibri" w:cs="Times New Roman"/>
        </w:rPr>
        <w:t>неврология (клиника неврологии);</w:t>
      </w:r>
      <w:r>
        <w:rPr>
          <w:rFonts w:eastAsia="Calibri" w:cs="Times New Roman"/>
        </w:rPr>
        <w:t xml:space="preserve"> </w:t>
      </w:r>
      <w:r w:rsidRPr="00D849DF">
        <w:rPr>
          <w:rFonts w:eastAsia="Calibri" w:cs="Times New Roman"/>
        </w:rPr>
        <w:t>кардиология «кардиологическая клиника»;</w:t>
      </w:r>
      <w:r>
        <w:rPr>
          <w:rFonts w:eastAsia="Calibri" w:cs="Times New Roman"/>
        </w:rPr>
        <w:t xml:space="preserve"> </w:t>
      </w:r>
      <w:r w:rsidRPr="00D849DF">
        <w:rPr>
          <w:rFonts w:eastAsia="Calibri" w:cs="Times New Roman"/>
        </w:rPr>
        <w:t>эстетическая медицина и пластическая хирургия (клиника пластической хирургии).</w:t>
      </w:r>
    </w:p>
    <w:p w14:paraId="63A8D4B9" w14:textId="3ABAF650" w:rsidR="006A0822" w:rsidRPr="00D849DF" w:rsidRDefault="006A0822" w:rsidP="006A0822">
      <w:pPr>
        <w:rPr>
          <w:rFonts w:eastAsia="Calibri" w:cs="Times New Roman"/>
        </w:rPr>
      </w:pPr>
      <w:r w:rsidRPr="00D849DF">
        <w:rPr>
          <w:rFonts w:eastAsia="Calibri" w:cs="Times New Roman"/>
          <w:b/>
          <w:bCs/>
        </w:rPr>
        <w:t>Приоритетный проект «Реабилитационный центр»</w:t>
      </w:r>
      <w:r w:rsidR="00695212">
        <w:rPr>
          <w:rFonts w:eastAsia="Calibri" w:cs="Times New Roman"/>
          <w:b/>
          <w:bCs/>
        </w:rPr>
        <w:t xml:space="preserve"> </w:t>
      </w:r>
      <w:r w:rsidRPr="00D849DF">
        <w:rPr>
          <w:rFonts w:eastAsia="Calibri" w:cs="Times New Roman"/>
        </w:rPr>
        <w:t>направлен на создание реабилитационного центра, оказывающего услуги медицинской реабилитации (II этап). Второй этап организации медицинской реабилитационной помощи осуществляется в стационарных условиях в ранний восстановительный период течения заболевания или травмы, поздний реабилитационный период, период остаточных явлений течения заболевания, при хроническом течении заболевания вне обострения пациентам, нуждающимся в наблюдении специалистов по профилю оказываемой помощи.</w:t>
      </w:r>
    </w:p>
    <w:p w14:paraId="5EF5B863" w14:textId="77777777" w:rsidR="006A0822" w:rsidRPr="00D849DF" w:rsidRDefault="006A0822" w:rsidP="006A0822">
      <w:pPr>
        <w:rPr>
          <w:rFonts w:eastAsia="Calibri" w:cs="Times New Roman"/>
        </w:rPr>
      </w:pPr>
      <w:r w:rsidRPr="00D849DF">
        <w:rPr>
          <w:rFonts w:eastAsia="Calibri" w:cs="Times New Roman"/>
        </w:rPr>
        <w:t>В рамках проекта предполагается создание инфраструктуры мощностью 150 койко-мест, оснащённой современным оборудованием и обеспеченной квалифицированными специалистами.</w:t>
      </w:r>
    </w:p>
    <w:p w14:paraId="538612A4" w14:textId="2EFFAD7A" w:rsidR="006A0822" w:rsidRPr="00D849DF" w:rsidRDefault="006A0822" w:rsidP="006A0822">
      <w:pPr>
        <w:rPr>
          <w:rFonts w:eastAsia="Calibri" w:cs="Times New Roman"/>
        </w:rPr>
      </w:pPr>
      <w:r w:rsidRPr="00D849DF">
        <w:rPr>
          <w:rFonts w:eastAsia="Calibri" w:cs="Times New Roman"/>
          <w:b/>
          <w:bCs/>
        </w:rPr>
        <w:t>Приоритетный проект «</w:t>
      </w:r>
      <w:proofErr w:type="spellStart"/>
      <w:r w:rsidRPr="00D849DF">
        <w:rPr>
          <w:rFonts w:eastAsia="Calibri" w:cs="Times New Roman"/>
          <w:b/>
          <w:bCs/>
        </w:rPr>
        <w:t>Бальнеолечебница</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w:t>
      </w:r>
      <w:proofErr w:type="spellStart"/>
      <w:r w:rsidRPr="00D849DF">
        <w:rPr>
          <w:rFonts w:eastAsia="Calibri" w:cs="Times New Roman"/>
        </w:rPr>
        <w:t>бальнеолечебницы</w:t>
      </w:r>
      <w:proofErr w:type="spellEnd"/>
      <w:r w:rsidRPr="00D849DF">
        <w:rPr>
          <w:rFonts w:eastAsia="Calibri" w:cs="Times New Roman"/>
        </w:rPr>
        <w:t xml:space="preserve">, реализующие комплексные программы оздоровления на основе местных и привозных бальнеологических ресурсов. </w:t>
      </w:r>
    </w:p>
    <w:p w14:paraId="03B0D2B4" w14:textId="74DA710A" w:rsidR="006A0822" w:rsidRPr="00D849DF" w:rsidRDefault="006A0822" w:rsidP="00695212">
      <w:pPr>
        <w:keepNext/>
        <w:keepLines/>
        <w:rPr>
          <w:rFonts w:eastAsia="Calibri" w:cs="Times New Roman"/>
        </w:rPr>
      </w:pPr>
      <w:r w:rsidRPr="00D849DF">
        <w:rPr>
          <w:rFonts w:eastAsia="Calibri" w:cs="Times New Roman"/>
          <w:b/>
          <w:bCs/>
        </w:rPr>
        <w:t xml:space="preserve">Приоритетный проект «Производство </w:t>
      </w:r>
      <w:proofErr w:type="spellStart"/>
      <w:r w:rsidRPr="00D849DF">
        <w:rPr>
          <w:rFonts w:eastAsia="Calibri" w:cs="Times New Roman"/>
          <w:b/>
          <w:bCs/>
        </w:rPr>
        <w:t>фитопрепаратов</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высокоэффективного производства </w:t>
      </w:r>
      <w:proofErr w:type="spellStart"/>
      <w:r w:rsidRPr="00D849DF">
        <w:rPr>
          <w:rFonts w:eastAsia="Calibri" w:cs="Times New Roman"/>
        </w:rPr>
        <w:t>фитофармпрепаратов</w:t>
      </w:r>
      <w:proofErr w:type="spellEnd"/>
      <w:r w:rsidRPr="00D849DF">
        <w:rPr>
          <w:rFonts w:eastAsia="Calibri" w:cs="Times New Roman"/>
        </w:rPr>
        <w:t xml:space="preserve"> из местного и привозного сырья, с использованием современных технологий экстракции растительного сырья (лекарственные растения, водоросли и др.). Продукция проекта рассчитана как на местных жителей, так и на туристов.</w:t>
      </w:r>
    </w:p>
    <w:p w14:paraId="78D68D26" w14:textId="67BC9C32" w:rsidR="006A0822" w:rsidRPr="00D849DF" w:rsidRDefault="006A0822" w:rsidP="00695212">
      <w:pPr>
        <w:rPr>
          <w:rFonts w:eastAsia="Calibri" w:cs="Times New Roman"/>
        </w:rPr>
      </w:pPr>
      <w:r w:rsidRPr="00D849DF">
        <w:rPr>
          <w:rFonts w:eastAsia="Calibri" w:cs="Times New Roman"/>
          <w:b/>
          <w:bCs/>
        </w:rPr>
        <w:t>Приоритетный проект «Университет наук о человеке»</w:t>
      </w:r>
      <w:r w:rsidRPr="00D849DF">
        <w:rPr>
          <w:rFonts w:eastAsia="Calibri" w:cs="Times New Roman"/>
        </w:rPr>
        <w:t xml:space="preserve"> направлен на создание Университета наук о человеке, реализующего образовательные программы по специальностям СПО, </w:t>
      </w:r>
      <w:proofErr w:type="spellStart"/>
      <w:r w:rsidRPr="00D849DF">
        <w:rPr>
          <w:rFonts w:eastAsia="Calibri" w:cs="Times New Roman"/>
        </w:rPr>
        <w:t>бакалавриата</w:t>
      </w:r>
      <w:proofErr w:type="spellEnd"/>
      <w:r w:rsidRPr="00D849DF">
        <w:rPr>
          <w:rFonts w:eastAsia="Calibri" w:cs="Times New Roman"/>
        </w:rPr>
        <w:t>, ординатуры, магистратуры</w:t>
      </w:r>
      <w:r>
        <w:rPr>
          <w:rFonts w:eastAsia="Calibri" w:cs="Times New Roman"/>
        </w:rPr>
        <w:t xml:space="preserve"> в области медицины, управления, образования, креативных индустрий.</w:t>
      </w:r>
    </w:p>
    <w:p w14:paraId="2E985715" w14:textId="2E786A6D" w:rsidR="006A0822" w:rsidRPr="00D849DF" w:rsidRDefault="006A0822" w:rsidP="006A0822">
      <w:pPr>
        <w:rPr>
          <w:rFonts w:eastAsia="Calibri" w:cs="Times New Roman"/>
        </w:rPr>
      </w:pPr>
      <w:r w:rsidRPr="00D849DF">
        <w:rPr>
          <w:rFonts w:eastAsia="Calibri" w:cs="Times New Roman"/>
          <w:b/>
          <w:bCs/>
        </w:rPr>
        <w:t>Приоритетный проект «Бизнес-школа»</w:t>
      </w:r>
      <w:r w:rsidRPr="00D849DF">
        <w:rPr>
          <w:rFonts w:eastAsia="Calibri" w:cs="Times New Roman"/>
        </w:rPr>
        <w:t xml:space="preserve"> направлен на реализацию краткосрочных образовательных программ в сфере управления, образования и креативных индустрий для различных возрастных категорий.</w:t>
      </w:r>
    </w:p>
    <w:p w14:paraId="4366C462" w14:textId="7B50DC75" w:rsidR="006A0822" w:rsidRPr="00D849DF" w:rsidRDefault="006A0822" w:rsidP="006A0822">
      <w:pPr>
        <w:rPr>
          <w:rFonts w:eastAsia="Calibri" w:cs="Times New Roman"/>
        </w:rPr>
      </w:pPr>
      <w:r w:rsidRPr="00D849DF">
        <w:rPr>
          <w:rFonts w:eastAsia="Calibri" w:cs="Times New Roman"/>
          <w:b/>
          <w:bCs/>
        </w:rPr>
        <w:t>Приоритетный проект «Центр компетенций»</w:t>
      </w:r>
      <w:r w:rsidR="00695212">
        <w:rPr>
          <w:rFonts w:eastAsia="Calibri" w:cs="Times New Roman"/>
          <w:b/>
          <w:bCs/>
        </w:rPr>
        <w:t xml:space="preserve"> </w:t>
      </w:r>
      <w:r w:rsidRPr="00D849DF">
        <w:rPr>
          <w:rFonts w:eastAsia="Calibri" w:cs="Times New Roman"/>
        </w:rPr>
        <w:t>направлен на реализацию краткосрочных образовательных программ по овладению различными компетенциями, в том числе для людей «серебряного» возраста.</w:t>
      </w:r>
    </w:p>
    <w:p w14:paraId="0FCD15C1" w14:textId="4571A7B7" w:rsidR="006A0822" w:rsidRPr="00D849DF" w:rsidRDefault="006A0822" w:rsidP="006A0822">
      <w:pPr>
        <w:rPr>
          <w:rFonts w:eastAsia="Calibri" w:cs="Times New Roman"/>
        </w:rPr>
      </w:pPr>
      <w:r w:rsidRPr="00D849DF">
        <w:rPr>
          <w:rFonts w:eastAsia="Calibri" w:cs="Times New Roman"/>
          <w:b/>
          <w:bCs/>
        </w:rPr>
        <w:t>Приоритетный проект «Центр творческого развития и гуманитарного образования для одаренных детей»</w:t>
      </w:r>
      <w:r w:rsidR="00695212">
        <w:rPr>
          <w:rFonts w:eastAsia="Calibri" w:cs="Times New Roman"/>
          <w:b/>
          <w:bCs/>
        </w:rPr>
        <w:t xml:space="preserve"> </w:t>
      </w:r>
      <w:r w:rsidRPr="00D849DF">
        <w:rPr>
          <w:rFonts w:eastAsia="Calibri" w:cs="Times New Roman"/>
        </w:rPr>
        <w:t>направлен на формирование эффективной системы выявления, поддержки и развития способностей и талантов детей и молодежи, реализацию программ дополнительного образования с углубленным изучением предметов, организацию профильных смен для одаренных детей, организацию мероприятий, олимпиад, соревнований.</w:t>
      </w:r>
    </w:p>
    <w:p w14:paraId="224313F4" w14:textId="3F515021" w:rsidR="006A0822" w:rsidRPr="00D849DF" w:rsidRDefault="006A0822" w:rsidP="006A0822">
      <w:pPr>
        <w:rPr>
          <w:rFonts w:eastAsia="Calibri" w:cs="Times New Roman"/>
        </w:rPr>
      </w:pPr>
      <w:r w:rsidRPr="00D849DF">
        <w:rPr>
          <w:rFonts w:eastAsia="Calibri" w:cs="Times New Roman"/>
          <w:b/>
          <w:bCs/>
        </w:rPr>
        <w:t>Приоритетный проект «Центр креативных индустрий (проектный офис)»</w:t>
      </w:r>
      <w:r w:rsidR="00695212">
        <w:rPr>
          <w:rFonts w:eastAsia="Calibri" w:cs="Times New Roman"/>
          <w:b/>
          <w:bCs/>
        </w:rPr>
        <w:t xml:space="preserve"> </w:t>
      </w:r>
      <w:r w:rsidRPr="00D849DF">
        <w:rPr>
          <w:rFonts w:eastAsia="Calibri" w:cs="Times New Roman"/>
        </w:rPr>
        <w:t xml:space="preserve">направлен на создание Центра креативных индустрий (Проектного офиса) с привлечением образовательных и культурно-досуговых организаций МО город-курорт Геленджик.  Реализация проекта будет способствовать поддержке творческого предпринимательства, созданию новых рабочих мест в сфере малого и среднего бизнеса, активизации креативного потенциала и творческой самореализации горожан. </w:t>
      </w:r>
    </w:p>
    <w:p w14:paraId="65BA0451" w14:textId="039EC657" w:rsidR="006A0822" w:rsidRPr="00D849DF" w:rsidRDefault="006A0822" w:rsidP="00695212">
      <w:pPr>
        <w:rPr>
          <w:rFonts w:eastAsia="Calibri" w:cs="Times New Roman"/>
        </w:rPr>
      </w:pPr>
      <w:r w:rsidRPr="00D849DF">
        <w:rPr>
          <w:rFonts w:eastAsia="Calibri" w:cs="Times New Roman"/>
          <w:b/>
          <w:bCs/>
        </w:rPr>
        <w:t>Приоритетный проект «</w:t>
      </w:r>
      <w:proofErr w:type="spellStart"/>
      <w:r w:rsidRPr="00D849DF">
        <w:rPr>
          <w:rFonts w:eastAsia="Calibri" w:cs="Times New Roman"/>
          <w:b/>
          <w:bCs/>
        </w:rPr>
        <w:t>Конгрессно</w:t>
      </w:r>
      <w:proofErr w:type="spellEnd"/>
      <w:r w:rsidRPr="00D849DF">
        <w:rPr>
          <w:rFonts w:eastAsia="Calibri" w:cs="Times New Roman"/>
          <w:b/>
          <w:bCs/>
        </w:rPr>
        <w:t>-выставочный центр»</w:t>
      </w:r>
      <w:r w:rsidRPr="00D849DF">
        <w:rPr>
          <w:rFonts w:eastAsia="Calibri" w:cs="Times New Roman"/>
        </w:rPr>
        <w:t xml:space="preserve"> направлен на создание специализированной площадки для организации выставок, конгрессов, форумов, спортивных и культурных событий.</w:t>
      </w:r>
    </w:p>
    <w:p w14:paraId="5C6BDBD4" w14:textId="0C9495BB" w:rsidR="006A0822" w:rsidRPr="00D849DF" w:rsidRDefault="006A0822" w:rsidP="006A0822">
      <w:pPr>
        <w:rPr>
          <w:rFonts w:eastAsia="Calibri" w:cs="Times New Roman"/>
        </w:rPr>
      </w:pPr>
      <w:r w:rsidRPr="00D849DF">
        <w:rPr>
          <w:rFonts w:eastAsia="Calibri" w:cs="Times New Roman"/>
          <w:b/>
          <w:bCs/>
        </w:rPr>
        <w:t>Приоритетный проект «Киностудия».</w:t>
      </w:r>
      <w:r w:rsidR="00695212">
        <w:rPr>
          <w:rFonts w:eastAsia="Calibri" w:cs="Times New Roman"/>
          <w:b/>
          <w:bCs/>
        </w:rPr>
        <w:t xml:space="preserve"> </w:t>
      </w:r>
      <w:r w:rsidRPr="00D849DF">
        <w:rPr>
          <w:rFonts w:eastAsia="Calibri" w:cs="Times New Roman"/>
        </w:rPr>
        <w:t>В рамках приоритетного проекта создание павильонов и локаций для съемок, а также предоставление профессионального оборудования.</w:t>
      </w:r>
    </w:p>
    <w:p w14:paraId="3290A113" w14:textId="37ED9162" w:rsidR="006A0822" w:rsidRPr="00D849DF" w:rsidRDefault="006A0822" w:rsidP="00695212">
      <w:pPr>
        <w:rPr>
          <w:rFonts w:eastAsia="Calibri" w:cs="Times New Roman"/>
        </w:rPr>
      </w:pPr>
      <w:r w:rsidRPr="00D849DF">
        <w:rPr>
          <w:rFonts w:eastAsia="Calibri" w:cs="Times New Roman"/>
          <w:b/>
          <w:bCs/>
        </w:rPr>
        <w:t>Приоритетный проект «Геленджик – центр культурного притяжения»</w:t>
      </w:r>
      <w:r w:rsidRPr="00D849DF">
        <w:rPr>
          <w:rFonts w:eastAsia="Calibri" w:cs="Times New Roman"/>
        </w:rPr>
        <w:t xml:space="preserve"> направлен </w:t>
      </w:r>
      <w:r w:rsidR="00695212">
        <w:rPr>
          <w:rFonts w:eastAsia="Calibri" w:cs="Times New Roman"/>
        </w:rPr>
        <w:t xml:space="preserve">на </w:t>
      </w:r>
      <w:r w:rsidRPr="00D849DF">
        <w:rPr>
          <w:rFonts w:eastAsia="Calibri" w:cs="Times New Roman"/>
        </w:rPr>
        <w:t>создание культурно-досуговых объектов</w:t>
      </w:r>
      <w:r>
        <w:rPr>
          <w:rFonts w:eastAsia="Calibri" w:cs="Times New Roman"/>
        </w:rPr>
        <w:t xml:space="preserve"> (</w:t>
      </w:r>
      <w:r w:rsidRPr="00D849DF">
        <w:rPr>
          <w:rFonts w:eastAsia="Calibri" w:cs="Times New Roman"/>
        </w:rPr>
        <w:t>Фестивального центра», арт-резиденции</w:t>
      </w:r>
      <w:r>
        <w:rPr>
          <w:rFonts w:eastAsia="Calibri" w:cs="Times New Roman"/>
        </w:rPr>
        <w:t>,</w:t>
      </w:r>
      <w:r w:rsidRPr="00D849DF">
        <w:rPr>
          <w:rFonts w:eastAsia="Calibri" w:cs="Times New Roman"/>
        </w:rPr>
        <w:t xml:space="preserve"> </w:t>
      </w:r>
      <w:r w:rsidRPr="00D849DF">
        <w:rPr>
          <w:rFonts w:eastAsia="Calibri" w:cs="Times New Roman"/>
        </w:rPr>
        <w:lastRenderedPageBreak/>
        <w:t>творческих лабораторий, театр</w:t>
      </w:r>
      <w:r>
        <w:rPr>
          <w:rFonts w:eastAsia="Calibri" w:cs="Times New Roman"/>
        </w:rPr>
        <w:t xml:space="preserve">а, </w:t>
      </w:r>
      <w:r w:rsidRPr="00D849DF">
        <w:rPr>
          <w:rFonts w:eastAsia="Calibri" w:cs="Times New Roman"/>
        </w:rPr>
        <w:t>музеев</w:t>
      </w:r>
      <w:r>
        <w:rPr>
          <w:rFonts w:eastAsia="Calibri" w:cs="Times New Roman"/>
        </w:rPr>
        <w:t xml:space="preserve">, </w:t>
      </w:r>
      <w:r w:rsidRPr="00D849DF">
        <w:rPr>
          <w:rFonts w:eastAsia="Calibri" w:cs="Times New Roman"/>
        </w:rPr>
        <w:t>галереи, школы искусств</w:t>
      </w:r>
      <w:r>
        <w:rPr>
          <w:rFonts w:eastAsia="Calibri" w:cs="Times New Roman"/>
        </w:rPr>
        <w:t xml:space="preserve"> и </w:t>
      </w:r>
      <w:r w:rsidRPr="00D849DF">
        <w:rPr>
          <w:rFonts w:eastAsia="Calibri" w:cs="Times New Roman"/>
        </w:rPr>
        <w:t>балетной школы</w:t>
      </w:r>
      <w:r>
        <w:rPr>
          <w:rFonts w:eastAsia="Calibri" w:cs="Times New Roman"/>
        </w:rPr>
        <w:t xml:space="preserve">, </w:t>
      </w:r>
      <w:r w:rsidRPr="00D849DF">
        <w:rPr>
          <w:rFonts w:eastAsia="Calibri" w:cs="Times New Roman"/>
        </w:rPr>
        <w:t>Ремесленного квартала</w:t>
      </w:r>
      <w:r>
        <w:rPr>
          <w:rFonts w:eastAsia="Calibri" w:cs="Times New Roman"/>
        </w:rPr>
        <w:t xml:space="preserve"> и др.).</w:t>
      </w:r>
    </w:p>
    <w:p w14:paraId="718019DC" w14:textId="77777777" w:rsidR="006A0822" w:rsidRPr="00695212" w:rsidRDefault="006A0822" w:rsidP="00695212">
      <w:pPr>
        <w:rPr>
          <w:rFonts w:eastAsia="Calibri" w:cs="Times New Roman"/>
          <w:b/>
          <w:bCs/>
        </w:rPr>
      </w:pPr>
      <w:r w:rsidRPr="00695212">
        <w:rPr>
          <w:rFonts w:eastAsia="Calibri" w:cs="Times New Roman"/>
          <w:b/>
          <w:bCs/>
        </w:rPr>
        <w:t>Ожидаемые результаты:</w:t>
      </w:r>
    </w:p>
    <w:p w14:paraId="5A6D0375" w14:textId="77777777" w:rsidR="006A0822" w:rsidRPr="00D849DF" w:rsidRDefault="006A0822" w:rsidP="00C700EE">
      <w:pPr>
        <w:numPr>
          <w:ilvl w:val="0"/>
          <w:numId w:val="49"/>
        </w:numPr>
        <w:ind w:left="567" w:hanging="283"/>
        <w:rPr>
          <w:rFonts w:eastAsia="Calibri" w:cs="Times New Roman"/>
        </w:rPr>
      </w:pPr>
      <w:r w:rsidRPr="00D849DF">
        <w:rPr>
          <w:rFonts w:eastAsia="Calibri" w:cs="Times New Roman"/>
        </w:rPr>
        <w:t>Передовой образовательный центр, обеспечивающий высокое качество и непрерывность образования на основе передовых технологий, современной инфраструктуры и профессиональных кадров.</w:t>
      </w:r>
    </w:p>
    <w:p w14:paraId="232A8722" w14:textId="77777777" w:rsidR="006A0822" w:rsidRPr="00D849DF" w:rsidRDefault="006A0822" w:rsidP="00C700EE">
      <w:pPr>
        <w:numPr>
          <w:ilvl w:val="0"/>
          <w:numId w:val="49"/>
        </w:numPr>
        <w:ind w:left="567" w:hanging="283"/>
        <w:rPr>
          <w:rFonts w:eastAsia="Calibri" w:cs="Times New Roman"/>
        </w:rPr>
      </w:pPr>
      <w:r w:rsidRPr="00D849DF">
        <w:rPr>
          <w:rFonts w:eastAsia="Calibri" w:cs="Times New Roman"/>
        </w:rPr>
        <w:t>Современный центр медицинского туризма, предоставляющий перечень наиболее востребованных медицинских услуг в сочетании с благоприятными природно-климатическими условиями и бальнеологическими ресурсами.</w:t>
      </w:r>
    </w:p>
    <w:p w14:paraId="318EDED9" w14:textId="77777777" w:rsidR="006A0822" w:rsidRPr="00D849DF" w:rsidRDefault="006A0822" w:rsidP="00C700EE">
      <w:pPr>
        <w:numPr>
          <w:ilvl w:val="0"/>
          <w:numId w:val="49"/>
        </w:numPr>
        <w:ind w:left="567" w:hanging="283"/>
        <w:rPr>
          <w:rFonts w:eastAsia="Calibri" w:cs="Times New Roman"/>
        </w:rPr>
      </w:pPr>
      <w:r w:rsidRPr="00D849DF">
        <w:rPr>
          <w:rFonts w:eastAsia="Calibri" w:cs="Times New Roman"/>
        </w:rPr>
        <w:t>Центр креативных индустрий черноморского побережья Краснодарского края, привлекающий творческих людей комфортной средой, инфраструктурой для творческой самореализации и ведения эффективного бизнеса в сфере креативных индустрий.</w:t>
      </w:r>
    </w:p>
    <w:p w14:paraId="5107E6D9" w14:textId="77777777" w:rsidR="006A0822" w:rsidRPr="00D849DF" w:rsidRDefault="006A0822" w:rsidP="00C700EE">
      <w:pPr>
        <w:numPr>
          <w:ilvl w:val="0"/>
          <w:numId w:val="49"/>
        </w:numPr>
        <w:ind w:left="567" w:hanging="283"/>
        <w:rPr>
          <w:rFonts w:eastAsia="Calibri" w:cs="Times New Roman"/>
        </w:rPr>
      </w:pPr>
      <w:r w:rsidRPr="00D849DF">
        <w:rPr>
          <w:rFonts w:eastAsia="Calibri" w:cs="Times New Roman"/>
        </w:rPr>
        <w:t>Точка притяжения российских и иностранных туристов, обеспечивающая содержательный досуг, интеллектуальное и творческое развитие.</w:t>
      </w:r>
    </w:p>
    <w:p w14:paraId="4CA5A21D" w14:textId="77777777" w:rsidR="00DD0D76" w:rsidRDefault="00DD0D76" w:rsidP="001833B7"/>
    <w:p w14:paraId="14F43D21" w14:textId="15F80A3E" w:rsidR="006A0822" w:rsidRPr="006A0822" w:rsidRDefault="006A0822" w:rsidP="006A0822">
      <w:pPr>
        <w:pStyle w:val="2"/>
        <w:rPr>
          <w:rFonts w:eastAsia="Times New Roman"/>
        </w:rPr>
      </w:pPr>
      <w:bookmarkStart w:id="81" w:name="_Toc62238422"/>
      <w:r>
        <w:rPr>
          <w:rFonts w:eastAsia="Times New Roman"/>
        </w:rPr>
        <w:t xml:space="preserve">МФП </w:t>
      </w:r>
      <w:r w:rsidRPr="006A0822">
        <w:rPr>
          <w:rFonts w:eastAsia="Times New Roman"/>
        </w:rPr>
        <w:t>«</w:t>
      </w:r>
      <w:bookmarkStart w:id="82" w:name="_Hlk57741280"/>
      <w:r w:rsidRPr="006A0822">
        <w:rPr>
          <w:rFonts w:eastAsia="Times New Roman"/>
        </w:rPr>
        <w:t>Комфортная социальная среда Геленджика</w:t>
      </w:r>
      <w:bookmarkEnd w:id="82"/>
      <w:r w:rsidRPr="006A0822">
        <w:rPr>
          <w:rFonts w:eastAsia="Times New Roman"/>
        </w:rPr>
        <w:t>»</w:t>
      </w:r>
      <w:r>
        <w:rPr>
          <w:rFonts w:eastAsia="Times New Roman"/>
        </w:rPr>
        <w:t xml:space="preserve"> </w:t>
      </w:r>
      <w:r w:rsidRPr="00D903EC">
        <w:t>(проект)</w:t>
      </w:r>
      <w:bookmarkEnd w:id="81"/>
    </w:p>
    <w:p w14:paraId="78D9CC37" w14:textId="77777777" w:rsidR="006A0822" w:rsidRPr="00A81630" w:rsidRDefault="006A0822" w:rsidP="006A0822">
      <w:pPr>
        <w:rPr>
          <w:rFonts w:eastAsia="Calibri" w:cs="Times New Roman"/>
          <w:b/>
        </w:rPr>
      </w:pPr>
      <w:r w:rsidRPr="00A81630">
        <w:rPr>
          <w:rFonts w:eastAsia="Calibri" w:cs="Times New Roman"/>
          <w:b/>
        </w:rPr>
        <w:t>Наименование МФП:</w:t>
      </w:r>
      <w:r w:rsidRPr="00A81630">
        <w:rPr>
          <w:rFonts w:eastAsia="Calibri" w:cs="Times New Roman"/>
        </w:rPr>
        <w:t xml:space="preserve"> «Комфортная социальная среда Геленджика».</w:t>
      </w:r>
    </w:p>
    <w:p w14:paraId="567C40C8" w14:textId="77777777" w:rsidR="006A0822" w:rsidRPr="00A81630" w:rsidRDefault="006A0822" w:rsidP="00007C6F">
      <w:pPr>
        <w:rPr>
          <w:rFonts w:eastAsia="Calibri" w:cs="Arial"/>
          <w:b/>
          <w:bCs/>
          <w:color w:val="000000"/>
        </w:rPr>
      </w:pPr>
      <w:r w:rsidRPr="00A81630">
        <w:rPr>
          <w:rFonts w:eastAsia="Calibri" w:cs="Times New Roman"/>
          <w:b/>
        </w:rPr>
        <w:t xml:space="preserve">Сроки </w:t>
      </w:r>
      <w:r w:rsidRPr="00007C6F">
        <w:rPr>
          <w:rFonts w:cs="Arial"/>
          <w:b/>
          <w:bCs/>
        </w:rPr>
        <w:t>реализации</w:t>
      </w:r>
      <w:r w:rsidRPr="00A81630">
        <w:rPr>
          <w:rFonts w:eastAsia="Calibri" w:cs="Times New Roman"/>
          <w:b/>
        </w:rPr>
        <w:t xml:space="preserve"> МФП:</w:t>
      </w:r>
      <w:r w:rsidRPr="00A81630">
        <w:rPr>
          <w:rFonts w:eastAsia="Calibri" w:cs="Times New Roman"/>
        </w:rPr>
        <w:t xml:space="preserve"> 2021-2030 гг.</w:t>
      </w:r>
    </w:p>
    <w:p w14:paraId="77CE1A96" w14:textId="77777777" w:rsidR="006A0822" w:rsidRPr="00A81630" w:rsidRDefault="006A0822" w:rsidP="006A0822">
      <w:pPr>
        <w:keepNext/>
        <w:keepLines/>
        <w:spacing w:before="240"/>
        <w:outlineLvl w:val="4"/>
        <w:rPr>
          <w:rFonts w:eastAsia="Times New Roman" w:cs="Times New Roman"/>
          <w:b/>
          <w:color w:val="034656"/>
        </w:rPr>
      </w:pPr>
      <w:bookmarkStart w:id="83" w:name="_Hlk50651810"/>
      <w:r w:rsidRPr="00A81630">
        <w:rPr>
          <w:rFonts w:eastAsia="Times New Roman" w:cs="Times New Roman"/>
          <w:b/>
          <w:color w:val="034656"/>
        </w:rPr>
        <w:t>Направление «Развитие системы образования»</w:t>
      </w:r>
      <w:bookmarkEnd w:id="83"/>
    </w:p>
    <w:p w14:paraId="38DED5D8" w14:textId="77777777" w:rsidR="006A0822" w:rsidRPr="00007C6F" w:rsidRDefault="006A0822" w:rsidP="00007C6F">
      <w:pPr>
        <w:rPr>
          <w:rFonts w:cs="Arial"/>
          <w:b/>
          <w:bCs/>
        </w:rPr>
      </w:pPr>
      <w:r w:rsidRPr="00007C6F">
        <w:rPr>
          <w:rFonts w:cs="Arial"/>
          <w:b/>
          <w:bCs/>
        </w:rPr>
        <w:t xml:space="preserve">Цель направления «Развитие системы образования»: </w:t>
      </w:r>
    </w:p>
    <w:p w14:paraId="57BE81EE" w14:textId="77777777" w:rsidR="006A0822" w:rsidRPr="00695212" w:rsidRDefault="006A0822" w:rsidP="00C700EE">
      <w:pPr>
        <w:numPr>
          <w:ilvl w:val="0"/>
          <w:numId w:val="49"/>
        </w:numPr>
        <w:ind w:left="567" w:hanging="283"/>
        <w:rPr>
          <w:rFonts w:eastAsia="Calibri" w:cs="Times New Roman"/>
        </w:rPr>
      </w:pPr>
      <w:r w:rsidRPr="00695212">
        <w:rPr>
          <w:rFonts w:eastAsia="Calibri" w:cs="Times New Roman"/>
        </w:rPr>
        <w:t>Геленджик-2030 – территория прорывного развития для креативных жителей и гостей муниципального образования, где предоставляются качественные образовательные услуги, раскрываются и реализуются таланты.</w:t>
      </w:r>
    </w:p>
    <w:p w14:paraId="428B65B9" w14:textId="77777777" w:rsidR="006A0822" w:rsidRPr="00007C6F" w:rsidRDefault="006A0822" w:rsidP="00007C6F">
      <w:pPr>
        <w:rPr>
          <w:rFonts w:cs="Arial"/>
          <w:b/>
          <w:bCs/>
        </w:rPr>
      </w:pPr>
      <w:r w:rsidRPr="00007C6F">
        <w:rPr>
          <w:rFonts w:cs="Arial"/>
          <w:b/>
          <w:bCs/>
        </w:rPr>
        <w:t>Соответствие МФП федеральным и региональным документам стратегического планирования и проектного управления:</w:t>
      </w:r>
    </w:p>
    <w:p w14:paraId="78CA3103"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7FC732E0"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реализацию Флагманского проекта Краснодарского края «Кластер социальных и креативных индустрий», в рамках которого предусмотрена приоритетная программа «Обучение через всю жизнь»</w:t>
      </w:r>
      <w:r>
        <w:rPr>
          <w:rFonts w:eastAsia="Calibri" w:cs="Times New Roman"/>
        </w:rPr>
        <w:t>.</w:t>
      </w:r>
    </w:p>
    <w:p w14:paraId="17F7C61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17765C69" w14:textId="77777777" w:rsidR="006A0822" w:rsidRPr="00C700EE" w:rsidRDefault="006A0822" w:rsidP="00C700EE">
      <w:pPr>
        <w:numPr>
          <w:ilvl w:val="0"/>
          <w:numId w:val="49"/>
        </w:numPr>
        <w:ind w:left="567" w:hanging="283"/>
        <w:rPr>
          <w:rFonts w:eastAsia="Calibri" w:cs="Times New Roman"/>
        </w:rPr>
      </w:pPr>
      <w:r w:rsidRPr="000C1392">
        <w:rPr>
          <w:rFonts w:eastAsia="Calibri" w:cs="Times New Roman"/>
        </w:rPr>
        <w:t>Направлен на реализацию задач национального проекта РФ «Образование», который включает 10 федеральных проектов</w:t>
      </w:r>
      <w:r>
        <w:rPr>
          <w:rFonts w:eastAsia="Calibri" w:cs="Times New Roman"/>
        </w:rPr>
        <w:t>.</w:t>
      </w:r>
    </w:p>
    <w:p w14:paraId="32C3E0A4" w14:textId="77777777" w:rsidR="006A0822" w:rsidRPr="00007C6F" w:rsidRDefault="006A0822" w:rsidP="00007C6F">
      <w:pPr>
        <w:rPr>
          <w:rFonts w:cs="Arial"/>
          <w:b/>
          <w:bCs/>
        </w:rPr>
      </w:pPr>
      <w:r w:rsidRPr="00007C6F">
        <w:rPr>
          <w:rFonts w:cs="Arial"/>
          <w:b/>
          <w:bCs/>
        </w:rPr>
        <w:t>Краткое описание приоритетных проектов</w:t>
      </w:r>
    </w:p>
    <w:p w14:paraId="1DCF1664" w14:textId="11A4753B" w:rsidR="006A0822" w:rsidRPr="00A81630" w:rsidRDefault="006A0822" w:rsidP="00007C6F">
      <w:pPr>
        <w:rPr>
          <w:rFonts w:eastAsia="Calibri" w:cs="Times New Roman"/>
        </w:rPr>
      </w:pPr>
      <w:r w:rsidRPr="00A81630">
        <w:rPr>
          <w:rFonts w:eastAsia="Calibri" w:cs="Times New Roman"/>
          <w:b/>
          <w:bCs/>
        </w:rPr>
        <w:t>Приоритетный проект «Будущее Геленджика»</w:t>
      </w:r>
      <w:r w:rsidR="00007C6F">
        <w:rPr>
          <w:rFonts w:eastAsia="Calibri" w:cs="Times New Roman"/>
          <w:b/>
          <w:bCs/>
        </w:rPr>
        <w:t xml:space="preserve"> </w:t>
      </w:r>
      <w:r w:rsidRPr="00A81630">
        <w:rPr>
          <w:rFonts w:eastAsia="Calibri" w:cs="Times New Roman"/>
        </w:rPr>
        <w:t>направлен на создание дополнительных мест в организациях дошкольного образования</w:t>
      </w:r>
      <w:r w:rsidR="00736E4A">
        <w:rPr>
          <w:rFonts w:eastAsia="Calibri" w:cs="Times New Roman"/>
        </w:rPr>
        <w:t xml:space="preserve"> за счет строительства и модернизации имеющейся инфраструктуры</w:t>
      </w:r>
      <w:r w:rsidRPr="00A81630">
        <w:rPr>
          <w:rFonts w:eastAsia="Calibri" w:cs="Times New Roman"/>
        </w:rPr>
        <w:t>, на развитие негосударственного сектора в системе дошкольного образования</w:t>
      </w:r>
      <w:r>
        <w:rPr>
          <w:rFonts w:eastAsia="Calibri" w:cs="Times New Roman"/>
        </w:rPr>
        <w:t>.</w:t>
      </w:r>
    </w:p>
    <w:p w14:paraId="470FF23B" w14:textId="6D54730E" w:rsidR="006A0822" w:rsidRDefault="006A0822" w:rsidP="00007C6F">
      <w:pPr>
        <w:rPr>
          <w:rFonts w:eastAsia="Calibri" w:cs="Times New Roman"/>
        </w:rPr>
      </w:pPr>
      <w:r w:rsidRPr="00A81630">
        <w:rPr>
          <w:rFonts w:eastAsia="Calibri" w:cs="Times New Roman"/>
          <w:b/>
          <w:bCs/>
        </w:rPr>
        <w:t>Приоритетный проект «Школа новых возможностей»</w:t>
      </w:r>
      <w:r w:rsidRPr="00A81630">
        <w:rPr>
          <w:rFonts w:eastAsia="Calibri" w:cs="Times New Roman"/>
        </w:rPr>
        <w:t xml:space="preserve"> направлен на строительство новой и модернизацию имеющейся образовательной инфраструктуры, </w:t>
      </w:r>
      <w:r w:rsidR="00736E4A" w:rsidRPr="00A81630">
        <w:rPr>
          <w:rFonts w:eastAsia="Calibri" w:cs="Times New Roman"/>
        </w:rPr>
        <w:t xml:space="preserve">развитие </w:t>
      </w:r>
      <w:r w:rsidR="00736E4A" w:rsidRPr="00A81630">
        <w:rPr>
          <w:rFonts w:eastAsia="Calibri" w:cs="Times New Roman"/>
        </w:rPr>
        <w:lastRenderedPageBreak/>
        <w:t>негосударственного сектора в системе общего образования</w:t>
      </w:r>
      <w:r w:rsidR="00736E4A">
        <w:rPr>
          <w:rFonts w:eastAsia="Calibri" w:cs="Times New Roman"/>
        </w:rPr>
        <w:t xml:space="preserve">, </w:t>
      </w:r>
      <w:r w:rsidRPr="00A81630">
        <w:rPr>
          <w:rFonts w:eastAsia="Calibri" w:cs="Times New Roman"/>
        </w:rPr>
        <w:t xml:space="preserve">повышение качества общего образования всех уровней, </w:t>
      </w:r>
      <w:r w:rsidR="00736E4A">
        <w:rPr>
          <w:rFonts w:eastAsia="Calibri" w:cs="Times New Roman"/>
        </w:rPr>
        <w:t>развитие системы профильного обучения, строительство спортивных залов, в</w:t>
      </w:r>
      <w:r w:rsidR="00736E4A" w:rsidRPr="00736E4A">
        <w:rPr>
          <w:rFonts w:eastAsia="Calibri" w:cs="Times New Roman"/>
        </w:rPr>
        <w:t>недрение моделей альтернативного образования</w:t>
      </w:r>
      <w:r w:rsidR="00736E4A">
        <w:rPr>
          <w:rFonts w:eastAsia="Calibri" w:cs="Times New Roman"/>
        </w:rPr>
        <w:t>.</w:t>
      </w:r>
    </w:p>
    <w:p w14:paraId="66EB366B" w14:textId="7FF53DEB" w:rsidR="004C6548" w:rsidRPr="00A81630" w:rsidRDefault="004C6548" w:rsidP="004C6548">
      <w:pPr>
        <w:rPr>
          <w:rFonts w:eastAsia="Calibri" w:cs="Times New Roman"/>
        </w:rPr>
      </w:pPr>
      <w:r w:rsidRPr="004C6548">
        <w:rPr>
          <w:rFonts w:eastAsia="Calibri" w:cs="Times New Roman"/>
          <w:b/>
          <w:bCs/>
        </w:rPr>
        <w:t>Приоритетный проект «Бережливый пищеблок»</w:t>
      </w:r>
      <w:r>
        <w:rPr>
          <w:rFonts w:eastAsia="Calibri" w:cs="Times New Roman"/>
        </w:rPr>
        <w:t xml:space="preserve"> </w:t>
      </w:r>
      <w:r w:rsidRPr="004C6548">
        <w:rPr>
          <w:rFonts w:eastAsia="Calibri" w:cs="Times New Roman"/>
        </w:rPr>
        <w:t>направлен на внедрение бережливых технологий в школьных пищеблоках, оптимизацию системы питания в дошкольных и общеобразовательных организациях для рационализации использования финансовых средств организаций, а также повышения качества питания</w:t>
      </w:r>
      <w:r>
        <w:rPr>
          <w:rFonts w:eastAsia="Calibri" w:cs="Times New Roman"/>
        </w:rPr>
        <w:t>.</w:t>
      </w:r>
    </w:p>
    <w:p w14:paraId="476DF51F" w14:textId="5BCED1D3" w:rsidR="006A0822" w:rsidRDefault="006A0822" w:rsidP="00007C6F">
      <w:pPr>
        <w:rPr>
          <w:rFonts w:eastAsia="Calibri" w:cs="Times New Roman"/>
        </w:rPr>
      </w:pPr>
      <w:r w:rsidRPr="00A81630">
        <w:rPr>
          <w:rFonts w:eastAsia="Calibri" w:cs="Times New Roman"/>
          <w:b/>
          <w:bCs/>
        </w:rPr>
        <w:t>Приоритетный проект «Образование без границ»</w:t>
      </w:r>
      <w:r w:rsidRPr="00A81630">
        <w:rPr>
          <w:rFonts w:eastAsia="Calibri" w:cs="Times New Roman"/>
        </w:rPr>
        <w:t xml:space="preserve"> направлен на повышение мотивации, раскрытие и развитие способностей</w:t>
      </w:r>
      <w:r w:rsidR="00D636C8">
        <w:rPr>
          <w:rFonts w:eastAsia="Calibri" w:cs="Times New Roman"/>
        </w:rPr>
        <w:t xml:space="preserve"> </w:t>
      </w:r>
      <w:r w:rsidRPr="00A81630">
        <w:rPr>
          <w:rFonts w:eastAsia="Calibri" w:cs="Times New Roman"/>
        </w:rPr>
        <w:t xml:space="preserve">каждого </w:t>
      </w:r>
      <w:r w:rsidR="000E7A23" w:rsidRPr="00A81630">
        <w:rPr>
          <w:rFonts w:eastAsia="Calibri" w:cs="Times New Roman"/>
        </w:rPr>
        <w:t>ребенка</w:t>
      </w:r>
      <w:r w:rsidR="000E7A23">
        <w:rPr>
          <w:rFonts w:eastAsia="Calibri" w:cs="Times New Roman"/>
        </w:rPr>
        <w:t xml:space="preserve">, </w:t>
      </w:r>
      <w:r w:rsidR="00D636C8" w:rsidRPr="00A81630">
        <w:rPr>
          <w:rFonts w:eastAsia="Calibri" w:cs="Times New Roman"/>
        </w:rPr>
        <w:t>развитие профессиональной ориентации и взаимодействия образовательных организаций общего</w:t>
      </w:r>
      <w:r w:rsidR="00D636C8">
        <w:rPr>
          <w:rFonts w:eastAsia="Calibri" w:cs="Times New Roman"/>
        </w:rPr>
        <w:t>, дополнительного</w:t>
      </w:r>
      <w:r w:rsidR="00D636C8" w:rsidRPr="00A81630">
        <w:rPr>
          <w:rFonts w:eastAsia="Calibri" w:cs="Times New Roman"/>
        </w:rPr>
        <w:t xml:space="preserve"> и профессионального образования с предприятиями МО город-курорт Геленджик, совместную проектную деятельность.</w:t>
      </w:r>
    </w:p>
    <w:p w14:paraId="5506D6E8" w14:textId="7FC42467" w:rsidR="004C6548" w:rsidRPr="00A81630" w:rsidRDefault="004C6548" w:rsidP="004C6548">
      <w:pPr>
        <w:rPr>
          <w:rFonts w:eastAsia="Calibri" w:cs="Times New Roman"/>
        </w:rPr>
      </w:pPr>
      <w:r w:rsidRPr="004C6548">
        <w:rPr>
          <w:rFonts w:eastAsia="Calibri" w:cs="Times New Roman"/>
          <w:b/>
          <w:bCs/>
        </w:rPr>
        <w:t>Приоритетный проект «Умные каникулы»</w:t>
      </w:r>
      <w:r>
        <w:rPr>
          <w:rFonts w:eastAsia="Calibri" w:cs="Times New Roman"/>
        </w:rPr>
        <w:t xml:space="preserve"> </w:t>
      </w:r>
      <w:r w:rsidRPr="004C6548">
        <w:rPr>
          <w:rFonts w:eastAsia="Calibri" w:cs="Times New Roman"/>
        </w:rPr>
        <w:t xml:space="preserve">направлен на создание сети «умных» лагерей на базе школ и учреждений дополнительного образования МО город-курорт Геленджик, </w:t>
      </w:r>
      <w:r w:rsidR="00B800C2">
        <w:rPr>
          <w:rFonts w:eastAsia="Calibri" w:cs="Times New Roman"/>
        </w:rPr>
        <w:t xml:space="preserve">которые предоставляют возможность обучающимся </w:t>
      </w:r>
      <w:r w:rsidRPr="004C6548">
        <w:rPr>
          <w:rFonts w:eastAsia="Calibri" w:cs="Times New Roman"/>
        </w:rPr>
        <w:t xml:space="preserve">во время каникул получать новые знания, углублять и расширять их, развивать свои способности, </w:t>
      </w:r>
      <w:r w:rsidR="0024658C">
        <w:rPr>
          <w:rFonts w:eastAsia="Calibri" w:cs="Times New Roman"/>
        </w:rPr>
        <w:t xml:space="preserve">разрабатывать и реализовывать </w:t>
      </w:r>
      <w:proofErr w:type="spellStart"/>
      <w:r w:rsidR="0024658C">
        <w:rPr>
          <w:rFonts w:eastAsia="Calibri" w:cs="Times New Roman"/>
        </w:rPr>
        <w:t>практикоориентированные</w:t>
      </w:r>
      <w:proofErr w:type="spellEnd"/>
      <w:r w:rsidR="0024658C">
        <w:rPr>
          <w:rFonts w:eastAsia="Calibri" w:cs="Times New Roman"/>
        </w:rPr>
        <w:t xml:space="preserve">  проекты</w:t>
      </w:r>
      <w:r w:rsidRPr="004C6548">
        <w:rPr>
          <w:rFonts w:eastAsia="Calibri" w:cs="Times New Roman"/>
        </w:rPr>
        <w:t>, при гармоничном сочетании с занятиями спортом и подвижными играми.</w:t>
      </w:r>
    </w:p>
    <w:p w14:paraId="181D2FE1" w14:textId="1ECEB55C" w:rsidR="006A0822" w:rsidRPr="00A81630" w:rsidRDefault="006A0822" w:rsidP="006A0822">
      <w:pPr>
        <w:rPr>
          <w:rFonts w:eastAsia="Calibri" w:cs="Times New Roman"/>
        </w:rPr>
      </w:pPr>
      <w:r w:rsidRPr="00A81630">
        <w:rPr>
          <w:rFonts w:eastAsia="Calibri" w:cs="Times New Roman"/>
          <w:b/>
          <w:bCs/>
        </w:rPr>
        <w:t>Приоритетный проект «Цифровое образование Геленджика</w:t>
      </w:r>
      <w:r w:rsidR="004C26B5">
        <w:rPr>
          <w:rFonts w:eastAsia="Calibri" w:cs="Times New Roman"/>
          <w:b/>
          <w:bCs/>
        </w:rPr>
        <w:t>»</w:t>
      </w:r>
      <w:r w:rsidRPr="00A81630">
        <w:rPr>
          <w:rFonts w:eastAsia="Calibri" w:cs="Times New Roman"/>
        </w:rPr>
        <w:t xml:space="preserve"> направлен на создание универсальной цифровой образовательной среды, обеспечивающей гибкость образовательного процесса при снижении его себестоимости и повышении доступности к качественному образованию</w:t>
      </w:r>
      <w:r>
        <w:rPr>
          <w:rFonts w:eastAsia="Calibri" w:cs="Times New Roman"/>
        </w:rPr>
        <w:t>.</w:t>
      </w:r>
    </w:p>
    <w:p w14:paraId="33BD47D6" w14:textId="3E975E46" w:rsidR="006A0822" w:rsidRPr="00A81630" w:rsidRDefault="006A0822" w:rsidP="00007C6F">
      <w:pPr>
        <w:rPr>
          <w:rFonts w:eastAsia="Calibri" w:cs="Times New Roman"/>
        </w:rPr>
      </w:pPr>
      <w:r w:rsidRPr="00A81630">
        <w:rPr>
          <w:rFonts w:eastAsia="Calibri" w:cs="Times New Roman"/>
          <w:b/>
          <w:bCs/>
        </w:rPr>
        <w:t>Приоритетный проект «Педагогические кадры Геленджика»</w:t>
      </w:r>
      <w:r w:rsidRPr="00A81630">
        <w:rPr>
          <w:rFonts w:eastAsia="Calibri" w:cs="Times New Roman"/>
        </w:rPr>
        <w:t xml:space="preserve"> направлен на повышение квалификации педагогических кадров и привлечение из других муниципальных образований Краснодарского края и регионов России</w:t>
      </w:r>
      <w:r>
        <w:rPr>
          <w:rFonts w:eastAsia="Calibri" w:cs="Times New Roman"/>
        </w:rPr>
        <w:t>.</w:t>
      </w:r>
      <w:r w:rsidRPr="00A81630">
        <w:rPr>
          <w:rFonts w:eastAsia="Calibri" w:cs="Times New Roman"/>
        </w:rPr>
        <w:t xml:space="preserve"> </w:t>
      </w:r>
    </w:p>
    <w:p w14:paraId="5F1A6C37" w14:textId="3AB3D503" w:rsidR="006A0822" w:rsidRDefault="006A0822" w:rsidP="00007C6F">
      <w:pPr>
        <w:rPr>
          <w:rFonts w:eastAsia="Calibri" w:cs="Times New Roman"/>
        </w:rPr>
      </w:pPr>
      <w:r w:rsidRPr="00A81630">
        <w:rPr>
          <w:rFonts w:eastAsia="Calibri" w:cs="Times New Roman"/>
          <w:b/>
          <w:bCs/>
        </w:rPr>
        <w:t>Приоритетный проект «Конкурентоспособный Геленджик»</w:t>
      </w:r>
      <w:r w:rsidRPr="00A81630">
        <w:rPr>
          <w:rFonts w:eastAsia="Calibri" w:cs="Times New Roman"/>
        </w:rPr>
        <w:t xml:space="preserve"> направлен на формирование системы подготовки высококвалифицированных специалистов для обеспечения потребностей экономики муниципального образования</w:t>
      </w:r>
      <w:r>
        <w:rPr>
          <w:rFonts w:eastAsia="Calibri" w:cs="Times New Roman"/>
        </w:rPr>
        <w:t>.</w:t>
      </w:r>
    </w:p>
    <w:p w14:paraId="0389720A" w14:textId="1F01A84A" w:rsidR="000E7A23" w:rsidRPr="000E7A23" w:rsidRDefault="000E7A23" w:rsidP="000E7A23">
      <w:pPr>
        <w:rPr>
          <w:b/>
        </w:rPr>
      </w:pPr>
      <w:r w:rsidRPr="001822D8">
        <w:rPr>
          <w:b/>
        </w:rPr>
        <w:t>Приоритетный проект «Волонтеры образования Геленджика»</w:t>
      </w:r>
      <w:r>
        <w:rPr>
          <w:b/>
        </w:rPr>
        <w:t xml:space="preserve"> </w:t>
      </w:r>
      <w:r w:rsidRPr="001822D8">
        <w:t>направлен на вовлечение обучающихся в добровольческую (волонтерскую) деятельность, направленную на просветительскую работу со школьниками, педагогами и родителями</w:t>
      </w:r>
      <w:r>
        <w:t>.</w:t>
      </w:r>
    </w:p>
    <w:p w14:paraId="13B65E3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5649FEFC" w14:textId="3679E9C1" w:rsidR="006A0822" w:rsidRPr="00A81630" w:rsidRDefault="006A0822" w:rsidP="00C700EE">
      <w:pPr>
        <w:numPr>
          <w:ilvl w:val="0"/>
          <w:numId w:val="49"/>
        </w:numPr>
        <w:ind w:left="567" w:hanging="283"/>
        <w:rPr>
          <w:rFonts w:eastAsia="Calibri" w:cs="Times New Roman"/>
        </w:rPr>
      </w:pPr>
      <w:r w:rsidRPr="00A81630">
        <w:rPr>
          <w:rFonts w:eastAsia="Calibri" w:cs="Times New Roman"/>
        </w:rPr>
        <w:t>Ликвидирована вторая смена. Обеспечены местами в дошкольных образовательных организациях 100% детей от 2 мес. до 7 лет.</w:t>
      </w:r>
    </w:p>
    <w:p w14:paraId="6FC7E58E" w14:textId="65B48639" w:rsidR="006A0822" w:rsidRPr="00A81630" w:rsidRDefault="006A0822" w:rsidP="00C700EE">
      <w:pPr>
        <w:numPr>
          <w:ilvl w:val="0"/>
          <w:numId w:val="49"/>
        </w:numPr>
        <w:ind w:left="567" w:hanging="283"/>
        <w:rPr>
          <w:rFonts w:eastAsia="Calibri" w:cs="Times New Roman"/>
        </w:rPr>
      </w:pPr>
      <w:r w:rsidRPr="00A81630">
        <w:rPr>
          <w:rFonts w:eastAsia="Calibri" w:cs="Times New Roman"/>
        </w:rPr>
        <w:t>Охват детей</w:t>
      </w:r>
      <w:r w:rsidR="00D636C8" w:rsidRPr="00D636C8">
        <w:rPr>
          <w:rFonts w:eastAsia="Calibri" w:cs="Times New Roman"/>
        </w:rPr>
        <w:t>, обучающихся по дополнительным общеобразовательным программам на платной основе</w:t>
      </w:r>
      <w:r w:rsidR="00D636C8">
        <w:rPr>
          <w:rFonts w:eastAsia="Calibri" w:cs="Times New Roman"/>
        </w:rPr>
        <w:t>,</w:t>
      </w:r>
      <w:r w:rsidRPr="00A81630">
        <w:rPr>
          <w:rFonts w:eastAsia="Calibri" w:cs="Times New Roman"/>
        </w:rPr>
        <w:t xml:space="preserve"> не менее 17%.</w:t>
      </w:r>
    </w:p>
    <w:p w14:paraId="62BE7AE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Не менее 70% обучающихся общеобразовательных организаций вовлечены в различные формы сопровождения и наставничества.</w:t>
      </w:r>
    </w:p>
    <w:p w14:paraId="407D2B82" w14:textId="281ED97B" w:rsidR="006A0822" w:rsidRPr="00A81630" w:rsidRDefault="00D636C8" w:rsidP="00C700EE">
      <w:pPr>
        <w:numPr>
          <w:ilvl w:val="0"/>
          <w:numId w:val="49"/>
        </w:numPr>
        <w:ind w:left="567" w:hanging="283"/>
        <w:rPr>
          <w:rFonts w:eastAsia="Calibri" w:cs="Times New Roman"/>
        </w:rPr>
      </w:pPr>
      <w:r w:rsidRPr="00D636C8">
        <w:rPr>
          <w:rFonts w:eastAsia="Calibri" w:cs="Times New Roman"/>
        </w:rPr>
        <w:t>100</w:t>
      </w:r>
      <w:r w:rsidR="006A0822" w:rsidRPr="00A81630">
        <w:rPr>
          <w:rFonts w:eastAsia="Calibri" w:cs="Times New Roman"/>
        </w:rPr>
        <w:t>% детей в возрасте от 5 до 18 лет охвачены дополнительным образованием, в том числе 20,0% детей охвачены дополнительными общеобразовательными программами технической и естественно-научной направленности.</w:t>
      </w:r>
    </w:p>
    <w:p w14:paraId="1CFAFA49"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100% обучающихся охвачены обновленными программами, позволяющими сформировать ключевые цифровые навыки, навыки в области финансовых, общекультурных, гибких компетенций, отвечающие вызовам современности.</w:t>
      </w:r>
    </w:p>
    <w:p w14:paraId="6360971D"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Функционирует образовательная платформа.</w:t>
      </w:r>
    </w:p>
    <w:p w14:paraId="0B921026"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Функционируют центры цифрового и гуманитарного образования детей, мобильные технопарки, на базе которых реализуются современные программы технической̆ и естественно-научной направленности.</w:t>
      </w:r>
    </w:p>
    <w:p w14:paraId="7D8248C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lastRenderedPageBreak/>
        <w:t>50% управленческих и педагогических кадров прошли повышение квалификации по персонализации образовательного процесса на основе цифровых технологий обучения и цифровых инструментов.</w:t>
      </w:r>
    </w:p>
    <w:p w14:paraId="0A2E3B35"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Не менее 70% детей МО город-курорт Геленджик с ограниченными возможностями здоровья обучаются по дополнительным общеобразовательным программам, в том числе с использованием дистанционных технологий.</w:t>
      </w:r>
    </w:p>
    <w:p w14:paraId="2AA21621" w14:textId="77777777" w:rsidR="006A0822" w:rsidRPr="00A81630" w:rsidRDefault="006A0822" w:rsidP="006A0822">
      <w:pPr>
        <w:rPr>
          <w:rFonts w:eastAsia="Calibri" w:cs="Times New Roman"/>
        </w:rPr>
      </w:pPr>
    </w:p>
    <w:p w14:paraId="2737BA78" w14:textId="77777777" w:rsidR="006A0822" w:rsidRPr="00E55BDB" w:rsidRDefault="006A0822" w:rsidP="006A0822">
      <w:pPr>
        <w:pStyle w:val="5"/>
      </w:pPr>
      <w:r>
        <w:t>Н</w:t>
      </w:r>
      <w:r w:rsidRPr="001E343E">
        <w:t>аправление «</w:t>
      </w:r>
      <w:r>
        <w:t>Развитие сферы культуры</w:t>
      </w:r>
      <w:r w:rsidRPr="001E343E">
        <w:t>»</w:t>
      </w:r>
    </w:p>
    <w:p w14:paraId="1FF95634" w14:textId="77777777" w:rsidR="006A0822" w:rsidRPr="00007C6F" w:rsidRDefault="006A0822" w:rsidP="00C700EE">
      <w:pPr>
        <w:keepNext/>
        <w:rPr>
          <w:rFonts w:eastAsia="Calibri" w:cs="Times New Roman"/>
          <w:b/>
          <w:bCs/>
        </w:rPr>
      </w:pPr>
      <w:r w:rsidRPr="00007C6F">
        <w:rPr>
          <w:rFonts w:eastAsia="Calibri" w:cs="Times New Roman"/>
          <w:b/>
          <w:bCs/>
        </w:rPr>
        <w:t xml:space="preserve">Цель направления «Развитие сферы культуры»: </w:t>
      </w:r>
    </w:p>
    <w:p w14:paraId="3B6CBCBE" w14:textId="77777777" w:rsidR="006A0822" w:rsidRPr="00AF1E47" w:rsidRDefault="006A0822" w:rsidP="00C700EE">
      <w:pPr>
        <w:numPr>
          <w:ilvl w:val="0"/>
          <w:numId w:val="49"/>
        </w:numPr>
      </w:pPr>
      <w:r w:rsidRPr="00AF1E47">
        <w:t xml:space="preserve">Геленджик-2030 – территория с единым качественным культурным пространством, </w:t>
      </w:r>
      <w:r w:rsidRPr="00C700EE">
        <w:rPr>
          <w:rFonts w:eastAsia="Calibri" w:cs="Times New Roman"/>
        </w:rPr>
        <w:t>способная</w:t>
      </w:r>
      <w:r w:rsidRPr="00AF1E47">
        <w:t xml:space="preserve"> удовлетворить культурно-досуговые потребности творческих и талантливых гостей и населения, сохраняя при этом культурное наследие муниципального образования.</w:t>
      </w:r>
    </w:p>
    <w:p w14:paraId="5591932C" w14:textId="77777777" w:rsidR="006A0822" w:rsidRPr="00007C6F" w:rsidRDefault="006A0822" w:rsidP="00007C6F">
      <w:pPr>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4CC7EA22" w14:textId="77777777" w:rsidR="006A0822" w:rsidRPr="00AA214E" w:rsidRDefault="006A0822" w:rsidP="00C700EE">
      <w:pPr>
        <w:numPr>
          <w:ilvl w:val="0"/>
          <w:numId w:val="49"/>
        </w:numPr>
        <w:ind w:left="567" w:hanging="283"/>
      </w:pPr>
      <w:r w:rsidRPr="00C700EE">
        <w:rPr>
          <w:rFonts w:eastAsia="Calibri" w:cs="Times New Roman"/>
        </w:rPr>
        <w:t>Направлен</w:t>
      </w:r>
      <w:r w:rsidRPr="00AA214E">
        <w:t xml:space="preserve"> на достижение стратегической цели Стратегии Геленджика: Геленджик </w:t>
      </w:r>
      <w:r>
        <w:t>-</w:t>
      </w:r>
      <w:r w:rsidRPr="00AA214E">
        <w:t>2030 – респектабельный круглогодичный курорт, с комфортной средой для жизни, гармоничного развития, творческой самореализации и отдыха.</w:t>
      </w:r>
    </w:p>
    <w:p w14:paraId="2C6DEA74" w14:textId="77777777" w:rsidR="006A0822" w:rsidRPr="00AA214E" w:rsidRDefault="006A0822" w:rsidP="00C700EE">
      <w:pPr>
        <w:numPr>
          <w:ilvl w:val="0"/>
          <w:numId w:val="49"/>
        </w:numPr>
        <w:ind w:left="567" w:hanging="283"/>
      </w:pPr>
      <w:r w:rsidRPr="00C700EE">
        <w:rPr>
          <w:rFonts w:eastAsia="Calibri" w:cs="Times New Roman"/>
        </w:rPr>
        <w:t>Направлен</w:t>
      </w:r>
      <w:r w:rsidRPr="00AA214E">
        <w:t xml:space="preserve"> на достижение целей Стратегии Краснодарского края:</w:t>
      </w:r>
    </w:p>
    <w:p w14:paraId="0FC81E4A" w14:textId="77777777" w:rsidR="006A0822" w:rsidRPr="00AA214E" w:rsidRDefault="006A0822" w:rsidP="006A0822">
      <w:pPr>
        <w:pStyle w:val="a0"/>
        <w:numPr>
          <w:ilvl w:val="1"/>
          <w:numId w:val="9"/>
        </w:numPr>
        <w:ind w:left="851" w:hanging="284"/>
      </w:pPr>
      <w:r>
        <w:t>«</w:t>
      </w:r>
      <w:r w:rsidRPr="00AA214E">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0B3EAE90" w14:textId="77777777" w:rsidR="006A0822" w:rsidRPr="00AA214E" w:rsidRDefault="006A0822" w:rsidP="006A0822">
      <w:pPr>
        <w:pStyle w:val="a0"/>
        <w:numPr>
          <w:ilvl w:val="1"/>
          <w:numId w:val="9"/>
        </w:numPr>
        <w:ind w:left="851" w:hanging="284"/>
      </w:pPr>
      <w:r>
        <w:t>«</w:t>
      </w:r>
      <w:r w:rsidRPr="00AA214E">
        <w:rPr>
          <w:rFonts w:eastAsia="Times New Roman" w:cs="Arial"/>
          <w:color w:val="000000"/>
          <w:lang w:eastAsia="ru-RU"/>
        </w:rPr>
        <w:t xml:space="preserve">Регион с развитой сферой </w:t>
      </w:r>
      <w:r w:rsidRPr="00AA214E">
        <w:t>культуры</w:t>
      </w:r>
      <w:r w:rsidRPr="00AA214E">
        <w:rPr>
          <w:rFonts w:eastAsia="Times New Roman" w:cs="Arial"/>
          <w:color w:val="000000"/>
          <w:lang w:eastAsia="ru-RU"/>
        </w:rPr>
        <w:t>, характеризующейся разнообразием, доступностью и служащей основой для свободы самовыражения и самореализации креативных людей</w:t>
      </w:r>
      <w:r w:rsidRPr="00AA214E">
        <w:t>».</w:t>
      </w:r>
    </w:p>
    <w:p w14:paraId="7EBB8E32"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Направлен на реализацию приоритетной программы «Культура Кубани – развитие творческих индустрий» флагманского проекта Краснодарского края «Кластер социальных и креативных индустрий».</w:t>
      </w:r>
    </w:p>
    <w:p w14:paraId="7C4B03BB"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Направлен на реализацию задач национального проекта «Культура», включающего в себя федеральные проекты «Культурная среда», «Творческие люди», «Цифровая культура».</w:t>
      </w:r>
    </w:p>
    <w:p w14:paraId="64DB089B" w14:textId="77777777" w:rsidR="006A0822" w:rsidRPr="00007C6F" w:rsidRDefault="006A0822" w:rsidP="00007C6F">
      <w:pPr>
        <w:rPr>
          <w:rFonts w:eastAsia="Calibri" w:cs="Times New Roman"/>
          <w:b/>
          <w:bCs/>
        </w:rPr>
      </w:pPr>
      <w:r w:rsidRPr="00007C6F">
        <w:rPr>
          <w:rFonts w:eastAsia="Calibri" w:cs="Times New Roman"/>
          <w:b/>
          <w:bCs/>
        </w:rPr>
        <w:t>Краткое описание приоритетных проектов</w:t>
      </w:r>
    </w:p>
    <w:p w14:paraId="2F23CE2F" w14:textId="5A0FEAEB" w:rsidR="006A0822" w:rsidRPr="00C05FCB" w:rsidRDefault="006A0822" w:rsidP="00007C6F">
      <w:pPr>
        <w:rPr>
          <w:rFonts w:cs="Arial"/>
        </w:rPr>
      </w:pPr>
      <w:r w:rsidRPr="00C05FCB">
        <w:rPr>
          <w:rFonts w:cs="Arial"/>
          <w:b/>
          <w:bCs/>
        </w:rPr>
        <w:t>Приоритетный проект «Качественное культурное пространство»</w:t>
      </w:r>
      <w:r w:rsidRPr="00C05FCB">
        <w:rPr>
          <w:rFonts w:cs="Arial"/>
        </w:rPr>
        <w:t xml:space="preserve"> направлен на создание новой и модернизацию имеющейся культурно-досуговой инфраструктуры.</w:t>
      </w:r>
    </w:p>
    <w:p w14:paraId="08F5FA60" w14:textId="2DD2A7F1" w:rsidR="006A0822" w:rsidRPr="00C05FCB" w:rsidRDefault="006A0822" w:rsidP="00007C6F">
      <w:pPr>
        <w:rPr>
          <w:rFonts w:cs="Arial"/>
        </w:rPr>
      </w:pPr>
      <w:r w:rsidRPr="00C05FCB">
        <w:rPr>
          <w:rFonts w:cs="Arial"/>
          <w:b/>
          <w:bCs/>
        </w:rPr>
        <w:t>Приоритетный проект «Многофункциональная библиотека»</w:t>
      </w:r>
      <w:r w:rsidRPr="00C05FCB">
        <w:rPr>
          <w:rFonts w:cs="Arial"/>
        </w:rPr>
        <w:t xml:space="preserve"> направлен на модернизацию классических библиотек в модельные библиотеки нового типа, отвечающие требованиям информационного общества:</w:t>
      </w:r>
    </w:p>
    <w:p w14:paraId="5F92DD69"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Переоснащение Центральной библиотеки им. В.Г. Короленко по модельному стандарту.</w:t>
      </w:r>
    </w:p>
    <w:p w14:paraId="2044E940"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Строительство Детской сельской модельной библиотеки в с. Архипо-Осиповка.</w:t>
      </w:r>
    </w:p>
    <w:p w14:paraId="0EB50981"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Строительство библиотеки в с. </w:t>
      </w:r>
      <w:proofErr w:type="spellStart"/>
      <w:r w:rsidRPr="00C700EE">
        <w:rPr>
          <w:rFonts w:eastAsia="Calibri" w:cs="Times New Roman"/>
        </w:rPr>
        <w:t>Текос</w:t>
      </w:r>
      <w:proofErr w:type="spellEnd"/>
      <w:r w:rsidRPr="00C700EE">
        <w:rPr>
          <w:rFonts w:eastAsia="Calibri" w:cs="Times New Roman"/>
        </w:rPr>
        <w:t>.</w:t>
      </w:r>
    </w:p>
    <w:p w14:paraId="2345624E" w14:textId="56378AEB" w:rsidR="006A0822" w:rsidRPr="00C05FCB" w:rsidRDefault="006A0822" w:rsidP="00007C6F">
      <w:pPr>
        <w:rPr>
          <w:rFonts w:cs="Arial"/>
        </w:rPr>
      </w:pPr>
      <w:r w:rsidRPr="00C05FCB">
        <w:rPr>
          <w:rFonts w:cs="Arial"/>
          <w:b/>
          <w:bCs/>
        </w:rPr>
        <w:t>Приоритетный проект «Волонтёры культуры Геленджика»</w:t>
      </w:r>
      <w:r w:rsidRPr="00C05FCB">
        <w:rPr>
          <w:rFonts w:cs="Arial"/>
        </w:rPr>
        <w:t xml:space="preserve"> направлен на поддержку и обеспечение участия молодежи во всероссийской программе «Волонтеры культуры», в </w:t>
      </w:r>
      <w:proofErr w:type="spellStart"/>
      <w:r w:rsidRPr="00C05FCB">
        <w:rPr>
          <w:rFonts w:cs="Arial"/>
        </w:rPr>
        <w:t>т.ч</w:t>
      </w:r>
      <w:proofErr w:type="spellEnd"/>
      <w:r w:rsidRPr="00C05FCB">
        <w:rPr>
          <w:rFonts w:cs="Arial"/>
        </w:rPr>
        <w:t>. организация волонтерских программ крупных культурных событий.</w:t>
      </w:r>
    </w:p>
    <w:p w14:paraId="1AE1427D" w14:textId="4682F0CE" w:rsidR="006A0822" w:rsidRPr="00C05FCB" w:rsidRDefault="006A0822" w:rsidP="00007C6F">
      <w:pPr>
        <w:rPr>
          <w:rFonts w:cs="Arial"/>
        </w:rPr>
      </w:pPr>
      <w:r w:rsidRPr="00C05FCB">
        <w:rPr>
          <w:rFonts w:cs="Arial"/>
          <w:b/>
          <w:bCs/>
        </w:rPr>
        <w:lastRenderedPageBreak/>
        <w:t>Приоритетный проект «Виртуальная культурная среда»</w:t>
      </w:r>
      <w:r w:rsidRPr="00C05FCB">
        <w:rPr>
          <w:rFonts w:cs="Arial"/>
        </w:rPr>
        <w:t xml:space="preserve"> направлен на повышение доступности услуг сферы культуры и искусства с использованием современных информационных и коммуникационных технологий</w:t>
      </w:r>
      <w:r>
        <w:rPr>
          <w:rFonts w:cs="Arial"/>
        </w:rPr>
        <w:t>.</w:t>
      </w:r>
    </w:p>
    <w:p w14:paraId="45C9C68B" w14:textId="11BE2AD9" w:rsidR="006A0822" w:rsidRPr="00C05FCB" w:rsidRDefault="006A0822" w:rsidP="00007C6F">
      <w:pPr>
        <w:rPr>
          <w:rFonts w:cs="Arial"/>
        </w:rPr>
      </w:pPr>
      <w:r w:rsidRPr="00C05FCB">
        <w:rPr>
          <w:rFonts w:cs="Arial"/>
          <w:b/>
          <w:bCs/>
        </w:rPr>
        <w:t>Приоритетный проект «Творческие кадры»</w:t>
      </w:r>
      <w:r w:rsidRPr="00C05FCB">
        <w:rPr>
          <w:rFonts w:cs="Arial"/>
        </w:rPr>
        <w:t xml:space="preserve"> направлен на повышение квалификации специалистов организаций культуры</w:t>
      </w:r>
      <w:r>
        <w:rPr>
          <w:rFonts w:cs="Arial"/>
        </w:rPr>
        <w:t>.</w:t>
      </w:r>
    </w:p>
    <w:p w14:paraId="729942DA" w14:textId="699829F5" w:rsidR="006A0822" w:rsidRPr="00C05FCB" w:rsidRDefault="006A0822" w:rsidP="006A0822">
      <w:pPr>
        <w:rPr>
          <w:rFonts w:cs="Arial"/>
        </w:rPr>
      </w:pPr>
      <w:r w:rsidRPr="00C05FCB">
        <w:rPr>
          <w:rFonts w:cs="Arial"/>
          <w:b/>
          <w:bCs/>
        </w:rPr>
        <w:t>Приоритетный проект «Культурное наследие Геленджика</w:t>
      </w:r>
      <w:r w:rsidR="00007C6F">
        <w:rPr>
          <w:rFonts w:cs="Arial"/>
          <w:b/>
          <w:bCs/>
        </w:rPr>
        <w:t>»</w:t>
      </w:r>
      <w:r w:rsidRPr="00C05FCB">
        <w:rPr>
          <w:rFonts w:cs="Arial"/>
        </w:rPr>
        <w:t xml:space="preserve"> направлен на организацию ряда мероприятий для сохранения объектов культурного наследия муниципального образования</w:t>
      </w:r>
      <w:r>
        <w:rPr>
          <w:rFonts w:cs="Arial"/>
        </w:rPr>
        <w:t>.</w:t>
      </w:r>
    </w:p>
    <w:p w14:paraId="7CA69609"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1DD6C664"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Создана новая культурно-досуговая инфраструктура.</w:t>
      </w:r>
    </w:p>
    <w:p w14:paraId="5385AC30"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Переоснащена Центральная библиотека им. В.Г. Короленко по модельному стандарту, открыта модельная библиотека нового типа.</w:t>
      </w:r>
    </w:p>
    <w:p w14:paraId="4A2BA0AD"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Функционирует культурный портал «Культурный Геленджик».</w:t>
      </w:r>
    </w:p>
    <w:p w14:paraId="06BFF4A1"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Открыты виртуальные концертные залы и выставки. </w:t>
      </w:r>
    </w:p>
    <w:p w14:paraId="0D18678F"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Количество волонтеров, вовлеченных в программу «Волонтеры культуры», не менее 2,5 тыс. чел.</w:t>
      </w:r>
    </w:p>
    <w:p w14:paraId="7C498CB9" w14:textId="3A1D86AD"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Увеличен охвата детей школьного возраста эстетическим образованием, предоставляемым детскими школами искусств до </w:t>
      </w:r>
      <w:r w:rsidR="00D636C8">
        <w:rPr>
          <w:rFonts w:eastAsia="Calibri" w:cs="Times New Roman"/>
        </w:rPr>
        <w:t>11</w:t>
      </w:r>
      <w:r w:rsidRPr="00C700EE">
        <w:rPr>
          <w:rFonts w:eastAsia="Calibri" w:cs="Times New Roman"/>
        </w:rPr>
        <w:t>%.</w:t>
      </w:r>
    </w:p>
    <w:p w14:paraId="2CA882C1"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Расширен спектр дополнительных платных услуг дополнительного эстетического образования различным возрастным категориям населения. </w:t>
      </w:r>
    </w:p>
    <w:p w14:paraId="57ACEF2B" w14:textId="598E1FE2"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Функционирует Центр непрерывного образования и повышения квалификации творческих и управленческих кадров в сфере культуры. </w:t>
      </w:r>
    </w:p>
    <w:p w14:paraId="20602249"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Регулярно проводятся межрегиональные и всероссийские конкурсы и фестивали в сфере культуры, конкурсы профессионального мастерства.</w:t>
      </w:r>
    </w:p>
    <w:p w14:paraId="230FFFF2" w14:textId="77777777" w:rsidR="006A0822" w:rsidRDefault="006A0822" w:rsidP="006A0822"/>
    <w:p w14:paraId="37DAADF2" w14:textId="77777777"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«Развитие спорта»</w:t>
      </w:r>
    </w:p>
    <w:p w14:paraId="5B4FFE3F" w14:textId="77777777" w:rsidR="006A0822" w:rsidRPr="00007C6F" w:rsidRDefault="006A0822" w:rsidP="00007C6F">
      <w:pPr>
        <w:rPr>
          <w:rFonts w:eastAsia="Calibri" w:cs="Times New Roman"/>
          <w:b/>
          <w:bCs/>
        </w:rPr>
      </w:pPr>
      <w:r w:rsidRPr="00007C6F">
        <w:rPr>
          <w:rFonts w:eastAsia="Calibri" w:cs="Times New Roman"/>
          <w:b/>
          <w:bCs/>
        </w:rPr>
        <w:t xml:space="preserve">Цель направления «Развитие спорта»: </w:t>
      </w:r>
    </w:p>
    <w:p w14:paraId="26D98EDB" w14:textId="77777777" w:rsidR="006A0822" w:rsidRPr="00C05FCB" w:rsidRDefault="006A0822" w:rsidP="00C700EE">
      <w:pPr>
        <w:numPr>
          <w:ilvl w:val="0"/>
          <w:numId w:val="49"/>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один из центров спортивного туризма Черноморской экономической зоны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с охватом населения 70%, а также создающей благоприятные условия для формирования спортивного резерва.</w:t>
      </w:r>
    </w:p>
    <w:p w14:paraId="034A247B" w14:textId="77777777" w:rsidR="006A0822" w:rsidRPr="00007C6F" w:rsidRDefault="006A0822" w:rsidP="00007C6F">
      <w:pPr>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4E6629A5"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Направлен на достижение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40588A2B"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Направлен на реализацию приоритетной программы «Здоровье и долголетие» флагманского проекта Краснодарского края «Кластер социальных и креативных индустрий».</w:t>
      </w:r>
    </w:p>
    <w:p w14:paraId="1FB95B54"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Направлен на достижение целей Стратегии Краснодарского края: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24F178D6"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lastRenderedPageBreak/>
        <w:t>Направлен на реализацию задач национального проекта «Демография» (Федеральный проект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 (Спорт – норма жизни)».</w:t>
      </w:r>
    </w:p>
    <w:p w14:paraId="5EB582FB" w14:textId="77777777" w:rsidR="006A0822" w:rsidRPr="00007C6F" w:rsidRDefault="006A0822" w:rsidP="006B1EA9">
      <w:pPr>
        <w:keepNext/>
        <w:keepLines/>
        <w:rPr>
          <w:rFonts w:eastAsia="Calibri" w:cs="Times New Roman"/>
          <w:b/>
          <w:bCs/>
        </w:rPr>
      </w:pPr>
      <w:r w:rsidRPr="00007C6F">
        <w:rPr>
          <w:rFonts w:eastAsia="Calibri" w:cs="Times New Roman"/>
          <w:b/>
          <w:bCs/>
        </w:rPr>
        <w:t>Краткое описание приоритетных проектов</w:t>
      </w:r>
    </w:p>
    <w:p w14:paraId="57758EBC" w14:textId="1E730E75" w:rsidR="006A0822" w:rsidRPr="00A81630" w:rsidRDefault="006A0822" w:rsidP="00007C6F">
      <w:pPr>
        <w:rPr>
          <w:rFonts w:eastAsia="Calibri" w:cs="Times New Roman"/>
        </w:rPr>
      </w:pPr>
      <w:r w:rsidRPr="00A81630">
        <w:rPr>
          <w:rFonts w:eastAsia="Calibri" w:cs="Times New Roman"/>
          <w:b/>
          <w:bCs/>
        </w:rPr>
        <w:t>Приоритетный проект «Спортивная инфраструктура Геленджика»</w:t>
      </w:r>
      <w:r w:rsidR="00007C6F">
        <w:rPr>
          <w:rFonts w:eastAsia="Calibri" w:cs="Times New Roman"/>
          <w:b/>
          <w:bCs/>
        </w:rPr>
        <w:t xml:space="preserve"> </w:t>
      </w:r>
      <w:r w:rsidRPr="00A81630">
        <w:rPr>
          <w:rFonts w:eastAsia="Calibri" w:cs="Times New Roman"/>
        </w:rPr>
        <w:t>направлен на строительство, модернизацию и укрепление инфраструктуры и материально-технической базы спортивных объектов муниципального образования</w:t>
      </w:r>
      <w:r>
        <w:rPr>
          <w:rFonts w:eastAsia="Calibri" w:cs="Times New Roman"/>
        </w:rPr>
        <w:t>.</w:t>
      </w:r>
    </w:p>
    <w:p w14:paraId="7A91D342" w14:textId="4030FE1C" w:rsidR="006A0822" w:rsidRPr="00A81630" w:rsidRDefault="006A0822" w:rsidP="00007C6F">
      <w:pPr>
        <w:rPr>
          <w:rFonts w:eastAsia="Calibri" w:cs="Times New Roman"/>
        </w:rPr>
      </w:pPr>
      <w:r w:rsidRPr="00A81630">
        <w:rPr>
          <w:rFonts w:eastAsia="Calibri" w:cs="Times New Roman"/>
          <w:b/>
          <w:bCs/>
        </w:rPr>
        <w:t>Приоритетный проект «Спорт для всех и каждого»</w:t>
      </w:r>
      <w:r w:rsidRPr="00A81630">
        <w:rPr>
          <w:rFonts w:eastAsia="Calibri" w:cs="Times New Roman"/>
        </w:rPr>
        <w:t xml:space="preserve"> направлен на пропаганду здорового образа жизни и популяризацию «моды на спорт», повышение роли физической культуры и спорта в укреплении здоровья и повышении трудовой активности населения, формирование здорового образа жизни и организацию активного отдыха людей через развитие массовых видов спорта</w:t>
      </w:r>
      <w:r>
        <w:rPr>
          <w:rFonts w:eastAsia="Calibri" w:cs="Times New Roman"/>
        </w:rPr>
        <w:t>.</w:t>
      </w:r>
    </w:p>
    <w:p w14:paraId="62CABB8B" w14:textId="19C475F7" w:rsidR="006A0822" w:rsidRDefault="006A0822" w:rsidP="00007C6F">
      <w:pPr>
        <w:rPr>
          <w:rFonts w:eastAsia="Calibri" w:cs="Times New Roman"/>
        </w:rPr>
      </w:pPr>
      <w:r w:rsidRPr="00A81630">
        <w:rPr>
          <w:rFonts w:eastAsia="Calibri" w:cs="Times New Roman"/>
          <w:b/>
          <w:bCs/>
        </w:rPr>
        <w:t>Приоритетный проект «Спортивный резерв Геленджика»</w:t>
      </w:r>
      <w:r w:rsidRPr="00A81630">
        <w:rPr>
          <w:rFonts w:eastAsia="Calibri" w:cs="Times New Roman"/>
        </w:rPr>
        <w:t xml:space="preserve"> направлен на формирование спортивного резерва для сборных команд муниципального образования, Краснодарского края и Российской Федерации</w:t>
      </w:r>
      <w:r>
        <w:rPr>
          <w:rFonts w:eastAsia="Calibri" w:cs="Times New Roman"/>
        </w:rPr>
        <w:t>.</w:t>
      </w:r>
    </w:p>
    <w:p w14:paraId="20EE336A" w14:textId="158B1709" w:rsidR="00D636C8" w:rsidRPr="00A81630" w:rsidRDefault="00D636C8" w:rsidP="00007C6F">
      <w:pPr>
        <w:rPr>
          <w:rFonts w:eastAsia="Calibri" w:cs="Times New Roman"/>
        </w:rPr>
      </w:pPr>
      <w:r w:rsidRPr="00D636C8">
        <w:rPr>
          <w:b/>
          <w:bCs/>
        </w:rPr>
        <w:t>Приоритетный проект «Спортивный курорт Геленджик»</w:t>
      </w:r>
      <w:r>
        <w:t xml:space="preserve"> </w:t>
      </w:r>
      <w:r w:rsidRPr="00D636C8">
        <w:t xml:space="preserve">направлен на привлечение туристов, в </w:t>
      </w:r>
      <w:proofErr w:type="spellStart"/>
      <w:r w:rsidRPr="00D636C8">
        <w:t>т.ч</w:t>
      </w:r>
      <w:proofErr w:type="spellEnd"/>
      <w:r w:rsidRPr="00D636C8">
        <w:t>. спортивных туристов путем развития спортивно-событийного туризма на территории муниципального образования</w:t>
      </w:r>
      <w:r>
        <w:t>.</w:t>
      </w:r>
    </w:p>
    <w:p w14:paraId="3C8D4E10" w14:textId="7BC28377" w:rsidR="006A0822" w:rsidRPr="00A81630" w:rsidRDefault="006A0822" w:rsidP="006A0822">
      <w:pPr>
        <w:rPr>
          <w:rFonts w:eastAsia="Calibri" w:cs="Times New Roman"/>
        </w:rPr>
      </w:pPr>
      <w:r w:rsidRPr="00A81630">
        <w:rPr>
          <w:rFonts w:eastAsia="Calibri" w:cs="Times New Roman"/>
          <w:b/>
          <w:bCs/>
        </w:rPr>
        <w:t>Приоритетный проект «Спортивные кадры – спортивное население</w:t>
      </w:r>
      <w:r w:rsidRPr="00A81630">
        <w:rPr>
          <w:rFonts w:eastAsia="Calibri" w:cs="Times New Roman"/>
        </w:rPr>
        <w:t xml:space="preserve"> направлен на обеспечение спортивной отрасли квалифицированными кадрами</w:t>
      </w:r>
      <w:r>
        <w:rPr>
          <w:rFonts w:eastAsia="Calibri" w:cs="Times New Roman"/>
        </w:rPr>
        <w:t>.</w:t>
      </w:r>
    </w:p>
    <w:p w14:paraId="13F89EF2"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43F6694E"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Увеличена пропускная способность спортивных объектов муниципального образования.</w:t>
      </w:r>
    </w:p>
    <w:p w14:paraId="5F32A270"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Укреплена материально-техническая база организаций физической культуры и спорта, введены в эксплуатацию новые спортивные объекты.</w:t>
      </w:r>
    </w:p>
    <w:p w14:paraId="348E790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Построены и введены в эксплуатацию плоскостные спортивные сооружения в сельских населенных пунктах.</w:t>
      </w:r>
    </w:p>
    <w:p w14:paraId="58C4FECB"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Уровень финансирования услуг по спортивной подготовке полностью соответствует требованиям федеральных стандартов спортивной подготовки.</w:t>
      </w:r>
    </w:p>
    <w:p w14:paraId="186F8D03"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 xml:space="preserve">Проводятся физкультурные мероприятия, региональные и муниципальные соревнования по массовым видам спорта для всех категорий и групп населения, в </w:t>
      </w:r>
      <w:proofErr w:type="spellStart"/>
      <w:r w:rsidRPr="00A81630">
        <w:rPr>
          <w:rFonts w:eastAsia="Calibri" w:cs="Times New Roman"/>
        </w:rPr>
        <w:t>т.ч</w:t>
      </w:r>
      <w:proofErr w:type="spellEnd"/>
      <w:r w:rsidRPr="00A81630">
        <w:rPr>
          <w:rFonts w:eastAsia="Calibri" w:cs="Times New Roman"/>
        </w:rPr>
        <w:t>. мероприятия для старшей и средней возрастных групп.</w:t>
      </w:r>
    </w:p>
    <w:p w14:paraId="0A8168B6"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Создана информационная платформа в экосистеме цифровых платформ спортивной индустрии «</w:t>
      </w:r>
      <w:proofErr w:type="spellStart"/>
      <w:r w:rsidRPr="00A81630">
        <w:rPr>
          <w:rFonts w:eastAsia="Calibri" w:cs="Times New Roman"/>
        </w:rPr>
        <w:t>Smart</w:t>
      </w:r>
      <w:proofErr w:type="spellEnd"/>
      <w:r w:rsidRPr="00A81630">
        <w:rPr>
          <w:rFonts w:eastAsia="Calibri" w:cs="Times New Roman"/>
        </w:rPr>
        <w:t xml:space="preserve"> </w:t>
      </w:r>
      <w:proofErr w:type="spellStart"/>
      <w:r w:rsidRPr="00A81630">
        <w:rPr>
          <w:rFonts w:eastAsia="Calibri" w:cs="Times New Roman"/>
        </w:rPr>
        <w:t>Sport</w:t>
      </w:r>
      <w:proofErr w:type="spellEnd"/>
      <w:r w:rsidRPr="00A81630">
        <w:rPr>
          <w:rFonts w:eastAsia="Calibri" w:cs="Times New Roman"/>
        </w:rPr>
        <w:t>».</w:t>
      </w:r>
    </w:p>
    <w:p w14:paraId="219ABF9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Построена и введена в эксплуатацию муниципальная спортивная школа парусного спорта.</w:t>
      </w:r>
    </w:p>
    <w:p w14:paraId="48B41962" w14:textId="77777777" w:rsidR="006A0822" w:rsidRDefault="006A0822" w:rsidP="006A0822"/>
    <w:p w14:paraId="403E9A2C" w14:textId="5FC299D5"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w:t>
      </w:r>
      <w:r w:rsidR="004663BF">
        <w:rPr>
          <w:rFonts w:eastAsia="Times New Roman" w:cs="Times New Roman"/>
          <w:b/>
          <w:color w:val="034656"/>
        </w:rPr>
        <w:t>Молодежная политика</w:t>
      </w:r>
      <w:r w:rsidRPr="00A81630">
        <w:rPr>
          <w:rFonts w:eastAsia="Times New Roman" w:cs="Times New Roman"/>
          <w:b/>
          <w:color w:val="034656"/>
        </w:rPr>
        <w:t>»</w:t>
      </w:r>
    </w:p>
    <w:p w14:paraId="3CAD4E18" w14:textId="28E3ACF8" w:rsidR="006A0822" w:rsidRPr="00007C6F" w:rsidRDefault="006A0822" w:rsidP="00007C6F">
      <w:pPr>
        <w:rPr>
          <w:rFonts w:eastAsia="Calibri" w:cs="Times New Roman"/>
          <w:b/>
          <w:bCs/>
        </w:rPr>
      </w:pPr>
      <w:r w:rsidRPr="00007C6F">
        <w:rPr>
          <w:rFonts w:eastAsia="Calibri" w:cs="Times New Roman"/>
          <w:b/>
          <w:bCs/>
        </w:rPr>
        <w:t>Цель направления «</w:t>
      </w:r>
      <w:r w:rsidR="004663BF" w:rsidRPr="00007C6F">
        <w:rPr>
          <w:rFonts w:eastAsia="Calibri" w:cs="Times New Roman"/>
          <w:b/>
          <w:bCs/>
        </w:rPr>
        <w:t>Молодежная политика</w:t>
      </w:r>
      <w:r w:rsidRPr="00007C6F">
        <w:rPr>
          <w:rFonts w:eastAsia="Calibri" w:cs="Times New Roman"/>
          <w:b/>
          <w:bCs/>
        </w:rPr>
        <w:t>»:</w:t>
      </w:r>
    </w:p>
    <w:p w14:paraId="5F99CCD4" w14:textId="77777777" w:rsidR="006A0822" w:rsidRPr="00A81630" w:rsidRDefault="006A0822" w:rsidP="00C700EE">
      <w:pPr>
        <w:numPr>
          <w:ilvl w:val="0"/>
          <w:numId w:val="49"/>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территория конкурентоспособной и творческой молодежи с активной гражданской позицией, вовлеченной в жизнедеятельность муниципального образования и выступающей инициатором социально-значимых проектов, где созданы благоприятные условия для успешной социальной, профессиональной и творческой самореализации молодежи.</w:t>
      </w:r>
    </w:p>
    <w:p w14:paraId="2A53C040" w14:textId="77777777" w:rsidR="006A0822" w:rsidRPr="00007C6F" w:rsidRDefault="006A0822" w:rsidP="00736E4A">
      <w:pPr>
        <w:keepNext/>
        <w:keepLines/>
        <w:rPr>
          <w:rFonts w:eastAsia="Calibri" w:cs="Times New Roman"/>
          <w:b/>
          <w:bCs/>
        </w:rPr>
      </w:pPr>
      <w:r w:rsidRPr="00007C6F">
        <w:rPr>
          <w:rFonts w:eastAsia="Calibri" w:cs="Times New Roman"/>
          <w:b/>
          <w:bCs/>
        </w:rPr>
        <w:lastRenderedPageBreak/>
        <w:t>Соответствие МФП федеральным и региональным документам стратегического планирования и проектного управления</w:t>
      </w:r>
    </w:p>
    <w:p w14:paraId="6A032BEB"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достижение стратегической цели Стратегии Геленджика: Геленджик -2030 – респектабельный круглогодичный курорт, с комфортной средой для жизни, гармоничного развития, творческой самореализации и отдыха.</w:t>
      </w:r>
    </w:p>
    <w:p w14:paraId="16B8B9F4"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достижение цели Стратегии Краснодарского края: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задачи «Создание условий для воспитания поколения молодых лидеров, имеющих активную гражданскую позицию, реализующих свои способности и составляющих основу конкурентоспособности края».</w:t>
      </w:r>
    </w:p>
    <w:p w14:paraId="47C2887A"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Направлен на реализацию задач национального проекта «Образование», включающего федеральный проект «Социальная активность», цель которого создание условий для развития наставничества, поддержки общественных инициатив и проектов, в том числе в сфере добровольчества (</w:t>
      </w:r>
      <w:proofErr w:type="spellStart"/>
      <w:r w:rsidRPr="00A81630">
        <w:rPr>
          <w:rFonts w:eastAsia="Calibri" w:cs="Times New Roman"/>
        </w:rPr>
        <w:t>волонтерства</w:t>
      </w:r>
      <w:proofErr w:type="spellEnd"/>
      <w:r w:rsidRPr="00A81630">
        <w:rPr>
          <w:rFonts w:eastAsia="Calibri" w:cs="Times New Roman"/>
        </w:rPr>
        <w:t>).</w:t>
      </w:r>
    </w:p>
    <w:p w14:paraId="0CFA8B10" w14:textId="77777777" w:rsidR="006A0822" w:rsidRPr="00007C6F" w:rsidRDefault="006A0822" w:rsidP="00D636C8">
      <w:pPr>
        <w:keepNext/>
        <w:keepLines/>
        <w:rPr>
          <w:rFonts w:eastAsia="Calibri" w:cs="Times New Roman"/>
          <w:b/>
          <w:bCs/>
        </w:rPr>
      </w:pPr>
      <w:r w:rsidRPr="00007C6F">
        <w:rPr>
          <w:rFonts w:eastAsia="Calibri" w:cs="Times New Roman"/>
          <w:b/>
          <w:bCs/>
        </w:rPr>
        <w:t>Краткое описание приоритетных проектов</w:t>
      </w:r>
    </w:p>
    <w:p w14:paraId="0B6F42C2" w14:textId="675B6D56" w:rsidR="006A0822" w:rsidRPr="00114F77" w:rsidRDefault="006A0822" w:rsidP="006A0822">
      <w:pPr>
        <w:rPr>
          <w:rFonts w:eastAsia="Calibri" w:cs="Times New Roman"/>
        </w:rPr>
      </w:pPr>
      <w:r w:rsidRPr="00114F77">
        <w:rPr>
          <w:rFonts w:eastAsia="Calibri" w:cs="Times New Roman"/>
          <w:b/>
          <w:bCs/>
        </w:rPr>
        <w:t>Приоритетный проект «Молодежный центр «Дворец молодежи»</w:t>
      </w:r>
      <w:r w:rsidRPr="00114F77">
        <w:rPr>
          <w:rFonts w:eastAsia="Calibri" w:cs="Times New Roman"/>
        </w:rPr>
        <w:t xml:space="preserve"> направлен на развитие инфраструктуры (молодежных центров, клубов) для молодежи по месту жительства в городе и сельских населенных пунктах</w:t>
      </w:r>
      <w:r>
        <w:rPr>
          <w:rFonts w:eastAsia="Calibri" w:cs="Times New Roman"/>
        </w:rPr>
        <w:t>.</w:t>
      </w:r>
    </w:p>
    <w:p w14:paraId="079FC899" w14:textId="1178804A" w:rsidR="006A0822" w:rsidRPr="00114F77" w:rsidRDefault="006A0822" w:rsidP="00007C6F">
      <w:pPr>
        <w:rPr>
          <w:rFonts w:eastAsia="Calibri" w:cs="Times New Roman"/>
        </w:rPr>
      </w:pPr>
      <w:r w:rsidRPr="00114F77">
        <w:rPr>
          <w:rFonts w:eastAsia="Calibri" w:cs="Times New Roman"/>
          <w:b/>
          <w:bCs/>
        </w:rPr>
        <w:t>Приоритетный проект «Территория активной молодежи»</w:t>
      </w:r>
      <w:r w:rsidRPr="00114F77">
        <w:rPr>
          <w:rFonts w:eastAsia="Calibri" w:cs="Times New Roman"/>
        </w:rPr>
        <w:t xml:space="preserve"> направлен на рост вовлеченности молодежи, в </w:t>
      </w:r>
      <w:proofErr w:type="spellStart"/>
      <w:r w:rsidRPr="00114F77">
        <w:rPr>
          <w:rFonts w:eastAsia="Calibri" w:cs="Times New Roman"/>
        </w:rPr>
        <w:t>т.ч</w:t>
      </w:r>
      <w:proofErr w:type="spellEnd"/>
      <w:r w:rsidRPr="00114F77">
        <w:rPr>
          <w:rFonts w:eastAsia="Calibri" w:cs="Times New Roman"/>
        </w:rPr>
        <w:t>. молодых людей с ограниченными возможностями здоровья, в деятельность клубов, социальных проектов и инициатив добровольческой, военно-патриотической, экологической, спортивной, творческой направленности</w:t>
      </w:r>
      <w:r>
        <w:rPr>
          <w:rFonts w:eastAsia="Calibri" w:cs="Times New Roman"/>
        </w:rPr>
        <w:t>.</w:t>
      </w:r>
    </w:p>
    <w:p w14:paraId="6978F359" w14:textId="282B04DB" w:rsidR="006A0822" w:rsidRPr="00114F77" w:rsidRDefault="006A0822" w:rsidP="00007C6F">
      <w:pPr>
        <w:rPr>
          <w:rFonts w:eastAsia="Calibri" w:cs="Times New Roman"/>
        </w:rPr>
      </w:pPr>
      <w:r w:rsidRPr="00114F77">
        <w:rPr>
          <w:rFonts w:eastAsia="Calibri" w:cs="Times New Roman"/>
          <w:b/>
          <w:bCs/>
        </w:rPr>
        <w:t>Приоритетный проект «Лаборатория социальных инициатив»</w:t>
      </w:r>
      <w:r w:rsidRPr="00114F77">
        <w:rPr>
          <w:rFonts w:eastAsia="Calibri" w:cs="Times New Roman"/>
        </w:rPr>
        <w:t xml:space="preserve"> направлен на поддержку и реализацию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поддержку</w:t>
      </w:r>
      <w:r>
        <w:rPr>
          <w:rFonts w:eastAsia="Calibri" w:cs="Times New Roman"/>
        </w:rPr>
        <w:t>.</w:t>
      </w:r>
    </w:p>
    <w:p w14:paraId="409B9311" w14:textId="068DC33C" w:rsidR="006A0822" w:rsidRPr="00114F77" w:rsidRDefault="006A0822" w:rsidP="00007C6F">
      <w:pPr>
        <w:rPr>
          <w:rFonts w:eastAsia="Calibri" w:cs="Times New Roman"/>
        </w:rPr>
      </w:pPr>
      <w:r w:rsidRPr="00114F77">
        <w:rPr>
          <w:rFonts w:eastAsia="Calibri" w:cs="Times New Roman"/>
          <w:b/>
          <w:bCs/>
        </w:rPr>
        <w:t>Приоритетный проект «Кадровое обеспечение в сфере молодёжной политики»</w:t>
      </w:r>
      <w:r w:rsidRPr="00114F77">
        <w:rPr>
          <w:rFonts w:eastAsia="Calibri" w:cs="Times New Roman"/>
        </w:rPr>
        <w:t xml:space="preserve"> направлен на реализацию мер по поддержке и развитию кадрового и научно-методического обеспечения молодежной политики:</w:t>
      </w:r>
    </w:p>
    <w:p w14:paraId="2B65DB8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7DA48B08"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Построен и введен в эксплуатацию молодежный центр «Дворец молодежи».</w:t>
      </w:r>
    </w:p>
    <w:p w14:paraId="2C76B7CE"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Открыты молодежные клубы в городе и сельских населенных пунктах.</w:t>
      </w:r>
    </w:p>
    <w:p w14:paraId="61762417"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 xml:space="preserve">Организуются и проводятся мероприятия, направленные на гражданское, военно-патриотическое, духовно-нравственное и добровольческое развитие молодежи, в </w:t>
      </w:r>
      <w:proofErr w:type="spellStart"/>
      <w:r w:rsidRPr="00C700EE">
        <w:rPr>
          <w:rFonts w:eastAsia="Calibri" w:cs="Times New Roman"/>
        </w:rPr>
        <w:t>т.ч</w:t>
      </w:r>
      <w:proofErr w:type="spellEnd"/>
      <w:r w:rsidRPr="00C700EE">
        <w:rPr>
          <w:rFonts w:eastAsia="Calibri" w:cs="Times New Roman"/>
        </w:rPr>
        <w:t>. в удаленном формате,</w:t>
      </w:r>
      <w:r w:rsidRPr="00C05FCB">
        <w:rPr>
          <w:rFonts w:eastAsia="Calibri" w:cs="Times New Roman"/>
        </w:rPr>
        <w:t xml:space="preserve"> </w:t>
      </w:r>
      <w:r w:rsidRPr="00A81630">
        <w:rPr>
          <w:rFonts w:eastAsia="Calibri" w:cs="Times New Roman"/>
        </w:rPr>
        <w:t xml:space="preserve">соревнования по уличным видам спорта, в </w:t>
      </w:r>
      <w:proofErr w:type="spellStart"/>
      <w:r w:rsidRPr="00A81630">
        <w:rPr>
          <w:rFonts w:eastAsia="Calibri" w:cs="Times New Roman"/>
        </w:rPr>
        <w:t>т.ч</w:t>
      </w:r>
      <w:proofErr w:type="spellEnd"/>
      <w:r w:rsidRPr="00A81630">
        <w:rPr>
          <w:rFonts w:eastAsia="Calibri" w:cs="Times New Roman"/>
        </w:rPr>
        <w:t xml:space="preserve">. региональный Чемпионат по </w:t>
      </w:r>
      <w:proofErr w:type="spellStart"/>
      <w:r w:rsidRPr="00A81630">
        <w:rPr>
          <w:rFonts w:eastAsia="Calibri" w:cs="Times New Roman"/>
        </w:rPr>
        <w:t>Street</w:t>
      </w:r>
      <w:proofErr w:type="spellEnd"/>
      <w:r w:rsidRPr="00A81630">
        <w:rPr>
          <w:rFonts w:eastAsia="Calibri" w:cs="Times New Roman"/>
        </w:rPr>
        <w:t xml:space="preserve"> </w:t>
      </w:r>
      <w:proofErr w:type="spellStart"/>
      <w:r w:rsidRPr="00A81630">
        <w:rPr>
          <w:rFonts w:eastAsia="Calibri" w:cs="Times New Roman"/>
        </w:rPr>
        <w:t>Workout</w:t>
      </w:r>
      <w:proofErr w:type="spellEnd"/>
      <w:r w:rsidRPr="00A81630">
        <w:rPr>
          <w:rFonts w:eastAsia="Calibri" w:cs="Times New Roman"/>
        </w:rPr>
        <w:t>.</w:t>
      </w:r>
    </w:p>
    <w:p w14:paraId="0C53606C" w14:textId="77777777" w:rsidR="006A0822" w:rsidRPr="00C700EE" w:rsidRDefault="006A0822" w:rsidP="00C700EE">
      <w:pPr>
        <w:numPr>
          <w:ilvl w:val="0"/>
          <w:numId w:val="49"/>
        </w:numPr>
        <w:ind w:left="567" w:hanging="283"/>
        <w:rPr>
          <w:rFonts w:eastAsia="Calibri" w:cs="Times New Roman"/>
        </w:rPr>
      </w:pPr>
      <w:r w:rsidRPr="00C700EE">
        <w:rPr>
          <w:rFonts w:eastAsia="Calibri" w:cs="Times New Roman"/>
        </w:rPr>
        <w:t>Организуются туристские смены, слеты, форумы в рамках летней оздоровительной кампании.</w:t>
      </w:r>
    </w:p>
    <w:p w14:paraId="75A6CF72" w14:textId="77777777" w:rsidR="006A0822" w:rsidRPr="00A81630" w:rsidRDefault="006A0822" w:rsidP="00C700EE">
      <w:pPr>
        <w:numPr>
          <w:ilvl w:val="0"/>
          <w:numId w:val="49"/>
        </w:numPr>
        <w:ind w:left="567" w:hanging="283"/>
        <w:rPr>
          <w:rFonts w:eastAsia="Calibri" w:cs="Times New Roman"/>
        </w:rPr>
      </w:pPr>
      <w:r w:rsidRPr="00A81630">
        <w:rPr>
          <w:rFonts w:eastAsia="Calibri" w:cs="Times New Roman"/>
        </w:rPr>
        <w:t>Функционирует школа социальных предпринимателей.</w:t>
      </w:r>
    </w:p>
    <w:p w14:paraId="1B713BCE" w14:textId="77777777" w:rsidR="006A0822" w:rsidRPr="00C05FCB" w:rsidRDefault="006A0822" w:rsidP="00C700EE">
      <w:pPr>
        <w:numPr>
          <w:ilvl w:val="0"/>
          <w:numId w:val="49"/>
        </w:numPr>
        <w:ind w:left="567" w:hanging="283"/>
        <w:rPr>
          <w:rFonts w:eastAsia="Calibri" w:cs="Times New Roman"/>
        </w:rPr>
      </w:pPr>
      <w:r w:rsidRPr="00A81630">
        <w:rPr>
          <w:rFonts w:eastAsia="Calibri" w:cs="Times New Roman"/>
        </w:rPr>
        <w:t xml:space="preserve">Предоставлена </w:t>
      </w:r>
      <w:proofErr w:type="spellStart"/>
      <w:r w:rsidRPr="00A81630">
        <w:rPr>
          <w:rFonts w:eastAsia="Calibri" w:cs="Times New Roman"/>
        </w:rPr>
        <w:t>грантовая</w:t>
      </w:r>
      <w:proofErr w:type="spellEnd"/>
      <w:r w:rsidRPr="00A81630">
        <w:rPr>
          <w:rFonts w:eastAsia="Calibri" w:cs="Times New Roman"/>
        </w:rPr>
        <w:t xml:space="preserve"> поддержка социальным и социально-предпринимательским инициативам</w:t>
      </w:r>
      <w:r>
        <w:rPr>
          <w:rFonts w:eastAsia="Calibri" w:cs="Times New Roman"/>
        </w:rPr>
        <w:t>, р</w:t>
      </w:r>
      <w:r w:rsidRPr="00C05FCB">
        <w:rPr>
          <w:rFonts w:eastAsia="Calibri" w:cs="Times New Roman"/>
        </w:rPr>
        <w:t>еализуются программы межрегиональных стажировок специалистов по работе с молодежью.</w:t>
      </w:r>
    </w:p>
    <w:p w14:paraId="06732E45" w14:textId="3843AEA3" w:rsidR="006A0822" w:rsidRDefault="006A0822" w:rsidP="001833B7"/>
    <w:p w14:paraId="77081BDB" w14:textId="77777777" w:rsidR="004F2CDF" w:rsidRPr="00A40282" w:rsidRDefault="004F2CDF" w:rsidP="006B1EA9">
      <w:pPr>
        <w:pStyle w:val="2"/>
        <w:rPr>
          <w:rFonts w:eastAsia="Times New Roman"/>
        </w:rPr>
      </w:pPr>
      <w:bookmarkStart w:id="84" w:name="_Toc62238423"/>
      <w:r>
        <w:rPr>
          <w:rFonts w:eastAsia="Times New Roman"/>
        </w:rPr>
        <w:lastRenderedPageBreak/>
        <w:t>МФП</w:t>
      </w:r>
      <w:r w:rsidRPr="00A40282">
        <w:rPr>
          <w:rFonts w:eastAsia="Times New Roman"/>
        </w:rPr>
        <w:t xml:space="preserve"> «</w:t>
      </w:r>
      <w:r w:rsidRPr="00B6709A">
        <w:rPr>
          <w:rFonts w:eastAsia="Times New Roman"/>
        </w:rPr>
        <w:t>Современная инфраструктура Геленджика</w:t>
      </w:r>
      <w:r w:rsidRPr="00A40282">
        <w:rPr>
          <w:rFonts w:eastAsia="Times New Roman"/>
        </w:rPr>
        <w:t>»</w:t>
      </w:r>
      <w:bookmarkEnd w:id="84"/>
    </w:p>
    <w:p w14:paraId="0D21A03D" w14:textId="77777777" w:rsidR="004F2CDF" w:rsidRPr="00A40282" w:rsidRDefault="004F2CDF" w:rsidP="006B1EA9">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w:t>
      </w:r>
      <w:r w:rsidRPr="00B6709A">
        <w:rPr>
          <w:rFonts w:eastAsia="Calibri" w:cs="Times New Roman"/>
        </w:rPr>
        <w:t>Современная инфраструктура Геленджика</w:t>
      </w:r>
      <w:r w:rsidRPr="00A40282">
        <w:rPr>
          <w:rFonts w:eastAsia="Calibri" w:cs="Times New Roman"/>
        </w:rPr>
        <w:t>».</w:t>
      </w:r>
    </w:p>
    <w:p w14:paraId="5E0D0B6A" w14:textId="7D5CE14E" w:rsidR="004F2CDF" w:rsidRDefault="004F2CDF" w:rsidP="006B1EA9">
      <w:pPr>
        <w:keepNext/>
        <w:keepLines/>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2021-2030 гг.</w:t>
      </w:r>
    </w:p>
    <w:p w14:paraId="6F3C6033" w14:textId="77777777" w:rsidR="00EB0CF3" w:rsidRDefault="00EB0CF3" w:rsidP="006B1EA9">
      <w:pPr>
        <w:keepNext/>
        <w:keepLines/>
        <w:rPr>
          <w:rFonts w:eastAsia="Calibri" w:cs="Times New Roman"/>
        </w:rPr>
      </w:pPr>
    </w:p>
    <w:p w14:paraId="23BD45E5" w14:textId="77777777" w:rsidR="00EB0CF3" w:rsidRDefault="00EB0CF3" w:rsidP="00EB0CF3">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w:t>
      </w:r>
      <w:r w:rsidRPr="00EC45AA">
        <w:rPr>
          <w:rFonts w:eastAsia="Times New Roman"/>
        </w:rPr>
        <w:t>Комплексное развитие и реконструкция коммунальной инфраструктуры города-курорта Геленджика</w:t>
      </w:r>
      <w:r w:rsidRPr="00B6709A">
        <w:rPr>
          <w:rFonts w:eastAsia="Times New Roman"/>
        </w:rPr>
        <w:t>»</w:t>
      </w:r>
    </w:p>
    <w:p w14:paraId="2F2F2268" w14:textId="77777777" w:rsidR="00EB0CF3" w:rsidRPr="00AA5ACA" w:rsidRDefault="00EB0CF3" w:rsidP="00EB0CF3">
      <w:pPr>
        <w:keepNext/>
        <w:rPr>
          <w:b/>
          <w:bCs/>
          <w:iCs/>
        </w:rPr>
      </w:pPr>
      <w:r w:rsidRPr="00AA5ACA">
        <w:rPr>
          <w:b/>
          <w:bCs/>
          <w:iCs/>
        </w:rPr>
        <w:t>Цель</w:t>
      </w:r>
      <w:r w:rsidRPr="00AA5ACA">
        <w:t xml:space="preserve"> </w:t>
      </w:r>
      <w:r w:rsidRPr="00AA5ACA">
        <w:rPr>
          <w:b/>
          <w:bCs/>
          <w:iCs/>
        </w:rPr>
        <w:t>направления «</w:t>
      </w:r>
      <w:r w:rsidRPr="00EC45AA">
        <w:rPr>
          <w:b/>
          <w:bCs/>
          <w:iCs/>
        </w:rPr>
        <w:t>Комплексное развитие и реконструкция коммунальной инфраструктуры города-курорта Геленджика</w:t>
      </w:r>
      <w:r w:rsidRPr="00AA5ACA">
        <w:rPr>
          <w:b/>
          <w:bCs/>
          <w:iCs/>
        </w:rPr>
        <w:t xml:space="preserve">»: </w:t>
      </w:r>
    </w:p>
    <w:p w14:paraId="3E47BCCF" w14:textId="77777777" w:rsidR="00EB0CF3" w:rsidRPr="00EC45AA" w:rsidRDefault="00EB0CF3" w:rsidP="00EB0CF3">
      <w:pPr>
        <w:pStyle w:val="a"/>
        <w:ind w:left="567" w:hanging="283"/>
        <w:rPr>
          <w:lang w:val="ru-RU"/>
        </w:rPr>
      </w:pPr>
      <w:r w:rsidRPr="00EC45AA">
        <w:rPr>
          <w:lang w:val="ru-RU"/>
        </w:rPr>
        <w:t>Геленджик-2030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объёме; самый экологически чистый морской курорт России благодаря развитой инновационной коммунальной инфраструктуре.</w:t>
      </w:r>
    </w:p>
    <w:p w14:paraId="6123208C" w14:textId="77777777" w:rsidR="00EB0CF3" w:rsidRPr="00292466" w:rsidRDefault="00EB0CF3" w:rsidP="00EB0CF3">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1BA4826A" w14:textId="77777777" w:rsidR="00EB0CF3" w:rsidRPr="00C0100C" w:rsidRDefault="00EB0CF3" w:rsidP="00EB0CF3">
      <w:pPr>
        <w:pStyle w:val="a0"/>
        <w:numPr>
          <w:ilvl w:val="0"/>
          <w:numId w:val="9"/>
        </w:numPr>
        <w:snapToGrid w:val="0"/>
        <w:ind w:left="567" w:hanging="283"/>
        <w:rPr>
          <w:rFonts w:cs="Arial"/>
          <w:iCs/>
        </w:rPr>
      </w:pPr>
      <w:r w:rsidRPr="00C0100C">
        <w:rPr>
          <w:rFonts w:cs="Arial"/>
          <w:iCs/>
        </w:rPr>
        <w:t xml:space="preserve">Направлен на достижение целей Стратегии </w:t>
      </w:r>
      <w:r>
        <w:rPr>
          <w:rFonts w:cs="Arial"/>
          <w:iCs/>
        </w:rPr>
        <w:t xml:space="preserve">социально-экономического развития муниципального образования город-курорт </w:t>
      </w:r>
      <w:r w:rsidRPr="00C0100C">
        <w:rPr>
          <w:rFonts w:cs="Arial"/>
          <w:iCs/>
        </w:rPr>
        <w:t>Геленджик.</w:t>
      </w:r>
    </w:p>
    <w:p w14:paraId="112BD109" w14:textId="77777777" w:rsidR="00EB0CF3" w:rsidRPr="00570476" w:rsidRDefault="00EB0CF3" w:rsidP="00EB0CF3">
      <w:pPr>
        <w:pStyle w:val="a0"/>
        <w:numPr>
          <w:ilvl w:val="0"/>
          <w:numId w:val="9"/>
        </w:numPr>
        <w:snapToGrid w:val="0"/>
        <w:ind w:left="567" w:hanging="283"/>
        <w:rPr>
          <w:rFonts w:cs="Arial"/>
          <w:iCs/>
        </w:rPr>
      </w:pPr>
      <w:r w:rsidRPr="00C0100C">
        <w:rPr>
          <w:rFonts w:cs="Arial"/>
        </w:rPr>
        <w:t>Направлен на реализацию флагманск</w:t>
      </w:r>
      <w:r>
        <w:rPr>
          <w:rFonts w:cs="Arial"/>
        </w:rPr>
        <w:t>их</w:t>
      </w:r>
      <w:r w:rsidRPr="00C0100C">
        <w:rPr>
          <w:rFonts w:cs="Arial"/>
        </w:rPr>
        <w:t xml:space="preserve"> проект</w:t>
      </w:r>
      <w:r>
        <w:rPr>
          <w:rFonts w:cs="Arial"/>
        </w:rPr>
        <w:t>ов</w:t>
      </w:r>
      <w:r w:rsidRPr="00C0100C">
        <w:rPr>
          <w:rFonts w:cs="Arial"/>
        </w:rPr>
        <w:t xml:space="preserve"> Краснодарского края</w:t>
      </w:r>
      <w:r>
        <w:rPr>
          <w:rFonts w:cs="Arial"/>
        </w:rPr>
        <w:t>:</w:t>
      </w:r>
    </w:p>
    <w:p w14:paraId="58FF0668" w14:textId="77777777" w:rsidR="00EB0CF3" w:rsidRPr="00570476" w:rsidRDefault="00EB0CF3" w:rsidP="00EB0CF3">
      <w:pPr>
        <w:pStyle w:val="a0"/>
        <w:numPr>
          <w:ilvl w:val="1"/>
          <w:numId w:val="9"/>
        </w:numPr>
        <w:snapToGrid w:val="0"/>
        <w:ind w:left="851" w:hanging="284"/>
        <w:rPr>
          <w:rFonts w:cs="Arial"/>
          <w:iCs/>
        </w:rPr>
      </w:pPr>
      <w:r w:rsidRPr="00570476">
        <w:rPr>
          <w:rFonts w:cs="Arial"/>
          <w:iCs/>
        </w:rPr>
        <w:t>«Пространство без границ»;</w:t>
      </w:r>
    </w:p>
    <w:p w14:paraId="4AA5B034" w14:textId="77777777" w:rsidR="00EB0CF3" w:rsidRPr="00C0100C" w:rsidRDefault="00EB0CF3" w:rsidP="00EB0CF3">
      <w:pPr>
        <w:pStyle w:val="a0"/>
        <w:numPr>
          <w:ilvl w:val="1"/>
          <w:numId w:val="9"/>
        </w:numPr>
        <w:snapToGrid w:val="0"/>
        <w:ind w:left="851" w:hanging="284"/>
        <w:rPr>
          <w:rFonts w:cs="Arial"/>
          <w:iCs/>
        </w:rPr>
      </w:pPr>
      <w:r w:rsidRPr="00570476">
        <w:rPr>
          <w:rFonts w:cs="Arial"/>
          <w:iCs/>
        </w:rPr>
        <w:t>«Туристско-рекреационный кластер – единая платформа сервисов для отдыхающих и туристов»</w:t>
      </w:r>
      <w:r>
        <w:rPr>
          <w:rFonts w:cs="Arial"/>
          <w:iCs/>
        </w:rPr>
        <w:t>.</w:t>
      </w:r>
    </w:p>
    <w:p w14:paraId="51658E5C" w14:textId="77777777" w:rsidR="00EB0CF3" w:rsidRPr="00C0100C" w:rsidRDefault="00EB0CF3" w:rsidP="00EB0CF3">
      <w:pPr>
        <w:pStyle w:val="a0"/>
        <w:keepNext/>
        <w:numPr>
          <w:ilvl w:val="0"/>
          <w:numId w:val="9"/>
        </w:numPr>
        <w:snapToGrid w:val="0"/>
        <w:ind w:left="568" w:hanging="284"/>
        <w:rPr>
          <w:rFonts w:cs="Arial"/>
          <w:iCs/>
        </w:rPr>
      </w:pPr>
      <w:r w:rsidRPr="00C0100C">
        <w:rPr>
          <w:rFonts w:cs="Arial"/>
          <w:iCs/>
        </w:rPr>
        <w:t>Направлен на достижение целей Стратегии Краснодарского края:</w:t>
      </w:r>
    </w:p>
    <w:p w14:paraId="40134699" w14:textId="77777777" w:rsidR="00EB0CF3" w:rsidRPr="00480281" w:rsidRDefault="00EB0CF3" w:rsidP="00EB0CF3">
      <w:pPr>
        <w:pStyle w:val="a0"/>
        <w:numPr>
          <w:ilvl w:val="1"/>
          <w:numId w:val="9"/>
        </w:numPr>
        <w:snapToGrid w:val="0"/>
        <w:ind w:left="851" w:hanging="284"/>
        <w:rPr>
          <w:rFonts w:cs="Arial"/>
        </w:rPr>
      </w:pPr>
      <w:r>
        <w:rPr>
          <w:rFonts w:cs="Arial"/>
          <w:iCs/>
        </w:rPr>
        <w:t>«</w:t>
      </w:r>
      <w:r w:rsidRPr="00914F4F">
        <w:rPr>
          <w:rFonts w:cs="Arial"/>
          <w:iCs/>
        </w:rPr>
        <w:t>СЦ-6.</w:t>
      </w:r>
      <w:r>
        <w:rPr>
          <w:rFonts w:cs="Arial"/>
          <w:iCs/>
        </w:rPr>
        <w:t xml:space="preserve"> </w:t>
      </w:r>
      <w:r w:rsidRPr="00480281">
        <w:rPr>
          <w:rFonts w:cs="Arial"/>
        </w:rPr>
        <w:t>Лидер Южного полюса роста, территория, обладающая устойчивой системой расселения в парадигме «умных городов и сел», созданных для людей, сохраняющих и развивающих поликультурные традиции и природу Кубани и Азово-Черноморского побережья; рационально и эффективно используемое комфортное пространство жизнедеятельности населения и гостей региона с высоким качеством среды обитания».</w:t>
      </w:r>
    </w:p>
    <w:p w14:paraId="3E8839FE" w14:textId="77777777" w:rsidR="00EB0CF3" w:rsidRPr="00480281" w:rsidRDefault="00EB0CF3" w:rsidP="00EB0CF3">
      <w:pPr>
        <w:pStyle w:val="a0"/>
        <w:numPr>
          <w:ilvl w:val="1"/>
          <w:numId w:val="9"/>
        </w:numPr>
        <w:snapToGrid w:val="0"/>
        <w:ind w:left="851" w:hanging="284"/>
        <w:rPr>
          <w:rFonts w:cs="Arial"/>
        </w:rPr>
      </w:pPr>
      <w:r w:rsidRPr="00480281">
        <w:rPr>
          <w:rFonts w:cs="Arial"/>
          <w:iCs/>
        </w:rPr>
        <w:t>«</w:t>
      </w:r>
      <w:r w:rsidRPr="00914F4F">
        <w:rPr>
          <w:rFonts w:cs="Arial"/>
          <w:iCs/>
        </w:rPr>
        <w:t>СЦ-10</w:t>
      </w:r>
      <w:r>
        <w:rPr>
          <w:rFonts w:cs="Arial"/>
          <w:iCs/>
        </w:rPr>
        <w:t xml:space="preserve">. </w:t>
      </w:r>
      <w:r w:rsidRPr="00480281">
        <w:rPr>
          <w:rFonts w:cs="Arial"/>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0B259A05" w14:textId="77777777" w:rsidR="00EB0CF3" w:rsidRPr="00AE5E6E" w:rsidRDefault="00EB0CF3" w:rsidP="00EB0CF3">
      <w:pPr>
        <w:pStyle w:val="a0"/>
        <w:numPr>
          <w:ilvl w:val="0"/>
          <w:numId w:val="9"/>
        </w:numPr>
        <w:snapToGrid w:val="0"/>
        <w:ind w:left="567" w:hanging="283"/>
      </w:pPr>
      <w:r w:rsidRPr="00592065">
        <w:rPr>
          <w:rFonts w:cs="Arial"/>
          <w:iCs/>
        </w:rPr>
        <w:t>Направлен на реализацию задач н</w:t>
      </w:r>
      <w:r w:rsidRPr="00592065">
        <w:rPr>
          <w:rFonts w:cs="Arial"/>
        </w:rPr>
        <w:t>ациональных проектов Российской Федерации «Жилье и городская среда» и «Экология».</w:t>
      </w:r>
    </w:p>
    <w:p w14:paraId="3C927600" w14:textId="77777777" w:rsidR="00EB0CF3" w:rsidRPr="00FF65BB" w:rsidRDefault="00EB0CF3" w:rsidP="00EB0CF3">
      <w:pPr>
        <w:keepNext/>
        <w:rPr>
          <w:b/>
          <w:bCs/>
        </w:rPr>
      </w:pPr>
      <w:r w:rsidRPr="00FF65BB">
        <w:rPr>
          <w:b/>
          <w:bCs/>
        </w:rPr>
        <w:t>Краткое описание приоритетных проектов</w:t>
      </w:r>
    </w:p>
    <w:p w14:paraId="59C5C314" w14:textId="77777777" w:rsidR="00EB0CF3" w:rsidRPr="00EC45AA" w:rsidRDefault="00EB0CF3" w:rsidP="00EB0CF3">
      <w:pPr>
        <w:snapToGrid w:val="0"/>
        <w:rPr>
          <w:rFonts w:cs="Arial"/>
        </w:rPr>
      </w:pPr>
      <w:r w:rsidRPr="00EC45AA">
        <w:rPr>
          <w:rFonts w:cs="Arial"/>
          <w:b/>
          <w:bCs/>
        </w:rPr>
        <w:t>Приоритетный проект «Бездефицитное водоснабжение»</w:t>
      </w:r>
      <w:r>
        <w:rPr>
          <w:rFonts w:cs="Arial"/>
          <w:b/>
          <w:bCs/>
        </w:rPr>
        <w:t xml:space="preserve"> </w:t>
      </w:r>
      <w:r w:rsidRPr="0074520D">
        <w:rPr>
          <w:rFonts w:cs="Arial"/>
        </w:rPr>
        <w:t>предусматривает проведе</w:t>
      </w:r>
      <w:r w:rsidRPr="00EC45AA">
        <w:rPr>
          <w:rFonts w:cs="Arial"/>
        </w:rPr>
        <w:t xml:space="preserve">ние </w:t>
      </w:r>
      <w:proofErr w:type="spellStart"/>
      <w:r w:rsidRPr="00EC45AA">
        <w:rPr>
          <w:rFonts w:cs="Arial"/>
        </w:rPr>
        <w:t>предпроектной</w:t>
      </w:r>
      <w:proofErr w:type="spellEnd"/>
      <w:r w:rsidRPr="00EC45AA">
        <w:rPr>
          <w:rFonts w:cs="Arial"/>
        </w:rPr>
        <w:t xml:space="preserve"> подготовки и передач</w:t>
      </w:r>
      <w:r>
        <w:rPr>
          <w:rFonts w:cs="Arial"/>
        </w:rPr>
        <w:t>у</w:t>
      </w:r>
      <w:r w:rsidRPr="00EC45AA">
        <w:rPr>
          <w:rFonts w:cs="Arial"/>
        </w:rPr>
        <w:t xml:space="preserve"> в концессию двух направлений, которые могут быть альтернативными или дополняющими друг друга:</w:t>
      </w:r>
    </w:p>
    <w:p w14:paraId="12D9B162" w14:textId="77777777" w:rsidR="00EB0CF3" w:rsidRPr="0074520D" w:rsidRDefault="00EB0CF3" w:rsidP="00EB0CF3">
      <w:pPr>
        <w:pStyle w:val="a0"/>
        <w:numPr>
          <w:ilvl w:val="0"/>
          <w:numId w:val="54"/>
        </w:numPr>
        <w:snapToGrid w:val="0"/>
        <w:ind w:left="567" w:hanging="283"/>
        <w:rPr>
          <w:rFonts w:cs="Arial"/>
        </w:rPr>
      </w:pPr>
      <w:r w:rsidRPr="0074520D">
        <w:rPr>
          <w:rFonts w:cs="Arial"/>
        </w:rPr>
        <w:t xml:space="preserve">Разработку </w:t>
      </w:r>
      <w:proofErr w:type="spellStart"/>
      <w:r w:rsidRPr="0074520D">
        <w:rPr>
          <w:rFonts w:cs="Arial"/>
        </w:rPr>
        <w:t>Пшадского</w:t>
      </w:r>
      <w:proofErr w:type="spellEnd"/>
      <w:r w:rsidRPr="0074520D">
        <w:rPr>
          <w:rFonts w:cs="Arial"/>
        </w:rPr>
        <w:t xml:space="preserve"> месторождения пресных питьевых вод (МППВ).</w:t>
      </w:r>
    </w:p>
    <w:p w14:paraId="4476AB48" w14:textId="77777777" w:rsidR="00EB0CF3" w:rsidRPr="0074520D" w:rsidRDefault="00EB0CF3" w:rsidP="00EB0CF3">
      <w:pPr>
        <w:pStyle w:val="a0"/>
        <w:numPr>
          <w:ilvl w:val="0"/>
          <w:numId w:val="54"/>
        </w:numPr>
        <w:snapToGrid w:val="0"/>
        <w:ind w:left="567" w:hanging="283"/>
        <w:rPr>
          <w:rFonts w:cs="Arial"/>
        </w:rPr>
      </w:pPr>
      <w:r w:rsidRPr="0074520D">
        <w:rPr>
          <w:rFonts w:cs="Arial"/>
        </w:rPr>
        <w:t>Строительство опреснительной станции морской воды.</w:t>
      </w:r>
    </w:p>
    <w:p w14:paraId="1795C938" w14:textId="77777777" w:rsidR="00EB0CF3" w:rsidRPr="0074520D" w:rsidRDefault="00EB0CF3" w:rsidP="00EB0CF3">
      <w:pPr>
        <w:snapToGrid w:val="0"/>
        <w:rPr>
          <w:rFonts w:cs="Arial"/>
        </w:rPr>
      </w:pPr>
      <w:r w:rsidRPr="00AA5ACA">
        <w:rPr>
          <w:rFonts w:cs="Arial"/>
          <w:b/>
          <w:bCs/>
        </w:rPr>
        <w:t>Приоритетный проект «Успешная концессия водоканала»</w:t>
      </w:r>
      <w:r>
        <w:rPr>
          <w:rFonts w:cs="Arial"/>
          <w:b/>
          <w:bCs/>
        </w:rPr>
        <w:t xml:space="preserve"> </w:t>
      </w:r>
      <w:r w:rsidRPr="0074520D">
        <w:rPr>
          <w:rFonts w:cs="Arial"/>
        </w:rPr>
        <w:t>предусматривает комбинацию двух направлений:</w:t>
      </w:r>
    </w:p>
    <w:p w14:paraId="68551793" w14:textId="77777777" w:rsidR="00EB0CF3" w:rsidRPr="0074520D" w:rsidRDefault="00EB0CF3" w:rsidP="00EB0CF3">
      <w:pPr>
        <w:pStyle w:val="a0"/>
        <w:numPr>
          <w:ilvl w:val="0"/>
          <w:numId w:val="54"/>
        </w:numPr>
        <w:snapToGrid w:val="0"/>
        <w:ind w:left="567" w:hanging="283"/>
        <w:rPr>
          <w:rFonts w:cs="Arial"/>
        </w:rPr>
      </w:pPr>
      <w:r w:rsidRPr="0074520D">
        <w:rPr>
          <w:rFonts w:cs="Arial"/>
        </w:rPr>
        <w:t xml:space="preserve">Реализация действующего концессионного соглашения с ООО «Концессии водоснабжения Геленджик», включая строительство очистных сооружений хозяйственно-бытовых стоков мощностью 50 тыс. куб. м в сутки с глубоководным </w:t>
      </w:r>
      <w:r w:rsidRPr="0074520D">
        <w:rPr>
          <w:rFonts w:cs="Arial"/>
        </w:rPr>
        <w:lastRenderedPageBreak/>
        <w:t>выпуском, других объектов и реконструкцию систем холодного водоснабжения и водоотведения всех населенных пунктов муниципального образования, охваченных концессией.</w:t>
      </w:r>
    </w:p>
    <w:p w14:paraId="23763F04" w14:textId="50C8CD99" w:rsidR="00EB0CF3" w:rsidRPr="0074520D" w:rsidRDefault="00EB0CF3" w:rsidP="00EB0CF3">
      <w:pPr>
        <w:pStyle w:val="a0"/>
        <w:numPr>
          <w:ilvl w:val="0"/>
          <w:numId w:val="54"/>
        </w:numPr>
        <w:snapToGrid w:val="0"/>
        <w:ind w:left="567" w:hanging="283"/>
        <w:rPr>
          <w:rFonts w:cs="Arial"/>
        </w:rPr>
      </w:pPr>
      <w:r w:rsidRPr="0074520D">
        <w:rPr>
          <w:rFonts w:cs="Arial"/>
        </w:rPr>
        <w:t xml:space="preserve">Расширение существующей концессии или организация новой по строительству водозаборов в населенных пунктах МО </w:t>
      </w:r>
      <w:r w:rsidR="00645D3B">
        <w:rPr>
          <w:rFonts w:cs="Arial"/>
        </w:rPr>
        <w:t>города-курорта</w:t>
      </w:r>
      <w:r w:rsidRPr="0074520D">
        <w:rPr>
          <w:rFonts w:cs="Arial"/>
        </w:rPr>
        <w:t xml:space="preserve"> Геленджик</w:t>
      </w:r>
      <w:r w:rsidRPr="00AA5ACA">
        <w:rPr>
          <w:rFonts w:cs="Arial"/>
        </w:rPr>
        <w:t>.</w:t>
      </w:r>
    </w:p>
    <w:p w14:paraId="0A5C436A" w14:textId="77777777" w:rsidR="00EB0CF3" w:rsidRPr="0074520D" w:rsidRDefault="00EB0CF3" w:rsidP="00EB0CF3">
      <w:pPr>
        <w:snapToGrid w:val="0"/>
        <w:rPr>
          <w:rFonts w:cs="Arial"/>
        </w:rPr>
      </w:pPr>
      <w:r w:rsidRPr="00AA5ACA">
        <w:rPr>
          <w:rFonts w:cs="Arial"/>
          <w:b/>
          <w:bCs/>
        </w:rPr>
        <w:t>Приоритетны</w:t>
      </w:r>
      <w:r>
        <w:rPr>
          <w:rFonts w:cs="Arial"/>
          <w:b/>
          <w:bCs/>
        </w:rPr>
        <w:t>й</w:t>
      </w:r>
      <w:r w:rsidRPr="00AA5ACA">
        <w:rPr>
          <w:rFonts w:cs="Arial"/>
          <w:b/>
          <w:bCs/>
        </w:rPr>
        <w:t xml:space="preserve"> проект «Чистая бухта» </w:t>
      </w:r>
      <w:r w:rsidRPr="0074520D">
        <w:rPr>
          <w:rFonts w:cs="Arial"/>
        </w:rPr>
        <w:t>предполагает разработку и реализацию концессионного соглашения в г. Геленджике на реконструкцию около 1/3 имеющихся приблизительно 90 км сетей дождевой канализации, строительство до 100 км новых сетей, выравнивающего коллектора с выводами на 2 или 3 очистных сооружения дождевой канализации общей мощностью до 70 тыс. куб. м в сутки с глубоководными выпусками, которые по возможности можно объединить с выпусками очистных сооружений хозяйственно-бытовой канализации до конца 2025 г.</w:t>
      </w:r>
    </w:p>
    <w:p w14:paraId="1092ED83" w14:textId="77777777" w:rsidR="00EB0CF3" w:rsidRPr="00AA5ACA" w:rsidRDefault="00EB0CF3" w:rsidP="00EB0CF3">
      <w:pPr>
        <w:snapToGrid w:val="0"/>
        <w:rPr>
          <w:rFonts w:cs="Arial"/>
        </w:rPr>
      </w:pPr>
      <w:r w:rsidRPr="00AA5ACA">
        <w:rPr>
          <w:rFonts w:cs="Arial"/>
          <w:b/>
          <w:bCs/>
        </w:rPr>
        <w:t>Приоритетны</w:t>
      </w:r>
      <w:r>
        <w:rPr>
          <w:rFonts w:cs="Arial"/>
          <w:b/>
          <w:bCs/>
        </w:rPr>
        <w:t>й</w:t>
      </w:r>
      <w:r w:rsidRPr="00AA5ACA">
        <w:rPr>
          <w:rFonts w:cs="Arial"/>
          <w:b/>
          <w:bCs/>
        </w:rPr>
        <w:t xml:space="preserve"> проект</w:t>
      </w:r>
      <w:r>
        <w:rPr>
          <w:rFonts w:cs="Arial"/>
          <w:b/>
          <w:bCs/>
        </w:rPr>
        <w:t xml:space="preserve"> </w:t>
      </w:r>
      <w:r w:rsidRPr="00AA5ACA">
        <w:rPr>
          <w:rFonts w:cs="Arial"/>
          <w:b/>
          <w:bCs/>
        </w:rPr>
        <w:t>«Чистое море»</w:t>
      </w:r>
      <w:r>
        <w:rPr>
          <w:rFonts w:cs="Arial"/>
          <w:b/>
          <w:bCs/>
        </w:rPr>
        <w:t xml:space="preserve"> </w:t>
      </w:r>
      <w:r w:rsidRPr="0074520D">
        <w:rPr>
          <w:rFonts w:cs="Arial"/>
        </w:rPr>
        <w:t>предусматривает разработку и реализацию единого концессионного соглашения для приморских и некоторых удаленных от моря населенных пунктов муниципального образования, за исключением г.</w:t>
      </w:r>
      <w:r>
        <w:rPr>
          <w:rFonts w:cs="Arial"/>
        </w:rPr>
        <w:t> </w:t>
      </w:r>
      <w:r w:rsidRPr="0074520D">
        <w:rPr>
          <w:rFonts w:cs="Arial"/>
        </w:rPr>
        <w:t>Геленджика, на создание небольших централизованных систем дождевой канализации и реконструкцию имеющихся трубопроводов, со строительством коллекторов и выводами стоков на очистные сооружения дождевой канализации до конца 2024 г. с целью ликвидации прямого попадания неочищенных стоков в море или другие водные объекты.</w:t>
      </w:r>
    </w:p>
    <w:p w14:paraId="6FAE7050" w14:textId="77777777" w:rsidR="00EB0CF3" w:rsidRDefault="00EB0CF3" w:rsidP="00EB0CF3">
      <w:pPr>
        <w:snapToGrid w:val="0"/>
        <w:rPr>
          <w:rFonts w:cs="Arial"/>
        </w:rPr>
      </w:pPr>
      <w:r w:rsidRPr="00AA5ACA">
        <w:rPr>
          <w:rFonts w:cs="Arial"/>
          <w:b/>
          <w:bCs/>
        </w:rPr>
        <w:t>Приоритетный проект «Зеленое» теплоснабжение»</w:t>
      </w:r>
      <w:r>
        <w:rPr>
          <w:rFonts w:cs="Arial"/>
          <w:b/>
          <w:bCs/>
        </w:rPr>
        <w:t xml:space="preserve"> </w:t>
      </w:r>
      <w:r w:rsidRPr="0074520D">
        <w:rPr>
          <w:rFonts w:cs="Arial"/>
        </w:rPr>
        <w:t xml:space="preserve">предусматривает разработку и реализацию концессионного соглашения с целью полной реконструкция системы централизованного теплоснабжения г. Геленджика и всех других населенных пунктов с муниципальными системами теплоснабжения с использованием инновационных технологий </w:t>
      </w:r>
      <w:proofErr w:type="spellStart"/>
      <w:r w:rsidRPr="0074520D">
        <w:rPr>
          <w:rFonts w:cs="Arial"/>
        </w:rPr>
        <w:t>теплогенерации</w:t>
      </w:r>
      <w:proofErr w:type="spellEnd"/>
      <w:r w:rsidRPr="0074520D">
        <w:rPr>
          <w:rFonts w:cs="Arial"/>
        </w:rPr>
        <w:t xml:space="preserve"> на основе возобновляемой термальной энергии моря и традиционных видов топлива, автоматизации производства и передачи </w:t>
      </w:r>
      <w:proofErr w:type="spellStart"/>
      <w:r w:rsidRPr="0074520D">
        <w:rPr>
          <w:rFonts w:cs="Arial"/>
        </w:rPr>
        <w:t>теплоэнергии</w:t>
      </w:r>
      <w:proofErr w:type="spellEnd"/>
      <w:r w:rsidRPr="0074520D">
        <w:rPr>
          <w:rFonts w:cs="Arial"/>
        </w:rPr>
        <w:t xml:space="preserve"> с учетом реальной потребности.</w:t>
      </w:r>
    </w:p>
    <w:p w14:paraId="12178FF9" w14:textId="77777777" w:rsidR="00EB0CF3" w:rsidRPr="0074520D" w:rsidRDefault="00EB0CF3" w:rsidP="00EB0CF3">
      <w:pPr>
        <w:keepNext/>
        <w:snapToGrid w:val="0"/>
        <w:rPr>
          <w:rFonts w:cs="Arial"/>
        </w:rPr>
      </w:pPr>
      <w:r w:rsidRPr="00AA5ACA">
        <w:rPr>
          <w:rFonts w:cs="Arial"/>
          <w:b/>
          <w:bCs/>
        </w:rPr>
        <w:t>Приоритетный проект «Наш чистый дом»</w:t>
      </w:r>
      <w:r>
        <w:rPr>
          <w:rFonts w:cs="Arial"/>
          <w:b/>
          <w:bCs/>
        </w:rPr>
        <w:t xml:space="preserve"> </w:t>
      </w:r>
      <w:r w:rsidRPr="0074520D">
        <w:rPr>
          <w:rFonts w:cs="Arial"/>
        </w:rPr>
        <w:t>предполагает последовательную реализацию комплекса мероприятий по развитию системы сбора ТКО:</w:t>
      </w:r>
    </w:p>
    <w:p w14:paraId="2CFAEDF1" w14:textId="51AEBDCB" w:rsidR="00EB0CF3" w:rsidRPr="0074520D" w:rsidRDefault="00EB0CF3" w:rsidP="00EB0CF3">
      <w:pPr>
        <w:pStyle w:val="a0"/>
        <w:numPr>
          <w:ilvl w:val="0"/>
          <w:numId w:val="54"/>
        </w:numPr>
        <w:snapToGrid w:val="0"/>
        <w:ind w:left="567" w:hanging="283"/>
        <w:rPr>
          <w:rFonts w:cs="Arial"/>
        </w:rPr>
      </w:pPr>
      <w:r w:rsidRPr="0074520D">
        <w:rPr>
          <w:rFonts w:cs="Arial"/>
        </w:rPr>
        <w:t>Разработка генеральной схемы санитарной очистки МО г</w:t>
      </w:r>
      <w:r w:rsidR="00645D3B">
        <w:rPr>
          <w:rFonts w:cs="Arial"/>
        </w:rPr>
        <w:t>орода-курорта</w:t>
      </w:r>
      <w:r w:rsidRPr="0074520D">
        <w:rPr>
          <w:rFonts w:cs="Arial"/>
        </w:rPr>
        <w:t>. Геленджик с проведением обследования возможности размещения существующих и перспективных площадок ТКО в соответствии с требованиями обновленного СанПиН и с учетом значительных внутригодовых колебаний в 3-4-х кратных объемах ТКО в пик туристического сезона.</w:t>
      </w:r>
    </w:p>
    <w:p w14:paraId="31871004" w14:textId="77777777" w:rsidR="00EB0CF3" w:rsidRPr="0074520D" w:rsidRDefault="00EB0CF3" w:rsidP="00EB0CF3">
      <w:pPr>
        <w:pStyle w:val="a0"/>
        <w:numPr>
          <w:ilvl w:val="0"/>
          <w:numId w:val="54"/>
        </w:numPr>
        <w:snapToGrid w:val="0"/>
        <w:ind w:left="567" w:hanging="283"/>
        <w:rPr>
          <w:rFonts w:cs="Arial"/>
        </w:rPr>
      </w:pPr>
      <w:r w:rsidRPr="0074520D">
        <w:rPr>
          <w:rFonts w:cs="Arial"/>
        </w:rPr>
        <w:t>Реконструкция существующих площадок сбора ТКО под раздельный сбор мусора.</w:t>
      </w:r>
    </w:p>
    <w:p w14:paraId="257E3EA6" w14:textId="5D9DDF92" w:rsidR="00EB0CF3" w:rsidRPr="0074520D" w:rsidRDefault="00EB0CF3" w:rsidP="00EB0CF3">
      <w:pPr>
        <w:pStyle w:val="a0"/>
        <w:numPr>
          <w:ilvl w:val="0"/>
          <w:numId w:val="54"/>
        </w:numPr>
        <w:snapToGrid w:val="0"/>
        <w:ind w:left="567" w:hanging="283"/>
        <w:rPr>
          <w:rFonts w:cs="Arial"/>
        </w:rPr>
      </w:pPr>
      <w:r w:rsidRPr="0074520D">
        <w:rPr>
          <w:rFonts w:cs="Arial"/>
        </w:rPr>
        <w:t xml:space="preserve">Строительство дополнительных площадок сбора ТКО на территории МО </w:t>
      </w:r>
      <w:r w:rsidR="00645D3B">
        <w:rPr>
          <w:rFonts w:cs="Arial"/>
        </w:rPr>
        <w:t>города-курорта</w:t>
      </w:r>
      <w:r w:rsidRPr="0074520D">
        <w:rPr>
          <w:rFonts w:cs="Arial"/>
        </w:rPr>
        <w:t xml:space="preserve"> Геленджик.</w:t>
      </w:r>
    </w:p>
    <w:p w14:paraId="77362DEF" w14:textId="77777777" w:rsidR="00EB0CF3" w:rsidRPr="0074520D" w:rsidRDefault="00EB0CF3" w:rsidP="00EB0CF3">
      <w:pPr>
        <w:pStyle w:val="a0"/>
        <w:numPr>
          <w:ilvl w:val="0"/>
          <w:numId w:val="54"/>
        </w:numPr>
        <w:snapToGrid w:val="0"/>
        <w:ind w:left="567" w:hanging="283"/>
        <w:rPr>
          <w:rFonts w:cs="Arial"/>
        </w:rPr>
      </w:pPr>
      <w:r w:rsidRPr="0074520D">
        <w:rPr>
          <w:rFonts w:cs="Arial"/>
        </w:rPr>
        <w:t>Внедрение системы мониторинга заполняемости контейнеров.</w:t>
      </w:r>
    </w:p>
    <w:p w14:paraId="648CB791" w14:textId="77777777" w:rsidR="00EB0CF3" w:rsidRPr="00FF65BB" w:rsidRDefault="00EB0CF3" w:rsidP="00EB0CF3">
      <w:pPr>
        <w:keepNext/>
        <w:rPr>
          <w:b/>
          <w:bCs/>
        </w:rPr>
      </w:pPr>
      <w:r w:rsidRPr="00FF65BB">
        <w:rPr>
          <w:b/>
          <w:bCs/>
        </w:rPr>
        <w:t>Ожидаемые результаты</w:t>
      </w:r>
      <w:r>
        <w:rPr>
          <w:b/>
          <w:bCs/>
        </w:rPr>
        <w:t xml:space="preserve"> направления МФП</w:t>
      </w:r>
      <w:r w:rsidRPr="00FF65BB">
        <w:rPr>
          <w:b/>
          <w:bCs/>
        </w:rPr>
        <w:t>:</w:t>
      </w:r>
    </w:p>
    <w:p w14:paraId="056B2300" w14:textId="77777777" w:rsidR="00EB0CF3" w:rsidRPr="00A70D3F" w:rsidRDefault="00EB0CF3" w:rsidP="00EB0CF3">
      <w:pPr>
        <w:pStyle w:val="a0"/>
        <w:numPr>
          <w:ilvl w:val="0"/>
          <w:numId w:val="54"/>
        </w:numPr>
        <w:snapToGrid w:val="0"/>
        <w:ind w:left="567" w:hanging="283"/>
        <w:rPr>
          <w:rFonts w:cs="Arial"/>
        </w:rPr>
      </w:pPr>
      <w:r w:rsidRPr="00A70D3F">
        <w:rPr>
          <w:rFonts w:cs="Arial"/>
        </w:rPr>
        <w:t>Обеспечение социального и экономического роста МО за счет развития системы централизованного холодного водоснабжения и водоотведения, в том числе, бесперебойное круглогодичное водоснабжение и прекращение сброса неочищенных бытовых стоков в водные объекты.</w:t>
      </w:r>
    </w:p>
    <w:p w14:paraId="7A2A6AFF" w14:textId="77777777" w:rsidR="00EB0CF3" w:rsidRPr="00A70D3F" w:rsidRDefault="00EB0CF3" w:rsidP="00EB0CF3">
      <w:pPr>
        <w:pStyle w:val="a0"/>
        <w:numPr>
          <w:ilvl w:val="0"/>
          <w:numId w:val="54"/>
        </w:numPr>
        <w:snapToGrid w:val="0"/>
        <w:ind w:left="567" w:hanging="283"/>
        <w:rPr>
          <w:rFonts w:cs="Arial"/>
        </w:rPr>
      </w:pPr>
      <w:r w:rsidRPr="00A70D3F">
        <w:rPr>
          <w:rFonts w:cs="Arial"/>
        </w:rPr>
        <w:t>Формирование централизованной системы, расширение и реконструкция дождевой канализации во всех приморских населенных пунктах МО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w:t>
      </w:r>
    </w:p>
    <w:p w14:paraId="4857BB16" w14:textId="77777777" w:rsidR="00EB0CF3" w:rsidRPr="00A70D3F" w:rsidRDefault="00EB0CF3" w:rsidP="00EB0CF3">
      <w:pPr>
        <w:pStyle w:val="a0"/>
        <w:numPr>
          <w:ilvl w:val="0"/>
          <w:numId w:val="54"/>
        </w:numPr>
        <w:snapToGrid w:val="0"/>
        <w:ind w:left="567" w:hanging="283"/>
        <w:rPr>
          <w:rFonts w:cs="Arial"/>
        </w:rPr>
      </w:pPr>
      <w:r w:rsidRPr="00A70D3F">
        <w:rPr>
          <w:rFonts w:cs="Arial"/>
        </w:rPr>
        <w:t xml:space="preserve">Обеспечение социально-экономического развития МО город-курорт Геленджик за счет реализации планируемого концессионного соглашения, предусматривающего реконструкцию части системы централизованного теплоснабжения и горячего </w:t>
      </w:r>
      <w:r w:rsidRPr="00A70D3F">
        <w:rPr>
          <w:rFonts w:cs="Arial"/>
        </w:rPr>
        <w:lastRenderedPageBreak/>
        <w:t xml:space="preserve">водоснабжения, находящейся в муниципальной собственности, на инновационной технологической базе при росте надежности, качества и </w:t>
      </w:r>
      <w:proofErr w:type="spellStart"/>
      <w:r w:rsidRPr="00A70D3F">
        <w:rPr>
          <w:rFonts w:cs="Arial"/>
        </w:rPr>
        <w:t>экологичности</w:t>
      </w:r>
      <w:proofErr w:type="spellEnd"/>
      <w:r w:rsidRPr="00A70D3F">
        <w:rPr>
          <w:rFonts w:cs="Arial"/>
        </w:rPr>
        <w:t xml:space="preserve"> услуг.</w:t>
      </w:r>
    </w:p>
    <w:p w14:paraId="68B11DF8" w14:textId="262A0CE0" w:rsidR="00EB0CF3" w:rsidRPr="007819AE" w:rsidRDefault="00EB0CF3" w:rsidP="00EB0CF3">
      <w:pPr>
        <w:pStyle w:val="a0"/>
        <w:numPr>
          <w:ilvl w:val="0"/>
          <w:numId w:val="54"/>
        </w:numPr>
        <w:snapToGrid w:val="0"/>
        <w:ind w:left="567" w:hanging="283"/>
        <w:rPr>
          <w:rFonts w:cs="Arial"/>
        </w:rPr>
      </w:pPr>
      <w:r w:rsidRPr="007819AE">
        <w:rPr>
          <w:rFonts w:cs="Arial"/>
        </w:rPr>
        <w:t>Оптимизация системы обращения с твердыми коммунальными отходами всех видов для комфорта жителей и гостей, а также развития муниципального образования город-курорт Геленджик с учетом экологических требований</w:t>
      </w:r>
      <w:r w:rsidR="00735B6E" w:rsidRPr="007819AE">
        <w:rPr>
          <w:rFonts w:cs="Arial"/>
        </w:rPr>
        <w:t>.</w:t>
      </w:r>
    </w:p>
    <w:p w14:paraId="2B33CD6F" w14:textId="77777777" w:rsidR="00EB0CF3" w:rsidRPr="007819AE" w:rsidRDefault="00EB0CF3" w:rsidP="00EB0CF3">
      <w:pPr>
        <w:pStyle w:val="a0"/>
        <w:numPr>
          <w:ilvl w:val="0"/>
          <w:numId w:val="0"/>
        </w:numPr>
        <w:snapToGrid w:val="0"/>
        <w:ind w:left="567"/>
        <w:rPr>
          <w:rFonts w:cs="Arial"/>
        </w:rPr>
      </w:pPr>
    </w:p>
    <w:p w14:paraId="357BD7BF" w14:textId="67426E2B" w:rsidR="004F2CDF" w:rsidRDefault="004F2CDF" w:rsidP="004F2CDF">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«Развитие пассажирской транспортной инфраструктуры»</w:t>
      </w:r>
    </w:p>
    <w:p w14:paraId="6B1085FD" w14:textId="77777777" w:rsidR="004F2CDF" w:rsidRPr="00AA5ACA" w:rsidRDefault="004F2CDF" w:rsidP="004F2CDF">
      <w:pPr>
        <w:keepNext/>
        <w:rPr>
          <w:b/>
          <w:bCs/>
          <w:iCs/>
        </w:rPr>
      </w:pPr>
      <w:r w:rsidRPr="00AA5ACA">
        <w:rPr>
          <w:b/>
          <w:bCs/>
          <w:iCs/>
        </w:rPr>
        <w:t>Цель</w:t>
      </w:r>
      <w:r w:rsidRPr="00AA5ACA">
        <w:t xml:space="preserve"> </w:t>
      </w:r>
      <w:bookmarkStart w:id="85" w:name="_Hlk50793531"/>
      <w:r w:rsidRPr="00AA5ACA">
        <w:rPr>
          <w:b/>
          <w:bCs/>
          <w:iCs/>
        </w:rPr>
        <w:t>направления</w:t>
      </w:r>
      <w:bookmarkEnd w:id="85"/>
      <w:r w:rsidRPr="00AA5ACA">
        <w:rPr>
          <w:b/>
          <w:bCs/>
          <w:iCs/>
        </w:rPr>
        <w:t xml:space="preserve"> «Развитие пассажирской транспортной инфраструктуры»: </w:t>
      </w:r>
    </w:p>
    <w:p w14:paraId="73F11F50" w14:textId="77777777" w:rsidR="004F2CDF" w:rsidRPr="00AA5ACA" w:rsidRDefault="004F2CDF" w:rsidP="00C700EE">
      <w:pPr>
        <w:numPr>
          <w:ilvl w:val="0"/>
          <w:numId w:val="49"/>
        </w:numPr>
        <w:ind w:left="567" w:hanging="283"/>
      </w:pPr>
      <w:r w:rsidRPr="00C700EE">
        <w:rPr>
          <w:rFonts w:eastAsia="Calibri" w:cs="Times New Roman"/>
        </w:rPr>
        <w:t>Геленджик</w:t>
      </w:r>
      <w:r w:rsidRPr="00AA5ACA">
        <w:t xml:space="preserve">-2030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населения как в курортный сезон, так и в межсезонье. </w:t>
      </w:r>
    </w:p>
    <w:p w14:paraId="044B2931" w14:textId="77777777" w:rsidR="004F2CDF" w:rsidRPr="00292466" w:rsidRDefault="004F2CDF" w:rsidP="004F2CDF">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5277EA48" w14:textId="77777777" w:rsidR="004F2CDF" w:rsidRPr="0008306B" w:rsidRDefault="004F2CDF" w:rsidP="00C700EE">
      <w:pPr>
        <w:numPr>
          <w:ilvl w:val="0"/>
          <w:numId w:val="49"/>
        </w:numPr>
        <w:ind w:left="567" w:hanging="283"/>
        <w:rPr>
          <w:iCs/>
        </w:rPr>
      </w:pPr>
      <w:r w:rsidRPr="00C700EE">
        <w:rPr>
          <w:rFonts w:eastAsia="Calibri" w:cs="Times New Roman"/>
        </w:rPr>
        <w:t>Направлен</w:t>
      </w:r>
      <w:r w:rsidRPr="0008306B">
        <w:rPr>
          <w:iCs/>
        </w:rPr>
        <w:t xml:space="preserve"> на достижение целей Стратегии Геленджика.</w:t>
      </w:r>
    </w:p>
    <w:p w14:paraId="5D63AFCF" w14:textId="77777777" w:rsidR="004F2CDF" w:rsidRPr="00A570B4" w:rsidRDefault="004F2CDF" w:rsidP="004F2CDF">
      <w:pPr>
        <w:pStyle w:val="a0"/>
        <w:numPr>
          <w:ilvl w:val="0"/>
          <w:numId w:val="9"/>
        </w:numPr>
        <w:ind w:left="567" w:hanging="283"/>
        <w:rPr>
          <w:iCs/>
        </w:rPr>
      </w:pPr>
      <w:r>
        <w:t xml:space="preserve">Направлен на реализацию флагманского проекта Краснодарского края «Торгово-транспортно-логистический кластер «Южный экспортно-импортный </w:t>
      </w:r>
      <w:proofErr w:type="spellStart"/>
      <w:r>
        <w:t>хаб</w:t>
      </w:r>
      <w:proofErr w:type="spellEnd"/>
      <w:r>
        <w:t>».</w:t>
      </w:r>
    </w:p>
    <w:p w14:paraId="545C885E" w14:textId="77777777" w:rsidR="004F2CDF" w:rsidRPr="00A570B4" w:rsidRDefault="004F2CDF" w:rsidP="004F2CDF">
      <w:pPr>
        <w:pStyle w:val="a0"/>
        <w:numPr>
          <w:ilvl w:val="0"/>
          <w:numId w:val="9"/>
        </w:numPr>
        <w:ind w:left="567" w:hanging="283"/>
        <w:rPr>
          <w:iCs/>
        </w:rPr>
      </w:pPr>
      <w:r w:rsidRPr="00A570B4">
        <w:rPr>
          <w:iCs/>
        </w:rPr>
        <w:t>Направлен на достижение целей Стратегии Краснодарского края:</w:t>
      </w:r>
    </w:p>
    <w:p w14:paraId="7CE854C3" w14:textId="77777777" w:rsidR="004F2CDF" w:rsidRPr="00A570B4" w:rsidRDefault="004F2CDF" w:rsidP="004F2CDF">
      <w:pPr>
        <w:pStyle w:val="a0"/>
        <w:numPr>
          <w:ilvl w:val="1"/>
          <w:numId w:val="9"/>
        </w:numPr>
        <w:ind w:left="851" w:hanging="284"/>
      </w:pPr>
      <w:r w:rsidRPr="00A570B4">
        <w:rPr>
          <w:iCs/>
        </w:rPr>
        <w:t>«</w:t>
      </w:r>
      <w:r w:rsidRPr="00914F4F">
        <w:rPr>
          <w:rFonts w:cs="Arial"/>
          <w:iCs/>
        </w:rPr>
        <w:t>СЦ-10</w:t>
      </w:r>
      <w:r>
        <w:rPr>
          <w:rFonts w:cs="Arial"/>
          <w:iCs/>
        </w:rPr>
        <w:t xml:space="preserve">. </w:t>
      </w:r>
      <w:r w:rsidRPr="00A570B4">
        <w:rPr>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7808BC24" w14:textId="77777777" w:rsidR="004F2CDF" w:rsidRPr="00A570B4" w:rsidRDefault="004F2CDF" w:rsidP="004F2CDF">
      <w:pPr>
        <w:pStyle w:val="a0"/>
        <w:numPr>
          <w:ilvl w:val="1"/>
          <w:numId w:val="9"/>
        </w:numPr>
        <w:ind w:left="851" w:hanging="284"/>
      </w:pPr>
      <w:r w:rsidRPr="00A570B4">
        <w:t>«</w:t>
      </w:r>
      <w:r w:rsidRPr="00914F4F">
        <w:rPr>
          <w:rFonts w:cs="Arial"/>
          <w:iCs/>
        </w:rPr>
        <w:t>СЦ-</w:t>
      </w:r>
      <w:r>
        <w:rPr>
          <w:rFonts w:cs="Arial"/>
          <w:iCs/>
        </w:rPr>
        <w:t xml:space="preserve">8. </w:t>
      </w:r>
      <w:r w:rsidRPr="00A570B4">
        <w:t xml:space="preserve">Регион-лидер Южного экспортно-импортного </w:t>
      </w:r>
      <w:proofErr w:type="spellStart"/>
      <w:r w:rsidRPr="00A570B4">
        <w:t>хаба</w:t>
      </w:r>
      <w:proofErr w:type="spellEnd"/>
      <w:r w:rsidRPr="00A570B4">
        <w:t xml:space="preserve"> – один из ключевых евразийских транспортно-логистических узлов»</w:t>
      </w:r>
      <w:r>
        <w:t xml:space="preserve"> (подцель </w:t>
      </w:r>
      <w:r w:rsidRPr="00A570B4">
        <w:rPr>
          <w:iCs/>
        </w:rPr>
        <w:t>«Регион с устойчиво развивающимся транспортным каркасом, обеспечивающим максимальную проницаемость территории»</w:t>
      </w:r>
      <w:r>
        <w:rPr>
          <w:iCs/>
        </w:rPr>
        <w:t>)</w:t>
      </w:r>
      <w:r w:rsidRPr="00A570B4">
        <w:rPr>
          <w:iCs/>
        </w:rPr>
        <w:t>.</w:t>
      </w:r>
    </w:p>
    <w:p w14:paraId="1F2D02C5" w14:textId="2788976B" w:rsidR="004F2CDF" w:rsidRPr="00736E4A" w:rsidRDefault="004F2CDF" w:rsidP="00736E4A">
      <w:pPr>
        <w:pStyle w:val="a0"/>
        <w:numPr>
          <w:ilvl w:val="0"/>
          <w:numId w:val="9"/>
        </w:numPr>
        <w:ind w:left="567" w:hanging="283"/>
        <w:rPr>
          <w:rFonts w:eastAsia="Calibri" w:cs="Times New Roman"/>
        </w:rPr>
      </w:pPr>
      <w:r w:rsidRPr="00FF65BB">
        <w:rPr>
          <w:iCs/>
        </w:rPr>
        <w:t>Направлен на реализацию задач н</w:t>
      </w:r>
      <w:r w:rsidRPr="00AE5E6E">
        <w:t>ационального проекта Российской Федерации «Безопасные и качественные автомобильные дороги».</w:t>
      </w:r>
    </w:p>
    <w:p w14:paraId="1CD00C26" w14:textId="77777777" w:rsidR="004F2CDF" w:rsidRPr="00FF65BB" w:rsidRDefault="004F2CDF" w:rsidP="004F2CDF">
      <w:pPr>
        <w:keepNext/>
        <w:rPr>
          <w:b/>
          <w:bCs/>
        </w:rPr>
      </w:pPr>
      <w:r w:rsidRPr="00FF65BB">
        <w:rPr>
          <w:b/>
          <w:bCs/>
        </w:rPr>
        <w:t>Краткое описание приоритетных проектов</w:t>
      </w:r>
    </w:p>
    <w:p w14:paraId="746ECA58" w14:textId="1C78B381" w:rsidR="004F2CDF" w:rsidRPr="00BE3F6F" w:rsidRDefault="004F2CDF" w:rsidP="004F2CDF">
      <w:pPr>
        <w:keepNext/>
      </w:pPr>
      <w:r w:rsidRPr="00BE3F6F">
        <w:t>В рамках реализации направления «Развитие пассажирской транспортной инфраструктуры» муниципального флагманского проекта «Современная инфраструктура Геленджика» планируется реализация комплекса приоритетных</w:t>
      </w:r>
      <w:r w:rsidR="00EB0CF3">
        <w:t xml:space="preserve"> проектов</w:t>
      </w:r>
      <w:r w:rsidRPr="00BE3F6F">
        <w:t xml:space="preserve">, направленных на развитие и модернизацию Аэропорта Геленджик, создание инфраструктуры морского пассажирского сообщения, развитие пассажирской инфраструктуры автомобильного транспорта и сети автомобильных дорог на территории МО город-курорт Геленджик, а также </w:t>
      </w:r>
      <w:r w:rsidR="00EB0CF3">
        <w:t>развитие электрического транспорта</w:t>
      </w:r>
      <w:r w:rsidRPr="00BE3F6F">
        <w:t>.</w:t>
      </w:r>
    </w:p>
    <w:p w14:paraId="5955892E" w14:textId="77777777" w:rsidR="004F2CDF" w:rsidRPr="000B7F03" w:rsidRDefault="004F2CDF" w:rsidP="004F2CDF">
      <w:pPr>
        <w:keepNext/>
        <w:spacing w:before="60" w:after="60"/>
      </w:pPr>
      <w:r w:rsidRPr="000B7F03">
        <w:rPr>
          <w:b/>
          <w:bCs/>
        </w:rPr>
        <w:t>Приоритетный проект «Аэропорт Геленджик»</w:t>
      </w:r>
      <w:r>
        <w:rPr>
          <w:b/>
          <w:bCs/>
        </w:rPr>
        <w:t xml:space="preserve">. </w:t>
      </w:r>
      <w:r w:rsidRPr="000B7F03">
        <w:t xml:space="preserve">Реализация инвестиционного проекта «Строительство нового аэровокзального комплекса для увеличения пассажиропотока и предоставления пассажирам необходимого уровня сервиса», в </w:t>
      </w:r>
      <w:proofErr w:type="spellStart"/>
      <w:r w:rsidRPr="000B7F03">
        <w:t>т.ч</w:t>
      </w:r>
      <w:proofErr w:type="spellEnd"/>
      <w:r w:rsidRPr="000B7F03">
        <w:t>. снятие имеющихся инфраструктурных ограничений развития аэропорта:</w:t>
      </w:r>
    </w:p>
    <w:p w14:paraId="417C8340" w14:textId="77777777" w:rsidR="004F2CDF" w:rsidRPr="000B7F03" w:rsidRDefault="004F2CDF" w:rsidP="004F2CDF">
      <w:pPr>
        <w:pStyle w:val="a0"/>
        <w:numPr>
          <w:ilvl w:val="2"/>
          <w:numId w:val="52"/>
        </w:numPr>
        <w:spacing w:before="20" w:after="20"/>
        <w:ind w:left="567" w:hanging="284"/>
      </w:pPr>
      <w:r w:rsidRPr="000B7F03">
        <w:t>строительство нового здания аэровокзального комплекса;</w:t>
      </w:r>
    </w:p>
    <w:p w14:paraId="60C40A69" w14:textId="77777777" w:rsidR="004F2CDF" w:rsidRPr="000B7F03" w:rsidRDefault="004F2CDF" w:rsidP="004F2CDF">
      <w:pPr>
        <w:pStyle w:val="a0"/>
        <w:numPr>
          <w:ilvl w:val="2"/>
          <w:numId w:val="52"/>
        </w:numPr>
        <w:spacing w:before="20" w:after="20"/>
        <w:ind w:left="567" w:hanging="284"/>
      </w:pPr>
      <w:r w:rsidRPr="000B7F03">
        <w:t>модернизация инфраструктуры аэропорта: реконструкция и расширение пассажирского перрона, реконструкция рулежной дорожки, очистных сооружений и строительство защитного сооружения гражданской обороны;</w:t>
      </w:r>
    </w:p>
    <w:p w14:paraId="5BD04804" w14:textId="77777777" w:rsidR="004F2CDF" w:rsidRPr="000B7F03" w:rsidRDefault="004F2CDF" w:rsidP="004F2CDF">
      <w:pPr>
        <w:pStyle w:val="a0"/>
        <w:numPr>
          <w:ilvl w:val="2"/>
          <w:numId w:val="52"/>
        </w:numPr>
        <w:spacing w:before="20" w:after="20"/>
        <w:ind w:left="567" w:hanging="284"/>
        <w:rPr>
          <w:bCs/>
        </w:rPr>
      </w:pPr>
      <w:r w:rsidRPr="000B7F03">
        <w:t>перенос линии электропередач, расположенной вблизи торца взлетно-посадочной полосы, для возможности открытия 2-го курса (взлет в сторону гор).</w:t>
      </w:r>
    </w:p>
    <w:p w14:paraId="6067B48B" w14:textId="77777777" w:rsidR="004F2CDF" w:rsidRDefault="004F2CDF" w:rsidP="004F2CDF">
      <w:pPr>
        <w:spacing w:before="60" w:after="60"/>
      </w:pPr>
      <w:r w:rsidRPr="000B7F03">
        <w:rPr>
          <w:b/>
        </w:rPr>
        <w:t>Приоритетный проект «</w:t>
      </w:r>
      <w:bookmarkStart w:id="86" w:name="_Hlk50730499"/>
      <w:r w:rsidRPr="000B7F03">
        <w:rPr>
          <w:b/>
        </w:rPr>
        <w:t>Инфраструктура морского пассажирского сообщения</w:t>
      </w:r>
      <w:bookmarkEnd w:id="86"/>
      <w:r w:rsidRPr="000B7F03">
        <w:rPr>
          <w:b/>
        </w:rPr>
        <w:t>»</w:t>
      </w:r>
      <w:r>
        <w:rPr>
          <w:b/>
        </w:rPr>
        <w:t xml:space="preserve">. </w:t>
      </w:r>
      <w:r w:rsidRPr="000B7F03">
        <w:rPr>
          <w:bCs/>
        </w:rPr>
        <w:t xml:space="preserve">Создание пассажирского терминала с возможностью приемки судов международного </w:t>
      </w:r>
      <w:r w:rsidRPr="000B7F03">
        <w:rPr>
          <w:bCs/>
        </w:rPr>
        <w:lastRenderedPageBreak/>
        <w:t>сообщения, совмещенного с круглогодичным яхтенным портом на 250 яхт с возможностью принимать яхты длиной до 160 м и многофункциональной береговой инфраструктуры 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 ФГУП «</w:t>
      </w:r>
      <w:proofErr w:type="spellStart"/>
      <w:r w:rsidRPr="000B7F03">
        <w:rPr>
          <w:bCs/>
        </w:rPr>
        <w:t>Росморпорт</w:t>
      </w:r>
      <w:proofErr w:type="spellEnd"/>
      <w:r w:rsidRPr="000B7F03">
        <w:rPr>
          <w:bCs/>
        </w:rPr>
        <w:t>» и ООО «Морской порт Геленджик»).</w:t>
      </w:r>
      <w:r w:rsidRPr="00B944BA">
        <w:t xml:space="preserve"> </w:t>
      </w:r>
      <w:r w:rsidRPr="00B944BA">
        <w:rPr>
          <w:bCs/>
        </w:rPr>
        <w:t xml:space="preserve">Проектная мощность </w:t>
      </w:r>
      <w:r>
        <w:rPr>
          <w:bCs/>
        </w:rPr>
        <w:t xml:space="preserve">пассажирского порта </w:t>
      </w:r>
      <w:r w:rsidRPr="00B944BA">
        <w:rPr>
          <w:bCs/>
        </w:rPr>
        <w:t>составит 19,6 тыс. пассажиров в год.</w:t>
      </w:r>
    </w:p>
    <w:p w14:paraId="05861257" w14:textId="77777777" w:rsidR="004F2CDF" w:rsidRDefault="004F2CDF" w:rsidP="004F2CDF">
      <w:r>
        <w:t>С</w:t>
      </w:r>
      <w:r w:rsidRPr="00A75B6D">
        <w:t xml:space="preserve">троительство причала в северной части </w:t>
      </w:r>
      <w:proofErr w:type="spellStart"/>
      <w:r w:rsidRPr="00A75B6D">
        <w:t>Геленджикской</w:t>
      </w:r>
      <w:proofErr w:type="spellEnd"/>
      <w:r w:rsidRPr="00A75B6D">
        <w:t xml:space="preserve"> бухты </w:t>
      </w:r>
      <w:r>
        <w:t xml:space="preserve">(в </w:t>
      </w:r>
      <w:r w:rsidRPr="001B054D">
        <w:t>районе аквапарка «Золотая Бухта»</w:t>
      </w:r>
      <w:r>
        <w:t xml:space="preserve">) и </w:t>
      </w:r>
      <w:r w:rsidRPr="001B054D">
        <w:t xml:space="preserve">причала на оконечности Толстого мыса </w:t>
      </w:r>
      <w:r>
        <w:t>в целях</w:t>
      </w:r>
      <w:r w:rsidRPr="00193D85">
        <w:t xml:space="preserve"> организации морского сообщения в пределах </w:t>
      </w:r>
      <w:proofErr w:type="spellStart"/>
      <w:r w:rsidRPr="00193D85">
        <w:t>Геленджикс</w:t>
      </w:r>
      <w:r>
        <w:t>к</w:t>
      </w:r>
      <w:r w:rsidRPr="00193D85">
        <w:t>ой</w:t>
      </w:r>
      <w:proofErr w:type="spellEnd"/>
      <w:r w:rsidRPr="00193D85">
        <w:t xml:space="preserve"> бухты</w:t>
      </w:r>
      <w:r>
        <w:t>.</w:t>
      </w:r>
    </w:p>
    <w:p w14:paraId="037A3EEB" w14:textId="77777777" w:rsidR="004F2CDF" w:rsidRDefault="004F2CDF" w:rsidP="004F2CDF">
      <w:r w:rsidRPr="00A75B6D">
        <w:t xml:space="preserve">Реконструкция и строительство причалов в прибрежных населенных пунктах МО город-курорт Геленджик: Криница, </w:t>
      </w:r>
      <w:proofErr w:type="spellStart"/>
      <w:r w:rsidRPr="00A75B6D">
        <w:t>Дивноморское</w:t>
      </w:r>
      <w:proofErr w:type="spellEnd"/>
      <w:r w:rsidRPr="00A75B6D">
        <w:t xml:space="preserve">, </w:t>
      </w:r>
      <w:proofErr w:type="spellStart"/>
      <w:r w:rsidRPr="00A75B6D">
        <w:t>Джанхот</w:t>
      </w:r>
      <w:proofErr w:type="spellEnd"/>
      <w:r w:rsidRPr="00A75B6D">
        <w:t xml:space="preserve">, </w:t>
      </w:r>
      <w:proofErr w:type="spellStart"/>
      <w:r w:rsidRPr="00A75B6D">
        <w:t>Прасковеевка</w:t>
      </w:r>
      <w:proofErr w:type="spellEnd"/>
      <w:r w:rsidRPr="00A75B6D">
        <w:t xml:space="preserve"> (в устьевой части р. </w:t>
      </w:r>
      <w:proofErr w:type="spellStart"/>
      <w:r w:rsidRPr="00A75B6D">
        <w:t>Джанхот</w:t>
      </w:r>
      <w:proofErr w:type="spellEnd"/>
      <w:r w:rsidRPr="00A75B6D">
        <w:t xml:space="preserve">), </w:t>
      </w:r>
      <w:proofErr w:type="spellStart"/>
      <w:r w:rsidRPr="00A75B6D">
        <w:t>Бетта</w:t>
      </w:r>
      <w:proofErr w:type="spellEnd"/>
      <w:r w:rsidRPr="00A75B6D">
        <w:t xml:space="preserve"> и Архипо-Осиповка</w:t>
      </w:r>
      <w:r>
        <w:t xml:space="preserve"> – </w:t>
      </w:r>
      <w:r w:rsidRPr="00A75B6D">
        <w:t xml:space="preserve">для восстановления каботажных </w:t>
      </w:r>
      <w:r w:rsidRPr="000B7F03">
        <w:rPr>
          <w:bCs/>
        </w:rPr>
        <w:t>(вдольбереговых)</w:t>
      </w:r>
      <w:r>
        <w:rPr>
          <w:bCs/>
        </w:rPr>
        <w:t xml:space="preserve"> </w:t>
      </w:r>
      <w:r w:rsidRPr="00A75B6D">
        <w:t>перевозок.</w:t>
      </w:r>
      <w:r>
        <w:t xml:space="preserve"> Обустройство </w:t>
      </w:r>
      <w:proofErr w:type="spellStart"/>
      <w:r w:rsidRPr="00B77D29">
        <w:t>внепортовых</w:t>
      </w:r>
      <w:proofErr w:type="spellEnd"/>
      <w:r w:rsidRPr="00B77D29">
        <w:t xml:space="preserve"> (открытых) пирсов на свайном (проницаемом) основании</w:t>
      </w:r>
      <w:r w:rsidRPr="005F5282">
        <w:t xml:space="preserve"> </w:t>
      </w:r>
      <w:r>
        <w:t>и</w:t>
      </w:r>
      <w:r w:rsidRPr="00B77D29">
        <w:t xml:space="preserve"> волнозащитных гидротехнических сооружений.</w:t>
      </w:r>
    </w:p>
    <w:p w14:paraId="03CC7067" w14:textId="77777777" w:rsidR="004F2CDF" w:rsidRPr="000B7F03" w:rsidRDefault="004F2CDF" w:rsidP="004F2CDF">
      <w:pPr>
        <w:keepNext/>
        <w:spacing w:before="60" w:after="60"/>
      </w:pPr>
      <w:r w:rsidRPr="000B7F03">
        <w:rPr>
          <w:b/>
          <w:bCs/>
        </w:rPr>
        <w:t>Приоритетный проект «Инфраструктура автомобильного транспорта»</w:t>
      </w:r>
      <w:r>
        <w:rPr>
          <w:b/>
          <w:bCs/>
        </w:rPr>
        <w:t xml:space="preserve">. </w:t>
      </w:r>
      <w:r w:rsidRPr="000B7F03">
        <w:t xml:space="preserve">Реализация комплекса мероприятий по </w:t>
      </w:r>
      <w:bookmarkStart w:id="87" w:name="_Hlk57386764"/>
      <w:r w:rsidRPr="000B7F03">
        <w:t>развитию пассажирской инфраструктуры автомобильного транспорта и сети автомобильных дорог</w:t>
      </w:r>
      <w:bookmarkEnd w:id="87"/>
      <w:r w:rsidRPr="000B7F03">
        <w:t xml:space="preserve"> на территории МО город-курорт Геленджик:</w:t>
      </w:r>
    </w:p>
    <w:p w14:paraId="5500C747" w14:textId="77777777" w:rsidR="004F2CDF" w:rsidRPr="000B7F03" w:rsidRDefault="004F2CDF" w:rsidP="004F2CDF">
      <w:pPr>
        <w:pStyle w:val="a0"/>
        <w:numPr>
          <w:ilvl w:val="2"/>
          <w:numId w:val="52"/>
        </w:numPr>
        <w:spacing w:before="60" w:after="60"/>
        <w:ind w:left="567" w:hanging="284"/>
      </w:pPr>
      <w:r w:rsidRPr="000B7F03">
        <w:t>Минимизация движения транзитного общественного транспорта по улично-дорожной сети внутри населенных пунктов:</w:t>
      </w:r>
    </w:p>
    <w:p w14:paraId="19E9E0E9" w14:textId="77777777" w:rsidR="004F2CDF" w:rsidRPr="000B7F03" w:rsidRDefault="004F2CDF" w:rsidP="004F2CDF">
      <w:pPr>
        <w:pStyle w:val="a0"/>
        <w:numPr>
          <w:ilvl w:val="2"/>
          <w:numId w:val="53"/>
        </w:numPr>
        <w:spacing w:before="60" w:after="60"/>
        <w:ind w:left="879" w:hanging="284"/>
      </w:pPr>
      <w:r w:rsidRPr="000B7F03">
        <w:t>формирование (перенос) транспортно-пересадочных узлов для транзитного общественного транспорта на въездах в населенные пункты;</w:t>
      </w:r>
    </w:p>
    <w:p w14:paraId="3C66169F" w14:textId="77777777" w:rsidR="004F2CDF" w:rsidRPr="000B7F03" w:rsidRDefault="004F2CDF" w:rsidP="004F2CDF">
      <w:pPr>
        <w:pStyle w:val="a0"/>
        <w:numPr>
          <w:ilvl w:val="2"/>
          <w:numId w:val="53"/>
        </w:numPr>
        <w:spacing w:before="60" w:after="60"/>
        <w:ind w:left="879" w:hanging="284"/>
      </w:pPr>
      <w:r w:rsidRPr="000B7F03">
        <w:t xml:space="preserve">строительство дорог-дублеров в обход населенных пунктов </w:t>
      </w:r>
      <w:proofErr w:type="spellStart"/>
      <w:r w:rsidRPr="000B7F03">
        <w:t>Тешебс</w:t>
      </w:r>
      <w:proofErr w:type="spellEnd"/>
      <w:r w:rsidRPr="000B7F03">
        <w:t xml:space="preserve">, Архипо-Осиповка, </w:t>
      </w:r>
      <w:proofErr w:type="spellStart"/>
      <w:r w:rsidRPr="000B7F03">
        <w:t>Текос</w:t>
      </w:r>
      <w:proofErr w:type="spellEnd"/>
      <w:r w:rsidRPr="000B7F03">
        <w:t>, Пшада, Михайловский перевал, Возрождение.</w:t>
      </w:r>
    </w:p>
    <w:p w14:paraId="337EB2A5" w14:textId="77777777" w:rsidR="004F2CDF" w:rsidRPr="000B7F03" w:rsidRDefault="004F2CDF" w:rsidP="004F2CDF">
      <w:pPr>
        <w:pStyle w:val="a0"/>
        <w:numPr>
          <w:ilvl w:val="2"/>
          <w:numId w:val="52"/>
        </w:numPr>
        <w:spacing w:before="60" w:after="60"/>
        <w:ind w:left="567" w:hanging="284"/>
      </w:pPr>
      <w:r w:rsidRPr="000B7F03">
        <w:t xml:space="preserve">Обустройство </w:t>
      </w:r>
      <w:proofErr w:type="spellStart"/>
      <w:r w:rsidRPr="000B7F03">
        <w:t>притротуарных</w:t>
      </w:r>
      <w:proofErr w:type="spellEnd"/>
      <w:r w:rsidRPr="000B7F03">
        <w:t xml:space="preserve"> (нерегулируемых) стоянок для легкового такси в населенных пунктах.</w:t>
      </w:r>
    </w:p>
    <w:p w14:paraId="1E983876" w14:textId="77777777" w:rsidR="004F2CDF" w:rsidRPr="000B7F03" w:rsidRDefault="004F2CDF" w:rsidP="004F2CDF">
      <w:pPr>
        <w:pStyle w:val="a0"/>
        <w:numPr>
          <w:ilvl w:val="2"/>
          <w:numId w:val="52"/>
        </w:numPr>
        <w:spacing w:before="60" w:after="60"/>
        <w:ind w:left="567" w:hanging="284"/>
      </w:pPr>
      <w:r w:rsidRPr="000B7F03">
        <w:t>Обустройство «перехватывающих парковок» для автомобильного транспорта гостей города-курорта Геленджик. Строительство паркингов в жилых микрорайонах.</w:t>
      </w:r>
    </w:p>
    <w:p w14:paraId="50BADC82" w14:textId="77777777" w:rsidR="004F2CDF" w:rsidRPr="000B7F03" w:rsidRDefault="004F2CDF" w:rsidP="004F2CDF">
      <w:pPr>
        <w:pStyle w:val="a0"/>
        <w:numPr>
          <w:ilvl w:val="2"/>
          <w:numId w:val="52"/>
        </w:numPr>
        <w:spacing w:before="60" w:after="60"/>
        <w:ind w:left="567" w:hanging="284"/>
      </w:pPr>
      <w:r w:rsidRPr="000B7F03">
        <w:t>Организация дополнительных съездов с федеральной автомобильной дороги М-4 «Дон» для разгрузки основных «узких мест» дорожной сети города-курорта Геленджик.</w:t>
      </w:r>
    </w:p>
    <w:p w14:paraId="2BAA58AB" w14:textId="77777777" w:rsidR="004F2CDF" w:rsidRPr="000B7F03" w:rsidRDefault="004F2CDF" w:rsidP="004F2CDF">
      <w:pPr>
        <w:keepNext/>
        <w:rPr>
          <w:b/>
          <w:bCs/>
        </w:rPr>
      </w:pPr>
      <w:r w:rsidRPr="000B7F03">
        <w:rPr>
          <w:bCs/>
        </w:rPr>
        <w:t xml:space="preserve">Оценка возможности и выбор оптимального варианта строительства автомобильной дороги в северном направлении (связь федеральных автомобильных дорог А-146 «Краснодар – Верхнебаканский» и М-4 «Дон» на территории МО город-курорт Геленджик»), содействие проработке и запуску реализации инвестиционного проекта: </w:t>
      </w:r>
      <w:r w:rsidRPr="000B7F03">
        <w:t>продвижение проекта на региональном и федеральном уровне.</w:t>
      </w:r>
    </w:p>
    <w:p w14:paraId="16C58995" w14:textId="67B69287" w:rsidR="004F2CDF" w:rsidRDefault="004F2CDF" w:rsidP="00EB0CF3">
      <w:pPr>
        <w:keepNext/>
        <w:rPr>
          <w:rFonts w:eastAsia="Calibri" w:cs="Times New Roman"/>
        </w:rPr>
      </w:pPr>
      <w:r w:rsidRPr="000B7F03">
        <w:rPr>
          <w:b/>
          <w:bCs/>
        </w:rPr>
        <w:t>Приоритетный проект «</w:t>
      </w:r>
      <w:r w:rsidR="00EB0CF3">
        <w:rPr>
          <w:b/>
          <w:bCs/>
        </w:rPr>
        <w:t>Электрический транспорт</w:t>
      </w:r>
      <w:r w:rsidRPr="000B7F03">
        <w:rPr>
          <w:b/>
          <w:bCs/>
        </w:rPr>
        <w:t>»</w:t>
      </w:r>
      <w:r>
        <w:rPr>
          <w:b/>
          <w:bCs/>
        </w:rPr>
        <w:t xml:space="preserve">. </w:t>
      </w:r>
      <w:bookmarkStart w:id="88" w:name="_Hlk45278051"/>
      <w:r w:rsidR="00EB0CF3">
        <w:t>Проработка вариантов</w:t>
      </w:r>
      <w:r w:rsidRPr="000B7F03">
        <w:t xml:space="preserve"> </w:t>
      </w:r>
      <w:bookmarkEnd w:id="88"/>
      <w:r w:rsidR="00EB0CF3" w:rsidRPr="00EB0CF3">
        <w:rPr>
          <w:rFonts w:eastAsia="Calibri" w:cs="Times New Roman"/>
        </w:rPr>
        <w:t xml:space="preserve">использования современных видов электрического пассажирского транспорта для увеличения внутренней связности ключевых рекреационных зон города-курорта Геленджик в районе </w:t>
      </w:r>
      <w:proofErr w:type="spellStart"/>
      <w:r w:rsidR="00EB0CF3" w:rsidRPr="00EB0CF3">
        <w:rPr>
          <w:rFonts w:eastAsia="Calibri" w:cs="Times New Roman"/>
        </w:rPr>
        <w:t>Геленджикской</w:t>
      </w:r>
      <w:proofErr w:type="spellEnd"/>
      <w:r w:rsidR="00EB0CF3" w:rsidRPr="00EB0CF3">
        <w:rPr>
          <w:rFonts w:eastAsia="Calibri" w:cs="Times New Roman"/>
        </w:rPr>
        <w:t xml:space="preserve"> бухты и снижения нагрузки автомобильного транспорта на улично-дорожную сеть в пик курортного сезона.</w:t>
      </w:r>
    </w:p>
    <w:p w14:paraId="333BCA6F" w14:textId="77777777" w:rsidR="004F2CDF" w:rsidRPr="00FF65BB" w:rsidRDefault="004F2CDF" w:rsidP="004F2CDF">
      <w:pPr>
        <w:keepNext/>
        <w:rPr>
          <w:b/>
          <w:bCs/>
        </w:rPr>
      </w:pPr>
      <w:r w:rsidRPr="00FF65BB">
        <w:rPr>
          <w:b/>
          <w:bCs/>
        </w:rPr>
        <w:t>Ожидаемые результаты</w:t>
      </w:r>
      <w:r>
        <w:rPr>
          <w:b/>
          <w:bCs/>
        </w:rPr>
        <w:t xml:space="preserve"> направления МФП</w:t>
      </w:r>
      <w:r w:rsidRPr="00FF65BB">
        <w:rPr>
          <w:b/>
          <w:bCs/>
        </w:rPr>
        <w:t>:</w:t>
      </w:r>
    </w:p>
    <w:p w14:paraId="17D1CBBC" w14:textId="77777777" w:rsidR="004F2CDF" w:rsidRPr="004A113A" w:rsidRDefault="004F2CDF" w:rsidP="004F2CDF">
      <w:pPr>
        <w:pStyle w:val="a"/>
        <w:ind w:left="567" w:hanging="283"/>
        <w:rPr>
          <w:lang w:val="ru-RU"/>
        </w:rPr>
      </w:pPr>
      <w:r w:rsidRPr="004A113A">
        <w:rPr>
          <w:lang w:val="ru-RU"/>
        </w:rPr>
        <w:t xml:space="preserve">Улучшение </w:t>
      </w:r>
      <w:r>
        <w:rPr>
          <w:lang w:val="ru-RU"/>
        </w:rPr>
        <w:t xml:space="preserve">внешней </w:t>
      </w:r>
      <w:r w:rsidRPr="004A113A">
        <w:rPr>
          <w:lang w:val="ru-RU"/>
        </w:rPr>
        <w:t>транспортной доступности города-курорта Геленджик:</w:t>
      </w:r>
    </w:p>
    <w:p w14:paraId="6681A2BE" w14:textId="77777777" w:rsidR="004F2CDF" w:rsidRPr="004A113A" w:rsidRDefault="004F2CDF" w:rsidP="004F2CDF">
      <w:pPr>
        <w:pStyle w:val="a0"/>
        <w:numPr>
          <w:ilvl w:val="1"/>
          <w:numId w:val="9"/>
        </w:numPr>
        <w:spacing w:before="60" w:after="60"/>
        <w:ind w:left="851" w:hanging="284"/>
        <w:rPr>
          <w:iCs/>
        </w:rPr>
      </w:pPr>
      <w:r>
        <w:rPr>
          <w:iCs/>
        </w:rPr>
        <w:t>у</w:t>
      </w:r>
      <w:r w:rsidRPr="004A113A">
        <w:rPr>
          <w:iCs/>
        </w:rPr>
        <w:t>величение пропускной способности</w:t>
      </w:r>
      <w:r w:rsidRPr="00F5785B">
        <w:rPr>
          <w:iCs/>
          <w:color w:val="7030A0"/>
        </w:rPr>
        <w:t xml:space="preserve"> </w:t>
      </w:r>
      <w:r w:rsidRPr="00A662A2">
        <w:rPr>
          <w:iCs/>
        </w:rPr>
        <w:t>Аэропорта</w:t>
      </w:r>
      <w:r w:rsidRPr="00F5785B">
        <w:rPr>
          <w:iCs/>
          <w:color w:val="7030A0"/>
        </w:rPr>
        <w:t xml:space="preserve"> </w:t>
      </w:r>
      <w:r w:rsidRPr="004A113A">
        <w:rPr>
          <w:iCs/>
        </w:rPr>
        <w:t>Геленджик до 1-2 млн пассажиров в год</w:t>
      </w:r>
      <w:r>
        <w:rPr>
          <w:iCs/>
        </w:rPr>
        <w:t>,</w:t>
      </w:r>
      <w:r w:rsidRPr="004A113A">
        <w:rPr>
          <w:iCs/>
        </w:rPr>
        <w:t xml:space="preserve"> </w:t>
      </w:r>
      <w:r>
        <w:rPr>
          <w:iCs/>
        </w:rPr>
        <w:t>р</w:t>
      </w:r>
      <w:r w:rsidRPr="004A113A">
        <w:rPr>
          <w:iCs/>
        </w:rPr>
        <w:t xml:space="preserve">асширение маршрутной сети </w:t>
      </w:r>
      <w:r>
        <w:rPr>
          <w:iCs/>
        </w:rPr>
        <w:t xml:space="preserve">аэропорта </w:t>
      </w:r>
      <w:r w:rsidRPr="004A113A">
        <w:rPr>
          <w:iCs/>
        </w:rPr>
        <w:t>и повышение качества услуг</w:t>
      </w:r>
      <w:r>
        <w:rPr>
          <w:iCs/>
        </w:rPr>
        <w:t>;</w:t>
      </w:r>
      <w:r w:rsidRPr="004A113A">
        <w:rPr>
          <w:iCs/>
        </w:rPr>
        <w:t xml:space="preserve"> </w:t>
      </w:r>
    </w:p>
    <w:p w14:paraId="164D3CC0" w14:textId="77777777" w:rsidR="004F2CDF" w:rsidRPr="004A113A" w:rsidRDefault="004F2CDF" w:rsidP="004F2CDF">
      <w:pPr>
        <w:pStyle w:val="a0"/>
        <w:numPr>
          <w:ilvl w:val="1"/>
          <w:numId w:val="9"/>
        </w:numPr>
        <w:spacing w:before="60" w:after="60"/>
        <w:ind w:left="851" w:hanging="284"/>
        <w:rPr>
          <w:iCs/>
        </w:rPr>
      </w:pPr>
      <w:r>
        <w:rPr>
          <w:iCs/>
        </w:rPr>
        <w:t xml:space="preserve">создание условий для </w:t>
      </w:r>
      <w:r w:rsidRPr="00A662A2">
        <w:rPr>
          <w:iCs/>
        </w:rPr>
        <w:t>развития морского пассажирского сообщения</w:t>
      </w:r>
      <w:r>
        <w:rPr>
          <w:iCs/>
        </w:rPr>
        <w:t>:</w:t>
      </w:r>
      <w:r w:rsidRPr="005873F4">
        <w:t xml:space="preserve"> </w:t>
      </w:r>
      <w:r>
        <w:rPr>
          <w:iCs/>
        </w:rPr>
        <w:t>строительство</w:t>
      </w:r>
      <w:r w:rsidRPr="005873F4">
        <w:rPr>
          <w:iCs/>
        </w:rPr>
        <w:t xml:space="preserve"> </w:t>
      </w:r>
      <w:r>
        <w:rPr>
          <w:iCs/>
        </w:rPr>
        <w:t xml:space="preserve">в морском порту Геленджик </w:t>
      </w:r>
      <w:r w:rsidRPr="005873F4">
        <w:rPr>
          <w:iCs/>
        </w:rPr>
        <w:t xml:space="preserve">пассажирского терминала с возможностью приемки судов международного </w:t>
      </w:r>
      <w:r w:rsidRPr="00A662A2">
        <w:rPr>
          <w:iCs/>
        </w:rPr>
        <w:t>сообщения</w:t>
      </w:r>
      <w:r>
        <w:rPr>
          <w:iCs/>
        </w:rPr>
        <w:t xml:space="preserve"> </w:t>
      </w:r>
      <w:r w:rsidRPr="00A662A2">
        <w:rPr>
          <w:iCs/>
        </w:rPr>
        <w:t>и</w:t>
      </w:r>
      <w:r w:rsidRPr="005873F4">
        <w:rPr>
          <w:iCs/>
        </w:rPr>
        <w:t xml:space="preserve"> многофункциональной береговой инфраструктуры</w:t>
      </w:r>
      <w:r>
        <w:rPr>
          <w:iCs/>
        </w:rPr>
        <w:t xml:space="preserve">, реконструкция и </w:t>
      </w:r>
      <w:r w:rsidRPr="00A662A2">
        <w:rPr>
          <w:iCs/>
        </w:rPr>
        <w:t xml:space="preserve">строительство причалов в приморских населенных пунктах </w:t>
      </w:r>
      <w:r>
        <w:rPr>
          <w:iCs/>
        </w:rPr>
        <w:t>для восстановления к</w:t>
      </w:r>
      <w:r w:rsidRPr="00E508C5">
        <w:rPr>
          <w:iCs/>
        </w:rPr>
        <w:t>аботажны</w:t>
      </w:r>
      <w:r>
        <w:rPr>
          <w:iCs/>
        </w:rPr>
        <w:t>х</w:t>
      </w:r>
      <w:r w:rsidRPr="00E508C5">
        <w:rPr>
          <w:iCs/>
        </w:rPr>
        <w:t xml:space="preserve"> (вдольбереговы</w:t>
      </w:r>
      <w:r>
        <w:rPr>
          <w:iCs/>
        </w:rPr>
        <w:t>х</w:t>
      </w:r>
      <w:r w:rsidRPr="00E508C5">
        <w:rPr>
          <w:iCs/>
        </w:rPr>
        <w:t>) перевоз</w:t>
      </w:r>
      <w:r>
        <w:rPr>
          <w:iCs/>
        </w:rPr>
        <w:t>о</w:t>
      </w:r>
      <w:r w:rsidRPr="00E508C5">
        <w:rPr>
          <w:iCs/>
        </w:rPr>
        <w:t>к между приморскими населенными пунктами</w:t>
      </w:r>
      <w:r>
        <w:rPr>
          <w:iCs/>
        </w:rPr>
        <w:t>;</w:t>
      </w:r>
    </w:p>
    <w:p w14:paraId="2C20508B" w14:textId="77777777" w:rsidR="004F2CDF" w:rsidRPr="00A662A2" w:rsidRDefault="004F2CDF" w:rsidP="004F2CDF">
      <w:pPr>
        <w:pStyle w:val="a0"/>
        <w:numPr>
          <w:ilvl w:val="1"/>
          <w:numId w:val="9"/>
        </w:numPr>
        <w:spacing w:before="60" w:after="60"/>
        <w:ind w:left="851" w:hanging="284"/>
        <w:rPr>
          <w:iCs/>
        </w:rPr>
      </w:pPr>
      <w:r>
        <w:rPr>
          <w:iCs/>
        </w:rPr>
        <w:lastRenderedPageBreak/>
        <w:t>с</w:t>
      </w:r>
      <w:r w:rsidRPr="00A662A2">
        <w:rPr>
          <w:iCs/>
        </w:rPr>
        <w:t>троительство короткой автомобильной дороги в северном направлении (связи федеральных автомобильных дорог А-146 «Краснодар – Верхнебаканский» и М-4 «Дон»)</w:t>
      </w:r>
      <w:r>
        <w:rPr>
          <w:iCs/>
        </w:rPr>
        <w:t>.</w:t>
      </w:r>
    </w:p>
    <w:p w14:paraId="6EBEA036" w14:textId="77777777" w:rsidR="004F2CDF" w:rsidRDefault="004F2CDF" w:rsidP="004F2CDF">
      <w:pPr>
        <w:pStyle w:val="a"/>
        <w:ind w:left="567" w:hanging="283"/>
        <w:rPr>
          <w:iCs/>
          <w:lang w:val="ru-RU"/>
        </w:rPr>
      </w:pPr>
      <w:r w:rsidRPr="001647B3">
        <w:rPr>
          <w:lang w:val="ru-RU"/>
        </w:rPr>
        <w:t>Оптимизация внутренней связности города-курорта Геленджик</w:t>
      </w:r>
      <w:r>
        <w:rPr>
          <w:lang w:val="ru-RU"/>
        </w:rPr>
        <w:t xml:space="preserve"> – р</w:t>
      </w:r>
      <w:r w:rsidRPr="001647B3">
        <w:rPr>
          <w:lang w:val="ru-RU"/>
        </w:rPr>
        <w:t>азгрузка</w:t>
      </w:r>
      <w:r w:rsidRPr="001647B3">
        <w:rPr>
          <w:iCs/>
          <w:lang w:val="ru-RU"/>
        </w:rPr>
        <w:t xml:space="preserve"> улично-</w:t>
      </w:r>
      <w:r w:rsidRPr="001647B3">
        <w:rPr>
          <w:lang w:val="ru-RU"/>
        </w:rPr>
        <w:t>дорожной</w:t>
      </w:r>
      <w:r w:rsidRPr="001647B3">
        <w:rPr>
          <w:iCs/>
          <w:lang w:val="ru-RU"/>
        </w:rPr>
        <w:t xml:space="preserve"> сети населенных пунктов муниципального образования в пиковые периоды курортного сезона за счет развития наземной и водной пассажирской инфраструктуры:</w:t>
      </w:r>
    </w:p>
    <w:p w14:paraId="22152EE8" w14:textId="77777777" w:rsidR="004F2CDF" w:rsidRDefault="004F2CDF" w:rsidP="004F2CDF">
      <w:pPr>
        <w:pStyle w:val="a0"/>
        <w:numPr>
          <w:ilvl w:val="1"/>
          <w:numId w:val="9"/>
        </w:numPr>
        <w:spacing w:before="60" w:after="60"/>
        <w:ind w:left="851" w:hanging="284"/>
        <w:rPr>
          <w:iCs/>
        </w:rPr>
      </w:pPr>
      <w:r w:rsidRPr="001647B3">
        <w:rPr>
          <w:iCs/>
        </w:rPr>
        <w:t>обустройство ряда дополнительных съездов с федеральной автомобильной дороги М-4 «Дон»</w:t>
      </w:r>
      <w:r>
        <w:rPr>
          <w:iCs/>
        </w:rPr>
        <w:t>;</w:t>
      </w:r>
    </w:p>
    <w:p w14:paraId="21B5345A" w14:textId="77777777" w:rsidR="004F2CDF" w:rsidRDefault="004F2CDF" w:rsidP="004F2CDF">
      <w:pPr>
        <w:pStyle w:val="a0"/>
        <w:numPr>
          <w:ilvl w:val="1"/>
          <w:numId w:val="9"/>
        </w:numPr>
        <w:spacing w:before="60" w:after="60"/>
        <w:ind w:left="851" w:hanging="284"/>
        <w:rPr>
          <w:iCs/>
        </w:rPr>
      </w:pPr>
      <w:r w:rsidRPr="001647B3">
        <w:rPr>
          <w:iCs/>
        </w:rPr>
        <w:t>формирование (перенос) транспортно-пересадочных узлов на въездах в населенные пункты</w:t>
      </w:r>
      <w:r>
        <w:rPr>
          <w:iCs/>
        </w:rPr>
        <w:t>;</w:t>
      </w:r>
    </w:p>
    <w:p w14:paraId="3FA631C5" w14:textId="77777777" w:rsidR="004F2CDF" w:rsidRDefault="004F2CDF" w:rsidP="004F2CDF">
      <w:pPr>
        <w:pStyle w:val="a0"/>
        <w:numPr>
          <w:ilvl w:val="1"/>
          <w:numId w:val="9"/>
        </w:numPr>
        <w:spacing w:before="60" w:after="60"/>
        <w:ind w:left="851" w:hanging="284"/>
        <w:rPr>
          <w:iCs/>
        </w:rPr>
      </w:pPr>
      <w:r w:rsidRPr="001647B3">
        <w:rPr>
          <w:iCs/>
        </w:rPr>
        <w:t>создание перехватывающих парковок на въездах на территорию населенных пунктов</w:t>
      </w:r>
      <w:r>
        <w:rPr>
          <w:iCs/>
        </w:rPr>
        <w:t>;</w:t>
      </w:r>
    </w:p>
    <w:p w14:paraId="65D01A92" w14:textId="77777777" w:rsidR="004F2CDF" w:rsidRDefault="004F2CDF" w:rsidP="004F2CDF">
      <w:pPr>
        <w:pStyle w:val="a0"/>
        <w:numPr>
          <w:ilvl w:val="1"/>
          <w:numId w:val="9"/>
        </w:numPr>
        <w:spacing w:before="60" w:after="60"/>
        <w:ind w:left="851" w:hanging="284"/>
        <w:rPr>
          <w:iCs/>
        </w:rPr>
      </w:pPr>
      <w:r w:rsidRPr="001647B3">
        <w:rPr>
          <w:iCs/>
        </w:rPr>
        <w:t xml:space="preserve">развитие системы </w:t>
      </w:r>
      <w:proofErr w:type="spellStart"/>
      <w:r w:rsidRPr="001647B3">
        <w:rPr>
          <w:iCs/>
        </w:rPr>
        <w:t>притротуарных</w:t>
      </w:r>
      <w:proofErr w:type="spellEnd"/>
      <w:r w:rsidRPr="001647B3">
        <w:rPr>
          <w:iCs/>
        </w:rPr>
        <w:t xml:space="preserve"> (нерегулируемых) стоянок для легкового такси</w:t>
      </w:r>
      <w:r>
        <w:rPr>
          <w:iCs/>
        </w:rPr>
        <w:t>;</w:t>
      </w:r>
      <w:r w:rsidRPr="001647B3">
        <w:rPr>
          <w:iCs/>
        </w:rPr>
        <w:t xml:space="preserve"> </w:t>
      </w:r>
    </w:p>
    <w:p w14:paraId="7B98423B" w14:textId="52782C25" w:rsidR="004F2CDF" w:rsidRDefault="004F2CDF" w:rsidP="004F2CDF">
      <w:pPr>
        <w:pStyle w:val="a0"/>
        <w:numPr>
          <w:ilvl w:val="1"/>
          <w:numId w:val="9"/>
        </w:numPr>
        <w:spacing w:before="60" w:after="60"/>
        <w:ind w:left="851" w:hanging="284"/>
        <w:rPr>
          <w:iCs/>
        </w:rPr>
      </w:pPr>
      <w:r w:rsidRPr="001647B3">
        <w:rPr>
          <w:iCs/>
        </w:rPr>
        <w:t xml:space="preserve">создание </w:t>
      </w:r>
      <w:r w:rsidR="00EB0CF3">
        <w:rPr>
          <w:iCs/>
        </w:rPr>
        <w:t>электрического</w:t>
      </w:r>
      <w:r w:rsidRPr="001647B3">
        <w:rPr>
          <w:iCs/>
        </w:rPr>
        <w:t xml:space="preserve"> транспорта</w:t>
      </w:r>
      <w:r>
        <w:rPr>
          <w:iCs/>
        </w:rPr>
        <w:t>;</w:t>
      </w:r>
    </w:p>
    <w:p w14:paraId="1B31C08E" w14:textId="77777777" w:rsidR="004F2CDF" w:rsidRPr="00B50C76" w:rsidRDefault="004F2CDF" w:rsidP="004F2CDF">
      <w:pPr>
        <w:pStyle w:val="a0"/>
        <w:numPr>
          <w:ilvl w:val="1"/>
          <w:numId w:val="9"/>
        </w:numPr>
        <w:spacing w:before="60" w:after="60"/>
        <w:ind w:left="851" w:hanging="284"/>
        <w:rPr>
          <w:iCs/>
        </w:rPr>
      </w:pPr>
      <w:r w:rsidRPr="001647B3">
        <w:rPr>
          <w:iCs/>
        </w:rPr>
        <w:t xml:space="preserve">развитие морских каботажных </w:t>
      </w:r>
      <w:r w:rsidRPr="00AA7896">
        <w:rPr>
          <w:iCs/>
        </w:rPr>
        <w:t>(вдольберегов</w:t>
      </w:r>
      <w:r>
        <w:rPr>
          <w:iCs/>
        </w:rPr>
        <w:t>ых</w:t>
      </w:r>
      <w:r w:rsidRPr="00AA7896">
        <w:rPr>
          <w:iCs/>
        </w:rPr>
        <w:t>)</w:t>
      </w:r>
      <w:r>
        <w:rPr>
          <w:iCs/>
        </w:rPr>
        <w:t xml:space="preserve"> </w:t>
      </w:r>
      <w:r w:rsidRPr="001647B3">
        <w:rPr>
          <w:iCs/>
        </w:rPr>
        <w:t>перевозок</w:t>
      </w:r>
      <w:r>
        <w:rPr>
          <w:iCs/>
        </w:rPr>
        <w:t>.</w:t>
      </w:r>
    </w:p>
    <w:p w14:paraId="5EB4C972" w14:textId="77777777" w:rsidR="004F2CDF" w:rsidRPr="00EC45AA" w:rsidRDefault="004F2CDF" w:rsidP="004F2CDF">
      <w:pPr>
        <w:keepNext/>
        <w:rPr>
          <w:bCs/>
        </w:rPr>
      </w:pPr>
    </w:p>
    <w:p w14:paraId="51434EDF" w14:textId="61990B4E" w:rsidR="001833B7" w:rsidRDefault="001833B7" w:rsidP="00D636C8">
      <w:pPr>
        <w:pStyle w:val="2"/>
        <w:keepNext w:val="0"/>
        <w:keepLines w:val="0"/>
      </w:pPr>
      <w:bookmarkStart w:id="89" w:name="_Toc57716569"/>
      <w:bookmarkStart w:id="90" w:name="_Toc62238424"/>
      <w:r>
        <w:t xml:space="preserve">МФП </w:t>
      </w:r>
      <w:r w:rsidRPr="00D971F4">
        <w:t>«Умный Геленджик»</w:t>
      </w:r>
      <w:r>
        <w:t xml:space="preserve"> </w:t>
      </w:r>
      <w:r w:rsidRPr="00D903EC">
        <w:t>(проект)</w:t>
      </w:r>
      <w:bookmarkEnd w:id="89"/>
      <w:bookmarkEnd w:id="90"/>
    </w:p>
    <w:p w14:paraId="1E3590F6" w14:textId="77777777" w:rsidR="001833B7" w:rsidRPr="00AA5ACA" w:rsidRDefault="001833B7" w:rsidP="00D636C8">
      <w:pPr>
        <w:ind w:left="1418" w:hanging="1418"/>
        <w:rPr>
          <w:rFonts w:eastAsia="Calibri" w:cs="Arial"/>
          <w:b/>
          <w:bCs/>
        </w:rPr>
      </w:pPr>
      <w:r w:rsidRPr="00AA5ACA">
        <w:rPr>
          <w:rFonts w:eastAsia="Calibri" w:cs="Times New Roman"/>
          <w:b/>
        </w:rPr>
        <w:t xml:space="preserve">Наименование МФП: </w:t>
      </w:r>
      <w:r w:rsidRPr="00AA5ACA">
        <w:rPr>
          <w:rFonts w:eastAsia="Calibri" w:cs="Times New Roman"/>
        </w:rPr>
        <w:t>«Умный Геленджик».</w:t>
      </w:r>
    </w:p>
    <w:p w14:paraId="0806FFF1" w14:textId="77777777" w:rsidR="001833B7" w:rsidRPr="00AA5ACA" w:rsidRDefault="001833B7" w:rsidP="00D636C8">
      <w:pPr>
        <w:rPr>
          <w:rFonts w:eastAsia="Calibri" w:cs="Times New Roman"/>
        </w:rPr>
      </w:pPr>
      <w:r w:rsidRPr="00AA5ACA">
        <w:rPr>
          <w:rFonts w:eastAsia="Calibri" w:cs="Times New Roman"/>
          <w:b/>
        </w:rPr>
        <w:t>Сроки реализации МФП:</w:t>
      </w:r>
      <w:r w:rsidRPr="00AA5ACA">
        <w:rPr>
          <w:rFonts w:eastAsia="Calibri" w:cs="Times New Roman"/>
        </w:rPr>
        <w:t xml:space="preserve"> 2021 – 2030 гг.</w:t>
      </w:r>
    </w:p>
    <w:p w14:paraId="0F957A79" w14:textId="77777777" w:rsidR="001833B7" w:rsidRPr="00007C6F" w:rsidRDefault="001833B7" w:rsidP="00D636C8">
      <w:pPr>
        <w:rPr>
          <w:rFonts w:eastAsia="Calibri" w:cs="Times New Roman"/>
          <w:b/>
        </w:rPr>
      </w:pPr>
      <w:r w:rsidRPr="00007C6F">
        <w:rPr>
          <w:rFonts w:eastAsia="Calibri" w:cs="Times New Roman"/>
          <w:b/>
        </w:rPr>
        <w:t xml:space="preserve">Цель МФП: </w:t>
      </w:r>
    </w:p>
    <w:p w14:paraId="74883717" w14:textId="77777777" w:rsidR="001833B7" w:rsidRPr="00007C6F" w:rsidRDefault="001833B7" w:rsidP="00C700EE">
      <w:pPr>
        <w:numPr>
          <w:ilvl w:val="0"/>
          <w:numId w:val="49"/>
        </w:numPr>
        <w:ind w:left="567" w:hanging="283"/>
        <w:rPr>
          <w:rFonts w:eastAsia="Times New Roman" w:cs="Times New Roman"/>
          <w:lang w:eastAsia="ja-JP"/>
        </w:rPr>
      </w:pPr>
      <w:r w:rsidRPr="00C700EE">
        <w:rPr>
          <w:rFonts w:eastAsia="Calibri" w:cs="Times New Roman"/>
        </w:rPr>
        <w:t>Геленджик</w:t>
      </w:r>
      <w:r w:rsidRPr="00007C6F">
        <w:rPr>
          <w:rFonts w:eastAsia="Times New Roman" w:cs="Arial"/>
          <w:color w:val="000000"/>
          <w:lang w:eastAsia="ja-JP"/>
        </w:rPr>
        <w:t xml:space="preserve">-2030 обеспечивает </w:t>
      </w:r>
      <w:r w:rsidRPr="00007C6F">
        <w:rPr>
          <w:rFonts w:eastAsia="Times New Roman" w:cs="Times New Roman"/>
          <w:lang w:eastAsia="ja-JP"/>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28B663F8" w14:textId="77777777" w:rsidR="001833B7" w:rsidRPr="00CE4AF2" w:rsidRDefault="001833B7" w:rsidP="001833B7">
      <w:pPr>
        <w:widowControl w:val="0"/>
        <w:tabs>
          <w:tab w:val="left" w:pos="708"/>
        </w:tabs>
        <w:suppressAutoHyphens/>
        <w:rPr>
          <w:rFonts w:eastAsia="Times New Roman" w:cs="Times New Roman"/>
          <w:lang w:eastAsia="ja-JP"/>
        </w:rPr>
      </w:pPr>
      <w:r w:rsidRPr="00CE4AF2">
        <w:rPr>
          <w:rFonts w:eastAsia="Times New Roman" w:cs="Times New Roman"/>
          <w:lang w:eastAsia="ja-JP"/>
        </w:rPr>
        <w:t>Проект реализуется в рамках ММФП «Умная Черноморская экономическая зона».</w:t>
      </w:r>
    </w:p>
    <w:p w14:paraId="7825E93F" w14:textId="77777777" w:rsidR="001833B7" w:rsidRPr="00007C6F" w:rsidRDefault="001833B7" w:rsidP="00007C6F">
      <w:pPr>
        <w:widowControl w:val="0"/>
        <w:rPr>
          <w:rFonts w:eastAsia="Calibri" w:cs="Times New Roman"/>
          <w:b/>
        </w:rPr>
      </w:pPr>
      <w:r w:rsidRPr="00007C6F">
        <w:rPr>
          <w:rFonts w:eastAsia="Calibri" w:cs="Times New Roman"/>
          <w:b/>
        </w:rPr>
        <w:t>Соответствие Стратегическим документам:</w:t>
      </w:r>
    </w:p>
    <w:p w14:paraId="61721304" w14:textId="77777777" w:rsidR="001833B7" w:rsidRPr="00E94242" w:rsidRDefault="001833B7" w:rsidP="001833B7">
      <w:pPr>
        <w:pStyle w:val="a0"/>
        <w:numPr>
          <w:ilvl w:val="0"/>
          <w:numId w:val="9"/>
        </w:numPr>
        <w:ind w:left="567" w:hanging="283"/>
      </w:pPr>
      <w:r w:rsidRPr="00E94242">
        <w:t>Нап</w:t>
      </w:r>
      <w:r w:rsidRPr="00C700EE">
        <w:rPr>
          <w:rFonts w:eastAsia="Calibri" w:cs="Times New Roman"/>
        </w:rPr>
        <w:t xml:space="preserve">равлен </w:t>
      </w:r>
      <w:r w:rsidRPr="00E94242">
        <w:t>на реализацию</w:t>
      </w:r>
      <w:r w:rsidRPr="00E94242">
        <w:rPr>
          <w:color w:val="FF0000"/>
        </w:rPr>
        <w:t xml:space="preserve"> </w:t>
      </w:r>
      <w:r w:rsidRPr="00E94242">
        <w:t>национальных проектов (программ):</w:t>
      </w:r>
    </w:p>
    <w:p w14:paraId="7050677A" w14:textId="77777777" w:rsidR="001833B7" w:rsidRPr="00E94242" w:rsidRDefault="001833B7" w:rsidP="001833B7">
      <w:pPr>
        <w:pStyle w:val="a0"/>
        <w:numPr>
          <w:ilvl w:val="1"/>
          <w:numId w:val="9"/>
        </w:numPr>
        <w:ind w:left="851" w:hanging="284"/>
      </w:pPr>
      <w:r w:rsidRPr="00E94242">
        <w:t>Государственная программа Российской Федерации «Цифровая экономика».</w:t>
      </w:r>
    </w:p>
    <w:p w14:paraId="579EAA28" w14:textId="77777777" w:rsidR="001833B7" w:rsidRPr="00E94242" w:rsidRDefault="001833B7" w:rsidP="00C700EE">
      <w:pPr>
        <w:numPr>
          <w:ilvl w:val="0"/>
          <w:numId w:val="49"/>
        </w:numPr>
        <w:ind w:left="567" w:hanging="283"/>
      </w:pPr>
      <w:r w:rsidRPr="00E94242">
        <w:t xml:space="preserve">Направлен на достижение цели Стратегии Краснодарского края: «Территория умной </w:t>
      </w:r>
      <w:r w:rsidRPr="00C700EE">
        <w:rPr>
          <w:rFonts w:eastAsia="Calibri" w:cs="Times New Roman"/>
        </w:rPr>
        <w:t>экономики</w:t>
      </w:r>
      <w:r w:rsidRPr="00E94242">
        <w:t>, ориентированной на реализацию потенциала молодых талантов и предпринимателей, обеспечивающих глобальное технологическое лидерство России».</w:t>
      </w:r>
    </w:p>
    <w:p w14:paraId="7CF29DAA" w14:textId="77777777" w:rsidR="001833B7" w:rsidRPr="00E94242" w:rsidRDefault="001833B7" w:rsidP="001833B7">
      <w:pPr>
        <w:pStyle w:val="a0"/>
        <w:numPr>
          <w:ilvl w:val="0"/>
          <w:numId w:val="9"/>
        </w:numPr>
        <w:ind w:left="567" w:hanging="283"/>
      </w:pPr>
      <w:r w:rsidRPr="00E94242">
        <w:t>Направлен на реализацию флагманского проекта Краснодарского края «Умная Кубань – лидеры будущего», который обеспечивает реализацию ключевых задач в области институционального развития (G2 «Развитие предпринимательства» и G2 «Государственное управление третьего поколения (</w:t>
      </w:r>
      <w:proofErr w:type="spellStart"/>
      <w:r w:rsidRPr="00E94242">
        <w:t>Госуправление</w:t>
      </w:r>
      <w:proofErr w:type="spellEnd"/>
      <w:r w:rsidRPr="00E94242">
        <w:t xml:space="preserve"> 3.0)») и инновационного развития («G4. Основные направления развития научно-инновационной сферы – стимулирование развития умной экономики»). Данная инициатива также направлена на стимулирование развития человеческого капитала через развитие поколения молодых талантов и предпринимателей.</w:t>
      </w:r>
    </w:p>
    <w:p w14:paraId="02977A7F" w14:textId="77777777" w:rsidR="001833B7" w:rsidRPr="00007C6F" w:rsidRDefault="001833B7" w:rsidP="00007C6F">
      <w:pPr>
        <w:widowControl w:val="0"/>
        <w:rPr>
          <w:rFonts w:eastAsia="Calibri" w:cs="Times New Roman"/>
          <w:b/>
        </w:rPr>
      </w:pPr>
      <w:r w:rsidRPr="00007C6F">
        <w:rPr>
          <w:rFonts w:eastAsia="Calibri" w:cs="Times New Roman"/>
          <w:b/>
        </w:rPr>
        <w:t xml:space="preserve">Краткое описание приоритетных проектов </w:t>
      </w:r>
    </w:p>
    <w:p w14:paraId="25BCC1F5" w14:textId="77777777" w:rsidR="00007C6F" w:rsidRDefault="001833B7" w:rsidP="001833B7">
      <w:pPr>
        <w:rPr>
          <w:rFonts w:eastAsia="Calibri" w:cs="Times New Roman"/>
        </w:rPr>
      </w:pPr>
      <w:r w:rsidRPr="00F760EF">
        <w:rPr>
          <w:rFonts w:eastAsia="Calibri" w:cs="Times New Roman"/>
          <w:b/>
          <w:bCs/>
        </w:rPr>
        <w:t>Приоритетный проект «Открытый Геленджик» – портал открытых данных</w:t>
      </w:r>
      <w:r w:rsidR="00007C6F">
        <w:rPr>
          <w:rFonts w:eastAsia="Calibri" w:cs="Times New Roman"/>
          <w:b/>
          <w:bCs/>
        </w:rPr>
        <w:t xml:space="preserve">. </w:t>
      </w:r>
      <w:r w:rsidRPr="00063472">
        <w:rPr>
          <w:rFonts w:eastAsia="Calibri" w:cs="Times New Roman"/>
        </w:rPr>
        <w:t>Проектом предполагается создание единой цифровой платформы, предоставляющей информацию открытого характера о</w:t>
      </w:r>
      <w:r w:rsidR="00007C6F">
        <w:rPr>
          <w:rFonts w:eastAsia="Calibri" w:cs="Times New Roman"/>
        </w:rPr>
        <w:t>бо</w:t>
      </w:r>
      <w:r w:rsidRPr="00063472">
        <w:rPr>
          <w:rFonts w:eastAsia="Calibri" w:cs="Times New Roman"/>
        </w:rPr>
        <w:t xml:space="preserve"> всех направлениях развития города-курорта. </w:t>
      </w:r>
    </w:p>
    <w:p w14:paraId="22127E45" w14:textId="51E4FF83" w:rsidR="001833B7" w:rsidRDefault="001833B7" w:rsidP="001833B7">
      <w:pPr>
        <w:rPr>
          <w:rFonts w:eastAsia="Calibri" w:cs="Times New Roman"/>
        </w:rPr>
      </w:pPr>
      <w:r w:rsidRPr="00063472">
        <w:rPr>
          <w:rFonts w:eastAsia="Calibri" w:cs="Times New Roman"/>
        </w:rPr>
        <w:t>На базе платформы предполагается размещение сервисов, обозначенных в отраслевых муниципальных флагманских проектах (ID туриста, Цифровое ЖКХ и др.).</w:t>
      </w:r>
    </w:p>
    <w:p w14:paraId="49C78C3D" w14:textId="0DBA3991" w:rsidR="001833B7" w:rsidRDefault="001833B7" w:rsidP="001833B7">
      <w:pPr>
        <w:rPr>
          <w:rFonts w:eastAsia="Calibri" w:cs="Times New Roman"/>
        </w:rPr>
      </w:pPr>
      <w:r w:rsidRPr="00F760EF">
        <w:rPr>
          <w:rFonts w:eastAsia="Calibri" w:cs="Times New Roman"/>
          <w:b/>
          <w:bCs/>
        </w:rPr>
        <w:t>Приоритетный проект «Эффективная муниципальная команда»</w:t>
      </w:r>
      <w:r w:rsidR="00007C6F">
        <w:rPr>
          <w:rFonts w:eastAsia="Calibri" w:cs="Times New Roman"/>
          <w:b/>
          <w:bCs/>
        </w:rPr>
        <w:t xml:space="preserve">. </w:t>
      </w:r>
      <w:r w:rsidRPr="00063472">
        <w:rPr>
          <w:rFonts w:eastAsia="Calibri" w:cs="Times New Roman"/>
        </w:rPr>
        <w:t xml:space="preserve">В рамках проекта предполагается создание системы непрерывного образования муниципальных служащих в </w:t>
      </w:r>
      <w:proofErr w:type="spellStart"/>
      <w:r w:rsidRPr="00063472">
        <w:rPr>
          <w:rFonts w:eastAsia="Calibri" w:cs="Times New Roman"/>
        </w:rPr>
        <w:t>оффлайн</w:t>
      </w:r>
      <w:proofErr w:type="spellEnd"/>
      <w:r w:rsidRPr="00063472">
        <w:rPr>
          <w:rFonts w:eastAsia="Calibri" w:cs="Times New Roman"/>
        </w:rPr>
        <w:t xml:space="preserve"> и онлайн-форматах. Реализация образовательных программ будет </w:t>
      </w:r>
      <w:r w:rsidRPr="00063472">
        <w:rPr>
          <w:rFonts w:eastAsia="Calibri" w:cs="Times New Roman"/>
        </w:rPr>
        <w:lastRenderedPageBreak/>
        <w:t>осуществляться в тесном взаимодействии в ведущими вузами и экспертным сообществом. Разнообразие подходов и форматов обучения позволит не только развить профессиональные компетенции муниципальных служащих, но и усилить командное взаимодействие всех участников реализации стратегии.</w:t>
      </w:r>
    </w:p>
    <w:p w14:paraId="697F26E7" w14:textId="1BC88C3C" w:rsidR="001833B7" w:rsidRPr="00F760EF" w:rsidRDefault="001833B7" w:rsidP="001833B7">
      <w:pPr>
        <w:rPr>
          <w:rFonts w:eastAsia="Calibri" w:cs="Times New Roman"/>
        </w:rPr>
      </w:pPr>
      <w:r w:rsidRPr="00F760EF">
        <w:rPr>
          <w:rFonts w:eastAsia="Calibri" w:cs="Times New Roman"/>
          <w:b/>
          <w:bCs/>
        </w:rPr>
        <w:t>Приоритетный проект «Лидеры ЧЭЗ»</w:t>
      </w:r>
      <w:r w:rsidR="00007C6F">
        <w:rPr>
          <w:rFonts w:eastAsia="Calibri" w:cs="Times New Roman"/>
          <w:b/>
          <w:bCs/>
        </w:rPr>
        <w:t xml:space="preserve">. </w:t>
      </w:r>
      <w:r w:rsidRPr="00063472">
        <w:rPr>
          <w:rFonts w:eastAsia="Calibri" w:cs="Times New Roman"/>
        </w:rPr>
        <w:t>Проектом предполагается создание социального лифта для молодежи Черноморской экономической зоны. В рамках конкурсных мероприятий участники, прошедшие отбор, получат возможность развить свои компетенции, а также проявить себя перед ведущими работодателями ЧЭЗ и, по результатам испытаний и собеседований, трудоустроиться в ведущие компании региона.</w:t>
      </w:r>
    </w:p>
    <w:p w14:paraId="18D4A889" w14:textId="6E470F9F" w:rsidR="001833B7" w:rsidRPr="00F760EF" w:rsidRDefault="001833B7" w:rsidP="00007C6F">
      <w:pPr>
        <w:keepNext/>
        <w:keepLines/>
        <w:rPr>
          <w:rFonts w:eastAsia="Calibri" w:cs="Times New Roman"/>
        </w:rPr>
      </w:pPr>
      <w:r w:rsidRPr="00F760EF">
        <w:rPr>
          <w:rFonts w:eastAsia="Calibri" w:cs="Times New Roman"/>
          <w:b/>
          <w:bCs/>
        </w:rPr>
        <w:t>Приоритетный проект «Центр миграции»</w:t>
      </w:r>
      <w:r w:rsidR="00007C6F">
        <w:rPr>
          <w:rFonts w:eastAsia="Calibri" w:cs="Times New Roman"/>
          <w:b/>
          <w:bCs/>
        </w:rPr>
        <w:t xml:space="preserve">. </w:t>
      </w:r>
      <w:r w:rsidRPr="00063472">
        <w:rPr>
          <w:rFonts w:eastAsia="Calibri" w:cs="Times New Roman"/>
        </w:rPr>
        <w:t>Проектом предполагается создание системы привлечения и удержания на территории талантливой молодежи, создание условий для ее профессионального роста и адаптации.</w:t>
      </w:r>
    </w:p>
    <w:p w14:paraId="3B803E58" w14:textId="606635B3" w:rsidR="001833B7" w:rsidRPr="00F760EF" w:rsidRDefault="001833B7" w:rsidP="001833B7">
      <w:pPr>
        <w:rPr>
          <w:rFonts w:eastAsia="Calibri" w:cs="Times New Roman"/>
        </w:rPr>
      </w:pPr>
      <w:r w:rsidRPr="00F760EF">
        <w:rPr>
          <w:rFonts w:eastAsia="Calibri" w:cs="Times New Roman"/>
          <w:b/>
          <w:bCs/>
        </w:rPr>
        <w:t>Приоритетный проект «Открытый проектный офис Геленджика»</w:t>
      </w:r>
      <w:r w:rsidR="00007C6F">
        <w:rPr>
          <w:rFonts w:eastAsia="Calibri" w:cs="Times New Roman"/>
          <w:b/>
          <w:bCs/>
        </w:rPr>
        <w:t xml:space="preserve">. </w:t>
      </w:r>
      <w:r w:rsidRPr="00063472">
        <w:rPr>
          <w:rFonts w:eastAsia="Calibri" w:cs="Times New Roman"/>
        </w:rPr>
        <w:t xml:space="preserve">Проектом предполагается создание </w:t>
      </w:r>
      <w:proofErr w:type="spellStart"/>
      <w:r w:rsidRPr="00063472">
        <w:rPr>
          <w:rFonts w:eastAsia="Calibri" w:cs="Times New Roman"/>
        </w:rPr>
        <w:t>краудсорсинговой</w:t>
      </w:r>
      <w:proofErr w:type="spellEnd"/>
      <w:r w:rsidRPr="00063472">
        <w:rPr>
          <w:rFonts w:eastAsia="Calibri" w:cs="Times New Roman"/>
        </w:rPr>
        <w:t xml:space="preserve"> платформы, позволяющей жителям МО предлагать инициативы по различным направлениям социально-экономического развития города-курорта. Обсуждение инициатив будет проводиться в онлайн и </w:t>
      </w:r>
      <w:proofErr w:type="spellStart"/>
      <w:r w:rsidRPr="00063472">
        <w:rPr>
          <w:rFonts w:eastAsia="Calibri" w:cs="Times New Roman"/>
        </w:rPr>
        <w:t>оффлайн</w:t>
      </w:r>
      <w:proofErr w:type="spellEnd"/>
      <w:r w:rsidRPr="00063472">
        <w:rPr>
          <w:rFonts w:eastAsia="Calibri" w:cs="Times New Roman"/>
        </w:rPr>
        <w:t>-режиме, с привлечением экспертов и общественности.</w:t>
      </w:r>
    </w:p>
    <w:p w14:paraId="78372C53" w14:textId="39F472A0" w:rsidR="001833B7" w:rsidRPr="00F760EF" w:rsidRDefault="001833B7" w:rsidP="001833B7">
      <w:pPr>
        <w:rPr>
          <w:rFonts w:eastAsia="Calibri" w:cs="Times New Roman"/>
        </w:rPr>
      </w:pPr>
      <w:r w:rsidRPr="00F760EF">
        <w:rPr>
          <w:rFonts w:eastAsia="Calibri" w:cs="Times New Roman"/>
          <w:b/>
          <w:bCs/>
        </w:rPr>
        <w:t>Приоритетный проект «Живые» лаборатории и гражданские инициативы»</w:t>
      </w:r>
      <w:r w:rsidR="00007C6F">
        <w:rPr>
          <w:rFonts w:eastAsia="Calibri" w:cs="Times New Roman"/>
          <w:b/>
          <w:bCs/>
        </w:rPr>
        <w:t xml:space="preserve">. </w:t>
      </w:r>
      <w:r w:rsidRPr="00063472">
        <w:rPr>
          <w:rFonts w:eastAsia="Calibri" w:cs="Times New Roman"/>
        </w:rPr>
        <w:t>В рамках проекта будет создана система «живых» лабораторий по каждому муниципальному флагманскому проекту. Данный формат предполагает ежеквартальное обсуждение промежуточных результатов проектов МФП, их корректировку, а также внесение новых проектных инициатив.</w:t>
      </w:r>
    </w:p>
    <w:p w14:paraId="2CF0CEF1" w14:textId="6A1D4756" w:rsidR="001833B7" w:rsidRPr="00F760EF" w:rsidRDefault="001833B7" w:rsidP="001833B7">
      <w:pPr>
        <w:spacing w:before="60" w:after="60"/>
        <w:rPr>
          <w:rFonts w:eastAsia="Calibri" w:cs="Times New Roman"/>
          <w:bCs/>
        </w:rPr>
      </w:pPr>
      <w:r w:rsidRPr="00F760EF">
        <w:rPr>
          <w:rFonts w:eastAsia="Calibri" w:cs="Times New Roman"/>
          <w:b/>
          <w:bCs/>
        </w:rPr>
        <w:t>Приоритетный проект «Создание системы управления реализацией Стратегии социально-экономического развития МО города-курорта Геленджик»</w:t>
      </w:r>
      <w:r w:rsidR="00007C6F">
        <w:rPr>
          <w:rFonts w:eastAsia="Calibri" w:cs="Times New Roman"/>
          <w:b/>
          <w:bCs/>
        </w:rPr>
        <w:t xml:space="preserve"> </w:t>
      </w:r>
      <w:r w:rsidRPr="00F760EF">
        <w:rPr>
          <w:rFonts w:eastAsia="Calibri" w:cs="Times New Roman"/>
          <w:bCs/>
        </w:rPr>
        <w:t>предполагает создание системы управления реализацией Стратегии с помощью современных цифровых и проектных технологий. Приоритетный проект включает меры, направленные на:</w:t>
      </w:r>
    </w:p>
    <w:p w14:paraId="2D3FC380" w14:textId="77777777" w:rsidR="001833B7" w:rsidRPr="00F760EF" w:rsidRDefault="001833B7" w:rsidP="00C700EE">
      <w:pPr>
        <w:numPr>
          <w:ilvl w:val="0"/>
          <w:numId w:val="49"/>
        </w:numPr>
        <w:ind w:left="567" w:hanging="283"/>
        <w:rPr>
          <w:rFonts w:eastAsia="Calibri" w:cs="Times New Roman"/>
        </w:rPr>
      </w:pPr>
      <w:proofErr w:type="spellStart"/>
      <w:r w:rsidRPr="00F760EF">
        <w:rPr>
          <w:rFonts w:eastAsia="Calibri" w:cs="Times New Roman"/>
        </w:rPr>
        <w:t>цифровизацию</w:t>
      </w:r>
      <w:proofErr w:type="spellEnd"/>
      <w:r w:rsidRPr="00F760EF">
        <w:rPr>
          <w:rFonts w:eastAsia="Calibri" w:cs="Times New Roman"/>
        </w:rPr>
        <w:t xml:space="preserve"> территориально-пространственного управления;</w:t>
      </w:r>
    </w:p>
    <w:p w14:paraId="023BD813" w14:textId="77777777" w:rsidR="001833B7" w:rsidRPr="00C700EE" w:rsidRDefault="001833B7" w:rsidP="00C700EE">
      <w:pPr>
        <w:numPr>
          <w:ilvl w:val="0"/>
          <w:numId w:val="49"/>
        </w:numPr>
        <w:ind w:left="567" w:hanging="283"/>
        <w:rPr>
          <w:rFonts w:eastAsia="Calibri" w:cs="Times New Roman"/>
        </w:rPr>
      </w:pPr>
      <w:r w:rsidRPr="00F760EF">
        <w:rPr>
          <w:rFonts w:eastAsia="Calibri" w:cs="Times New Roman"/>
        </w:rPr>
        <w:t>развитие системы государственных и муниципальных услуг;</w:t>
      </w:r>
    </w:p>
    <w:p w14:paraId="4CDD0AD2" w14:textId="77777777" w:rsidR="001833B7" w:rsidRPr="00C700EE" w:rsidRDefault="001833B7" w:rsidP="00C700EE">
      <w:pPr>
        <w:numPr>
          <w:ilvl w:val="0"/>
          <w:numId w:val="49"/>
        </w:numPr>
        <w:ind w:left="567" w:hanging="283"/>
        <w:rPr>
          <w:rFonts w:eastAsia="Calibri" w:cs="Times New Roman"/>
        </w:rPr>
      </w:pPr>
      <w:r w:rsidRPr="00F760EF">
        <w:rPr>
          <w:rFonts w:eastAsia="Calibri" w:cs="Times New Roman"/>
        </w:rPr>
        <w:t>внедрение и</w:t>
      </w:r>
      <w:r w:rsidRPr="00C700EE">
        <w:rPr>
          <w:rFonts w:eastAsia="Calibri" w:cs="Times New Roman"/>
        </w:rPr>
        <w:t xml:space="preserve"> развитие системы электронного документооборота.</w:t>
      </w:r>
    </w:p>
    <w:p w14:paraId="109F43A3" w14:textId="0AD3328A" w:rsidR="001833B7" w:rsidRPr="00F760EF" w:rsidRDefault="001833B7" w:rsidP="001833B7">
      <w:pPr>
        <w:spacing w:before="60" w:after="60"/>
        <w:rPr>
          <w:rFonts w:eastAsia="Calibri" w:cs="Times New Roman"/>
          <w:bCs/>
        </w:rPr>
      </w:pPr>
      <w:r w:rsidRPr="00F760EF">
        <w:rPr>
          <w:rFonts w:eastAsia="Calibri" w:cs="Times New Roman"/>
          <w:b/>
          <w:bCs/>
        </w:rPr>
        <w:t>Приоритетный проект «Предприниматели Геленджика»</w:t>
      </w:r>
      <w:r w:rsidR="00007C6F">
        <w:rPr>
          <w:rFonts w:eastAsia="Calibri" w:cs="Times New Roman"/>
          <w:b/>
          <w:bCs/>
        </w:rPr>
        <w:t xml:space="preserve"> </w:t>
      </w:r>
      <w:r w:rsidRPr="00F760EF">
        <w:rPr>
          <w:rFonts w:eastAsia="Calibri" w:cs="Times New Roman"/>
          <w:bCs/>
        </w:rPr>
        <w:t xml:space="preserve">направлен на реализацию на муниципальном уровне мероприятий региональных проектов национального проекта </w:t>
      </w:r>
      <w:r w:rsidRPr="00F760EF">
        <w:rPr>
          <w:rFonts w:eastAsia="Times New Roman" w:cs="Arial"/>
          <w:bCs/>
          <w:lang w:eastAsia="ja-JP"/>
        </w:rPr>
        <w:t>«Малое и среднее предпринимательство и поддержка индивидуальной предпринимательской инициативы». Приоритетный проект включает следующие проекты:</w:t>
      </w:r>
    </w:p>
    <w:p w14:paraId="48F2833B" w14:textId="77777777" w:rsidR="001833B7" w:rsidRPr="00F760EF" w:rsidRDefault="001833B7" w:rsidP="00C700EE">
      <w:pPr>
        <w:numPr>
          <w:ilvl w:val="0"/>
          <w:numId w:val="49"/>
        </w:numPr>
        <w:ind w:left="567" w:hanging="283"/>
        <w:rPr>
          <w:rFonts w:eastAsia="Calibri" w:cs="Times New Roman"/>
        </w:rPr>
      </w:pPr>
      <w:r w:rsidRPr="00F760EF">
        <w:rPr>
          <w:rFonts w:eastAsia="Calibri" w:cs="Times New Roman"/>
        </w:rPr>
        <w:t>Проект «Улучшение условий ведения предпринимательской деятельности».</w:t>
      </w:r>
    </w:p>
    <w:p w14:paraId="1AA13F0F" w14:textId="77777777" w:rsidR="001833B7" w:rsidRPr="00F760EF" w:rsidRDefault="001833B7" w:rsidP="00C700EE">
      <w:pPr>
        <w:numPr>
          <w:ilvl w:val="0"/>
          <w:numId w:val="49"/>
        </w:numPr>
        <w:ind w:left="567" w:hanging="283"/>
        <w:rPr>
          <w:rFonts w:eastAsia="Calibri" w:cs="Times New Roman"/>
        </w:rPr>
      </w:pPr>
      <w:r w:rsidRPr="00F760EF">
        <w:rPr>
          <w:rFonts w:eastAsia="Calibri" w:cs="Times New Roman"/>
        </w:rPr>
        <w:t>Проект «Расширение доступа субъектов МСП к финансовым ресурсам, в том числе к льготному финансированию».</w:t>
      </w:r>
    </w:p>
    <w:p w14:paraId="36FCE702" w14:textId="77777777" w:rsidR="001833B7" w:rsidRPr="00C700EE" w:rsidRDefault="001833B7" w:rsidP="00C700EE">
      <w:pPr>
        <w:numPr>
          <w:ilvl w:val="0"/>
          <w:numId w:val="49"/>
        </w:numPr>
        <w:ind w:left="567" w:hanging="283"/>
        <w:rPr>
          <w:rFonts w:eastAsia="Calibri" w:cs="Times New Roman"/>
        </w:rPr>
      </w:pPr>
      <w:r w:rsidRPr="00F760EF">
        <w:rPr>
          <w:rFonts w:eastAsia="Calibri" w:cs="Times New Roman"/>
        </w:rPr>
        <w:t>Проект «Акселерация субъектов малого и среднего предпринимательства».</w:t>
      </w:r>
    </w:p>
    <w:p w14:paraId="1F371949" w14:textId="77777777" w:rsidR="001833B7" w:rsidRPr="00C700EE" w:rsidRDefault="001833B7" w:rsidP="00C700EE">
      <w:pPr>
        <w:numPr>
          <w:ilvl w:val="0"/>
          <w:numId w:val="49"/>
        </w:numPr>
        <w:ind w:left="567" w:hanging="283"/>
        <w:rPr>
          <w:rFonts w:eastAsia="Calibri" w:cs="Times New Roman"/>
        </w:rPr>
      </w:pPr>
      <w:r w:rsidRPr="00F760EF">
        <w:rPr>
          <w:rFonts w:eastAsia="Calibri" w:cs="Times New Roman"/>
        </w:rPr>
        <w:t>Проект «Популяризация</w:t>
      </w:r>
      <w:r w:rsidRPr="00C700EE">
        <w:rPr>
          <w:rFonts w:eastAsia="Calibri" w:cs="Times New Roman"/>
        </w:rPr>
        <w:t xml:space="preserve"> предпринимательства».</w:t>
      </w:r>
    </w:p>
    <w:p w14:paraId="4E8CFF76" w14:textId="055C29F9" w:rsidR="001833B7" w:rsidRPr="00063472" w:rsidRDefault="001833B7" w:rsidP="00007C6F">
      <w:pPr>
        <w:spacing w:before="60" w:after="60"/>
        <w:rPr>
          <w:rFonts w:eastAsia="Times New Roman" w:cs="Times New Roman"/>
          <w:lang w:eastAsia="ja-JP"/>
        </w:rPr>
      </w:pPr>
      <w:r w:rsidRPr="00F760EF">
        <w:rPr>
          <w:rFonts w:eastAsia="Calibri" w:cs="Times New Roman"/>
          <w:b/>
          <w:bCs/>
        </w:rPr>
        <w:t>Приоритетный проект «Безопасный Геленджик»</w:t>
      </w:r>
      <w:r w:rsidR="00007C6F">
        <w:rPr>
          <w:rFonts w:eastAsia="Calibri" w:cs="Times New Roman"/>
          <w:b/>
          <w:bCs/>
        </w:rPr>
        <w:t xml:space="preserve">. </w:t>
      </w:r>
      <w:r w:rsidRPr="00063472">
        <w:rPr>
          <w:rFonts w:eastAsia="Times New Roman" w:cs="Times New Roman"/>
          <w:lang w:eastAsia="ja-JP"/>
        </w:rPr>
        <w:t>Проектом предполагается создание цифровой инфраструктуры с набором программно-аппаратных комплексов, обеспечивающих безопасность жителей и гостей города курорта. Приоритетный проект включает следующие проекты:</w:t>
      </w:r>
    </w:p>
    <w:p w14:paraId="12312052" w14:textId="77777777" w:rsidR="001833B7" w:rsidRPr="00063472" w:rsidRDefault="001833B7" w:rsidP="00C700EE">
      <w:pPr>
        <w:numPr>
          <w:ilvl w:val="0"/>
          <w:numId w:val="49"/>
        </w:numPr>
        <w:ind w:left="567" w:hanging="283"/>
        <w:rPr>
          <w:rFonts w:eastAsia="Calibri" w:cs="Times New Roman"/>
        </w:rPr>
      </w:pPr>
      <w:r w:rsidRPr="00063472">
        <w:rPr>
          <w:rFonts w:eastAsia="Calibri" w:cs="Times New Roman"/>
        </w:rPr>
        <w:t>«Служба 112».</w:t>
      </w:r>
    </w:p>
    <w:p w14:paraId="01B1A416" w14:textId="77777777" w:rsidR="001833B7" w:rsidRPr="00063472" w:rsidRDefault="001833B7" w:rsidP="00C700EE">
      <w:pPr>
        <w:numPr>
          <w:ilvl w:val="0"/>
          <w:numId w:val="49"/>
        </w:numPr>
        <w:ind w:left="567" w:hanging="283"/>
        <w:rPr>
          <w:rFonts w:eastAsia="Calibri" w:cs="Times New Roman"/>
        </w:rPr>
      </w:pPr>
      <w:r w:rsidRPr="00063472">
        <w:rPr>
          <w:rFonts w:eastAsia="Calibri" w:cs="Times New Roman"/>
        </w:rPr>
        <w:t>«Оснащение системами видеонаблюдения пляжных территорий».</w:t>
      </w:r>
    </w:p>
    <w:p w14:paraId="16F09F9C" w14:textId="77777777" w:rsidR="001833B7" w:rsidRPr="00063472" w:rsidRDefault="001833B7" w:rsidP="00C700EE">
      <w:pPr>
        <w:numPr>
          <w:ilvl w:val="0"/>
          <w:numId w:val="49"/>
        </w:numPr>
        <w:ind w:left="567" w:hanging="283"/>
        <w:rPr>
          <w:rFonts w:eastAsia="Calibri" w:cs="Times New Roman"/>
        </w:rPr>
      </w:pPr>
      <w:r w:rsidRPr="00063472">
        <w:rPr>
          <w:rFonts w:eastAsia="Calibri" w:cs="Times New Roman"/>
        </w:rPr>
        <w:t>«Система распознавания лиц».</w:t>
      </w:r>
    </w:p>
    <w:p w14:paraId="2827DF52" w14:textId="77777777" w:rsidR="001833B7" w:rsidRPr="00063472" w:rsidRDefault="001833B7" w:rsidP="00C700EE">
      <w:pPr>
        <w:numPr>
          <w:ilvl w:val="0"/>
          <w:numId w:val="49"/>
        </w:numPr>
        <w:ind w:left="567" w:hanging="283"/>
        <w:rPr>
          <w:rFonts w:eastAsia="Calibri" w:cs="Times New Roman"/>
        </w:rPr>
      </w:pPr>
      <w:r w:rsidRPr="00063472">
        <w:rPr>
          <w:rFonts w:eastAsia="Calibri" w:cs="Times New Roman"/>
        </w:rPr>
        <w:t>«Автоматизация видеонаблюдения и оперативного реагирования».</w:t>
      </w:r>
    </w:p>
    <w:p w14:paraId="1CAF0763" w14:textId="77777777" w:rsidR="001833B7" w:rsidRPr="00063472" w:rsidRDefault="001833B7" w:rsidP="00C700EE">
      <w:pPr>
        <w:numPr>
          <w:ilvl w:val="0"/>
          <w:numId w:val="49"/>
        </w:numPr>
        <w:ind w:left="567" w:hanging="283"/>
        <w:rPr>
          <w:rFonts w:eastAsia="Calibri" w:cs="Times New Roman"/>
        </w:rPr>
      </w:pPr>
      <w:r w:rsidRPr="00063472">
        <w:rPr>
          <w:rFonts w:eastAsia="Calibri" w:cs="Times New Roman"/>
        </w:rPr>
        <w:t>«Автоматическая система управления дорожным движением».</w:t>
      </w:r>
    </w:p>
    <w:p w14:paraId="01BB1618" w14:textId="77777777" w:rsidR="001833B7" w:rsidRPr="00C700EE" w:rsidRDefault="001833B7" w:rsidP="00C700EE">
      <w:pPr>
        <w:numPr>
          <w:ilvl w:val="0"/>
          <w:numId w:val="49"/>
        </w:numPr>
        <w:ind w:left="567" w:hanging="283"/>
        <w:rPr>
          <w:rFonts w:eastAsia="Calibri" w:cs="Times New Roman"/>
        </w:rPr>
      </w:pPr>
      <w:r w:rsidRPr="00063472">
        <w:rPr>
          <w:rFonts w:eastAsia="Calibri" w:cs="Times New Roman"/>
        </w:rPr>
        <w:lastRenderedPageBreak/>
        <w:t>«Система комплексного оперативного экологического мониторинга, анализа и прогноза».</w:t>
      </w:r>
    </w:p>
    <w:p w14:paraId="014B41E2" w14:textId="77777777" w:rsidR="001833B7" w:rsidRPr="00C700EE" w:rsidRDefault="001833B7" w:rsidP="00C700EE">
      <w:pPr>
        <w:numPr>
          <w:ilvl w:val="0"/>
          <w:numId w:val="49"/>
        </w:numPr>
        <w:ind w:left="567" w:hanging="283"/>
        <w:rPr>
          <w:rFonts w:eastAsia="Calibri" w:cs="Times New Roman"/>
        </w:rPr>
      </w:pPr>
      <w:r w:rsidRPr="00063472">
        <w:rPr>
          <w:rFonts w:eastAsia="Calibri" w:cs="Times New Roman"/>
        </w:rPr>
        <w:t>«Инновационная система повышения эффективности обращения с отходами».</w:t>
      </w:r>
    </w:p>
    <w:p w14:paraId="3F2B2032" w14:textId="77777777" w:rsidR="001833B7" w:rsidRPr="00007C6F" w:rsidRDefault="001833B7" w:rsidP="00007C6F">
      <w:pPr>
        <w:spacing w:before="60" w:after="60"/>
        <w:rPr>
          <w:rFonts w:eastAsia="Calibri" w:cs="Times New Roman"/>
          <w:b/>
          <w:bCs/>
        </w:rPr>
      </w:pPr>
      <w:r w:rsidRPr="00007C6F">
        <w:rPr>
          <w:rFonts w:eastAsia="Calibri" w:cs="Times New Roman"/>
          <w:b/>
          <w:bCs/>
        </w:rPr>
        <w:t>Ожидаемые результаты:</w:t>
      </w:r>
    </w:p>
    <w:p w14:paraId="747EE543" w14:textId="77777777" w:rsidR="001833B7" w:rsidRPr="00C700EE" w:rsidRDefault="001833B7" w:rsidP="00C700EE">
      <w:pPr>
        <w:numPr>
          <w:ilvl w:val="0"/>
          <w:numId w:val="49"/>
        </w:numPr>
        <w:ind w:left="567" w:hanging="283"/>
        <w:rPr>
          <w:rFonts w:eastAsia="Calibri" w:cs="Times New Roman"/>
        </w:rPr>
      </w:pPr>
      <w:r w:rsidRPr="00C700EE">
        <w:rPr>
          <w:rFonts w:eastAsia="Calibri" w:cs="Times New Roman"/>
        </w:rPr>
        <w:t>Создано единое информационное пространство, обеспечивающее доступ к открытым данным муниципального образования.</w:t>
      </w:r>
    </w:p>
    <w:p w14:paraId="432E36E6" w14:textId="77777777" w:rsidR="001833B7" w:rsidRPr="00C700EE" w:rsidRDefault="001833B7" w:rsidP="00C700EE">
      <w:pPr>
        <w:numPr>
          <w:ilvl w:val="0"/>
          <w:numId w:val="49"/>
        </w:numPr>
        <w:ind w:left="567" w:hanging="283"/>
        <w:rPr>
          <w:rFonts w:eastAsia="Calibri" w:cs="Times New Roman"/>
        </w:rPr>
      </w:pPr>
      <w:r w:rsidRPr="00C700EE">
        <w:rPr>
          <w:rFonts w:eastAsia="Calibri" w:cs="Times New Roman"/>
        </w:rPr>
        <w:t>Создана система профессионального развития и социальных лифтов для муниципальных служащих и талантливой молодежи.</w:t>
      </w:r>
    </w:p>
    <w:p w14:paraId="5EFCDD42" w14:textId="77777777" w:rsidR="001833B7" w:rsidRPr="00C700EE" w:rsidRDefault="001833B7" w:rsidP="00C700EE">
      <w:pPr>
        <w:numPr>
          <w:ilvl w:val="0"/>
          <w:numId w:val="49"/>
        </w:numPr>
        <w:ind w:left="567" w:hanging="283"/>
        <w:rPr>
          <w:rFonts w:eastAsia="Calibri" w:cs="Times New Roman"/>
        </w:rPr>
      </w:pPr>
      <w:r w:rsidRPr="00C700EE">
        <w:rPr>
          <w:rFonts w:eastAsia="Calibri" w:cs="Times New Roman"/>
        </w:rPr>
        <w:t xml:space="preserve">Местное сообщество вовлечено в управление социально-экономическим развитием территории, в </w:t>
      </w:r>
      <w:proofErr w:type="spellStart"/>
      <w:r w:rsidRPr="00C700EE">
        <w:rPr>
          <w:rFonts w:eastAsia="Calibri" w:cs="Times New Roman"/>
        </w:rPr>
        <w:t>т.ч</w:t>
      </w:r>
      <w:proofErr w:type="spellEnd"/>
      <w:r w:rsidRPr="00C700EE">
        <w:rPr>
          <w:rFonts w:eastAsia="Calibri" w:cs="Times New Roman"/>
        </w:rPr>
        <w:t xml:space="preserve">. на основе технологий </w:t>
      </w:r>
      <w:proofErr w:type="spellStart"/>
      <w:r w:rsidRPr="00C700EE">
        <w:rPr>
          <w:rFonts w:eastAsia="Calibri" w:cs="Times New Roman"/>
        </w:rPr>
        <w:t>краудсорсинга</w:t>
      </w:r>
      <w:proofErr w:type="spellEnd"/>
      <w:r w:rsidRPr="00C700EE">
        <w:rPr>
          <w:rFonts w:eastAsia="Calibri" w:cs="Times New Roman"/>
        </w:rPr>
        <w:t>.</w:t>
      </w:r>
    </w:p>
    <w:p w14:paraId="25C126A9" w14:textId="77777777" w:rsidR="001833B7" w:rsidRPr="00C700EE" w:rsidRDefault="001833B7" w:rsidP="00C700EE">
      <w:pPr>
        <w:numPr>
          <w:ilvl w:val="0"/>
          <w:numId w:val="49"/>
        </w:numPr>
        <w:ind w:left="567" w:hanging="283"/>
        <w:rPr>
          <w:rFonts w:eastAsia="Calibri" w:cs="Times New Roman"/>
        </w:rPr>
      </w:pPr>
      <w:r w:rsidRPr="00C700EE">
        <w:rPr>
          <w:rFonts w:eastAsia="Calibri" w:cs="Times New Roman"/>
        </w:rPr>
        <w:t>Создана система сопровождения стратегического управления основными направлениями социально-экономического развития МО.</w:t>
      </w:r>
    </w:p>
    <w:p w14:paraId="7DF4FAA1" w14:textId="77777777" w:rsidR="001833B7" w:rsidRPr="00C700EE" w:rsidRDefault="001833B7" w:rsidP="00C700EE">
      <w:pPr>
        <w:numPr>
          <w:ilvl w:val="0"/>
          <w:numId w:val="49"/>
        </w:numPr>
        <w:ind w:left="567" w:hanging="283"/>
        <w:rPr>
          <w:rFonts w:eastAsia="Calibri" w:cs="Times New Roman"/>
        </w:rPr>
      </w:pPr>
      <w:r w:rsidRPr="00C700EE">
        <w:rPr>
          <w:rFonts w:eastAsia="Calibri" w:cs="Times New Roman"/>
        </w:rPr>
        <w:t>Система поддержки МСП высокоэффективна.</w:t>
      </w:r>
    </w:p>
    <w:p w14:paraId="7CD19396" w14:textId="34AE2E54" w:rsidR="001833B7" w:rsidRPr="00C700EE" w:rsidRDefault="001833B7" w:rsidP="00C700EE">
      <w:pPr>
        <w:numPr>
          <w:ilvl w:val="0"/>
          <w:numId w:val="49"/>
        </w:numPr>
        <w:ind w:left="567" w:hanging="283"/>
        <w:rPr>
          <w:rFonts w:eastAsia="Calibri" w:cs="Times New Roman"/>
        </w:rPr>
      </w:pPr>
      <w:r w:rsidRPr="00C700EE">
        <w:rPr>
          <w:rFonts w:eastAsia="Calibri" w:cs="Times New Roman"/>
        </w:rPr>
        <w:t>Обеспечена безопасность жителей и гостей города-курорта на основе систем мониторинга.</w:t>
      </w:r>
    </w:p>
    <w:p w14:paraId="2D3D4EDE" w14:textId="5CDA2013" w:rsidR="000A7CA4" w:rsidRPr="00AA5ACA" w:rsidRDefault="000A7CA4" w:rsidP="005D4640">
      <w:pPr>
        <w:pStyle w:val="1"/>
      </w:pPr>
      <w:bookmarkStart w:id="91" w:name="_Toc62238425"/>
      <w:r w:rsidRPr="00AA5ACA">
        <w:lastRenderedPageBreak/>
        <w:t>Инвестицион</w:t>
      </w:r>
      <w:r w:rsidR="009E2DA2" w:rsidRPr="00AA5ACA">
        <w:t>ая политика</w:t>
      </w:r>
      <w:bookmarkEnd w:id="91"/>
    </w:p>
    <w:p w14:paraId="160A2CBC" w14:textId="3FF39CB1" w:rsidR="00BA363B" w:rsidRPr="00AA5ACA" w:rsidRDefault="00BA363B" w:rsidP="00BA363B">
      <w:r w:rsidRPr="00AA5ACA">
        <w:t xml:space="preserve">Инвестиционная политика должна быть направлена на формирование благоприятных условий для создания на территории Геленджика конкурентоспособных предприятий санаторно-курортного и туристического комплекса, комплекса социальных и креативных услуг, торговли и потребительской сферы, </w:t>
      </w:r>
      <w:r w:rsidR="00261601" w:rsidRPr="00AA5ACA">
        <w:t xml:space="preserve">на </w:t>
      </w:r>
      <w:r w:rsidRPr="00AA5ACA">
        <w:t>привлечение инвесторов путем формирования и ревизии площадок, оказани</w:t>
      </w:r>
      <w:r w:rsidR="00261601" w:rsidRPr="00AA5ACA">
        <w:t>е</w:t>
      </w:r>
      <w:r w:rsidRPr="00AA5ACA">
        <w:t xml:space="preserve"> содействия в обеспечении этих площадок инженерной и транспортной инфраструктурой, стимулирование комплексного развития отраслей и смежных видов деятельности, оказание поддержки и сопровождение разработки и реализации значимых инвестиционных проектов в приоритетных отраслях, обеспечение доступности инвестиционной инфраструктуры высокого качества.</w:t>
      </w:r>
    </w:p>
    <w:p w14:paraId="1F62F88C" w14:textId="7FCF022C" w:rsidR="00BA363B" w:rsidRPr="00AA5ACA" w:rsidRDefault="00BA363B" w:rsidP="00BA363B">
      <w:r w:rsidRPr="00AA5ACA">
        <w:t>Для системного развития приоритетного санаторно-курортного и туристического комплекса на первом этапе необходимо завершить инвентаризацию земельных участков, пригодных для размещения объектов инвестиционной инфраструктуры, выбрать оптимальные варианты и утвердить их в качестве инвестиционных площадок для реализации проектов по развитию санаторно-курортного и туристического комплекса, разработать стратегические концепции развития объектов для дальнейшего привлечения потенциальных инвесторов и резидентов.</w:t>
      </w:r>
    </w:p>
    <w:p w14:paraId="32E5DAF1" w14:textId="55D5F294"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t>Геленджик – территория с высоким уровнем инвестиционной привлекательности</w:t>
      </w:r>
      <w:r w:rsidRPr="00AA5ACA">
        <w:rPr>
          <w:rFonts w:cs="Arial"/>
          <w:b/>
        </w:rPr>
        <w:t>.</w:t>
      </w:r>
    </w:p>
    <w:p w14:paraId="370D1F5A" w14:textId="77777777" w:rsidR="00BA363B" w:rsidRPr="00AA5ACA" w:rsidRDefault="00BA363B" w:rsidP="00BA363B">
      <w:pPr>
        <w:ind w:left="1418"/>
        <w:rPr>
          <w:rFonts w:cs="Arial"/>
          <w:b/>
        </w:rPr>
      </w:pPr>
      <w:r w:rsidRPr="00AA5ACA">
        <w:rPr>
          <w:rFonts w:cs="Arial"/>
        </w:rPr>
        <w:t xml:space="preserve">Данная цель реализуется в рамках </w:t>
      </w:r>
      <w:r w:rsidRPr="00AA5ACA">
        <w:rPr>
          <w:rFonts w:cs="Arial"/>
          <w:b/>
        </w:rPr>
        <w:t>подпрограммы «Формирование инвестиционной привлекательности муниципального образования город-курорт Геленджик» муниципальной программы «Экономическое развитие города-курорта Геленджика».</w:t>
      </w:r>
    </w:p>
    <w:p w14:paraId="0D788455"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379730A" w14:textId="77777777" w:rsidR="00BA363B" w:rsidRPr="00AA5ACA" w:rsidRDefault="00BA363B" w:rsidP="00C700EE">
      <w:pPr>
        <w:numPr>
          <w:ilvl w:val="0"/>
          <w:numId w:val="49"/>
        </w:numPr>
        <w:ind w:left="567" w:hanging="283"/>
      </w:pPr>
      <w:r w:rsidRPr="00C700EE">
        <w:rPr>
          <w:rFonts w:eastAsia="Calibri" w:cs="Times New Roman"/>
        </w:rPr>
        <w:t>Регулярная</w:t>
      </w:r>
      <w:r w:rsidRPr="00AA5ACA">
        <w:t xml:space="preserve"> диагностика инвестиционного развития и потенциала (с формированием ежеквартального публичного отчета).</w:t>
      </w:r>
    </w:p>
    <w:p w14:paraId="453F2F62" w14:textId="77777777" w:rsidR="00BA363B" w:rsidRPr="00AA5ACA" w:rsidRDefault="00BA363B" w:rsidP="00C700EE">
      <w:pPr>
        <w:numPr>
          <w:ilvl w:val="0"/>
          <w:numId w:val="49"/>
        </w:numPr>
        <w:ind w:left="567" w:hanging="283"/>
      </w:pPr>
      <w:r w:rsidRPr="00AA5ACA">
        <w:t xml:space="preserve">Проведение анализа и инвентаризации имеющихся площадок, разработка и реализация </w:t>
      </w:r>
      <w:r w:rsidRPr="00C700EE">
        <w:rPr>
          <w:rFonts w:eastAsia="Calibri" w:cs="Times New Roman"/>
        </w:rPr>
        <w:t>на</w:t>
      </w:r>
      <w:r w:rsidRPr="00AA5ACA">
        <w:t xml:space="preserve"> их базе инвестиционных проектов в приоритетных направлениях социально-экономического развития Геленджика.</w:t>
      </w:r>
    </w:p>
    <w:p w14:paraId="240999E5" w14:textId="77777777" w:rsidR="00BA363B" w:rsidRPr="00AA5ACA" w:rsidRDefault="00BA363B" w:rsidP="00C700EE">
      <w:pPr>
        <w:numPr>
          <w:ilvl w:val="0"/>
          <w:numId w:val="49"/>
        </w:numPr>
        <w:ind w:left="567" w:hanging="283"/>
      </w:pPr>
      <w:r w:rsidRPr="00AA5ACA">
        <w:t xml:space="preserve">Реализация Проектным офисом Геленджика функций по стимулированию повышения </w:t>
      </w:r>
      <w:r w:rsidRPr="00C700EE">
        <w:rPr>
          <w:rFonts w:eastAsia="Calibri" w:cs="Times New Roman"/>
        </w:rPr>
        <w:t>инвестиционной</w:t>
      </w:r>
      <w:r w:rsidRPr="00AA5ACA">
        <w:t xml:space="preserve"> привлекательности Геленджика и его субъектов, в </w:t>
      </w:r>
      <w:proofErr w:type="spellStart"/>
      <w:r w:rsidRPr="00AA5ACA">
        <w:t>т.ч</w:t>
      </w:r>
      <w:proofErr w:type="spellEnd"/>
      <w:r w:rsidRPr="00AA5ACA">
        <w:t>.:</w:t>
      </w:r>
    </w:p>
    <w:p w14:paraId="1F61B11F" w14:textId="77777777" w:rsidR="00BA363B" w:rsidRPr="00AA5ACA" w:rsidRDefault="00BA363B" w:rsidP="00530B92">
      <w:pPr>
        <w:pStyle w:val="a"/>
        <w:numPr>
          <w:ilvl w:val="1"/>
          <w:numId w:val="5"/>
        </w:numPr>
        <w:suppressAutoHyphens/>
        <w:spacing w:before="80" w:after="80"/>
        <w:ind w:left="851" w:hanging="284"/>
        <w:rPr>
          <w:lang w:val="ru-RU"/>
        </w:rPr>
      </w:pPr>
      <w:r w:rsidRPr="00AA5ACA">
        <w:rPr>
          <w:lang w:val="ru-RU"/>
        </w:rPr>
        <w:t>обеспечение эффективного функционирования и взаимодействия органов муниципального управления Геленджика и иных субъектов инвестиционной деятельности в ходе инвестиционного процесса;</w:t>
      </w:r>
    </w:p>
    <w:p w14:paraId="01D4BE51" w14:textId="77777777" w:rsidR="00BA363B" w:rsidRPr="00AA5ACA" w:rsidRDefault="00BA363B" w:rsidP="00530B92">
      <w:pPr>
        <w:pStyle w:val="a0"/>
        <w:numPr>
          <w:ilvl w:val="1"/>
          <w:numId w:val="5"/>
        </w:numPr>
        <w:ind w:left="851" w:hanging="284"/>
        <w:rPr>
          <w:rFonts w:eastAsiaTheme="minorEastAsia" w:cs="Times New Roman"/>
          <w:lang w:eastAsia="ja-JP"/>
        </w:rPr>
      </w:pPr>
      <w:r w:rsidRPr="00AA5ACA">
        <w:rPr>
          <w:rFonts w:eastAsiaTheme="minorEastAsia" w:cs="Times New Roman"/>
          <w:lang w:eastAsia="ja-JP"/>
        </w:rPr>
        <w:t>обеспечение системного стимулирования и поддержки участников инвестиционного процесса, реализующих приоритетные инвестиционные проекты;</w:t>
      </w:r>
    </w:p>
    <w:p w14:paraId="5995EAE9"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сопровождение привлечения ресурсов из федеральных и краевых источников финансирования и институтов развития;</w:t>
      </w:r>
    </w:p>
    <w:p w14:paraId="6761E368"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о</w:t>
      </w:r>
      <w:r w:rsidRPr="00AA5ACA">
        <w:t>беспечение качественного сопровождения инвестиционных проектов в режиме «одного окна».</w:t>
      </w:r>
    </w:p>
    <w:p w14:paraId="315DF9CE"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 xml:space="preserve">Внедрение механизмов </w:t>
      </w:r>
      <w:proofErr w:type="spellStart"/>
      <w:r w:rsidRPr="00C700EE">
        <w:rPr>
          <w:rFonts w:eastAsia="Calibri" w:cs="Times New Roman"/>
        </w:rPr>
        <w:t>муниципально</w:t>
      </w:r>
      <w:proofErr w:type="spellEnd"/>
      <w:r w:rsidRPr="00C700EE">
        <w:rPr>
          <w:rFonts w:eastAsia="Calibri" w:cs="Times New Roman"/>
        </w:rPr>
        <w:t>-частного партнерства.</w:t>
      </w:r>
    </w:p>
    <w:p w14:paraId="7D451253"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Устранение административных барьеров в инвестиционной сфере.</w:t>
      </w:r>
    </w:p>
    <w:p w14:paraId="5DDCE6B9"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Организация и проведение мероприятий по продвижению инвестиционного потенциала Геленджика и портфеля приоритетных проектов.</w:t>
      </w:r>
    </w:p>
    <w:p w14:paraId="7E8C28AF"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Развитие инвестиционной грамотности бизнеса и населения Геленджика.</w:t>
      </w:r>
    </w:p>
    <w:p w14:paraId="6201CDD7"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Стимулирование внедрения современных инвестиционно-финансовых механизмов и инструментов.</w:t>
      </w:r>
    </w:p>
    <w:p w14:paraId="7A428C24"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lastRenderedPageBreak/>
        <w:t>Развитие и обеспечение высокого качества и доступности инвестиционной инфраструктуры.</w:t>
      </w:r>
    </w:p>
    <w:p w14:paraId="66073584" w14:textId="46CE6A38"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D52AD2">
        <w:rPr>
          <w:b/>
          <w:bCs/>
          <w:noProof/>
        </w:rPr>
        <w:t>20</w:t>
      </w:r>
      <w:r w:rsidRPr="00AA5ACA">
        <w:rPr>
          <w:b/>
          <w:bCs/>
          <w:noProof/>
        </w:rPr>
        <w:fldChar w:fldCharType="end"/>
      </w:r>
      <w:r w:rsidRPr="00AA5ACA">
        <w:rPr>
          <w:b/>
          <w:bCs/>
        </w:rPr>
        <w:t xml:space="preserve"> – Ключевые индикаторы цели Ц-1</w:t>
      </w:r>
      <w:r w:rsidR="00530B92">
        <w:rPr>
          <w:b/>
          <w:bCs/>
        </w:rPr>
        <w:t>6</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0F3A33D9"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3D9CED48" w14:textId="77777777" w:rsidR="00BA363B" w:rsidRPr="00AA5ACA" w:rsidRDefault="00BA363B" w:rsidP="009E2DA2">
            <w:pPr>
              <w:keepNext/>
              <w:keepLines/>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4847C550"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046965F5"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5A791DF3"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737EEB1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670D95D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177F40" w:rsidRPr="00AA5ACA" w14:paraId="4F2B2456" w14:textId="77777777" w:rsidTr="00296F10">
        <w:trPr>
          <w:trHeight w:val="20"/>
        </w:trPr>
        <w:tc>
          <w:tcPr>
            <w:tcW w:w="0" w:type="auto"/>
            <w:hideMark/>
          </w:tcPr>
          <w:p w14:paraId="46E3BE09" w14:textId="21489D34" w:rsidR="00177F40" w:rsidRPr="00177F40" w:rsidRDefault="00177F40" w:rsidP="00177F40">
            <w:pPr>
              <w:keepNext/>
              <w:keepLines/>
              <w:spacing w:before="20" w:after="20"/>
              <w:jc w:val="left"/>
              <w:rPr>
                <w:rFonts w:eastAsia="Times New Roman" w:cs="Arial"/>
                <w:b/>
                <w:bCs/>
                <w:color w:val="000000"/>
                <w:sz w:val="20"/>
                <w:szCs w:val="20"/>
                <w:lang w:eastAsia="ru-RU"/>
              </w:rPr>
            </w:pPr>
            <w:r w:rsidRPr="00177F40">
              <w:rPr>
                <w:rFonts w:eastAsia="Times New Roman" w:cs="Arial"/>
                <w:b/>
                <w:bCs/>
                <w:color w:val="000000"/>
                <w:sz w:val="20"/>
                <w:szCs w:val="20"/>
                <w:lang w:eastAsia="ru-RU"/>
              </w:rPr>
              <w:t>Ц-16. Геленджик – территория с высоким уровнем инвестиционной привлекательности</w:t>
            </w:r>
          </w:p>
        </w:tc>
        <w:tc>
          <w:tcPr>
            <w:tcW w:w="0" w:type="auto"/>
            <w:noWrap/>
            <w:hideMark/>
          </w:tcPr>
          <w:p w14:paraId="29FE2D92" w14:textId="60886C2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17270CC3" w14:textId="4D5EDCEF"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50215CB2" w14:textId="2169C442"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2AEDF9EC" w14:textId="5E758508"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0699A3BC" w14:textId="2D48BCA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r>
      <w:tr w:rsidR="00177F40" w:rsidRPr="00AA5ACA" w14:paraId="4F9568BB" w14:textId="77777777" w:rsidTr="00296F10">
        <w:trPr>
          <w:trHeight w:val="20"/>
        </w:trPr>
        <w:tc>
          <w:tcPr>
            <w:tcW w:w="0" w:type="auto"/>
            <w:hideMark/>
          </w:tcPr>
          <w:p w14:paraId="451DC432" w14:textId="11540447" w:rsidR="00177F40" w:rsidRPr="00177F40" w:rsidRDefault="00177F40" w:rsidP="00177F40">
            <w:pPr>
              <w:spacing w:before="20" w:after="20"/>
              <w:jc w:val="left"/>
              <w:rPr>
                <w:rFonts w:eastAsia="Times New Roman" w:cs="Arial"/>
                <w:bCs/>
                <w:color w:val="000000"/>
                <w:sz w:val="20"/>
                <w:szCs w:val="20"/>
                <w:lang w:eastAsia="ru-RU"/>
              </w:rPr>
            </w:pPr>
            <w:r w:rsidRPr="00177F40">
              <w:rPr>
                <w:rFonts w:eastAsia="Times New Roman" w:cs="Arial"/>
                <w:bCs/>
                <w:color w:val="000000"/>
                <w:sz w:val="20"/>
                <w:szCs w:val="20"/>
                <w:lang w:eastAsia="ru-RU"/>
              </w:rPr>
              <w:t>Инвестиции в основной капитал (без МП), млрд руб.</w:t>
            </w:r>
          </w:p>
        </w:tc>
        <w:tc>
          <w:tcPr>
            <w:tcW w:w="0" w:type="auto"/>
            <w:noWrap/>
            <w:hideMark/>
          </w:tcPr>
          <w:p w14:paraId="21FC7A8C"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6DF6122A"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1423D623"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3DDAC060"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0C12FD8B" w14:textId="77777777" w:rsidR="00177F40" w:rsidRPr="00177F40" w:rsidRDefault="00177F40" w:rsidP="00177F40">
            <w:pPr>
              <w:spacing w:before="20" w:after="20"/>
              <w:jc w:val="left"/>
              <w:rPr>
                <w:rFonts w:asciiTheme="minorHAnsi" w:hAnsiTheme="minorHAnsi"/>
                <w:b/>
                <w:bCs/>
                <w:sz w:val="20"/>
                <w:szCs w:val="20"/>
              </w:rPr>
            </w:pPr>
          </w:p>
        </w:tc>
      </w:tr>
      <w:tr w:rsidR="00177F40" w:rsidRPr="00AA5ACA" w14:paraId="25DE13FF" w14:textId="77777777" w:rsidTr="00296F10">
        <w:trPr>
          <w:trHeight w:val="20"/>
        </w:trPr>
        <w:tc>
          <w:tcPr>
            <w:tcW w:w="0" w:type="auto"/>
            <w:noWrap/>
            <w:hideMark/>
          </w:tcPr>
          <w:p w14:paraId="31DFA05B" w14:textId="0A18C8B4"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Инерционный</w:t>
            </w:r>
          </w:p>
        </w:tc>
        <w:tc>
          <w:tcPr>
            <w:tcW w:w="0" w:type="auto"/>
            <w:noWrap/>
          </w:tcPr>
          <w:p w14:paraId="6B179567" w14:textId="4E6D4C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02CB822A" w14:textId="5447896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7,4</w:t>
            </w:r>
          </w:p>
        </w:tc>
        <w:tc>
          <w:tcPr>
            <w:tcW w:w="0" w:type="auto"/>
            <w:noWrap/>
          </w:tcPr>
          <w:p w14:paraId="544D2E8B" w14:textId="0231429D"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9,5</w:t>
            </w:r>
          </w:p>
        </w:tc>
        <w:tc>
          <w:tcPr>
            <w:tcW w:w="0" w:type="auto"/>
            <w:noWrap/>
          </w:tcPr>
          <w:p w14:paraId="2FFF6790" w14:textId="2E5D3F7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10,5</w:t>
            </w:r>
          </w:p>
        </w:tc>
        <w:tc>
          <w:tcPr>
            <w:tcW w:w="0" w:type="auto"/>
            <w:noWrap/>
          </w:tcPr>
          <w:p w14:paraId="7434BA5A" w14:textId="47A2B7C4"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11,6</w:t>
            </w:r>
          </w:p>
        </w:tc>
      </w:tr>
      <w:tr w:rsidR="00177F40" w:rsidRPr="00AA5ACA" w14:paraId="2FFF0F33" w14:textId="77777777" w:rsidTr="00296F10">
        <w:trPr>
          <w:trHeight w:val="20"/>
        </w:trPr>
        <w:tc>
          <w:tcPr>
            <w:tcW w:w="0" w:type="auto"/>
            <w:noWrap/>
            <w:hideMark/>
          </w:tcPr>
          <w:p w14:paraId="53B1D682" w14:textId="255C0B51"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Базовый</w:t>
            </w:r>
          </w:p>
        </w:tc>
        <w:tc>
          <w:tcPr>
            <w:tcW w:w="0" w:type="auto"/>
            <w:noWrap/>
          </w:tcPr>
          <w:p w14:paraId="687F0DE5" w14:textId="27086F4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6D44EDC5" w14:textId="240F178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9,3</w:t>
            </w:r>
          </w:p>
        </w:tc>
        <w:tc>
          <w:tcPr>
            <w:tcW w:w="0" w:type="auto"/>
            <w:noWrap/>
          </w:tcPr>
          <w:p w14:paraId="086287C5" w14:textId="60D59B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15,5</w:t>
            </w:r>
          </w:p>
        </w:tc>
        <w:tc>
          <w:tcPr>
            <w:tcW w:w="0" w:type="auto"/>
            <w:noWrap/>
          </w:tcPr>
          <w:p w14:paraId="46FF44F1" w14:textId="3CE50065"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13,6</w:t>
            </w:r>
          </w:p>
        </w:tc>
        <w:tc>
          <w:tcPr>
            <w:tcW w:w="0" w:type="auto"/>
            <w:noWrap/>
          </w:tcPr>
          <w:p w14:paraId="4A04AA1E" w14:textId="7A1F5A7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16,6</w:t>
            </w:r>
          </w:p>
        </w:tc>
      </w:tr>
      <w:tr w:rsidR="00177F40" w:rsidRPr="00AA5ACA" w14:paraId="6D7615A4" w14:textId="77777777" w:rsidTr="00296F10">
        <w:trPr>
          <w:trHeight w:val="20"/>
        </w:trPr>
        <w:tc>
          <w:tcPr>
            <w:tcW w:w="0" w:type="auto"/>
            <w:noWrap/>
            <w:hideMark/>
          </w:tcPr>
          <w:p w14:paraId="66F6EA3F" w14:textId="5DDDFF58"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Оптимистический</w:t>
            </w:r>
          </w:p>
        </w:tc>
        <w:tc>
          <w:tcPr>
            <w:tcW w:w="0" w:type="auto"/>
            <w:noWrap/>
          </w:tcPr>
          <w:p w14:paraId="2985611C" w14:textId="2C1CA0A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7CEB2A10" w14:textId="23D4803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10,9</w:t>
            </w:r>
          </w:p>
        </w:tc>
        <w:tc>
          <w:tcPr>
            <w:tcW w:w="0" w:type="auto"/>
            <w:noWrap/>
          </w:tcPr>
          <w:p w14:paraId="64B99F2C" w14:textId="328DCE7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21,3</w:t>
            </w:r>
          </w:p>
        </w:tc>
        <w:tc>
          <w:tcPr>
            <w:tcW w:w="0" w:type="auto"/>
            <w:noWrap/>
          </w:tcPr>
          <w:p w14:paraId="401C4276" w14:textId="0101798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16,3</w:t>
            </w:r>
          </w:p>
        </w:tc>
        <w:tc>
          <w:tcPr>
            <w:tcW w:w="0" w:type="auto"/>
            <w:noWrap/>
          </w:tcPr>
          <w:p w14:paraId="172E7CCA" w14:textId="1EF73CC9"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21,2</w:t>
            </w:r>
          </w:p>
        </w:tc>
      </w:tr>
    </w:tbl>
    <w:p w14:paraId="6629209F" w14:textId="74835822" w:rsidR="00BA363B" w:rsidRPr="004663BF" w:rsidRDefault="00EF5464" w:rsidP="004663BF">
      <w:pPr>
        <w:spacing w:after="360"/>
        <w:rPr>
          <w:rFonts w:cs="Arial"/>
          <w:sz w:val="16"/>
          <w:szCs w:val="16"/>
        </w:rPr>
      </w:pPr>
      <w:r w:rsidRPr="00AA5ACA">
        <w:rPr>
          <w:rFonts w:cs="Arial"/>
          <w:sz w:val="16"/>
          <w:szCs w:val="16"/>
        </w:rPr>
        <w:t xml:space="preserve">Источник: </w:t>
      </w:r>
      <w:r w:rsidR="00437319">
        <w:rPr>
          <w:rFonts w:cs="Arial"/>
          <w:sz w:val="16"/>
          <w:szCs w:val="16"/>
        </w:rPr>
        <w:t xml:space="preserve">аналитика </w:t>
      </w:r>
      <w:r w:rsidRPr="00AA5ACA">
        <w:rPr>
          <w:rFonts w:cs="Arial"/>
          <w:sz w:val="16"/>
          <w:szCs w:val="16"/>
          <w:lang w:val="en-US"/>
        </w:rPr>
        <w:t>LC-AV</w:t>
      </w:r>
      <w:r w:rsidR="00437319">
        <w:rPr>
          <w:rFonts w:cs="Arial"/>
          <w:sz w:val="16"/>
          <w:szCs w:val="16"/>
        </w:rPr>
        <w:t>.</w:t>
      </w:r>
    </w:p>
    <w:p w14:paraId="3EDD9780" w14:textId="77777777" w:rsidR="00721736" w:rsidRDefault="00721736" w:rsidP="00BA363B">
      <w:pPr>
        <w:keepNext/>
        <w:ind w:left="1418" w:hanging="1418"/>
        <w:rPr>
          <w:rFonts w:cs="Arial"/>
          <w:b/>
          <w:bCs/>
          <w:color w:val="000000" w:themeColor="text1"/>
        </w:rPr>
      </w:pPr>
    </w:p>
    <w:p w14:paraId="52D57144" w14:textId="68EF4958"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7</w:t>
      </w:r>
      <w:r w:rsidRPr="00AA5ACA">
        <w:rPr>
          <w:rFonts w:cs="Arial"/>
          <w:b/>
          <w:bCs/>
          <w:color w:val="000000" w:themeColor="text1"/>
        </w:rPr>
        <w:t xml:space="preserve">): </w:t>
      </w:r>
      <w:r w:rsidRPr="00AA5ACA">
        <w:rPr>
          <w:rFonts w:cs="Arial"/>
          <w:b/>
          <w:bCs/>
          <w:color w:val="000000" w:themeColor="text1"/>
        </w:rPr>
        <w:tab/>
      </w:r>
      <w:r w:rsidRPr="00AA5ACA">
        <w:rPr>
          <w:rFonts w:cs="Arial"/>
          <w:b/>
        </w:rPr>
        <w:t>Геленджик – муниципальное образование со сбалансированным бюджетом и высокой эффективностью управления муниципальными финансами.</w:t>
      </w:r>
    </w:p>
    <w:p w14:paraId="6167210E" w14:textId="77777777" w:rsidR="00BA363B" w:rsidRPr="00AA5ACA" w:rsidRDefault="00BA363B" w:rsidP="00BA363B">
      <w:pPr>
        <w:ind w:left="1418"/>
        <w:rPr>
          <w:rFonts w:cs="Arial"/>
          <w:b/>
        </w:rPr>
      </w:pPr>
      <w:r w:rsidRPr="00AA5ACA">
        <w:rPr>
          <w:rFonts w:cs="Arial"/>
        </w:rPr>
        <w:t xml:space="preserve">Для реализации данной цели необходимо разработать </w:t>
      </w:r>
      <w:r w:rsidRPr="00AA5ACA">
        <w:rPr>
          <w:rFonts w:cs="Arial"/>
          <w:b/>
        </w:rPr>
        <w:t>муниципальную программу «Управление муниципальными финансами».</w:t>
      </w:r>
    </w:p>
    <w:p w14:paraId="4C6C10BE"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8CB301F"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Обеспечение открытости и прозрачности бюджета Геленджика.</w:t>
      </w:r>
    </w:p>
    <w:p w14:paraId="56021311"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Обеспечение эффективного управления муниципальным долгом.</w:t>
      </w:r>
    </w:p>
    <w:p w14:paraId="28A24C0B"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Обеспечение эффективного внутреннего муниципального финансового контроля.</w:t>
      </w:r>
    </w:p>
    <w:p w14:paraId="754C05CE"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Обеспечение роста, долгосрочной сбалансированности и устойчивости бюджета Геленджика.</w:t>
      </w:r>
    </w:p>
    <w:p w14:paraId="00879871" w14:textId="77777777" w:rsidR="00BA363B" w:rsidRPr="00C700EE" w:rsidRDefault="00BA363B" w:rsidP="00C700EE">
      <w:pPr>
        <w:numPr>
          <w:ilvl w:val="0"/>
          <w:numId w:val="49"/>
        </w:numPr>
        <w:ind w:left="567" w:hanging="283"/>
        <w:rPr>
          <w:rFonts w:eastAsia="Calibri" w:cs="Times New Roman"/>
        </w:rPr>
      </w:pPr>
      <w:r w:rsidRPr="00C700EE">
        <w:rPr>
          <w:rFonts w:eastAsia="Calibri" w:cs="Times New Roman"/>
        </w:rPr>
        <w:t>Создание условий для повышения качества и эффективности управления муниципальными финансами.</w:t>
      </w:r>
    </w:p>
    <w:p w14:paraId="6CEFCA0A" w14:textId="3CBC3F5B"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D52AD2">
        <w:rPr>
          <w:b/>
          <w:bCs/>
          <w:noProof/>
        </w:rPr>
        <w:t>21</w:t>
      </w:r>
      <w:r w:rsidRPr="00AA5ACA">
        <w:rPr>
          <w:b/>
          <w:bCs/>
          <w:noProof/>
        </w:rPr>
        <w:fldChar w:fldCharType="end"/>
      </w:r>
      <w:r w:rsidRPr="00AA5ACA">
        <w:rPr>
          <w:b/>
          <w:bCs/>
        </w:rPr>
        <w:t xml:space="preserve"> – Ключевые индикаторы цели Ц-1</w:t>
      </w:r>
      <w:r w:rsidR="00530B92">
        <w:rPr>
          <w:b/>
          <w:bCs/>
        </w:rPr>
        <w:t>7</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2AE1B1D4"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4626DB2B" w14:textId="77777777" w:rsidR="00BA363B" w:rsidRPr="00AA5ACA" w:rsidRDefault="00BA363B" w:rsidP="009E2DA2">
            <w:pPr>
              <w:keepNext/>
              <w:keepLines/>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5BB2D77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7700B7B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7194A5E5"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6EAD27DE"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03DF5C39"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A363B" w:rsidRPr="00AA5ACA" w14:paraId="0F4F2AD4" w14:textId="77777777" w:rsidTr="00296F10">
        <w:trPr>
          <w:trHeight w:val="20"/>
        </w:trPr>
        <w:tc>
          <w:tcPr>
            <w:tcW w:w="0" w:type="auto"/>
            <w:hideMark/>
          </w:tcPr>
          <w:p w14:paraId="2F6FD18E" w14:textId="3F78500A" w:rsidR="00BA363B" w:rsidRPr="00AA5ACA" w:rsidRDefault="00530B92" w:rsidP="009E2DA2">
            <w:pPr>
              <w:keepNext/>
              <w:keepLines/>
              <w:spacing w:beforeLines="20" w:before="48" w:afterLines="20" w:after="48"/>
              <w:jc w:val="left"/>
              <w:rPr>
                <w:rFonts w:eastAsia="Times New Roman" w:cs="Arial"/>
                <w:b/>
                <w:bCs/>
                <w:color w:val="000000"/>
                <w:sz w:val="20"/>
                <w:szCs w:val="20"/>
                <w:lang w:eastAsia="ru-RU"/>
              </w:rPr>
            </w:pPr>
            <w:r w:rsidRPr="00AA5ACA">
              <w:rPr>
                <w:rFonts w:cs="Arial"/>
                <w:b/>
                <w:bCs/>
                <w:sz w:val="20"/>
                <w:szCs w:val="20"/>
              </w:rPr>
              <w:t>Ц-</w:t>
            </w:r>
            <w:r>
              <w:rPr>
                <w:rFonts w:cs="Arial"/>
                <w:b/>
                <w:bCs/>
                <w:sz w:val="20"/>
                <w:szCs w:val="20"/>
              </w:rPr>
              <w:t>17</w:t>
            </w:r>
            <w:r w:rsidRPr="00AA5ACA">
              <w:rPr>
                <w:rFonts w:cs="Arial"/>
                <w:b/>
                <w:bCs/>
                <w:sz w:val="20"/>
                <w:szCs w:val="20"/>
              </w:rPr>
              <w:t xml:space="preserve">. </w:t>
            </w:r>
            <w:r w:rsidR="00BA363B" w:rsidRPr="00AA5ACA">
              <w:rPr>
                <w:rFonts w:eastAsia="Times New Roman" w:cs="Arial"/>
                <w:b/>
                <w:bCs/>
                <w:color w:val="000000"/>
                <w:sz w:val="20"/>
                <w:szCs w:val="20"/>
                <w:lang w:eastAsia="ru-RU"/>
              </w:rPr>
              <w:t>Геленджик – муниципальное образование со сбалансированным бюджетом и высокой эффективностью управления муниципальными финансами</w:t>
            </w:r>
          </w:p>
        </w:tc>
        <w:tc>
          <w:tcPr>
            <w:tcW w:w="0" w:type="auto"/>
            <w:noWrap/>
            <w:hideMark/>
          </w:tcPr>
          <w:p w14:paraId="6FC70F9F" w14:textId="77777777" w:rsidR="00BA363B" w:rsidRPr="00AA5ACA"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0" w:type="auto"/>
            <w:noWrap/>
            <w:hideMark/>
          </w:tcPr>
          <w:p w14:paraId="42AF3B33" w14:textId="77777777" w:rsidR="00BA363B" w:rsidRPr="00AA5ACA"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0" w:type="auto"/>
            <w:noWrap/>
            <w:hideMark/>
          </w:tcPr>
          <w:p w14:paraId="577EF7DB" w14:textId="77777777" w:rsidR="00BA363B" w:rsidRPr="00AA5ACA"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0" w:type="auto"/>
            <w:noWrap/>
            <w:hideMark/>
          </w:tcPr>
          <w:p w14:paraId="3CF76EB7" w14:textId="77777777" w:rsidR="00BA363B" w:rsidRPr="00AA5ACA"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0" w:type="auto"/>
            <w:noWrap/>
            <w:hideMark/>
          </w:tcPr>
          <w:p w14:paraId="7B5F3A5E" w14:textId="77777777" w:rsidR="00BA363B" w:rsidRPr="00AA5ACA"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BA363B" w:rsidRPr="00AA5ACA" w14:paraId="5A2C1BDC" w14:textId="77777777" w:rsidTr="00296F10">
        <w:trPr>
          <w:trHeight w:val="20"/>
        </w:trPr>
        <w:tc>
          <w:tcPr>
            <w:tcW w:w="0" w:type="auto"/>
            <w:hideMark/>
          </w:tcPr>
          <w:p w14:paraId="6B2AB219" w14:textId="77777777" w:rsidR="00BA363B" w:rsidRPr="00437319" w:rsidRDefault="00BA363B" w:rsidP="009E2DA2">
            <w:pPr>
              <w:keepNext/>
              <w:spacing w:beforeLines="20" w:before="48" w:afterLines="20" w:after="48"/>
              <w:jc w:val="left"/>
              <w:rPr>
                <w:rFonts w:eastAsia="Times New Roman" w:cs="Arial"/>
                <w:sz w:val="20"/>
                <w:szCs w:val="20"/>
                <w:lang w:eastAsia="ru-RU"/>
              </w:rPr>
            </w:pPr>
            <w:r w:rsidRPr="00437319">
              <w:rPr>
                <w:rFonts w:eastAsia="Times New Roman" w:cs="Arial"/>
                <w:bCs/>
                <w:color w:val="000000"/>
                <w:sz w:val="20"/>
                <w:szCs w:val="20"/>
              </w:rPr>
              <w:t>Доходы консолидированного бюджета, млрд руб.</w:t>
            </w:r>
          </w:p>
        </w:tc>
        <w:tc>
          <w:tcPr>
            <w:tcW w:w="0" w:type="auto"/>
            <w:noWrap/>
            <w:hideMark/>
          </w:tcPr>
          <w:p w14:paraId="5FFF53EE" w14:textId="77777777" w:rsidR="00BA363B" w:rsidRPr="00AA5ACA"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6143AC33" w14:textId="77777777" w:rsidR="00BA363B" w:rsidRPr="00AA5ACA"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7C31F917" w14:textId="77777777" w:rsidR="00BA363B" w:rsidRPr="00AA5ACA"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242DDC05" w14:textId="77777777" w:rsidR="00BA363B" w:rsidRPr="00AA5ACA"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0E5E7E9E" w14:textId="77777777" w:rsidR="00BA363B" w:rsidRPr="00AA5ACA" w:rsidRDefault="00BA363B" w:rsidP="009E2DA2">
            <w:pPr>
              <w:keepNext/>
              <w:spacing w:beforeLines="20" w:before="48" w:afterLines="20" w:after="48"/>
              <w:jc w:val="left"/>
              <w:rPr>
                <w:rFonts w:asciiTheme="minorHAnsi" w:hAnsiTheme="minorHAnsi"/>
                <w:sz w:val="20"/>
                <w:szCs w:val="20"/>
              </w:rPr>
            </w:pPr>
          </w:p>
        </w:tc>
      </w:tr>
      <w:tr w:rsidR="00177F40" w:rsidRPr="00AA5ACA" w14:paraId="15911208" w14:textId="77777777" w:rsidTr="00296F10">
        <w:trPr>
          <w:trHeight w:val="20"/>
        </w:trPr>
        <w:tc>
          <w:tcPr>
            <w:tcW w:w="0" w:type="auto"/>
            <w:noWrap/>
            <w:hideMark/>
          </w:tcPr>
          <w:p w14:paraId="6935A40E" w14:textId="77777777" w:rsidR="00177F40" w:rsidRPr="00437319" w:rsidRDefault="00177F40" w:rsidP="00177F40">
            <w:pPr>
              <w:keepNext/>
              <w:spacing w:beforeLines="20" w:before="48" w:afterLines="20" w:after="48"/>
              <w:ind w:firstLineChars="100" w:firstLine="200"/>
              <w:jc w:val="left"/>
              <w:rPr>
                <w:rFonts w:eastAsia="Times New Roman" w:cs="Arial"/>
                <w:sz w:val="20"/>
                <w:szCs w:val="20"/>
                <w:lang w:eastAsia="ru-RU"/>
              </w:rPr>
            </w:pPr>
            <w:r w:rsidRPr="00437319">
              <w:rPr>
                <w:rFonts w:eastAsia="Times New Roman" w:cs="Arial"/>
                <w:color w:val="000000"/>
                <w:sz w:val="20"/>
                <w:szCs w:val="20"/>
              </w:rPr>
              <w:t>Инерционный</w:t>
            </w:r>
          </w:p>
        </w:tc>
        <w:tc>
          <w:tcPr>
            <w:tcW w:w="0" w:type="auto"/>
            <w:noWrap/>
            <w:hideMark/>
          </w:tcPr>
          <w:p w14:paraId="49E3A4D2" w14:textId="747A3D04" w:rsidR="00177F40" w:rsidRPr="00177F40" w:rsidRDefault="00177F40" w:rsidP="00177F40">
            <w:pPr>
              <w:keepNext/>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6,1</w:t>
            </w:r>
          </w:p>
        </w:tc>
        <w:tc>
          <w:tcPr>
            <w:tcW w:w="0" w:type="auto"/>
            <w:noWrap/>
            <w:hideMark/>
          </w:tcPr>
          <w:p w14:paraId="3D36F02B" w14:textId="257FAA71" w:rsidR="00177F40" w:rsidRPr="00177F40" w:rsidRDefault="00177F40" w:rsidP="00177F40">
            <w:pPr>
              <w:keepNext/>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4,7</w:t>
            </w:r>
          </w:p>
        </w:tc>
        <w:tc>
          <w:tcPr>
            <w:tcW w:w="0" w:type="auto"/>
            <w:noWrap/>
            <w:hideMark/>
          </w:tcPr>
          <w:p w14:paraId="7FA88054" w14:textId="651964E8" w:rsidR="00177F40" w:rsidRPr="00177F40" w:rsidRDefault="00177F40" w:rsidP="00177F40">
            <w:pPr>
              <w:keepNext/>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5,8</w:t>
            </w:r>
          </w:p>
        </w:tc>
        <w:tc>
          <w:tcPr>
            <w:tcW w:w="0" w:type="auto"/>
            <w:noWrap/>
            <w:hideMark/>
          </w:tcPr>
          <w:p w14:paraId="7E500721" w14:textId="4DB705D5" w:rsidR="00177F40" w:rsidRPr="00177F40" w:rsidRDefault="00177F40" w:rsidP="00177F40">
            <w:pPr>
              <w:keepNext/>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6,5</w:t>
            </w:r>
          </w:p>
        </w:tc>
        <w:tc>
          <w:tcPr>
            <w:tcW w:w="0" w:type="auto"/>
            <w:noWrap/>
            <w:hideMark/>
          </w:tcPr>
          <w:p w14:paraId="5F2E7D7D" w14:textId="7D625ADE" w:rsidR="00177F40" w:rsidRPr="00177F40" w:rsidRDefault="00177F40" w:rsidP="00177F40">
            <w:pPr>
              <w:keepNext/>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7,4</w:t>
            </w:r>
          </w:p>
        </w:tc>
      </w:tr>
      <w:tr w:rsidR="00177F40" w:rsidRPr="00AA5ACA" w14:paraId="1DA8ADD2" w14:textId="77777777" w:rsidTr="00296F10">
        <w:trPr>
          <w:trHeight w:val="20"/>
        </w:trPr>
        <w:tc>
          <w:tcPr>
            <w:tcW w:w="0" w:type="auto"/>
            <w:noWrap/>
            <w:hideMark/>
          </w:tcPr>
          <w:p w14:paraId="796D8CC7" w14:textId="77777777" w:rsidR="00177F40" w:rsidRPr="00437319" w:rsidRDefault="00177F40" w:rsidP="00177F40">
            <w:pPr>
              <w:spacing w:beforeLines="20" w:before="48" w:afterLines="20" w:after="48"/>
              <w:ind w:firstLineChars="100" w:firstLine="200"/>
              <w:jc w:val="left"/>
              <w:rPr>
                <w:rFonts w:eastAsia="Times New Roman" w:cs="Arial"/>
                <w:sz w:val="20"/>
                <w:szCs w:val="20"/>
                <w:lang w:eastAsia="ru-RU"/>
              </w:rPr>
            </w:pPr>
            <w:r w:rsidRPr="00437319">
              <w:rPr>
                <w:rFonts w:eastAsia="Times New Roman" w:cs="Arial"/>
                <w:color w:val="000000"/>
                <w:sz w:val="20"/>
                <w:szCs w:val="20"/>
              </w:rPr>
              <w:t>Базовый</w:t>
            </w:r>
          </w:p>
        </w:tc>
        <w:tc>
          <w:tcPr>
            <w:tcW w:w="0" w:type="auto"/>
            <w:noWrap/>
            <w:hideMark/>
          </w:tcPr>
          <w:p w14:paraId="7ABEA041" w14:textId="0BEA5B7D"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6,1</w:t>
            </w:r>
          </w:p>
        </w:tc>
        <w:tc>
          <w:tcPr>
            <w:tcW w:w="0" w:type="auto"/>
            <w:noWrap/>
            <w:hideMark/>
          </w:tcPr>
          <w:p w14:paraId="7E16E874" w14:textId="67D2FFF8"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4,9</w:t>
            </w:r>
          </w:p>
        </w:tc>
        <w:tc>
          <w:tcPr>
            <w:tcW w:w="0" w:type="auto"/>
            <w:noWrap/>
            <w:hideMark/>
          </w:tcPr>
          <w:p w14:paraId="4FE09A4F" w14:textId="754D89E6"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6,2</w:t>
            </w:r>
          </w:p>
        </w:tc>
        <w:tc>
          <w:tcPr>
            <w:tcW w:w="0" w:type="auto"/>
            <w:noWrap/>
            <w:hideMark/>
          </w:tcPr>
          <w:p w14:paraId="768C9F63" w14:textId="1346309D"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7,4</w:t>
            </w:r>
          </w:p>
        </w:tc>
        <w:tc>
          <w:tcPr>
            <w:tcW w:w="0" w:type="auto"/>
            <w:noWrap/>
            <w:hideMark/>
          </w:tcPr>
          <w:p w14:paraId="0BCB9F3D" w14:textId="1B29587F"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8,7</w:t>
            </w:r>
          </w:p>
        </w:tc>
      </w:tr>
      <w:tr w:rsidR="00177F40" w:rsidRPr="00AA5ACA" w14:paraId="56973DBD" w14:textId="77777777" w:rsidTr="00296F10">
        <w:trPr>
          <w:trHeight w:val="20"/>
        </w:trPr>
        <w:tc>
          <w:tcPr>
            <w:tcW w:w="0" w:type="auto"/>
            <w:noWrap/>
            <w:hideMark/>
          </w:tcPr>
          <w:p w14:paraId="6B210FC7" w14:textId="77777777" w:rsidR="00177F40" w:rsidRPr="00437319" w:rsidRDefault="00177F40" w:rsidP="00177F40">
            <w:pPr>
              <w:spacing w:beforeLines="20" w:before="48" w:afterLines="20" w:after="48"/>
              <w:ind w:firstLineChars="100" w:firstLine="200"/>
              <w:jc w:val="left"/>
              <w:rPr>
                <w:rFonts w:eastAsia="Times New Roman" w:cs="Arial"/>
                <w:sz w:val="20"/>
                <w:szCs w:val="20"/>
                <w:lang w:eastAsia="ru-RU"/>
              </w:rPr>
            </w:pPr>
            <w:r w:rsidRPr="00437319">
              <w:rPr>
                <w:rFonts w:eastAsia="Times New Roman" w:cs="Arial"/>
                <w:color w:val="000000"/>
                <w:sz w:val="20"/>
                <w:szCs w:val="20"/>
              </w:rPr>
              <w:t>Оптимистический</w:t>
            </w:r>
          </w:p>
        </w:tc>
        <w:tc>
          <w:tcPr>
            <w:tcW w:w="0" w:type="auto"/>
            <w:noWrap/>
            <w:hideMark/>
          </w:tcPr>
          <w:p w14:paraId="6E6731DD" w14:textId="30BB1317"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6,1</w:t>
            </w:r>
          </w:p>
        </w:tc>
        <w:tc>
          <w:tcPr>
            <w:tcW w:w="0" w:type="auto"/>
            <w:noWrap/>
            <w:hideMark/>
          </w:tcPr>
          <w:p w14:paraId="07F0CCC5" w14:textId="67C67B9E"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5,1</w:t>
            </w:r>
          </w:p>
        </w:tc>
        <w:tc>
          <w:tcPr>
            <w:tcW w:w="0" w:type="auto"/>
            <w:noWrap/>
            <w:hideMark/>
          </w:tcPr>
          <w:p w14:paraId="3BEC612E" w14:textId="3193B413"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6,6</w:t>
            </w:r>
          </w:p>
        </w:tc>
        <w:tc>
          <w:tcPr>
            <w:tcW w:w="0" w:type="auto"/>
            <w:noWrap/>
            <w:hideMark/>
          </w:tcPr>
          <w:p w14:paraId="765903B7" w14:textId="095066C2"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8,3</w:t>
            </w:r>
          </w:p>
        </w:tc>
        <w:tc>
          <w:tcPr>
            <w:tcW w:w="0" w:type="auto"/>
            <w:noWrap/>
            <w:hideMark/>
          </w:tcPr>
          <w:p w14:paraId="4FF073CC" w14:textId="7434D05A" w:rsidR="00177F40" w:rsidRPr="00177F40" w:rsidRDefault="00177F40" w:rsidP="00177F40">
            <w:pPr>
              <w:spacing w:beforeLines="20" w:before="48" w:afterLines="20" w:after="48"/>
              <w:jc w:val="right"/>
              <w:rPr>
                <w:rFonts w:eastAsia="Times New Roman" w:cs="Arial"/>
                <w:color w:val="000000"/>
                <w:sz w:val="20"/>
                <w:szCs w:val="20"/>
                <w:lang w:eastAsia="ru-RU"/>
              </w:rPr>
            </w:pPr>
            <w:r w:rsidRPr="00177F40">
              <w:rPr>
                <w:rFonts w:cs="Arial"/>
                <w:color w:val="000000"/>
                <w:sz w:val="20"/>
                <w:szCs w:val="20"/>
              </w:rPr>
              <w:t>10,0</w:t>
            </w:r>
          </w:p>
        </w:tc>
      </w:tr>
      <w:tr w:rsidR="00177F40" w:rsidRPr="00AA5ACA" w14:paraId="2EE5D705" w14:textId="77777777" w:rsidTr="00296F10">
        <w:trPr>
          <w:trHeight w:val="20"/>
        </w:trPr>
        <w:tc>
          <w:tcPr>
            <w:tcW w:w="0" w:type="auto"/>
            <w:hideMark/>
          </w:tcPr>
          <w:p w14:paraId="03285355" w14:textId="77777777" w:rsidR="00177F40" w:rsidRPr="00437319" w:rsidRDefault="00177F40" w:rsidP="00177F40">
            <w:pPr>
              <w:spacing w:beforeLines="20" w:before="48" w:afterLines="20" w:after="48"/>
              <w:jc w:val="left"/>
              <w:rPr>
                <w:rFonts w:eastAsia="Times New Roman" w:cs="Arial"/>
                <w:sz w:val="20"/>
                <w:szCs w:val="20"/>
                <w:lang w:eastAsia="ru-RU"/>
              </w:rPr>
            </w:pPr>
            <w:r w:rsidRPr="00437319">
              <w:rPr>
                <w:rFonts w:cs="Arial"/>
                <w:bCs/>
                <w:color w:val="000000"/>
                <w:sz w:val="20"/>
                <w:szCs w:val="20"/>
              </w:rPr>
              <w:t>Собственные доходы консолидированного бюджета, млрд руб.</w:t>
            </w:r>
          </w:p>
        </w:tc>
        <w:tc>
          <w:tcPr>
            <w:tcW w:w="0" w:type="auto"/>
            <w:noWrap/>
            <w:hideMark/>
          </w:tcPr>
          <w:p w14:paraId="3D1184EC" w14:textId="77777777" w:rsidR="00177F40" w:rsidRPr="00177F40" w:rsidRDefault="00177F40" w:rsidP="00177F40">
            <w:pPr>
              <w:spacing w:beforeLines="20" w:before="48" w:afterLines="20" w:after="48"/>
              <w:jc w:val="left"/>
              <w:rPr>
                <w:rFonts w:asciiTheme="minorHAnsi" w:hAnsiTheme="minorHAnsi"/>
                <w:sz w:val="20"/>
                <w:szCs w:val="20"/>
              </w:rPr>
            </w:pPr>
          </w:p>
        </w:tc>
        <w:tc>
          <w:tcPr>
            <w:tcW w:w="0" w:type="auto"/>
            <w:noWrap/>
            <w:hideMark/>
          </w:tcPr>
          <w:p w14:paraId="64252F8C" w14:textId="77777777" w:rsidR="00177F40" w:rsidRPr="00177F40" w:rsidRDefault="00177F40" w:rsidP="00177F40">
            <w:pPr>
              <w:spacing w:beforeLines="20" w:before="48" w:afterLines="20" w:after="48"/>
              <w:jc w:val="left"/>
              <w:rPr>
                <w:rFonts w:asciiTheme="minorHAnsi" w:hAnsiTheme="minorHAnsi"/>
                <w:sz w:val="20"/>
                <w:szCs w:val="20"/>
              </w:rPr>
            </w:pPr>
          </w:p>
        </w:tc>
        <w:tc>
          <w:tcPr>
            <w:tcW w:w="0" w:type="auto"/>
            <w:noWrap/>
            <w:hideMark/>
          </w:tcPr>
          <w:p w14:paraId="019DE83A" w14:textId="77777777" w:rsidR="00177F40" w:rsidRPr="00177F40" w:rsidRDefault="00177F40" w:rsidP="00177F40">
            <w:pPr>
              <w:spacing w:beforeLines="20" w:before="48" w:afterLines="20" w:after="48"/>
              <w:jc w:val="left"/>
              <w:rPr>
                <w:rFonts w:asciiTheme="minorHAnsi" w:hAnsiTheme="minorHAnsi"/>
                <w:sz w:val="20"/>
                <w:szCs w:val="20"/>
              </w:rPr>
            </w:pPr>
          </w:p>
        </w:tc>
        <w:tc>
          <w:tcPr>
            <w:tcW w:w="0" w:type="auto"/>
            <w:noWrap/>
            <w:hideMark/>
          </w:tcPr>
          <w:p w14:paraId="21E2AECC" w14:textId="77777777" w:rsidR="00177F40" w:rsidRPr="00177F40" w:rsidRDefault="00177F40" w:rsidP="00177F40">
            <w:pPr>
              <w:spacing w:beforeLines="20" w:before="48" w:afterLines="20" w:after="48"/>
              <w:jc w:val="left"/>
              <w:rPr>
                <w:rFonts w:asciiTheme="minorHAnsi" w:hAnsiTheme="minorHAnsi"/>
                <w:sz w:val="20"/>
                <w:szCs w:val="20"/>
              </w:rPr>
            </w:pPr>
          </w:p>
        </w:tc>
        <w:tc>
          <w:tcPr>
            <w:tcW w:w="0" w:type="auto"/>
            <w:noWrap/>
            <w:hideMark/>
          </w:tcPr>
          <w:p w14:paraId="105884A8" w14:textId="77777777" w:rsidR="00177F40" w:rsidRPr="00177F40" w:rsidRDefault="00177F40" w:rsidP="00177F40">
            <w:pPr>
              <w:spacing w:beforeLines="20" w:before="48" w:afterLines="20" w:after="48"/>
              <w:jc w:val="left"/>
              <w:rPr>
                <w:rFonts w:asciiTheme="minorHAnsi" w:hAnsiTheme="minorHAnsi"/>
                <w:sz w:val="20"/>
                <w:szCs w:val="20"/>
              </w:rPr>
            </w:pPr>
          </w:p>
        </w:tc>
      </w:tr>
      <w:tr w:rsidR="00177F40" w:rsidRPr="00AA5ACA" w14:paraId="483C46AE" w14:textId="77777777" w:rsidTr="00296F10">
        <w:trPr>
          <w:trHeight w:val="20"/>
        </w:trPr>
        <w:tc>
          <w:tcPr>
            <w:tcW w:w="0" w:type="auto"/>
            <w:noWrap/>
            <w:hideMark/>
          </w:tcPr>
          <w:p w14:paraId="42769C91" w14:textId="77777777" w:rsidR="00177F40" w:rsidRPr="00AA5ACA" w:rsidRDefault="00177F40" w:rsidP="00177F40">
            <w:pPr>
              <w:spacing w:beforeLines="20" w:before="48" w:afterLines="20" w:after="48"/>
              <w:ind w:firstLineChars="100" w:firstLine="200"/>
              <w:jc w:val="left"/>
              <w:rPr>
                <w:rFonts w:eastAsia="Times New Roman" w:cs="Arial"/>
                <w:sz w:val="20"/>
                <w:szCs w:val="20"/>
                <w:lang w:eastAsia="ru-RU"/>
              </w:rPr>
            </w:pPr>
            <w:r w:rsidRPr="00AA5ACA">
              <w:rPr>
                <w:rFonts w:cs="Arial"/>
                <w:color w:val="000000"/>
                <w:sz w:val="20"/>
                <w:szCs w:val="20"/>
              </w:rPr>
              <w:t>Инерционный</w:t>
            </w:r>
          </w:p>
        </w:tc>
        <w:tc>
          <w:tcPr>
            <w:tcW w:w="0" w:type="auto"/>
            <w:noWrap/>
            <w:hideMark/>
          </w:tcPr>
          <w:p w14:paraId="5B613C48" w14:textId="48F95672"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7,6</w:t>
            </w:r>
          </w:p>
        </w:tc>
        <w:tc>
          <w:tcPr>
            <w:tcW w:w="0" w:type="auto"/>
            <w:noWrap/>
            <w:hideMark/>
          </w:tcPr>
          <w:p w14:paraId="3C5270F8" w14:textId="70A488EE"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7,4</w:t>
            </w:r>
          </w:p>
        </w:tc>
        <w:tc>
          <w:tcPr>
            <w:tcW w:w="0" w:type="auto"/>
            <w:noWrap/>
            <w:hideMark/>
          </w:tcPr>
          <w:p w14:paraId="41C4B9A1" w14:textId="13EC54DC"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9,5</w:t>
            </w:r>
          </w:p>
        </w:tc>
        <w:tc>
          <w:tcPr>
            <w:tcW w:w="0" w:type="auto"/>
            <w:noWrap/>
            <w:hideMark/>
          </w:tcPr>
          <w:p w14:paraId="33121FAB" w14:textId="0D312786"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10,5</w:t>
            </w:r>
          </w:p>
        </w:tc>
        <w:tc>
          <w:tcPr>
            <w:tcW w:w="0" w:type="auto"/>
            <w:noWrap/>
            <w:hideMark/>
          </w:tcPr>
          <w:p w14:paraId="5955B637" w14:textId="111CA212"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11,6</w:t>
            </w:r>
          </w:p>
        </w:tc>
      </w:tr>
      <w:tr w:rsidR="00177F40" w:rsidRPr="00AA5ACA" w14:paraId="5F464146" w14:textId="77777777" w:rsidTr="00296F10">
        <w:trPr>
          <w:trHeight w:val="20"/>
        </w:trPr>
        <w:tc>
          <w:tcPr>
            <w:tcW w:w="0" w:type="auto"/>
            <w:noWrap/>
            <w:hideMark/>
          </w:tcPr>
          <w:p w14:paraId="4B704DDD" w14:textId="77777777" w:rsidR="00177F40" w:rsidRPr="00AA5ACA" w:rsidRDefault="00177F40" w:rsidP="00177F40">
            <w:pPr>
              <w:spacing w:beforeLines="20" w:before="48" w:afterLines="20" w:after="48"/>
              <w:ind w:firstLineChars="100" w:firstLine="200"/>
              <w:jc w:val="left"/>
              <w:rPr>
                <w:rFonts w:eastAsia="Times New Roman" w:cs="Arial"/>
                <w:sz w:val="20"/>
                <w:szCs w:val="20"/>
                <w:lang w:eastAsia="ru-RU"/>
              </w:rPr>
            </w:pPr>
            <w:r w:rsidRPr="00AA5ACA">
              <w:rPr>
                <w:rFonts w:cs="Arial"/>
                <w:color w:val="000000"/>
                <w:sz w:val="20"/>
                <w:szCs w:val="20"/>
              </w:rPr>
              <w:t>Базовый</w:t>
            </w:r>
          </w:p>
        </w:tc>
        <w:tc>
          <w:tcPr>
            <w:tcW w:w="0" w:type="auto"/>
            <w:noWrap/>
            <w:hideMark/>
          </w:tcPr>
          <w:p w14:paraId="2E67EA28" w14:textId="29EFEA5A"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7,6</w:t>
            </w:r>
          </w:p>
        </w:tc>
        <w:tc>
          <w:tcPr>
            <w:tcW w:w="0" w:type="auto"/>
            <w:noWrap/>
            <w:hideMark/>
          </w:tcPr>
          <w:p w14:paraId="638ED653" w14:textId="7BD17CE4"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9,3</w:t>
            </w:r>
          </w:p>
        </w:tc>
        <w:tc>
          <w:tcPr>
            <w:tcW w:w="0" w:type="auto"/>
            <w:noWrap/>
            <w:hideMark/>
          </w:tcPr>
          <w:p w14:paraId="79C1072A" w14:textId="601779F6"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15,5</w:t>
            </w:r>
          </w:p>
        </w:tc>
        <w:tc>
          <w:tcPr>
            <w:tcW w:w="0" w:type="auto"/>
            <w:noWrap/>
            <w:hideMark/>
          </w:tcPr>
          <w:p w14:paraId="7D3CCE5D" w14:textId="6D9DC191"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13,6</w:t>
            </w:r>
          </w:p>
        </w:tc>
        <w:tc>
          <w:tcPr>
            <w:tcW w:w="0" w:type="auto"/>
            <w:noWrap/>
            <w:hideMark/>
          </w:tcPr>
          <w:p w14:paraId="20C5CC95" w14:textId="237CFE9C"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16,6</w:t>
            </w:r>
          </w:p>
        </w:tc>
      </w:tr>
      <w:tr w:rsidR="00177F40" w:rsidRPr="00AA5ACA" w14:paraId="0C6D6BAC" w14:textId="77777777" w:rsidTr="00296F10">
        <w:trPr>
          <w:trHeight w:val="20"/>
        </w:trPr>
        <w:tc>
          <w:tcPr>
            <w:tcW w:w="0" w:type="auto"/>
            <w:noWrap/>
            <w:hideMark/>
          </w:tcPr>
          <w:p w14:paraId="25430FC5" w14:textId="77777777" w:rsidR="00177F40" w:rsidRPr="00AA5ACA" w:rsidRDefault="00177F40" w:rsidP="00177F40">
            <w:pPr>
              <w:spacing w:beforeLines="20" w:before="48" w:afterLines="20" w:after="48"/>
              <w:ind w:firstLineChars="100" w:firstLine="200"/>
              <w:jc w:val="left"/>
              <w:rPr>
                <w:rFonts w:eastAsia="Times New Roman" w:cs="Arial"/>
                <w:sz w:val="20"/>
                <w:szCs w:val="20"/>
                <w:lang w:eastAsia="ru-RU"/>
              </w:rPr>
            </w:pPr>
            <w:r w:rsidRPr="00AA5ACA">
              <w:rPr>
                <w:rFonts w:cs="Arial"/>
                <w:color w:val="000000"/>
                <w:sz w:val="20"/>
                <w:szCs w:val="20"/>
              </w:rPr>
              <w:t>Оптимистический</w:t>
            </w:r>
          </w:p>
        </w:tc>
        <w:tc>
          <w:tcPr>
            <w:tcW w:w="0" w:type="auto"/>
            <w:noWrap/>
            <w:hideMark/>
          </w:tcPr>
          <w:p w14:paraId="18C0BD47" w14:textId="7DCE5BEC"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7,6</w:t>
            </w:r>
          </w:p>
        </w:tc>
        <w:tc>
          <w:tcPr>
            <w:tcW w:w="0" w:type="auto"/>
            <w:noWrap/>
            <w:hideMark/>
          </w:tcPr>
          <w:p w14:paraId="352A15ED" w14:textId="2FD618B9"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10,9</w:t>
            </w:r>
          </w:p>
        </w:tc>
        <w:tc>
          <w:tcPr>
            <w:tcW w:w="0" w:type="auto"/>
            <w:noWrap/>
            <w:hideMark/>
          </w:tcPr>
          <w:p w14:paraId="2A97E35D" w14:textId="06495335"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21,3</w:t>
            </w:r>
          </w:p>
        </w:tc>
        <w:tc>
          <w:tcPr>
            <w:tcW w:w="0" w:type="auto"/>
            <w:noWrap/>
            <w:hideMark/>
          </w:tcPr>
          <w:p w14:paraId="1FFA3E74" w14:textId="7FD6E23E"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16,3</w:t>
            </w:r>
          </w:p>
        </w:tc>
        <w:tc>
          <w:tcPr>
            <w:tcW w:w="0" w:type="auto"/>
            <w:noWrap/>
            <w:hideMark/>
          </w:tcPr>
          <w:p w14:paraId="5E3AAF8C" w14:textId="61D51C14" w:rsidR="00177F40" w:rsidRPr="00177F40" w:rsidRDefault="00177F40" w:rsidP="00177F40">
            <w:pPr>
              <w:spacing w:beforeLines="20" w:before="48" w:afterLines="20" w:after="48"/>
              <w:jc w:val="right"/>
              <w:rPr>
                <w:rFonts w:eastAsia="Times New Roman" w:cs="Arial"/>
                <w:sz w:val="20"/>
                <w:szCs w:val="20"/>
                <w:lang w:eastAsia="ru-RU"/>
              </w:rPr>
            </w:pPr>
            <w:r w:rsidRPr="00177F40">
              <w:rPr>
                <w:rFonts w:cs="Arial"/>
                <w:color w:val="000000"/>
                <w:sz w:val="20"/>
                <w:szCs w:val="20"/>
              </w:rPr>
              <w:t>21,2</w:t>
            </w:r>
          </w:p>
        </w:tc>
      </w:tr>
    </w:tbl>
    <w:p w14:paraId="74A6425D" w14:textId="1CB4F016" w:rsidR="00EF5464" w:rsidRPr="00437319" w:rsidRDefault="00EF5464" w:rsidP="00EF5464">
      <w:pPr>
        <w:spacing w:after="360"/>
        <w:rPr>
          <w:rFonts w:cs="Arial"/>
          <w:sz w:val="16"/>
          <w:szCs w:val="16"/>
        </w:rPr>
      </w:pPr>
      <w:r w:rsidRPr="00AA5ACA">
        <w:rPr>
          <w:rFonts w:cs="Arial"/>
          <w:sz w:val="16"/>
          <w:szCs w:val="16"/>
        </w:rPr>
        <w:t xml:space="preserve">Источник: </w:t>
      </w:r>
      <w:r w:rsidR="00437319">
        <w:rPr>
          <w:rFonts w:cs="Arial"/>
          <w:sz w:val="16"/>
          <w:szCs w:val="16"/>
        </w:rPr>
        <w:t xml:space="preserve">аналитика </w:t>
      </w:r>
      <w:r w:rsidRPr="00AA5ACA">
        <w:rPr>
          <w:rFonts w:cs="Arial"/>
          <w:sz w:val="16"/>
          <w:szCs w:val="16"/>
          <w:lang w:val="en-US"/>
        </w:rPr>
        <w:t>LC-AV</w:t>
      </w:r>
      <w:r w:rsidR="00437319">
        <w:rPr>
          <w:rFonts w:cs="Arial"/>
          <w:sz w:val="16"/>
          <w:szCs w:val="16"/>
        </w:rPr>
        <w:t>.</w:t>
      </w:r>
    </w:p>
    <w:p w14:paraId="5CC868D8" w14:textId="77777777" w:rsidR="00BA363B" w:rsidRPr="00AA5ACA" w:rsidRDefault="00BA363B" w:rsidP="00BA363B">
      <w:pPr>
        <w:pStyle w:val="a"/>
        <w:numPr>
          <w:ilvl w:val="0"/>
          <w:numId w:val="0"/>
        </w:numPr>
        <w:rPr>
          <w:lang w:val="ru-RU"/>
        </w:rPr>
      </w:pPr>
    </w:p>
    <w:p w14:paraId="3ECE4AEB" w14:textId="2D18B542" w:rsidR="000A7CA4" w:rsidRPr="00AA5ACA" w:rsidRDefault="000A7CA4" w:rsidP="005D4640">
      <w:pPr>
        <w:pStyle w:val="1"/>
      </w:pPr>
      <w:bookmarkStart w:id="92" w:name="_Toc62238426"/>
      <w:r w:rsidRPr="00AA5ACA">
        <w:lastRenderedPageBreak/>
        <w:t>Сценарии и этапы реализации Стратегии</w:t>
      </w:r>
      <w:bookmarkEnd w:id="92"/>
    </w:p>
    <w:p w14:paraId="02A0D3D2" w14:textId="77777777" w:rsidR="000B169E" w:rsidRPr="00AA5ACA" w:rsidRDefault="000B169E" w:rsidP="00A355CE">
      <w:pPr>
        <w:rPr>
          <w:color w:val="000000" w:themeColor="text1"/>
        </w:rPr>
      </w:pPr>
      <w:r w:rsidRPr="00AA5ACA">
        <w:rPr>
          <w:color w:val="000000" w:themeColor="text1"/>
        </w:rPr>
        <w:t>Стратегия определена на 10 лет (2021-2030 гг.) и предполагает 2 этапа. При необходимости 1 раз в 3 года будет проходить корректировка, а через 6 лет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w:t>
      </w:r>
    </w:p>
    <w:p w14:paraId="6EEABE9B" w14:textId="77777777" w:rsidR="000B169E" w:rsidRPr="00AA5ACA" w:rsidRDefault="000B169E" w:rsidP="000B169E">
      <w:pPr>
        <w:rPr>
          <w:color w:val="000000" w:themeColor="text1"/>
        </w:rPr>
      </w:pPr>
      <w:r w:rsidRPr="00AA5ACA">
        <w:rPr>
          <w:b/>
          <w:color w:val="000000" w:themeColor="text1"/>
        </w:rPr>
        <w:t>Первый этап (2021-2024 гг.: 2021 г. – стартовый год, 2021-2024 гг. – трехлетка первого этапа).</w:t>
      </w:r>
      <w:r w:rsidRPr="00AA5ACA">
        <w:rPr>
          <w:color w:val="000000" w:themeColor="text1"/>
        </w:rPr>
        <w:t xml:space="preserve"> Данный этап будет в первую очередь сфокусирован на преодолении последствий кризиса 2020 г. Развитие будет основано на реализации и расширении тех конкурентных преимуществ, которыми обладает экономика муниципального образования с целью повышения эффективности и управляемости экономики, роста качества человеческого капитала и формирования предпосылок роста конкурентоспособности. На данном этапе необходимо будет структурировать систему муниципальных программ, с формированием системы муниципальных флагманских и приоритетных проектов развития, структурированных в рамках портфеля региональных флагманских проектов, согласованных с системой национальных проектов развития. </w:t>
      </w:r>
    </w:p>
    <w:p w14:paraId="3E9F3DAB" w14:textId="77777777" w:rsidR="000B169E" w:rsidRPr="00AA5ACA" w:rsidRDefault="000B169E" w:rsidP="000B169E">
      <w:pPr>
        <w:rPr>
          <w:color w:val="000000" w:themeColor="text1"/>
        </w:rPr>
      </w:pPr>
      <w:r w:rsidRPr="00AA5ACA">
        <w:rPr>
          <w:color w:val="000000" w:themeColor="text1"/>
        </w:rPr>
        <w:t xml:space="preserve">В рамках первой трехлетки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муниципального образования. Реализация первого этапа Стратегии в условиях продолжающегося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w:t>
      </w:r>
      <w:proofErr w:type="spellStart"/>
      <w:r w:rsidRPr="00AA5ACA">
        <w:rPr>
          <w:color w:val="000000" w:themeColor="text1"/>
        </w:rPr>
        <w:t>недостижения</w:t>
      </w:r>
      <w:proofErr w:type="spellEnd"/>
      <w:r w:rsidRPr="00AA5ACA">
        <w:rPr>
          <w:color w:val="000000" w:themeColor="text1"/>
        </w:rPr>
        <w:t xml:space="preserve"> целевых значений показателей реализации Стратегии на данном этапе и обуславливает вероятность корректировок системы стратегических документов Российской Федерации, Краснодарского края и МО город-курорт Геленджик.</w:t>
      </w:r>
    </w:p>
    <w:p w14:paraId="7E0D8F2D" w14:textId="77777777" w:rsidR="000B169E" w:rsidRPr="00AA5ACA" w:rsidRDefault="000B169E" w:rsidP="000B169E">
      <w:pPr>
        <w:rPr>
          <w:color w:val="000000" w:themeColor="text1"/>
        </w:rPr>
      </w:pPr>
      <w:r w:rsidRPr="00AA5ACA">
        <w:rPr>
          <w:b/>
          <w:color w:val="000000" w:themeColor="text1"/>
        </w:rPr>
        <w:t xml:space="preserve">Второй этап (2025-2030 гг.: 2025-2027 гг. В рамках первой трехлетки второго этапа, 2025-2027 гг. </w:t>
      </w:r>
      <w:r w:rsidRPr="00AA5ACA">
        <w:rPr>
          <w:bCs/>
          <w:color w:val="000000" w:themeColor="text1"/>
        </w:rPr>
        <w:t xml:space="preserve">в </w:t>
      </w:r>
      <w:r w:rsidRPr="00AA5ACA">
        <w:rPr>
          <w:color w:val="000000" w:themeColor="text1"/>
        </w:rPr>
        <w:t>процессе проектной активации ускорятся инвестиционные процессы и начнется создание заделов новой экономики, реализация программ развития молодых талантов, направленных на обеспечение глобального технологического лидерства России, на региональном уровне стартуют проекты межрегиональной и международной интеграции. Внешняя конъюнктура улучшится, темпы роста повысятся. Проектная активация обеспечит заметный рост конкурентоспособности экономики и социальной сферы города-курорта, на основе перехода на новую сбалансированную модель развития, значительного улучшения качества человеческого потенциала и пространства, углубления структурной модернизации «современной экономики» санаторно-курортного и туристского комплекса, значительного развития новой «умной экономики» комплекса социальных и креативных услуг, превращения инноваций в значимый фактор экономического роста.</w:t>
      </w:r>
    </w:p>
    <w:p w14:paraId="693AAB2E" w14:textId="389C741B" w:rsidR="000B169E" w:rsidRPr="00AA5ACA" w:rsidRDefault="000B169E" w:rsidP="000B169E">
      <w:pPr>
        <w:rPr>
          <w:color w:val="000000" w:themeColor="text1"/>
        </w:rPr>
      </w:pPr>
      <w:r w:rsidRPr="00AA5ACA">
        <w:rPr>
          <w:b/>
          <w:color w:val="000000" w:themeColor="text1"/>
        </w:rPr>
        <w:t>Вторая трехлетка второго этапа, 2028-2030</w:t>
      </w:r>
      <w:r w:rsidRPr="00AA5ACA">
        <w:rPr>
          <w:b/>
          <w:color w:val="000000" w:themeColor="text1"/>
          <w:lang w:val="en-US"/>
        </w:rPr>
        <w:t> </w:t>
      </w:r>
      <w:r w:rsidRPr="00AA5ACA">
        <w:rPr>
          <w:b/>
          <w:color w:val="000000" w:themeColor="text1"/>
        </w:rPr>
        <w:t xml:space="preserve">гг. </w:t>
      </w:r>
      <w:r w:rsidRPr="00AA5ACA">
        <w:rPr>
          <w:color w:val="000000" w:themeColor="text1"/>
        </w:rPr>
        <w:t>– произойдет рывок в повышении конкурентоспособности экономики, будут созданы условия достижения высоких позиций в области конкурентоспособности на уровне муниципальных образований Российской Федерации в рамках ряда ключевых направлений, существенное воздействие на развитие окажет реализация программы молодых талантов-</w:t>
      </w:r>
      <w:proofErr w:type="spellStart"/>
      <w:r w:rsidRPr="00AA5ACA">
        <w:rPr>
          <w:color w:val="000000" w:themeColor="text1"/>
        </w:rPr>
        <w:t>инноваторов</w:t>
      </w:r>
      <w:proofErr w:type="spellEnd"/>
      <w:r w:rsidRPr="00AA5ACA">
        <w:rPr>
          <w:color w:val="000000" w:themeColor="text1"/>
        </w:rPr>
        <w:t>, в результате которой произойдет запуск и успешная реализация большого количества инновационных проектов. В</w:t>
      </w:r>
      <w:r w:rsidRPr="00AA5ACA">
        <w:rPr>
          <w:color w:val="000000" w:themeColor="text1"/>
          <w:lang w:val="en-US"/>
        </w:rPr>
        <w:t> </w:t>
      </w:r>
      <w:r w:rsidRPr="00AA5ACA">
        <w:rPr>
          <w:color w:val="000000" w:themeColor="text1"/>
        </w:rPr>
        <w:t xml:space="preserve">рамках данного этапа программа расширит поле реализации. </w:t>
      </w:r>
    </w:p>
    <w:p w14:paraId="0AC5EB0A" w14:textId="77777777" w:rsidR="000B169E" w:rsidRPr="00AA5ACA" w:rsidRDefault="000B169E" w:rsidP="000B169E">
      <w:pPr>
        <w:rPr>
          <w:color w:val="000000" w:themeColor="text1"/>
        </w:rPr>
      </w:pPr>
      <w:r w:rsidRPr="00AA5ACA">
        <w:rPr>
          <w:color w:val="000000" w:themeColor="text1"/>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65D6A49D" w14:textId="77777777" w:rsidR="000B169E" w:rsidRPr="00AA5ACA" w:rsidRDefault="000B169E" w:rsidP="000B169E">
      <w:pPr>
        <w:rPr>
          <w:color w:val="000000" w:themeColor="text1"/>
        </w:rPr>
      </w:pPr>
      <w:r w:rsidRPr="00AA5ACA">
        <w:rPr>
          <w:b/>
          <w:color w:val="000000" w:themeColor="text1"/>
        </w:rPr>
        <w:t>Инерционный сценарий</w:t>
      </w:r>
      <w:r w:rsidRPr="00AA5ACA">
        <w:rPr>
          <w:color w:val="000000" w:themeColor="text1"/>
        </w:rPr>
        <w:t xml:space="preserve">.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 развитие идет по «стандартным» инерционным трендам, </w:t>
      </w:r>
      <w:r w:rsidRPr="00AA5ACA">
        <w:rPr>
          <w:color w:val="000000" w:themeColor="text1"/>
        </w:rPr>
        <w:lastRenderedPageBreak/>
        <w:t>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76760DE6"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закрепление и расширение конкурентных преимуществ в традиционных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направлений экономики МО от уровня лучших муниципальных образований Краснодарского края, что приведет к незначительной модернизации экономической структуры города-курорта;</w:t>
      </w:r>
    </w:p>
    <w:p w14:paraId="2A001BD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человеческого капитала;</w:t>
      </w:r>
    </w:p>
    <w:p w14:paraId="6139583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реализация ограниченного количества долгосрочных приоритетных проектов и программ, использующих сравнительные преимущества экономики и социальной сферы;</w:t>
      </w:r>
    </w:p>
    <w:p w14:paraId="6FFAA7B2"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инвестиционной привлекательности;</w:t>
      </w:r>
    </w:p>
    <w:p w14:paraId="7E0056D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формирование условий пространственного развития;</w:t>
      </w:r>
    </w:p>
    <w:p w14:paraId="6E0F7334"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расширение интеграционных процессов в межмуниципальное, межрегиональное и международное социально-экономическое пространство;</w:t>
      </w:r>
    </w:p>
    <w:p w14:paraId="61C385A7"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развитие институциональной среды, способствующей сбалансированному устойчивому развитию;</w:t>
      </w:r>
    </w:p>
    <w:p w14:paraId="24EB49F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стабильный уровень безопасности.</w:t>
      </w:r>
    </w:p>
    <w:p w14:paraId="71802FBC" w14:textId="77777777" w:rsidR="000B169E" w:rsidRPr="00AA5ACA" w:rsidRDefault="000B169E" w:rsidP="000B169E">
      <w:pPr>
        <w:rPr>
          <w:b/>
          <w:color w:val="000000" w:themeColor="text1"/>
        </w:rPr>
      </w:pPr>
      <w:r w:rsidRPr="00AA5ACA">
        <w:rPr>
          <w:b/>
          <w:color w:val="000000" w:themeColor="text1"/>
        </w:rPr>
        <w:t>Базовый сценарий</w:t>
      </w:r>
      <w:r w:rsidRPr="00AA5ACA">
        <w:rPr>
          <w:color w:val="000000" w:themeColor="text1"/>
        </w:rPr>
        <w:t>. Данный сценарий предполагает осуществление мер, направленных на преодоление ресурсных ограничений, преодоление последствий кризиса 2020 г.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5DB43E4D"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высокая степень реализации потенциала развития города-курорта;</w:t>
      </w:r>
    </w:p>
    <w:p w14:paraId="66C6E550" w14:textId="3E21FC14"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закрепление и расширение конкурентных преимуществ в традиционных направлениях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на базе повышения технологического уровня и роста производительности труда в приоритетных направлениях экономики и социальной сферы), стимулирование роста конкурентоспособности в новых направлениях с целью формирования устойчивой сбалансированной модели развития на основе проектной активации;</w:t>
      </w:r>
    </w:p>
    <w:p w14:paraId="775829F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развитие человеческого потенциала с акцентом на привлечение и удержание молодых талантов на базе высокого благосостояния, социального благополучия, согласия и безопасности через глубокую модернизацию социальной сферы;</w:t>
      </w:r>
    </w:p>
    <w:p w14:paraId="0C4FDFC0"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осуществление большинства долгосрочных приоритетных проектов и программ, реализующих сравнительные преимущества экономики;</w:t>
      </w:r>
    </w:p>
    <w:p w14:paraId="6F478092" w14:textId="2A767481"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 xml:space="preserve">существенное улучшение инвестиционного климата,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для иностранных инвесторов;</w:t>
      </w:r>
    </w:p>
    <w:p w14:paraId="251C473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сбалансированное пространственное развитие (создание направлений экономического развития, рост качества пространства) и значительная интеграция в межмуниципальное, межрегиональное и международное социально-экономическое пространство;</w:t>
      </w:r>
    </w:p>
    <w:p w14:paraId="48E5E612"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создание институциональной среды, способствующей устойчивому развитию.</w:t>
      </w:r>
    </w:p>
    <w:p w14:paraId="36B8247F" w14:textId="053E3654" w:rsidR="000B169E" w:rsidRPr="00AA5ACA" w:rsidRDefault="000B169E" w:rsidP="000B169E">
      <w:pPr>
        <w:keepNext/>
        <w:keepLines/>
        <w:rPr>
          <w:color w:val="000000" w:themeColor="text1"/>
        </w:rPr>
      </w:pPr>
      <w:r w:rsidRPr="00AA5ACA">
        <w:rPr>
          <w:b/>
          <w:color w:val="000000" w:themeColor="text1"/>
        </w:rPr>
        <w:t>Оптимистический сценарий</w:t>
      </w:r>
      <w:r w:rsidRPr="00AA5ACA">
        <w:rPr>
          <w:color w:val="000000" w:themeColor="text1"/>
        </w:rPr>
        <w:t>. Предполагает полное раскрытие потенциала развития, достижение высокого уровня муниципальной конкурентоспособности</w:t>
      </w:r>
      <w:r w:rsidR="0024331A" w:rsidRPr="00AA5ACA">
        <w:rPr>
          <w:color w:val="000000" w:themeColor="text1"/>
        </w:rPr>
        <w:t xml:space="preserve">, успех </w:t>
      </w:r>
      <w:r w:rsidRPr="00AA5ACA">
        <w:rPr>
          <w:color w:val="000000" w:themeColor="text1"/>
        </w:rPr>
        <w:t>проектн</w:t>
      </w:r>
      <w:r w:rsidR="0024331A" w:rsidRPr="00AA5ACA">
        <w:rPr>
          <w:color w:val="000000" w:themeColor="text1"/>
        </w:rPr>
        <w:t>ой</w:t>
      </w:r>
      <w:r w:rsidRPr="00AA5ACA">
        <w:rPr>
          <w:color w:val="000000" w:themeColor="text1"/>
        </w:rPr>
        <w:t xml:space="preserve"> активаци</w:t>
      </w:r>
      <w:r w:rsidR="0024331A" w:rsidRPr="00AA5ACA">
        <w:rPr>
          <w:color w:val="000000" w:themeColor="text1"/>
        </w:rPr>
        <w:t>и</w:t>
      </w:r>
      <w:r w:rsidRPr="00AA5ACA">
        <w:rPr>
          <w:color w:val="000000" w:themeColor="text1"/>
        </w:rPr>
        <w:t>: большинство амбициозных инвестиционных проектов</w:t>
      </w:r>
      <w:r w:rsidR="0024331A" w:rsidRPr="00AA5ACA">
        <w:rPr>
          <w:color w:val="000000" w:themeColor="text1"/>
        </w:rPr>
        <w:t xml:space="preserve"> реализуется в намеченные сроки</w:t>
      </w:r>
      <w:r w:rsidRPr="00AA5ACA">
        <w:rPr>
          <w:color w:val="000000" w:themeColor="text1"/>
        </w:rPr>
        <w:t>.</w:t>
      </w:r>
    </w:p>
    <w:p w14:paraId="27EE78E6" w14:textId="77777777" w:rsidR="000B169E" w:rsidRPr="00AA5ACA" w:rsidRDefault="000B169E" w:rsidP="000B169E"/>
    <w:p w14:paraId="0B1CEE1E" w14:textId="4DD56439" w:rsidR="000A7CA4" w:rsidRPr="00AA5ACA" w:rsidRDefault="000A7CA4" w:rsidP="005D4640">
      <w:pPr>
        <w:pStyle w:val="1"/>
      </w:pPr>
      <w:bookmarkStart w:id="93" w:name="_Toc62238427"/>
      <w:r w:rsidRPr="00AA5ACA">
        <w:lastRenderedPageBreak/>
        <w:t>Моделирование социально-экономического развития (оценка финансовых ресурсов, необходимых для реализации Стратегии)</w:t>
      </w:r>
      <w:bookmarkEnd w:id="93"/>
    </w:p>
    <w:p w14:paraId="6FE7B915" w14:textId="6E421CDB" w:rsidR="000A7CA4" w:rsidRPr="00AA5ACA" w:rsidRDefault="000A7CA4" w:rsidP="005D4640">
      <w:pPr>
        <w:pStyle w:val="2"/>
      </w:pPr>
      <w:bookmarkStart w:id="94" w:name="_Toc62238428"/>
      <w:r w:rsidRPr="00AA5ACA">
        <w:t>Прогноз ключевых индикаторов</w:t>
      </w:r>
      <w:bookmarkEnd w:id="94"/>
    </w:p>
    <w:p w14:paraId="0AFBE3F1" w14:textId="10D93184" w:rsidR="000D4BA0" w:rsidRPr="00AA5ACA" w:rsidRDefault="000D4BA0" w:rsidP="000D4BA0">
      <w:r w:rsidRPr="00AA5ACA">
        <w:t xml:space="preserve">Для прогноза ключевых индикаторов сформирована комплексная многофакторная модель прогноза социально-экономического развития МО город-курорт Геленджик, которая обеспечивает взаимосвязь различных индикаторов и в </w:t>
      </w:r>
      <w:proofErr w:type="spellStart"/>
      <w:r w:rsidR="00762216">
        <w:t>т.ч</w:t>
      </w:r>
      <w:proofErr w:type="spellEnd"/>
      <w:r w:rsidR="00762216">
        <w:t>.</w:t>
      </w:r>
      <w:r w:rsidRPr="00AA5ACA">
        <w:t xml:space="preserve"> учитывает:</w:t>
      </w:r>
    </w:p>
    <w:p w14:paraId="7C6439F0" w14:textId="409317A3"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w:t>
      </w:r>
      <w:r w:rsidR="000D4BA0" w:rsidRPr="00C700EE">
        <w:rPr>
          <w:color w:val="000000" w:themeColor="text1"/>
          <w:lang w:val="ru-RU"/>
        </w:rPr>
        <w:t>ценку потенциала и многофакторный прогноз экономического развития</w:t>
      </w:r>
      <w:r w:rsidRPr="00C700EE">
        <w:rPr>
          <w:color w:val="000000" w:themeColor="text1"/>
          <w:lang w:val="ru-RU"/>
        </w:rPr>
        <w:t xml:space="preserve"> ключевых отраслей и комплексов;</w:t>
      </w:r>
    </w:p>
    <w:p w14:paraId="2C0F9E88" w14:textId="07B11C2D"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из</w:t>
      </w:r>
      <w:r w:rsidR="000D4BA0" w:rsidRPr="00C700EE">
        <w:rPr>
          <w:color w:val="000000" w:themeColor="text1"/>
          <w:lang w:val="ru-RU"/>
        </w:rPr>
        <w:t xml:space="preserve">менения в 2020-2021 гг. в связи с ограничениями, вызванными распространением </w:t>
      </w:r>
      <w:r w:rsidR="0024331A" w:rsidRPr="00C700EE">
        <w:rPr>
          <w:color w:val="000000" w:themeColor="text1"/>
          <w:lang w:val="ru-RU"/>
        </w:rPr>
        <w:t xml:space="preserve">новой </w:t>
      </w:r>
      <w:proofErr w:type="spellStart"/>
      <w:r w:rsidR="000D4BA0" w:rsidRPr="00C700EE">
        <w:rPr>
          <w:color w:val="000000" w:themeColor="text1"/>
          <w:lang w:val="ru-RU"/>
        </w:rPr>
        <w:t>к</w:t>
      </w:r>
      <w:r w:rsidRPr="00C700EE">
        <w:rPr>
          <w:color w:val="000000" w:themeColor="text1"/>
          <w:lang w:val="ru-RU"/>
        </w:rPr>
        <w:t>оронавирусной</w:t>
      </w:r>
      <w:proofErr w:type="spellEnd"/>
      <w:r w:rsidRPr="00C700EE">
        <w:rPr>
          <w:color w:val="000000" w:themeColor="text1"/>
          <w:lang w:val="ru-RU"/>
        </w:rPr>
        <w:t xml:space="preserve"> инфекции COVID-19;</w:t>
      </w:r>
    </w:p>
    <w:p w14:paraId="6E418213" w14:textId="241B6385"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де</w:t>
      </w:r>
      <w:r w:rsidR="000D4BA0" w:rsidRPr="00C700EE">
        <w:rPr>
          <w:color w:val="000000" w:themeColor="text1"/>
          <w:lang w:val="ru-RU"/>
        </w:rPr>
        <w:t>мографический прогноз, построенный</w:t>
      </w:r>
      <w:r w:rsidRPr="00C700EE">
        <w:rPr>
          <w:color w:val="000000" w:themeColor="text1"/>
          <w:lang w:val="ru-RU"/>
        </w:rPr>
        <w:t xml:space="preserve"> по методу передвижки возрастов</w:t>
      </w:r>
      <w:r w:rsidR="000D4BA0" w:rsidRPr="00C700EE">
        <w:rPr>
          <w:color w:val="000000" w:themeColor="text1"/>
          <w:lang w:val="ru-RU"/>
        </w:rPr>
        <w:t xml:space="preserve"> и учитывающий</w:t>
      </w:r>
      <w:r w:rsidRPr="00C700EE">
        <w:rPr>
          <w:color w:val="000000" w:themeColor="text1"/>
          <w:lang w:val="ru-RU"/>
        </w:rPr>
        <w:t>,</w:t>
      </w:r>
      <w:r w:rsidR="000D4BA0" w:rsidRPr="00C700EE">
        <w:rPr>
          <w:color w:val="000000" w:themeColor="text1"/>
          <w:lang w:val="ru-RU"/>
        </w:rPr>
        <w:t xml:space="preserve"> помимо общих показателей смертности и рождаемости, миграционную динамику по возрастам, динамику изменения </w:t>
      </w:r>
      <w:r w:rsidRPr="00C700EE">
        <w:rPr>
          <w:color w:val="000000" w:themeColor="text1"/>
          <w:lang w:val="ru-RU"/>
        </w:rPr>
        <w:t>потребности в трудовых ресурсах;</w:t>
      </w:r>
    </w:p>
    <w:p w14:paraId="6227F55B" w14:textId="0AD2A07B"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об</w:t>
      </w:r>
      <w:r w:rsidR="000D4BA0" w:rsidRPr="00C700EE">
        <w:rPr>
          <w:color w:val="000000" w:themeColor="text1"/>
          <w:lang w:val="ru-RU"/>
        </w:rPr>
        <w:t>щую оценку изменения доходных и расходных статей бюджета.</w:t>
      </w:r>
    </w:p>
    <w:p w14:paraId="31FC97F9" w14:textId="122A8BF2" w:rsidR="000D4BA0" w:rsidRPr="00AA5ACA" w:rsidRDefault="000D4BA0" w:rsidP="000D4BA0">
      <w:pPr>
        <w:pStyle w:val="a5"/>
      </w:pPr>
      <w:r w:rsidRPr="00AA5ACA">
        <w:t xml:space="preserve">Рисунок </w:t>
      </w:r>
      <w:r w:rsidR="007B0C11">
        <w:fldChar w:fldCharType="begin"/>
      </w:r>
      <w:r w:rsidR="007B0C11">
        <w:instrText xml:space="preserve"> SEQ Рисунок \* ARABIC </w:instrText>
      </w:r>
      <w:r w:rsidR="007B0C11">
        <w:fldChar w:fldCharType="separate"/>
      </w:r>
      <w:r w:rsidR="00D52AD2">
        <w:rPr>
          <w:noProof/>
        </w:rPr>
        <w:t>16</w:t>
      </w:r>
      <w:r w:rsidR="007B0C11">
        <w:rPr>
          <w:noProof/>
        </w:rPr>
        <w:fldChar w:fldCharType="end"/>
      </w:r>
      <w:r w:rsidRPr="00AA5ACA">
        <w:rPr>
          <w:lang w:val="en-US"/>
        </w:rPr>
        <w:t xml:space="preserve"> – </w:t>
      </w:r>
      <w:r w:rsidRPr="00AA5ACA">
        <w:t>Ключевые целевые показатели</w:t>
      </w:r>
    </w:p>
    <w:p w14:paraId="425F0539" w14:textId="77777777" w:rsidR="000D4BA0" w:rsidRPr="00AA5ACA" w:rsidRDefault="000D4BA0" w:rsidP="000D4BA0">
      <w:r w:rsidRPr="00AA5ACA">
        <w:rPr>
          <w:noProof/>
          <w:lang w:eastAsia="ru-RU"/>
        </w:rPr>
        <w:drawing>
          <wp:inline distT="0" distB="0" distL="0" distR="0" wp14:anchorId="7F6B9E83" wp14:editId="5EACFAFA">
            <wp:extent cx="6120130" cy="4422140"/>
            <wp:effectExtent l="0" t="0" r="0"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422140"/>
                    </a:xfrm>
                    <a:prstGeom prst="rect">
                      <a:avLst/>
                    </a:prstGeom>
                    <a:noFill/>
                    <a:ln>
                      <a:noFill/>
                    </a:ln>
                  </pic:spPr>
                </pic:pic>
              </a:graphicData>
            </a:graphic>
          </wp:inline>
        </w:drawing>
      </w:r>
    </w:p>
    <w:p w14:paraId="52582669" w14:textId="3EB0560C" w:rsidR="000D4BA0" w:rsidRPr="00AA5ACA"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1AC667A8" w14:textId="771E72D0" w:rsidR="000D4BA0" w:rsidRPr="00AA5ACA" w:rsidRDefault="000D4BA0" w:rsidP="000D4BA0">
      <w:pPr>
        <w:pStyle w:val="a5"/>
      </w:pPr>
      <w:r w:rsidRPr="00AA5ACA">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D52AD2">
        <w:rPr>
          <w:noProof/>
        </w:rPr>
        <w:t>22</w:t>
      </w:r>
      <w:r w:rsidRPr="00AA5ACA">
        <w:rPr>
          <w:noProof/>
        </w:rPr>
        <w:fldChar w:fldCharType="end"/>
      </w:r>
      <w:r w:rsidRPr="00AA5ACA">
        <w:rPr>
          <w:noProof/>
        </w:rPr>
        <w:t xml:space="preserve"> </w:t>
      </w:r>
      <w:r w:rsidRPr="00AA5ACA">
        <w:t>– Сценарные прогнозы</w:t>
      </w:r>
      <w:r w:rsidRPr="00AA5ACA">
        <w:rPr>
          <w:rStyle w:val="affff8"/>
        </w:rPr>
        <w:footnoteReference w:id="2"/>
      </w:r>
    </w:p>
    <w:tbl>
      <w:tblPr>
        <w:tblStyle w:val="af3"/>
        <w:tblW w:w="0" w:type="auto"/>
        <w:tblLook w:val="0420" w:firstRow="1" w:lastRow="0" w:firstColumn="0" w:lastColumn="0" w:noHBand="0" w:noVBand="1"/>
      </w:tblPr>
      <w:tblGrid>
        <w:gridCol w:w="6269"/>
        <w:gridCol w:w="717"/>
        <w:gridCol w:w="717"/>
        <w:gridCol w:w="717"/>
        <w:gridCol w:w="717"/>
        <w:gridCol w:w="717"/>
      </w:tblGrid>
      <w:tr w:rsidR="00177F40" w:rsidRPr="00177F40" w14:paraId="22DCFCCC" w14:textId="77777777" w:rsidTr="00177F40">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1C6EA"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Индикатор</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A8EDC1"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B5CA6C"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236BB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96869"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0575EC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2030</w:t>
            </w:r>
          </w:p>
        </w:tc>
      </w:tr>
      <w:tr w:rsidR="00177F40" w:rsidRPr="00177F40" w14:paraId="4F7C00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2DAF089"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Отгружено товаров собственного производства, </w:t>
            </w:r>
            <w:r w:rsidRPr="00177F40">
              <w:rPr>
                <w:rFonts w:eastAsia="Times New Roman" w:cs="Arial"/>
                <w:b/>
                <w:bCs/>
                <w:color w:val="000000"/>
                <w:sz w:val="20"/>
                <w:szCs w:val="20"/>
              </w:rPr>
              <w:lastRenderedPageBreak/>
              <w:t>выполнено работ и услуг собственными силами, млрд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4A63C0"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E1AE7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FE76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8DF74B"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4E904"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1E5622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1C50B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lastRenderedPageBreak/>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50641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1C1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12,8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5A94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091BA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18,0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76E5A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20,0</w:t>
            </w:r>
          </w:p>
        </w:tc>
      </w:tr>
      <w:tr w:rsidR="00177F40" w:rsidRPr="00177F40" w14:paraId="0753D50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7262E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48BB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5725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4ADDB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19,6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287B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B107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29,8</w:t>
            </w:r>
          </w:p>
        </w:tc>
      </w:tr>
      <w:tr w:rsidR="00177F40" w:rsidRPr="00177F40" w14:paraId="59F8291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1FB306"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3CC5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62F34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1CDF1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A8250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A1D1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39,0</w:t>
            </w:r>
          </w:p>
        </w:tc>
      </w:tr>
      <w:tr w:rsidR="00177F40" w:rsidRPr="00177F40" w14:paraId="07E544E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4CFA46" w14:textId="77777777" w:rsidR="00177F40" w:rsidRPr="00177F40" w:rsidRDefault="00177F40" w:rsidP="00177F40">
            <w:pPr>
              <w:spacing w:before="0" w:after="0"/>
              <w:jc w:val="left"/>
              <w:rPr>
                <w:rFonts w:eastAsia="Times New Roman" w:cs="Arial"/>
                <w:b/>
                <w:bCs/>
                <w:color w:val="000000"/>
                <w:sz w:val="20"/>
                <w:szCs w:val="20"/>
              </w:rPr>
            </w:pPr>
            <w:r w:rsidRPr="00177F40">
              <w:rPr>
                <w:rFonts w:eastAsia="Times New Roman" w:cs="Arial"/>
                <w:b/>
                <w:bCs/>
                <w:color w:val="000000"/>
                <w:sz w:val="20"/>
                <w:szCs w:val="20"/>
              </w:rPr>
              <w:t>Туристический поток, млн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2A1BA2"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72E547"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29CF3"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BED0C"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1A5DF" w14:textId="77777777" w:rsidR="00177F40" w:rsidRPr="00177F40" w:rsidRDefault="00177F40" w:rsidP="00177F40">
            <w:pPr>
              <w:spacing w:before="0" w:after="0"/>
              <w:jc w:val="left"/>
              <w:rPr>
                <w:rFonts w:asciiTheme="minorHAnsi" w:hAnsiTheme="minorHAnsi"/>
                <w:sz w:val="20"/>
                <w:szCs w:val="20"/>
                <w:lang w:eastAsia="ru-RU"/>
              </w:rPr>
            </w:pPr>
          </w:p>
        </w:tc>
      </w:tr>
      <w:tr w:rsidR="00177F40" w:rsidRPr="00177F40" w14:paraId="1429024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919AE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EF635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8E0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2D4E8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2B828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3ACF2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r>
      <w:tr w:rsidR="00177F40" w:rsidRPr="00177F40" w14:paraId="41328FB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44916B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FA2C4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823F1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BA58C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BABF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12A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r>
      <w:tr w:rsidR="00177F40" w:rsidRPr="00177F40" w14:paraId="6C6F42C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BF60B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7EDA6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3465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7EB00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32F0E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4FAB6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r>
      <w:tr w:rsidR="00177F40" w:rsidRPr="00177F40" w14:paraId="5007817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623E51"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Оборот розничной торговли, млрд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D5183"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2CEF4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32A0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FA50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EFB0BFC"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0D570F49"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AFF621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1EED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1528B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8CB0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229D3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F7467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52,9</w:t>
            </w:r>
          </w:p>
        </w:tc>
      </w:tr>
      <w:tr w:rsidR="00177F40" w:rsidRPr="00177F40" w14:paraId="4BC9D41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F2250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828E1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337A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CA7C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48,7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B16FFE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59,8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63629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73,4</w:t>
            </w:r>
          </w:p>
        </w:tc>
      </w:tr>
      <w:tr w:rsidR="00177F40" w:rsidRPr="00177F40" w14:paraId="7864F42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8DAF1D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27BA8E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0AA44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39,3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4DA1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4A8C8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FD885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92,4</w:t>
            </w:r>
          </w:p>
        </w:tc>
      </w:tr>
      <w:tr w:rsidR="00177F40" w:rsidRPr="00177F40" w14:paraId="406B5E0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F882EB"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Оборот общественного питания, млрд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5519"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A4973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4A11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A0FE2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435045"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73D78A4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0403A5"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0CB2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289F2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EA66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F1EA2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B17B6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6,2</w:t>
            </w:r>
          </w:p>
        </w:tc>
      </w:tr>
      <w:tr w:rsidR="00177F40" w:rsidRPr="00177F40" w14:paraId="562CD38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EE00B8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25FB5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287AF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025CA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AA37D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DB2B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r>
      <w:tr w:rsidR="00177F40" w:rsidRPr="00177F40" w14:paraId="6B71C1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0BB5708"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068CD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562A7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A8C62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7216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597F3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13,9</w:t>
            </w:r>
          </w:p>
        </w:tc>
      </w:tr>
      <w:tr w:rsidR="00177F40" w:rsidRPr="00177F40" w14:paraId="739A1D2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13CD9A"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Доходы консолидированного бюджета, млрд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34511"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3D78E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382E5"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D14A4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1B83C0"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50373E0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5E9C5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A1A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3FEFC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DDB8A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01839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2C04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r>
      <w:tr w:rsidR="00177F40" w:rsidRPr="00177F40" w14:paraId="0EBF77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52A0E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F2AAE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93781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732D8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A7453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17951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8,7</w:t>
            </w:r>
          </w:p>
        </w:tc>
      </w:tr>
      <w:tr w:rsidR="00177F40" w:rsidRPr="00177F40" w14:paraId="716BBA5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4857C3"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5BCCB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8C85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BA9F3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7B43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EA668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10,0</w:t>
            </w:r>
          </w:p>
        </w:tc>
      </w:tr>
      <w:tr w:rsidR="00177F40" w:rsidRPr="00177F40" w14:paraId="6B8DBF1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CD91E2F"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Среднегодовая численность населения,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67C4EB"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FA4F0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B6895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BFF1F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B1D038"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66CFD55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7E9ECB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2BFED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DBE1A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6BDC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02228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F3534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129,2</w:t>
            </w:r>
          </w:p>
        </w:tc>
      </w:tr>
      <w:tr w:rsidR="00177F40" w:rsidRPr="00177F40" w14:paraId="2746AEB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393E8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21AB6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B92B6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366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4643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127,6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D2FF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r>
      <w:tr w:rsidR="00177F40" w:rsidRPr="00177F40" w14:paraId="02EAF6B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AA5A7B"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5E080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66211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0FA28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DBF47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3E024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138,2</w:t>
            </w:r>
          </w:p>
        </w:tc>
      </w:tr>
      <w:tr w:rsidR="00177F40" w:rsidRPr="00177F40" w14:paraId="31EC7B0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0709BF"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Численность занятых в экономике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0D9A44"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3DDD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C14B3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6F6C9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A5925A"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3CED12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39CBBC"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49CA9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E77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55,9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5E5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3D4C3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A27EF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65,9</w:t>
            </w:r>
          </w:p>
        </w:tc>
      </w:tr>
      <w:tr w:rsidR="00177F40" w:rsidRPr="00177F40" w14:paraId="23DE68C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62458"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0D246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3A549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59,5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B0DA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69,1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D7846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FE465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73,9</w:t>
            </w:r>
          </w:p>
        </w:tc>
      </w:tr>
      <w:tr w:rsidR="00177F40" w:rsidRPr="00177F40" w14:paraId="14C6A4F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6671F6"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2EB1C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66D6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48FA6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BA66D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07BC1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80,1</w:t>
            </w:r>
          </w:p>
        </w:tc>
      </w:tr>
      <w:tr w:rsidR="00177F40" w:rsidRPr="00177F40" w14:paraId="00847B1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B3EBA1" w14:textId="77777777" w:rsidR="00177F40" w:rsidRPr="00177F40" w:rsidRDefault="00177F40">
            <w:pPr>
              <w:keepNext/>
              <w:spacing w:before="10" w:after="10"/>
              <w:jc w:val="left"/>
              <w:rPr>
                <w:rFonts w:eastAsia="Times New Roman" w:cs="Arial"/>
                <w:b/>
                <w:bCs/>
                <w:color w:val="000000"/>
                <w:sz w:val="20"/>
                <w:szCs w:val="20"/>
              </w:rPr>
            </w:pPr>
            <w:r w:rsidRPr="00177F40">
              <w:rPr>
                <w:rFonts w:eastAsia="Times New Roman" w:cs="Arial"/>
                <w:b/>
                <w:bCs/>
                <w:color w:val="000000"/>
                <w:sz w:val="20"/>
                <w:szCs w:val="20"/>
              </w:rPr>
              <w:t>Миграционный прирост,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634D0A"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8F526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58DDC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4038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D70FC3"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277B778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73E81D"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9CA5E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95A6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3280E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87385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88499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1,5</w:t>
            </w:r>
          </w:p>
        </w:tc>
      </w:tr>
      <w:tr w:rsidR="00177F40" w:rsidRPr="00177F40" w14:paraId="770E0BE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A62C52"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FF264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6D09A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180F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C63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2831D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1,8</w:t>
            </w:r>
          </w:p>
        </w:tc>
      </w:tr>
      <w:tr w:rsidR="00177F40" w:rsidRPr="00177F40" w14:paraId="71CD878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EC9415"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F9D5C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8A04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E66B4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AEA85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7BC1F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2,8</w:t>
            </w:r>
          </w:p>
        </w:tc>
      </w:tr>
      <w:tr w:rsidR="00177F40" w:rsidRPr="00177F40" w14:paraId="384BECB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D47CE9"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Среднесписочная численность занятых в экономике,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C8EC0F"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14C73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AE1D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27E287"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2A4FFF"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3BCBD3E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C3E9F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F2796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28166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15,2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F0007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4E1B0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6F16D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17,9</w:t>
            </w:r>
          </w:p>
        </w:tc>
      </w:tr>
      <w:tr w:rsidR="00177F40" w:rsidRPr="00177F40" w14:paraId="198FFAB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8E102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0F697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4DA8E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55D2B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8117F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81FB3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20,1</w:t>
            </w:r>
          </w:p>
        </w:tc>
      </w:tr>
      <w:tr w:rsidR="00177F40" w:rsidRPr="00177F40" w14:paraId="32909F0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3926173"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B1553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1FE48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8F8B1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20,0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D83FC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13C59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21,8</w:t>
            </w:r>
          </w:p>
        </w:tc>
      </w:tr>
      <w:tr w:rsidR="00177F40" w:rsidRPr="00177F40" w14:paraId="4AAC37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30BF14"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Среднемесячная заработная плата, тыс.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F5AAC"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E674CB"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B506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E89C9F"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CD3663"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6312797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D6302D"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030C4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FC03F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322AA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99FF9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EDFD1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57,3</w:t>
            </w:r>
          </w:p>
        </w:tc>
      </w:tr>
      <w:tr w:rsidR="00177F40" w:rsidRPr="00177F40" w14:paraId="068AE42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CBF4CC"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7B130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9589A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CE6F2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48,9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8C3BA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D9973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64,5</w:t>
            </w:r>
          </w:p>
        </w:tc>
      </w:tr>
      <w:tr w:rsidR="00177F40" w14:paraId="458AEB9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5ECD50" w14:textId="77777777" w:rsidR="00177F40" w:rsidRPr="00177F40" w:rsidRDefault="00177F40" w:rsidP="00177F40">
            <w:pPr>
              <w:keepNext/>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F72B2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40A1F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9225D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51,0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C1BFD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60,8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E92059" w14:textId="77777777" w:rsidR="00177F40" w:rsidRDefault="00177F40">
            <w:pPr>
              <w:spacing w:before="10" w:after="10"/>
              <w:jc w:val="right"/>
              <w:rPr>
                <w:rFonts w:eastAsia="Times New Roman" w:cs="Arial"/>
                <w:color w:val="000000"/>
                <w:sz w:val="20"/>
                <w:szCs w:val="20"/>
              </w:rPr>
            </w:pPr>
            <w:r w:rsidRPr="00177F40">
              <w:rPr>
                <w:rFonts w:cs="Arial"/>
                <w:color w:val="000000"/>
                <w:sz w:val="20"/>
                <w:szCs w:val="20"/>
              </w:rPr>
              <w:t>71,5</w:t>
            </w:r>
          </w:p>
        </w:tc>
      </w:tr>
    </w:tbl>
    <w:p w14:paraId="77BC9FBC" w14:textId="47A3081A" w:rsidR="000D4BA0"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360103B5" w14:textId="77777777" w:rsidR="00A355CE" w:rsidRPr="00A355CE" w:rsidRDefault="00A355CE" w:rsidP="00A355CE"/>
    <w:p w14:paraId="1A48D7AD" w14:textId="06569156" w:rsidR="000D4BA0" w:rsidRPr="00AA5ACA" w:rsidRDefault="000D4BA0" w:rsidP="000D4BA0">
      <w:pPr>
        <w:pStyle w:val="2"/>
      </w:pPr>
      <w:bookmarkStart w:id="95" w:name="_Toc62238429"/>
      <w:r w:rsidRPr="00AA5ACA">
        <w:t xml:space="preserve">Оценка финансовых ресурсов, необходимых для реализации </w:t>
      </w:r>
      <w:r w:rsidR="00A355CE">
        <w:t>С</w:t>
      </w:r>
      <w:r w:rsidRPr="00AA5ACA">
        <w:t>тратегии</w:t>
      </w:r>
      <w:bookmarkEnd w:id="95"/>
    </w:p>
    <w:p w14:paraId="7786BC5F" w14:textId="3BBC614A" w:rsidR="000D4BA0" w:rsidRDefault="000D4BA0" w:rsidP="000D4BA0">
      <w:pPr>
        <w:pStyle w:val="a5"/>
      </w:pPr>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23</w:t>
      </w:r>
      <w:r w:rsidR="007B0C11">
        <w:rPr>
          <w:noProof/>
        </w:rPr>
        <w:fldChar w:fldCharType="end"/>
      </w:r>
      <w:r w:rsidRPr="00AA5ACA">
        <w:t xml:space="preserve"> – Оценка финансовых ресурсов реализации Стратегии</w:t>
      </w:r>
    </w:p>
    <w:tbl>
      <w:tblPr>
        <w:tblStyle w:val="af3"/>
        <w:tblW w:w="0" w:type="auto"/>
        <w:tblLook w:val="0420" w:firstRow="1" w:lastRow="0" w:firstColumn="0" w:lastColumn="0" w:noHBand="0" w:noVBand="1"/>
      </w:tblPr>
      <w:tblGrid>
        <w:gridCol w:w="5599"/>
        <w:gridCol w:w="717"/>
        <w:gridCol w:w="717"/>
        <w:gridCol w:w="717"/>
        <w:gridCol w:w="717"/>
        <w:gridCol w:w="717"/>
      </w:tblGrid>
      <w:tr w:rsidR="00177F40" w14:paraId="28DDD872" w14:textId="77777777" w:rsidTr="00177F40">
        <w:trPr>
          <w:cnfStyle w:val="100000000000" w:firstRow="1" w:lastRow="0" w:firstColumn="0" w:lastColumn="0" w:oddVBand="0" w:evenVBand="0" w:oddHBand="0" w:evenHBand="0" w:firstRowFirstColumn="0" w:firstRowLastColumn="0" w:lastRowFirstColumn="0" w:lastRowLastColumn="0"/>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0A0CED"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Статья бюджета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9EAF38"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B4F05B"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7593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B9904C"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E15D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2030</w:t>
            </w:r>
          </w:p>
        </w:tc>
      </w:tr>
      <w:tr w:rsidR="00177F40" w14:paraId="7727A61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C5447C" w14:textId="77777777" w:rsidR="00177F40" w:rsidRPr="00177F40" w:rsidRDefault="00177F40">
            <w:pPr>
              <w:keepNext/>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Прогноз доходов и расходов бюджета, млн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E1364A"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ECAEA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F4A9C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2668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50397" w14:textId="77777777" w:rsidR="00177F40" w:rsidRPr="00177F40" w:rsidRDefault="00177F40">
            <w:pPr>
              <w:spacing w:before="0" w:after="0"/>
              <w:jc w:val="left"/>
              <w:rPr>
                <w:rFonts w:asciiTheme="minorHAnsi" w:hAnsiTheme="minorHAnsi"/>
                <w:sz w:val="20"/>
                <w:szCs w:val="20"/>
                <w:lang w:eastAsia="ru-RU"/>
              </w:rPr>
            </w:pPr>
          </w:p>
        </w:tc>
      </w:tr>
      <w:tr w:rsidR="00177F40" w14:paraId="0CA7487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1B0829" w14:textId="77777777" w:rsidR="00177F40" w:rsidRPr="00177F40" w:rsidRDefault="00177F40">
            <w:pPr>
              <w:keepNext/>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14DE0A"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6 090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971AF9"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F28750"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E057E"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65A63D"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3C3CAA0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89453C1"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DC80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1 077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CEFE1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F5D05C"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3 740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47086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4 638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91A2CF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5 489</w:t>
            </w:r>
          </w:p>
        </w:tc>
      </w:tr>
      <w:tr w:rsidR="00177F40" w14:paraId="28F71BD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E535FE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lastRenderedPageBreak/>
              <w:t>Неналоговые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93E6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F81F9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E2015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951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918C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18656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1 334</w:t>
            </w:r>
          </w:p>
        </w:tc>
      </w:tr>
      <w:tr w:rsidR="00177F40" w14:paraId="7BDBB05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34DB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Безвозмездные поступления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F913B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4 185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7609B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6011E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9B32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1 673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15DE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1 855</w:t>
            </w:r>
          </w:p>
        </w:tc>
      </w:tr>
      <w:tr w:rsidR="00177F40" w14:paraId="21AB614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09FD5C" w14:textId="77777777" w:rsidR="00177F40" w:rsidRPr="00177F40" w:rsidRDefault="00177F40">
            <w:pPr>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Расходы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498BF6"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8B3887"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047CEB"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39102D"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2E48CC"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1168E99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07A60"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общегосударственные вопросы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23969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D54A69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87241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7FE27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479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1FC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516</w:t>
            </w:r>
          </w:p>
        </w:tc>
      </w:tr>
      <w:tr w:rsidR="00177F40" w14:paraId="4776A66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D6785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оборона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D3485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8B2E4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B956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1FD6C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7E7C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641EF74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D9847F"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 безопасность и правоохранительная деятельность</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BCCAE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C03CA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102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E2E85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F85B7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DA133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131</w:t>
            </w:r>
          </w:p>
        </w:tc>
      </w:tr>
      <w:tr w:rsidR="00177F40" w14:paraId="44D8381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301F6CE"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экономика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65E84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8D6C9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8B09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F3E77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03AB8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890</w:t>
            </w:r>
          </w:p>
        </w:tc>
      </w:tr>
      <w:tr w:rsidR="00177F40" w14:paraId="461D00A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5EC2F88"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жилищно-коммунальное хозяйство</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84D3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3 248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E65A5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25B4D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9897F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1 749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0BC1F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1 882</w:t>
            </w:r>
          </w:p>
        </w:tc>
      </w:tr>
      <w:tr w:rsidR="00177F40" w14:paraId="79E5D05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AE5A3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охрана окружающей среды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C894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FB90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1C2D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CD317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F56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0113D0D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771764"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образование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C913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1 417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F2440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2 170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87DE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2 815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73246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3 522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48EF5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4 300</w:t>
            </w:r>
          </w:p>
        </w:tc>
      </w:tr>
      <w:tr w:rsidR="00177F40" w14:paraId="4850C4C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3FFDA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культура, кинематография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F2F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92B3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311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0099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11521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425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86BEC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484</w:t>
            </w:r>
          </w:p>
        </w:tc>
      </w:tr>
      <w:tr w:rsidR="00177F40" w14:paraId="1FA05BC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992DBA"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здравоохранение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1D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95C3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89397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6EDEE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69244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26F000D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5EEBC49"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социальная политика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BA1D2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FE2D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DAB2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3C0D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C22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171</w:t>
            </w:r>
          </w:p>
        </w:tc>
      </w:tr>
      <w:tr w:rsidR="00177F40" w14:paraId="544E7E8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05C050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физическая культура и спорт</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39B2B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8AC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993D9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CF3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267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874AD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303</w:t>
            </w:r>
          </w:p>
        </w:tc>
      </w:tr>
      <w:tr w:rsidR="00177F40" w14:paraId="67BE63E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59073D"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средства массовой информации</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77953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A4219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A98A0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1F9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734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7DB6E13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E0B822B"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обслуживание государственного и муниципального долга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8D58A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8EDE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0919E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33AD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99A76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bl>
    <w:p w14:paraId="2D19AF20" w14:textId="46A4C80F" w:rsidR="000D4BA0" w:rsidRPr="00AA5ACA" w:rsidRDefault="000D4BA0" w:rsidP="000D4BA0">
      <w:pPr>
        <w:rPr>
          <w:sz w:val="16"/>
          <w:szCs w:val="16"/>
        </w:rPr>
      </w:pPr>
      <w:r w:rsidRPr="00AA5ACA">
        <w:rPr>
          <w:sz w:val="16"/>
          <w:szCs w:val="16"/>
        </w:rPr>
        <w:t xml:space="preserve">Источник: </w:t>
      </w:r>
      <w:r w:rsidR="00A355CE">
        <w:rPr>
          <w:sz w:val="16"/>
          <w:szCs w:val="16"/>
        </w:rPr>
        <w:t>о</w:t>
      </w:r>
      <w:r w:rsidRPr="00AA5ACA">
        <w:rPr>
          <w:sz w:val="16"/>
          <w:szCs w:val="16"/>
        </w:rPr>
        <w:t>ценка LC-AV.</w:t>
      </w:r>
    </w:p>
    <w:p w14:paraId="4D6038B0" w14:textId="0EA23D1E" w:rsidR="000D4BA0" w:rsidRPr="00AA5ACA" w:rsidRDefault="000D4BA0" w:rsidP="000D4BA0">
      <w:pPr>
        <w:rPr>
          <w:sz w:val="16"/>
          <w:szCs w:val="16"/>
        </w:rPr>
      </w:pPr>
      <w:r w:rsidRPr="00AA5ACA">
        <w:rPr>
          <w:sz w:val="16"/>
          <w:szCs w:val="16"/>
        </w:rPr>
        <w:t>* Прогноз доходов и расходов бюджета представляет собой оценку потенциала изменения соответствующих статей бюджета в привязке к реализации базового сценария, не является бюджетным прогнозом. Бюджетный прогноз МО город-курорт Геленджик на долгосрочный период формируется в соответствии с федеральным, региональным и муниципальным законодательством.</w:t>
      </w:r>
    </w:p>
    <w:p w14:paraId="535248E1" w14:textId="1116AEC0" w:rsidR="000E7931" w:rsidRDefault="000E7931">
      <w:pPr>
        <w:spacing w:before="0" w:after="160" w:line="259" w:lineRule="auto"/>
        <w:jc w:val="left"/>
      </w:pPr>
    </w:p>
    <w:p w14:paraId="75DF42E8" w14:textId="77777777" w:rsidR="004F043C" w:rsidRDefault="004F043C">
      <w:pPr>
        <w:spacing w:before="0" w:after="160" w:line="259" w:lineRule="auto"/>
        <w:jc w:val="left"/>
        <w:sectPr w:rsidR="004F043C" w:rsidSect="00500FC5">
          <w:headerReference w:type="even" r:id="rId36"/>
          <w:headerReference w:type="default" r:id="rId37"/>
          <w:footerReference w:type="even" r:id="rId38"/>
          <w:footerReference w:type="default" r:id="rId39"/>
          <w:headerReference w:type="first" r:id="rId40"/>
          <w:footerReference w:type="first" r:id="rId41"/>
          <w:pgSz w:w="11906" w:h="16838"/>
          <w:pgMar w:top="1134" w:right="567" w:bottom="1134" w:left="1701" w:header="709" w:footer="709" w:gutter="0"/>
          <w:cols w:space="720"/>
          <w:titlePg/>
          <w:docGrid w:linePitch="299"/>
        </w:sectPr>
      </w:pPr>
    </w:p>
    <w:p w14:paraId="245EAB9C" w14:textId="77777777" w:rsidR="004F043C" w:rsidRPr="00365BC5" w:rsidRDefault="004F043C" w:rsidP="004F043C">
      <w:pPr>
        <w:pStyle w:val="1"/>
      </w:pPr>
      <w:bookmarkStart w:id="96" w:name="_Toc57754084"/>
      <w:bookmarkStart w:id="97" w:name="_Toc62238430"/>
      <w:r w:rsidRPr="00365BC5">
        <w:lastRenderedPageBreak/>
        <w:t xml:space="preserve">Перечень муниципальных программ </w:t>
      </w:r>
      <w:r>
        <w:t>муниципального образования</w:t>
      </w:r>
      <w:r w:rsidRPr="00365BC5">
        <w:t xml:space="preserve"> город-курорт Геленджик</w:t>
      </w:r>
      <w:bookmarkEnd w:id="96"/>
      <w:bookmarkEnd w:id="97"/>
    </w:p>
    <w:p w14:paraId="5EEA45F4" w14:textId="3F36167F" w:rsidR="004F043C" w:rsidRPr="00011187" w:rsidRDefault="004F043C" w:rsidP="004F043C">
      <w:pPr>
        <w:pStyle w:val="a5"/>
      </w:pPr>
      <w:r w:rsidRPr="00011187">
        <w:t xml:space="preserve">Таблица </w:t>
      </w:r>
      <w:r w:rsidRPr="00011187">
        <w:rPr>
          <w:noProof/>
        </w:rPr>
        <w:fldChar w:fldCharType="begin"/>
      </w:r>
      <w:r w:rsidRPr="00011187">
        <w:rPr>
          <w:noProof/>
        </w:rPr>
        <w:instrText xml:space="preserve"> SEQ Таблица \* ARABIC </w:instrText>
      </w:r>
      <w:r w:rsidRPr="00011187">
        <w:rPr>
          <w:noProof/>
        </w:rPr>
        <w:fldChar w:fldCharType="separate"/>
      </w:r>
      <w:r w:rsidR="00AE3F20">
        <w:rPr>
          <w:noProof/>
        </w:rPr>
        <w:t>24</w:t>
      </w:r>
      <w:r w:rsidRPr="00011187">
        <w:rPr>
          <w:noProof/>
        </w:rPr>
        <w:fldChar w:fldCharType="end"/>
      </w:r>
      <w:r w:rsidRPr="00011187">
        <w:t xml:space="preserve"> – Перечень действующих и предполагаемых к разработке и принятию муниципальных программ </w:t>
      </w:r>
      <w:r w:rsidRPr="00121C61">
        <w:t xml:space="preserve">муниципального образования </w:t>
      </w:r>
      <w:r>
        <w:t>город-курорт Геленджик</w:t>
      </w:r>
      <w:r w:rsidRPr="00121C61">
        <w:t xml:space="preserve"> Краснодарского края</w:t>
      </w:r>
    </w:p>
    <w:tbl>
      <w:tblPr>
        <w:tblStyle w:val="a7"/>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CellMar>
          <w:left w:w="57" w:type="dxa"/>
          <w:right w:w="57" w:type="dxa"/>
        </w:tblCellMar>
        <w:tblLook w:val="04A0" w:firstRow="1" w:lastRow="0" w:firstColumn="1" w:lastColumn="0" w:noHBand="0" w:noVBand="1"/>
      </w:tblPr>
      <w:tblGrid>
        <w:gridCol w:w="499"/>
        <w:gridCol w:w="3483"/>
        <w:gridCol w:w="1709"/>
        <w:gridCol w:w="3425"/>
        <w:gridCol w:w="3580"/>
        <w:gridCol w:w="982"/>
        <w:gridCol w:w="982"/>
      </w:tblGrid>
      <w:tr w:rsidR="004F043C" w:rsidRPr="00267075" w14:paraId="7FC84E93" w14:textId="77777777" w:rsidTr="004F043C">
        <w:trPr>
          <w:tblHeader/>
        </w:trPr>
        <w:tc>
          <w:tcPr>
            <w:tcW w:w="170" w:type="pct"/>
            <w:vMerge w:val="restart"/>
            <w:shd w:val="clear" w:color="auto" w:fill="A1DEE8" w:themeFill="accent5" w:themeFillTint="99"/>
            <w:tcMar>
              <w:left w:w="45" w:type="dxa"/>
              <w:right w:w="45" w:type="dxa"/>
            </w:tcMar>
            <w:vAlign w:val="center"/>
          </w:tcPr>
          <w:p w14:paraId="5C8A8A04" w14:textId="77777777" w:rsidR="004F043C" w:rsidRPr="00830CBD" w:rsidRDefault="004F043C" w:rsidP="00A24AAA">
            <w:pPr>
              <w:spacing w:before="0" w:after="0"/>
              <w:jc w:val="center"/>
              <w:rPr>
                <w:rFonts w:cs="Arial"/>
                <w:b/>
                <w:sz w:val="18"/>
                <w:szCs w:val="18"/>
              </w:rPr>
            </w:pPr>
            <w:r w:rsidRPr="00830CBD">
              <w:rPr>
                <w:rFonts w:cs="Arial"/>
                <w:b/>
                <w:sz w:val="18"/>
                <w:szCs w:val="18"/>
              </w:rPr>
              <w:t>№ п/п</w:t>
            </w:r>
          </w:p>
        </w:tc>
        <w:tc>
          <w:tcPr>
            <w:tcW w:w="1188" w:type="pct"/>
            <w:vMerge w:val="restart"/>
            <w:shd w:val="clear" w:color="auto" w:fill="A1DEE8" w:themeFill="accent5" w:themeFillTint="99"/>
            <w:tcMar>
              <w:left w:w="45" w:type="dxa"/>
              <w:right w:w="45" w:type="dxa"/>
            </w:tcMar>
            <w:vAlign w:val="center"/>
          </w:tcPr>
          <w:p w14:paraId="49DD9644" w14:textId="77777777" w:rsidR="004F043C" w:rsidRPr="00830CBD" w:rsidRDefault="004F043C" w:rsidP="00A24AAA">
            <w:pPr>
              <w:spacing w:before="0" w:after="0"/>
              <w:jc w:val="center"/>
              <w:rPr>
                <w:rFonts w:cs="Arial"/>
                <w:b/>
                <w:sz w:val="18"/>
                <w:szCs w:val="18"/>
              </w:rPr>
            </w:pPr>
            <w:r w:rsidRPr="00830CBD">
              <w:rPr>
                <w:rFonts w:cs="Arial"/>
                <w:b/>
                <w:sz w:val="18"/>
                <w:szCs w:val="18"/>
              </w:rPr>
              <w:t>Наименование действующих муниципальных программ МО город-курорт Геленджик Краснодарского края</w:t>
            </w:r>
            <w:r w:rsidRPr="00830CBD">
              <w:rPr>
                <w:rStyle w:val="affff8"/>
                <w:rFonts w:cs="Arial"/>
                <w:b/>
                <w:sz w:val="18"/>
                <w:szCs w:val="18"/>
              </w:rPr>
              <w:footnoteReference w:id="3"/>
            </w:r>
          </w:p>
        </w:tc>
        <w:tc>
          <w:tcPr>
            <w:tcW w:w="583" w:type="pct"/>
            <w:vMerge w:val="restart"/>
            <w:shd w:val="clear" w:color="auto" w:fill="A1DEE8" w:themeFill="accent5" w:themeFillTint="99"/>
            <w:tcMar>
              <w:left w:w="45" w:type="dxa"/>
              <w:right w:w="45" w:type="dxa"/>
            </w:tcMar>
            <w:vAlign w:val="center"/>
          </w:tcPr>
          <w:p w14:paraId="54DA8E3C" w14:textId="77777777" w:rsidR="004F043C" w:rsidRPr="00830CBD" w:rsidRDefault="004F043C" w:rsidP="00A24AAA">
            <w:pPr>
              <w:spacing w:before="0" w:after="0"/>
              <w:jc w:val="center"/>
              <w:rPr>
                <w:rFonts w:cs="Arial"/>
                <w:b/>
                <w:sz w:val="18"/>
                <w:szCs w:val="18"/>
              </w:rPr>
            </w:pPr>
            <w:r w:rsidRPr="00830CBD">
              <w:rPr>
                <w:rFonts w:cs="Arial"/>
                <w:b/>
                <w:sz w:val="18"/>
                <w:szCs w:val="18"/>
              </w:rPr>
              <w:t>Срок реализации утвержденных муниципальных программ</w:t>
            </w:r>
          </w:p>
        </w:tc>
        <w:tc>
          <w:tcPr>
            <w:tcW w:w="1168" w:type="pct"/>
            <w:vMerge w:val="restart"/>
            <w:shd w:val="clear" w:color="auto" w:fill="A1DEE8" w:themeFill="accent5" w:themeFillTint="99"/>
            <w:tcMar>
              <w:left w:w="45" w:type="dxa"/>
              <w:right w:w="45" w:type="dxa"/>
            </w:tcMar>
            <w:vAlign w:val="center"/>
          </w:tcPr>
          <w:p w14:paraId="5F8F8456" w14:textId="77777777" w:rsidR="004F043C" w:rsidRPr="00830CBD" w:rsidRDefault="004F043C" w:rsidP="00A24AAA">
            <w:pPr>
              <w:spacing w:before="0" w:after="0"/>
              <w:jc w:val="center"/>
              <w:rPr>
                <w:rFonts w:cs="Arial"/>
                <w:b/>
                <w:sz w:val="18"/>
                <w:szCs w:val="18"/>
              </w:rPr>
            </w:pPr>
            <w:r w:rsidRPr="00830CBD">
              <w:rPr>
                <w:rFonts w:cs="Arial"/>
                <w:b/>
                <w:sz w:val="18"/>
                <w:szCs w:val="18"/>
              </w:rPr>
              <w:t>Наименование новых муниципальных программ МО город-курорт Геленджик Краснодарского края (принимаемых на этапе реализации Стратегии)</w:t>
            </w:r>
          </w:p>
        </w:tc>
        <w:tc>
          <w:tcPr>
            <w:tcW w:w="1221" w:type="pct"/>
            <w:vMerge w:val="restart"/>
            <w:shd w:val="clear" w:color="auto" w:fill="A1DEE8" w:themeFill="accent5" w:themeFillTint="99"/>
            <w:tcMar>
              <w:left w:w="45" w:type="dxa"/>
              <w:right w:w="45" w:type="dxa"/>
            </w:tcMar>
            <w:vAlign w:val="center"/>
          </w:tcPr>
          <w:p w14:paraId="42574DBA" w14:textId="77777777" w:rsidR="004F043C" w:rsidRPr="00830CBD" w:rsidRDefault="004F043C" w:rsidP="00A24AAA">
            <w:pPr>
              <w:spacing w:before="0" w:after="0"/>
              <w:jc w:val="center"/>
              <w:rPr>
                <w:rFonts w:cs="Arial"/>
                <w:b/>
                <w:sz w:val="18"/>
                <w:szCs w:val="18"/>
              </w:rPr>
            </w:pPr>
            <w:r w:rsidRPr="00830CBD">
              <w:rPr>
                <w:rFonts w:cs="Arial"/>
                <w:b/>
                <w:sz w:val="18"/>
                <w:szCs w:val="18"/>
              </w:rPr>
              <w:t>Координатор муниципальной программы</w:t>
            </w:r>
          </w:p>
        </w:tc>
        <w:tc>
          <w:tcPr>
            <w:tcW w:w="669" w:type="pct"/>
            <w:gridSpan w:val="2"/>
            <w:shd w:val="clear" w:color="auto" w:fill="A1DEE8" w:themeFill="accent5" w:themeFillTint="99"/>
            <w:tcMar>
              <w:left w:w="45" w:type="dxa"/>
              <w:right w:w="45" w:type="dxa"/>
            </w:tcMar>
            <w:vAlign w:val="center"/>
          </w:tcPr>
          <w:p w14:paraId="2A4DA539" w14:textId="77777777" w:rsidR="004F043C" w:rsidRPr="00830CBD" w:rsidRDefault="004F043C" w:rsidP="00A24AAA">
            <w:pPr>
              <w:spacing w:before="0" w:after="0"/>
              <w:jc w:val="center"/>
              <w:rPr>
                <w:rFonts w:cs="Arial"/>
                <w:b/>
                <w:sz w:val="18"/>
                <w:szCs w:val="18"/>
              </w:rPr>
            </w:pPr>
            <w:r w:rsidRPr="00830CBD">
              <w:rPr>
                <w:rFonts w:cs="Arial"/>
                <w:b/>
                <w:sz w:val="18"/>
                <w:szCs w:val="18"/>
              </w:rPr>
              <w:t>Период действия по этапам реализации стратегии</w:t>
            </w:r>
          </w:p>
        </w:tc>
      </w:tr>
      <w:tr w:rsidR="004F043C" w:rsidRPr="00267075" w14:paraId="7B25D68D" w14:textId="77777777" w:rsidTr="004F043C">
        <w:trPr>
          <w:tblHeader/>
        </w:trPr>
        <w:tc>
          <w:tcPr>
            <w:tcW w:w="170" w:type="pct"/>
            <w:vMerge/>
            <w:shd w:val="clear" w:color="auto" w:fill="A1DEE8" w:themeFill="accent5" w:themeFillTint="99"/>
            <w:tcMar>
              <w:left w:w="45" w:type="dxa"/>
              <w:right w:w="45" w:type="dxa"/>
            </w:tcMar>
            <w:vAlign w:val="center"/>
          </w:tcPr>
          <w:p w14:paraId="427B598F" w14:textId="77777777" w:rsidR="004F043C" w:rsidRPr="00830CBD" w:rsidRDefault="004F043C" w:rsidP="00A24AAA">
            <w:pPr>
              <w:spacing w:before="0" w:after="0"/>
              <w:jc w:val="center"/>
              <w:rPr>
                <w:rFonts w:cs="Arial"/>
                <w:b/>
                <w:sz w:val="18"/>
                <w:szCs w:val="18"/>
              </w:rPr>
            </w:pPr>
          </w:p>
        </w:tc>
        <w:tc>
          <w:tcPr>
            <w:tcW w:w="1188" w:type="pct"/>
            <w:vMerge/>
            <w:shd w:val="clear" w:color="auto" w:fill="A1DEE8" w:themeFill="accent5" w:themeFillTint="99"/>
            <w:tcMar>
              <w:left w:w="45" w:type="dxa"/>
              <w:right w:w="45" w:type="dxa"/>
            </w:tcMar>
            <w:vAlign w:val="center"/>
          </w:tcPr>
          <w:p w14:paraId="11279C0B" w14:textId="77777777" w:rsidR="004F043C" w:rsidRPr="00830CBD" w:rsidRDefault="004F043C" w:rsidP="00A24AAA">
            <w:pPr>
              <w:spacing w:before="0" w:after="0"/>
              <w:jc w:val="center"/>
              <w:rPr>
                <w:rFonts w:cs="Arial"/>
                <w:b/>
                <w:sz w:val="18"/>
                <w:szCs w:val="18"/>
              </w:rPr>
            </w:pPr>
          </w:p>
        </w:tc>
        <w:tc>
          <w:tcPr>
            <w:tcW w:w="583" w:type="pct"/>
            <w:vMerge/>
            <w:shd w:val="clear" w:color="auto" w:fill="A1DEE8" w:themeFill="accent5" w:themeFillTint="99"/>
            <w:tcMar>
              <w:left w:w="45" w:type="dxa"/>
              <w:right w:w="45" w:type="dxa"/>
            </w:tcMar>
          </w:tcPr>
          <w:p w14:paraId="379A0459" w14:textId="77777777" w:rsidR="004F043C" w:rsidRPr="00830CBD" w:rsidRDefault="004F043C" w:rsidP="00A24AAA">
            <w:pPr>
              <w:spacing w:before="0" w:after="0"/>
              <w:jc w:val="center"/>
              <w:rPr>
                <w:rFonts w:cs="Arial"/>
                <w:b/>
                <w:sz w:val="18"/>
                <w:szCs w:val="18"/>
              </w:rPr>
            </w:pPr>
          </w:p>
        </w:tc>
        <w:tc>
          <w:tcPr>
            <w:tcW w:w="1168" w:type="pct"/>
            <w:vMerge/>
            <w:shd w:val="clear" w:color="auto" w:fill="A1DEE8" w:themeFill="accent5" w:themeFillTint="99"/>
            <w:tcMar>
              <w:left w:w="45" w:type="dxa"/>
              <w:right w:w="45" w:type="dxa"/>
            </w:tcMar>
            <w:vAlign w:val="center"/>
          </w:tcPr>
          <w:p w14:paraId="2AA5A692" w14:textId="77777777" w:rsidR="004F043C" w:rsidRPr="00830CBD" w:rsidRDefault="004F043C" w:rsidP="00A24AAA">
            <w:pPr>
              <w:spacing w:before="0" w:after="0"/>
              <w:jc w:val="center"/>
              <w:rPr>
                <w:rFonts w:cs="Arial"/>
                <w:b/>
                <w:sz w:val="18"/>
                <w:szCs w:val="18"/>
              </w:rPr>
            </w:pPr>
          </w:p>
        </w:tc>
        <w:tc>
          <w:tcPr>
            <w:tcW w:w="1221" w:type="pct"/>
            <w:vMerge/>
            <w:shd w:val="clear" w:color="auto" w:fill="A1DEE8" w:themeFill="accent5" w:themeFillTint="99"/>
            <w:tcMar>
              <w:left w:w="45" w:type="dxa"/>
              <w:right w:w="45" w:type="dxa"/>
            </w:tcMar>
            <w:vAlign w:val="center"/>
          </w:tcPr>
          <w:p w14:paraId="3DB82BEC" w14:textId="77777777" w:rsidR="004F043C" w:rsidRPr="00830CBD" w:rsidRDefault="004F043C" w:rsidP="00A24AAA">
            <w:pPr>
              <w:spacing w:before="0" w:after="0"/>
              <w:jc w:val="center"/>
              <w:rPr>
                <w:rFonts w:cs="Arial"/>
                <w:b/>
                <w:sz w:val="18"/>
                <w:szCs w:val="18"/>
              </w:rPr>
            </w:pPr>
          </w:p>
        </w:tc>
        <w:tc>
          <w:tcPr>
            <w:tcW w:w="335" w:type="pct"/>
            <w:shd w:val="clear" w:color="auto" w:fill="A1DEE8" w:themeFill="accent5" w:themeFillTint="99"/>
            <w:tcMar>
              <w:left w:w="45" w:type="dxa"/>
              <w:right w:w="45" w:type="dxa"/>
            </w:tcMar>
            <w:vAlign w:val="center"/>
          </w:tcPr>
          <w:p w14:paraId="5D79D6F2" w14:textId="77777777" w:rsidR="004F043C" w:rsidRPr="00830CBD" w:rsidRDefault="004F043C" w:rsidP="00A24AAA">
            <w:pPr>
              <w:spacing w:before="0" w:after="0"/>
              <w:jc w:val="center"/>
              <w:rPr>
                <w:rFonts w:cs="Arial"/>
                <w:b/>
                <w:sz w:val="18"/>
                <w:szCs w:val="18"/>
              </w:rPr>
            </w:pPr>
            <w:r w:rsidRPr="00830CBD">
              <w:rPr>
                <w:rFonts w:cs="Arial"/>
                <w:b/>
                <w:sz w:val="18"/>
                <w:szCs w:val="18"/>
              </w:rPr>
              <w:t>2021-</w:t>
            </w:r>
          </w:p>
          <w:p w14:paraId="2637F66E" w14:textId="77777777" w:rsidR="004F043C" w:rsidRPr="00830CBD" w:rsidRDefault="004F043C" w:rsidP="00A24AAA">
            <w:pPr>
              <w:spacing w:before="0" w:after="0"/>
              <w:jc w:val="center"/>
              <w:rPr>
                <w:rFonts w:cs="Arial"/>
                <w:b/>
                <w:sz w:val="18"/>
                <w:szCs w:val="18"/>
              </w:rPr>
            </w:pPr>
            <w:r w:rsidRPr="00830CBD">
              <w:rPr>
                <w:rFonts w:cs="Arial"/>
                <w:b/>
                <w:sz w:val="18"/>
                <w:szCs w:val="18"/>
              </w:rPr>
              <w:t>2024</w:t>
            </w:r>
          </w:p>
        </w:tc>
        <w:tc>
          <w:tcPr>
            <w:tcW w:w="335" w:type="pct"/>
            <w:shd w:val="clear" w:color="auto" w:fill="A1DEE8" w:themeFill="accent5" w:themeFillTint="99"/>
            <w:tcMar>
              <w:left w:w="45" w:type="dxa"/>
              <w:right w:w="45" w:type="dxa"/>
            </w:tcMar>
            <w:vAlign w:val="center"/>
          </w:tcPr>
          <w:p w14:paraId="4BF59EBF" w14:textId="77777777" w:rsidR="004F043C" w:rsidRPr="00830CBD" w:rsidRDefault="004F043C" w:rsidP="00A24AAA">
            <w:pPr>
              <w:spacing w:before="0" w:after="0"/>
              <w:jc w:val="center"/>
              <w:rPr>
                <w:rFonts w:cs="Arial"/>
                <w:b/>
                <w:sz w:val="18"/>
                <w:szCs w:val="18"/>
              </w:rPr>
            </w:pPr>
            <w:r w:rsidRPr="00830CBD">
              <w:rPr>
                <w:rFonts w:cs="Arial"/>
                <w:b/>
                <w:sz w:val="18"/>
                <w:szCs w:val="18"/>
              </w:rPr>
              <w:t>2025-</w:t>
            </w:r>
          </w:p>
          <w:p w14:paraId="28D7D57D" w14:textId="77777777" w:rsidR="004F043C" w:rsidRPr="00830CBD" w:rsidRDefault="004F043C" w:rsidP="00A24AAA">
            <w:pPr>
              <w:spacing w:before="0" w:after="0"/>
              <w:jc w:val="center"/>
              <w:rPr>
                <w:rFonts w:cs="Arial"/>
                <w:b/>
                <w:sz w:val="18"/>
                <w:szCs w:val="18"/>
              </w:rPr>
            </w:pPr>
            <w:r w:rsidRPr="00830CBD">
              <w:rPr>
                <w:rFonts w:cs="Arial"/>
                <w:b/>
                <w:sz w:val="18"/>
                <w:szCs w:val="18"/>
              </w:rPr>
              <w:t>2030</w:t>
            </w:r>
          </w:p>
        </w:tc>
      </w:tr>
      <w:tr w:rsidR="004F043C" w:rsidRPr="00F82B7E" w14:paraId="649321E7" w14:textId="77777777" w:rsidTr="004F043C">
        <w:tc>
          <w:tcPr>
            <w:tcW w:w="170" w:type="pct"/>
            <w:tcMar>
              <w:left w:w="45" w:type="dxa"/>
              <w:right w:w="45" w:type="dxa"/>
            </w:tcMar>
          </w:tcPr>
          <w:p w14:paraId="75A4DDA0" w14:textId="77777777" w:rsidR="004F043C" w:rsidRPr="00F82B7E" w:rsidRDefault="004F043C" w:rsidP="00A24AAA">
            <w:pPr>
              <w:spacing w:before="0" w:after="0"/>
              <w:jc w:val="left"/>
              <w:rPr>
                <w:rFonts w:cs="Arial"/>
                <w:sz w:val="18"/>
                <w:szCs w:val="18"/>
              </w:rPr>
            </w:pPr>
            <w:r>
              <w:rPr>
                <w:rFonts w:cs="Arial"/>
                <w:sz w:val="18"/>
                <w:szCs w:val="18"/>
              </w:rPr>
              <w:t>1.</w:t>
            </w:r>
          </w:p>
        </w:tc>
        <w:tc>
          <w:tcPr>
            <w:tcW w:w="1188" w:type="pct"/>
            <w:tcMar>
              <w:left w:w="45" w:type="dxa"/>
              <w:right w:w="45" w:type="dxa"/>
            </w:tcMar>
            <w:vAlign w:val="center"/>
          </w:tcPr>
          <w:p w14:paraId="50D72D73"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местного самоуправления в муниципальном образовании город-курорт Геленджик» </w:t>
            </w:r>
          </w:p>
        </w:tc>
        <w:tc>
          <w:tcPr>
            <w:tcW w:w="583" w:type="pct"/>
            <w:tcMar>
              <w:left w:w="45" w:type="dxa"/>
              <w:right w:w="45" w:type="dxa"/>
            </w:tcMar>
            <w:vAlign w:val="center"/>
          </w:tcPr>
          <w:p w14:paraId="69F76506"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2EB85A0"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«Развитие местного самоуправления в муниципальном образовании город-курорт Геленджик» </w:t>
            </w:r>
          </w:p>
        </w:tc>
        <w:tc>
          <w:tcPr>
            <w:tcW w:w="1221" w:type="pct"/>
            <w:tcMar>
              <w:left w:w="45" w:type="dxa"/>
              <w:right w:w="45" w:type="dxa"/>
            </w:tcMar>
            <w:vAlign w:val="center"/>
          </w:tcPr>
          <w:p w14:paraId="247FBABC"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32B8075"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6EBF141"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1B7B994F" w14:textId="77777777" w:rsidTr="004F043C">
        <w:tc>
          <w:tcPr>
            <w:tcW w:w="170" w:type="pct"/>
            <w:tcMar>
              <w:left w:w="45" w:type="dxa"/>
              <w:right w:w="45" w:type="dxa"/>
            </w:tcMar>
          </w:tcPr>
          <w:p w14:paraId="7B888C35" w14:textId="77777777" w:rsidR="004F043C" w:rsidRPr="00F82B7E" w:rsidRDefault="004F043C" w:rsidP="00A24AAA">
            <w:pPr>
              <w:spacing w:before="0" w:after="0"/>
              <w:jc w:val="left"/>
              <w:rPr>
                <w:rFonts w:cs="Arial"/>
                <w:sz w:val="18"/>
                <w:szCs w:val="18"/>
              </w:rPr>
            </w:pPr>
            <w:r>
              <w:rPr>
                <w:rFonts w:cs="Arial"/>
                <w:sz w:val="18"/>
                <w:szCs w:val="18"/>
              </w:rPr>
              <w:t>2.</w:t>
            </w:r>
          </w:p>
        </w:tc>
        <w:tc>
          <w:tcPr>
            <w:tcW w:w="1188" w:type="pct"/>
            <w:tcMar>
              <w:left w:w="45" w:type="dxa"/>
              <w:right w:w="45" w:type="dxa"/>
            </w:tcMar>
            <w:vAlign w:val="center"/>
          </w:tcPr>
          <w:p w14:paraId="4077BFAB" w14:textId="77777777" w:rsidR="004F043C" w:rsidRPr="00F82B7E" w:rsidRDefault="004F043C" w:rsidP="00A24AAA">
            <w:pPr>
              <w:spacing w:before="0" w:after="0"/>
              <w:jc w:val="left"/>
              <w:rPr>
                <w:rFonts w:cs="Arial"/>
                <w:sz w:val="18"/>
                <w:szCs w:val="18"/>
              </w:rPr>
            </w:pPr>
            <w:r w:rsidRPr="00F82B7E">
              <w:rPr>
                <w:rFonts w:cs="Arial"/>
                <w:sz w:val="18"/>
                <w:szCs w:val="18"/>
              </w:rPr>
              <w:t xml:space="preserve">«Доступная среда» </w:t>
            </w:r>
          </w:p>
        </w:tc>
        <w:tc>
          <w:tcPr>
            <w:tcW w:w="583" w:type="pct"/>
            <w:tcMar>
              <w:left w:w="45" w:type="dxa"/>
              <w:right w:w="45" w:type="dxa"/>
            </w:tcMar>
            <w:vAlign w:val="center"/>
          </w:tcPr>
          <w:p w14:paraId="4D00EB0C"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74602BA"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«Доступная среда» </w:t>
            </w:r>
          </w:p>
        </w:tc>
        <w:tc>
          <w:tcPr>
            <w:tcW w:w="1221" w:type="pct"/>
            <w:tcMar>
              <w:left w:w="45" w:type="dxa"/>
              <w:right w:w="45" w:type="dxa"/>
            </w:tcMar>
            <w:vAlign w:val="center"/>
          </w:tcPr>
          <w:p w14:paraId="169EA287"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ECDD6E7"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BA4F29"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284E1AA5" w14:textId="77777777" w:rsidTr="004F043C">
        <w:tc>
          <w:tcPr>
            <w:tcW w:w="170" w:type="pct"/>
            <w:tcMar>
              <w:left w:w="45" w:type="dxa"/>
              <w:right w:w="45" w:type="dxa"/>
            </w:tcMar>
          </w:tcPr>
          <w:p w14:paraId="6FB53520" w14:textId="77777777" w:rsidR="004F043C" w:rsidRPr="00F82B7E" w:rsidRDefault="004F043C" w:rsidP="00A24AAA">
            <w:pPr>
              <w:spacing w:before="0" w:after="0"/>
              <w:jc w:val="left"/>
              <w:rPr>
                <w:rFonts w:cs="Arial"/>
                <w:sz w:val="18"/>
                <w:szCs w:val="18"/>
              </w:rPr>
            </w:pPr>
            <w:r>
              <w:rPr>
                <w:rFonts w:cs="Arial"/>
                <w:sz w:val="18"/>
                <w:szCs w:val="18"/>
              </w:rPr>
              <w:t>3.</w:t>
            </w:r>
          </w:p>
        </w:tc>
        <w:tc>
          <w:tcPr>
            <w:tcW w:w="1188" w:type="pct"/>
            <w:tcMar>
              <w:left w:w="45" w:type="dxa"/>
              <w:right w:w="45" w:type="dxa"/>
            </w:tcMar>
            <w:vAlign w:val="center"/>
          </w:tcPr>
          <w:p w14:paraId="15C40D21"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«Реализация молодежной политики на территории муниципального образования город-курорт Геленджик» </w:t>
            </w:r>
          </w:p>
        </w:tc>
        <w:tc>
          <w:tcPr>
            <w:tcW w:w="583" w:type="pct"/>
            <w:tcMar>
              <w:left w:w="45" w:type="dxa"/>
              <w:right w:w="45" w:type="dxa"/>
            </w:tcMar>
            <w:vAlign w:val="center"/>
          </w:tcPr>
          <w:p w14:paraId="1D38723F"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83AAC3"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«Реализация молодежной политики на территории муниципального образования город-курорт Геленджик» </w:t>
            </w:r>
          </w:p>
        </w:tc>
        <w:tc>
          <w:tcPr>
            <w:tcW w:w="1221" w:type="pct"/>
            <w:tcMar>
              <w:left w:w="45" w:type="dxa"/>
              <w:right w:w="45" w:type="dxa"/>
            </w:tcMar>
            <w:vAlign w:val="center"/>
          </w:tcPr>
          <w:p w14:paraId="48DBC174"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по делам молодежи администрации муниципального образования город-курорт Геленджик</w:t>
            </w:r>
          </w:p>
        </w:tc>
        <w:tc>
          <w:tcPr>
            <w:tcW w:w="335" w:type="pct"/>
            <w:tcMar>
              <w:left w:w="45" w:type="dxa"/>
              <w:right w:w="45" w:type="dxa"/>
            </w:tcMar>
            <w:vAlign w:val="center"/>
          </w:tcPr>
          <w:p w14:paraId="31996844"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41CC79"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57C56D6D" w14:textId="77777777" w:rsidTr="004F043C">
        <w:tc>
          <w:tcPr>
            <w:tcW w:w="170" w:type="pct"/>
            <w:tcMar>
              <w:left w:w="45" w:type="dxa"/>
              <w:right w:w="45" w:type="dxa"/>
            </w:tcMar>
          </w:tcPr>
          <w:p w14:paraId="5760F9DE" w14:textId="77777777" w:rsidR="004F043C" w:rsidRPr="00F82B7E" w:rsidRDefault="004F043C" w:rsidP="00A24AAA">
            <w:pPr>
              <w:spacing w:before="0" w:after="0"/>
              <w:jc w:val="left"/>
              <w:rPr>
                <w:rFonts w:cs="Arial"/>
                <w:sz w:val="18"/>
                <w:szCs w:val="18"/>
              </w:rPr>
            </w:pPr>
            <w:r>
              <w:rPr>
                <w:rFonts w:cs="Arial"/>
                <w:sz w:val="18"/>
                <w:szCs w:val="18"/>
              </w:rPr>
              <w:t>4.</w:t>
            </w:r>
          </w:p>
        </w:tc>
        <w:tc>
          <w:tcPr>
            <w:tcW w:w="1188" w:type="pct"/>
            <w:tcMar>
              <w:left w:w="45" w:type="dxa"/>
              <w:right w:w="45" w:type="dxa"/>
            </w:tcMar>
            <w:vAlign w:val="center"/>
          </w:tcPr>
          <w:p w14:paraId="3E5E8FE4"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образования» </w:t>
            </w:r>
          </w:p>
        </w:tc>
        <w:tc>
          <w:tcPr>
            <w:tcW w:w="583" w:type="pct"/>
            <w:tcMar>
              <w:left w:w="45" w:type="dxa"/>
              <w:right w:w="45" w:type="dxa"/>
            </w:tcMar>
            <w:vAlign w:val="center"/>
          </w:tcPr>
          <w:p w14:paraId="4CC2FA4A"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6F08C844"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образования» </w:t>
            </w:r>
          </w:p>
        </w:tc>
        <w:tc>
          <w:tcPr>
            <w:tcW w:w="1221" w:type="pct"/>
            <w:tcMar>
              <w:left w:w="45" w:type="dxa"/>
              <w:right w:w="45" w:type="dxa"/>
            </w:tcMar>
            <w:vAlign w:val="center"/>
          </w:tcPr>
          <w:p w14:paraId="40D9A109"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образования администрации муниципального образования город-курорт Геленджик</w:t>
            </w:r>
          </w:p>
        </w:tc>
        <w:tc>
          <w:tcPr>
            <w:tcW w:w="335" w:type="pct"/>
            <w:tcMar>
              <w:left w:w="45" w:type="dxa"/>
              <w:right w:w="45" w:type="dxa"/>
            </w:tcMar>
            <w:vAlign w:val="center"/>
          </w:tcPr>
          <w:p w14:paraId="7803C037"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2F1F80A"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207C7317" w14:textId="77777777" w:rsidTr="004F043C">
        <w:tc>
          <w:tcPr>
            <w:tcW w:w="170" w:type="pct"/>
            <w:tcMar>
              <w:left w:w="45" w:type="dxa"/>
              <w:right w:w="45" w:type="dxa"/>
            </w:tcMar>
          </w:tcPr>
          <w:p w14:paraId="4C03C79D" w14:textId="77777777" w:rsidR="004F043C" w:rsidRPr="00F82B7E" w:rsidRDefault="004F043C" w:rsidP="00A24AAA">
            <w:pPr>
              <w:spacing w:before="0" w:after="0"/>
              <w:jc w:val="left"/>
              <w:rPr>
                <w:rFonts w:cs="Arial"/>
                <w:sz w:val="18"/>
                <w:szCs w:val="18"/>
              </w:rPr>
            </w:pPr>
            <w:r>
              <w:rPr>
                <w:rFonts w:cs="Arial"/>
                <w:sz w:val="18"/>
                <w:szCs w:val="18"/>
              </w:rPr>
              <w:t>5.</w:t>
            </w:r>
          </w:p>
        </w:tc>
        <w:tc>
          <w:tcPr>
            <w:tcW w:w="1188" w:type="pct"/>
            <w:tcMar>
              <w:left w:w="45" w:type="dxa"/>
              <w:right w:w="45" w:type="dxa"/>
            </w:tcMar>
            <w:vAlign w:val="center"/>
          </w:tcPr>
          <w:p w14:paraId="480DA3C8"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культуры» </w:t>
            </w:r>
          </w:p>
        </w:tc>
        <w:tc>
          <w:tcPr>
            <w:tcW w:w="583" w:type="pct"/>
            <w:tcMar>
              <w:left w:w="45" w:type="dxa"/>
              <w:right w:w="45" w:type="dxa"/>
            </w:tcMar>
            <w:vAlign w:val="center"/>
          </w:tcPr>
          <w:p w14:paraId="4E511003"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6E0338F"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культуры» </w:t>
            </w:r>
          </w:p>
        </w:tc>
        <w:tc>
          <w:tcPr>
            <w:tcW w:w="1221" w:type="pct"/>
            <w:tcMar>
              <w:left w:w="45" w:type="dxa"/>
              <w:right w:w="45" w:type="dxa"/>
            </w:tcMar>
            <w:vAlign w:val="center"/>
          </w:tcPr>
          <w:p w14:paraId="13C9E4B9"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культуры, искусства и кинематографии администрации муниципального образования город-курорт Геленджик</w:t>
            </w:r>
          </w:p>
        </w:tc>
        <w:tc>
          <w:tcPr>
            <w:tcW w:w="335" w:type="pct"/>
            <w:tcMar>
              <w:left w:w="45" w:type="dxa"/>
              <w:right w:w="45" w:type="dxa"/>
            </w:tcMar>
            <w:vAlign w:val="center"/>
          </w:tcPr>
          <w:p w14:paraId="4358597C"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6DC071"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0A29FD89" w14:textId="77777777" w:rsidTr="004F043C">
        <w:tc>
          <w:tcPr>
            <w:tcW w:w="170" w:type="pct"/>
            <w:tcMar>
              <w:left w:w="45" w:type="dxa"/>
              <w:right w:w="45" w:type="dxa"/>
            </w:tcMar>
          </w:tcPr>
          <w:p w14:paraId="6157EA22" w14:textId="77777777" w:rsidR="004F043C" w:rsidRPr="00F82B7E" w:rsidRDefault="004F043C" w:rsidP="00A24AAA">
            <w:pPr>
              <w:spacing w:before="0" w:after="0"/>
              <w:jc w:val="left"/>
              <w:rPr>
                <w:rFonts w:cs="Arial"/>
                <w:sz w:val="18"/>
                <w:szCs w:val="18"/>
              </w:rPr>
            </w:pPr>
            <w:r>
              <w:rPr>
                <w:rFonts w:cs="Arial"/>
                <w:sz w:val="18"/>
                <w:szCs w:val="18"/>
              </w:rPr>
              <w:t>6.</w:t>
            </w:r>
          </w:p>
        </w:tc>
        <w:tc>
          <w:tcPr>
            <w:tcW w:w="1188" w:type="pct"/>
            <w:tcMar>
              <w:left w:w="45" w:type="dxa"/>
              <w:right w:w="45" w:type="dxa"/>
            </w:tcMar>
            <w:vAlign w:val="center"/>
          </w:tcPr>
          <w:p w14:paraId="04BDFDB6"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физической культуры и спорта на территории муниципального образования город-курорт Геленджик» </w:t>
            </w:r>
          </w:p>
        </w:tc>
        <w:tc>
          <w:tcPr>
            <w:tcW w:w="583" w:type="pct"/>
            <w:tcMar>
              <w:left w:w="45" w:type="dxa"/>
              <w:right w:w="45" w:type="dxa"/>
            </w:tcMar>
            <w:vAlign w:val="center"/>
          </w:tcPr>
          <w:p w14:paraId="07BADD0D"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BEFC76"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«Развитие физической культуры и спорта на территории муниципального образования город-курорт Геленджик» </w:t>
            </w:r>
          </w:p>
        </w:tc>
        <w:tc>
          <w:tcPr>
            <w:tcW w:w="1221" w:type="pct"/>
            <w:tcMar>
              <w:left w:w="45" w:type="dxa"/>
              <w:right w:w="45" w:type="dxa"/>
            </w:tcMar>
            <w:vAlign w:val="center"/>
          </w:tcPr>
          <w:p w14:paraId="6D133990"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по физической культуре и спорту администрации муниципального образования город-курорт Геленджик</w:t>
            </w:r>
          </w:p>
        </w:tc>
        <w:tc>
          <w:tcPr>
            <w:tcW w:w="335" w:type="pct"/>
            <w:tcMar>
              <w:left w:w="45" w:type="dxa"/>
              <w:right w:w="45" w:type="dxa"/>
            </w:tcMar>
            <w:vAlign w:val="center"/>
          </w:tcPr>
          <w:p w14:paraId="1594337D"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18804B8"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114F5508" w14:textId="77777777" w:rsidTr="004F043C">
        <w:tc>
          <w:tcPr>
            <w:tcW w:w="170" w:type="pct"/>
            <w:tcMar>
              <w:left w:w="45" w:type="dxa"/>
              <w:right w:w="45" w:type="dxa"/>
            </w:tcMar>
          </w:tcPr>
          <w:p w14:paraId="07F01976" w14:textId="77777777" w:rsidR="004F043C" w:rsidRPr="00F82B7E" w:rsidRDefault="004F043C" w:rsidP="00A24AAA">
            <w:pPr>
              <w:spacing w:before="0" w:after="0"/>
              <w:jc w:val="left"/>
              <w:rPr>
                <w:rFonts w:cs="Arial"/>
                <w:sz w:val="18"/>
                <w:szCs w:val="18"/>
              </w:rPr>
            </w:pPr>
            <w:r>
              <w:rPr>
                <w:rFonts w:cs="Arial"/>
                <w:sz w:val="18"/>
                <w:szCs w:val="18"/>
              </w:rPr>
              <w:t>7.</w:t>
            </w:r>
          </w:p>
        </w:tc>
        <w:tc>
          <w:tcPr>
            <w:tcW w:w="1188" w:type="pct"/>
            <w:tcMar>
              <w:left w:w="45" w:type="dxa"/>
              <w:right w:w="45" w:type="dxa"/>
            </w:tcMar>
            <w:vAlign w:val="center"/>
          </w:tcPr>
          <w:p w14:paraId="210D692F"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жилищно-коммунального и дорожного хозяйства муниципального образования город-курорт Геленджик» </w:t>
            </w:r>
          </w:p>
        </w:tc>
        <w:tc>
          <w:tcPr>
            <w:tcW w:w="583" w:type="pct"/>
            <w:tcMar>
              <w:left w:w="45" w:type="dxa"/>
              <w:right w:w="45" w:type="dxa"/>
            </w:tcMar>
            <w:vAlign w:val="center"/>
          </w:tcPr>
          <w:p w14:paraId="1A88F516"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32F0BA3"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«Развитие жилищно-коммунального и дорожного хозяйства муниципального образования город-курорт Геленджик» </w:t>
            </w:r>
          </w:p>
        </w:tc>
        <w:tc>
          <w:tcPr>
            <w:tcW w:w="1221" w:type="pct"/>
            <w:tcMar>
              <w:left w:w="45" w:type="dxa"/>
              <w:right w:w="45" w:type="dxa"/>
            </w:tcMar>
            <w:vAlign w:val="center"/>
          </w:tcPr>
          <w:p w14:paraId="799824CC"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CC8AC28"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8152B9"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38C36CAB" w14:textId="77777777" w:rsidTr="004F043C">
        <w:tc>
          <w:tcPr>
            <w:tcW w:w="170" w:type="pct"/>
            <w:tcMar>
              <w:left w:w="45" w:type="dxa"/>
              <w:right w:w="45" w:type="dxa"/>
            </w:tcMar>
          </w:tcPr>
          <w:p w14:paraId="2B7DD4DF" w14:textId="77777777" w:rsidR="004F043C" w:rsidRPr="00F82B7E" w:rsidRDefault="004F043C" w:rsidP="00A24AAA">
            <w:pPr>
              <w:spacing w:before="0" w:after="0"/>
              <w:jc w:val="left"/>
              <w:rPr>
                <w:rFonts w:cs="Arial"/>
                <w:sz w:val="18"/>
                <w:szCs w:val="18"/>
              </w:rPr>
            </w:pPr>
            <w:r>
              <w:rPr>
                <w:rFonts w:cs="Arial"/>
                <w:sz w:val="18"/>
                <w:szCs w:val="18"/>
              </w:rPr>
              <w:t>8.</w:t>
            </w:r>
          </w:p>
        </w:tc>
        <w:tc>
          <w:tcPr>
            <w:tcW w:w="1188" w:type="pct"/>
            <w:tcMar>
              <w:left w:w="45" w:type="dxa"/>
              <w:right w:w="45" w:type="dxa"/>
            </w:tcMar>
            <w:vAlign w:val="center"/>
          </w:tcPr>
          <w:p w14:paraId="155C34FF" w14:textId="77777777" w:rsidR="004F043C" w:rsidRPr="00F82B7E" w:rsidRDefault="004F043C" w:rsidP="00A24AAA">
            <w:pPr>
              <w:spacing w:before="0" w:after="0"/>
              <w:jc w:val="left"/>
              <w:rPr>
                <w:rFonts w:cs="Arial"/>
                <w:sz w:val="18"/>
                <w:szCs w:val="18"/>
              </w:rPr>
            </w:pPr>
            <w:r w:rsidRPr="00F82B7E">
              <w:rPr>
                <w:rFonts w:cs="Arial"/>
                <w:sz w:val="18"/>
                <w:szCs w:val="18"/>
              </w:rPr>
              <w:t xml:space="preserve">«Дети Геленджика» </w:t>
            </w:r>
          </w:p>
        </w:tc>
        <w:tc>
          <w:tcPr>
            <w:tcW w:w="583" w:type="pct"/>
            <w:tcMar>
              <w:left w:w="45" w:type="dxa"/>
              <w:right w:w="45" w:type="dxa"/>
            </w:tcMar>
            <w:vAlign w:val="center"/>
          </w:tcPr>
          <w:p w14:paraId="0D69E724"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2D51503"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«Дети Геленджика» </w:t>
            </w:r>
          </w:p>
        </w:tc>
        <w:tc>
          <w:tcPr>
            <w:tcW w:w="1221" w:type="pct"/>
            <w:tcMar>
              <w:left w:w="45" w:type="dxa"/>
              <w:right w:w="45" w:type="dxa"/>
            </w:tcMar>
            <w:vAlign w:val="center"/>
          </w:tcPr>
          <w:p w14:paraId="4DBC8DE4"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59C3C9E"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CE5C9A"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2290CBA0" w14:textId="77777777" w:rsidTr="004F043C">
        <w:tc>
          <w:tcPr>
            <w:tcW w:w="170" w:type="pct"/>
            <w:tcMar>
              <w:left w:w="45" w:type="dxa"/>
              <w:right w:w="45" w:type="dxa"/>
            </w:tcMar>
          </w:tcPr>
          <w:p w14:paraId="3C2CA51A" w14:textId="77777777" w:rsidR="004F043C" w:rsidRPr="00F82B7E" w:rsidRDefault="004F043C" w:rsidP="00A24AAA">
            <w:pPr>
              <w:spacing w:before="0" w:after="0"/>
              <w:jc w:val="left"/>
              <w:rPr>
                <w:rFonts w:cs="Arial"/>
                <w:sz w:val="18"/>
                <w:szCs w:val="18"/>
              </w:rPr>
            </w:pPr>
            <w:r>
              <w:rPr>
                <w:rFonts w:cs="Arial"/>
                <w:sz w:val="18"/>
                <w:szCs w:val="18"/>
              </w:rPr>
              <w:t>9.</w:t>
            </w:r>
          </w:p>
        </w:tc>
        <w:tc>
          <w:tcPr>
            <w:tcW w:w="1188" w:type="pct"/>
            <w:tcMar>
              <w:left w:w="45" w:type="dxa"/>
              <w:right w:w="45" w:type="dxa"/>
            </w:tcMar>
            <w:vAlign w:val="center"/>
          </w:tcPr>
          <w:p w14:paraId="17C6AD24" w14:textId="77777777" w:rsidR="004F043C" w:rsidRPr="00F82B7E" w:rsidRDefault="004F043C" w:rsidP="00A24AAA">
            <w:pPr>
              <w:spacing w:before="0" w:after="0"/>
              <w:jc w:val="left"/>
              <w:rPr>
                <w:rFonts w:cs="Arial"/>
                <w:sz w:val="18"/>
                <w:szCs w:val="18"/>
              </w:rPr>
            </w:pPr>
            <w:r w:rsidRPr="00F82B7E">
              <w:rPr>
                <w:rFonts w:cs="Arial"/>
                <w:sz w:val="18"/>
                <w:szCs w:val="18"/>
              </w:rPr>
              <w:t xml:space="preserve">«Социальная поддержка граждан в </w:t>
            </w:r>
            <w:r w:rsidRPr="00F82B7E">
              <w:rPr>
                <w:rFonts w:cs="Arial"/>
                <w:sz w:val="18"/>
                <w:szCs w:val="18"/>
              </w:rPr>
              <w:lastRenderedPageBreak/>
              <w:t xml:space="preserve">муниципальном образовании город-курорт Геленджик» </w:t>
            </w:r>
          </w:p>
        </w:tc>
        <w:tc>
          <w:tcPr>
            <w:tcW w:w="583" w:type="pct"/>
            <w:tcMar>
              <w:left w:w="45" w:type="dxa"/>
              <w:right w:w="45" w:type="dxa"/>
            </w:tcMar>
            <w:vAlign w:val="center"/>
          </w:tcPr>
          <w:p w14:paraId="3BECF7A0" w14:textId="77777777" w:rsidR="004F043C" w:rsidRPr="00F82B7E" w:rsidRDefault="004F043C" w:rsidP="00A24AAA">
            <w:pPr>
              <w:spacing w:before="0" w:after="0"/>
              <w:jc w:val="center"/>
              <w:rPr>
                <w:rFonts w:cs="Arial"/>
                <w:sz w:val="18"/>
                <w:szCs w:val="18"/>
              </w:rPr>
            </w:pPr>
            <w:r w:rsidRPr="00F82B7E">
              <w:rPr>
                <w:rFonts w:cs="Arial"/>
                <w:sz w:val="18"/>
                <w:szCs w:val="18"/>
              </w:rPr>
              <w:lastRenderedPageBreak/>
              <w:t>2020-2025</w:t>
            </w:r>
          </w:p>
        </w:tc>
        <w:tc>
          <w:tcPr>
            <w:tcW w:w="1168" w:type="pct"/>
            <w:tcMar>
              <w:left w:w="45" w:type="dxa"/>
              <w:right w:w="45" w:type="dxa"/>
            </w:tcMar>
            <w:vAlign w:val="center"/>
          </w:tcPr>
          <w:p w14:paraId="0CE47BC9"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«Социальная поддержка граждан в </w:t>
            </w:r>
            <w:r w:rsidRPr="00365BC5">
              <w:rPr>
                <w:rFonts w:cs="Arial"/>
                <w:color w:val="000000" w:themeColor="text1"/>
                <w:sz w:val="18"/>
                <w:szCs w:val="18"/>
              </w:rPr>
              <w:lastRenderedPageBreak/>
              <w:t xml:space="preserve">муниципальном образовании город-курорт Геленджик» </w:t>
            </w:r>
          </w:p>
        </w:tc>
        <w:tc>
          <w:tcPr>
            <w:tcW w:w="1221" w:type="pct"/>
            <w:tcMar>
              <w:left w:w="45" w:type="dxa"/>
              <w:right w:w="45" w:type="dxa"/>
            </w:tcMar>
            <w:vAlign w:val="center"/>
          </w:tcPr>
          <w:p w14:paraId="69B443CC" w14:textId="77777777" w:rsidR="004F043C" w:rsidRPr="00F82B7E" w:rsidRDefault="004F043C" w:rsidP="00A24AAA">
            <w:pPr>
              <w:spacing w:before="0" w:after="0"/>
              <w:jc w:val="left"/>
              <w:rPr>
                <w:rFonts w:cs="Arial"/>
                <w:sz w:val="18"/>
                <w:szCs w:val="18"/>
              </w:rPr>
            </w:pPr>
            <w:r w:rsidRPr="00F82B7E">
              <w:rPr>
                <w:rFonts w:cs="Arial"/>
                <w:sz w:val="18"/>
                <w:szCs w:val="18"/>
              </w:rPr>
              <w:lastRenderedPageBreak/>
              <w:t xml:space="preserve">Администрация муниципального </w:t>
            </w:r>
            <w:r w:rsidRPr="00F82B7E">
              <w:rPr>
                <w:rFonts w:cs="Arial"/>
                <w:sz w:val="18"/>
                <w:szCs w:val="18"/>
              </w:rPr>
              <w:lastRenderedPageBreak/>
              <w:t xml:space="preserve">образования город-курорт Геленджик </w:t>
            </w:r>
          </w:p>
        </w:tc>
        <w:tc>
          <w:tcPr>
            <w:tcW w:w="335" w:type="pct"/>
            <w:tcMar>
              <w:left w:w="45" w:type="dxa"/>
              <w:right w:w="45" w:type="dxa"/>
            </w:tcMar>
            <w:vAlign w:val="center"/>
          </w:tcPr>
          <w:p w14:paraId="4399CA84" w14:textId="77777777" w:rsidR="004F043C" w:rsidRPr="00F82B7E" w:rsidRDefault="004F043C" w:rsidP="00A24AAA">
            <w:pPr>
              <w:spacing w:before="0" w:after="0"/>
              <w:jc w:val="center"/>
              <w:rPr>
                <w:rFonts w:cs="Arial"/>
                <w:sz w:val="18"/>
                <w:szCs w:val="18"/>
              </w:rPr>
            </w:pPr>
            <w:r w:rsidRPr="00F82B7E">
              <w:rPr>
                <w:rFonts w:cs="Arial"/>
                <w:sz w:val="18"/>
                <w:szCs w:val="18"/>
              </w:rPr>
              <w:lastRenderedPageBreak/>
              <w:t>+</w:t>
            </w:r>
          </w:p>
        </w:tc>
        <w:tc>
          <w:tcPr>
            <w:tcW w:w="335" w:type="pct"/>
            <w:tcMar>
              <w:left w:w="45" w:type="dxa"/>
              <w:right w:w="45" w:type="dxa"/>
            </w:tcMar>
            <w:vAlign w:val="center"/>
          </w:tcPr>
          <w:p w14:paraId="7DFB08E2"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1420F443" w14:textId="77777777" w:rsidTr="004F043C">
        <w:tc>
          <w:tcPr>
            <w:tcW w:w="170" w:type="pct"/>
            <w:tcMar>
              <w:left w:w="45" w:type="dxa"/>
              <w:right w:w="45" w:type="dxa"/>
            </w:tcMar>
          </w:tcPr>
          <w:p w14:paraId="27E086FA" w14:textId="77777777" w:rsidR="004F043C" w:rsidRPr="00F82B7E" w:rsidRDefault="004F043C" w:rsidP="00A24AAA">
            <w:pPr>
              <w:spacing w:before="0" w:after="0"/>
              <w:jc w:val="left"/>
              <w:rPr>
                <w:rFonts w:cs="Arial"/>
                <w:sz w:val="18"/>
                <w:szCs w:val="18"/>
              </w:rPr>
            </w:pPr>
            <w:r>
              <w:rPr>
                <w:rFonts w:cs="Arial"/>
                <w:sz w:val="18"/>
                <w:szCs w:val="18"/>
              </w:rPr>
              <w:lastRenderedPageBreak/>
              <w:t>10.</w:t>
            </w:r>
          </w:p>
        </w:tc>
        <w:tc>
          <w:tcPr>
            <w:tcW w:w="1188" w:type="pct"/>
            <w:tcMar>
              <w:left w:w="45" w:type="dxa"/>
              <w:right w:w="45" w:type="dxa"/>
            </w:tcMar>
            <w:vAlign w:val="center"/>
          </w:tcPr>
          <w:p w14:paraId="6BA6F418" w14:textId="77777777" w:rsidR="004F043C" w:rsidRPr="00F82B7E" w:rsidRDefault="004F043C" w:rsidP="00A24AAA">
            <w:pPr>
              <w:spacing w:before="0" w:after="0"/>
              <w:jc w:val="left"/>
              <w:rPr>
                <w:rFonts w:cs="Arial"/>
                <w:sz w:val="18"/>
                <w:szCs w:val="18"/>
              </w:rPr>
            </w:pPr>
            <w:r w:rsidRPr="00F82B7E">
              <w:rPr>
                <w:rFonts w:cs="Arial"/>
                <w:sz w:val="18"/>
                <w:szCs w:val="18"/>
              </w:rPr>
              <w:t>«Экономическое развитие муниципального образования город-курорт Геленджик</w:t>
            </w:r>
          </w:p>
        </w:tc>
        <w:tc>
          <w:tcPr>
            <w:tcW w:w="583" w:type="pct"/>
            <w:tcMar>
              <w:left w:w="45" w:type="dxa"/>
              <w:right w:w="45" w:type="dxa"/>
            </w:tcMar>
            <w:vAlign w:val="center"/>
          </w:tcPr>
          <w:p w14:paraId="7EEF1D4C"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643F20F"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«Экономическое развитие муниципального образования город-курорт Геленджик» </w:t>
            </w:r>
          </w:p>
        </w:tc>
        <w:tc>
          <w:tcPr>
            <w:tcW w:w="1221" w:type="pct"/>
            <w:tcMar>
              <w:left w:w="45" w:type="dxa"/>
              <w:right w:w="45" w:type="dxa"/>
            </w:tcMar>
            <w:vAlign w:val="center"/>
          </w:tcPr>
          <w:p w14:paraId="7D72E066"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3B17B3BF"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757889F"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35C66829" w14:textId="77777777" w:rsidTr="004F043C">
        <w:tc>
          <w:tcPr>
            <w:tcW w:w="170" w:type="pct"/>
            <w:tcMar>
              <w:left w:w="45" w:type="dxa"/>
              <w:right w:w="45" w:type="dxa"/>
            </w:tcMar>
          </w:tcPr>
          <w:p w14:paraId="4F47602B" w14:textId="77777777" w:rsidR="004F043C" w:rsidRPr="00F82B7E" w:rsidRDefault="004F043C" w:rsidP="00A24AAA">
            <w:pPr>
              <w:spacing w:before="0" w:after="0"/>
              <w:jc w:val="left"/>
              <w:rPr>
                <w:rFonts w:cs="Arial"/>
                <w:sz w:val="18"/>
                <w:szCs w:val="18"/>
              </w:rPr>
            </w:pPr>
            <w:r>
              <w:rPr>
                <w:rFonts w:cs="Arial"/>
                <w:sz w:val="18"/>
                <w:szCs w:val="18"/>
              </w:rPr>
              <w:t>11.</w:t>
            </w:r>
          </w:p>
        </w:tc>
        <w:tc>
          <w:tcPr>
            <w:tcW w:w="1188" w:type="pct"/>
            <w:tcMar>
              <w:left w:w="45" w:type="dxa"/>
              <w:right w:w="45" w:type="dxa"/>
            </w:tcMar>
            <w:vAlign w:val="center"/>
          </w:tcPr>
          <w:p w14:paraId="00412372" w14:textId="77777777" w:rsidR="004F043C" w:rsidRPr="00F82B7E" w:rsidRDefault="004F043C" w:rsidP="00A24AAA">
            <w:pPr>
              <w:spacing w:before="0" w:after="0"/>
              <w:jc w:val="left"/>
              <w:rPr>
                <w:rFonts w:cs="Arial"/>
                <w:sz w:val="18"/>
                <w:szCs w:val="18"/>
              </w:rPr>
            </w:pPr>
            <w:r w:rsidRPr="00F82B7E">
              <w:rPr>
                <w:rFonts w:cs="Arial"/>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583" w:type="pct"/>
            <w:tcMar>
              <w:left w:w="45" w:type="dxa"/>
              <w:right w:w="45" w:type="dxa"/>
            </w:tcMar>
            <w:vAlign w:val="center"/>
          </w:tcPr>
          <w:p w14:paraId="5DF98D60"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49B18839"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1221" w:type="pct"/>
            <w:tcMar>
              <w:left w:w="45" w:type="dxa"/>
              <w:right w:w="45" w:type="dxa"/>
            </w:tcMar>
            <w:vAlign w:val="center"/>
          </w:tcPr>
          <w:p w14:paraId="04B326B9"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строительства администрации муниципального образования город-курорт Геленджик</w:t>
            </w:r>
          </w:p>
        </w:tc>
        <w:tc>
          <w:tcPr>
            <w:tcW w:w="335" w:type="pct"/>
            <w:tcMar>
              <w:left w:w="45" w:type="dxa"/>
              <w:right w:w="45" w:type="dxa"/>
            </w:tcMar>
            <w:vAlign w:val="center"/>
          </w:tcPr>
          <w:p w14:paraId="67E14D43"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95DFD2C"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13546C17" w14:textId="77777777" w:rsidTr="004F043C">
        <w:tc>
          <w:tcPr>
            <w:tcW w:w="170" w:type="pct"/>
            <w:tcMar>
              <w:left w:w="45" w:type="dxa"/>
              <w:right w:w="45" w:type="dxa"/>
            </w:tcMar>
          </w:tcPr>
          <w:p w14:paraId="1796CB4F" w14:textId="77777777" w:rsidR="004F043C" w:rsidRPr="00F82B7E" w:rsidRDefault="004F043C" w:rsidP="00A24AAA">
            <w:pPr>
              <w:spacing w:before="0" w:after="0"/>
              <w:jc w:val="left"/>
              <w:rPr>
                <w:rFonts w:cs="Arial"/>
                <w:sz w:val="18"/>
                <w:szCs w:val="18"/>
              </w:rPr>
            </w:pPr>
            <w:r>
              <w:rPr>
                <w:rFonts w:cs="Arial"/>
                <w:sz w:val="18"/>
                <w:szCs w:val="18"/>
              </w:rPr>
              <w:t>12.</w:t>
            </w:r>
          </w:p>
        </w:tc>
        <w:tc>
          <w:tcPr>
            <w:tcW w:w="1188" w:type="pct"/>
            <w:tcMar>
              <w:left w:w="45" w:type="dxa"/>
              <w:right w:w="45" w:type="dxa"/>
            </w:tcMar>
            <w:vAlign w:val="center"/>
          </w:tcPr>
          <w:p w14:paraId="0F024415" w14:textId="77777777" w:rsidR="004F043C" w:rsidRPr="00F82B7E" w:rsidRDefault="004F043C" w:rsidP="00A24AAA">
            <w:pPr>
              <w:spacing w:before="0" w:after="0"/>
              <w:jc w:val="left"/>
              <w:rPr>
                <w:rFonts w:cs="Arial"/>
                <w:sz w:val="18"/>
                <w:szCs w:val="18"/>
              </w:rPr>
            </w:pPr>
            <w:r w:rsidRPr="00F82B7E">
              <w:rPr>
                <w:rFonts w:cs="Arial"/>
                <w:sz w:val="18"/>
                <w:szCs w:val="18"/>
              </w:rPr>
              <w:t xml:space="preserve">«Информатизация органов местного самоуправления муниципального образования город-курорт Геленджик» </w:t>
            </w:r>
          </w:p>
        </w:tc>
        <w:tc>
          <w:tcPr>
            <w:tcW w:w="583" w:type="pct"/>
            <w:tcMar>
              <w:left w:w="45" w:type="dxa"/>
              <w:right w:w="45" w:type="dxa"/>
            </w:tcMar>
            <w:vAlign w:val="center"/>
          </w:tcPr>
          <w:p w14:paraId="64FA9DD0"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7D8519A3"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«Информатизация органов местного самоуправления муниципального образования город-курорт Геленджик» </w:t>
            </w:r>
          </w:p>
        </w:tc>
        <w:tc>
          <w:tcPr>
            <w:tcW w:w="1221" w:type="pct"/>
            <w:tcMar>
              <w:left w:w="45" w:type="dxa"/>
              <w:right w:w="45" w:type="dxa"/>
            </w:tcMar>
            <w:vAlign w:val="center"/>
          </w:tcPr>
          <w:p w14:paraId="7E09F257"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EA2FA1A"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D619316"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7E1EC7E7" w14:textId="77777777" w:rsidTr="004F043C">
        <w:tc>
          <w:tcPr>
            <w:tcW w:w="170" w:type="pct"/>
            <w:tcMar>
              <w:left w:w="45" w:type="dxa"/>
              <w:right w:w="45" w:type="dxa"/>
            </w:tcMar>
          </w:tcPr>
          <w:p w14:paraId="28C37191" w14:textId="77777777" w:rsidR="004F043C" w:rsidRPr="00F82B7E" w:rsidRDefault="004F043C" w:rsidP="00A24AAA">
            <w:pPr>
              <w:spacing w:before="0" w:after="0"/>
              <w:jc w:val="left"/>
              <w:rPr>
                <w:rFonts w:cs="Arial"/>
                <w:sz w:val="18"/>
                <w:szCs w:val="18"/>
              </w:rPr>
            </w:pPr>
            <w:r>
              <w:rPr>
                <w:rFonts w:cs="Arial"/>
                <w:sz w:val="18"/>
                <w:szCs w:val="18"/>
              </w:rPr>
              <w:t>13.</w:t>
            </w:r>
          </w:p>
        </w:tc>
        <w:tc>
          <w:tcPr>
            <w:tcW w:w="1188" w:type="pct"/>
            <w:tcMar>
              <w:left w:w="45" w:type="dxa"/>
              <w:right w:w="45" w:type="dxa"/>
            </w:tcMar>
            <w:vAlign w:val="center"/>
          </w:tcPr>
          <w:p w14:paraId="6CE89EE4" w14:textId="77777777" w:rsidR="004F043C" w:rsidRPr="00F82B7E" w:rsidRDefault="004F043C" w:rsidP="00A24AAA">
            <w:pPr>
              <w:spacing w:before="0" w:after="0"/>
              <w:jc w:val="left"/>
              <w:rPr>
                <w:rFonts w:cs="Arial"/>
                <w:sz w:val="18"/>
                <w:szCs w:val="18"/>
              </w:rPr>
            </w:pPr>
            <w:r w:rsidRPr="00F82B7E">
              <w:rPr>
                <w:rFonts w:cs="Arial"/>
                <w:sz w:val="18"/>
                <w:szCs w:val="18"/>
              </w:rPr>
              <w:t xml:space="preserve">«Поддержка казачьих обществ на территории муниципального образования город-курорт Геленджик» </w:t>
            </w:r>
          </w:p>
        </w:tc>
        <w:tc>
          <w:tcPr>
            <w:tcW w:w="583" w:type="pct"/>
            <w:tcMar>
              <w:left w:w="45" w:type="dxa"/>
              <w:right w:w="45" w:type="dxa"/>
            </w:tcMar>
            <w:vAlign w:val="center"/>
          </w:tcPr>
          <w:p w14:paraId="33247B27"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95576B"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«Поддержка казачьих обществ на территории муниципального образования город-курорт Геленджик» </w:t>
            </w:r>
          </w:p>
        </w:tc>
        <w:tc>
          <w:tcPr>
            <w:tcW w:w="1221" w:type="pct"/>
            <w:tcMar>
              <w:left w:w="45" w:type="dxa"/>
              <w:right w:w="45" w:type="dxa"/>
            </w:tcMar>
            <w:vAlign w:val="center"/>
          </w:tcPr>
          <w:p w14:paraId="7C053F70"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705F96AF"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E24A01A"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44FA98FE" w14:textId="77777777" w:rsidTr="004F043C">
        <w:tc>
          <w:tcPr>
            <w:tcW w:w="170" w:type="pct"/>
            <w:tcMar>
              <w:left w:w="45" w:type="dxa"/>
              <w:right w:w="45" w:type="dxa"/>
            </w:tcMar>
          </w:tcPr>
          <w:p w14:paraId="7DE7ED8A" w14:textId="77777777" w:rsidR="004F043C" w:rsidRPr="00F82B7E" w:rsidRDefault="004F043C" w:rsidP="00A24AAA">
            <w:pPr>
              <w:spacing w:before="0" w:after="0"/>
              <w:jc w:val="left"/>
              <w:rPr>
                <w:rFonts w:cs="Arial"/>
                <w:sz w:val="18"/>
                <w:szCs w:val="18"/>
              </w:rPr>
            </w:pPr>
            <w:r>
              <w:rPr>
                <w:rFonts w:cs="Arial"/>
                <w:sz w:val="18"/>
                <w:szCs w:val="18"/>
              </w:rPr>
              <w:t>14.</w:t>
            </w:r>
          </w:p>
        </w:tc>
        <w:tc>
          <w:tcPr>
            <w:tcW w:w="1188" w:type="pct"/>
            <w:tcMar>
              <w:left w:w="45" w:type="dxa"/>
              <w:right w:w="45" w:type="dxa"/>
            </w:tcMar>
            <w:vAlign w:val="center"/>
          </w:tcPr>
          <w:p w14:paraId="4590B474" w14:textId="77777777" w:rsidR="004F043C" w:rsidRPr="00F82B7E" w:rsidRDefault="004F043C" w:rsidP="00A24AAA">
            <w:pPr>
              <w:spacing w:before="0" w:after="0"/>
              <w:jc w:val="left"/>
              <w:rPr>
                <w:rFonts w:cs="Arial"/>
                <w:sz w:val="18"/>
                <w:szCs w:val="18"/>
              </w:rPr>
            </w:pPr>
            <w:r w:rsidRPr="00F82B7E">
              <w:rPr>
                <w:rFonts w:cs="Arial"/>
                <w:sz w:val="18"/>
                <w:szCs w:val="18"/>
              </w:rPr>
              <w:t xml:space="preserve">«Обеспечение безопасности населения на территории муниципального образования город-курорт Геленджик» </w:t>
            </w:r>
          </w:p>
        </w:tc>
        <w:tc>
          <w:tcPr>
            <w:tcW w:w="583" w:type="pct"/>
            <w:tcMar>
              <w:left w:w="45" w:type="dxa"/>
              <w:right w:w="45" w:type="dxa"/>
            </w:tcMar>
            <w:vAlign w:val="center"/>
          </w:tcPr>
          <w:p w14:paraId="5B67A094" w14:textId="77777777" w:rsidR="004F043C" w:rsidRPr="00365BC5" w:rsidRDefault="004F043C" w:rsidP="00A24AAA">
            <w:pPr>
              <w:spacing w:before="0" w:after="0"/>
              <w:jc w:val="center"/>
              <w:rPr>
                <w:rFonts w:cs="Arial"/>
                <w:color w:val="000000" w:themeColor="text1"/>
                <w:sz w:val="18"/>
                <w:szCs w:val="18"/>
              </w:rPr>
            </w:pPr>
            <w:r w:rsidRPr="00365BC5">
              <w:rPr>
                <w:rFonts w:cs="Arial"/>
                <w:color w:val="000000" w:themeColor="text1"/>
                <w:sz w:val="18"/>
                <w:szCs w:val="18"/>
              </w:rPr>
              <w:t>2020-2025</w:t>
            </w:r>
          </w:p>
        </w:tc>
        <w:tc>
          <w:tcPr>
            <w:tcW w:w="1168" w:type="pct"/>
            <w:tcMar>
              <w:left w:w="45" w:type="dxa"/>
              <w:right w:w="45" w:type="dxa"/>
            </w:tcMar>
            <w:vAlign w:val="center"/>
          </w:tcPr>
          <w:p w14:paraId="318830D2"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«Обеспечение безопасности населения на территории муниципального образования город-курорт Геленджик» </w:t>
            </w:r>
          </w:p>
        </w:tc>
        <w:tc>
          <w:tcPr>
            <w:tcW w:w="1221" w:type="pct"/>
            <w:tcMar>
              <w:left w:w="45" w:type="dxa"/>
              <w:right w:w="45" w:type="dxa"/>
            </w:tcMar>
            <w:vAlign w:val="center"/>
          </w:tcPr>
          <w:p w14:paraId="4E72F520" w14:textId="77777777" w:rsidR="004F043C" w:rsidRPr="00F82B7E" w:rsidRDefault="004F043C" w:rsidP="00A24AAA">
            <w:pPr>
              <w:spacing w:before="0" w:after="0"/>
              <w:jc w:val="left"/>
              <w:rPr>
                <w:rFonts w:cs="Arial"/>
                <w:sz w:val="18"/>
                <w:szCs w:val="18"/>
              </w:rPr>
            </w:pPr>
            <w:r w:rsidRPr="00F82B7E">
              <w:rPr>
                <w:rFonts w:cs="Arial"/>
                <w:sz w:val="18"/>
                <w:szCs w:val="18"/>
              </w:rPr>
              <w:t xml:space="preserve">Управление гражданской обороны и чрезвычайных ситуаций администрации муниципального образования город-курорт Геленджик </w:t>
            </w:r>
          </w:p>
        </w:tc>
        <w:tc>
          <w:tcPr>
            <w:tcW w:w="335" w:type="pct"/>
            <w:tcMar>
              <w:left w:w="45" w:type="dxa"/>
              <w:right w:w="45" w:type="dxa"/>
            </w:tcMar>
            <w:vAlign w:val="center"/>
          </w:tcPr>
          <w:p w14:paraId="2B32A292"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50937BA0"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217CC30E" w14:textId="77777777" w:rsidTr="004F043C">
        <w:tc>
          <w:tcPr>
            <w:tcW w:w="170" w:type="pct"/>
            <w:tcMar>
              <w:left w:w="45" w:type="dxa"/>
              <w:right w:w="45" w:type="dxa"/>
            </w:tcMar>
          </w:tcPr>
          <w:p w14:paraId="5CCC2961" w14:textId="77777777" w:rsidR="004F043C" w:rsidRPr="00F82B7E" w:rsidRDefault="004F043C" w:rsidP="00A24AAA">
            <w:pPr>
              <w:spacing w:before="0" w:after="0"/>
              <w:jc w:val="left"/>
              <w:rPr>
                <w:rFonts w:cs="Arial"/>
                <w:sz w:val="18"/>
                <w:szCs w:val="18"/>
              </w:rPr>
            </w:pPr>
            <w:r>
              <w:rPr>
                <w:rFonts w:cs="Arial"/>
                <w:sz w:val="18"/>
                <w:szCs w:val="18"/>
              </w:rPr>
              <w:t>15.</w:t>
            </w:r>
          </w:p>
        </w:tc>
        <w:tc>
          <w:tcPr>
            <w:tcW w:w="1188" w:type="pct"/>
            <w:tcMar>
              <w:left w:w="45" w:type="dxa"/>
              <w:right w:w="45" w:type="dxa"/>
            </w:tcMar>
            <w:vAlign w:val="center"/>
          </w:tcPr>
          <w:p w14:paraId="1F5C57AA" w14:textId="77777777" w:rsidR="004F043C" w:rsidRPr="00F82B7E" w:rsidRDefault="004F043C" w:rsidP="00A24AAA">
            <w:pPr>
              <w:spacing w:before="0" w:after="0"/>
              <w:jc w:val="left"/>
              <w:rPr>
                <w:rFonts w:cs="Arial"/>
                <w:sz w:val="18"/>
                <w:szCs w:val="18"/>
              </w:rPr>
            </w:pPr>
            <w:r w:rsidRPr="00F82B7E">
              <w:rPr>
                <w:rFonts w:cs="Arial"/>
                <w:sz w:val="18"/>
                <w:szCs w:val="18"/>
              </w:rPr>
              <w:t xml:space="preserve">«Развитие гражданского общества на территории муниципального образования город-курорт Геленджик» </w:t>
            </w:r>
          </w:p>
        </w:tc>
        <w:tc>
          <w:tcPr>
            <w:tcW w:w="583" w:type="pct"/>
            <w:tcMar>
              <w:left w:w="45" w:type="dxa"/>
              <w:right w:w="45" w:type="dxa"/>
            </w:tcMar>
            <w:vAlign w:val="center"/>
          </w:tcPr>
          <w:p w14:paraId="349BDE0A"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AA1F1D5"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гражданского общества на территории муниципального образования город-курорт Геленджик» </w:t>
            </w:r>
          </w:p>
        </w:tc>
        <w:tc>
          <w:tcPr>
            <w:tcW w:w="1221" w:type="pct"/>
            <w:tcMar>
              <w:left w:w="45" w:type="dxa"/>
              <w:right w:w="45" w:type="dxa"/>
            </w:tcMar>
            <w:vAlign w:val="center"/>
          </w:tcPr>
          <w:p w14:paraId="2ADA2FC7"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0F67BC10"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A67254"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02DE9343" w14:textId="77777777" w:rsidTr="004F043C">
        <w:tc>
          <w:tcPr>
            <w:tcW w:w="170" w:type="pct"/>
            <w:tcMar>
              <w:left w:w="45" w:type="dxa"/>
              <w:right w:w="45" w:type="dxa"/>
            </w:tcMar>
          </w:tcPr>
          <w:p w14:paraId="4A53AEF3" w14:textId="77777777" w:rsidR="004F043C" w:rsidRPr="00F82B7E" w:rsidRDefault="004F043C" w:rsidP="00A24AAA">
            <w:pPr>
              <w:spacing w:before="0" w:after="0"/>
              <w:jc w:val="left"/>
              <w:rPr>
                <w:rFonts w:cs="Arial"/>
                <w:sz w:val="18"/>
                <w:szCs w:val="18"/>
              </w:rPr>
            </w:pPr>
            <w:r>
              <w:rPr>
                <w:rFonts w:cs="Arial"/>
                <w:sz w:val="18"/>
                <w:szCs w:val="18"/>
              </w:rPr>
              <w:t>16.</w:t>
            </w:r>
          </w:p>
        </w:tc>
        <w:tc>
          <w:tcPr>
            <w:tcW w:w="1188" w:type="pct"/>
            <w:tcMar>
              <w:left w:w="45" w:type="dxa"/>
              <w:right w:w="45" w:type="dxa"/>
            </w:tcMar>
            <w:vAlign w:val="center"/>
          </w:tcPr>
          <w:p w14:paraId="076B8955" w14:textId="77777777" w:rsidR="004F043C" w:rsidRPr="00F82B7E" w:rsidRDefault="004F043C" w:rsidP="00A24AAA">
            <w:pPr>
              <w:spacing w:before="0" w:after="0"/>
              <w:jc w:val="left"/>
              <w:rPr>
                <w:rFonts w:cs="Arial"/>
                <w:sz w:val="18"/>
                <w:szCs w:val="18"/>
              </w:rPr>
            </w:pPr>
            <w:r w:rsidRPr="00F82B7E">
              <w:rPr>
                <w:rFonts w:cs="Arial"/>
                <w:sz w:val="18"/>
                <w:szCs w:val="18"/>
              </w:rPr>
              <w:t xml:space="preserve">«Газификация муниципального образования город-курорт Геленджик» </w:t>
            </w:r>
          </w:p>
        </w:tc>
        <w:tc>
          <w:tcPr>
            <w:tcW w:w="583" w:type="pct"/>
            <w:tcMar>
              <w:left w:w="45" w:type="dxa"/>
              <w:right w:w="45" w:type="dxa"/>
            </w:tcMar>
            <w:vAlign w:val="center"/>
          </w:tcPr>
          <w:p w14:paraId="43802851"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978C3C"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«Газификация муниципального образования город-курорт Геленджик» </w:t>
            </w:r>
          </w:p>
        </w:tc>
        <w:tc>
          <w:tcPr>
            <w:tcW w:w="1221" w:type="pct"/>
            <w:tcMar>
              <w:left w:w="45" w:type="dxa"/>
              <w:right w:w="45" w:type="dxa"/>
            </w:tcMar>
            <w:vAlign w:val="center"/>
          </w:tcPr>
          <w:p w14:paraId="517FDB18" w14:textId="77777777" w:rsidR="004F043C" w:rsidRPr="00F82B7E" w:rsidRDefault="004F043C" w:rsidP="00A24AAA">
            <w:pPr>
              <w:spacing w:before="0" w:after="0"/>
              <w:jc w:val="left"/>
              <w:rPr>
                <w:rFonts w:cs="Arial"/>
                <w:sz w:val="18"/>
                <w:szCs w:val="18"/>
              </w:rPr>
            </w:pPr>
            <w:r w:rsidRPr="00F82B7E">
              <w:rPr>
                <w:rFonts w:cs="Arial"/>
                <w:sz w:val="18"/>
                <w:szCs w:val="18"/>
              </w:rPr>
              <w:t xml:space="preserve">Управление строительства администрации муниципального образования город-курорт Геленджик </w:t>
            </w:r>
          </w:p>
        </w:tc>
        <w:tc>
          <w:tcPr>
            <w:tcW w:w="335" w:type="pct"/>
            <w:tcMar>
              <w:left w:w="45" w:type="dxa"/>
              <w:right w:w="45" w:type="dxa"/>
            </w:tcMar>
            <w:vAlign w:val="center"/>
          </w:tcPr>
          <w:p w14:paraId="310518C9"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B94B488"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4F18D087" w14:textId="77777777" w:rsidTr="004F043C">
        <w:tc>
          <w:tcPr>
            <w:tcW w:w="170" w:type="pct"/>
            <w:tcMar>
              <w:left w:w="45" w:type="dxa"/>
              <w:right w:w="45" w:type="dxa"/>
            </w:tcMar>
          </w:tcPr>
          <w:p w14:paraId="2FC41A41" w14:textId="77777777" w:rsidR="004F043C" w:rsidRPr="00F82B7E" w:rsidRDefault="004F043C" w:rsidP="00A24AAA">
            <w:pPr>
              <w:spacing w:before="0" w:after="0"/>
              <w:jc w:val="left"/>
              <w:rPr>
                <w:rFonts w:cs="Arial"/>
                <w:sz w:val="18"/>
                <w:szCs w:val="18"/>
              </w:rPr>
            </w:pPr>
            <w:r>
              <w:rPr>
                <w:rFonts w:cs="Arial"/>
                <w:sz w:val="18"/>
                <w:szCs w:val="18"/>
              </w:rPr>
              <w:t>17.</w:t>
            </w:r>
          </w:p>
        </w:tc>
        <w:tc>
          <w:tcPr>
            <w:tcW w:w="1188" w:type="pct"/>
            <w:tcMar>
              <w:left w:w="45" w:type="dxa"/>
              <w:right w:w="45" w:type="dxa"/>
            </w:tcMar>
            <w:vAlign w:val="center"/>
          </w:tcPr>
          <w:p w14:paraId="112FE9D7" w14:textId="77777777" w:rsidR="004F043C" w:rsidRPr="00F82B7E" w:rsidRDefault="004F043C" w:rsidP="00A24AAA">
            <w:pPr>
              <w:spacing w:before="0" w:after="0"/>
              <w:jc w:val="left"/>
              <w:rPr>
                <w:rFonts w:cs="Arial"/>
                <w:sz w:val="18"/>
                <w:szCs w:val="18"/>
              </w:rPr>
            </w:pPr>
            <w:r w:rsidRPr="00F82B7E">
              <w:rPr>
                <w:rFonts w:cs="Arial"/>
                <w:sz w:val="18"/>
                <w:szCs w:val="18"/>
              </w:rPr>
              <w:t xml:space="preserve">«Профилактика терроризма и экстремизма в муниципальном образовании город-курорт Геленджик» </w:t>
            </w:r>
          </w:p>
        </w:tc>
        <w:tc>
          <w:tcPr>
            <w:tcW w:w="583" w:type="pct"/>
            <w:tcMar>
              <w:left w:w="45" w:type="dxa"/>
              <w:right w:w="45" w:type="dxa"/>
            </w:tcMar>
            <w:vAlign w:val="center"/>
          </w:tcPr>
          <w:p w14:paraId="762A8663" w14:textId="77777777" w:rsidR="004F043C" w:rsidRPr="00F82B7E" w:rsidRDefault="004F043C" w:rsidP="00A24AAA">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8728763" w14:textId="77777777" w:rsidR="004F043C" w:rsidRPr="00703ECC" w:rsidRDefault="004F043C" w:rsidP="00A24AAA">
            <w:pPr>
              <w:spacing w:before="0" w:after="0"/>
              <w:jc w:val="left"/>
              <w:rPr>
                <w:rFonts w:cs="Arial"/>
                <w:color w:val="D35443" w:themeColor="accent1"/>
                <w:sz w:val="18"/>
                <w:szCs w:val="18"/>
              </w:rPr>
            </w:pPr>
            <w:r w:rsidRPr="00365BC5">
              <w:rPr>
                <w:rFonts w:cs="Arial"/>
                <w:color w:val="000000" w:themeColor="text1"/>
                <w:sz w:val="18"/>
                <w:szCs w:val="18"/>
              </w:rPr>
              <w:t xml:space="preserve">«Профилактика терроризма и экстремизма в муниципальном образовании город-курорт Геленджик» </w:t>
            </w:r>
          </w:p>
        </w:tc>
        <w:tc>
          <w:tcPr>
            <w:tcW w:w="1221" w:type="pct"/>
            <w:tcMar>
              <w:left w:w="45" w:type="dxa"/>
              <w:right w:w="45" w:type="dxa"/>
            </w:tcMar>
            <w:vAlign w:val="center"/>
          </w:tcPr>
          <w:p w14:paraId="4C409AAD" w14:textId="77777777" w:rsidR="004F043C" w:rsidRPr="00F82B7E" w:rsidRDefault="004F043C" w:rsidP="00A24AAA">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657AB4F0"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7C5014" w14:textId="77777777" w:rsidR="004F043C" w:rsidRPr="00F82B7E" w:rsidRDefault="004F043C" w:rsidP="00A24AAA">
            <w:pPr>
              <w:spacing w:before="0" w:after="0"/>
              <w:jc w:val="center"/>
              <w:rPr>
                <w:rFonts w:cs="Arial"/>
                <w:sz w:val="18"/>
                <w:szCs w:val="18"/>
              </w:rPr>
            </w:pPr>
            <w:r w:rsidRPr="00F82B7E">
              <w:rPr>
                <w:rFonts w:cs="Arial"/>
                <w:sz w:val="18"/>
                <w:szCs w:val="18"/>
              </w:rPr>
              <w:t>+</w:t>
            </w:r>
          </w:p>
        </w:tc>
      </w:tr>
      <w:tr w:rsidR="004F043C" w:rsidRPr="00F82B7E" w14:paraId="67921B44" w14:textId="77777777" w:rsidTr="004F043C">
        <w:tc>
          <w:tcPr>
            <w:tcW w:w="170" w:type="pct"/>
            <w:tcMar>
              <w:left w:w="45" w:type="dxa"/>
              <w:right w:w="45" w:type="dxa"/>
            </w:tcMar>
          </w:tcPr>
          <w:p w14:paraId="0604ACE7" w14:textId="77777777" w:rsidR="004F043C" w:rsidRPr="00F82B7E" w:rsidRDefault="004F043C" w:rsidP="00A24AAA">
            <w:pPr>
              <w:spacing w:before="0" w:after="0"/>
              <w:jc w:val="left"/>
              <w:rPr>
                <w:rFonts w:cs="Arial"/>
                <w:sz w:val="18"/>
                <w:szCs w:val="18"/>
              </w:rPr>
            </w:pPr>
            <w:r>
              <w:rPr>
                <w:rFonts w:cs="Arial"/>
                <w:sz w:val="18"/>
                <w:szCs w:val="18"/>
              </w:rPr>
              <w:t>18.</w:t>
            </w:r>
          </w:p>
        </w:tc>
        <w:tc>
          <w:tcPr>
            <w:tcW w:w="1188" w:type="pct"/>
            <w:tcMar>
              <w:left w:w="45" w:type="dxa"/>
              <w:right w:w="45" w:type="dxa"/>
            </w:tcMar>
            <w:vAlign w:val="center"/>
          </w:tcPr>
          <w:p w14:paraId="7C69D5EF" w14:textId="77777777" w:rsidR="004F043C" w:rsidRPr="00F82B7E" w:rsidRDefault="004F043C" w:rsidP="00A24AAA">
            <w:pPr>
              <w:spacing w:before="0" w:after="0"/>
              <w:jc w:val="left"/>
              <w:rPr>
                <w:rFonts w:cs="Arial"/>
                <w:sz w:val="18"/>
                <w:szCs w:val="18"/>
              </w:rPr>
            </w:pPr>
            <w:r w:rsidRPr="00F82B7E">
              <w:rPr>
                <w:rFonts w:cs="Arial"/>
                <w:sz w:val="18"/>
                <w:szCs w:val="18"/>
              </w:rPr>
              <w:t>«Формирование современной городской среды на территории муниципального образования город-курорт Геленджик»</w:t>
            </w:r>
          </w:p>
        </w:tc>
        <w:tc>
          <w:tcPr>
            <w:tcW w:w="583" w:type="pct"/>
            <w:tcMar>
              <w:left w:w="45" w:type="dxa"/>
              <w:right w:w="45" w:type="dxa"/>
            </w:tcMar>
            <w:vAlign w:val="center"/>
          </w:tcPr>
          <w:p w14:paraId="03411EA0" w14:textId="77777777" w:rsidR="004F043C" w:rsidRPr="00365BC5" w:rsidRDefault="004F043C" w:rsidP="00A24AAA">
            <w:pPr>
              <w:spacing w:before="0" w:after="0"/>
              <w:jc w:val="center"/>
              <w:rPr>
                <w:rFonts w:cs="Arial"/>
                <w:color w:val="000000" w:themeColor="text1"/>
                <w:sz w:val="18"/>
                <w:szCs w:val="18"/>
              </w:rPr>
            </w:pPr>
            <w:r w:rsidRPr="00365BC5">
              <w:rPr>
                <w:rFonts w:cs="Arial"/>
                <w:color w:val="000000" w:themeColor="text1"/>
                <w:sz w:val="18"/>
                <w:szCs w:val="18"/>
              </w:rPr>
              <w:t>2018-2024</w:t>
            </w:r>
          </w:p>
        </w:tc>
        <w:tc>
          <w:tcPr>
            <w:tcW w:w="1168" w:type="pct"/>
            <w:tcMar>
              <w:left w:w="45" w:type="dxa"/>
              <w:right w:w="45" w:type="dxa"/>
            </w:tcMar>
            <w:vAlign w:val="center"/>
          </w:tcPr>
          <w:p w14:paraId="744089B5" w14:textId="77777777" w:rsidR="004F043C" w:rsidRPr="00365BC5" w:rsidRDefault="004F043C" w:rsidP="00A24AAA">
            <w:pPr>
              <w:spacing w:before="0" w:after="0"/>
              <w:jc w:val="left"/>
              <w:rPr>
                <w:rFonts w:cs="Arial"/>
                <w:color w:val="000000" w:themeColor="text1"/>
                <w:sz w:val="18"/>
                <w:szCs w:val="18"/>
              </w:rPr>
            </w:pPr>
            <w:r w:rsidRPr="00365BC5">
              <w:rPr>
                <w:rFonts w:cs="Arial"/>
                <w:color w:val="000000" w:themeColor="text1"/>
                <w:sz w:val="18"/>
                <w:szCs w:val="18"/>
              </w:rPr>
              <w:t xml:space="preserve">«Формирование современной городской среды на территории муниципального образования город-курорт Геленджик» </w:t>
            </w:r>
          </w:p>
        </w:tc>
        <w:tc>
          <w:tcPr>
            <w:tcW w:w="1221" w:type="pct"/>
            <w:tcMar>
              <w:left w:w="45" w:type="dxa"/>
              <w:right w:w="45" w:type="dxa"/>
            </w:tcMar>
            <w:vAlign w:val="center"/>
          </w:tcPr>
          <w:p w14:paraId="0F18A04D" w14:textId="77777777" w:rsidR="004F043C" w:rsidRPr="00F82B7E" w:rsidRDefault="004F043C" w:rsidP="00A24AAA">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3ECA6B16" w14:textId="77777777" w:rsidR="004F043C" w:rsidRPr="00F82B7E" w:rsidRDefault="004F043C" w:rsidP="00A24AAA">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67AFEE9" w14:textId="77777777" w:rsidR="004F043C" w:rsidRPr="00F82B7E" w:rsidRDefault="004F043C" w:rsidP="00A24AAA">
            <w:pPr>
              <w:spacing w:before="0" w:after="0"/>
              <w:jc w:val="center"/>
              <w:rPr>
                <w:rFonts w:cs="Arial"/>
                <w:sz w:val="18"/>
                <w:szCs w:val="18"/>
              </w:rPr>
            </w:pPr>
            <w:r w:rsidRPr="00F82B7E">
              <w:rPr>
                <w:rFonts w:cs="Arial"/>
                <w:sz w:val="18"/>
                <w:szCs w:val="18"/>
              </w:rPr>
              <w:t> </w:t>
            </w:r>
          </w:p>
        </w:tc>
      </w:tr>
    </w:tbl>
    <w:p w14:paraId="789691DE" w14:textId="7A5352F7" w:rsidR="004F043C" w:rsidRDefault="004F043C">
      <w:pPr>
        <w:spacing w:before="0" w:after="160" w:line="259" w:lineRule="auto"/>
        <w:jc w:val="left"/>
      </w:pPr>
    </w:p>
    <w:p w14:paraId="69A2C4A4" w14:textId="77777777" w:rsidR="004F043C" w:rsidRDefault="004F043C">
      <w:pPr>
        <w:spacing w:before="0" w:after="160" w:line="259" w:lineRule="auto"/>
        <w:jc w:val="left"/>
      </w:pPr>
    </w:p>
    <w:p w14:paraId="7B655AA5" w14:textId="77777777" w:rsidR="004F043C" w:rsidRDefault="004F043C">
      <w:pPr>
        <w:spacing w:before="0" w:after="160" w:line="259" w:lineRule="auto"/>
        <w:jc w:val="left"/>
        <w:sectPr w:rsidR="004F043C" w:rsidSect="004F043C">
          <w:pgSz w:w="16838" w:h="11906" w:orient="landscape"/>
          <w:pgMar w:top="1701" w:right="1134" w:bottom="567" w:left="1134" w:header="709" w:footer="709" w:gutter="0"/>
          <w:cols w:space="720"/>
          <w:titlePg/>
          <w:docGrid w:linePitch="299"/>
        </w:sectPr>
      </w:pPr>
    </w:p>
    <w:p w14:paraId="75022268" w14:textId="00B1FEA6" w:rsidR="006D19EE" w:rsidRPr="00AA5ACA" w:rsidRDefault="006D19EE" w:rsidP="006D19EE">
      <w:pPr>
        <w:pStyle w:val="1"/>
        <w:numPr>
          <w:ilvl w:val="0"/>
          <w:numId w:val="0"/>
        </w:numPr>
      </w:pPr>
      <w:bookmarkStart w:id="98" w:name="_Toc62238431"/>
      <w:bookmarkStart w:id="99" w:name="_Toc533751817"/>
      <w:bookmarkStart w:id="100" w:name="_Toc12913765"/>
      <w:r w:rsidRPr="00AA5ACA">
        <w:lastRenderedPageBreak/>
        <w:t xml:space="preserve">Приложение 1. </w:t>
      </w:r>
      <w:r w:rsidRPr="006D19EE">
        <w:t>Территории приоритетного развития и инвестиционные площадки</w:t>
      </w:r>
      <w:bookmarkEnd w:id="98"/>
    </w:p>
    <w:p w14:paraId="3E9317DA" w14:textId="58364EA6" w:rsidR="006D19EE" w:rsidRPr="00AA5ACA" w:rsidRDefault="006D19EE" w:rsidP="006D19EE">
      <w:pPr>
        <w:pStyle w:val="a5"/>
      </w:pPr>
      <w:bookmarkStart w:id="101" w:name="_Ref50846693"/>
      <w:r w:rsidRPr="00AA5ACA">
        <w:t xml:space="preserve">Таблица </w:t>
      </w:r>
      <w:r w:rsidR="007B0C11">
        <w:fldChar w:fldCharType="begin"/>
      </w:r>
      <w:r w:rsidR="007B0C11">
        <w:instrText xml:space="preserve"> SEQ Таблица \* ARABIC </w:instrText>
      </w:r>
      <w:r w:rsidR="007B0C11">
        <w:fldChar w:fldCharType="separate"/>
      </w:r>
      <w:r w:rsidR="00D52AD2">
        <w:rPr>
          <w:noProof/>
        </w:rPr>
        <w:t>24</w:t>
      </w:r>
      <w:r w:rsidR="007B0C11">
        <w:rPr>
          <w:noProof/>
        </w:rPr>
        <w:fldChar w:fldCharType="end"/>
      </w:r>
      <w:bookmarkEnd w:id="101"/>
    </w:p>
    <w:tbl>
      <w:tblPr>
        <w:tblStyle w:val="af3"/>
        <w:tblW w:w="5000" w:type="pct"/>
        <w:tblLayout w:type="fixed"/>
        <w:tblCellMar>
          <w:left w:w="57" w:type="dxa"/>
          <w:right w:w="57" w:type="dxa"/>
        </w:tblCellMar>
        <w:tblLook w:val="0620" w:firstRow="1" w:lastRow="0" w:firstColumn="0" w:lastColumn="0" w:noHBand="1" w:noVBand="1"/>
      </w:tblPr>
      <w:tblGrid>
        <w:gridCol w:w="565"/>
        <w:gridCol w:w="2873"/>
        <w:gridCol w:w="3162"/>
        <w:gridCol w:w="3152"/>
      </w:tblGrid>
      <w:tr w:rsidR="006D19EE" w:rsidRPr="00AA5ACA" w14:paraId="096EF985" w14:textId="77777777" w:rsidTr="00735B6E">
        <w:trPr>
          <w:cnfStyle w:val="100000000000" w:firstRow="1" w:lastRow="0" w:firstColumn="0" w:lastColumn="0" w:oddVBand="0" w:evenVBand="0" w:oddHBand="0" w:evenHBand="0" w:firstRowFirstColumn="0" w:firstRowLastColumn="0" w:lastRowFirstColumn="0" w:lastRowLastColumn="0"/>
          <w:trHeight w:val="20"/>
          <w:tblHeader/>
        </w:trPr>
        <w:tc>
          <w:tcPr>
            <w:tcW w:w="290" w:type="pct"/>
            <w:vAlign w:val="center"/>
          </w:tcPr>
          <w:p w14:paraId="2C06DCAA" w14:textId="77777777" w:rsidR="006D19EE" w:rsidRPr="00AA5ACA" w:rsidRDefault="006D19EE" w:rsidP="00735B6E">
            <w:pPr>
              <w:keepNext/>
              <w:spacing w:before="20" w:after="20"/>
              <w:jc w:val="center"/>
              <w:rPr>
                <w:rFonts w:cs="Arial"/>
                <w:sz w:val="20"/>
                <w:szCs w:val="20"/>
              </w:rPr>
            </w:pPr>
            <w:r w:rsidRPr="00AA5ACA">
              <w:rPr>
                <w:rFonts w:cs="Arial"/>
                <w:sz w:val="20"/>
                <w:szCs w:val="20"/>
              </w:rPr>
              <w:t>№</w:t>
            </w:r>
          </w:p>
        </w:tc>
        <w:tc>
          <w:tcPr>
            <w:tcW w:w="1473" w:type="pct"/>
            <w:vAlign w:val="center"/>
          </w:tcPr>
          <w:p w14:paraId="1E4C30C3" w14:textId="77777777" w:rsidR="006D19EE" w:rsidRPr="00AA5ACA" w:rsidRDefault="006D19EE" w:rsidP="00735B6E">
            <w:pPr>
              <w:keepNext/>
              <w:spacing w:before="20" w:after="20"/>
              <w:jc w:val="center"/>
              <w:rPr>
                <w:rFonts w:eastAsia="Times New Roman" w:cs="Arial"/>
                <w:b w:val="0"/>
                <w:bCs w:val="0"/>
                <w:color w:val="000000"/>
                <w:sz w:val="20"/>
                <w:szCs w:val="20"/>
                <w:lang w:eastAsia="ru-RU"/>
              </w:rPr>
            </w:pPr>
            <w:r w:rsidRPr="00AA5ACA">
              <w:rPr>
                <w:rFonts w:cs="Arial"/>
                <w:sz w:val="20"/>
                <w:szCs w:val="20"/>
              </w:rPr>
              <w:t>Территории приоритетного развития и инвест</w:t>
            </w:r>
            <w:r>
              <w:rPr>
                <w:rFonts w:cs="Arial"/>
                <w:sz w:val="20"/>
                <w:szCs w:val="20"/>
              </w:rPr>
              <w:t>иционные</w:t>
            </w:r>
            <w:r w:rsidRPr="00AA5ACA">
              <w:rPr>
                <w:rFonts w:cs="Arial"/>
                <w:sz w:val="20"/>
                <w:szCs w:val="20"/>
              </w:rPr>
              <w:t xml:space="preserve"> площадки</w:t>
            </w:r>
          </w:p>
        </w:tc>
        <w:tc>
          <w:tcPr>
            <w:tcW w:w="1621" w:type="pct"/>
            <w:noWrap/>
            <w:vAlign w:val="center"/>
          </w:tcPr>
          <w:p w14:paraId="6BF77BDC"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Приоритет и потенциал</w:t>
            </w:r>
          </w:p>
        </w:tc>
        <w:tc>
          <w:tcPr>
            <w:tcW w:w="1616" w:type="pct"/>
            <w:noWrap/>
            <w:vAlign w:val="center"/>
          </w:tcPr>
          <w:p w14:paraId="10578AA8"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Сценарий</w:t>
            </w:r>
          </w:p>
        </w:tc>
      </w:tr>
      <w:tr w:rsidR="006D19EE" w:rsidRPr="00AA5ACA" w14:paraId="6AD3DC10" w14:textId="77777777" w:rsidTr="00735B6E">
        <w:trPr>
          <w:trHeight w:val="20"/>
        </w:trPr>
        <w:tc>
          <w:tcPr>
            <w:tcW w:w="5000" w:type="pct"/>
            <w:gridSpan w:val="4"/>
          </w:tcPr>
          <w:p w14:paraId="0167166C"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cs="Arial"/>
                <w:b/>
                <w:bCs/>
                <w:color w:val="000000"/>
                <w:sz w:val="20"/>
                <w:szCs w:val="20"/>
              </w:rPr>
              <w:t>Кабардинка</w:t>
            </w:r>
          </w:p>
        </w:tc>
      </w:tr>
      <w:tr w:rsidR="006D19EE" w:rsidRPr="00AA5ACA" w14:paraId="606224B1" w14:textId="77777777" w:rsidTr="00735B6E">
        <w:trPr>
          <w:trHeight w:val="20"/>
        </w:trPr>
        <w:tc>
          <w:tcPr>
            <w:tcW w:w="290" w:type="pct"/>
          </w:tcPr>
          <w:p w14:paraId="5CAE3FCF"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1</w:t>
            </w:r>
          </w:p>
        </w:tc>
        <w:tc>
          <w:tcPr>
            <w:tcW w:w="1473" w:type="pct"/>
            <w:hideMark/>
          </w:tcPr>
          <w:p w14:paraId="23D2C018"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северо-западной части села в районе ул. Революционной и М-4 «Дон».</w:t>
            </w:r>
          </w:p>
        </w:tc>
        <w:tc>
          <w:tcPr>
            <w:tcW w:w="1621" w:type="pct"/>
            <w:noWrap/>
            <w:hideMark/>
          </w:tcPr>
          <w:p w14:paraId="67200EAA"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Территория, требующие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в интересах МО.</w:t>
            </w:r>
          </w:p>
          <w:p w14:paraId="53DF8791"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Общественно-деловая, жилая зона.</w:t>
            </w:r>
          </w:p>
        </w:tc>
        <w:tc>
          <w:tcPr>
            <w:tcW w:w="1616" w:type="pct"/>
            <w:noWrap/>
            <w:hideMark/>
          </w:tcPr>
          <w:p w14:paraId="4160B086"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3560DF45"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Комплексное освоение территории – смешанная функция.</w:t>
            </w:r>
          </w:p>
        </w:tc>
      </w:tr>
      <w:tr w:rsidR="006D19EE" w:rsidRPr="00AA5ACA" w14:paraId="1DAA3A8D" w14:textId="77777777" w:rsidTr="00735B6E">
        <w:trPr>
          <w:trHeight w:val="20"/>
        </w:trPr>
        <w:tc>
          <w:tcPr>
            <w:tcW w:w="290" w:type="pct"/>
          </w:tcPr>
          <w:p w14:paraId="30269735"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2</w:t>
            </w:r>
          </w:p>
        </w:tc>
        <w:tc>
          <w:tcPr>
            <w:tcW w:w="1473" w:type="pct"/>
            <w:noWrap/>
            <w:hideMark/>
          </w:tcPr>
          <w:p w14:paraId="53839E39"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Участок набережной от ДОК «Сигнал» до пансионата «Кабардинка».</w:t>
            </w:r>
          </w:p>
        </w:tc>
        <w:tc>
          <w:tcPr>
            <w:tcW w:w="1621" w:type="pct"/>
            <w:noWrap/>
          </w:tcPr>
          <w:p w14:paraId="7B59E5F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 xml:space="preserve">Площадка с инвестиционным потенциалом. </w:t>
            </w:r>
          </w:p>
        </w:tc>
        <w:tc>
          <w:tcPr>
            <w:tcW w:w="1616" w:type="pct"/>
            <w:noWrap/>
          </w:tcPr>
          <w:p w14:paraId="42D83F33"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 xml:space="preserve">Базовый. </w:t>
            </w:r>
          </w:p>
          <w:p w14:paraId="7CFD54C6"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Формирование непрерывной набережной.</w:t>
            </w:r>
          </w:p>
        </w:tc>
      </w:tr>
      <w:tr w:rsidR="006D19EE" w:rsidRPr="00AA5ACA" w14:paraId="05277F38" w14:textId="77777777" w:rsidTr="00735B6E">
        <w:trPr>
          <w:trHeight w:val="20"/>
        </w:trPr>
        <w:tc>
          <w:tcPr>
            <w:tcW w:w="290" w:type="pct"/>
          </w:tcPr>
          <w:p w14:paraId="2694E833"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3</w:t>
            </w:r>
          </w:p>
        </w:tc>
        <w:tc>
          <w:tcPr>
            <w:tcW w:w="1473" w:type="pct"/>
            <w:noWrap/>
            <w:hideMark/>
          </w:tcPr>
          <w:p w14:paraId="399CB01D"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в границах М–4 «Дон»,</w:t>
            </w:r>
            <w:r w:rsidRPr="00AA5ACA">
              <w:rPr>
                <w:rFonts w:cs="Arial"/>
                <w:sz w:val="20"/>
                <w:szCs w:val="20"/>
              </w:rPr>
              <w:t xml:space="preserve"> </w:t>
            </w:r>
            <w:r w:rsidRPr="00AA5ACA">
              <w:rPr>
                <w:rFonts w:eastAsia="Times New Roman" w:cs="Arial"/>
                <w:sz w:val="20"/>
                <w:szCs w:val="20"/>
              </w:rPr>
              <w:t>ул. Революционной</w:t>
            </w:r>
            <w:proofErr w:type="gramStart"/>
            <w:r w:rsidRPr="00AA5ACA">
              <w:rPr>
                <w:rFonts w:eastAsia="Times New Roman" w:cs="Arial"/>
                <w:sz w:val="20"/>
                <w:szCs w:val="20"/>
              </w:rPr>
              <w:t>.</w:t>
            </w:r>
            <w:proofErr w:type="gramEnd"/>
            <w:r w:rsidRPr="00AA5ACA">
              <w:rPr>
                <w:rFonts w:eastAsia="Times New Roman" w:cs="Arial"/>
                <w:sz w:val="20"/>
                <w:szCs w:val="20"/>
              </w:rPr>
              <w:t xml:space="preserve"> </w:t>
            </w:r>
            <w:proofErr w:type="gramStart"/>
            <w:r w:rsidRPr="00AA5ACA">
              <w:rPr>
                <w:rFonts w:eastAsia="Times New Roman" w:cs="Arial"/>
                <w:sz w:val="20"/>
                <w:szCs w:val="20"/>
              </w:rPr>
              <w:t>и</w:t>
            </w:r>
            <w:proofErr w:type="gramEnd"/>
            <w:r w:rsidRPr="00AA5ACA">
              <w:rPr>
                <w:rFonts w:eastAsia="Times New Roman" w:cs="Arial"/>
                <w:sz w:val="20"/>
                <w:szCs w:val="20"/>
              </w:rPr>
              <w:t xml:space="preserve"> ул. Братьев Авроровых.</w:t>
            </w:r>
          </w:p>
        </w:tc>
        <w:tc>
          <w:tcPr>
            <w:tcW w:w="1621" w:type="pct"/>
            <w:noWrap/>
          </w:tcPr>
          <w:p w14:paraId="4B1D1C3B"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требующая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xml:space="preserve">) в интересах МО. </w:t>
            </w:r>
          </w:p>
        </w:tc>
        <w:tc>
          <w:tcPr>
            <w:tcW w:w="1616" w:type="pct"/>
            <w:noWrap/>
          </w:tcPr>
          <w:p w14:paraId="36D0D92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Базовый.</w:t>
            </w:r>
            <w:r w:rsidRPr="00AA5ACA">
              <w:rPr>
                <w:rFonts w:cs="Arial"/>
                <w:sz w:val="20"/>
                <w:szCs w:val="20"/>
              </w:rPr>
              <w:t xml:space="preserve"> </w:t>
            </w:r>
            <w:r w:rsidRPr="00AA5ACA">
              <w:rPr>
                <w:rFonts w:eastAsia="Times New Roman" w:cs="Arial"/>
                <w:sz w:val="20"/>
                <w:szCs w:val="20"/>
              </w:rPr>
              <w:t>Размещение транспортно-пересадочного узла и перехватывающей парковки.</w:t>
            </w:r>
          </w:p>
        </w:tc>
      </w:tr>
      <w:tr w:rsidR="006D19EE" w:rsidRPr="00AA5ACA" w14:paraId="05FCC762" w14:textId="77777777" w:rsidTr="00735B6E">
        <w:trPr>
          <w:trHeight w:val="20"/>
        </w:trPr>
        <w:tc>
          <w:tcPr>
            <w:tcW w:w="290" w:type="pct"/>
          </w:tcPr>
          <w:p w14:paraId="574836D9"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4</w:t>
            </w:r>
          </w:p>
        </w:tc>
        <w:tc>
          <w:tcPr>
            <w:tcW w:w="1473" w:type="pct"/>
            <w:noWrap/>
            <w:hideMark/>
          </w:tcPr>
          <w:p w14:paraId="086D02D2"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бывших виноградников в юго-восточной части города</w:t>
            </w:r>
            <w:r w:rsidRPr="00AA5ACA">
              <w:rPr>
                <w:rFonts w:cs="Arial"/>
                <w:sz w:val="20"/>
                <w:szCs w:val="20"/>
              </w:rPr>
              <w:t xml:space="preserve"> </w:t>
            </w:r>
            <w:r w:rsidRPr="00AA5ACA">
              <w:rPr>
                <w:rFonts w:eastAsia="Times New Roman" w:cs="Arial"/>
                <w:sz w:val="20"/>
                <w:szCs w:val="20"/>
              </w:rPr>
              <w:t xml:space="preserve">на правом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w:t>
            </w:r>
            <w:r w:rsidRPr="00AA5ACA">
              <w:rPr>
                <w:rFonts w:cs="Arial"/>
                <w:sz w:val="20"/>
                <w:szCs w:val="20"/>
              </w:rPr>
              <w:t xml:space="preserve"> </w:t>
            </w:r>
            <w:r w:rsidRPr="00AA5ACA">
              <w:rPr>
                <w:rFonts w:eastAsia="Times New Roman" w:cs="Arial"/>
                <w:sz w:val="20"/>
                <w:szCs w:val="20"/>
              </w:rPr>
              <w:t>ул. Революционной.</w:t>
            </w:r>
          </w:p>
        </w:tc>
        <w:tc>
          <w:tcPr>
            <w:tcW w:w="1621" w:type="pct"/>
            <w:noWrap/>
          </w:tcPr>
          <w:p w14:paraId="5911D98D"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комплексного развития. Кварталы преимущественно жилого назначения.</w:t>
            </w:r>
          </w:p>
        </w:tc>
        <w:tc>
          <w:tcPr>
            <w:tcW w:w="1616" w:type="pct"/>
            <w:noWrap/>
          </w:tcPr>
          <w:p w14:paraId="1CD3D6F5"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05EA3B9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4DC0B3E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799E91" w14:textId="77777777" w:rsidR="006D19EE" w:rsidRPr="00AA5ACA" w:rsidRDefault="006D19EE" w:rsidP="00735B6E">
            <w:pPr>
              <w:spacing w:before="20" w:after="20"/>
              <w:jc w:val="left"/>
              <w:rPr>
                <w:rFonts w:eastAsia="Times New Roman" w:cs="Arial"/>
                <w:b w:val="0"/>
                <w:bCs w:val="0"/>
                <w:color w:val="000000"/>
                <w:sz w:val="20"/>
                <w:szCs w:val="20"/>
              </w:rPr>
            </w:pPr>
            <w:r w:rsidRPr="00AA5ACA">
              <w:rPr>
                <w:rFonts w:eastAsia="Times New Roman" w:cs="Arial"/>
                <w:b w:val="0"/>
                <w:sz w:val="20"/>
                <w:szCs w:val="20"/>
              </w:rPr>
              <w:t>5</w:t>
            </w:r>
          </w:p>
        </w:tc>
        <w:tc>
          <w:tcPr>
            <w:tcW w:w="1473" w:type="pct"/>
            <w:hideMark/>
          </w:tcPr>
          <w:p w14:paraId="4DC501B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AA5ACA">
              <w:rPr>
                <w:rFonts w:eastAsia="Times New Roman" w:cs="Arial"/>
                <w:sz w:val="20"/>
                <w:szCs w:val="20"/>
              </w:rPr>
              <w:t xml:space="preserve">Территория бывших виноградников на левом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 ул.</w:t>
            </w:r>
            <w:r>
              <w:rPr>
                <w:rFonts w:eastAsia="Times New Roman" w:cs="Arial"/>
                <w:sz w:val="20"/>
                <w:szCs w:val="20"/>
              </w:rPr>
              <w:t> </w:t>
            </w:r>
            <w:r w:rsidRPr="00AA5ACA">
              <w:rPr>
                <w:rFonts w:eastAsia="Times New Roman" w:cs="Arial"/>
                <w:sz w:val="20"/>
                <w:szCs w:val="20"/>
              </w:rPr>
              <w:t xml:space="preserve">Черноморской. </w:t>
            </w:r>
          </w:p>
        </w:tc>
        <w:tc>
          <w:tcPr>
            <w:tcW w:w="1621" w:type="pct"/>
            <w:noWrap/>
            <w:hideMark/>
          </w:tcPr>
          <w:p w14:paraId="19DF5F36"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Территория комплексного развития.</w:t>
            </w:r>
            <w:r w:rsidRPr="00AA5ACA">
              <w:rPr>
                <w:rFonts w:cs="Arial"/>
                <w:sz w:val="20"/>
                <w:szCs w:val="20"/>
              </w:rPr>
              <w:t xml:space="preserve"> </w:t>
            </w:r>
            <w:r w:rsidRPr="00AA5ACA">
              <w:rPr>
                <w:rFonts w:eastAsia="Times New Roman" w:cs="Arial"/>
                <w:sz w:val="20"/>
                <w:szCs w:val="20"/>
              </w:rPr>
              <w:t>Кварталы преимущественно жилого назначения.</w:t>
            </w:r>
          </w:p>
        </w:tc>
        <w:tc>
          <w:tcPr>
            <w:tcW w:w="1616" w:type="pct"/>
            <w:noWrap/>
            <w:hideMark/>
          </w:tcPr>
          <w:p w14:paraId="295468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62753A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2064A9B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C1E83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6</w:t>
            </w:r>
          </w:p>
        </w:tc>
        <w:tc>
          <w:tcPr>
            <w:tcW w:w="1473" w:type="pct"/>
          </w:tcPr>
          <w:p w14:paraId="4DF6CDF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Участки:</w:t>
            </w:r>
          </w:p>
          <w:p w14:paraId="10484EE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23:40:0202007:233</w:t>
            </w:r>
          </w:p>
          <w:p w14:paraId="4108BDE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23:40:0202007:232</w:t>
            </w:r>
          </w:p>
        </w:tc>
        <w:tc>
          <w:tcPr>
            <w:tcW w:w="1621" w:type="pct"/>
            <w:noWrap/>
          </w:tcPr>
          <w:p w14:paraId="076A1E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0D2707C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D61EA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BD804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0CF8CC0"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7</w:t>
            </w:r>
          </w:p>
        </w:tc>
        <w:tc>
          <w:tcPr>
            <w:tcW w:w="1473" w:type="pct"/>
          </w:tcPr>
          <w:p w14:paraId="45576F3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Участок </w:t>
            </w:r>
          </w:p>
          <w:p w14:paraId="4652D6D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23:40:0305000:918</w:t>
            </w:r>
          </w:p>
        </w:tc>
        <w:tc>
          <w:tcPr>
            <w:tcW w:w="1621" w:type="pct"/>
            <w:noWrap/>
          </w:tcPr>
          <w:p w14:paraId="7309D17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5AB5EC1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02F262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9BED7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9225A66" w14:textId="77777777" w:rsidR="006D19EE" w:rsidRPr="00AA5ACA" w:rsidRDefault="006D19EE" w:rsidP="00735B6E">
            <w:pPr>
              <w:spacing w:before="20" w:after="20"/>
              <w:jc w:val="left"/>
              <w:rPr>
                <w:rFonts w:eastAsia="Times New Roman" w:cs="Arial"/>
                <w:b w:val="0"/>
                <w:sz w:val="20"/>
                <w:szCs w:val="20"/>
              </w:rPr>
            </w:pPr>
            <w:r>
              <w:rPr>
                <w:rFonts w:eastAsia="Times New Roman" w:cs="Arial"/>
                <w:b w:val="0"/>
                <w:sz w:val="20"/>
                <w:szCs w:val="20"/>
              </w:rPr>
              <w:t>8</w:t>
            </w:r>
          </w:p>
        </w:tc>
        <w:tc>
          <w:tcPr>
            <w:tcW w:w="1473" w:type="pct"/>
          </w:tcPr>
          <w:p w14:paraId="25F2C5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Гостиничный «</w:t>
            </w:r>
            <w:proofErr w:type="spellStart"/>
            <w:r w:rsidRPr="00AA5ACA">
              <w:rPr>
                <w:rFonts w:eastAsia="Times New Roman" w:cs="Arial"/>
                <w:sz w:val="20"/>
                <w:szCs w:val="20"/>
              </w:rPr>
              <w:t>недострой</w:t>
            </w:r>
            <w:proofErr w:type="spellEnd"/>
            <w:r w:rsidRPr="00AA5ACA">
              <w:rPr>
                <w:rFonts w:eastAsia="Times New Roman" w:cs="Arial"/>
                <w:sz w:val="20"/>
                <w:szCs w:val="20"/>
              </w:rPr>
              <w:t>» в районе ул. Мира (территория между пансионатом «Приморский» и ДОЛ «Экспресс).</w:t>
            </w:r>
          </w:p>
        </w:tc>
        <w:tc>
          <w:tcPr>
            <w:tcW w:w="1621" w:type="pct"/>
            <w:noWrap/>
          </w:tcPr>
          <w:p w14:paraId="6D9980F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p w14:paraId="34F637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4C603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B752F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250B41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2969939D" w14:textId="77777777" w:rsidR="006D19EE" w:rsidRPr="00AA5ACA" w:rsidRDefault="006D19EE" w:rsidP="00735B6E">
            <w:pPr>
              <w:tabs>
                <w:tab w:val="left" w:pos="142"/>
              </w:tabs>
              <w:spacing w:before="20" w:after="20"/>
              <w:rPr>
                <w:rFonts w:eastAsia="Times New Roman" w:cs="Arial"/>
                <w:sz w:val="20"/>
                <w:szCs w:val="20"/>
              </w:rPr>
            </w:pPr>
            <w:r w:rsidRPr="00AA5ACA">
              <w:rPr>
                <w:rFonts w:eastAsia="Times New Roman" w:cs="Arial"/>
                <w:sz w:val="20"/>
                <w:szCs w:val="20"/>
              </w:rPr>
              <w:t>Город Геленджик</w:t>
            </w:r>
          </w:p>
        </w:tc>
      </w:tr>
      <w:tr w:rsidR="006D19EE" w:rsidRPr="00AA5ACA" w14:paraId="38931FF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19D02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1</w:t>
            </w:r>
          </w:p>
        </w:tc>
        <w:tc>
          <w:tcPr>
            <w:tcW w:w="1473" w:type="pct"/>
          </w:tcPr>
          <w:p w14:paraId="6254A89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вдоль осей ул. </w:t>
            </w:r>
            <w:proofErr w:type="spellStart"/>
            <w:r w:rsidRPr="00AA5ACA">
              <w:rPr>
                <w:rFonts w:eastAsia="Times New Roman" w:cs="Arial"/>
                <w:sz w:val="20"/>
                <w:szCs w:val="20"/>
              </w:rPr>
              <w:t>Солнцедарская</w:t>
            </w:r>
            <w:proofErr w:type="spellEnd"/>
            <w:r w:rsidRPr="00AA5ACA">
              <w:rPr>
                <w:rFonts w:eastAsia="Times New Roman" w:cs="Arial"/>
                <w:sz w:val="20"/>
                <w:szCs w:val="20"/>
              </w:rPr>
              <w:t xml:space="preserve"> и ул. Туристическая от </w:t>
            </w:r>
            <w:proofErr w:type="spellStart"/>
            <w:r w:rsidRPr="00AA5ACA">
              <w:rPr>
                <w:rFonts w:eastAsia="Times New Roman" w:cs="Arial"/>
                <w:sz w:val="20"/>
                <w:szCs w:val="20"/>
              </w:rPr>
              <w:t>мкр</w:t>
            </w:r>
            <w:proofErr w:type="spellEnd"/>
            <w:r w:rsidRPr="00AA5ACA">
              <w:rPr>
                <w:rFonts w:eastAsia="Times New Roman" w:cs="Arial"/>
                <w:sz w:val="20"/>
                <w:szCs w:val="20"/>
              </w:rPr>
              <w:t>.</w:t>
            </w:r>
            <w:r>
              <w:rPr>
                <w:rFonts w:eastAsia="Times New Roman" w:cs="Arial"/>
                <w:sz w:val="20"/>
                <w:szCs w:val="20"/>
              </w:rPr>
              <w:t> </w:t>
            </w:r>
            <w:r w:rsidRPr="00AA5ACA">
              <w:rPr>
                <w:rFonts w:eastAsia="Times New Roman" w:cs="Arial"/>
                <w:sz w:val="20"/>
                <w:szCs w:val="20"/>
              </w:rPr>
              <w:t>Северный до р-на Тонкий мыс</w:t>
            </w:r>
          </w:p>
        </w:tc>
        <w:tc>
          <w:tcPr>
            <w:tcW w:w="1621" w:type="pct"/>
            <w:noWrap/>
          </w:tcPr>
          <w:p w14:paraId="64D56D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Развитие неэффективно используемых городских территорий.</w:t>
            </w:r>
            <w:r w:rsidRPr="00AA5ACA">
              <w:rPr>
                <w:rFonts w:cs="Arial"/>
                <w:sz w:val="20"/>
                <w:szCs w:val="20"/>
              </w:rPr>
              <w:t xml:space="preserve"> </w:t>
            </w:r>
          </w:p>
          <w:p w14:paraId="6AD7630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УДС – строительство новых проездов.</w:t>
            </w:r>
          </w:p>
          <w:p w14:paraId="63FEE9F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c>
          <w:tcPr>
            <w:tcW w:w="1616" w:type="pct"/>
            <w:noWrap/>
          </w:tcPr>
          <w:p w14:paraId="4562B49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Базовый. </w:t>
            </w:r>
          </w:p>
          <w:p w14:paraId="76B8165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территорий. </w:t>
            </w:r>
          </w:p>
          <w:p w14:paraId="0F3D2A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Соединение Туристической улицы с </w:t>
            </w:r>
            <w:proofErr w:type="spellStart"/>
            <w:r w:rsidRPr="00AA5ACA">
              <w:rPr>
                <w:rFonts w:eastAsia="Times New Roman" w:cs="Arial"/>
                <w:sz w:val="20"/>
                <w:szCs w:val="20"/>
              </w:rPr>
              <w:t>Солнцедарской</w:t>
            </w:r>
            <w:proofErr w:type="spellEnd"/>
            <w:r w:rsidRPr="00AA5ACA">
              <w:rPr>
                <w:rFonts w:eastAsia="Times New Roman" w:cs="Arial"/>
                <w:sz w:val="20"/>
                <w:szCs w:val="20"/>
              </w:rPr>
              <w:t xml:space="preserve"> (к аэропорту), исключение тупиковых проездов.</w:t>
            </w:r>
          </w:p>
        </w:tc>
      </w:tr>
      <w:tr w:rsidR="006D19EE" w:rsidRPr="00AA5ACA" w14:paraId="0B005FF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F3E804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1BCB0D9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Новый городской центр (территория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ул. </w:t>
            </w:r>
            <w:proofErr w:type="spellStart"/>
            <w:r w:rsidRPr="00AA5ACA">
              <w:rPr>
                <w:rFonts w:eastAsia="Times New Roman" w:cs="Arial"/>
                <w:sz w:val="20"/>
                <w:szCs w:val="20"/>
              </w:rPr>
              <w:t>Солнцедарской</w:t>
            </w:r>
            <w:proofErr w:type="spellEnd"/>
            <w:r w:rsidRPr="00AA5ACA">
              <w:rPr>
                <w:rFonts w:eastAsia="Times New Roman" w:cs="Arial"/>
                <w:sz w:val="20"/>
                <w:szCs w:val="20"/>
              </w:rPr>
              <w:t>, ул. Луначарского).</w:t>
            </w:r>
          </w:p>
        </w:tc>
        <w:tc>
          <w:tcPr>
            <w:tcW w:w="1621" w:type="pct"/>
            <w:noWrap/>
          </w:tcPr>
          <w:p w14:paraId="57D41FF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7FDAE1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Проект планировки территории КБ «Стрелка».</w:t>
            </w:r>
          </w:p>
        </w:tc>
      </w:tr>
      <w:tr w:rsidR="006D19EE" w:rsidRPr="00AA5ACA" w14:paraId="4B89AD3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6F63F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lastRenderedPageBreak/>
              <w:t>2</w:t>
            </w:r>
          </w:p>
        </w:tc>
        <w:tc>
          <w:tcPr>
            <w:tcW w:w="1473" w:type="pct"/>
          </w:tcPr>
          <w:p w14:paraId="545B12F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р-не Голубой Бухты вдоль осей улиц Просторной, Пограничной, </w:t>
            </w:r>
            <w:proofErr w:type="spellStart"/>
            <w:r w:rsidRPr="00AA5ACA">
              <w:rPr>
                <w:rFonts w:eastAsia="Times New Roman" w:cs="Arial"/>
                <w:sz w:val="20"/>
                <w:szCs w:val="20"/>
              </w:rPr>
              <w:t>Железноводской</w:t>
            </w:r>
            <w:proofErr w:type="spellEnd"/>
            <w:r w:rsidRPr="00AA5ACA">
              <w:rPr>
                <w:rFonts w:eastAsia="Times New Roman" w:cs="Arial"/>
                <w:sz w:val="20"/>
                <w:szCs w:val="20"/>
              </w:rPr>
              <w:t xml:space="preserve"> и Тонкий мыс.</w:t>
            </w:r>
          </w:p>
        </w:tc>
        <w:tc>
          <w:tcPr>
            <w:tcW w:w="1621" w:type="pct"/>
            <w:noWrap/>
          </w:tcPr>
          <w:p w14:paraId="44F42AF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комплексного развития. Модернизация микрорайона. </w:t>
            </w:r>
          </w:p>
        </w:tc>
        <w:tc>
          <w:tcPr>
            <w:tcW w:w="1616" w:type="pct"/>
            <w:noWrap/>
          </w:tcPr>
          <w:p w14:paraId="6621CC6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9AC6B5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w:t>
            </w:r>
            <w:r w:rsidRPr="00AA5ACA">
              <w:rPr>
                <w:rFonts w:cs="Arial"/>
                <w:sz w:val="20"/>
                <w:szCs w:val="20"/>
              </w:rPr>
              <w:t xml:space="preserve"> </w:t>
            </w:r>
            <w:r w:rsidRPr="00AA5ACA">
              <w:rPr>
                <w:rFonts w:eastAsia="Times New Roman" w:cs="Arial"/>
                <w:sz w:val="20"/>
                <w:szCs w:val="20"/>
              </w:rPr>
              <w:t xml:space="preserve">современной городской среды, общественно-рекреационного </w:t>
            </w:r>
            <w:proofErr w:type="spellStart"/>
            <w:r w:rsidRPr="00AA5ACA">
              <w:rPr>
                <w:rFonts w:eastAsia="Times New Roman" w:cs="Arial"/>
                <w:sz w:val="20"/>
                <w:szCs w:val="20"/>
              </w:rPr>
              <w:t>подцентра</w:t>
            </w:r>
            <w:proofErr w:type="spellEnd"/>
            <w:r w:rsidRPr="00AA5ACA">
              <w:rPr>
                <w:rFonts w:eastAsia="Times New Roman" w:cs="Arial"/>
                <w:sz w:val="20"/>
                <w:szCs w:val="20"/>
              </w:rPr>
              <w:t>.</w:t>
            </w:r>
          </w:p>
          <w:p w14:paraId="269F624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Реализация концепции развития инфраструктуры марины.</w:t>
            </w:r>
          </w:p>
        </w:tc>
      </w:tr>
      <w:tr w:rsidR="006D19EE" w:rsidRPr="00AA5ACA" w14:paraId="183CC44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BC7AB2A"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2.1</w:t>
            </w:r>
          </w:p>
        </w:tc>
        <w:tc>
          <w:tcPr>
            <w:tcW w:w="1473" w:type="pct"/>
          </w:tcPr>
          <w:p w14:paraId="35FE5854"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Марина «Голубая Бухта».</w:t>
            </w:r>
          </w:p>
        </w:tc>
        <w:tc>
          <w:tcPr>
            <w:tcW w:w="1621" w:type="pct"/>
            <w:noWrap/>
          </w:tcPr>
          <w:p w14:paraId="798F61E8"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val="restart"/>
            <w:noWrap/>
          </w:tcPr>
          <w:p w14:paraId="0CAC07DB"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Базовый.</w:t>
            </w:r>
          </w:p>
          <w:p w14:paraId="3EB618BA"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Разработка проекта планировки микрорайона: </w:t>
            </w:r>
          </w:p>
          <w:p w14:paraId="6ADF6BF0"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повышение эффективности использования депрессивных территорий – </w:t>
            </w:r>
            <w:proofErr w:type="spellStart"/>
            <w:r w:rsidRPr="00851D77">
              <w:rPr>
                <w:rFonts w:eastAsia="Times New Roman" w:cs="Arial"/>
                <w:sz w:val="20"/>
                <w:szCs w:val="20"/>
              </w:rPr>
              <w:t>реконцепция</w:t>
            </w:r>
            <w:proofErr w:type="spellEnd"/>
            <w:r w:rsidRPr="00851D77">
              <w:rPr>
                <w:rFonts w:eastAsia="Times New Roman" w:cs="Arial"/>
                <w:sz w:val="20"/>
                <w:szCs w:val="20"/>
              </w:rPr>
              <w:t xml:space="preserve"> функционального использования; упорядочивание УДС; формирование городской набережной и рекреационных зон.</w:t>
            </w:r>
          </w:p>
        </w:tc>
      </w:tr>
      <w:tr w:rsidR="006D19EE" w:rsidRPr="00AA5ACA" w14:paraId="2D10577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E41EB5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3</w:t>
            </w:r>
          </w:p>
        </w:tc>
        <w:tc>
          <w:tcPr>
            <w:tcW w:w="1473" w:type="pct"/>
          </w:tcPr>
          <w:p w14:paraId="71EF7BB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р-не Тонкий мыс, вдоль оси улиц Пограничной, Десантной и Набережной.</w:t>
            </w:r>
          </w:p>
        </w:tc>
        <w:tc>
          <w:tcPr>
            <w:tcW w:w="1621" w:type="pct"/>
            <w:noWrap/>
          </w:tcPr>
          <w:p w14:paraId="0B6A246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noWrap/>
          </w:tcPr>
          <w:p w14:paraId="02024B53" w14:textId="77777777" w:rsidR="006D19EE" w:rsidRPr="00AA5ACA" w:rsidRDefault="006D19EE" w:rsidP="00735B6E">
            <w:pPr>
              <w:tabs>
                <w:tab w:val="left" w:pos="142"/>
              </w:tabs>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962BD5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F83F6E"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3.1</w:t>
            </w:r>
          </w:p>
        </w:tc>
        <w:tc>
          <w:tcPr>
            <w:tcW w:w="1473" w:type="pct"/>
          </w:tcPr>
          <w:p w14:paraId="5CA64F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аэродрома Солнцедар («</w:t>
            </w:r>
            <w:proofErr w:type="spellStart"/>
            <w:r w:rsidRPr="00AA5ACA">
              <w:rPr>
                <w:rFonts w:eastAsia="Times New Roman" w:cs="Arial"/>
                <w:sz w:val="20"/>
                <w:szCs w:val="20"/>
              </w:rPr>
              <w:t>картодром</w:t>
            </w:r>
            <w:proofErr w:type="spellEnd"/>
            <w:r w:rsidRPr="00AA5ACA">
              <w:rPr>
                <w:rFonts w:eastAsia="Times New Roman" w:cs="Arial"/>
                <w:sz w:val="20"/>
                <w:szCs w:val="20"/>
              </w:rPr>
              <w:t>»).</w:t>
            </w:r>
          </w:p>
        </w:tc>
        <w:tc>
          <w:tcPr>
            <w:tcW w:w="1621" w:type="pct"/>
            <w:noWrap/>
          </w:tcPr>
          <w:p w14:paraId="7347BAD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21D73D9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3B7D9A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05C91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3.2</w:t>
            </w:r>
          </w:p>
        </w:tc>
        <w:tc>
          <w:tcPr>
            <w:tcW w:w="1473" w:type="pct"/>
          </w:tcPr>
          <w:p w14:paraId="4500F43D"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Пансионат «Тонкий Мыс» (исторический памятник – региональный модернизм).</w:t>
            </w:r>
          </w:p>
        </w:tc>
        <w:tc>
          <w:tcPr>
            <w:tcW w:w="1621" w:type="pct"/>
            <w:noWrap/>
          </w:tcPr>
          <w:p w14:paraId="50A6A36C"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noWrap/>
          </w:tcPr>
          <w:p w14:paraId="23D849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5C34CF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A8597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 xml:space="preserve">3.3 </w:t>
            </w:r>
          </w:p>
        </w:tc>
        <w:tc>
          <w:tcPr>
            <w:tcW w:w="1473" w:type="pct"/>
          </w:tcPr>
          <w:p w14:paraId="417C8CB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ДОЛ «П. Морозова».</w:t>
            </w:r>
          </w:p>
        </w:tc>
        <w:tc>
          <w:tcPr>
            <w:tcW w:w="1621" w:type="pct"/>
            <w:noWrap/>
          </w:tcPr>
          <w:p w14:paraId="622EE6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3C431D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1DE2303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06BB495" w14:textId="77777777" w:rsidR="006D19EE" w:rsidRPr="00AA5ACA" w:rsidRDefault="006D19EE" w:rsidP="00735B6E">
            <w:pPr>
              <w:spacing w:before="20" w:after="20"/>
              <w:jc w:val="left"/>
              <w:rPr>
                <w:rFonts w:eastAsia="Times New Roman" w:cs="Arial"/>
                <w:b w:val="0"/>
                <w:bCs w:val="0"/>
                <w:sz w:val="20"/>
                <w:szCs w:val="20"/>
              </w:rPr>
            </w:pPr>
            <w:r w:rsidRPr="00AA5ACA">
              <w:rPr>
                <w:rFonts w:cs="Arial"/>
                <w:b w:val="0"/>
                <w:bCs w:val="0"/>
                <w:sz w:val="20"/>
                <w:szCs w:val="20"/>
              </w:rPr>
              <w:t xml:space="preserve">3.4 </w:t>
            </w:r>
          </w:p>
        </w:tc>
        <w:tc>
          <w:tcPr>
            <w:tcW w:w="1473" w:type="pct"/>
          </w:tcPr>
          <w:p w14:paraId="1EFB9BD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Комплекс береговой инфраструктуры в морском порту Геленджик и многофункциональный рекреационный комплекс «Геленджик Марина».</w:t>
            </w:r>
          </w:p>
        </w:tc>
        <w:tc>
          <w:tcPr>
            <w:tcW w:w="1621" w:type="pct"/>
            <w:noWrap/>
          </w:tcPr>
          <w:p w14:paraId="359717B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Значимый проект текущего инвестиционного портфеля.</w:t>
            </w:r>
          </w:p>
        </w:tc>
        <w:tc>
          <w:tcPr>
            <w:tcW w:w="1616" w:type="pct"/>
            <w:vMerge/>
            <w:noWrap/>
          </w:tcPr>
          <w:p w14:paraId="0074DA2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331A1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9604EE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w:t>
            </w:r>
          </w:p>
        </w:tc>
        <w:tc>
          <w:tcPr>
            <w:tcW w:w="1473" w:type="pct"/>
          </w:tcPr>
          <w:p w14:paraId="4EBEC2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в юго-восточной части города в районе ул. Мироненко, ул.</w:t>
            </w:r>
            <w:r>
              <w:rPr>
                <w:rFonts w:eastAsia="Times New Roman" w:cs="Arial"/>
                <w:sz w:val="20"/>
                <w:szCs w:val="20"/>
              </w:rPr>
              <w:t> </w:t>
            </w:r>
            <w:r w:rsidRPr="00AA5ACA">
              <w:rPr>
                <w:rFonts w:eastAsia="Times New Roman" w:cs="Arial"/>
                <w:sz w:val="20"/>
                <w:szCs w:val="20"/>
              </w:rPr>
              <w:t>Леселидзе – Толстый мыс.</w:t>
            </w:r>
          </w:p>
        </w:tc>
        <w:tc>
          <w:tcPr>
            <w:tcW w:w="1621" w:type="pct"/>
            <w:noWrap/>
          </w:tcPr>
          <w:p w14:paraId="07421A01" w14:textId="77777777" w:rsidR="006D19EE" w:rsidRPr="00762216"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val="restart"/>
            <w:noWrap/>
          </w:tcPr>
          <w:p w14:paraId="0DEC56D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ECCD5C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5E3CEAA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211BC9B"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4.1</w:t>
            </w:r>
          </w:p>
        </w:tc>
        <w:tc>
          <w:tcPr>
            <w:tcW w:w="1473" w:type="pct"/>
          </w:tcPr>
          <w:p w14:paraId="6D7D657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бывших виноградников в районе ул. Леселидзе, ул. Мироненко.</w:t>
            </w:r>
          </w:p>
        </w:tc>
        <w:tc>
          <w:tcPr>
            <w:tcW w:w="1621" w:type="pct"/>
            <w:noWrap/>
          </w:tcPr>
          <w:p w14:paraId="7EAA7A4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6D2277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2619E26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041CC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4.2</w:t>
            </w:r>
          </w:p>
        </w:tc>
        <w:tc>
          <w:tcPr>
            <w:tcW w:w="1473" w:type="pct"/>
          </w:tcPr>
          <w:p w14:paraId="52D0088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в районе городских очистных сооружений (</w:t>
            </w:r>
            <w:proofErr w:type="spellStart"/>
            <w:r w:rsidRPr="00AA5ACA">
              <w:rPr>
                <w:rFonts w:eastAsia="Times New Roman" w:cs="Arial"/>
                <w:sz w:val="20"/>
                <w:szCs w:val="20"/>
              </w:rPr>
              <w:t>мкр</w:t>
            </w:r>
            <w:proofErr w:type="spellEnd"/>
            <w:r w:rsidRPr="00AA5ACA">
              <w:rPr>
                <w:rFonts w:eastAsia="Times New Roman" w:cs="Arial"/>
                <w:sz w:val="20"/>
                <w:szCs w:val="20"/>
              </w:rPr>
              <w:t>. Красные Зори).</w:t>
            </w:r>
          </w:p>
        </w:tc>
        <w:tc>
          <w:tcPr>
            <w:tcW w:w="1621" w:type="pct"/>
            <w:noWrap/>
          </w:tcPr>
          <w:p w14:paraId="11E3286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vMerge/>
            <w:noWrap/>
          </w:tcPr>
          <w:p w14:paraId="52912A8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0B8A844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0F3CF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5</w:t>
            </w:r>
          </w:p>
        </w:tc>
        <w:tc>
          <w:tcPr>
            <w:tcW w:w="1473" w:type="pct"/>
          </w:tcPr>
          <w:p w14:paraId="45A2CEB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Исторический центр в границах набережной, ул.</w:t>
            </w:r>
            <w:r>
              <w:rPr>
                <w:rFonts w:eastAsia="Times New Roman" w:cs="Arial"/>
                <w:sz w:val="20"/>
                <w:szCs w:val="20"/>
              </w:rPr>
              <w:t> </w:t>
            </w:r>
            <w:r w:rsidRPr="00AA5ACA">
              <w:rPr>
                <w:rFonts w:eastAsia="Times New Roman" w:cs="Arial"/>
                <w:sz w:val="20"/>
                <w:szCs w:val="20"/>
              </w:rPr>
              <w:t xml:space="preserve">Херсонской, Кирова, </w:t>
            </w:r>
            <w:proofErr w:type="spellStart"/>
            <w:r w:rsidRPr="00AA5ACA">
              <w:rPr>
                <w:rFonts w:eastAsia="Times New Roman" w:cs="Arial"/>
                <w:sz w:val="20"/>
                <w:szCs w:val="20"/>
              </w:rPr>
              <w:t>Курзальной</w:t>
            </w:r>
            <w:proofErr w:type="spellEnd"/>
            <w:r w:rsidRPr="00AA5ACA">
              <w:rPr>
                <w:rFonts w:eastAsia="Times New Roman" w:cs="Arial"/>
                <w:sz w:val="20"/>
                <w:szCs w:val="20"/>
              </w:rPr>
              <w:t>.</w:t>
            </w:r>
          </w:p>
        </w:tc>
        <w:tc>
          <w:tcPr>
            <w:tcW w:w="1621" w:type="pct"/>
            <w:noWrap/>
          </w:tcPr>
          <w:p w14:paraId="11E1D79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2017A44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Площадки с инвестиционным потенциалом.</w:t>
            </w:r>
          </w:p>
        </w:tc>
        <w:tc>
          <w:tcPr>
            <w:tcW w:w="1616" w:type="pct"/>
            <w:noWrap/>
          </w:tcPr>
          <w:p w14:paraId="4606000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6F3BC3E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2D7CA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267ED5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00EDF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2AB6A8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восточной оконечности города</w:t>
            </w:r>
            <w:r w:rsidRPr="00AA5ACA">
              <w:rPr>
                <w:rFonts w:eastAsia="Times New Roman" w:cs="Arial"/>
                <w:b/>
                <w:bCs/>
                <w:sz w:val="20"/>
                <w:szCs w:val="20"/>
              </w:rPr>
              <w:t xml:space="preserve"> </w:t>
            </w:r>
            <w:r w:rsidRPr="00AA5ACA">
              <w:rPr>
                <w:rFonts w:eastAsia="Times New Roman" w:cs="Arial"/>
                <w:sz w:val="20"/>
                <w:szCs w:val="20"/>
              </w:rPr>
              <w:t>в районе улиц Островского-Луначарского.</w:t>
            </w:r>
          </w:p>
        </w:tc>
        <w:tc>
          <w:tcPr>
            <w:tcW w:w="1621" w:type="pct"/>
            <w:noWrap/>
          </w:tcPr>
          <w:p w14:paraId="3C749D2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60BE8F8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9941E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6F8BE90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809F1B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6.1</w:t>
            </w:r>
          </w:p>
        </w:tc>
        <w:tc>
          <w:tcPr>
            <w:tcW w:w="1473" w:type="pct"/>
          </w:tcPr>
          <w:p w14:paraId="7089ABC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Новороссийской ул., </w:t>
            </w:r>
            <w:r w:rsidRPr="00AA5ACA">
              <w:rPr>
                <w:rFonts w:eastAsia="Times New Roman" w:cs="Arial"/>
                <w:sz w:val="20"/>
                <w:szCs w:val="20"/>
              </w:rPr>
              <w:lastRenderedPageBreak/>
              <w:t>ул. Луначарского.</w:t>
            </w:r>
          </w:p>
        </w:tc>
        <w:tc>
          <w:tcPr>
            <w:tcW w:w="1621" w:type="pct"/>
            <w:noWrap/>
          </w:tcPr>
          <w:p w14:paraId="6C90C0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Территория комплексного развития;</w:t>
            </w:r>
          </w:p>
          <w:p w14:paraId="0836A1A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Площадка с инвестиционным потенциалом.</w:t>
            </w:r>
          </w:p>
        </w:tc>
        <w:tc>
          <w:tcPr>
            <w:tcW w:w="1616" w:type="pct"/>
            <w:noWrap/>
          </w:tcPr>
          <w:p w14:paraId="32E38C4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Базовый.</w:t>
            </w:r>
          </w:p>
          <w:p w14:paraId="5E8A7E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w:t>
            </w:r>
            <w:r w:rsidRPr="00AA5ACA">
              <w:rPr>
                <w:rFonts w:eastAsia="Times New Roman" w:cs="Arial"/>
                <w:sz w:val="20"/>
                <w:szCs w:val="20"/>
              </w:rPr>
              <w:lastRenderedPageBreak/>
              <w:t>планировки микрорайона.</w:t>
            </w:r>
          </w:p>
          <w:p w14:paraId="023613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инновационного жилого кластера.</w:t>
            </w:r>
          </w:p>
        </w:tc>
      </w:tr>
      <w:tr w:rsidR="006D19EE" w:rsidRPr="00AA5ACA" w14:paraId="14EF64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577159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6.2</w:t>
            </w:r>
          </w:p>
        </w:tc>
        <w:tc>
          <w:tcPr>
            <w:tcW w:w="1473" w:type="pct"/>
          </w:tcPr>
          <w:p w14:paraId="248462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районе ул. Островского.</w:t>
            </w:r>
          </w:p>
        </w:tc>
        <w:tc>
          <w:tcPr>
            <w:tcW w:w="1621" w:type="pct"/>
            <w:noWrap/>
          </w:tcPr>
          <w:p w14:paraId="05C692F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2E02023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E1B35E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зоны технопарков.</w:t>
            </w:r>
          </w:p>
        </w:tc>
      </w:tr>
      <w:tr w:rsidR="006D19EE" w:rsidRPr="00AA5ACA" w14:paraId="0C154EE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EDF8E49"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21626EB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ул. Луначарского (бывший парк развлечений «Адмирал </w:t>
            </w:r>
            <w:proofErr w:type="spellStart"/>
            <w:r w:rsidRPr="00AA5ACA">
              <w:rPr>
                <w:rFonts w:eastAsia="Times New Roman" w:cs="Arial"/>
                <w:sz w:val="20"/>
                <w:szCs w:val="20"/>
              </w:rPr>
              <w:t>Врунгель</w:t>
            </w:r>
            <w:proofErr w:type="spellEnd"/>
            <w:r w:rsidRPr="00AA5ACA">
              <w:rPr>
                <w:rFonts w:eastAsia="Times New Roman" w:cs="Arial"/>
                <w:sz w:val="20"/>
                <w:szCs w:val="20"/>
              </w:rPr>
              <w:t>»).</w:t>
            </w:r>
          </w:p>
        </w:tc>
        <w:tc>
          <w:tcPr>
            <w:tcW w:w="1621" w:type="pct"/>
            <w:noWrap/>
          </w:tcPr>
          <w:p w14:paraId="583F62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12A98C1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D71245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8B84A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микрорайона: </w:t>
            </w:r>
          </w:p>
          <w:p w14:paraId="2B6CE8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депрессивных территорий</w:t>
            </w:r>
            <w:r w:rsidRPr="00AA5ACA">
              <w:rPr>
                <w:rFonts w:cs="Arial"/>
                <w:sz w:val="20"/>
                <w:szCs w:val="20"/>
              </w:rPr>
              <w:t xml:space="preserve"> </w:t>
            </w:r>
            <w:r>
              <w:rPr>
                <w:rFonts w:cs="Arial"/>
                <w:sz w:val="20"/>
                <w:szCs w:val="20"/>
              </w:rPr>
              <w:t xml:space="preserve">–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2F8C60D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802A31"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8</w:t>
            </w:r>
          </w:p>
        </w:tc>
        <w:tc>
          <w:tcPr>
            <w:tcW w:w="1473" w:type="pct"/>
          </w:tcPr>
          <w:p w14:paraId="57DF57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Кластер «Марьина роща»</w:t>
            </w:r>
          </w:p>
        </w:tc>
        <w:tc>
          <w:tcPr>
            <w:tcW w:w="1621" w:type="pct"/>
            <w:noWrap/>
          </w:tcPr>
          <w:p w14:paraId="2E2B5CE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w:t>
            </w:r>
            <w:r>
              <w:rPr>
                <w:rFonts w:eastAsia="Times New Roman" w:cs="Arial"/>
                <w:sz w:val="20"/>
                <w:szCs w:val="20"/>
              </w:rPr>
              <w:t>а с инвестиционным потенциалом.</w:t>
            </w:r>
          </w:p>
        </w:tc>
        <w:tc>
          <w:tcPr>
            <w:tcW w:w="1616" w:type="pct"/>
            <w:noWrap/>
          </w:tcPr>
          <w:p w14:paraId="5096E5C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Оптимистический. </w:t>
            </w:r>
          </w:p>
          <w:p w14:paraId="47F8D19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санаторно-курортного кластера.</w:t>
            </w:r>
          </w:p>
        </w:tc>
      </w:tr>
      <w:tr w:rsidR="006D19EE" w:rsidRPr="00AA5ACA" w14:paraId="5403AAC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76C2F0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9</w:t>
            </w:r>
          </w:p>
        </w:tc>
        <w:tc>
          <w:tcPr>
            <w:tcW w:w="1473" w:type="pct"/>
          </w:tcPr>
          <w:p w14:paraId="4C54592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«Пушкинский Дол».</w:t>
            </w:r>
          </w:p>
        </w:tc>
        <w:tc>
          <w:tcPr>
            <w:tcW w:w="1621" w:type="pct"/>
            <w:noWrap/>
          </w:tcPr>
          <w:p w14:paraId="5AEE4A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Территория, требующая пересмотра категории в интересах МО.</w:t>
            </w:r>
          </w:p>
        </w:tc>
        <w:tc>
          <w:tcPr>
            <w:tcW w:w="1616" w:type="pct"/>
            <w:noWrap/>
          </w:tcPr>
          <w:p w14:paraId="02B75A9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Базовый.</w:t>
            </w:r>
          </w:p>
          <w:p w14:paraId="4F1AD9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Развитие коттеджного поселка.</w:t>
            </w:r>
          </w:p>
        </w:tc>
      </w:tr>
      <w:tr w:rsidR="006D19EE" w:rsidRPr="00AA5ACA" w14:paraId="5278E91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BBC1DC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10</w:t>
            </w:r>
          </w:p>
        </w:tc>
        <w:tc>
          <w:tcPr>
            <w:tcW w:w="1473" w:type="pct"/>
          </w:tcPr>
          <w:p w14:paraId="6ACEB0E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Гольф-</w:t>
            </w:r>
            <w:proofErr w:type="spellStart"/>
            <w:r w:rsidRPr="00AA5ACA">
              <w:rPr>
                <w:rFonts w:eastAsia="Times New Roman" w:cs="Arial"/>
                <w:sz w:val="20"/>
                <w:szCs w:val="20"/>
              </w:rPr>
              <w:t>Резорт</w:t>
            </w:r>
            <w:proofErr w:type="spellEnd"/>
          </w:p>
        </w:tc>
        <w:tc>
          <w:tcPr>
            <w:tcW w:w="1621" w:type="pct"/>
            <w:noWrap/>
          </w:tcPr>
          <w:p w14:paraId="1664AF4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2FA54DA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39FBF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50FDDCA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39223E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1877BF3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Новый аэровок</w:t>
            </w:r>
            <w:r>
              <w:rPr>
                <w:rFonts w:eastAsia="Times New Roman" w:cs="Arial"/>
                <w:sz w:val="20"/>
                <w:szCs w:val="20"/>
              </w:rPr>
              <w:t>зальный комплекс в аэропорту г. </w:t>
            </w:r>
            <w:r w:rsidRPr="00AA5ACA">
              <w:rPr>
                <w:rFonts w:eastAsia="Times New Roman" w:cs="Arial"/>
                <w:sz w:val="20"/>
                <w:szCs w:val="20"/>
              </w:rPr>
              <w:t>Геленджик.</w:t>
            </w:r>
          </w:p>
        </w:tc>
        <w:tc>
          <w:tcPr>
            <w:tcW w:w="1621" w:type="pct"/>
            <w:noWrap/>
          </w:tcPr>
          <w:p w14:paraId="44EE7AB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0BE696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81537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1B8FA1F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6068EE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12</w:t>
            </w:r>
          </w:p>
        </w:tc>
        <w:tc>
          <w:tcPr>
            <w:tcW w:w="1473" w:type="pct"/>
          </w:tcPr>
          <w:p w14:paraId="34A5933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Неиспользуемая территория Центра отдыха и здоровья «Геленджик» </w:t>
            </w:r>
            <w:proofErr w:type="spellStart"/>
            <w:r w:rsidRPr="00AA5ACA">
              <w:rPr>
                <w:rFonts w:eastAsia="Times New Roman" w:cs="Arial"/>
                <w:sz w:val="20"/>
                <w:szCs w:val="20"/>
              </w:rPr>
              <w:t>КубГТУ</w:t>
            </w:r>
            <w:proofErr w:type="spellEnd"/>
            <w:r w:rsidRPr="00AA5ACA">
              <w:rPr>
                <w:rFonts w:eastAsia="Times New Roman" w:cs="Arial"/>
                <w:sz w:val="20"/>
                <w:szCs w:val="20"/>
              </w:rPr>
              <w:t>.</w:t>
            </w:r>
          </w:p>
        </w:tc>
        <w:tc>
          <w:tcPr>
            <w:tcW w:w="1621" w:type="pct"/>
            <w:noWrap/>
          </w:tcPr>
          <w:p w14:paraId="4F0D16D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443143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0F6098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9D7EC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городских объектов.</w:t>
            </w:r>
          </w:p>
        </w:tc>
      </w:tr>
      <w:tr w:rsidR="006D19EE" w:rsidRPr="00AA5ACA" w14:paraId="7C2360B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045D34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13</w:t>
            </w:r>
          </w:p>
        </w:tc>
        <w:tc>
          <w:tcPr>
            <w:tcW w:w="1473" w:type="pct"/>
          </w:tcPr>
          <w:p w14:paraId="41C734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w:t>
            </w:r>
            <w:proofErr w:type="spellStart"/>
            <w:r w:rsidRPr="00AA5ACA">
              <w:rPr>
                <w:rFonts w:eastAsia="Times New Roman" w:cs="Arial"/>
                <w:sz w:val="20"/>
                <w:szCs w:val="20"/>
              </w:rPr>
              <w:t>Серф</w:t>
            </w:r>
            <w:proofErr w:type="spellEnd"/>
            <w:r w:rsidRPr="00AA5ACA">
              <w:rPr>
                <w:rFonts w:eastAsia="Times New Roman" w:cs="Arial"/>
                <w:sz w:val="20"/>
                <w:szCs w:val="20"/>
              </w:rPr>
              <w:t> Центр «Большая Волна».</w:t>
            </w:r>
          </w:p>
        </w:tc>
        <w:tc>
          <w:tcPr>
            <w:tcW w:w="1621" w:type="pct"/>
            <w:noWrap/>
          </w:tcPr>
          <w:p w14:paraId="1230D17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проекты текущего инвестиционного портфеля.</w:t>
            </w:r>
          </w:p>
        </w:tc>
        <w:tc>
          <w:tcPr>
            <w:tcW w:w="1616" w:type="pct"/>
            <w:noWrap/>
          </w:tcPr>
          <w:p w14:paraId="75DFA6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015B73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44E4A62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42709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14</w:t>
            </w:r>
          </w:p>
        </w:tc>
        <w:tc>
          <w:tcPr>
            <w:tcW w:w="1473" w:type="pct"/>
          </w:tcPr>
          <w:p w14:paraId="33E5897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bCs/>
                <w:sz w:val="20"/>
                <w:szCs w:val="20"/>
              </w:rPr>
              <w:t>Набережная</w:t>
            </w:r>
            <w:r w:rsidRPr="00AA5ACA">
              <w:rPr>
                <w:rFonts w:eastAsia="Times New Roman" w:cs="Arial"/>
                <w:sz w:val="20"/>
                <w:szCs w:val="20"/>
              </w:rPr>
              <w:t xml:space="preserve"> от Толстого мыса до Тонкого мыса.</w:t>
            </w:r>
          </w:p>
        </w:tc>
        <w:tc>
          <w:tcPr>
            <w:tcW w:w="1621" w:type="pct"/>
            <w:noWrap/>
          </w:tcPr>
          <w:p w14:paraId="07D6D6B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Объект комплексного исследования: </w:t>
            </w:r>
            <w:proofErr w:type="spellStart"/>
            <w:r w:rsidRPr="00AA5ACA">
              <w:rPr>
                <w:rFonts w:eastAsia="Times New Roman" w:cs="Arial"/>
                <w:sz w:val="20"/>
                <w:szCs w:val="20"/>
              </w:rPr>
              <w:t>пешеходно</w:t>
            </w:r>
            <w:proofErr w:type="spellEnd"/>
            <w:r w:rsidRPr="00AA5ACA">
              <w:rPr>
                <w:rFonts w:eastAsia="Times New Roman" w:cs="Arial"/>
                <w:sz w:val="20"/>
                <w:szCs w:val="20"/>
              </w:rPr>
              <w:t>-транспортные коммуникации, инженерная инфраструктура.</w:t>
            </w:r>
          </w:p>
        </w:tc>
        <w:tc>
          <w:tcPr>
            <w:tcW w:w="1616" w:type="pct"/>
            <w:noWrap/>
          </w:tcPr>
          <w:p w14:paraId="57F837C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68815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концепции комплексного развития набережной с включением альтернативного вида общественного транспорта и соответствующим изменением содержания отдельных зон.</w:t>
            </w:r>
          </w:p>
        </w:tc>
      </w:tr>
      <w:tr w:rsidR="006D19EE" w:rsidRPr="00AA5ACA" w14:paraId="686ECA24" w14:textId="77777777" w:rsidTr="00735B6E">
        <w:tblPrEx>
          <w:tblCellMar>
            <w:left w:w="108" w:type="dxa"/>
            <w:right w:w="108" w:type="dxa"/>
          </w:tblCellMar>
          <w:tblLook w:val="04A0" w:firstRow="1" w:lastRow="0" w:firstColumn="1" w:lastColumn="0" w:noHBand="0" w:noVBand="1"/>
        </w:tblPrEx>
        <w:trPr>
          <w:trHeight w:val="367"/>
        </w:trPr>
        <w:tc>
          <w:tcPr>
            <w:cnfStyle w:val="001000000000" w:firstRow="0" w:lastRow="0" w:firstColumn="1" w:lastColumn="0" w:oddVBand="0" w:evenVBand="0" w:oddHBand="0" w:evenHBand="0" w:firstRowFirstColumn="0" w:firstRowLastColumn="0" w:lastRowFirstColumn="0" w:lastRowLastColumn="0"/>
            <w:tcW w:w="5000" w:type="pct"/>
            <w:gridSpan w:val="4"/>
          </w:tcPr>
          <w:p w14:paraId="12C69C81"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t>Дивноморское</w:t>
            </w:r>
            <w:proofErr w:type="spellEnd"/>
          </w:p>
        </w:tc>
      </w:tr>
      <w:tr w:rsidR="006D19EE" w:rsidRPr="00AA5ACA" w14:paraId="3EF2C1B0"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4DB9A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9D7BE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r w:rsidRPr="00AA5ACA">
              <w:rPr>
                <w:rFonts w:eastAsia="Times New Roman" w:cs="Arial"/>
                <w:sz w:val="20"/>
                <w:szCs w:val="20"/>
              </w:rPr>
              <w:t>Санаторий «</w:t>
            </w:r>
            <w:proofErr w:type="spellStart"/>
            <w:r w:rsidRPr="00AA5ACA">
              <w:rPr>
                <w:rFonts w:eastAsia="Times New Roman" w:cs="Arial"/>
                <w:sz w:val="20"/>
                <w:szCs w:val="20"/>
              </w:rPr>
              <w:t>Дивноморское</w:t>
            </w:r>
            <w:proofErr w:type="spellEnd"/>
            <w:r w:rsidRPr="00AA5ACA">
              <w:rPr>
                <w:rFonts w:eastAsia="Times New Roman" w:cs="Arial"/>
                <w:sz w:val="20"/>
                <w:szCs w:val="20"/>
              </w:rPr>
              <w:t xml:space="preserve">» </w:t>
            </w:r>
            <w:r w:rsidRPr="00AA5ACA">
              <w:rPr>
                <w:rFonts w:eastAsia="Times New Roman" w:cs="Arial"/>
                <w:i/>
                <w:sz w:val="20"/>
                <w:szCs w:val="20"/>
              </w:rPr>
              <w:t>(Санат</w:t>
            </w:r>
            <w:r>
              <w:rPr>
                <w:rFonts w:eastAsia="Times New Roman" w:cs="Arial"/>
                <w:i/>
                <w:sz w:val="20"/>
                <w:szCs w:val="20"/>
              </w:rPr>
              <w:t>орий ВМФ РФ «</w:t>
            </w:r>
            <w:r w:rsidRPr="00AA5ACA">
              <w:rPr>
                <w:rFonts w:eastAsia="Times New Roman" w:cs="Arial"/>
                <w:i/>
                <w:sz w:val="20"/>
                <w:szCs w:val="20"/>
              </w:rPr>
              <w:t>ЧФ</w:t>
            </w:r>
            <w:r>
              <w:rPr>
                <w:rFonts w:eastAsia="Times New Roman" w:cs="Arial"/>
                <w:i/>
                <w:sz w:val="20"/>
                <w:szCs w:val="20"/>
              </w:rPr>
              <w:t>»</w:t>
            </w:r>
            <w:r w:rsidRPr="00AA5ACA">
              <w:rPr>
                <w:rFonts w:eastAsia="Times New Roman" w:cs="Arial"/>
                <w:i/>
                <w:sz w:val="20"/>
                <w:szCs w:val="20"/>
              </w:rPr>
              <w:t xml:space="preserve"> (Черноморский Флот)</w:t>
            </w:r>
          </w:p>
        </w:tc>
        <w:tc>
          <w:tcPr>
            <w:tcW w:w="1621" w:type="pct"/>
            <w:noWrap/>
          </w:tcPr>
          <w:p w14:paraId="54AEE44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объекта.</w:t>
            </w:r>
          </w:p>
        </w:tc>
        <w:tc>
          <w:tcPr>
            <w:tcW w:w="1616" w:type="pct"/>
            <w:noWrap/>
          </w:tcPr>
          <w:p w14:paraId="54795B1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4EA8DB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7E0A257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1FD622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70ABCE4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границах р.</w:t>
            </w:r>
            <w:r>
              <w:rPr>
                <w:rFonts w:eastAsia="Times New Roman" w:cs="Arial"/>
                <w:sz w:val="20"/>
                <w:szCs w:val="20"/>
              </w:rPr>
              <w:t> </w:t>
            </w:r>
            <w:proofErr w:type="spellStart"/>
            <w:r w:rsidRPr="00AA5ACA">
              <w:rPr>
                <w:rFonts w:eastAsia="Times New Roman" w:cs="Arial"/>
                <w:sz w:val="20"/>
                <w:szCs w:val="20"/>
              </w:rPr>
              <w:t>Мезыбь</w:t>
            </w:r>
            <w:proofErr w:type="spellEnd"/>
            <w:r w:rsidRPr="00AA5ACA">
              <w:rPr>
                <w:rFonts w:eastAsia="Times New Roman" w:cs="Arial"/>
                <w:sz w:val="20"/>
                <w:szCs w:val="20"/>
              </w:rPr>
              <w:t>, Полевой ул., Кленовой ул.</w:t>
            </w:r>
          </w:p>
        </w:tc>
        <w:tc>
          <w:tcPr>
            <w:tcW w:w="1621" w:type="pct"/>
            <w:noWrap/>
          </w:tcPr>
          <w:p w14:paraId="0A16798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B401B5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564908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3861BF9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4B776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3</w:t>
            </w:r>
          </w:p>
        </w:tc>
        <w:tc>
          <w:tcPr>
            <w:tcW w:w="1473" w:type="pct"/>
          </w:tcPr>
          <w:p w14:paraId="7830A75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Pr>
                <w:rFonts w:eastAsia="Times New Roman" w:cs="Arial"/>
                <w:sz w:val="20"/>
                <w:szCs w:val="20"/>
              </w:rPr>
              <w:t>Браундфилд</w:t>
            </w:r>
            <w:proofErr w:type="spellEnd"/>
            <w:r>
              <w:rPr>
                <w:rFonts w:eastAsia="Times New Roman" w:cs="Arial"/>
                <w:sz w:val="20"/>
                <w:szCs w:val="20"/>
              </w:rPr>
              <w:t xml:space="preserve"> в границах ул. </w:t>
            </w:r>
            <w:r w:rsidRPr="00AA5ACA">
              <w:rPr>
                <w:rFonts w:eastAsia="Times New Roman" w:cs="Arial"/>
                <w:sz w:val="20"/>
                <w:szCs w:val="20"/>
              </w:rPr>
              <w:t xml:space="preserve">Курортной, Летнего пр. </w:t>
            </w:r>
            <w:r w:rsidRPr="00AA5ACA">
              <w:rPr>
                <w:rFonts w:eastAsia="Times New Roman" w:cs="Arial"/>
                <w:i/>
                <w:sz w:val="20"/>
                <w:szCs w:val="20"/>
              </w:rPr>
              <w:t>(между Коттеджным клубным пос</w:t>
            </w:r>
            <w:r>
              <w:rPr>
                <w:rFonts w:eastAsia="Times New Roman" w:cs="Arial"/>
                <w:i/>
                <w:sz w:val="20"/>
                <w:szCs w:val="20"/>
              </w:rPr>
              <w:t>е</w:t>
            </w:r>
            <w:r w:rsidRPr="00AA5ACA">
              <w:rPr>
                <w:rFonts w:eastAsia="Times New Roman" w:cs="Arial"/>
                <w:i/>
                <w:sz w:val="20"/>
                <w:szCs w:val="20"/>
              </w:rPr>
              <w:t>лком «Легенда» и СОК «Радуга»)</w:t>
            </w:r>
          </w:p>
        </w:tc>
        <w:tc>
          <w:tcPr>
            <w:tcW w:w="1621" w:type="pct"/>
            <w:noWrap/>
          </w:tcPr>
          <w:p w14:paraId="7D8FED1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88B3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DB2016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90042E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3A14389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r w:rsidRPr="00AA5ACA">
              <w:rPr>
                <w:rFonts w:eastAsia="Times New Roman" w:cs="Arial"/>
                <w:sz w:val="20"/>
                <w:szCs w:val="20"/>
              </w:rPr>
              <w:t>Территория в</w:t>
            </w:r>
            <w:r>
              <w:rPr>
                <w:rFonts w:eastAsia="Times New Roman" w:cs="Arial"/>
                <w:sz w:val="20"/>
                <w:szCs w:val="20"/>
              </w:rPr>
              <w:t xml:space="preserve"> границах ул. Короленко, Горной.</w:t>
            </w:r>
          </w:p>
        </w:tc>
        <w:tc>
          <w:tcPr>
            <w:tcW w:w="1621" w:type="pct"/>
            <w:noWrap/>
          </w:tcPr>
          <w:p w14:paraId="34CCD9E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31D0E20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357B7E8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микрорайона многоквартирной застройки.</w:t>
            </w:r>
          </w:p>
        </w:tc>
      </w:tr>
      <w:tr w:rsidR="006D19EE" w:rsidRPr="00AA5ACA" w14:paraId="5710DE1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EC5F4E" w14:textId="77777777" w:rsidR="006D19EE" w:rsidRPr="00AA5ACA" w:rsidRDefault="006D19EE" w:rsidP="00735B6E">
            <w:pPr>
              <w:keepNext/>
              <w:keepLines/>
              <w:tabs>
                <w:tab w:val="left" w:pos="142"/>
              </w:tabs>
              <w:spacing w:before="20" w:after="20"/>
              <w:rPr>
                <w:rFonts w:eastAsia="Times New Roman" w:cs="Arial"/>
                <w:sz w:val="20"/>
                <w:szCs w:val="20"/>
              </w:rPr>
            </w:pPr>
            <w:proofErr w:type="spellStart"/>
            <w:r w:rsidRPr="00AA5ACA">
              <w:rPr>
                <w:rFonts w:eastAsia="Times New Roman" w:cs="Arial"/>
                <w:sz w:val="20"/>
                <w:szCs w:val="20"/>
              </w:rPr>
              <w:t>Прасковеевка</w:t>
            </w:r>
            <w:proofErr w:type="spellEnd"/>
          </w:p>
        </w:tc>
      </w:tr>
      <w:tr w:rsidR="006D19EE" w:rsidRPr="00AA5ACA" w14:paraId="4CAB80A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D261A3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79C95AD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северо-восточной ч</w:t>
            </w:r>
            <w:r>
              <w:rPr>
                <w:rFonts w:eastAsia="Times New Roman" w:cs="Arial"/>
                <w:sz w:val="20"/>
                <w:szCs w:val="20"/>
              </w:rPr>
              <w:t>асти села, вдоль оси притока р. </w:t>
            </w:r>
            <w:proofErr w:type="spellStart"/>
            <w:r w:rsidRPr="00AA5ACA">
              <w:rPr>
                <w:rFonts w:eastAsia="Times New Roman" w:cs="Arial"/>
                <w:sz w:val="20"/>
                <w:szCs w:val="20"/>
              </w:rPr>
              <w:t>Джанхот</w:t>
            </w:r>
            <w:proofErr w:type="spellEnd"/>
            <w:r w:rsidRPr="00AA5ACA">
              <w:rPr>
                <w:rFonts w:eastAsia="Times New Roman" w:cs="Arial"/>
                <w:sz w:val="20"/>
                <w:szCs w:val="20"/>
              </w:rPr>
              <w:t>.</w:t>
            </w:r>
          </w:p>
        </w:tc>
        <w:tc>
          <w:tcPr>
            <w:tcW w:w="1621" w:type="pct"/>
            <w:noWrap/>
          </w:tcPr>
          <w:p w14:paraId="3CAFE6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431CD7B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48C126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57022F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A72F16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56A34C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Южная (приморская) часть села, База отдыха «Парус».</w:t>
            </w:r>
          </w:p>
        </w:tc>
        <w:tc>
          <w:tcPr>
            <w:tcW w:w="1621" w:type="pct"/>
            <w:noWrap/>
          </w:tcPr>
          <w:p w14:paraId="51C1E11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E5117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FDAC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Регенерация объекта.</w:t>
            </w:r>
          </w:p>
        </w:tc>
      </w:tr>
      <w:tr w:rsidR="006D19EE" w:rsidRPr="00AA5ACA" w14:paraId="6F60791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09D5EFE2" w14:textId="77777777" w:rsidR="006D19EE" w:rsidRPr="00AA5ACA" w:rsidRDefault="006D19EE" w:rsidP="00735B6E">
            <w:pPr>
              <w:keepNext/>
              <w:tabs>
                <w:tab w:val="left" w:pos="142"/>
              </w:tabs>
              <w:spacing w:before="20" w:after="20"/>
              <w:rPr>
                <w:rFonts w:eastAsia="Times New Roman" w:cs="Arial"/>
                <w:sz w:val="20"/>
                <w:szCs w:val="20"/>
              </w:rPr>
            </w:pPr>
            <w:r w:rsidRPr="00AA5ACA">
              <w:rPr>
                <w:rFonts w:eastAsia="Times New Roman" w:cs="Arial"/>
                <w:sz w:val="20"/>
                <w:szCs w:val="20"/>
              </w:rPr>
              <w:t>Криница</w:t>
            </w:r>
          </w:p>
        </w:tc>
      </w:tr>
      <w:tr w:rsidR="006D19EE" w:rsidRPr="00AA5ACA" w14:paraId="10A92E7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312F00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88E1F1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w:t>
            </w:r>
            <w:proofErr w:type="spellStart"/>
            <w:r w:rsidRPr="00AA5ACA">
              <w:rPr>
                <w:rFonts w:eastAsia="Times New Roman" w:cs="Arial"/>
                <w:sz w:val="20"/>
                <w:szCs w:val="20"/>
              </w:rPr>
              <w:t>автокемпингов</w:t>
            </w:r>
            <w:proofErr w:type="spellEnd"/>
            <w:r w:rsidRPr="00AA5ACA">
              <w:rPr>
                <w:rFonts w:eastAsia="Times New Roman" w:cs="Arial"/>
                <w:sz w:val="20"/>
                <w:szCs w:val="20"/>
              </w:rPr>
              <w:t xml:space="preserve"> в границах ул. </w:t>
            </w:r>
            <w:r>
              <w:rPr>
                <w:rFonts w:eastAsia="Times New Roman" w:cs="Arial"/>
                <w:sz w:val="20"/>
                <w:szCs w:val="20"/>
              </w:rPr>
              <w:t>Приморский бульвар, Заречная ул.</w:t>
            </w:r>
          </w:p>
        </w:tc>
        <w:tc>
          <w:tcPr>
            <w:tcW w:w="1621" w:type="pct"/>
            <w:noWrap/>
          </w:tcPr>
          <w:p w14:paraId="2F4CAA0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2B247A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1815E6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4B0EC5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7DB26C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568DA1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2842B3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районе ул. Заречной, </w:t>
            </w:r>
            <w:proofErr w:type="spellStart"/>
            <w:r w:rsidRPr="00AA5ACA">
              <w:rPr>
                <w:rFonts w:eastAsia="Times New Roman" w:cs="Arial"/>
                <w:sz w:val="20"/>
                <w:szCs w:val="20"/>
              </w:rPr>
              <w:t>автокемпингов</w:t>
            </w:r>
            <w:proofErr w:type="spellEnd"/>
            <w:r w:rsidRPr="00AA5ACA">
              <w:rPr>
                <w:rFonts w:eastAsia="Times New Roman" w:cs="Arial"/>
                <w:sz w:val="20"/>
                <w:szCs w:val="20"/>
              </w:rPr>
              <w:t xml:space="preserve"> «Сармат» и «Гордый Фрегат».</w:t>
            </w:r>
          </w:p>
        </w:tc>
        <w:tc>
          <w:tcPr>
            <w:tcW w:w="1621" w:type="pct"/>
            <w:noWrap/>
          </w:tcPr>
          <w:p w14:paraId="037A4B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5A4A1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C61E8C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6AFA8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1C19F84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Спортивно-оздоровительный лагерь «Криница».</w:t>
            </w:r>
          </w:p>
        </w:tc>
        <w:tc>
          <w:tcPr>
            <w:tcW w:w="1621" w:type="pct"/>
            <w:noWrap/>
          </w:tcPr>
          <w:p w14:paraId="2B561F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
        </w:tc>
        <w:tc>
          <w:tcPr>
            <w:tcW w:w="1616" w:type="pct"/>
            <w:noWrap/>
          </w:tcPr>
          <w:p w14:paraId="220DA4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007DFD0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02419CD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763" w:type="pct"/>
            <w:gridSpan w:val="2"/>
          </w:tcPr>
          <w:p w14:paraId="532D4E87" w14:textId="77777777" w:rsidR="006D19EE" w:rsidRPr="00AA5ACA" w:rsidRDefault="006D19EE" w:rsidP="00735B6E">
            <w:pPr>
              <w:spacing w:before="20" w:after="20"/>
              <w:jc w:val="left"/>
              <w:rPr>
                <w:rFonts w:eastAsia="Times New Roman" w:cs="Arial"/>
                <w:sz w:val="20"/>
                <w:szCs w:val="20"/>
              </w:rPr>
            </w:pPr>
            <w:proofErr w:type="spellStart"/>
            <w:r w:rsidRPr="00AA5ACA">
              <w:rPr>
                <w:rFonts w:eastAsia="Times New Roman" w:cs="Arial"/>
                <w:sz w:val="20"/>
                <w:szCs w:val="20"/>
              </w:rPr>
              <w:t>Бетта</w:t>
            </w:r>
            <w:proofErr w:type="spellEnd"/>
          </w:p>
        </w:tc>
        <w:tc>
          <w:tcPr>
            <w:tcW w:w="1621" w:type="pct"/>
            <w:noWrap/>
          </w:tcPr>
          <w:p w14:paraId="0C2A63B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населенного пункта. Формирование курорта нового формата.</w:t>
            </w:r>
          </w:p>
        </w:tc>
        <w:tc>
          <w:tcPr>
            <w:tcW w:w="1616" w:type="pct"/>
            <w:noWrap/>
          </w:tcPr>
          <w:p w14:paraId="513F3E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всего населенного пункта в концессии с ключевыми собственниками участков СК и ТРК.</w:t>
            </w:r>
          </w:p>
        </w:tc>
      </w:tr>
      <w:tr w:rsidR="006D19EE" w:rsidRPr="00AA5ACA" w14:paraId="3726AE3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A29CE8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0E5BB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Дом отдыха «</w:t>
            </w:r>
            <w:proofErr w:type="spellStart"/>
            <w:r w:rsidRPr="00AA5ACA">
              <w:rPr>
                <w:rFonts w:eastAsia="Times New Roman" w:cs="Arial"/>
                <w:sz w:val="20"/>
                <w:szCs w:val="20"/>
              </w:rPr>
              <w:t>Бетта</w:t>
            </w:r>
            <w:proofErr w:type="spellEnd"/>
            <w:r w:rsidRPr="00AA5ACA">
              <w:rPr>
                <w:rFonts w:eastAsia="Times New Roman" w:cs="Arial"/>
                <w:sz w:val="20"/>
                <w:szCs w:val="20"/>
              </w:rPr>
              <w:t>».</w:t>
            </w:r>
          </w:p>
        </w:tc>
        <w:tc>
          <w:tcPr>
            <w:tcW w:w="1621" w:type="pct"/>
            <w:noWrap/>
          </w:tcPr>
          <w:p w14:paraId="2861E0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объектов.</w:t>
            </w:r>
          </w:p>
        </w:tc>
        <w:tc>
          <w:tcPr>
            <w:tcW w:w="1616" w:type="pct"/>
            <w:noWrap/>
          </w:tcPr>
          <w:p w14:paraId="4DE381C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2BF6D3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577B2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1F64DA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410E83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«Южный».</w:t>
            </w:r>
          </w:p>
        </w:tc>
        <w:tc>
          <w:tcPr>
            <w:tcW w:w="1621" w:type="pct"/>
            <w:noWrap/>
          </w:tcPr>
          <w:p w14:paraId="64CCDCF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Модернизация территории</w:t>
            </w:r>
          </w:p>
        </w:tc>
        <w:tc>
          <w:tcPr>
            <w:tcW w:w="1616" w:type="pct"/>
            <w:noWrap/>
          </w:tcPr>
          <w:p w14:paraId="2246304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B7A66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территории – формирование общественной зоны городского уровня. </w:t>
            </w:r>
          </w:p>
        </w:tc>
      </w:tr>
      <w:tr w:rsidR="006D19EE" w:rsidRPr="00AA5ACA" w14:paraId="1946662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C0BC17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5A0903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«Кристалл».</w:t>
            </w:r>
          </w:p>
        </w:tc>
        <w:tc>
          <w:tcPr>
            <w:tcW w:w="1621" w:type="pct"/>
            <w:noWrap/>
          </w:tcPr>
          <w:p w14:paraId="26E319E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w:t>
            </w:r>
            <w:r w:rsidRPr="00AA5ACA">
              <w:rPr>
                <w:rFonts w:cs="Arial"/>
                <w:sz w:val="20"/>
                <w:szCs w:val="20"/>
              </w:rPr>
              <w:t xml:space="preserve"> </w:t>
            </w:r>
            <w:r w:rsidRPr="00AA5ACA">
              <w:rPr>
                <w:rFonts w:eastAsia="Times New Roman" w:cs="Arial"/>
                <w:sz w:val="20"/>
                <w:szCs w:val="20"/>
              </w:rPr>
              <w:t>Модернизация объектов.</w:t>
            </w:r>
          </w:p>
        </w:tc>
        <w:tc>
          <w:tcPr>
            <w:tcW w:w="1616" w:type="pct"/>
            <w:noWrap/>
          </w:tcPr>
          <w:p w14:paraId="71656B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AD0D9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4C005AD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C960A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148CA30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Северо-восточная часть города в районе ул. Речной </w:t>
            </w:r>
            <w:r w:rsidRPr="00AA5ACA">
              <w:rPr>
                <w:rFonts w:eastAsia="Times New Roman" w:cs="Arial"/>
                <w:sz w:val="20"/>
                <w:szCs w:val="20"/>
              </w:rPr>
              <w:lastRenderedPageBreak/>
              <w:t>и ул. Мира.</w:t>
            </w:r>
          </w:p>
        </w:tc>
        <w:tc>
          <w:tcPr>
            <w:tcW w:w="1621" w:type="pct"/>
            <w:noWrap/>
          </w:tcPr>
          <w:p w14:paraId="725739A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 xml:space="preserve">Санация территории. Перевод земель в категорию </w:t>
            </w:r>
            <w:r w:rsidRPr="00AA5ACA">
              <w:rPr>
                <w:rFonts w:eastAsia="Times New Roman" w:cs="Arial"/>
                <w:sz w:val="20"/>
                <w:szCs w:val="20"/>
              </w:rPr>
              <w:lastRenderedPageBreak/>
              <w:t>населенных пунктов.</w:t>
            </w:r>
          </w:p>
        </w:tc>
        <w:tc>
          <w:tcPr>
            <w:tcW w:w="1616" w:type="pct"/>
            <w:noWrap/>
          </w:tcPr>
          <w:p w14:paraId="174AB9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Базовый.</w:t>
            </w:r>
          </w:p>
          <w:p w14:paraId="28BBE9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Разбивка УДС, обеспечение </w:t>
            </w:r>
            <w:r w:rsidRPr="00AA5ACA">
              <w:rPr>
                <w:rFonts w:eastAsia="Times New Roman" w:cs="Arial"/>
                <w:sz w:val="20"/>
                <w:szCs w:val="20"/>
              </w:rPr>
              <w:lastRenderedPageBreak/>
              <w:t xml:space="preserve">пожарной и санитарной безопасности территории. </w:t>
            </w:r>
          </w:p>
        </w:tc>
      </w:tr>
      <w:tr w:rsidR="006D19EE" w:rsidRPr="00AA5ACA" w14:paraId="748FA9AD"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4A94DB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5</w:t>
            </w:r>
          </w:p>
        </w:tc>
        <w:tc>
          <w:tcPr>
            <w:tcW w:w="1473" w:type="pct"/>
          </w:tcPr>
          <w:p w14:paraId="2E16F8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Центральная част</w:t>
            </w:r>
            <w:r>
              <w:rPr>
                <w:rFonts w:eastAsia="Times New Roman" w:cs="Arial"/>
                <w:sz w:val="20"/>
                <w:szCs w:val="20"/>
              </w:rPr>
              <w:t xml:space="preserve">ь хутора в районе р. </w:t>
            </w:r>
            <w:proofErr w:type="spellStart"/>
            <w:r>
              <w:rPr>
                <w:rFonts w:eastAsia="Times New Roman" w:cs="Arial"/>
                <w:sz w:val="20"/>
                <w:szCs w:val="20"/>
              </w:rPr>
              <w:t>Бетта</w:t>
            </w:r>
            <w:proofErr w:type="spellEnd"/>
            <w:r>
              <w:rPr>
                <w:rFonts w:eastAsia="Times New Roman" w:cs="Arial"/>
                <w:sz w:val="20"/>
                <w:szCs w:val="20"/>
              </w:rPr>
              <w:t xml:space="preserve"> и ул. </w:t>
            </w:r>
            <w:r w:rsidRPr="00AA5ACA">
              <w:rPr>
                <w:rFonts w:eastAsia="Times New Roman" w:cs="Arial"/>
                <w:sz w:val="20"/>
                <w:szCs w:val="20"/>
              </w:rPr>
              <w:t>Мира.</w:t>
            </w:r>
          </w:p>
        </w:tc>
        <w:tc>
          <w:tcPr>
            <w:tcW w:w="1621" w:type="pct"/>
            <w:noWrap/>
          </w:tcPr>
          <w:p w14:paraId="424E586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52A2BF5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9418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6.Формирование современного городского центра курорта с набережной, парковочными пространствами.</w:t>
            </w:r>
          </w:p>
        </w:tc>
      </w:tr>
      <w:tr w:rsidR="006D19EE" w:rsidRPr="00AA5ACA" w14:paraId="08FFE7D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66D572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6BB505A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Часть территории виноградников в районе ул.</w:t>
            </w:r>
            <w:r>
              <w:rPr>
                <w:rFonts w:eastAsia="Times New Roman" w:cs="Arial"/>
                <w:sz w:val="20"/>
                <w:szCs w:val="20"/>
              </w:rPr>
              <w:t> </w:t>
            </w:r>
            <w:r w:rsidRPr="00AA5ACA">
              <w:rPr>
                <w:rFonts w:eastAsia="Times New Roman" w:cs="Arial"/>
                <w:sz w:val="20"/>
                <w:szCs w:val="20"/>
              </w:rPr>
              <w:t>Мира, Лесной ул. (23:40:0809015:3).</w:t>
            </w:r>
          </w:p>
        </w:tc>
        <w:tc>
          <w:tcPr>
            <w:tcW w:w="1621" w:type="pct"/>
            <w:noWrap/>
          </w:tcPr>
          <w:p w14:paraId="1AA7928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noWrap/>
          </w:tcPr>
          <w:p w14:paraId="29ACB5A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61C2CB5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713A492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C6D8954" w14:textId="77777777" w:rsidR="006D19EE" w:rsidRPr="00AA5ACA" w:rsidRDefault="006D19EE" w:rsidP="00735B6E">
            <w:pPr>
              <w:keepNext/>
              <w:keepLines/>
              <w:tabs>
                <w:tab w:val="left" w:pos="142"/>
              </w:tabs>
              <w:spacing w:before="20" w:after="20"/>
              <w:rPr>
                <w:rFonts w:eastAsia="Times New Roman" w:cs="Arial"/>
                <w:sz w:val="20"/>
                <w:szCs w:val="20"/>
              </w:rPr>
            </w:pPr>
            <w:r w:rsidRPr="00AA5ACA">
              <w:rPr>
                <w:rFonts w:eastAsia="Times New Roman" w:cs="Arial"/>
                <w:sz w:val="20"/>
                <w:szCs w:val="20"/>
              </w:rPr>
              <w:t>Архипо-Осиповка</w:t>
            </w:r>
          </w:p>
        </w:tc>
      </w:tr>
      <w:tr w:rsidR="006D19EE" w:rsidRPr="00AA5ACA" w14:paraId="3CCB05A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4149396"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046ED39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административного центра.</w:t>
            </w:r>
          </w:p>
        </w:tc>
        <w:tc>
          <w:tcPr>
            <w:tcW w:w="1621" w:type="pct"/>
            <w:noWrap/>
          </w:tcPr>
          <w:p w14:paraId="2AB8D3A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 Трансформация городского центра. Разгрузка поселковых улиц.</w:t>
            </w:r>
          </w:p>
        </w:tc>
        <w:tc>
          <w:tcPr>
            <w:tcW w:w="1616" w:type="pct"/>
            <w:noWrap/>
          </w:tcPr>
          <w:p w14:paraId="0F9C683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E55CDF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w:t>
            </w:r>
            <w:r>
              <w:rPr>
                <w:rFonts w:eastAsia="Times New Roman" w:cs="Arial"/>
                <w:sz w:val="20"/>
                <w:szCs w:val="20"/>
              </w:rPr>
              <w:t>кта планировки в районе русла р.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и пешеходного моста в створе переулка Кузнечного, включая административный центр села.</w:t>
            </w:r>
          </w:p>
        </w:tc>
      </w:tr>
      <w:tr w:rsidR="006D19EE" w:rsidRPr="00AA5ACA" w14:paraId="2CBAB89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3A47C7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847757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Нефункционирующая территория пансионата «</w:t>
            </w:r>
            <w:proofErr w:type="spellStart"/>
            <w:r w:rsidRPr="00AA5ACA">
              <w:rPr>
                <w:rFonts w:eastAsia="Times New Roman" w:cs="Arial"/>
                <w:sz w:val="20"/>
                <w:szCs w:val="20"/>
              </w:rPr>
              <w:t>Тешебс</w:t>
            </w:r>
            <w:proofErr w:type="spellEnd"/>
            <w:r w:rsidRPr="00AA5ACA">
              <w:rPr>
                <w:rFonts w:eastAsia="Times New Roman" w:cs="Arial"/>
                <w:sz w:val="20"/>
                <w:szCs w:val="20"/>
              </w:rPr>
              <w:t>».</w:t>
            </w:r>
          </w:p>
        </w:tc>
        <w:tc>
          <w:tcPr>
            <w:tcW w:w="1621" w:type="pct"/>
            <w:noWrap/>
          </w:tcPr>
          <w:p w14:paraId="18720B5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A2A73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A0E6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DAB3BA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24890B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04E55D4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Микрорайон «Сосновка». </w:t>
            </w:r>
          </w:p>
        </w:tc>
        <w:tc>
          <w:tcPr>
            <w:tcW w:w="1621" w:type="pct"/>
            <w:noWrap/>
          </w:tcPr>
          <w:p w14:paraId="6E3762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5DBB50F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Индивидуальное жилищное строительство.</w:t>
            </w:r>
          </w:p>
        </w:tc>
        <w:tc>
          <w:tcPr>
            <w:tcW w:w="1616" w:type="pct"/>
            <w:noWrap/>
          </w:tcPr>
          <w:p w14:paraId="761E058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8C7A25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6FC15FC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1CF02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6A35EA9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Набережная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w:t>
            </w:r>
          </w:p>
        </w:tc>
        <w:tc>
          <w:tcPr>
            <w:tcW w:w="1621" w:type="pct"/>
            <w:noWrap/>
          </w:tcPr>
          <w:p w14:paraId="3176C98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Комплексная модернизация набережной</w:t>
            </w:r>
          </w:p>
        </w:tc>
        <w:tc>
          <w:tcPr>
            <w:tcW w:w="1616" w:type="pct"/>
            <w:noWrap/>
          </w:tcPr>
          <w:p w14:paraId="351E0BD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CBA3C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набережных реки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от устья до пересечения с трассой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w:t>
            </w:r>
          </w:p>
        </w:tc>
      </w:tr>
      <w:tr w:rsidR="006D19EE" w:rsidRPr="00AA5ACA" w14:paraId="5426B6B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883B71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5</w:t>
            </w:r>
          </w:p>
        </w:tc>
        <w:tc>
          <w:tcPr>
            <w:tcW w:w="1473" w:type="pct"/>
          </w:tcPr>
          <w:p w14:paraId="20140C4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 Недостроенный пансионат на левом берегу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w:t>
            </w:r>
            <w:proofErr w:type="spellStart"/>
            <w:r w:rsidRPr="00AA5ACA">
              <w:rPr>
                <w:rFonts w:eastAsia="Times New Roman" w:cs="Arial"/>
                <w:sz w:val="20"/>
                <w:szCs w:val="20"/>
              </w:rPr>
              <w:t>Норникель</w:t>
            </w:r>
            <w:proofErr w:type="spellEnd"/>
            <w:r w:rsidRPr="00AA5ACA">
              <w:rPr>
                <w:rFonts w:eastAsia="Times New Roman" w:cs="Arial"/>
                <w:sz w:val="20"/>
                <w:szCs w:val="20"/>
              </w:rPr>
              <w:t>»).</w:t>
            </w:r>
          </w:p>
        </w:tc>
        <w:tc>
          <w:tcPr>
            <w:tcW w:w="1621" w:type="pct"/>
            <w:noWrap/>
          </w:tcPr>
          <w:p w14:paraId="3C27E39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61533C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13E0A8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tc>
      </w:tr>
      <w:tr w:rsidR="006D19EE" w:rsidRPr="00AA5ACA" w14:paraId="6F05BE1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C3D0E0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7D502A8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Санаторий «Архипо-Осиповка».</w:t>
            </w:r>
          </w:p>
        </w:tc>
        <w:tc>
          <w:tcPr>
            <w:tcW w:w="1621" w:type="pct"/>
            <w:noWrap/>
          </w:tcPr>
          <w:p w14:paraId="077CBD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
        </w:tc>
        <w:tc>
          <w:tcPr>
            <w:tcW w:w="1616" w:type="pct"/>
            <w:noWrap/>
          </w:tcPr>
          <w:p w14:paraId="5785BC6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09A00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26F9B3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5AB9A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1591C73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Садовой ул., Школьной ул., </w:t>
            </w:r>
            <w:proofErr w:type="spellStart"/>
            <w:r w:rsidRPr="00AA5ACA">
              <w:rPr>
                <w:rFonts w:eastAsia="Times New Roman" w:cs="Arial"/>
                <w:sz w:val="20"/>
                <w:szCs w:val="20"/>
              </w:rPr>
              <w:t>Глухового</w:t>
            </w:r>
            <w:proofErr w:type="spellEnd"/>
            <w:r w:rsidRPr="00AA5ACA">
              <w:rPr>
                <w:rFonts w:eastAsia="Times New Roman" w:cs="Arial"/>
                <w:sz w:val="20"/>
                <w:szCs w:val="20"/>
              </w:rPr>
              <w:t xml:space="preserve"> пер.</w:t>
            </w:r>
          </w:p>
        </w:tc>
        <w:tc>
          <w:tcPr>
            <w:tcW w:w="1621" w:type="pct"/>
            <w:noWrap/>
          </w:tcPr>
          <w:p w14:paraId="14953B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Территории комплексного развития. Трансформация городского центра.</w:t>
            </w:r>
          </w:p>
        </w:tc>
        <w:tc>
          <w:tcPr>
            <w:tcW w:w="1616" w:type="pct"/>
            <w:noWrap/>
          </w:tcPr>
          <w:p w14:paraId="3C0A8E9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C0D58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949102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4584482"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t>Адербиевка</w:t>
            </w:r>
            <w:proofErr w:type="spellEnd"/>
          </w:p>
        </w:tc>
      </w:tr>
      <w:tr w:rsidR="006D19EE" w:rsidRPr="00AA5ACA" w14:paraId="29DB099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FEB68F"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0AE83D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кирпичного завода.</w:t>
            </w:r>
          </w:p>
        </w:tc>
        <w:tc>
          <w:tcPr>
            <w:tcW w:w="1621" w:type="pct"/>
            <w:noWrap/>
          </w:tcPr>
          <w:p w14:paraId="2204743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1FEA78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122A9D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bl>
    <w:p w14:paraId="27212B9E" w14:textId="77777777" w:rsidR="006D19EE" w:rsidRPr="006D19EE" w:rsidRDefault="006D19EE" w:rsidP="006D19EE"/>
    <w:p w14:paraId="397A0990" w14:textId="53917BB8" w:rsidR="000E7931" w:rsidRPr="00AA5ACA" w:rsidRDefault="000E7931" w:rsidP="000E7931">
      <w:pPr>
        <w:pStyle w:val="1"/>
        <w:numPr>
          <w:ilvl w:val="0"/>
          <w:numId w:val="0"/>
        </w:numPr>
      </w:pPr>
      <w:bookmarkStart w:id="102" w:name="_Toc62238432"/>
      <w:r w:rsidRPr="00AA5ACA">
        <w:lastRenderedPageBreak/>
        <w:t xml:space="preserve">Приложение </w:t>
      </w:r>
      <w:r w:rsidR="00721736">
        <w:t>2</w:t>
      </w:r>
      <w:r w:rsidRPr="00AA5ACA">
        <w:t>. Используемые условные обозначения и сокращения</w:t>
      </w:r>
      <w:bookmarkEnd w:id="99"/>
      <w:bookmarkEnd w:id="100"/>
      <w:bookmarkEnd w:id="102"/>
    </w:p>
    <w:p w14:paraId="04CA2AA7" w14:textId="77777777" w:rsidR="000E7931" w:rsidRPr="00AA5ACA" w:rsidRDefault="000E7931" w:rsidP="000E7931">
      <w:pPr>
        <w:jc w:val="left"/>
        <w:rPr>
          <w:rFonts w:cs="Arial"/>
          <w:b/>
        </w:rPr>
      </w:pPr>
      <w:r w:rsidRPr="00AA5ACA">
        <w:rPr>
          <w:rFonts w:cs="Arial"/>
          <w:b/>
        </w:rPr>
        <w:t>Прочие используемые сокращения:</w:t>
      </w:r>
    </w:p>
    <w:p w14:paraId="07E3D0C9" w14:textId="37212F18" w:rsidR="003E21AC" w:rsidRPr="00AA5ACA" w:rsidRDefault="003E21AC" w:rsidP="000E7931">
      <w:pPr>
        <w:jc w:val="left"/>
        <w:rPr>
          <w:rFonts w:cs="Arial"/>
        </w:rPr>
      </w:pPr>
      <w:r w:rsidRPr="00AA5ACA">
        <w:rPr>
          <w:rFonts w:cs="Arial"/>
        </w:rPr>
        <w:t>МО</w:t>
      </w:r>
      <w:r w:rsidR="00747919" w:rsidRPr="00AA5ACA">
        <w:rPr>
          <w:rFonts w:cs="Arial"/>
        </w:rPr>
        <w:t xml:space="preserve"> </w:t>
      </w:r>
      <w:r w:rsidR="00EF5464" w:rsidRPr="00AA5ACA">
        <w:rPr>
          <w:rFonts w:cs="Arial"/>
        </w:rPr>
        <w:tab/>
      </w:r>
      <w:r w:rsidR="00EF5464" w:rsidRPr="00AA5ACA">
        <w:rPr>
          <w:rFonts w:cs="Arial"/>
        </w:rPr>
        <w:tab/>
      </w:r>
      <w:r w:rsidR="00EF5464" w:rsidRPr="00AA5ACA">
        <w:rPr>
          <w:rFonts w:cs="Arial"/>
        </w:rPr>
        <w:tab/>
      </w:r>
      <w:r w:rsidR="00747919" w:rsidRPr="00AA5ACA">
        <w:rPr>
          <w:rFonts w:cs="Arial"/>
        </w:rPr>
        <w:t>муниципальное образование</w:t>
      </w:r>
    </w:p>
    <w:p w14:paraId="39531C25" w14:textId="6CB47570" w:rsidR="008D402B" w:rsidRPr="00AA5ACA" w:rsidRDefault="008D402B" w:rsidP="000E7931">
      <w:pPr>
        <w:jc w:val="left"/>
        <w:rPr>
          <w:rFonts w:cs="Arial"/>
        </w:rPr>
      </w:pPr>
      <w:r w:rsidRPr="00AA5ACA">
        <w:rPr>
          <w:rFonts w:cs="Arial"/>
        </w:rPr>
        <w:t>ЧЭЗ</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Черноморская экономическая зона</w:t>
      </w:r>
    </w:p>
    <w:p w14:paraId="3C952DC6" w14:textId="528AF87F" w:rsidR="00F71E98" w:rsidRPr="00AA5ACA" w:rsidRDefault="00F71E98" w:rsidP="000E7931">
      <w:pPr>
        <w:jc w:val="left"/>
        <w:rPr>
          <w:rFonts w:cs="Arial"/>
        </w:rPr>
      </w:pPr>
      <w:r w:rsidRPr="00AA5ACA">
        <w:rPr>
          <w:rFonts w:cs="Arial"/>
        </w:rPr>
        <w:t xml:space="preserve">ОСК </w:t>
      </w:r>
      <w:r w:rsidR="00EF5464" w:rsidRPr="00AA5ACA">
        <w:rPr>
          <w:rFonts w:cs="Arial"/>
        </w:rPr>
        <w:tab/>
      </w:r>
      <w:r w:rsidR="00EF5464" w:rsidRPr="00AA5ACA">
        <w:rPr>
          <w:rFonts w:cs="Arial"/>
        </w:rPr>
        <w:tab/>
      </w:r>
      <w:r w:rsidR="00EF5464" w:rsidRPr="00AA5ACA">
        <w:rPr>
          <w:rFonts w:cs="Arial"/>
        </w:rPr>
        <w:tab/>
        <w:t>очистные сооружения канализации</w:t>
      </w:r>
    </w:p>
    <w:p w14:paraId="688F8731" w14:textId="2386C4CB" w:rsidR="007C51CE" w:rsidRPr="00AA5ACA" w:rsidRDefault="007C51CE" w:rsidP="000E7931">
      <w:pPr>
        <w:jc w:val="left"/>
        <w:rPr>
          <w:rFonts w:cs="Arial"/>
        </w:rPr>
      </w:pPr>
      <w:r w:rsidRPr="00AA5ACA">
        <w:rPr>
          <w:rFonts w:cs="Arial"/>
        </w:rPr>
        <w:t>МСП</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малое и среднее предпринимательство</w:t>
      </w:r>
    </w:p>
    <w:p w14:paraId="5EAF712B" w14:textId="4B1DE495" w:rsidR="001568D4" w:rsidRPr="00AA5ACA" w:rsidRDefault="001568D4" w:rsidP="000E7931">
      <w:pPr>
        <w:jc w:val="left"/>
        <w:rPr>
          <w:rFonts w:cs="Arial"/>
        </w:rPr>
      </w:pPr>
      <w:r w:rsidRPr="00AA5ACA">
        <w:rPr>
          <w:rFonts w:cs="Arial"/>
        </w:rPr>
        <w:t xml:space="preserve">УДС </w:t>
      </w:r>
      <w:r w:rsidR="00EF5464" w:rsidRPr="00AA5ACA">
        <w:rPr>
          <w:rFonts w:cs="Arial"/>
        </w:rPr>
        <w:tab/>
      </w:r>
      <w:r w:rsidR="00EF5464" w:rsidRPr="00AA5ACA">
        <w:rPr>
          <w:rFonts w:cs="Arial"/>
        </w:rPr>
        <w:tab/>
      </w:r>
      <w:r w:rsidR="00EF5464" w:rsidRPr="00AA5ACA">
        <w:rPr>
          <w:rFonts w:cs="Arial"/>
        </w:rPr>
        <w:tab/>
        <w:t>у</w:t>
      </w:r>
      <w:r w:rsidRPr="00AA5ACA">
        <w:rPr>
          <w:rFonts w:cs="Arial"/>
        </w:rPr>
        <w:t>лично-дорожная сеть</w:t>
      </w:r>
    </w:p>
    <w:p w14:paraId="43771FDA" w14:textId="77777777" w:rsidR="000E7931" w:rsidRPr="00AA5ACA" w:rsidRDefault="000E7931" w:rsidP="000E7931">
      <w:pPr>
        <w:jc w:val="left"/>
        <w:rPr>
          <w:rFonts w:cs="Arial"/>
        </w:rPr>
      </w:pPr>
      <w:r w:rsidRPr="00AA5ACA">
        <w:rPr>
          <w:rFonts w:cs="Arial"/>
        </w:rPr>
        <w:t>ФЗ</w:t>
      </w:r>
      <w:r w:rsidRPr="00AA5ACA">
        <w:rPr>
          <w:rFonts w:cs="Arial"/>
        </w:rPr>
        <w:tab/>
      </w:r>
      <w:r w:rsidRPr="00AA5ACA">
        <w:rPr>
          <w:rFonts w:cs="Arial"/>
        </w:rPr>
        <w:tab/>
      </w:r>
      <w:r w:rsidRPr="00AA5ACA">
        <w:rPr>
          <w:rFonts w:cs="Arial"/>
        </w:rPr>
        <w:tab/>
        <w:t>Федеральный закон</w:t>
      </w:r>
    </w:p>
    <w:p w14:paraId="4C0DBB25" w14:textId="77777777" w:rsidR="000E7931" w:rsidRPr="00AA5ACA" w:rsidRDefault="000E7931" w:rsidP="000E7931">
      <w:pPr>
        <w:jc w:val="left"/>
        <w:rPr>
          <w:rFonts w:cs="Arial"/>
        </w:rPr>
      </w:pPr>
      <w:r w:rsidRPr="00AA5ACA">
        <w:rPr>
          <w:rFonts w:cs="Arial"/>
        </w:rPr>
        <w:t>АПК</w:t>
      </w:r>
      <w:r w:rsidRPr="00AA5ACA">
        <w:rPr>
          <w:rFonts w:cs="Arial"/>
        </w:rPr>
        <w:tab/>
      </w:r>
      <w:r w:rsidRPr="00AA5ACA">
        <w:rPr>
          <w:rFonts w:cs="Arial"/>
        </w:rPr>
        <w:tab/>
      </w:r>
      <w:r w:rsidRPr="00AA5ACA">
        <w:rPr>
          <w:rFonts w:cs="Arial"/>
        </w:rPr>
        <w:tab/>
        <w:t>агропромышленный комплекс</w:t>
      </w:r>
    </w:p>
    <w:p w14:paraId="45D1692F" w14:textId="77777777" w:rsidR="000E7931" w:rsidRPr="00AA5ACA" w:rsidRDefault="000E7931" w:rsidP="000E7931">
      <w:pPr>
        <w:jc w:val="left"/>
        <w:rPr>
          <w:rFonts w:cs="Arial"/>
        </w:rPr>
      </w:pPr>
      <w:r w:rsidRPr="00AA5ACA">
        <w:rPr>
          <w:rFonts w:cs="Arial"/>
        </w:rPr>
        <w:t>ТЭК</w:t>
      </w:r>
      <w:r w:rsidRPr="00AA5ACA">
        <w:rPr>
          <w:rFonts w:cs="Arial"/>
        </w:rPr>
        <w:tab/>
      </w:r>
      <w:r w:rsidRPr="00AA5ACA">
        <w:rPr>
          <w:rFonts w:cs="Arial"/>
        </w:rPr>
        <w:tab/>
      </w:r>
      <w:r w:rsidRPr="00AA5ACA">
        <w:rPr>
          <w:rFonts w:cs="Arial"/>
        </w:rPr>
        <w:tab/>
        <w:t>топливно-энергетический комплекс</w:t>
      </w:r>
    </w:p>
    <w:p w14:paraId="0DBD1BC0" w14:textId="77777777" w:rsidR="000E7931" w:rsidRPr="00AA5ACA" w:rsidRDefault="000E7931" w:rsidP="000E7931">
      <w:pPr>
        <w:jc w:val="left"/>
        <w:rPr>
          <w:rFonts w:cs="Arial"/>
        </w:rPr>
      </w:pPr>
      <w:r w:rsidRPr="00AA5ACA">
        <w:rPr>
          <w:rFonts w:cs="Arial"/>
        </w:rPr>
        <w:t>КОП</w:t>
      </w:r>
      <w:r w:rsidRPr="00AA5ACA">
        <w:rPr>
          <w:rFonts w:cs="Arial"/>
        </w:rPr>
        <w:tab/>
      </w:r>
      <w:r w:rsidRPr="00AA5ACA">
        <w:rPr>
          <w:rFonts w:cs="Arial"/>
        </w:rPr>
        <w:tab/>
      </w:r>
      <w:r w:rsidRPr="00AA5ACA">
        <w:rPr>
          <w:rFonts w:cs="Arial"/>
        </w:rPr>
        <w:tab/>
        <w:t>комплекс отраслей промышленности</w:t>
      </w:r>
    </w:p>
    <w:p w14:paraId="2ADE48E7" w14:textId="77777777" w:rsidR="000E7931" w:rsidRPr="00AA5ACA" w:rsidRDefault="000E7931" w:rsidP="000E7931">
      <w:pPr>
        <w:jc w:val="left"/>
        <w:rPr>
          <w:rFonts w:cs="Arial"/>
          <w:spacing w:val="-2"/>
        </w:rPr>
      </w:pPr>
      <w:r w:rsidRPr="00AA5ACA">
        <w:rPr>
          <w:rFonts w:cs="Arial"/>
        </w:rPr>
        <w:t>КСЖКХ</w:t>
      </w:r>
      <w:r w:rsidRPr="00AA5ACA">
        <w:rPr>
          <w:rFonts w:cs="Arial"/>
        </w:rPr>
        <w:tab/>
      </w:r>
      <w:r w:rsidRPr="00AA5ACA">
        <w:rPr>
          <w:rFonts w:cs="Arial"/>
        </w:rPr>
        <w:tab/>
      </w:r>
      <w:r w:rsidRPr="00AA5ACA">
        <w:rPr>
          <w:rFonts w:cs="Arial"/>
          <w:spacing w:val="-2"/>
        </w:rPr>
        <w:t>комплекс строительства и жилищно-коммунального хозяйства</w:t>
      </w:r>
    </w:p>
    <w:p w14:paraId="2C9F8994" w14:textId="77777777" w:rsidR="000E7931" w:rsidRPr="00AA5ACA" w:rsidRDefault="000E7931" w:rsidP="000E7931">
      <w:pPr>
        <w:jc w:val="left"/>
        <w:rPr>
          <w:rFonts w:cs="Arial"/>
        </w:rPr>
      </w:pPr>
      <w:r w:rsidRPr="00AA5ACA">
        <w:rPr>
          <w:rFonts w:cs="Arial"/>
        </w:rPr>
        <w:t>ТТЛК</w:t>
      </w:r>
      <w:r w:rsidRPr="00AA5ACA">
        <w:rPr>
          <w:rFonts w:cs="Arial"/>
        </w:rPr>
        <w:tab/>
      </w:r>
      <w:r w:rsidRPr="00AA5ACA">
        <w:rPr>
          <w:rFonts w:cs="Arial"/>
        </w:rPr>
        <w:tab/>
      </w:r>
      <w:r w:rsidRPr="00AA5ACA">
        <w:rPr>
          <w:rFonts w:cs="Arial"/>
        </w:rPr>
        <w:tab/>
        <w:t>торгово-транспортно-логистический комплекс</w:t>
      </w:r>
    </w:p>
    <w:p w14:paraId="7F6DCD6D" w14:textId="77777777" w:rsidR="000E7931" w:rsidRPr="00AA5ACA" w:rsidRDefault="000E7931" w:rsidP="000E7931">
      <w:pPr>
        <w:jc w:val="left"/>
        <w:rPr>
          <w:rFonts w:cs="Arial"/>
        </w:rPr>
      </w:pPr>
      <w:r w:rsidRPr="00AA5ACA">
        <w:rPr>
          <w:rFonts w:cs="Arial"/>
        </w:rPr>
        <w:t>СКТК</w:t>
      </w:r>
      <w:r w:rsidRPr="00AA5ACA">
        <w:rPr>
          <w:rFonts w:cs="Arial"/>
        </w:rPr>
        <w:tab/>
      </w:r>
      <w:r w:rsidRPr="00AA5ACA">
        <w:rPr>
          <w:rFonts w:cs="Arial"/>
        </w:rPr>
        <w:tab/>
      </w:r>
      <w:r w:rsidRPr="00AA5ACA">
        <w:rPr>
          <w:rFonts w:cs="Arial"/>
        </w:rPr>
        <w:tab/>
        <w:t>санаторно-курортный и туристский комплекс</w:t>
      </w:r>
    </w:p>
    <w:p w14:paraId="326EC68F" w14:textId="77777777" w:rsidR="000E7931" w:rsidRPr="00AA5ACA" w:rsidRDefault="000E7931" w:rsidP="000E7931">
      <w:pPr>
        <w:jc w:val="left"/>
        <w:rPr>
          <w:rFonts w:cs="Arial"/>
        </w:rPr>
      </w:pPr>
      <w:r w:rsidRPr="00AA5ACA">
        <w:rPr>
          <w:rFonts w:cs="Arial"/>
        </w:rPr>
        <w:t>КСИУ</w:t>
      </w:r>
      <w:r w:rsidRPr="00AA5ACA">
        <w:rPr>
          <w:rFonts w:cs="Arial"/>
        </w:rPr>
        <w:tab/>
      </w:r>
      <w:r w:rsidRPr="00AA5ACA">
        <w:rPr>
          <w:rFonts w:cs="Arial"/>
        </w:rPr>
        <w:tab/>
      </w:r>
      <w:r w:rsidRPr="00AA5ACA">
        <w:rPr>
          <w:rFonts w:cs="Arial"/>
        </w:rPr>
        <w:tab/>
        <w:t>комплекс социальных и инновационных услуг</w:t>
      </w:r>
    </w:p>
    <w:p w14:paraId="5EC42E72" w14:textId="77777777" w:rsidR="000E7931" w:rsidRPr="00AA5ACA" w:rsidRDefault="000E7931" w:rsidP="000E7931">
      <w:pPr>
        <w:jc w:val="left"/>
        <w:rPr>
          <w:rFonts w:cs="Arial"/>
        </w:rPr>
      </w:pPr>
      <w:r w:rsidRPr="00AA5ACA">
        <w:rPr>
          <w:rFonts w:cs="Arial"/>
        </w:rPr>
        <w:t>ЧЭЗ</w:t>
      </w:r>
      <w:r w:rsidRPr="00AA5ACA">
        <w:rPr>
          <w:rFonts w:cs="Arial"/>
        </w:rPr>
        <w:tab/>
      </w:r>
      <w:r w:rsidRPr="00AA5ACA">
        <w:rPr>
          <w:rFonts w:cs="Arial"/>
        </w:rPr>
        <w:tab/>
      </w:r>
      <w:r w:rsidRPr="00AA5ACA">
        <w:rPr>
          <w:rFonts w:cs="Arial"/>
        </w:rPr>
        <w:tab/>
        <w:t>Черноморская экономическая зона</w:t>
      </w:r>
    </w:p>
    <w:p w14:paraId="2736A4BB" w14:textId="77777777" w:rsidR="000E7931" w:rsidRPr="00AA5ACA" w:rsidRDefault="000E7931" w:rsidP="000E7931">
      <w:pPr>
        <w:jc w:val="left"/>
        <w:rPr>
          <w:rFonts w:cs="Arial"/>
        </w:rPr>
      </w:pPr>
      <w:r w:rsidRPr="00AA5ACA">
        <w:rPr>
          <w:rFonts w:cs="Arial"/>
        </w:rPr>
        <w:t>СПГ</w:t>
      </w:r>
      <w:r w:rsidRPr="00AA5ACA">
        <w:rPr>
          <w:rFonts w:cs="Arial"/>
        </w:rPr>
        <w:tab/>
      </w:r>
      <w:r w:rsidRPr="00AA5ACA">
        <w:rPr>
          <w:rFonts w:cs="Arial"/>
        </w:rPr>
        <w:tab/>
      </w:r>
      <w:r w:rsidRPr="00AA5ACA">
        <w:rPr>
          <w:rFonts w:cs="Arial"/>
        </w:rPr>
        <w:tab/>
        <w:t>сжиженный природный газ</w:t>
      </w:r>
    </w:p>
    <w:p w14:paraId="765A6130" w14:textId="77777777" w:rsidR="000E7931" w:rsidRPr="00AA5ACA" w:rsidRDefault="000E7931" w:rsidP="000E7931">
      <w:pPr>
        <w:jc w:val="left"/>
        <w:rPr>
          <w:rFonts w:cs="Arial"/>
        </w:rPr>
      </w:pPr>
      <w:r w:rsidRPr="00AA5ACA">
        <w:rPr>
          <w:rFonts w:cs="Arial"/>
        </w:rPr>
        <w:t>ОКН</w:t>
      </w:r>
      <w:r w:rsidRPr="00AA5ACA">
        <w:rPr>
          <w:rFonts w:cs="Arial"/>
        </w:rPr>
        <w:tab/>
      </w:r>
      <w:r w:rsidRPr="00AA5ACA">
        <w:rPr>
          <w:rFonts w:cs="Arial"/>
        </w:rPr>
        <w:tab/>
      </w:r>
      <w:r w:rsidRPr="00AA5ACA">
        <w:rPr>
          <w:rFonts w:cs="Arial"/>
        </w:rPr>
        <w:tab/>
        <w:t>объект культурного наследия</w:t>
      </w:r>
    </w:p>
    <w:p w14:paraId="044F64AE" w14:textId="25D1974B" w:rsidR="000E7931" w:rsidRPr="00AA5ACA" w:rsidRDefault="000E7931" w:rsidP="000E7931">
      <w:pPr>
        <w:jc w:val="left"/>
        <w:rPr>
          <w:rFonts w:cs="Arial"/>
        </w:rPr>
      </w:pPr>
      <w:r w:rsidRPr="00AA5ACA">
        <w:rPr>
          <w:rFonts w:cs="Arial"/>
        </w:rPr>
        <w:t>ГК</w:t>
      </w:r>
      <w:r w:rsidRPr="00AA5ACA">
        <w:rPr>
          <w:rFonts w:cs="Arial"/>
        </w:rPr>
        <w:tab/>
      </w:r>
      <w:r w:rsidRPr="00AA5ACA">
        <w:rPr>
          <w:rFonts w:cs="Arial"/>
        </w:rPr>
        <w:tab/>
      </w:r>
      <w:r w:rsidRPr="00AA5ACA">
        <w:rPr>
          <w:rFonts w:cs="Arial"/>
        </w:rPr>
        <w:tab/>
        <w:t>группа компаний</w:t>
      </w:r>
    </w:p>
    <w:p w14:paraId="74A5E605" w14:textId="43481AD9" w:rsidR="00682045" w:rsidRPr="00AA5ACA" w:rsidRDefault="00682045" w:rsidP="000E7931">
      <w:pPr>
        <w:jc w:val="left"/>
        <w:rPr>
          <w:rFonts w:cs="Arial"/>
        </w:rPr>
      </w:pPr>
      <w:r w:rsidRPr="00AA5ACA">
        <w:rPr>
          <w:rFonts w:cs="Arial"/>
        </w:rPr>
        <w:t xml:space="preserve">ППТ </w:t>
      </w:r>
      <w:r w:rsidR="00EF5464" w:rsidRPr="00AA5ACA">
        <w:rPr>
          <w:rFonts w:cs="Arial"/>
        </w:rPr>
        <w:tab/>
      </w:r>
      <w:r w:rsidR="00EF5464" w:rsidRPr="00AA5ACA">
        <w:rPr>
          <w:rFonts w:cs="Arial"/>
        </w:rPr>
        <w:tab/>
      </w:r>
      <w:r w:rsidR="00EF5464" w:rsidRPr="00AA5ACA">
        <w:rPr>
          <w:rFonts w:cs="Arial"/>
        </w:rPr>
        <w:tab/>
      </w:r>
      <w:r w:rsidRPr="00AA5ACA">
        <w:rPr>
          <w:rFonts w:cs="Arial"/>
        </w:rPr>
        <w:t>проект планировки территории</w:t>
      </w:r>
    </w:p>
    <w:p w14:paraId="2C7B16AA" w14:textId="62156BDD" w:rsidR="00682045" w:rsidRPr="00AA5ACA" w:rsidRDefault="00682045" w:rsidP="000E7931">
      <w:pPr>
        <w:jc w:val="left"/>
        <w:rPr>
          <w:rFonts w:cs="Arial"/>
        </w:rPr>
      </w:pPr>
      <w:r w:rsidRPr="00AA5ACA">
        <w:rPr>
          <w:rFonts w:cs="Arial"/>
        </w:rPr>
        <w:t>КРЦ</w:t>
      </w:r>
      <w:r w:rsidR="00EF5464" w:rsidRPr="00AA5ACA">
        <w:rPr>
          <w:rFonts w:cs="Arial"/>
        </w:rPr>
        <w:tab/>
      </w:r>
      <w:r w:rsidR="00EF5464" w:rsidRPr="00AA5ACA">
        <w:rPr>
          <w:rFonts w:cs="Arial"/>
        </w:rPr>
        <w:tab/>
      </w:r>
      <w:r w:rsidR="00EF5464" w:rsidRPr="00AA5ACA">
        <w:rPr>
          <w:rFonts w:cs="Arial"/>
        </w:rPr>
        <w:tab/>
      </w:r>
      <w:r w:rsidRPr="00AA5ACA">
        <w:rPr>
          <w:rFonts w:cs="Arial"/>
        </w:rPr>
        <w:t>культурно-развлекательный центр</w:t>
      </w:r>
    </w:p>
    <w:p w14:paraId="74D60C99" w14:textId="77777777" w:rsidR="000E7931" w:rsidRPr="00AA5ACA" w:rsidRDefault="000E7931" w:rsidP="000E7931">
      <w:pPr>
        <w:rPr>
          <w:rFonts w:cs="Arial"/>
          <w:b/>
        </w:rPr>
      </w:pPr>
      <w:r w:rsidRPr="00AA5ACA">
        <w:t xml:space="preserve">МФП </w:t>
      </w:r>
      <w:r w:rsidRPr="00AA5ACA">
        <w:rPr>
          <w:rFonts w:cs="Arial"/>
        </w:rPr>
        <w:tab/>
      </w:r>
      <w:r w:rsidRPr="00AA5ACA">
        <w:rPr>
          <w:rFonts w:cs="Arial"/>
        </w:rPr>
        <w:tab/>
      </w:r>
      <w:r w:rsidRPr="00AA5ACA">
        <w:rPr>
          <w:rFonts w:cs="Arial"/>
        </w:rPr>
        <w:tab/>
      </w:r>
      <w:r w:rsidRPr="00AA5ACA">
        <w:t>муниципальный флагманский проект</w:t>
      </w:r>
    </w:p>
    <w:p w14:paraId="52AE3BEC" w14:textId="77777777" w:rsidR="000E7931" w:rsidRPr="00AA5ACA" w:rsidRDefault="000E7931" w:rsidP="000E7931">
      <w:pPr>
        <w:rPr>
          <w:rFonts w:cs="Arial"/>
          <w:b/>
        </w:rPr>
      </w:pPr>
      <w:r w:rsidRPr="00AA5ACA">
        <w:t xml:space="preserve">ММФП </w:t>
      </w:r>
      <w:r w:rsidRPr="00AA5ACA">
        <w:rPr>
          <w:rFonts w:cs="Arial"/>
        </w:rPr>
        <w:tab/>
      </w:r>
      <w:r w:rsidRPr="00AA5ACA">
        <w:rPr>
          <w:rFonts w:cs="Arial"/>
        </w:rPr>
        <w:tab/>
      </w:r>
      <w:r w:rsidRPr="00AA5ACA">
        <w:t>межмуниципальный флагманский проект</w:t>
      </w:r>
    </w:p>
    <w:p w14:paraId="47985176" w14:textId="4F6F7DB9" w:rsidR="000E7931" w:rsidRPr="00AA5ACA" w:rsidRDefault="008D402B" w:rsidP="000D4BA0">
      <w:proofErr w:type="spellStart"/>
      <w:r w:rsidRPr="00AA5ACA">
        <w:t>ПрП</w:t>
      </w:r>
      <w:proofErr w:type="spellEnd"/>
      <w:r w:rsidR="00EF5464" w:rsidRPr="00AA5ACA">
        <w:tab/>
      </w:r>
      <w:r w:rsidR="00EF5464" w:rsidRPr="00AA5ACA">
        <w:tab/>
      </w:r>
      <w:r w:rsidR="00EF5464" w:rsidRPr="00AA5ACA">
        <w:tab/>
        <w:t>приоритетный проект</w:t>
      </w:r>
    </w:p>
    <w:p w14:paraId="26207217" w14:textId="0A6B116F" w:rsidR="008D402B" w:rsidRPr="00AA5ACA" w:rsidRDefault="008D402B" w:rsidP="000D4BA0">
      <w:r w:rsidRPr="00AA5ACA">
        <w:t>МП</w:t>
      </w:r>
      <w:r w:rsidR="00EF5464" w:rsidRPr="00AA5ACA">
        <w:tab/>
      </w:r>
      <w:r w:rsidR="00EF5464" w:rsidRPr="00AA5ACA">
        <w:tab/>
      </w:r>
      <w:r w:rsidR="00EF5464" w:rsidRPr="00AA5ACA">
        <w:tab/>
        <w:t>малое предпринимательство</w:t>
      </w:r>
    </w:p>
    <w:p w14:paraId="09BBB347" w14:textId="30CF8B1F" w:rsidR="006F464C" w:rsidRPr="00AA5ACA" w:rsidRDefault="006F464C" w:rsidP="000D4BA0">
      <w:r w:rsidRPr="00AA5ACA">
        <w:t>РКЦ</w:t>
      </w:r>
      <w:r w:rsidR="00EF5464" w:rsidRPr="00AA5ACA">
        <w:tab/>
      </w:r>
      <w:r w:rsidR="00EF5464" w:rsidRPr="00AA5ACA">
        <w:tab/>
      </w:r>
      <w:r w:rsidR="00EF5464" w:rsidRPr="00AA5ACA">
        <w:tab/>
        <w:t>рассчетно-кассовый центр</w:t>
      </w:r>
    </w:p>
    <w:p w14:paraId="7FF90667" w14:textId="533D901D" w:rsidR="006F464C" w:rsidRPr="00AA5ACA" w:rsidRDefault="006F464C" w:rsidP="000D4BA0">
      <w:r w:rsidRPr="00AA5ACA">
        <w:t>ЕПД</w:t>
      </w:r>
      <w:r w:rsidR="00EF5464" w:rsidRPr="00AA5ACA">
        <w:tab/>
      </w:r>
      <w:r w:rsidR="00EF5464" w:rsidRPr="00AA5ACA">
        <w:tab/>
      </w:r>
      <w:r w:rsidR="00EF5464" w:rsidRPr="00AA5ACA">
        <w:tab/>
        <w:t>единый платежный документ</w:t>
      </w:r>
    </w:p>
    <w:p w14:paraId="7DBF0624" w14:textId="0610D8F5" w:rsidR="006F464C" w:rsidRPr="00AA5ACA" w:rsidRDefault="006F464C" w:rsidP="000D4BA0">
      <w:r w:rsidRPr="00AA5ACA">
        <w:t>ВКХ</w:t>
      </w:r>
      <w:r w:rsidR="00EF5464" w:rsidRPr="00AA5ACA">
        <w:tab/>
      </w:r>
      <w:r w:rsidR="00EF5464" w:rsidRPr="00AA5ACA">
        <w:tab/>
      </w:r>
      <w:r w:rsidR="00EF5464" w:rsidRPr="00AA5ACA">
        <w:tab/>
        <w:t>водопроводно-коммунальное хозяйство</w:t>
      </w:r>
    </w:p>
    <w:p w14:paraId="18A07E2F" w14:textId="504EE45A" w:rsidR="009437E4" w:rsidRPr="00AA5ACA" w:rsidRDefault="009437E4" w:rsidP="000D4BA0">
      <w:r w:rsidRPr="00AA5ACA">
        <w:t>ОВЗ</w:t>
      </w:r>
      <w:r w:rsidR="00EF5464" w:rsidRPr="00AA5ACA">
        <w:tab/>
      </w:r>
      <w:r w:rsidR="00EF5464" w:rsidRPr="00AA5ACA">
        <w:tab/>
      </w:r>
      <w:r w:rsidR="00EF5464" w:rsidRPr="00AA5ACA">
        <w:tab/>
        <w:t>ограниченные возможности здоровья</w:t>
      </w:r>
    </w:p>
    <w:p w14:paraId="7F55BAD3" w14:textId="1009B88D" w:rsidR="003602C7" w:rsidRPr="000D4BA0" w:rsidRDefault="003602C7" w:rsidP="000D4BA0">
      <w:r w:rsidRPr="00AA5ACA">
        <w:t>ИКТ</w:t>
      </w:r>
      <w:r w:rsidR="00EF5464" w:rsidRPr="00AA5ACA">
        <w:tab/>
      </w:r>
      <w:r w:rsidR="00EF5464" w:rsidRPr="00AA5ACA">
        <w:tab/>
      </w:r>
      <w:r w:rsidR="00EF5464" w:rsidRPr="00AA5ACA">
        <w:tab/>
        <w:t>информационно-коммуникационные технологии</w:t>
      </w:r>
    </w:p>
    <w:sectPr w:rsidR="003602C7" w:rsidRPr="000D4BA0" w:rsidSect="00500FC5">
      <w:pgSz w:w="11906" w:h="16838"/>
      <w:pgMar w:top="1134" w:right="567" w:bottom="1134" w:left="1701" w:header="709" w:footer="709"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5DF996" w14:textId="77777777" w:rsidR="007B0C11" w:rsidRDefault="007B0C11" w:rsidP="00A54AAB">
      <w:pPr>
        <w:spacing w:before="0" w:after="0"/>
      </w:pPr>
      <w:r>
        <w:separator/>
      </w:r>
    </w:p>
    <w:p w14:paraId="1B3CD95E" w14:textId="77777777" w:rsidR="007B0C11" w:rsidRDefault="007B0C11"/>
  </w:endnote>
  <w:endnote w:type="continuationSeparator" w:id="0">
    <w:p w14:paraId="2779E637" w14:textId="77777777" w:rsidR="007B0C11" w:rsidRDefault="007B0C11" w:rsidP="00A54AAB">
      <w:pPr>
        <w:spacing w:before="0" w:after="0"/>
      </w:pPr>
      <w:r>
        <w:continuationSeparator/>
      </w:r>
    </w:p>
    <w:p w14:paraId="0A819DA8" w14:textId="77777777" w:rsidR="007B0C11" w:rsidRDefault="007B0C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DejaVu Sans">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MingLiU">
    <w:altName w:val="細明體"/>
    <w:panose1 w:val="02020509000000000000"/>
    <w:charset w:val="88"/>
    <w:family w:val="modern"/>
    <w:notTrueType/>
    <w:pitch w:val="fixed"/>
    <w:sig w:usb0="00000001" w:usb1="08080000" w:usb2="00000010" w:usb3="00000000" w:csb0="00100000" w:csb1="00000000"/>
  </w:font>
  <w:font w:name="Arial CYR">
    <w:altName w:val="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830CDB" w14:textId="77777777" w:rsidR="0043364E" w:rsidRDefault="0043364E">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9955247"/>
      <w:docPartObj>
        <w:docPartGallery w:val="Page Numbers (Bottom of Page)"/>
        <w:docPartUnique/>
      </w:docPartObj>
    </w:sdtPr>
    <w:sdtEndPr/>
    <w:sdtContent>
      <w:p w14:paraId="7BED29A1" w14:textId="225A801D" w:rsidR="0043364E" w:rsidRDefault="0043364E" w:rsidP="00662D03">
        <w:pPr>
          <w:pStyle w:val="ae"/>
          <w:tabs>
            <w:tab w:val="clear" w:pos="9355"/>
          </w:tabs>
          <w:jc w:val="center"/>
        </w:pPr>
        <w:r>
          <w:fldChar w:fldCharType="begin"/>
        </w:r>
        <w:r>
          <w:instrText>PAGE   \* MERGEFORMAT</w:instrText>
        </w:r>
        <w:r>
          <w:fldChar w:fldCharType="separate"/>
        </w:r>
        <w:r w:rsidR="00C82964">
          <w:rPr>
            <w:noProof/>
          </w:rPr>
          <w:t>5</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AFB62" w14:textId="77777777" w:rsidR="0043364E" w:rsidRDefault="0043364E">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0B057F" w14:textId="77777777" w:rsidR="007B0C11" w:rsidRDefault="007B0C11" w:rsidP="00A54AAB">
      <w:pPr>
        <w:spacing w:before="0" w:after="0"/>
      </w:pPr>
      <w:r>
        <w:separator/>
      </w:r>
    </w:p>
  </w:footnote>
  <w:footnote w:type="continuationSeparator" w:id="0">
    <w:p w14:paraId="2268B651" w14:textId="77777777" w:rsidR="007B0C11" w:rsidRDefault="007B0C11" w:rsidP="00A54AAB">
      <w:pPr>
        <w:spacing w:before="0" w:after="0"/>
      </w:pPr>
      <w:r>
        <w:continuationSeparator/>
      </w:r>
    </w:p>
    <w:p w14:paraId="26271173" w14:textId="77777777" w:rsidR="007B0C11" w:rsidRDefault="007B0C11"/>
  </w:footnote>
  <w:footnote w:id="1">
    <w:p w14:paraId="4EB1711A" w14:textId="77777777" w:rsidR="0043364E" w:rsidRPr="005864A8" w:rsidRDefault="0043364E" w:rsidP="00B30535">
      <w:pPr>
        <w:pStyle w:val="affff6"/>
        <w:rPr>
          <w:sz w:val="16"/>
          <w:szCs w:val="16"/>
        </w:rPr>
      </w:pPr>
      <w:r w:rsidRPr="005864A8">
        <w:rPr>
          <w:rStyle w:val="affff8"/>
          <w:sz w:val="16"/>
          <w:szCs w:val="16"/>
        </w:rPr>
        <w:footnoteRef/>
      </w:r>
      <w:r w:rsidRPr="005864A8">
        <w:rPr>
          <w:sz w:val="16"/>
          <w:szCs w:val="16"/>
        </w:rPr>
        <w:t xml:space="preserve"> Целевые значения показателя будут определены в ходе проработки приоритетного проекта «Инфраструктура автомобильного транспорта» </w:t>
      </w:r>
      <w:r>
        <w:rPr>
          <w:sz w:val="16"/>
          <w:szCs w:val="16"/>
        </w:rPr>
        <w:t>с учетом</w:t>
      </w:r>
      <w:r w:rsidRPr="005864A8">
        <w:rPr>
          <w:sz w:val="16"/>
          <w:szCs w:val="16"/>
        </w:rPr>
        <w:t xml:space="preserve"> актуализации Генерального плана городского округа город-курорт Геленджик.</w:t>
      </w:r>
    </w:p>
  </w:footnote>
  <w:footnote w:id="2">
    <w:p w14:paraId="2D253E89" w14:textId="77777777" w:rsidR="0043364E" w:rsidRPr="00C865E9" w:rsidRDefault="0043364E" w:rsidP="000D4BA0">
      <w:pPr>
        <w:pStyle w:val="affff6"/>
        <w:rPr>
          <w:sz w:val="16"/>
          <w:szCs w:val="16"/>
        </w:rPr>
      </w:pPr>
      <w:r w:rsidRPr="00C865E9">
        <w:rPr>
          <w:rStyle w:val="affff8"/>
          <w:sz w:val="16"/>
          <w:szCs w:val="16"/>
        </w:rPr>
        <w:footnoteRef/>
      </w:r>
      <w:r w:rsidRPr="00C865E9">
        <w:rPr>
          <w:sz w:val="16"/>
          <w:szCs w:val="16"/>
        </w:rPr>
        <w:t xml:space="preserve"> В ценах соответствующих лет (если не указано иное)</w:t>
      </w:r>
    </w:p>
  </w:footnote>
  <w:footnote w:id="3">
    <w:p w14:paraId="6B2CEBD3" w14:textId="77777777" w:rsidR="004F043C" w:rsidRPr="002C3ABF" w:rsidRDefault="004F043C" w:rsidP="004F043C">
      <w:pPr>
        <w:pStyle w:val="affff6"/>
        <w:rPr>
          <w:rFonts w:cs="Arial"/>
          <w:sz w:val="18"/>
          <w:szCs w:val="18"/>
        </w:rPr>
      </w:pPr>
      <w:r w:rsidRPr="003761BA">
        <w:rPr>
          <w:rStyle w:val="affff8"/>
          <w:rFonts w:cs="Arial"/>
          <w:sz w:val="18"/>
          <w:szCs w:val="18"/>
        </w:rPr>
        <w:footnoteRef/>
      </w:r>
      <w:r w:rsidRPr="003761BA">
        <w:rPr>
          <w:rFonts w:cs="Arial"/>
          <w:sz w:val="18"/>
          <w:szCs w:val="18"/>
        </w:rPr>
        <w:t xml:space="preserve"> </w:t>
      </w:r>
      <w:r>
        <w:rPr>
          <w:rFonts w:cs="Arial"/>
          <w:sz w:val="18"/>
          <w:szCs w:val="18"/>
        </w:rPr>
        <w:t xml:space="preserve">Источник: данные </w:t>
      </w:r>
      <w:r w:rsidRPr="003761BA">
        <w:rPr>
          <w:rFonts w:cs="Arial"/>
          <w:sz w:val="18"/>
          <w:szCs w:val="18"/>
        </w:rPr>
        <w:t xml:space="preserve">Администрации муниципального образования </w:t>
      </w:r>
      <w:r>
        <w:rPr>
          <w:rFonts w:cs="Arial"/>
          <w:sz w:val="18"/>
          <w:szCs w:val="18"/>
        </w:rPr>
        <w:t>город-курорт Геленджик</w:t>
      </w:r>
      <w:r w:rsidRPr="003761BA">
        <w:rPr>
          <w:rFonts w:cs="Arial"/>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E0899" w14:textId="77777777" w:rsidR="0043364E" w:rsidRDefault="0043364E">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B7E3D" w14:textId="4C4D50AF" w:rsidR="0043364E" w:rsidRPr="00604F8E" w:rsidRDefault="0043364E" w:rsidP="00604F8E">
    <w:pPr>
      <w:pStyle w:val="ac"/>
    </w:pPr>
    <w:r>
      <w:t>Стратегия социально-экономического развития муниципального образования город-курорт Геленджик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D55DEC" w14:textId="77777777" w:rsidR="0043364E" w:rsidRDefault="0043364E">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4423"/>
    <w:multiLevelType w:val="hybridMultilevel"/>
    <w:tmpl w:val="4880AE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3">
      <w:start w:val="1"/>
      <w:numFmt w:val="bullet"/>
      <w:lvlText w:val="o"/>
      <w:lvlJc w:val="left"/>
      <w:pPr>
        <w:ind w:left="2160" w:hanging="360"/>
      </w:pPr>
      <w:rPr>
        <w:rFonts w:ascii="Courier New" w:hAnsi="Courier New" w:cs="Courier New"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2">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E45F1B"/>
    <w:multiLevelType w:val="hybridMultilevel"/>
    <w:tmpl w:val="B2BC5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BC3CE6"/>
    <w:multiLevelType w:val="hybridMultilevel"/>
    <w:tmpl w:val="2370CC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1F7C7F"/>
    <w:multiLevelType w:val="multilevel"/>
    <w:tmpl w:val="F3D6E34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840" w:hanging="720"/>
      </w:pPr>
    </w:lvl>
    <w:lvl w:ilvl="3">
      <w:start w:val="1"/>
      <w:numFmt w:val="decimal"/>
      <w:pStyle w:val="4"/>
      <w:lvlText w:val="%1.%2.%3.%4"/>
      <w:lvlJc w:val="left"/>
      <w:pPr>
        <w:ind w:left="1290"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10095929"/>
    <w:multiLevelType w:val="hybridMultilevel"/>
    <w:tmpl w:val="894CB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8">
    <w:nsid w:val="13747FE8"/>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6EE506A"/>
    <w:multiLevelType w:val="hybridMultilevel"/>
    <w:tmpl w:val="82C40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740E4"/>
    <w:multiLevelType w:val="hybridMultilevel"/>
    <w:tmpl w:val="27F683D2"/>
    <w:lvl w:ilvl="0" w:tplc="0419000F">
      <w:start w:val="1"/>
      <w:numFmt w:val="decimal"/>
      <w:lvlText w:val="%1."/>
      <w:lvlJc w:val="left"/>
      <w:pPr>
        <w:ind w:left="720" w:hanging="360"/>
      </w:pPr>
    </w:lvl>
    <w:lvl w:ilvl="1" w:tplc="AB7059C4">
      <w:start w:val="3"/>
      <w:numFmt w:val="bullet"/>
      <w:lvlText w:val="•"/>
      <w:lvlJc w:val="left"/>
      <w:pPr>
        <w:ind w:left="1440" w:hanging="360"/>
      </w:pPr>
      <w:rPr>
        <w:rFonts w:ascii="Arial" w:eastAsia="Calibr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5F2389"/>
    <w:multiLevelType w:val="hybridMultilevel"/>
    <w:tmpl w:val="04EE99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082737"/>
    <w:multiLevelType w:val="hybridMultilevel"/>
    <w:tmpl w:val="4022C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BB5636"/>
    <w:multiLevelType w:val="hybridMultilevel"/>
    <w:tmpl w:val="3A46E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2C4E58"/>
    <w:multiLevelType w:val="hybridMultilevel"/>
    <w:tmpl w:val="B2FE4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6">
    <w:nsid w:val="35373F2B"/>
    <w:multiLevelType w:val="hybridMultilevel"/>
    <w:tmpl w:val="2B3AA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5C42A3"/>
    <w:multiLevelType w:val="hybridMultilevel"/>
    <w:tmpl w:val="3E8AC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E033C4E"/>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39F7465"/>
    <w:multiLevelType w:val="hybridMultilevel"/>
    <w:tmpl w:val="3440CA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4193F48"/>
    <w:multiLevelType w:val="hybridMultilevel"/>
    <w:tmpl w:val="BC8485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372C87"/>
    <w:multiLevelType w:val="hybridMultilevel"/>
    <w:tmpl w:val="E3F4C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407AF8"/>
    <w:multiLevelType w:val="hybridMultilevel"/>
    <w:tmpl w:val="A8706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8A0659C"/>
    <w:multiLevelType w:val="hybridMultilevel"/>
    <w:tmpl w:val="C32638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9707F4D"/>
    <w:multiLevelType w:val="hybridMultilevel"/>
    <w:tmpl w:val="F1D07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EA48EF"/>
    <w:multiLevelType w:val="hybridMultilevel"/>
    <w:tmpl w:val="5DEA6E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B0E2431"/>
    <w:multiLevelType w:val="hybridMultilevel"/>
    <w:tmpl w:val="6BF02F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9F3598"/>
    <w:multiLevelType w:val="hybridMultilevel"/>
    <w:tmpl w:val="4DCAC66C"/>
    <w:lvl w:ilvl="0" w:tplc="C548CF72">
      <w:start w:val="1"/>
      <w:numFmt w:val="bullet"/>
      <w:pStyle w:val="a"/>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364EF3"/>
    <w:multiLevelType w:val="hybridMultilevel"/>
    <w:tmpl w:val="EF3ED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4D632220"/>
    <w:multiLevelType w:val="hybridMultilevel"/>
    <w:tmpl w:val="ABA20C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32">
    <w:nsid w:val="4F664799"/>
    <w:multiLevelType w:val="hybridMultilevel"/>
    <w:tmpl w:val="DFBCC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1CF446D"/>
    <w:multiLevelType w:val="hybridMultilevel"/>
    <w:tmpl w:val="B4B2947A"/>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1DF1FC9"/>
    <w:multiLevelType w:val="hybridMultilevel"/>
    <w:tmpl w:val="88EA1B8E"/>
    <w:lvl w:ilvl="0" w:tplc="59F6909C">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3EE112F"/>
    <w:multiLevelType w:val="hybridMultilevel"/>
    <w:tmpl w:val="D2220A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85E5342"/>
    <w:multiLevelType w:val="hybridMultilevel"/>
    <w:tmpl w:val="A7BC479E"/>
    <w:lvl w:ilvl="0" w:tplc="CB1EEEE2">
      <w:start w:val="1"/>
      <w:numFmt w:val="decimal"/>
      <w:lvlText w:val="%1."/>
      <w:lvlJc w:val="left"/>
      <w:pPr>
        <w:tabs>
          <w:tab w:val="num" w:pos="720"/>
        </w:tabs>
        <w:ind w:left="720" w:hanging="360"/>
      </w:pPr>
    </w:lvl>
    <w:lvl w:ilvl="1" w:tplc="1C2ADF24" w:tentative="1">
      <w:start w:val="1"/>
      <w:numFmt w:val="decimal"/>
      <w:lvlText w:val="%2."/>
      <w:lvlJc w:val="left"/>
      <w:pPr>
        <w:tabs>
          <w:tab w:val="num" w:pos="1440"/>
        </w:tabs>
        <w:ind w:left="1440" w:hanging="360"/>
      </w:pPr>
    </w:lvl>
    <w:lvl w:ilvl="2" w:tplc="2BF48300" w:tentative="1">
      <w:start w:val="1"/>
      <w:numFmt w:val="decimal"/>
      <w:lvlText w:val="%3."/>
      <w:lvlJc w:val="left"/>
      <w:pPr>
        <w:tabs>
          <w:tab w:val="num" w:pos="2160"/>
        </w:tabs>
        <w:ind w:left="2160" w:hanging="360"/>
      </w:pPr>
    </w:lvl>
    <w:lvl w:ilvl="3" w:tplc="1576B67E" w:tentative="1">
      <w:start w:val="1"/>
      <w:numFmt w:val="decimal"/>
      <w:lvlText w:val="%4."/>
      <w:lvlJc w:val="left"/>
      <w:pPr>
        <w:tabs>
          <w:tab w:val="num" w:pos="2880"/>
        </w:tabs>
        <w:ind w:left="2880" w:hanging="360"/>
      </w:pPr>
    </w:lvl>
    <w:lvl w:ilvl="4" w:tplc="A73AEADA" w:tentative="1">
      <w:start w:val="1"/>
      <w:numFmt w:val="decimal"/>
      <w:lvlText w:val="%5."/>
      <w:lvlJc w:val="left"/>
      <w:pPr>
        <w:tabs>
          <w:tab w:val="num" w:pos="3600"/>
        </w:tabs>
        <w:ind w:left="3600" w:hanging="360"/>
      </w:pPr>
    </w:lvl>
    <w:lvl w:ilvl="5" w:tplc="32126490" w:tentative="1">
      <w:start w:val="1"/>
      <w:numFmt w:val="decimal"/>
      <w:lvlText w:val="%6."/>
      <w:lvlJc w:val="left"/>
      <w:pPr>
        <w:tabs>
          <w:tab w:val="num" w:pos="4320"/>
        </w:tabs>
        <w:ind w:left="4320" w:hanging="360"/>
      </w:pPr>
    </w:lvl>
    <w:lvl w:ilvl="6" w:tplc="794CF104" w:tentative="1">
      <w:start w:val="1"/>
      <w:numFmt w:val="decimal"/>
      <w:lvlText w:val="%7."/>
      <w:lvlJc w:val="left"/>
      <w:pPr>
        <w:tabs>
          <w:tab w:val="num" w:pos="5040"/>
        </w:tabs>
        <w:ind w:left="5040" w:hanging="360"/>
      </w:pPr>
    </w:lvl>
    <w:lvl w:ilvl="7" w:tplc="AB068036" w:tentative="1">
      <w:start w:val="1"/>
      <w:numFmt w:val="decimal"/>
      <w:lvlText w:val="%8."/>
      <w:lvlJc w:val="left"/>
      <w:pPr>
        <w:tabs>
          <w:tab w:val="num" w:pos="5760"/>
        </w:tabs>
        <w:ind w:left="5760" w:hanging="360"/>
      </w:pPr>
    </w:lvl>
    <w:lvl w:ilvl="8" w:tplc="1D86EF76" w:tentative="1">
      <w:start w:val="1"/>
      <w:numFmt w:val="decimal"/>
      <w:lvlText w:val="%9."/>
      <w:lvlJc w:val="left"/>
      <w:pPr>
        <w:tabs>
          <w:tab w:val="num" w:pos="6480"/>
        </w:tabs>
        <w:ind w:left="6480" w:hanging="360"/>
      </w:pPr>
    </w:lvl>
  </w:abstractNum>
  <w:abstractNum w:abstractNumId="37">
    <w:nsid w:val="5AAF3EA9"/>
    <w:multiLevelType w:val="hybridMultilevel"/>
    <w:tmpl w:val="31C6E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CB66B3A"/>
    <w:multiLevelType w:val="hybridMultilevel"/>
    <w:tmpl w:val="E0A82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40">
    <w:nsid w:val="5CE16696"/>
    <w:multiLevelType w:val="hybridMultilevel"/>
    <w:tmpl w:val="B2505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23C6CF4"/>
    <w:multiLevelType w:val="hybridMultilevel"/>
    <w:tmpl w:val="45A07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475375A"/>
    <w:multiLevelType w:val="hybridMultilevel"/>
    <w:tmpl w:val="68B8C26C"/>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4BA7AEC"/>
    <w:multiLevelType w:val="hybridMultilevel"/>
    <w:tmpl w:val="2340AD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5007971"/>
    <w:multiLevelType w:val="hybridMultilevel"/>
    <w:tmpl w:val="74CE8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63133F4"/>
    <w:multiLevelType w:val="hybridMultilevel"/>
    <w:tmpl w:val="4FD61E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7861732">
      <w:start w:val="1"/>
      <w:numFmt w:val="bullet"/>
      <w:lvlText w:val="-"/>
      <w:lvlJc w:val="left"/>
      <w:pPr>
        <w:ind w:left="2880" w:hanging="360"/>
      </w:pPr>
      <w:rPr>
        <w:rFonts w:ascii="Times New Roman" w:hAnsi="Times New Roman"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66A4BF9"/>
    <w:multiLevelType w:val="hybridMultilevel"/>
    <w:tmpl w:val="942E1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6DB26A3"/>
    <w:multiLevelType w:val="hybridMultilevel"/>
    <w:tmpl w:val="AD807AD6"/>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A562FAD"/>
    <w:multiLevelType w:val="hybridMultilevel"/>
    <w:tmpl w:val="86A4E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0594843"/>
    <w:multiLevelType w:val="hybridMultilevel"/>
    <w:tmpl w:val="C6F4178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37E6A86"/>
    <w:multiLevelType w:val="hybridMultilevel"/>
    <w:tmpl w:val="6674C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8511DB9"/>
    <w:multiLevelType w:val="hybridMultilevel"/>
    <w:tmpl w:val="E3E44B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D3C28C4"/>
    <w:multiLevelType w:val="hybridMultilevel"/>
    <w:tmpl w:val="62908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E6008AF"/>
    <w:multiLevelType w:val="hybridMultilevel"/>
    <w:tmpl w:val="AB42AD9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nsid w:val="7E9B62AA"/>
    <w:multiLevelType w:val="hybridMultilevel"/>
    <w:tmpl w:val="B810D4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7"/>
  </w:num>
  <w:num w:numId="3">
    <w:abstractNumId w:val="5"/>
  </w:num>
  <w:num w:numId="4">
    <w:abstractNumId w:val="34"/>
  </w:num>
  <w:num w:numId="5">
    <w:abstractNumId w:val="28"/>
  </w:num>
  <w:num w:numId="6">
    <w:abstractNumId w:val="39"/>
  </w:num>
  <w:num w:numId="7">
    <w:abstractNumId w:val="1"/>
  </w:num>
  <w:num w:numId="8">
    <w:abstractNumId w:val="31"/>
  </w:num>
  <w:num w:numId="9">
    <w:abstractNumId w:val="45"/>
  </w:num>
  <w:num w:numId="10">
    <w:abstractNumId w:val="22"/>
  </w:num>
  <w:num w:numId="11">
    <w:abstractNumId w:val="46"/>
  </w:num>
  <w:num w:numId="12">
    <w:abstractNumId w:val="48"/>
  </w:num>
  <w:num w:numId="13">
    <w:abstractNumId w:val="23"/>
  </w:num>
  <w:num w:numId="14">
    <w:abstractNumId w:val="36"/>
  </w:num>
  <w:num w:numId="15">
    <w:abstractNumId w:val="53"/>
  </w:num>
  <w:num w:numId="16">
    <w:abstractNumId w:val="29"/>
  </w:num>
  <w:num w:numId="17">
    <w:abstractNumId w:val="24"/>
  </w:num>
  <w:num w:numId="18">
    <w:abstractNumId w:val="54"/>
  </w:num>
  <w:num w:numId="19">
    <w:abstractNumId w:val="41"/>
  </w:num>
  <w:num w:numId="20">
    <w:abstractNumId w:val="44"/>
  </w:num>
  <w:num w:numId="21">
    <w:abstractNumId w:val="10"/>
  </w:num>
  <w:num w:numId="22">
    <w:abstractNumId w:val="14"/>
  </w:num>
  <w:num w:numId="23">
    <w:abstractNumId w:val="25"/>
  </w:num>
  <w:num w:numId="24">
    <w:abstractNumId w:val="9"/>
  </w:num>
  <w:num w:numId="25">
    <w:abstractNumId w:val="50"/>
  </w:num>
  <w:num w:numId="26">
    <w:abstractNumId w:val="30"/>
  </w:num>
  <w:num w:numId="27">
    <w:abstractNumId w:val="51"/>
  </w:num>
  <w:num w:numId="28">
    <w:abstractNumId w:val="4"/>
  </w:num>
  <w:num w:numId="29">
    <w:abstractNumId w:val="17"/>
  </w:num>
  <w:num w:numId="30">
    <w:abstractNumId w:val="19"/>
  </w:num>
  <w:num w:numId="31">
    <w:abstractNumId w:val="12"/>
  </w:num>
  <w:num w:numId="32">
    <w:abstractNumId w:val="43"/>
  </w:num>
  <w:num w:numId="33">
    <w:abstractNumId w:val="3"/>
  </w:num>
  <w:num w:numId="34">
    <w:abstractNumId w:val="18"/>
  </w:num>
  <w:num w:numId="35">
    <w:abstractNumId w:val="26"/>
  </w:num>
  <w:num w:numId="36">
    <w:abstractNumId w:val="49"/>
  </w:num>
  <w:num w:numId="37">
    <w:abstractNumId w:val="16"/>
  </w:num>
  <w:num w:numId="38">
    <w:abstractNumId w:val="21"/>
  </w:num>
  <w:num w:numId="39">
    <w:abstractNumId w:val="6"/>
  </w:num>
  <w:num w:numId="40">
    <w:abstractNumId w:val="8"/>
  </w:num>
  <w:num w:numId="41">
    <w:abstractNumId w:val="13"/>
  </w:num>
  <w:num w:numId="42">
    <w:abstractNumId w:val="37"/>
  </w:num>
  <w:num w:numId="43">
    <w:abstractNumId w:val="11"/>
  </w:num>
  <w:num w:numId="44">
    <w:abstractNumId w:val="27"/>
  </w:num>
  <w:num w:numId="45">
    <w:abstractNumId w:val="40"/>
  </w:num>
  <w:num w:numId="46">
    <w:abstractNumId w:val="38"/>
  </w:num>
  <w:num w:numId="47">
    <w:abstractNumId w:val="33"/>
  </w:num>
  <w:num w:numId="48">
    <w:abstractNumId w:val="42"/>
  </w:num>
  <w:num w:numId="49">
    <w:abstractNumId w:val="32"/>
  </w:num>
  <w:num w:numId="50">
    <w:abstractNumId w:val="20"/>
  </w:num>
  <w:num w:numId="51">
    <w:abstractNumId w:val="47"/>
  </w:num>
  <w:num w:numId="52">
    <w:abstractNumId w:val="35"/>
  </w:num>
  <w:num w:numId="53">
    <w:abstractNumId w:val="0"/>
  </w:num>
  <w:num w:numId="54">
    <w:abstractNumId w:val="52"/>
  </w:num>
  <w:num w:numId="55">
    <w:abstractNumId w:val="28"/>
  </w:num>
  <w:num w:numId="56">
    <w:abstractNumId w:val="34"/>
  </w:num>
  <w:num w:numId="57">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09"/>
  <w:clickAndTypeStyle w:val="1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E48"/>
    <w:rsid w:val="00000CE0"/>
    <w:rsid w:val="000042CF"/>
    <w:rsid w:val="00005958"/>
    <w:rsid w:val="00007C6F"/>
    <w:rsid w:val="00007E60"/>
    <w:rsid w:val="000105BE"/>
    <w:rsid w:val="0001361B"/>
    <w:rsid w:val="000144AB"/>
    <w:rsid w:val="00015601"/>
    <w:rsid w:val="0001757D"/>
    <w:rsid w:val="00017C68"/>
    <w:rsid w:val="00020F29"/>
    <w:rsid w:val="00020F4F"/>
    <w:rsid w:val="00023063"/>
    <w:rsid w:val="0002379B"/>
    <w:rsid w:val="00024D2B"/>
    <w:rsid w:val="00030C10"/>
    <w:rsid w:val="0003671F"/>
    <w:rsid w:val="000378CE"/>
    <w:rsid w:val="00037ACC"/>
    <w:rsid w:val="0004335B"/>
    <w:rsid w:val="00043741"/>
    <w:rsid w:val="00045CFB"/>
    <w:rsid w:val="00046E1B"/>
    <w:rsid w:val="0005051D"/>
    <w:rsid w:val="000505D3"/>
    <w:rsid w:val="000537B6"/>
    <w:rsid w:val="000548A6"/>
    <w:rsid w:val="00056DA8"/>
    <w:rsid w:val="0007160D"/>
    <w:rsid w:val="000721E7"/>
    <w:rsid w:val="00072682"/>
    <w:rsid w:val="0008005C"/>
    <w:rsid w:val="000825CC"/>
    <w:rsid w:val="00085987"/>
    <w:rsid w:val="000903AF"/>
    <w:rsid w:val="00093A01"/>
    <w:rsid w:val="00095672"/>
    <w:rsid w:val="00096DA5"/>
    <w:rsid w:val="000A0499"/>
    <w:rsid w:val="000A156D"/>
    <w:rsid w:val="000A7CA4"/>
    <w:rsid w:val="000B169E"/>
    <w:rsid w:val="000B28AE"/>
    <w:rsid w:val="000B45F0"/>
    <w:rsid w:val="000B6BDB"/>
    <w:rsid w:val="000C3981"/>
    <w:rsid w:val="000C427A"/>
    <w:rsid w:val="000C5AE1"/>
    <w:rsid w:val="000C77FF"/>
    <w:rsid w:val="000D1983"/>
    <w:rsid w:val="000D1D7D"/>
    <w:rsid w:val="000D3255"/>
    <w:rsid w:val="000D4BA0"/>
    <w:rsid w:val="000D5393"/>
    <w:rsid w:val="000D7F20"/>
    <w:rsid w:val="000E123E"/>
    <w:rsid w:val="000E456C"/>
    <w:rsid w:val="000E65A7"/>
    <w:rsid w:val="000E7931"/>
    <w:rsid w:val="000E7A23"/>
    <w:rsid w:val="000F3103"/>
    <w:rsid w:val="000F73C7"/>
    <w:rsid w:val="001034C9"/>
    <w:rsid w:val="00106F82"/>
    <w:rsid w:val="001105B1"/>
    <w:rsid w:val="00110697"/>
    <w:rsid w:val="00112CEE"/>
    <w:rsid w:val="00113F0C"/>
    <w:rsid w:val="0011600E"/>
    <w:rsid w:val="00120202"/>
    <w:rsid w:val="00120E97"/>
    <w:rsid w:val="00121801"/>
    <w:rsid w:val="00123B8A"/>
    <w:rsid w:val="00125745"/>
    <w:rsid w:val="001338E9"/>
    <w:rsid w:val="00133EE9"/>
    <w:rsid w:val="0013405D"/>
    <w:rsid w:val="001344F5"/>
    <w:rsid w:val="00137F7D"/>
    <w:rsid w:val="00141FF8"/>
    <w:rsid w:val="00146002"/>
    <w:rsid w:val="00146137"/>
    <w:rsid w:val="00150DE1"/>
    <w:rsid w:val="001568D4"/>
    <w:rsid w:val="00157DAE"/>
    <w:rsid w:val="00160463"/>
    <w:rsid w:val="00162532"/>
    <w:rsid w:val="00162705"/>
    <w:rsid w:val="001635F7"/>
    <w:rsid w:val="00164654"/>
    <w:rsid w:val="0016688C"/>
    <w:rsid w:val="001669C4"/>
    <w:rsid w:val="00166D52"/>
    <w:rsid w:val="00170F8B"/>
    <w:rsid w:val="00171291"/>
    <w:rsid w:val="0017285A"/>
    <w:rsid w:val="001735BA"/>
    <w:rsid w:val="001737BA"/>
    <w:rsid w:val="00174F7B"/>
    <w:rsid w:val="00175580"/>
    <w:rsid w:val="00177F40"/>
    <w:rsid w:val="001833B7"/>
    <w:rsid w:val="00185938"/>
    <w:rsid w:val="00186352"/>
    <w:rsid w:val="00190A61"/>
    <w:rsid w:val="001911E2"/>
    <w:rsid w:val="00193AE6"/>
    <w:rsid w:val="00194BA9"/>
    <w:rsid w:val="001A2A33"/>
    <w:rsid w:val="001B0022"/>
    <w:rsid w:val="001B24A6"/>
    <w:rsid w:val="001B5B79"/>
    <w:rsid w:val="001C09EB"/>
    <w:rsid w:val="001C1F23"/>
    <w:rsid w:val="001C471E"/>
    <w:rsid w:val="001D3097"/>
    <w:rsid w:val="001D401B"/>
    <w:rsid w:val="001D6D49"/>
    <w:rsid w:val="001D715C"/>
    <w:rsid w:val="001E7BA8"/>
    <w:rsid w:val="001F13D9"/>
    <w:rsid w:val="001F4233"/>
    <w:rsid w:val="002062DF"/>
    <w:rsid w:val="00206C75"/>
    <w:rsid w:val="00206F3E"/>
    <w:rsid w:val="002109D6"/>
    <w:rsid w:val="00210C98"/>
    <w:rsid w:val="002126E6"/>
    <w:rsid w:val="0021350F"/>
    <w:rsid w:val="002140AE"/>
    <w:rsid w:val="0021512F"/>
    <w:rsid w:val="00223E3A"/>
    <w:rsid w:val="002262E0"/>
    <w:rsid w:val="0023010D"/>
    <w:rsid w:val="00236577"/>
    <w:rsid w:val="00237986"/>
    <w:rsid w:val="00237E7C"/>
    <w:rsid w:val="0024176A"/>
    <w:rsid w:val="002418A4"/>
    <w:rsid w:val="00241C5F"/>
    <w:rsid w:val="0024331A"/>
    <w:rsid w:val="0024658C"/>
    <w:rsid w:val="00253983"/>
    <w:rsid w:val="00253F4B"/>
    <w:rsid w:val="00256552"/>
    <w:rsid w:val="00256A72"/>
    <w:rsid w:val="0025706D"/>
    <w:rsid w:val="00257330"/>
    <w:rsid w:val="00261601"/>
    <w:rsid w:val="00262766"/>
    <w:rsid w:val="00264900"/>
    <w:rsid w:val="002701ED"/>
    <w:rsid w:val="00270926"/>
    <w:rsid w:val="00277682"/>
    <w:rsid w:val="00282BBB"/>
    <w:rsid w:val="00283664"/>
    <w:rsid w:val="00286939"/>
    <w:rsid w:val="00291D5B"/>
    <w:rsid w:val="002930EC"/>
    <w:rsid w:val="00295CE6"/>
    <w:rsid w:val="00295E9B"/>
    <w:rsid w:val="00296F10"/>
    <w:rsid w:val="002A1D43"/>
    <w:rsid w:val="002A275C"/>
    <w:rsid w:val="002A3DE2"/>
    <w:rsid w:val="002B0D47"/>
    <w:rsid w:val="002B3147"/>
    <w:rsid w:val="002B3530"/>
    <w:rsid w:val="002B6920"/>
    <w:rsid w:val="002C415B"/>
    <w:rsid w:val="002D0014"/>
    <w:rsid w:val="002D08D8"/>
    <w:rsid w:val="002D14A6"/>
    <w:rsid w:val="002D23FF"/>
    <w:rsid w:val="002D2CF0"/>
    <w:rsid w:val="002D2E64"/>
    <w:rsid w:val="002D775B"/>
    <w:rsid w:val="002D7F6A"/>
    <w:rsid w:val="002D7F7A"/>
    <w:rsid w:val="002F609D"/>
    <w:rsid w:val="002F743E"/>
    <w:rsid w:val="00305387"/>
    <w:rsid w:val="00305E2B"/>
    <w:rsid w:val="00310C39"/>
    <w:rsid w:val="003117C0"/>
    <w:rsid w:val="00311A9D"/>
    <w:rsid w:val="0031473B"/>
    <w:rsid w:val="00316ECD"/>
    <w:rsid w:val="003214A6"/>
    <w:rsid w:val="0032311A"/>
    <w:rsid w:val="0033131A"/>
    <w:rsid w:val="00334A7D"/>
    <w:rsid w:val="0033551F"/>
    <w:rsid w:val="00337AC2"/>
    <w:rsid w:val="00340051"/>
    <w:rsid w:val="00340FE1"/>
    <w:rsid w:val="00343E32"/>
    <w:rsid w:val="0035131F"/>
    <w:rsid w:val="00352119"/>
    <w:rsid w:val="00354811"/>
    <w:rsid w:val="00356F54"/>
    <w:rsid w:val="0036005B"/>
    <w:rsid w:val="003602C7"/>
    <w:rsid w:val="00365D92"/>
    <w:rsid w:val="00365E77"/>
    <w:rsid w:val="003675B5"/>
    <w:rsid w:val="0036779F"/>
    <w:rsid w:val="00371C60"/>
    <w:rsid w:val="00372C48"/>
    <w:rsid w:val="00380048"/>
    <w:rsid w:val="00385256"/>
    <w:rsid w:val="00386C85"/>
    <w:rsid w:val="00390485"/>
    <w:rsid w:val="00397556"/>
    <w:rsid w:val="003A036B"/>
    <w:rsid w:val="003A2E00"/>
    <w:rsid w:val="003A66FC"/>
    <w:rsid w:val="003A7424"/>
    <w:rsid w:val="003B1557"/>
    <w:rsid w:val="003B1746"/>
    <w:rsid w:val="003B58DC"/>
    <w:rsid w:val="003B5E23"/>
    <w:rsid w:val="003C083B"/>
    <w:rsid w:val="003C0C1E"/>
    <w:rsid w:val="003C246E"/>
    <w:rsid w:val="003C447E"/>
    <w:rsid w:val="003C45A9"/>
    <w:rsid w:val="003C4BFB"/>
    <w:rsid w:val="003C59D4"/>
    <w:rsid w:val="003C7467"/>
    <w:rsid w:val="003D1893"/>
    <w:rsid w:val="003D2178"/>
    <w:rsid w:val="003D7AAA"/>
    <w:rsid w:val="003E0316"/>
    <w:rsid w:val="003E0855"/>
    <w:rsid w:val="003E21AC"/>
    <w:rsid w:val="003F0AF5"/>
    <w:rsid w:val="003F2288"/>
    <w:rsid w:val="003F28D8"/>
    <w:rsid w:val="003F3D71"/>
    <w:rsid w:val="003F7CB3"/>
    <w:rsid w:val="003F7D76"/>
    <w:rsid w:val="0040261D"/>
    <w:rsid w:val="00402813"/>
    <w:rsid w:val="00402B20"/>
    <w:rsid w:val="00404793"/>
    <w:rsid w:val="00410905"/>
    <w:rsid w:val="00410B9F"/>
    <w:rsid w:val="00411764"/>
    <w:rsid w:val="00412F81"/>
    <w:rsid w:val="00415426"/>
    <w:rsid w:val="00416783"/>
    <w:rsid w:val="0041684B"/>
    <w:rsid w:val="00423BE6"/>
    <w:rsid w:val="00427BA7"/>
    <w:rsid w:val="00427BEC"/>
    <w:rsid w:val="004302C7"/>
    <w:rsid w:val="00430FFA"/>
    <w:rsid w:val="0043209C"/>
    <w:rsid w:val="0043364E"/>
    <w:rsid w:val="00433976"/>
    <w:rsid w:val="00433A9E"/>
    <w:rsid w:val="00437319"/>
    <w:rsid w:val="004377BE"/>
    <w:rsid w:val="004505F6"/>
    <w:rsid w:val="00454DFC"/>
    <w:rsid w:val="00455D15"/>
    <w:rsid w:val="004616A6"/>
    <w:rsid w:val="00463E1E"/>
    <w:rsid w:val="004648D0"/>
    <w:rsid w:val="00464FEA"/>
    <w:rsid w:val="004663BF"/>
    <w:rsid w:val="00466743"/>
    <w:rsid w:val="00471934"/>
    <w:rsid w:val="00471F1B"/>
    <w:rsid w:val="00482144"/>
    <w:rsid w:val="00482E3B"/>
    <w:rsid w:val="00491482"/>
    <w:rsid w:val="00493C08"/>
    <w:rsid w:val="00494810"/>
    <w:rsid w:val="00494CDE"/>
    <w:rsid w:val="004A0E15"/>
    <w:rsid w:val="004A382F"/>
    <w:rsid w:val="004B15C0"/>
    <w:rsid w:val="004B24AF"/>
    <w:rsid w:val="004B26AB"/>
    <w:rsid w:val="004B2BA3"/>
    <w:rsid w:val="004B4619"/>
    <w:rsid w:val="004B4DCA"/>
    <w:rsid w:val="004C0B09"/>
    <w:rsid w:val="004C1ACC"/>
    <w:rsid w:val="004C26B5"/>
    <w:rsid w:val="004C34B4"/>
    <w:rsid w:val="004C3D94"/>
    <w:rsid w:val="004C6223"/>
    <w:rsid w:val="004C6548"/>
    <w:rsid w:val="004D166B"/>
    <w:rsid w:val="004D75EC"/>
    <w:rsid w:val="004F043C"/>
    <w:rsid w:val="004F1D05"/>
    <w:rsid w:val="004F2CDF"/>
    <w:rsid w:val="004F3454"/>
    <w:rsid w:val="004F39E3"/>
    <w:rsid w:val="004F41BB"/>
    <w:rsid w:val="004F6391"/>
    <w:rsid w:val="00500FC5"/>
    <w:rsid w:val="005011C7"/>
    <w:rsid w:val="00502F31"/>
    <w:rsid w:val="005037D6"/>
    <w:rsid w:val="00504DF3"/>
    <w:rsid w:val="00507727"/>
    <w:rsid w:val="00507F2D"/>
    <w:rsid w:val="00510B9B"/>
    <w:rsid w:val="00512F12"/>
    <w:rsid w:val="00514BD6"/>
    <w:rsid w:val="00515FA9"/>
    <w:rsid w:val="005206A1"/>
    <w:rsid w:val="00522128"/>
    <w:rsid w:val="00522EF2"/>
    <w:rsid w:val="005259ED"/>
    <w:rsid w:val="00527242"/>
    <w:rsid w:val="00530B92"/>
    <w:rsid w:val="00530D12"/>
    <w:rsid w:val="00531517"/>
    <w:rsid w:val="0053225D"/>
    <w:rsid w:val="0053252A"/>
    <w:rsid w:val="00534E81"/>
    <w:rsid w:val="00541F41"/>
    <w:rsid w:val="00542598"/>
    <w:rsid w:val="00543FD9"/>
    <w:rsid w:val="0055133E"/>
    <w:rsid w:val="005521BF"/>
    <w:rsid w:val="00552B61"/>
    <w:rsid w:val="005612EA"/>
    <w:rsid w:val="00561F18"/>
    <w:rsid w:val="0056250E"/>
    <w:rsid w:val="00567045"/>
    <w:rsid w:val="00571663"/>
    <w:rsid w:val="00571C5E"/>
    <w:rsid w:val="00572080"/>
    <w:rsid w:val="00573036"/>
    <w:rsid w:val="0057492E"/>
    <w:rsid w:val="005768A6"/>
    <w:rsid w:val="005768C8"/>
    <w:rsid w:val="00581B75"/>
    <w:rsid w:val="00585355"/>
    <w:rsid w:val="00586D0C"/>
    <w:rsid w:val="005956EA"/>
    <w:rsid w:val="005A3CDD"/>
    <w:rsid w:val="005B0570"/>
    <w:rsid w:val="005B5B19"/>
    <w:rsid w:val="005B5E5D"/>
    <w:rsid w:val="005C1CD6"/>
    <w:rsid w:val="005C1D91"/>
    <w:rsid w:val="005C7804"/>
    <w:rsid w:val="005D2EA6"/>
    <w:rsid w:val="005D405F"/>
    <w:rsid w:val="005D4640"/>
    <w:rsid w:val="005D5301"/>
    <w:rsid w:val="005D56D1"/>
    <w:rsid w:val="005E5BF4"/>
    <w:rsid w:val="005E6904"/>
    <w:rsid w:val="005E7233"/>
    <w:rsid w:val="005F1A48"/>
    <w:rsid w:val="005F7FEB"/>
    <w:rsid w:val="006015A4"/>
    <w:rsid w:val="00602A85"/>
    <w:rsid w:val="00604F8E"/>
    <w:rsid w:val="00605336"/>
    <w:rsid w:val="00605590"/>
    <w:rsid w:val="006075A1"/>
    <w:rsid w:val="006122EE"/>
    <w:rsid w:val="00615C69"/>
    <w:rsid w:val="006257B9"/>
    <w:rsid w:val="00632979"/>
    <w:rsid w:val="006344E2"/>
    <w:rsid w:val="00640599"/>
    <w:rsid w:val="00641C65"/>
    <w:rsid w:val="00642160"/>
    <w:rsid w:val="00642582"/>
    <w:rsid w:val="00642741"/>
    <w:rsid w:val="00642BED"/>
    <w:rsid w:val="00643C33"/>
    <w:rsid w:val="006452C9"/>
    <w:rsid w:val="00645D3B"/>
    <w:rsid w:val="006461FD"/>
    <w:rsid w:val="00647393"/>
    <w:rsid w:val="006475B4"/>
    <w:rsid w:val="00651B17"/>
    <w:rsid w:val="00651F5D"/>
    <w:rsid w:val="00655C1B"/>
    <w:rsid w:val="00656FD3"/>
    <w:rsid w:val="00660225"/>
    <w:rsid w:val="00662D03"/>
    <w:rsid w:val="00662F38"/>
    <w:rsid w:val="00662FAF"/>
    <w:rsid w:val="00664A5E"/>
    <w:rsid w:val="006663A4"/>
    <w:rsid w:val="00666F88"/>
    <w:rsid w:val="00670A92"/>
    <w:rsid w:val="00672041"/>
    <w:rsid w:val="0067525A"/>
    <w:rsid w:val="0067571C"/>
    <w:rsid w:val="00682045"/>
    <w:rsid w:val="006824B1"/>
    <w:rsid w:val="00683816"/>
    <w:rsid w:val="006862E3"/>
    <w:rsid w:val="00687B9C"/>
    <w:rsid w:val="00687C97"/>
    <w:rsid w:val="00693257"/>
    <w:rsid w:val="00695212"/>
    <w:rsid w:val="00696560"/>
    <w:rsid w:val="006A0822"/>
    <w:rsid w:val="006A10C3"/>
    <w:rsid w:val="006B0565"/>
    <w:rsid w:val="006B1EA9"/>
    <w:rsid w:val="006B2E1E"/>
    <w:rsid w:val="006B3E09"/>
    <w:rsid w:val="006B4B62"/>
    <w:rsid w:val="006C486A"/>
    <w:rsid w:val="006D023E"/>
    <w:rsid w:val="006D043F"/>
    <w:rsid w:val="006D19EE"/>
    <w:rsid w:val="006D6B66"/>
    <w:rsid w:val="006E1CD3"/>
    <w:rsid w:val="006E2BC5"/>
    <w:rsid w:val="006F0989"/>
    <w:rsid w:val="006F464C"/>
    <w:rsid w:val="00702EC0"/>
    <w:rsid w:val="00705618"/>
    <w:rsid w:val="00705F87"/>
    <w:rsid w:val="00710D01"/>
    <w:rsid w:val="00720200"/>
    <w:rsid w:val="0072142D"/>
    <w:rsid w:val="00721736"/>
    <w:rsid w:val="007237B1"/>
    <w:rsid w:val="007245EA"/>
    <w:rsid w:val="0072531B"/>
    <w:rsid w:val="00727660"/>
    <w:rsid w:val="00732380"/>
    <w:rsid w:val="00732675"/>
    <w:rsid w:val="00732CCF"/>
    <w:rsid w:val="00734FD0"/>
    <w:rsid w:val="00735137"/>
    <w:rsid w:val="00735727"/>
    <w:rsid w:val="00735B6E"/>
    <w:rsid w:val="00736021"/>
    <w:rsid w:val="00736C60"/>
    <w:rsid w:val="00736E4A"/>
    <w:rsid w:val="00743916"/>
    <w:rsid w:val="00746DA9"/>
    <w:rsid w:val="007471BE"/>
    <w:rsid w:val="00747919"/>
    <w:rsid w:val="0075630C"/>
    <w:rsid w:val="00756D8D"/>
    <w:rsid w:val="007614F5"/>
    <w:rsid w:val="00762216"/>
    <w:rsid w:val="00765021"/>
    <w:rsid w:val="007705E5"/>
    <w:rsid w:val="00770E1F"/>
    <w:rsid w:val="0077624C"/>
    <w:rsid w:val="007762FD"/>
    <w:rsid w:val="0078036E"/>
    <w:rsid w:val="007819AE"/>
    <w:rsid w:val="00781F6E"/>
    <w:rsid w:val="007821B6"/>
    <w:rsid w:val="007827E4"/>
    <w:rsid w:val="00783B23"/>
    <w:rsid w:val="007867FA"/>
    <w:rsid w:val="00787293"/>
    <w:rsid w:val="00787A81"/>
    <w:rsid w:val="00790129"/>
    <w:rsid w:val="007954F6"/>
    <w:rsid w:val="00795DBA"/>
    <w:rsid w:val="00795E1F"/>
    <w:rsid w:val="0079685D"/>
    <w:rsid w:val="00797B49"/>
    <w:rsid w:val="007A09D2"/>
    <w:rsid w:val="007A1F3D"/>
    <w:rsid w:val="007A619E"/>
    <w:rsid w:val="007B05EA"/>
    <w:rsid w:val="007B0C11"/>
    <w:rsid w:val="007B3A97"/>
    <w:rsid w:val="007B4756"/>
    <w:rsid w:val="007B688F"/>
    <w:rsid w:val="007B7685"/>
    <w:rsid w:val="007C28C8"/>
    <w:rsid w:val="007C2E78"/>
    <w:rsid w:val="007C51CE"/>
    <w:rsid w:val="007C5FF6"/>
    <w:rsid w:val="007D07A3"/>
    <w:rsid w:val="007D0B24"/>
    <w:rsid w:val="007D268F"/>
    <w:rsid w:val="007D4032"/>
    <w:rsid w:val="007D433F"/>
    <w:rsid w:val="007D7961"/>
    <w:rsid w:val="007E0F15"/>
    <w:rsid w:val="007E1880"/>
    <w:rsid w:val="007E29B7"/>
    <w:rsid w:val="007E3272"/>
    <w:rsid w:val="007E4F4C"/>
    <w:rsid w:val="007E4FFE"/>
    <w:rsid w:val="007F2E1C"/>
    <w:rsid w:val="007F30AD"/>
    <w:rsid w:val="007F3351"/>
    <w:rsid w:val="007F69E4"/>
    <w:rsid w:val="007F76F9"/>
    <w:rsid w:val="008035A0"/>
    <w:rsid w:val="00814486"/>
    <w:rsid w:val="00814B76"/>
    <w:rsid w:val="00814D8F"/>
    <w:rsid w:val="00816100"/>
    <w:rsid w:val="008179A5"/>
    <w:rsid w:val="00820995"/>
    <w:rsid w:val="00821B65"/>
    <w:rsid w:val="008265C8"/>
    <w:rsid w:val="008278BF"/>
    <w:rsid w:val="0084171C"/>
    <w:rsid w:val="00842E11"/>
    <w:rsid w:val="00843979"/>
    <w:rsid w:val="00843A58"/>
    <w:rsid w:val="00846226"/>
    <w:rsid w:val="00846932"/>
    <w:rsid w:val="00850B2A"/>
    <w:rsid w:val="00851088"/>
    <w:rsid w:val="00851B5E"/>
    <w:rsid w:val="00851D77"/>
    <w:rsid w:val="00853336"/>
    <w:rsid w:val="008533C9"/>
    <w:rsid w:val="00854197"/>
    <w:rsid w:val="00856B7F"/>
    <w:rsid w:val="00857B78"/>
    <w:rsid w:val="0086555C"/>
    <w:rsid w:val="0086710A"/>
    <w:rsid w:val="00871418"/>
    <w:rsid w:val="00873263"/>
    <w:rsid w:val="008737A2"/>
    <w:rsid w:val="00876A4A"/>
    <w:rsid w:val="008839A5"/>
    <w:rsid w:val="008851F1"/>
    <w:rsid w:val="0088692C"/>
    <w:rsid w:val="008874D1"/>
    <w:rsid w:val="00892D9B"/>
    <w:rsid w:val="00894DC7"/>
    <w:rsid w:val="008973B4"/>
    <w:rsid w:val="00897D81"/>
    <w:rsid w:val="008A043B"/>
    <w:rsid w:val="008A16B2"/>
    <w:rsid w:val="008A2464"/>
    <w:rsid w:val="008A6602"/>
    <w:rsid w:val="008B4A01"/>
    <w:rsid w:val="008C012F"/>
    <w:rsid w:val="008C1B21"/>
    <w:rsid w:val="008C653C"/>
    <w:rsid w:val="008D073B"/>
    <w:rsid w:val="008D0DDE"/>
    <w:rsid w:val="008D402B"/>
    <w:rsid w:val="008D444D"/>
    <w:rsid w:val="008D4E82"/>
    <w:rsid w:val="008F0A17"/>
    <w:rsid w:val="008F1C29"/>
    <w:rsid w:val="008F2FC8"/>
    <w:rsid w:val="008F7146"/>
    <w:rsid w:val="00901FAF"/>
    <w:rsid w:val="00904A18"/>
    <w:rsid w:val="00907D80"/>
    <w:rsid w:val="0091050A"/>
    <w:rsid w:val="00916A9F"/>
    <w:rsid w:val="009222C5"/>
    <w:rsid w:val="0093249E"/>
    <w:rsid w:val="00934B63"/>
    <w:rsid w:val="009434B8"/>
    <w:rsid w:val="009437E4"/>
    <w:rsid w:val="0095035E"/>
    <w:rsid w:val="00950B80"/>
    <w:rsid w:val="00951983"/>
    <w:rsid w:val="009541E3"/>
    <w:rsid w:val="00954EA4"/>
    <w:rsid w:val="00962F91"/>
    <w:rsid w:val="00965AA0"/>
    <w:rsid w:val="00966062"/>
    <w:rsid w:val="00966BA5"/>
    <w:rsid w:val="00967D70"/>
    <w:rsid w:val="0097356B"/>
    <w:rsid w:val="009737F3"/>
    <w:rsid w:val="00974594"/>
    <w:rsid w:val="009761F8"/>
    <w:rsid w:val="00977335"/>
    <w:rsid w:val="00977552"/>
    <w:rsid w:val="00980624"/>
    <w:rsid w:val="00985C86"/>
    <w:rsid w:val="00990677"/>
    <w:rsid w:val="00991489"/>
    <w:rsid w:val="00991525"/>
    <w:rsid w:val="009942CC"/>
    <w:rsid w:val="00994482"/>
    <w:rsid w:val="00995AF1"/>
    <w:rsid w:val="009A0767"/>
    <w:rsid w:val="009A43FA"/>
    <w:rsid w:val="009A75B3"/>
    <w:rsid w:val="009B0355"/>
    <w:rsid w:val="009B2DFA"/>
    <w:rsid w:val="009B55AD"/>
    <w:rsid w:val="009B6DFF"/>
    <w:rsid w:val="009C629B"/>
    <w:rsid w:val="009C7F73"/>
    <w:rsid w:val="009D0981"/>
    <w:rsid w:val="009D170A"/>
    <w:rsid w:val="009E2DA2"/>
    <w:rsid w:val="009E33EA"/>
    <w:rsid w:val="009E5DF0"/>
    <w:rsid w:val="009E7D57"/>
    <w:rsid w:val="009F4EC7"/>
    <w:rsid w:val="009F5593"/>
    <w:rsid w:val="009F565B"/>
    <w:rsid w:val="009F5DFC"/>
    <w:rsid w:val="009F6AD2"/>
    <w:rsid w:val="009F7C77"/>
    <w:rsid w:val="00A01E54"/>
    <w:rsid w:val="00A01EDD"/>
    <w:rsid w:val="00A07274"/>
    <w:rsid w:val="00A15CBB"/>
    <w:rsid w:val="00A15F44"/>
    <w:rsid w:val="00A16195"/>
    <w:rsid w:val="00A16903"/>
    <w:rsid w:val="00A23770"/>
    <w:rsid w:val="00A23BEF"/>
    <w:rsid w:val="00A2417A"/>
    <w:rsid w:val="00A24D2B"/>
    <w:rsid w:val="00A24F35"/>
    <w:rsid w:val="00A25D84"/>
    <w:rsid w:val="00A26176"/>
    <w:rsid w:val="00A270AA"/>
    <w:rsid w:val="00A3170C"/>
    <w:rsid w:val="00A352B2"/>
    <w:rsid w:val="00A355CE"/>
    <w:rsid w:val="00A35935"/>
    <w:rsid w:val="00A36C05"/>
    <w:rsid w:val="00A375EE"/>
    <w:rsid w:val="00A40435"/>
    <w:rsid w:val="00A40822"/>
    <w:rsid w:val="00A418F5"/>
    <w:rsid w:val="00A44008"/>
    <w:rsid w:val="00A44259"/>
    <w:rsid w:val="00A45EFA"/>
    <w:rsid w:val="00A47367"/>
    <w:rsid w:val="00A4738D"/>
    <w:rsid w:val="00A479F3"/>
    <w:rsid w:val="00A47DA7"/>
    <w:rsid w:val="00A5291F"/>
    <w:rsid w:val="00A52E42"/>
    <w:rsid w:val="00A54AAB"/>
    <w:rsid w:val="00A56D02"/>
    <w:rsid w:val="00A60FE0"/>
    <w:rsid w:val="00A616D9"/>
    <w:rsid w:val="00A6209F"/>
    <w:rsid w:val="00A6223C"/>
    <w:rsid w:val="00A66715"/>
    <w:rsid w:val="00A66B80"/>
    <w:rsid w:val="00A701AA"/>
    <w:rsid w:val="00A7109A"/>
    <w:rsid w:val="00A71736"/>
    <w:rsid w:val="00A71DF9"/>
    <w:rsid w:val="00A74212"/>
    <w:rsid w:val="00A76CC9"/>
    <w:rsid w:val="00A83C5C"/>
    <w:rsid w:val="00A849F2"/>
    <w:rsid w:val="00A85BA3"/>
    <w:rsid w:val="00A91720"/>
    <w:rsid w:val="00A92857"/>
    <w:rsid w:val="00A9331F"/>
    <w:rsid w:val="00A93C58"/>
    <w:rsid w:val="00A97760"/>
    <w:rsid w:val="00AA216D"/>
    <w:rsid w:val="00AA2B6A"/>
    <w:rsid w:val="00AA3012"/>
    <w:rsid w:val="00AA3CA0"/>
    <w:rsid w:val="00AA5ACA"/>
    <w:rsid w:val="00AA6CB1"/>
    <w:rsid w:val="00AB48C1"/>
    <w:rsid w:val="00AB5AB9"/>
    <w:rsid w:val="00AC0575"/>
    <w:rsid w:val="00AC4067"/>
    <w:rsid w:val="00AC4ABD"/>
    <w:rsid w:val="00AC6529"/>
    <w:rsid w:val="00AC6B44"/>
    <w:rsid w:val="00AC75E9"/>
    <w:rsid w:val="00AD2C37"/>
    <w:rsid w:val="00AD4DB7"/>
    <w:rsid w:val="00AE1677"/>
    <w:rsid w:val="00AE1A8F"/>
    <w:rsid w:val="00AE24D0"/>
    <w:rsid w:val="00AE2F70"/>
    <w:rsid w:val="00AE3EA5"/>
    <w:rsid w:val="00AE3F20"/>
    <w:rsid w:val="00AE583D"/>
    <w:rsid w:val="00AF255C"/>
    <w:rsid w:val="00B04C43"/>
    <w:rsid w:val="00B0705E"/>
    <w:rsid w:val="00B11490"/>
    <w:rsid w:val="00B11AF6"/>
    <w:rsid w:val="00B141F3"/>
    <w:rsid w:val="00B14F0E"/>
    <w:rsid w:val="00B16225"/>
    <w:rsid w:val="00B16BD1"/>
    <w:rsid w:val="00B17555"/>
    <w:rsid w:val="00B17B06"/>
    <w:rsid w:val="00B2146D"/>
    <w:rsid w:val="00B23F71"/>
    <w:rsid w:val="00B26D49"/>
    <w:rsid w:val="00B270EF"/>
    <w:rsid w:val="00B300DA"/>
    <w:rsid w:val="00B30535"/>
    <w:rsid w:val="00B35B74"/>
    <w:rsid w:val="00B4326F"/>
    <w:rsid w:val="00B5010D"/>
    <w:rsid w:val="00B50BF6"/>
    <w:rsid w:val="00B53847"/>
    <w:rsid w:val="00B53EAD"/>
    <w:rsid w:val="00B55C37"/>
    <w:rsid w:val="00B57C2B"/>
    <w:rsid w:val="00B6063C"/>
    <w:rsid w:val="00B60652"/>
    <w:rsid w:val="00B60BA0"/>
    <w:rsid w:val="00B666BA"/>
    <w:rsid w:val="00B66F1D"/>
    <w:rsid w:val="00B674D7"/>
    <w:rsid w:val="00B73C2A"/>
    <w:rsid w:val="00B800C2"/>
    <w:rsid w:val="00B81E05"/>
    <w:rsid w:val="00B92070"/>
    <w:rsid w:val="00B92CF1"/>
    <w:rsid w:val="00B948B8"/>
    <w:rsid w:val="00B96564"/>
    <w:rsid w:val="00B97C1D"/>
    <w:rsid w:val="00BA1CB3"/>
    <w:rsid w:val="00BA363B"/>
    <w:rsid w:val="00BA4E65"/>
    <w:rsid w:val="00BA53BC"/>
    <w:rsid w:val="00BA6666"/>
    <w:rsid w:val="00BB2B56"/>
    <w:rsid w:val="00BB2E2B"/>
    <w:rsid w:val="00BB410B"/>
    <w:rsid w:val="00BB593E"/>
    <w:rsid w:val="00BB7A18"/>
    <w:rsid w:val="00BC075B"/>
    <w:rsid w:val="00BC352C"/>
    <w:rsid w:val="00BD70E5"/>
    <w:rsid w:val="00BE3BAE"/>
    <w:rsid w:val="00BF1D58"/>
    <w:rsid w:val="00BF3532"/>
    <w:rsid w:val="00BF6EC9"/>
    <w:rsid w:val="00BF7A11"/>
    <w:rsid w:val="00C0517A"/>
    <w:rsid w:val="00C05C53"/>
    <w:rsid w:val="00C11187"/>
    <w:rsid w:val="00C1580B"/>
    <w:rsid w:val="00C15D1C"/>
    <w:rsid w:val="00C16D35"/>
    <w:rsid w:val="00C17B20"/>
    <w:rsid w:val="00C22CCA"/>
    <w:rsid w:val="00C3056F"/>
    <w:rsid w:val="00C3167E"/>
    <w:rsid w:val="00C32580"/>
    <w:rsid w:val="00C359BC"/>
    <w:rsid w:val="00C43735"/>
    <w:rsid w:val="00C4409C"/>
    <w:rsid w:val="00C45157"/>
    <w:rsid w:val="00C54B54"/>
    <w:rsid w:val="00C55050"/>
    <w:rsid w:val="00C56944"/>
    <w:rsid w:val="00C56D6D"/>
    <w:rsid w:val="00C56FE3"/>
    <w:rsid w:val="00C66637"/>
    <w:rsid w:val="00C700EE"/>
    <w:rsid w:val="00C733BA"/>
    <w:rsid w:val="00C767F5"/>
    <w:rsid w:val="00C82964"/>
    <w:rsid w:val="00C83EBC"/>
    <w:rsid w:val="00C84104"/>
    <w:rsid w:val="00C865E9"/>
    <w:rsid w:val="00C87856"/>
    <w:rsid w:val="00C9142C"/>
    <w:rsid w:val="00C92308"/>
    <w:rsid w:val="00CA1B71"/>
    <w:rsid w:val="00CA264F"/>
    <w:rsid w:val="00CA3AC1"/>
    <w:rsid w:val="00CA5AE4"/>
    <w:rsid w:val="00CA5EA2"/>
    <w:rsid w:val="00CB07A0"/>
    <w:rsid w:val="00CB3694"/>
    <w:rsid w:val="00CC17DF"/>
    <w:rsid w:val="00CC5663"/>
    <w:rsid w:val="00CC695F"/>
    <w:rsid w:val="00CD28B9"/>
    <w:rsid w:val="00CD5D00"/>
    <w:rsid w:val="00CD62DE"/>
    <w:rsid w:val="00CD6EE5"/>
    <w:rsid w:val="00CE0C10"/>
    <w:rsid w:val="00CE4384"/>
    <w:rsid w:val="00CE7C64"/>
    <w:rsid w:val="00CF3379"/>
    <w:rsid w:val="00CF72F3"/>
    <w:rsid w:val="00CF7BDB"/>
    <w:rsid w:val="00D00025"/>
    <w:rsid w:val="00D001BD"/>
    <w:rsid w:val="00D028C8"/>
    <w:rsid w:val="00D038C1"/>
    <w:rsid w:val="00D078AC"/>
    <w:rsid w:val="00D111AF"/>
    <w:rsid w:val="00D11BC6"/>
    <w:rsid w:val="00D144B5"/>
    <w:rsid w:val="00D26837"/>
    <w:rsid w:val="00D27804"/>
    <w:rsid w:val="00D2783B"/>
    <w:rsid w:val="00D329FF"/>
    <w:rsid w:val="00D34C31"/>
    <w:rsid w:val="00D352A6"/>
    <w:rsid w:val="00D35D42"/>
    <w:rsid w:val="00D405E4"/>
    <w:rsid w:val="00D4097C"/>
    <w:rsid w:val="00D42B4C"/>
    <w:rsid w:val="00D52AD2"/>
    <w:rsid w:val="00D534ED"/>
    <w:rsid w:val="00D5414B"/>
    <w:rsid w:val="00D5735E"/>
    <w:rsid w:val="00D61B07"/>
    <w:rsid w:val="00D62B5B"/>
    <w:rsid w:val="00D636C8"/>
    <w:rsid w:val="00D71078"/>
    <w:rsid w:val="00D71FA6"/>
    <w:rsid w:val="00D744EC"/>
    <w:rsid w:val="00D772A9"/>
    <w:rsid w:val="00D8076D"/>
    <w:rsid w:val="00D80781"/>
    <w:rsid w:val="00D857C7"/>
    <w:rsid w:val="00D85993"/>
    <w:rsid w:val="00D87025"/>
    <w:rsid w:val="00D97E48"/>
    <w:rsid w:val="00DA19D6"/>
    <w:rsid w:val="00DA4289"/>
    <w:rsid w:val="00DA468B"/>
    <w:rsid w:val="00DA4E99"/>
    <w:rsid w:val="00DA50D9"/>
    <w:rsid w:val="00DA5A98"/>
    <w:rsid w:val="00DA6216"/>
    <w:rsid w:val="00DB15B9"/>
    <w:rsid w:val="00DB1BA7"/>
    <w:rsid w:val="00DB1FC6"/>
    <w:rsid w:val="00DB3689"/>
    <w:rsid w:val="00DB4E65"/>
    <w:rsid w:val="00DC26F9"/>
    <w:rsid w:val="00DC39F7"/>
    <w:rsid w:val="00DC531C"/>
    <w:rsid w:val="00DC5927"/>
    <w:rsid w:val="00DC675C"/>
    <w:rsid w:val="00DC7812"/>
    <w:rsid w:val="00DD0D76"/>
    <w:rsid w:val="00DD1D6A"/>
    <w:rsid w:val="00DD373D"/>
    <w:rsid w:val="00DD755D"/>
    <w:rsid w:val="00DD79D9"/>
    <w:rsid w:val="00DE361A"/>
    <w:rsid w:val="00DE458D"/>
    <w:rsid w:val="00DE6378"/>
    <w:rsid w:val="00DE666E"/>
    <w:rsid w:val="00DE6B1D"/>
    <w:rsid w:val="00E006E7"/>
    <w:rsid w:val="00E01F7B"/>
    <w:rsid w:val="00E02A0B"/>
    <w:rsid w:val="00E02F40"/>
    <w:rsid w:val="00E03353"/>
    <w:rsid w:val="00E0388B"/>
    <w:rsid w:val="00E07140"/>
    <w:rsid w:val="00E11BA6"/>
    <w:rsid w:val="00E14047"/>
    <w:rsid w:val="00E1625F"/>
    <w:rsid w:val="00E23207"/>
    <w:rsid w:val="00E32CC3"/>
    <w:rsid w:val="00E330F9"/>
    <w:rsid w:val="00E3335F"/>
    <w:rsid w:val="00E375DF"/>
    <w:rsid w:val="00E40029"/>
    <w:rsid w:val="00E468BD"/>
    <w:rsid w:val="00E46BDD"/>
    <w:rsid w:val="00E47FFE"/>
    <w:rsid w:val="00E513E6"/>
    <w:rsid w:val="00E60BF0"/>
    <w:rsid w:val="00E6569F"/>
    <w:rsid w:val="00E67DEA"/>
    <w:rsid w:val="00E70CD8"/>
    <w:rsid w:val="00E70D00"/>
    <w:rsid w:val="00E7188E"/>
    <w:rsid w:val="00E73181"/>
    <w:rsid w:val="00E73D90"/>
    <w:rsid w:val="00E82C1D"/>
    <w:rsid w:val="00E8603B"/>
    <w:rsid w:val="00E87C94"/>
    <w:rsid w:val="00E90507"/>
    <w:rsid w:val="00E90872"/>
    <w:rsid w:val="00E90CE6"/>
    <w:rsid w:val="00E92CC3"/>
    <w:rsid w:val="00EB0CF3"/>
    <w:rsid w:val="00EB1AC1"/>
    <w:rsid w:val="00EB21AD"/>
    <w:rsid w:val="00EB3627"/>
    <w:rsid w:val="00EC0E53"/>
    <w:rsid w:val="00EC22FC"/>
    <w:rsid w:val="00EC5C32"/>
    <w:rsid w:val="00ED0F26"/>
    <w:rsid w:val="00ED656C"/>
    <w:rsid w:val="00ED7F0D"/>
    <w:rsid w:val="00EE4182"/>
    <w:rsid w:val="00EE4959"/>
    <w:rsid w:val="00EE6E29"/>
    <w:rsid w:val="00EF02A5"/>
    <w:rsid w:val="00EF0F27"/>
    <w:rsid w:val="00EF4D6C"/>
    <w:rsid w:val="00EF5464"/>
    <w:rsid w:val="00EF63F4"/>
    <w:rsid w:val="00EF7698"/>
    <w:rsid w:val="00F027DC"/>
    <w:rsid w:val="00F0313F"/>
    <w:rsid w:val="00F06375"/>
    <w:rsid w:val="00F06B04"/>
    <w:rsid w:val="00F0761C"/>
    <w:rsid w:val="00F07BD2"/>
    <w:rsid w:val="00F13742"/>
    <w:rsid w:val="00F27197"/>
    <w:rsid w:val="00F326EB"/>
    <w:rsid w:val="00F33039"/>
    <w:rsid w:val="00F3354E"/>
    <w:rsid w:val="00F35DF9"/>
    <w:rsid w:val="00F36EF6"/>
    <w:rsid w:val="00F40302"/>
    <w:rsid w:val="00F41E5C"/>
    <w:rsid w:val="00F43CE1"/>
    <w:rsid w:val="00F44AD5"/>
    <w:rsid w:val="00F45F44"/>
    <w:rsid w:val="00F50DD6"/>
    <w:rsid w:val="00F5302D"/>
    <w:rsid w:val="00F53380"/>
    <w:rsid w:val="00F60BAC"/>
    <w:rsid w:val="00F60D11"/>
    <w:rsid w:val="00F6149A"/>
    <w:rsid w:val="00F6293E"/>
    <w:rsid w:val="00F651A4"/>
    <w:rsid w:val="00F675E7"/>
    <w:rsid w:val="00F7076D"/>
    <w:rsid w:val="00F71E98"/>
    <w:rsid w:val="00F75D26"/>
    <w:rsid w:val="00F76AE3"/>
    <w:rsid w:val="00F80C97"/>
    <w:rsid w:val="00F81408"/>
    <w:rsid w:val="00F82C2D"/>
    <w:rsid w:val="00F83069"/>
    <w:rsid w:val="00F90452"/>
    <w:rsid w:val="00F91856"/>
    <w:rsid w:val="00F92E64"/>
    <w:rsid w:val="00F9789D"/>
    <w:rsid w:val="00FA1079"/>
    <w:rsid w:val="00FA1E5F"/>
    <w:rsid w:val="00FA2F39"/>
    <w:rsid w:val="00FA5648"/>
    <w:rsid w:val="00FB3795"/>
    <w:rsid w:val="00FB54CF"/>
    <w:rsid w:val="00FB7916"/>
    <w:rsid w:val="00FC0ACB"/>
    <w:rsid w:val="00FC0E8E"/>
    <w:rsid w:val="00FC1527"/>
    <w:rsid w:val="00FC22CB"/>
    <w:rsid w:val="00FC284A"/>
    <w:rsid w:val="00FD0A56"/>
    <w:rsid w:val="00FD57DB"/>
    <w:rsid w:val="00FD5EFA"/>
    <w:rsid w:val="00FE6855"/>
    <w:rsid w:val="00FE7DC2"/>
    <w:rsid w:val="00FF000E"/>
    <w:rsid w:val="00FF27E4"/>
    <w:rsid w:val="00FF6D39"/>
    <w:rsid w:val="00FF78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ACC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uiPriority w:val="99"/>
    <w:qFormat/>
    <w:rsid w:val="00E468BD"/>
    <w:pPr>
      <w:numPr>
        <w:numId w:val="5"/>
      </w:numPr>
    </w:pPr>
    <w:rPr>
      <w:rFonts w:eastAsiaTheme="minorEastAsia" w:cs="Times New Roman"/>
      <w:lang w:val="en-US" w:eastAsia="ja-JP"/>
    </w:rPr>
  </w:style>
  <w:style w:type="character" w:customStyle="1" w:styleId="af1">
    <w:name w:val="Для списков с маркировкой Знак"/>
    <w:basedOn w:val="a2"/>
    <w:link w:val="a"/>
    <w:uiPriority w:val="99"/>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GridTable4Accent2">
    <w:name w:val="Grid Table 4 Accent 2"/>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GridTable1LightAccent2">
    <w:name w:val="Grid Table 1 Light Accent 2"/>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
    <w:name w:val="Таблица-сетка 4 — акцент 21"/>
    <w:basedOn w:val="a3"/>
    <w:next w:val="GridTable4Accent2"/>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uiPriority w:val="99"/>
    <w:qFormat/>
    <w:rsid w:val="00E468BD"/>
    <w:pPr>
      <w:numPr>
        <w:numId w:val="5"/>
      </w:numPr>
    </w:pPr>
    <w:rPr>
      <w:rFonts w:eastAsiaTheme="minorEastAsia" w:cs="Times New Roman"/>
      <w:lang w:val="en-US" w:eastAsia="ja-JP"/>
    </w:rPr>
  </w:style>
  <w:style w:type="character" w:customStyle="1" w:styleId="af1">
    <w:name w:val="Для списков с маркировкой Знак"/>
    <w:basedOn w:val="a2"/>
    <w:link w:val="a"/>
    <w:uiPriority w:val="99"/>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GridTable4Accent2">
    <w:name w:val="Grid Table 4 Accent 2"/>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GridTable1LightAccent2">
    <w:name w:val="Grid Table 1 Light Accent 2"/>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
    <w:name w:val="Таблица-сетка 4 — акцент 21"/>
    <w:basedOn w:val="a3"/>
    <w:next w:val="GridTable4Accent2"/>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489539">
      <w:bodyDiv w:val="1"/>
      <w:marLeft w:val="0"/>
      <w:marRight w:val="0"/>
      <w:marTop w:val="0"/>
      <w:marBottom w:val="0"/>
      <w:divBdr>
        <w:top w:val="none" w:sz="0" w:space="0" w:color="auto"/>
        <w:left w:val="none" w:sz="0" w:space="0" w:color="auto"/>
        <w:bottom w:val="none" w:sz="0" w:space="0" w:color="auto"/>
        <w:right w:val="none" w:sz="0" w:space="0" w:color="auto"/>
      </w:divBdr>
    </w:div>
    <w:div w:id="740249196">
      <w:bodyDiv w:val="1"/>
      <w:marLeft w:val="0"/>
      <w:marRight w:val="0"/>
      <w:marTop w:val="0"/>
      <w:marBottom w:val="0"/>
      <w:divBdr>
        <w:top w:val="none" w:sz="0" w:space="0" w:color="auto"/>
        <w:left w:val="none" w:sz="0" w:space="0" w:color="auto"/>
        <w:bottom w:val="none" w:sz="0" w:space="0" w:color="auto"/>
        <w:right w:val="none" w:sz="0" w:space="0" w:color="auto"/>
      </w:divBdr>
    </w:div>
    <w:div w:id="836069867">
      <w:bodyDiv w:val="1"/>
      <w:marLeft w:val="0"/>
      <w:marRight w:val="0"/>
      <w:marTop w:val="0"/>
      <w:marBottom w:val="0"/>
      <w:divBdr>
        <w:top w:val="none" w:sz="0" w:space="0" w:color="auto"/>
        <w:left w:val="none" w:sz="0" w:space="0" w:color="auto"/>
        <w:bottom w:val="none" w:sz="0" w:space="0" w:color="auto"/>
        <w:right w:val="none" w:sz="0" w:space="0" w:color="auto"/>
      </w:divBdr>
    </w:div>
    <w:div w:id="1001008907">
      <w:bodyDiv w:val="1"/>
      <w:marLeft w:val="0"/>
      <w:marRight w:val="0"/>
      <w:marTop w:val="0"/>
      <w:marBottom w:val="0"/>
      <w:divBdr>
        <w:top w:val="none" w:sz="0" w:space="0" w:color="auto"/>
        <w:left w:val="none" w:sz="0" w:space="0" w:color="auto"/>
        <w:bottom w:val="none" w:sz="0" w:space="0" w:color="auto"/>
        <w:right w:val="none" w:sz="0" w:space="0" w:color="auto"/>
      </w:divBdr>
      <w:divsChild>
        <w:div w:id="1363941500">
          <w:marLeft w:val="562"/>
          <w:marRight w:val="0"/>
          <w:marTop w:val="60"/>
          <w:marBottom w:val="0"/>
          <w:divBdr>
            <w:top w:val="none" w:sz="0" w:space="0" w:color="auto"/>
            <w:left w:val="none" w:sz="0" w:space="0" w:color="auto"/>
            <w:bottom w:val="none" w:sz="0" w:space="0" w:color="auto"/>
            <w:right w:val="none" w:sz="0" w:space="0" w:color="auto"/>
          </w:divBdr>
        </w:div>
        <w:div w:id="1737238429">
          <w:marLeft w:val="562"/>
          <w:marRight w:val="0"/>
          <w:marTop w:val="60"/>
          <w:marBottom w:val="0"/>
          <w:divBdr>
            <w:top w:val="none" w:sz="0" w:space="0" w:color="auto"/>
            <w:left w:val="none" w:sz="0" w:space="0" w:color="auto"/>
            <w:bottom w:val="none" w:sz="0" w:space="0" w:color="auto"/>
            <w:right w:val="none" w:sz="0" w:space="0" w:color="auto"/>
          </w:divBdr>
        </w:div>
        <w:div w:id="310645635">
          <w:marLeft w:val="562"/>
          <w:marRight w:val="0"/>
          <w:marTop w:val="60"/>
          <w:marBottom w:val="0"/>
          <w:divBdr>
            <w:top w:val="none" w:sz="0" w:space="0" w:color="auto"/>
            <w:left w:val="none" w:sz="0" w:space="0" w:color="auto"/>
            <w:bottom w:val="none" w:sz="0" w:space="0" w:color="auto"/>
            <w:right w:val="none" w:sz="0" w:space="0" w:color="auto"/>
          </w:divBdr>
        </w:div>
        <w:div w:id="760302032">
          <w:marLeft w:val="562"/>
          <w:marRight w:val="0"/>
          <w:marTop w:val="60"/>
          <w:marBottom w:val="0"/>
          <w:divBdr>
            <w:top w:val="none" w:sz="0" w:space="0" w:color="auto"/>
            <w:left w:val="none" w:sz="0" w:space="0" w:color="auto"/>
            <w:bottom w:val="none" w:sz="0" w:space="0" w:color="auto"/>
            <w:right w:val="none" w:sz="0" w:space="0" w:color="auto"/>
          </w:divBdr>
        </w:div>
        <w:div w:id="1150172659">
          <w:marLeft w:val="562"/>
          <w:marRight w:val="0"/>
          <w:marTop w:val="60"/>
          <w:marBottom w:val="0"/>
          <w:divBdr>
            <w:top w:val="none" w:sz="0" w:space="0" w:color="auto"/>
            <w:left w:val="none" w:sz="0" w:space="0" w:color="auto"/>
            <w:bottom w:val="none" w:sz="0" w:space="0" w:color="auto"/>
            <w:right w:val="none" w:sz="0" w:space="0" w:color="auto"/>
          </w:divBdr>
        </w:div>
        <w:div w:id="510800571">
          <w:marLeft w:val="562"/>
          <w:marRight w:val="0"/>
          <w:marTop w:val="60"/>
          <w:marBottom w:val="0"/>
          <w:divBdr>
            <w:top w:val="none" w:sz="0" w:space="0" w:color="auto"/>
            <w:left w:val="none" w:sz="0" w:space="0" w:color="auto"/>
            <w:bottom w:val="none" w:sz="0" w:space="0" w:color="auto"/>
            <w:right w:val="none" w:sz="0" w:space="0" w:color="auto"/>
          </w:divBdr>
        </w:div>
        <w:div w:id="544952184">
          <w:marLeft w:val="562"/>
          <w:marRight w:val="0"/>
          <w:marTop w:val="60"/>
          <w:marBottom w:val="0"/>
          <w:divBdr>
            <w:top w:val="none" w:sz="0" w:space="0" w:color="auto"/>
            <w:left w:val="none" w:sz="0" w:space="0" w:color="auto"/>
            <w:bottom w:val="none" w:sz="0" w:space="0" w:color="auto"/>
            <w:right w:val="none" w:sz="0" w:space="0" w:color="auto"/>
          </w:divBdr>
        </w:div>
      </w:divsChild>
    </w:div>
    <w:div w:id="1237400022">
      <w:bodyDiv w:val="1"/>
      <w:marLeft w:val="0"/>
      <w:marRight w:val="0"/>
      <w:marTop w:val="0"/>
      <w:marBottom w:val="0"/>
      <w:divBdr>
        <w:top w:val="none" w:sz="0" w:space="0" w:color="auto"/>
        <w:left w:val="none" w:sz="0" w:space="0" w:color="auto"/>
        <w:bottom w:val="none" w:sz="0" w:space="0" w:color="auto"/>
        <w:right w:val="none" w:sz="0" w:space="0" w:color="auto"/>
      </w:divBdr>
    </w:div>
    <w:div w:id="129479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ownloads\Telegram%20Desktop\G30%20Template%20Word.dotx" TargetMode="External"/></Relationships>
</file>

<file path=word/theme/theme1.xml><?xml version="1.0" encoding="utf-8"?>
<a:theme xmlns:a="http://schemas.openxmlformats.org/drawingml/2006/main" name="Тема Office">
  <a:themeElements>
    <a:clrScheme name="G30">
      <a:dk1>
        <a:srgbClr val="000000"/>
      </a:dk1>
      <a:lt1>
        <a:srgbClr val="FFFFFF"/>
      </a:lt1>
      <a:dk2>
        <a:srgbClr val="034656"/>
      </a:dk2>
      <a:lt2>
        <a:srgbClr val="CFEEF2"/>
      </a:lt2>
      <a:accent1>
        <a:srgbClr val="D35443"/>
      </a:accent1>
      <a:accent2>
        <a:srgbClr val="2D99A4"/>
      </a:accent2>
      <a:accent3>
        <a:srgbClr val="00B050"/>
      </a:accent3>
      <a:accent4>
        <a:srgbClr val="FBBA3C"/>
      </a:accent4>
      <a:accent5>
        <a:srgbClr val="63CADA"/>
      </a:accent5>
      <a:accent6>
        <a:srgbClr val="FAEB84"/>
      </a:accent6>
      <a:hlink>
        <a:srgbClr val="7F7F7F"/>
      </a:hlink>
      <a:folHlink>
        <a:srgbClr val="7F7F7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C8D562-6B49-4852-8D7B-48DB6CCD9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G30 Template Word</Template>
  <TotalTime>6</TotalTime>
  <Pages>106</Pages>
  <Words>37174</Words>
  <Characters>211895</Characters>
  <Application>Microsoft Office Word</Application>
  <DocSecurity>0</DocSecurity>
  <Lines>1765</Lines>
  <Paragraphs>497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248572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Ju</dc:creator>
  <cp:keywords/>
  <dc:description/>
  <cp:lastModifiedBy>Шаповалова Оксана Викторовна</cp:lastModifiedBy>
  <cp:revision>6</cp:revision>
  <cp:lastPrinted>2021-01-21T07:22:00Z</cp:lastPrinted>
  <dcterms:created xsi:type="dcterms:W3CDTF">2021-02-03T12:24:00Z</dcterms:created>
  <dcterms:modified xsi:type="dcterms:W3CDTF">2021-02-12T08:49:00Z</dcterms:modified>
</cp:coreProperties>
</file>