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05" w:rsidRPr="00EF3D05" w:rsidRDefault="00EF3D05" w:rsidP="00EF3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bookmarkStart w:id="1" w:name="_Hlk140502432"/>
      <w:bookmarkStart w:id="2" w:name="_Hlk140501066"/>
      <w:bookmarkStart w:id="3" w:name="_Hlk159484947"/>
      <w:r w:rsidRPr="00EF3D0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19150" cy="981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F3D05" w:rsidRPr="00EF3D05" w:rsidRDefault="00EF3D05" w:rsidP="00EF3D0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EF3D0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:rsidR="00EF3D05" w:rsidRPr="00EF3D05" w:rsidRDefault="00EF3D05" w:rsidP="00EF3D0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:rsidR="00EF3D05" w:rsidRPr="00EF3D05" w:rsidRDefault="00EF3D05" w:rsidP="00EF3D0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F3D0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ДУМЫ МУНИЦИПАЛЬНОГО ОБРАЗОВАНИЯ</w:t>
      </w:r>
    </w:p>
    <w:p w:rsidR="00EF3D05" w:rsidRPr="00EF3D05" w:rsidRDefault="00EF3D05" w:rsidP="00EF3D0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F3D0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ГОРОД-КУРОРТ ГЕЛЕНДЖИК</w:t>
      </w:r>
    </w:p>
    <w:p w:rsidR="00EF3D05" w:rsidRPr="00EF3D05" w:rsidRDefault="00EF3D05" w:rsidP="00EF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3D05" w:rsidRPr="00EF3D05" w:rsidRDefault="00EF3D05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22 февраля 2024 года                  </w:t>
      </w:r>
      <w:r w:rsidRPr="00E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E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</w:p>
    <w:p w:rsidR="00EF3D05" w:rsidRPr="00EF3D05" w:rsidRDefault="00EF3D05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3D05" w:rsidRPr="00EF3D05" w:rsidRDefault="00EF3D05" w:rsidP="00EF3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D0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Геленджик</w:t>
      </w:r>
    </w:p>
    <w:bookmarkEnd w:id="1"/>
    <w:p w:rsidR="00EF3D05" w:rsidRPr="00EF3D05" w:rsidRDefault="00EF3D05" w:rsidP="00EF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2"/>
    <w:bookmarkEnd w:id="3"/>
    <w:p w:rsidR="008D599B" w:rsidRDefault="008D599B" w:rsidP="00EF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расчетного периода </w:t>
      </w:r>
    </w:p>
    <w:p w:rsidR="008D599B" w:rsidRDefault="008D599B" w:rsidP="00EF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расчета суммарного дохода гражданина и (или) членов </w:t>
      </w:r>
    </w:p>
    <w:p w:rsidR="008D599B" w:rsidRDefault="008D599B" w:rsidP="00EF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его семьи (одиноко проживающего гражданина) </w:t>
      </w:r>
    </w:p>
    <w:p w:rsidR="008D599B" w:rsidRDefault="008D599B" w:rsidP="00EF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признания граждан малоимущими в целях принятия их </w:t>
      </w:r>
    </w:p>
    <w:p w:rsidR="008D599B" w:rsidRDefault="008D599B" w:rsidP="00EF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учет в качестве нуждающихся в жилых помещениях</w:t>
      </w:r>
    </w:p>
    <w:p w:rsidR="008D599B" w:rsidRDefault="008D599B" w:rsidP="00EF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99B" w:rsidRDefault="008D599B" w:rsidP="00253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2009 года №1890-КЗ «О порядке признания граждан малоимущими в целях принятия их на учет в качестве нуждающихся в жилых помещениях» (в редакции Закона Краснодарского края от </w:t>
      </w:r>
      <w:r w:rsidR="00F600FB">
        <w:rPr>
          <w:rFonts w:ascii="Times New Roman" w:hAnsi="Times New Roman" w:cs="Times New Roman"/>
          <w:sz w:val="28"/>
          <w:szCs w:val="28"/>
        </w:rPr>
        <w:t>7 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600FB">
        <w:rPr>
          <w:rFonts w:ascii="Times New Roman" w:hAnsi="Times New Roman" w:cs="Times New Roman"/>
          <w:sz w:val="28"/>
          <w:szCs w:val="28"/>
        </w:rPr>
        <w:t>22 года №4763</w:t>
      </w:r>
      <w:r>
        <w:rPr>
          <w:rFonts w:ascii="Times New Roman" w:hAnsi="Times New Roman" w:cs="Times New Roman"/>
          <w:sz w:val="28"/>
          <w:szCs w:val="28"/>
        </w:rPr>
        <w:t xml:space="preserve">-КЗ), руководствуясь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A76669" w:rsidRPr="00A76669">
        <w:rPr>
          <w:rFonts w:ascii="Times New Roman" w:hAnsi="Times New Roman" w:cs="Times New Roman"/>
          <w:sz w:val="28"/>
          <w:szCs w:val="28"/>
        </w:rPr>
        <w:t xml:space="preserve">25 </w:t>
      </w:r>
      <w:r w:rsidR="00A76669">
        <w:rPr>
          <w:rFonts w:ascii="Times New Roman" w:hAnsi="Times New Roman" w:cs="Times New Roman"/>
          <w:sz w:val="28"/>
          <w:szCs w:val="28"/>
        </w:rPr>
        <w:t>декабря 2023 года №657</w:t>
      </w:r>
      <w:r>
        <w:rPr>
          <w:rFonts w:ascii="Times New Roman" w:hAnsi="Times New Roman" w:cs="Times New Roman"/>
          <w:sz w:val="28"/>
          <w:szCs w:val="28"/>
        </w:rPr>
        <w:t>-ФЗ), приказом департамента жилищно-коммунального хозяйства Краснодарского края от 27 января 2010 года №5 «О реализации отдельных положений Закона Краснодарского края от 29 декабря 2009 года №1890-КЗ «О порядке признания граждан малоимущими в целях принятия их на учет в качестве нуждающихся в жилых помещениях»</w:t>
      </w:r>
      <w:r w:rsidR="00F600FB">
        <w:rPr>
          <w:rFonts w:ascii="Times New Roman" w:hAnsi="Times New Roman" w:cs="Times New Roman"/>
          <w:sz w:val="28"/>
          <w:szCs w:val="28"/>
        </w:rPr>
        <w:t xml:space="preserve"> (в редакции приказа</w:t>
      </w:r>
      <w:r w:rsidR="00F600FB" w:rsidRPr="00F600FB">
        <w:rPr>
          <w:rFonts w:ascii="Times New Roman" w:hAnsi="Times New Roman" w:cs="Times New Roman"/>
          <w:sz w:val="28"/>
          <w:szCs w:val="28"/>
        </w:rPr>
        <w:t xml:space="preserve"> </w:t>
      </w:r>
      <w:r w:rsidR="00F600FB">
        <w:rPr>
          <w:rFonts w:ascii="Times New Roman" w:hAnsi="Times New Roman" w:cs="Times New Roman"/>
          <w:sz w:val="28"/>
          <w:szCs w:val="28"/>
        </w:rPr>
        <w:t>департамента жилищно-коммунального хозяйства Краснодарского края от 15 января 2013 года №8)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решила:</w:t>
      </w:r>
    </w:p>
    <w:p w:rsidR="008D599B" w:rsidRDefault="008D599B" w:rsidP="00253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r>
        <w:rPr>
          <w:rFonts w:ascii="Times New Roman" w:hAnsi="Times New Roman" w:cs="Times New Roman"/>
          <w:sz w:val="28"/>
          <w:szCs w:val="28"/>
        </w:rPr>
        <w:t>1. Установить расчетный период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помещениях, равный 15 годам.</w:t>
      </w:r>
    </w:p>
    <w:p w:rsidR="008D599B" w:rsidRDefault="008D599B" w:rsidP="00253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</w:t>
      </w:r>
      <w:r w:rsidR="000A0D9B">
        <w:rPr>
          <w:rFonts w:ascii="Times New Roman" w:hAnsi="Times New Roman" w:cs="Times New Roman"/>
          <w:sz w:val="28"/>
          <w:szCs w:val="28"/>
        </w:rPr>
        <w:t>2</w:t>
      </w:r>
      <w:r w:rsidR="00F01514">
        <w:rPr>
          <w:rFonts w:ascii="Times New Roman" w:hAnsi="Times New Roman" w:cs="Times New Roman"/>
          <w:sz w:val="28"/>
          <w:szCs w:val="28"/>
        </w:rPr>
        <w:t xml:space="preserve"> ноября 2020 года №299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помещениях».</w:t>
      </w:r>
    </w:p>
    <w:p w:rsidR="008D599B" w:rsidRDefault="008D599B" w:rsidP="00253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решения возложить на постоянную комиссию Думы муниципального образования город-курорт Геленджик по правовым вопросам</w:t>
      </w:r>
      <w:r w:rsidR="00F600FB">
        <w:rPr>
          <w:rFonts w:ascii="Times New Roman" w:hAnsi="Times New Roman" w:cs="Times New Roman"/>
          <w:sz w:val="28"/>
          <w:szCs w:val="28"/>
        </w:rPr>
        <w:t xml:space="preserve"> и социальной поддержке населения (Павлиди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599B" w:rsidRDefault="008D599B" w:rsidP="00253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8D599B" w:rsidRDefault="008D599B" w:rsidP="00253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вступает в силу со дня его официального опубликования.</w:t>
      </w:r>
    </w:p>
    <w:bookmarkEnd w:id="4"/>
    <w:p w:rsidR="008D599B" w:rsidRDefault="008D599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B" w:rsidRDefault="008D599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B2" w:rsidRPr="00663EB2" w:rsidRDefault="00663EB2" w:rsidP="00663EB2">
      <w:pPr>
        <w:tabs>
          <w:tab w:val="left" w:pos="900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44902137"/>
      <w:r w:rsidRPr="0066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63EB2" w:rsidRPr="00663EB2" w:rsidRDefault="00663EB2" w:rsidP="00663EB2">
      <w:pPr>
        <w:tabs>
          <w:tab w:val="left" w:pos="900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66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А.А. Богодистов</w:t>
      </w:r>
    </w:p>
    <w:p w:rsidR="00663EB2" w:rsidRPr="00663EB2" w:rsidRDefault="00663EB2" w:rsidP="00663EB2">
      <w:pPr>
        <w:tabs>
          <w:tab w:val="left" w:pos="900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B2" w:rsidRPr="00663EB2" w:rsidRDefault="00663EB2" w:rsidP="00663EB2">
      <w:pPr>
        <w:tabs>
          <w:tab w:val="left" w:pos="900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муниципального </w:t>
      </w:r>
    </w:p>
    <w:p w:rsidR="00663EB2" w:rsidRPr="00663EB2" w:rsidRDefault="00663EB2" w:rsidP="00663EB2">
      <w:pPr>
        <w:tabs>
          <w:tab w:val="left" w:pos="900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</w:t>
      </w:r>
      <w:r w:rsidRPr="0066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63EB2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 Димитриев</w:t>
      </w:r>
    </w:p>
    <w:p w:rsidR="00EF3D05" w:rsidRPr="00EF3D05" w:rsidRDefault="00EF3D05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FB" w:rsidRDefault="00F600FB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91" w:rsidRDefault="00151191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91" w:rsidRDefault="00151191" w:rsidP="00E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1191" w:rsidSect="008D599B">
      <w:headerReference w:type="defaul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01" w:rsidRDefault="006F4201" w:rsidP="008D599B">
      <w:pPr>
        <w:spacing w:after="0" w:line="240" w:lineRule="auto"/>
      </w:pPr>
      <w:r>
        <w:separator/>
      </w:r>
    </w:p>
  </w:endnote>
  <w:endnote w:type="continuationSeparator" w:id="0">
    <w:p w:rsidR="006F4201" w:rsidRDefault="006F4201" w:rsidP="008D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01" w:rsidRDefault="006F4201" w:rsidP="008D599B">
      <w:pPr>
        <w:spacing w:after="0" w:line="240" w:lineRule="auto"/>
      </w:pPr>
      <w:r>
        <w:separator/>
      </w:r>
    </w:p>
  </w:footnote>
  <w:footnote w:type="continuationSeparator" w:id="0">
    <w:p w:rsidR="006F4201" w:rsidRDefault="006F4201" w:rsidP="008D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700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599B" w:rsidRPr="008D599B" w:rsidRDefault="008D599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59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59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59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666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D59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599B" w:rsidRDefault="008D59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65D"/>
    <w:rsid w:val="00041E1C"/>
    <w:rsid w:val="000A0D9B"/>
    <w:rsid w:val="00151191"/>
    <w:rsid w:val="002457B3"/>
    <w:rsid w:val="00253F89"/>
    <w:rsid w:val="004C3550"/>
    <w:rsid w:val="00663EB2"/>
    <w:rsid w:val="006B265D"/>
    <w:rsid w:val="006F4201"/>
    <w:rsid w:val="0075610C"/>
    <w:rsid w:val="00785C0D"/>
    <w:rsid w:val="0089282B"/>
    <w:rsid w:val="008D599B"/>
    <w:rsid w:val="008F607A"/>
    <w:rsid w:val="00947D2D"/>
    <w:rsid w:val="00A76669"/>
    <w:rsid w:val="00DC37CA"/>
    <w:rsid w:val="00EF3D05"/>
    <w:rsid w:val="00F01514"/>
    <w:rsid w:val="00F6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D92F1-690A-4691-9B77-6698D0A0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9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D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99B"/>
  </w:style>
  <w:style w:type="paragraph" w:styleId="a6">
    <w:name w:val="footer"/>
    <w:basedOn w:val="a"/>
    <w:link w:val="a7"/>
    <w:uiPriority w:val="99"/>
    <w:unhideWhenUsed/>
    <w:rsid w:val="008D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99B"/>
  </w:style>
  <w:style w:type="paragraph" w:styleId="a8">
    <w:name w:val="Balloon Text"/>
    <w:basedOn w:val="a"/>
    <w:link w:val="a9"/>
    <w:uiPriority w:val="99"/>
    <w:semiHidden/>
    <w:unhideWhenUsed/>
    <w:rsid w:val="0094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A78C84CFD6966108E2C084800BEEA14BCB1BB187BD25AC1889CBBB276343C155CBBD2BE1F9F99150C72FDDEB228C2F59982DAO8Z6N" TargetMode="External"/><Relationship Id="rId13" Type="http://schemas.openxmlformats.org/officeDocument/2006/relationships/hyperlink" Target="consultantplus://offline/ref=F82A78C84CFD6966108E32055E6CE1E010B2E7BE1D7DDD0494DE9AECED263269551CBD84FF50C6C9515977F5D0A77C9AAFCE8FD88118353A9D988084O9Z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2A78C84CFD6966108E32055E6CE1E010B2E7BE1D7FDD099BDC9AECED263269551CBD84FF50C6C951597FFFDBA77C9AAFCE8FD88118353A9D988084O9Z2N" TargetMode="External"/><Relationship Id="rId12" Type="http://schemas.openxmlformats.org/officeDocument/2006/relationships/hyperlink" Target="consultantplus://offline/ref=F82A78C84CFD6966108E32055E6CE1E010B2E7BE1D7DDD0494DE9AECED263269551CBD84FF50C6C951597CFAD0A77C9AAFCE8FD88118353A9D988084O9Z2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82A78C84CFD6966108E32055E6CE1E010B2E7BE1D7DDD0494DE9AECED263269551CBD84FF50C6C951597FF8D8A77C9AAFCE8FD88118353A9D988084O9Z2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82A78C84CFD6966108E2C084800BEEA14BCBEB21D7FD25AC1889CBBB276343C155CBBD1BC14C8C154522BAC9DF925CBEC8582D198043531O8Z3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2A78C84CFD6966108E2C084800BEEA14BCBEB21D7FD25AC1889CBBB276343C155CBBD1BC14CACE57522BAC9DF925CBEC8582D198043531O8Z3N" TargetMode="External"/><Relationship Id="rId14" Type="http://schemas.openxmlformats.org/officeDocument/2006/relationships/hyperlink" Target="consultantplus://offline/ref=F82A78C84CFD6966108E32055E6CE1E010B2E7BE1D7AD90D9ADD9AECED263269551CBD84ED509EC5515E61FDD0B22ACBE9O9Z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pdn_opug</dc:creator>
  <cp:keywords/>
  <dc:description/>
  <cp:lastModifiedBy>Селезнева Марина Владимировна</cp:lastModifiedBy>
  <cp:revision>11</cp:revision>
  <cp:lastPrinted>2024-01-23T11:51:00Z</cp:lastPrinted>
  <dcterms:created xsi:type="dcterms:W3CDTF">2023-12-01T13:27:00Z</dcterms:created>
  <dcterms:modified xsi:type="dcterms:W3CDTF">2024-02-22T15:17:00Z</dcterms:modified>
</cp:coreProperties>
</file>