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16.08.2023 N 1341</w:t>
              <w:br/>
              <w:t xml:space="preserve">"О внесении изменений в некоторые акты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августа 2023 г. N 1341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АКТЫ ПРАВИТЕЛЬСТВА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опубликования, за исключением следующих положений, для которых настоящим постановлением установлены иные сроки вступления в силу: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hyperlink w:history="0" w:anchor="P74" w:tooltip="дополнить пунктами 5(6) и 5(7) следующего содержания:">
        <w:r>
          <w:rPr>
            <w:sz w:val="20"/>
            <w:color w:val="0000ff"/>
          </w:rPr>
          <w:t xml:space="preserve">абзацы одиннадцатый</w:t>
        </w:r>
      </w:hyperlink>
      <w:r>
        <w:rPr>
          <w:sz w:val="20"/>
        </w:rPr>
        <w:t xml:space="preserve"> - </w:t>
      </w:r>
      <w:hyperlink w:history="0" w:anchor="P78" w:tooltip="Ведение государственной информационной системы при обеспечении автоматизации процессов в рамках осуществления государственного жилищного контроля (надзора) и лицензионного контроля осуществляется в соответствии с настоящим Положением.&quot;;">
        <w:r>
          <w:rPr>
            <w:sz w:val="20"/>
            <w:color w:val="0000ff"/>
          </w:rPr>
          <w:t xml:space="preserve">пятнадцатый</w:t>
        </w:r>
      </w:hyperlink>
      <w:r>
        <w:rPr>
          <w:sz w:val="20"/>
        </w:rPr>
        <w:t xml:space="preserve">, </w:t>
      </w:r>
      <w:hyperlink w:history="0" w:anchor="P85" w:tooltip="дополнить подпунктом &quot;ф&quot; следующего содержания:">
        <w:r>
          <w:rPr>
            <w:sz w:val="20"/>
            <w:color w:val="0000ff"/>
          </w:rPr>
          <w:t xml:space="preserve">двадцатый</w:t>
        </w:r>
      </w:hyperlink>
      <w:r>
        <w:rPr>
          <w:sz w:val="20"/>
        </w:rPr>
        <w:t xml:space="preserve"> и </w:t>
      </w:r>
      <w:hyperlink w:history="0" w:anchor="P86" w:tooltip="&quot;ф) обеспечение функционирования подсистемы, обеспечивающей автоматизацию процессов и учета в рамках государственного строительного надзора, включая формирование реестров разрешений, электронных журналов работ и исполнительной документации.&quot;;">
        <w:r>
          <w:rPr>
            <w:sz w:val="20"/>
            <w:color w:val="0000ff"/>
          </w:rPr>
          <w:t xml:space="preserve">двадцать первый подпункта "б" пункта 3</w:t>
        </w:r>
      </w:hyperlink>
      <w:r>
        <w:rPr>
          <w:sz w:val="20"/>
        </w:rPr>
        <w:t xml:space="preserve"> изменений, утвержденных настоящим постановлением, вступают в силу с 1 января 2024 г.;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hyperlink w:history="0" w:anchor="P104" w:tooltip="б) дополнить пунктом 12(1) следующего содержания:">
        <w:r>
          <w:rPr>
            <w:sz w:val="20"/>
            <w:color w:val="0000ff"/>
          </w:rPr>
          <w:t xml:space="preserve">подпункт "б" пункта 5</w:t>
        </w:r>
      </w:hyperlink>
      <w:r>
        <w:rPr>
          <w:sz w:val="20"/>
        </w:rPr>
        <w:t xml:space="preserve"> и </w:t>
      </w:r>
      <w:hyperlink w:history="0" w:anchor="P116" w:tooltip="6. В Правилах формирования и ведения единого реестра контрольных (надзорных) мероприятий, утвержденных постановлением Правительства Российской Федерации от 16 апреля 2021 г. N 604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обрание законодательства Российской Федерации, 2021, N 17, ст. 2971; N 30, ст. 5781; 2022, N 19, ст. 3204; N 35, ст. 6081; 2023...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изменений, утвержденных настоящим постановлением, вступают в силу с 1 ноября 2023 г.;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hyperlink w:history="0" w:anchor="P108" w:tooltip="в) абзац пятый подпункта &quot;б&quot; пункта 14 дополнить словами &quot;(указанное изменение осуществляется путем исключения внесенного ранее электронного паспорта контрольного (надзорного) мероприятия из единого реестра контрольных (надзорных) мероприятий, создания нового электронного паспорта контрольного (надзорного) мероприятия с указанием номера исключенного электронного паспорта контрольного (надзорного) мероприятия при условии отнесения объекта, подлежащего государственному контролю (надзору), муниципальному ко...">
        <w:r>
          <w:rPr>
            <w:sz w:val="20"/>
            <w:color w:val="0000ff"/>
          </w:rPr>
          <w:t xml:space="preserve">подпункты "в"</w:t>
        </w:r>
      </w:hyperlink>
      <w:r>
        <w:rPr>
          <w:sz w:val="20"/>
        </w:rPr>
        <w:t xml:space="preserve"> и </w:t>
      </w:r>
      <w:hyperlink w:history="0" w:anchor="P111" w:tooltip="г) дополнить пунктами 18 и 19 следующего содержания:">
        <w:r>
          <w:rPr>
            <w:sz w:val="20"/>
            <w:color w:val="0000ff"/>
          </w:rPr>
          <w:t xml:space="preserve">"г" пункта 5</w:t>
        </w:r>
      </w:hyperlink>
      <w:r>
        <w:rPr>
          <w:sz w:val="20"/>
        </w:rPr>
        <w:t xml:space="preserve"> изменений, утвержденных настоящим постановлением, вступают в силу с 1 января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августа 2023 г. N 1341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7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(Собрание законодательства Российской Федерации, 2010, N 15, ст. 1807; 2011, N 13, ст. 1773; 2012, N 13, ст. 1533; 2014, N 10, ст. 1036; 2015, N 45, ст. 6247; 2018, N 16, ст. 2368; N 41, ст. 6270; 2019, N 45, ст. 6351):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8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"органам исполнительной власти субъектов Российской Федерации" заменить словами "исполнительным органам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9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тексту </w:t>
      </w:r>
      <w:hyperlink w:history="0" r:id="rId10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подпункта "б" пункта 2</w:t>
        </w:r>
      </w:hyperlink>
      <w:r>
        <w:rPr>
          <w:sz w:val="20"/>
        </w:rPr>
        <w:t xml:space="preserve"> слова "органами исполнительной власти" заменить словами "исполнительными органами";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предложении первом слова "органов исполнительной власти субъектов" заменить словами "исполнительных органов субъектов";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предложении втором слова "органа исполнительной власти" заменить словами "исполнительного органа";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"государственной власти" исключить, слова "орган исполнительной власти" заменить словами "исполнительный орган";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"Исполнительные органы субъектов Российской Федерации, уполномоченные на осуществление регионального государственного контроля (надзора) в соответствующих сферах деятельности на территории субъекта Российской Федерации, а также на осуществление полномочий органов местного самоуправления, осуществляемых исполнительными органами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в срок, устанавливаемый высшим исполнительным органом субъекта Российской Федерации, но не позднее 20 февраля года, следующего за отчетным годом, представляют доклады в исполнительный орган субъекта Российской Федерации, ответственный за подготовку в установленном порядке сводных докладов об осуществлении регионального государственного контроля (надзора) и муниципального контроля.";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слова "орган исполнительной власти" заменить словами "исполнительный орган", слова "государственной автоматизированной информационной системы "Управление" заменить словами "подсистемы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слова "Органы исполнительной власти" заменить словами "Исполнительные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7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- </w:t>
      </w:r>
      <w:hyperlink w:history="0" r:id="rId18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слова "органами исполнительной власти" заменить словами "исполнительными органами";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9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слова "Органы исполнительной власти" заменить словами "Исполнительные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0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девятом</w:t>
        </w:r>
      </w:hyperlink>
      <w:r>
        <w:rPr>
          <w:sz w:val="20"/>
        </w:rPr>
        <w:t xml:space="preserve"> слова "государственной автоматизированной информационной системы "Управление" заменить словами "подсистемы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тринадцатом</w:t>
        </w:r>
      </w:hyperlink>
      <w:r>
        <w:rPr>
          <w:sz w:val="20"/>
        </w:rPr>
        <w:t xml:space="preserve"> слова "органов исполнительной власти" заменить словами "исполнительных органов";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четырнадцатом</w:t>
        </w:r>
      </w:hyperlink>
      <w:r>
        <w:rPr>
          <w:sz w:val="20"/>
        </w:rPr>
        <w:t xml:space="preserve"> слова "государственной автоматизированной информационной системы "Управление" заменить словами "подсистемы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слова "органов исполнительной власти субъектов" заменить словами "исполнительных органов субъектов";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абзаце двадцать четвертом пункта 6</w:t>
        </w:r>
      </w:hyperlink>
      <w:r>
        <w:rPr>
          <w:sz w:val="20"/>
        </w:rPr>
        <w:t xml:space="preserve"> приложения N 1 к указанным Правилам слова "высших органов исполнительной власти" заменить словами "высших исполнительных органов", слова "органов исполнительной власти субъектов" заменить словами "исполнительных органов субъектов";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указанным Правилам: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"органами исполнительной власти" заменить словами "исполнительными органами";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7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подпункте "н" пункта 5</w:t>
        </w:r>
      </w:hyperlink>
      <w:r>
        <w:rPr>
          <w:sz w:val="20"/>
        </w:rPr>
        <w:t xml:space="preserve"> слова "высших органов исполнительной власти" заменить словами "высших исполнительных органов", слова "органов исполнительной власти субъектов" заменить словами "исполнительных органов субъектов".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28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------------ Недействующая редакция {КонсультантПлюс}">
        <w:r>
          <w:rPr>
            <w:sz w:val="20"/>
            <w:color w:val="0000ff"/>
          </w:rPr>
          <w:t xml:space="preserve">пункте 5(1) приложения N 1</w:t>
        </w:r>
      </w:hyperlink>
      <w:r>
        <w:rPr>
          <w:sz w:val="20"/>
        </w:rPr>
        <w:t xml:space="preserve"> к Правилам ведения федеральной государственной информационной системы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45, ст. 7498; 2023, N 12, ст. 2025):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9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после слов "перечень объектов контроля" дополнить словами "(включая их типы, виды и подвиды)";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0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"Решения об отнесении объектов контроля к категориям риска причинения вреда (ущерба) в рамках осуществления вида контроля принимаются путем подписания в порядке, установленном пунктом 13 настоящих Правил, данных об объекте контроля с указанием сведений о контролируемом лице, описания объекта контроля и присвоенной категории риска в перечне объектов контроля, указанном в подпункте "е" пункта 5 настоящих Правил.".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31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 18, ст. 2633; 2021, N 2, ст. 433; N 30, ст. 5781; 2022, N 19, ст. 3204; N 35, ст. 6081; 2023, N 12, ст. 2025):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2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2(4)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"2(4). Исполнительным органам субъектов Российской Федерации, уполномоченным осуществлять региональный государственный строительный надзор, рекомендовать осуществление указанных полномочий с использованием государственной информационной системы в соответствии с общими </w:t>
      </w:r>
      <w:hyperlink w:history="0" r:id="rId33" w:tooltip="Постановление Правительства РФ от 01.12.2021 N 2161 (ред. от 30.03.2023) &quot;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организации и осуществлению регионального государственного строительного надзора, утвержденными постановлением Правительства Российской Федерации от 1 декабря 2021 г.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4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государственной информационной системе "Типовое облачное решение по автоматизации контрольной (надзорной) деятельности",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подпункт "д"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проведение профилактических и контрольных (надзорных) мероприятий, специальных режимов государственного контроля (надзора), в том числе в области градостроительной деятельности, оценки соответствия соискателя лицензии, лицензиата лицензионным требованиям, подтверждение устранения выявленных ранее нарушений (в том числе инициативное представление документов и сведений контролируемым лицом об исполнении предписания об устранении выявленных нарушений), периодического подтверждения соответствия лицензиата лицензионным требованиям, в том числе с использованием мобильного приложения государственной информационной системы, используемого для проведения профилактических и контрольных (надзорных) мероприятий с использованием средств дистанционного взаимодействия;";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пункт 5(3)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"Органы государственной власти, органы местного самоуправления, государственные корпорации и иные организации, уполномоченные на осуществление разрешительной деятельности, осуществляющие ведение реестра разрешений с использованием подсистемы по разрешительной деятельности государственной информационной системы, обязаны публиковать часть официального сайта реестра в информационно-телекоммуникационной сети "Интернет" для отображения соответствующего реестра разрешений (виджет) на официальном сайте такого органа в информационно-телекоммуникационной сети "Интернет".";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7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5(5)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"5(5). В составе государственной информационной системы функционирует подсистема, обеспечивающая осуществление контрольных (надзорных) мероприятий, профилактических мероприятий в области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функционирования подсистемы, указанной в абзаце первом настоящего пункта, обеспечивается информационное взаимодействие с иными системами в области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государственной информационной системы при осуществлении контрольных (надзорных) мероприятий, профилактических мероприятий в области градостроительной деятельности осуществляется в соответствии с настоящим Положением.";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11 - 15 пп. "б" п. 3 </w:t>
            </w:r>
            <w:hyperlink w:history="0" w:anchor="P12" w:tooltip="абзацы одиннадцатый - пятнадцатый, двадцатый и двадцать первый подпункта &quot;б&quot; пункта 3 изменений, утвержденных настоящим постановлением, вступают в силу с 1 января 2024 г.;">
              <w:r>
                <w:rPr>
                  <w:sz w:val="20"/>
                  <w:color w:val="0000ff"/>
                </w:rPr>
                <w:t xml:space="preserve">вступают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4" w:name="P74"/>
    <w:bookmarkEnd w:id="74"/>
    <w:p>
      <w:pPr>
        <w:pStyle w:val="0"/>
        <w:spacing w:before="260" w:line-rule="auto"/>
        <w:ind w:firstLine="540"/>
        <w:jc w:val="both"/>
      </w:pPr>
      <w:hyperlink w:history="0" r:id="rId39" w:tooltip="Постановление Правительства РФ от 21.04.2018 N 482 (ред. от 16.08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(с изм. и доп., вступ. в силу с 01.09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5(6) и 5(7)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"5(6). В составе подсистемы, предусмотренной пунктом 5(5) настоящего Положения, обеспечивается автоматизация процессов и учета в рамках государственного строительного надзора, включая формирование реестров, а также электронных журналов работ и исполнительной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государственной информационной системы при автоматизации процессов и учета в рамках государственного строительного надзора, включая формирование реестров, а также электронных журналов работ и исполнительной документации, осуществляется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5(7). В составе государственной информационной системы функционирует подсистема, обеспечивающая осуществление контрольных (надзорных) мероприятий и лицензионного контроля, профилактических мероприятий в рамках осуществления государственного жилищного контроля (надзора).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государственной информационной системы при обеспечении автоматизации процессов в рамках осуществления государственного жилищного контроля (надзора) и лицензионного контроля осуществляется в соответствии с настоящим Положением.";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40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подпунктами "т" и "у"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"т) учет сведений, документов и материалов об объектах капитального строительства, которые необходимы для осуществления градостроительной деятельности и перечень видов которых устанавливается </w:t>
      </w:r>
      <w:hyperlink w:history="0" r:id="rId42" w:tooltip="Постановление Правительства РФ от 28.09.2020 N 1558 (ред. от 20.09.2023) &quot;О государственной информационной системе обеспечения градостроительной деятельности Российской Федерации&quot; (вместе с &quot;Правилами ведения государственной информационной системы обеспечения градостроительной деятельности Российской Федерации&quot;, &quot;Правилами предоставления доступа органов государственной власти, органов местного самоуправления, физических и юридических лиц к сведениям, документам, материалам, содержащимся в государственной и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сентября 2020 г. N 1558 "О государственной информационной системе обеспечения градостроительной деятельности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обеспечение возможности взаимодействия с государственной информационной системой обеспечения градостроительной деятельности Российской Федерации для передачи и получения данных о контрольных (надзорных) мероприятиях, профилактических мероприятиях, сведениях, документах и материалах, необходимых для осуществления градостроительной деятельности;";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20 - 21 пп. "б" п. 3 </w:t>
            </w:r>
            <w:hyperlink w:history="0" w:anchor="P12" w:tooltip="абзацы одиннадцатый - пятнадцатый, двадцатый и двадцать первый подпункта &quot;б&quot; пункта 3 изменений, утвержденных настоящим постановлением, вступают в силу с 1 января 2024 г.;">
              <w:r>
                <w:rPr>
                  <w:sz w:val="20"/>
                  <w:color w:val="0000ff"/>
                </w:rPr>
                <w:t xml:space="preserve">вступают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5" w:name="P85"/>
    <w:bookmarkEnd w:id="85"/>
    <w:p>
      <w:pPr>
        <w:pStyle w:val="0"/>
        <w:spacing w:before="260" w:line-rule="auto"/>
        <w:ind w:firstLine="540"/>
        <w:jc w:val="both"/>
      </w:pPr>
      <w:hyperlink w:history="0" r:id="rId43" w:tooltip="Постановление Правительства РФ от 21.04.2018 N 482 (ред. от 16.08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(с изм. и доп., вступ. в силу с 01.09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"ф" следующего содержания: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"ф) обеспечение функционирования подсистемы, обеспечивающей автоматизацию процессов и учета в рамках государственного строительного надзора, включая формирование реестров разрешений, электронных журналов работ и исполнительной документации.";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РФ от 21.04.2018 N 482 (ред. от 10.03.2023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иповое облачное решение по автоматизации контрольной (надзорной)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абзац второй подпункта "а" пункта 5</w:t>
        </w:r>
      </w:hyperlink>
      <w:r>
        <w:rPr>
          <w:sz w:val="20"/>
        </w:rPr>
        <w:t xml:space="preserve"> приложения к указанному Положению после слов "выявленных нарушений" дополнить словами "(включая возможность внесения информации о конкретных выявленных нарушениях обязательных требований из единого реестра контрольных (надзорных) мероприятий)".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45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требованиях</w:t>
        </w:r>
      </w:hyperlink>
      <w:r>
        <w:rPr>
          <w:sz w:val="20"/>
        </w:rP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утвержденных постановлением Правительства Российской Федерации от 7 декабря 2020 г.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 (Собрание законодательства Российской Федерации, 2020, N 50, ст. 8241):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46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"исполнительными органами субъектов Российской Федерации, наделенными полномочиями по осуществлению вида федерального государственного контроля (надзора), или иными исполнительными органами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48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слова "государственной власти"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9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0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слова "органом исполнительной власти" заменить словами "исполнительным органом";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1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слова "государственной власти"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52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3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"государственной автоматизированной информационной системы "Управление" (далее - информационная система "Управление")" заменить словами "подсистемы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4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абзаце десятом</w:t>
        </w:r>
      </w:hyperlink>
      <w:r>
        <w:rPr>
          <w:sz w:val="20"/>
        </w:rPr>
        <w:t xml:space="preserve"> слова "информационной системы "Управление" заменить словами "подсистемы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55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слова "информационной системе "Управление" заменить словами "подсистеме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56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(Собрание законодательства Российской Федерации, 2021, N 3, ст. 565):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57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слова "органы исполнительной власти" заменить словами "исполнительные органы", слова "органам исполнительной власти" заменить словами "исполнительным органам";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"б" п. 5 </w:t>
            </w:r>
            <w:hyperlink w:history="0" w:anchor="P13" w:tooltip="подпункт &quot;б&quot; пункта 5 и пункт 6 изменений, утвержденных настоящим постановлением, вступают в силу с 1 ноября 2023 г.;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01.11.2023.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4" w:name="P104"/>
    <w:bookmarkEnd w:id="10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</w:t>
      </w:r>
      <w:hyperlink w:history="0" r:id="rId58" w:tooltip="Постановление Правительства РФ от 31.12.2020 N 2428 (ред. от 16.08.2023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12(1)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"12(1). Если в проекте ежегодного плана отсутствуют контрольные (надзорные) мероприятия, то он не может быть утвержден и (или) размещен в публичном доступе в едином реестре контрольных (надзорных) мероприятий.";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"в" п. 5 </w:t>
            </w:r>
            <w:hyperlink w:history="0" w:anchor="P14" w:tooltip="подпункты &quot;в&quot; и &quot;г&quot; пункта 5 изменений, утвержденных настоящим постановлением, вступают в силу с 1 января 2024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8" w:name="P108"/>
    <w:bookmarkEnd w:id="10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</w:t>
      </w:r>
      <w:hyperlink w:history="0" r:id="rId59" w:tooltip="Постановление Правительства РФ от 31.12.2020 N 2428 (ред. от 16.08.2023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абзац пятый подпункта "б" пункта 14</w:t>
        </w:r>
      </w:hyperlink>
      <w:r>
        <w:rPr>
          <w:sz w:val="20"/>
        </w:rPr>
        <w:t xml:space="preserve"> дополнить словами "(указанное изменение осуществляется путем исключения внесенного ранее электронного паспорта контрольного (надзорного) мероприятия из единого реестра контрольных (надзорных) мероприятий, создания нового электронного паспорта контрольного (надзорного) мероприятия с указанием номера исключенного электронного паспорта контрольного (надзорного) мероприятия при условии отнесения объекта, подлежащего государственному контролю (надзору), муниципальному контролю, к типу "производственный объект", чрезвычайно высокой или высокой категории риска либо I или II классу опасности. В таком случае все поля исключенного электронного паспорта контрольного (надзорного) мероприятия, кроме описания контролируемого лица, переносятся в создаваемый электронный паспорт контрольного (надзорного) мероприятия автоматически)";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"г" п. 5 </w:t>
            </w:r>
            <w:hyperlink w:history="0" w:anchor="P14" w:tooltip="подпункты &quot;в&quot; и &quot;г&quot; пункта 5 изменений, утвержденных настоящим постановлением, вступают в силу с 1 января 2024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1" w:name="P111"/>
    <w:bookmarkEnd w:id="11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г) </w:t>
      </w:r>
      <w:hyperlink w:history="0" r:id="rId60" w:tooltip="Постановление Правительства РФ от 31.12.2020 N 2428 (ред. от 16.08.2023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18 и 19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"18. В случае если предмет планового контрольного (надзорного) мероприятия изменяется в связи с дополнением соответствующих нормативных правовых актов новыми обязательными требованиями, соответствующее контрольное (надзорное) мероприятие подлежит повторному согласованию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необходимости включения контрольного (надзорного) мероприятия в ежегодный план в соответствии с подпунктом "в" пункта 14 настоящих Правил и отсутствия ежегодного плана по соответствующему виду контроля и контрольному (надзорному) органу создается новый ежегодный план, в который включается соответствующее контрольное (надзорное) мероприятие после согласования с органами прокуратуры.".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6 </w:t>
            </w:r>
            <w:hyperlink w:history="0" w:anchor="P13" w:tooltip="подпункт &quot;б&quot; пункта 5 и пункт 6 изменений, утвержденных настоящим постановлением, вступают в силу с 1 ноября 2023 г.;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01.11.2023.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6" w:name="P116"/>
    <w:bookmarkEnd w:id="11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 В </w:t>
      </w:r>
      <w:hyperlink w:history="0" r:id="rId6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формирования и ведения единого реестра контрольных (надзорных) мероприятий, утвержденных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N 30, ст. 5781; 2022, N 19, ст. 3204; N 35, ст. 6081; 2023, N 12, ст. 2025):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6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первый пункта 10(2)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"10(2). Информация о профилактическом мероприятии, контрольном (надзорном) мероприятии считается внесенной в единый реестр для целей части 4 статьи 19 Федерального закона после заполнения всех обязательных полей электронного паспорта профилактического мероприятия, контрольного (надзорного) мероприятия и утверждения электронного паспорта соответствующего мероприятия путем наложения электронной цифровой подписи и при необходимости его согласования с органами прокуратуры.";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6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второй пункта 12(1)</w:t>
        </w:r>
      </w:hyperlink>
      <w:r>
        <w:rPr>
          <w:sz w:val="20"/>
        </w:rPr>
        <w:t xml:space="preserve"> после слов "номер налогоплательщика" дополнить словами "и код причины постановки на учет налогоплательщика";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6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указанным Правилам: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"Объявление предостережения":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слова "(плановое/внеплановое)" заменить словами "(плановое/внеплановое). Если основанием является результат мероприятия, то указывается номер указанного мероприятия. При этом номер объявленного предостережения автоматически вносится в разделы IV или IV(1) настоящего приложения соответственно";</w:t>
      </w:r>
    </w:p>
    <w:p>
      <w:pPr>
        <w:pStyle w:val="0"/>
        <w:spacing w:before="200" w:line-rule="auto"/>
        <w:ind w:firstLine="540"/>
        <w:jc w:val="both"/>
      </w:pPr>
      <w:hyperlink w:history="0" r:id="rId6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после слова "мероприятии &lt;9&gt;" дополнить словами ", сведения о должностном лице, непосредственно объявившем предостережение";</w:t>
      </w:r>
    </w:p>
    <w:p>
      <w:pPr>
        <w:pStyle w:val="0"/>
        <w:spacing w:before="200" w:line-rule="auto"/>
        <w:ind w:firstLine="540"/>
        <w:jc w:val="both"/>
      </w:pPr>
      <w:hyperlink w:history="0" r:id="rId6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после слов "на предостережение" дополнить знаком сноски "&lt;10-1-1.1&gt;";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7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"Профилактический визит":</w:t>
      </w:r>
    </w:p>
    <w:p>
      <w:pPr>
        <w:pStyle w:val="0"/>
        <w:spacing w:before="200" w:line-rule="auto"/>
        <w:ind w:firstLine="540"/>
        <w:jc w:val="both"/>
      </w:pPr>
      <w:hyperlink w:history="0" r:id="rId7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1(2)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"1(2).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7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слова "(плановое/внеплановое)" заменить словами "(плановое/внеплановое). Если основанием является результат контрольного (надзорного) мероприятия, то указывается номер указанного мероприятия";</w:t>
      </w:r>
    </w:p>
    <w:p>
      <w:pPr>
        <w:pStyle w:val="0"/>
        <w:spacing w:before="200" w:line-rule="auto"/>
        <w:ind w:firstLine="540"/>
        <w:jc w:val="both"/>
      </w:pPr>
      <w:hyperlink w:history="0" r:id="rId7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направлении контролируемому лицу уведомления о проведении профилактического визита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направления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есть/нет, в случае если уведомление производится с использованием единого портала, сведения предоставляются в порядке, предусмотренном пунктом 23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7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разделе</w:t>
        </w:r>
      </w:hyperlink>
      <w:r>
        <w:rPr>
          <w:sz w:val="20"/>
        </w:rPr>
        <w:t xml:space="preserve"> II: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7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"Контрольная закупка":</w:t>
      </w:r>
    </w:p>
    <w:p>
      <w:pPr>
        <w:pStyle w:val="0"/>
        <w:spacing w:before="200" w:line-rule="auto"/>
        <w:ind w:firstLine="540"/>
        <w:jc w:val="both"/>
      </w:pPr>
      <w:hyperlink w:history="0" r:id="rId7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"вида контрольного (надзорного) мероприятия, профилактического мероприятия, а также характера мероприятия (плановое/внеплановое)" заменить словами "ограничений, установленных в едином реестре видов контроля";</w:t>
      </w:r>
    </w:p>
    <w:p>
      <w:pPr>
        <w:pStyle w:val="0"/>
        <w:spacing w:before="200" w:line-rule="auto"/>
        <w:ind w:firstLine="540"/>
        <w:jc w:val="both"/>
      </w:pPr>
      <w:hyperlink w:history="0" r:id="rId8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необходимости согласования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автоматически из переданных сведений о необходимости согласования из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согласования плана проведения плановых контрольных (надзорных) мероприятий или (в части внеплановых мероприятий) в течение одного рабочего дня с момента согласования,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согласовано/не согласовано - текстовое поле для указания должностного лица и календарь для указания даты. Выбор наименования органа прокуратуры осуществляется из справочника единого реестра видов контроля. В случае если не согласовано проведение внепланового мероприятия, основание отказа заполняется из справочника самого единого реестра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&lt;11-2&gt;";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исполнении решения контрольного (надзорного) органа, принятого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суток с момента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исполнено/не исполнено, если выбран признак "исполнено" - приложенный документ и текстовое поле для описания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решением контрольного (надзорного) органа по результатам контрольного (надзорного) мероприятия является предписание об устранении выявленных нарушений, то появляются поле с возможностью указания номера электронного паспорта другого контрольного (надзорного) мероприятия, проведенного в рамках контроля за исполнением предписания (может быть несколько полей с указанием ссылок), и отметка "предписание исполнено"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"Мониторинговая закупка":</w:t>
      </w:r>
    </w:p>
    <w:p>
      <w:pPr>
        <w:pStyle w:val="0"/>
        <w:spacing w:before="200" w:line-rule="auto"/>
        <w:ind w:firstLine="540"/>
        <w:jc w:val="both"/>
      </w:pPr>
      <w:hyperlink w:history="0" r:id="rId8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необходимости согласования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автоматически из переданных сведений о необходимости согласования из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цифру "2" заменить цифрой "1";</w:t>
      </w:r>
    </w:p>
    <w:p>
      <w:pPr>
        <w:pStyle w:val="0"/>
        <w:spacing w:before="200" w:line-rule="auto"/>
        <w:ind w:firstLine="540"/>
        <w:jc w:val="both"/>
      </w:pPr>
      <w:hyperlink w:history="0" r:id="rId8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исполнении решения контрольного (надзорного) органа, принятого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суток с момента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исполнено/не исполнено, если выбран признак "исполнено" - приложенный документ и текстовое поле для описания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решением контрольного (надзорного) органа по результатам контрольного (надзорного) мероприятия является предписание об устранении выявленных нарушений, то появляются поле с возможностью указания номера электронного паспорта другого контрольного (надзорного) мероприятия, проведенного в рамках контроля за исполнением предписания (может быть несколько полей с указанием ссылок), и отметка "предписание исполнено"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"Выборочный контроль":</w:t>
      </w:r>
    </w:p>
    <w:p>
      <w:pPr>
        <w:pStyle w:val="0"/>
        <w:spacing w:before="200" w:line-rule="auto"/>
        <w:ind w:firstLine="540"/>
        <w:jc w:val="both"/>
      </w:pPr>
      <w:hyperlink w:history="0" r:id="rId9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необходимости согласования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автоматически из переданных сведений о необходимости согласования из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9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цифру "2" заменить цифрой "1";</w:t>
      </w:r>
    </w:p>
    <w:p>
      <w:pPr>
        <w:pStyle w:val="0"/>
        <w:spacing w:before="200" w:line-rule="auto"/>
        <w:ind w:firstLine="540"/>
        <w:jc w:val="both"/>
      </w:pPr>
      <w:hyperlink w:history="0" r:id="rId9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исполнении решения контрольного (надзорного) органа, принятого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суток с момента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исполнено/не исполнено, если выбран признак "исполнено" - приложенный документ и текстовое поле для описания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решением контрольного (надзорного) органа по результатам контрольного (надзорного) мероприятия является предписание об устранении выявленных нарушений, то появляются поле с возможностью указания номера электронного паспорта другого контрольного (надзорного) мероприятия, проведенного в рамках контроля за исполнением предписания (может быть несколько полей с указанием ссылок), и отметка "предписание исполнено"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9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"Инспекционный визит":</w:t>
      </w:r>
    </w:p>
    <w:p>
      <w:pPr>
        <w:pStyle w:val="0"/>
        <w:spacing w:before="200" w:line-rule="auto"/>
        <w:ind w:firstLine="540"/>
        <w:jc w:val="both"/>
      </w:pPr>
      <w:hyperlink w:history="0" r:id="rId9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необходимости согласования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автоматически из переданных сведений о необходимости согласования из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9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цифру "2" заменить цифрой "1";</w:t>
      </w:r>
    </w:p>
    <w:p>
      <w:pPr>
        <w:pStyle w:val="0"/>
        <w:spacing w:before="200" w:line-rule="auto"/>
        <w:ind w:firstLine="540"/>
        <w:jc w:val="both"/>
      </w:pPr>
      <w:hyperlink w:history="0" r:id="rId9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исполнении решения контрольного (надзорного) органа, принятого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суток с момента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исполнено/не исполнено, если выбран признак "исполнено" - приложенный документ и текстовое поле для описания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решением контрольного (надзорного) органа по результатам контрольного (надзорного) мероприятия является предписание об устранении выявленных нарушений, то появляются поле с возможностью указания номера электронного паспорта другого контрольного (надзорного) мероприятия, проведенного в рамках контроля за исполнением предписания (может быть несколько полей с указанием ссылок), и отметка "предписание исполнено"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9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"Рейдовый осмотр":</w:t>
      </w:r>
    </w:p>
    <w:p>
      <w:pPr>
        <w:pStyle w:val="0"/>
        <w:spacing w:before="200" w:line-rule="auto"/>
        <w:ind w:firstLine="540"/>
        <w:jc w:val="both"/>
      </w:pPr>
      <w:hyperlink w:history="0" r:id="rId10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необходимости согласования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автоматически из переданных сведений о необходимости согласования из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0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цифру "2" заменить цифрой "1";</w:t>
      </w:r>
    </w:p>
    <w:p>
      <w:pPr>
        <w:pStyle w:val="0"/>
        <w:spacing w:before="200" w:line-rule="auto"/>
        <w:ind w:firstLine="540"/>
        <w:jc w:val="both"/>
      </w:pPr>
      <w:hyperlink w:history="0" r:id="rId10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исполнении решения контрольного (надзорного) органа, принятого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суток с момента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исполнено/не исполнено, если выбран признак "исполнено" - приложенный документ и текстовое поле для описания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решением контрольного (надзорного) органа по результатам контрольного (надзорного) мероприятия является предписание об устранении выявленных нарушений, то появляются поле с возможностью указания номера электронного паспорта другого контрольного (надзорного) мероприятия, проведенного в рамках контроля за исполнением предписания (может быть несколько полей с указанием ссылок), и отметка "предписание исполнено"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0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"Документарная проверка":</w:t>
      </w:r>
    </w:p>
    <w:p>
      <w:pPr>
        <w:pStyle w:val="0"/>
        <w:spacing w:before="200" w:line-rule="auto"/>
        <w:ind w:firstLine="540"/>
        <w:jc w:val="both"/>
      </w:pPr>
      <w:hyperlink w:history="0" r:id="rId10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исполнении решения контрольного (надзорного) органа, принятого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суток с момента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исполнено/не исполнено, если выбран признак "исполнено" - приложенный документ и текстовое поле для описания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решением контрольного (надзорного) органа по результатам контрольного (надзорного) мероприятия является предписание об устранении выявленных нарушений, то появляются поле с возможностью указания номера электронного паспорта другого контрольного (надзорного) мероприятия, проведенного в рамках контроля за исполнением предписания (может быть несколько полей с указанием ссылок), и отметка "предписание исполнено"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0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подразделе</w:t>
        </w:r>
      </w:hyperlink>
      <w:r>
        <w:rPr>
          <w:sz w:val="20"/>
        </w:rPr>
        <w:t xml:space="preserve"> "Выездная проверка":</w:t>
      </w:r>
    </w:p>
    <w:p>
      <w:pPr>
        <w:pStyle w:val="0"/>
        <w:spacing w:before="200" w:line-rule="auto"/>
        <w:ind w:firstLine="540"/>
        <w:jc w:val="both"/>
      </w:pPr>
      <w:hyperlink w:history="0" r:id="rId10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решения о проведении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 для указания номера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необходимости согласования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автоматически из переданных сведений о необходимости согласования из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момент согласования плана проведения плановых контрольных (надзорных) мероприятий или (в части внеплановых мероприятий)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справочник самого единого реестра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28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исполнении решения контрольного (надзорного) органа, принятого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суток с момента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исполнено/не исполнено, если выбран признак "исполнено" - приложенный документ и текстовое поле для описания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решением контрольного (надзорного) органа по результатам контрольного (надзорного) мероприятия является предписание об устранении выявленных нарушений, то появляются поле с возможностью указания номера электронного паспорта другого контрольного (надзорного) мероприятия, проведенного в рамках контроля за исполнением предписания (может быть несколько полей с указанием ссылок), и отметка "предписание исполнено"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5 раздела III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да/нет, если выбран признак "да", то справочник (реестр обязательных требований);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отсутствии вида контроля в реестре обязательных требований - текстовое поле &lt;17-1&gt;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1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1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"IV. Сведения о решениях контрольного (надзорного) органа,</w:t>
      </w:r>
    </w:p>
    <w:p>
      <w:pPr>
        <w:pStyle w:val="0"/>
        <w:jc w:val="center"/>
      </w:pPr>
      <w:r>
        <w:rPr>
          <w:sz w:val="20"/>
        </w:rPr>
        <w:t xml:space="preserve">принятых по результатам контрольных (надзорных) мероприятий</w:t>
      </w:r>
    </w:p>
    <w:p>
      <w:pPr>
        <w:pStyle w:val="0"/>
        <w:jc w:val="center"/>
      </w:pPr>
      <w:r>
        <w:rPr>
          <w:sz w:val="20"/>
        </w:rPr>
        <w:t xml:space="preserve">с взаимодействием с контролируемым лицом (заполняются</w:t>
      </w:r>
    </w:p>
    <w:p>
      <w:pPr>
        <w:pStyle w:val="0"/>
        <w:jc w:val="center"/>
      </w:pPr>
      <w:r>
        <w:rPr>
          <w:sz w:val="20"/>
        </w:rPr>
        <w:t xml:space="preserve">в случае выбора признака "да" в поле "нарушенные</w:t>
      </w:r>
    </w:p>
    <w:p>
      <w:pPr>
        <w:pStyle w:val="0"/>
        <w:jc w:val="center"/>
      </w:pPr>
      <w:r>
        <w:rPr>
          <w:sz w:val="20"/>
        </w:rPr>
        <w:t xml:space="preserve">обязательные требования" в разделе III настоящего приложения</w:t>
      </w:r>
    </w:p>
    <w:p>
      <w:pPr>
        <w:pStyle w:val="0"/>
        <w:jc w:val="center"/>
      </w:pPr>
      <w:r>
        <w:rPr>
          <w:sz w:val="20"/>
        </w:rPr>
        <w:t xml:space="preserve">или в случае выбора в виде решения значения "выдача</w:t>
      </w:r>
    </w:p>
    <w:p>
      <w:pPr>
        <w:pStyle w:val="0"/>
        <w:jc w:val="center"/>
      </w:pPr>
      <w:r>
        <w:rPr>
          <w:sz w:val="20"/>
        </w:rPr>
        <w:t xml:space="preserve">рекомендаций по соблюдению обязательных требований,</w:t>
      </w:r>
    </w:p>
    <w:p>
      <w:pPr>
        <w:pStyle w:val="0"/>
        <w:jc w:val="center"/>
      </w:pPr>
      <w:r>
        <w:rPr>
          <w:sz w:val="20"/>
        </w:rPr>
        <w:t xml:space="preserve">проведение иных мероприятий, направленных на профилактику</w:t>
      </w:r>
    </w:p>
    <w:p>
      <w:pPr>
        <w:pStyle w:val="0"/>
        <w:jc w:val="center"/>
      </w:pPr>
      <w:r>
        <w:rPr>
          <w:sz w:val="20"/>
        </w:rPr>
        <w:t xml:space="preserve">рисков причинения вреда (ущерба) охраняемым</w:t>
      </w:r>
    </w:p>
    <w:p>
      <w:pPr>
        <w:pStyle w:val="0"/>
        <w:jc w:val="center"/>
      </w:pPr>
      <w:r>
        <w:rPr>
          <w:sz w:val="20"/>
        </w:rPr>
        <w:t xml:space="preserve">законом ценностям")";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- </w:t>
      </w:r>
      <w:hyperlink w:history="0" r:id="rId11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справочник самого единого реестра,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при наличии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 &lt;17-2&gt;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поле, в части срока - отдельное поле.</w:t>
            </w:r>
          </w:p>
          <w:p>
            <w:pPr>
              <w:pStyle w:val="0"/>
            </w:pPr>
            <w:r>
              <w:rPr>
                <w:sz w:val="20"/>
              </w:rPr>
              <w:t xml:space="preserve">В части обязательных требований используется справочник из реестра обязательных требований (при отсутствии - из единого реестра видов контроля).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Заполнение производится из числа обязательных требований, нарушение которых зафиксировано в разделе "Выявлены нарушения обязательных требований" конкретного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Выданные рекомендации по соблюдению обязательных требований, проведению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случае если по результатам соответствующего мероприятия принято решение об объявлении предостережения, автоматически указывается номер такого предостережения на основании данных, заполненных в предостережении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1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после слов "и СНИЛС" дополнить словами "или ИНН";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разделе IV(1)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2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документа, на основании которого проводится мероприятие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рабочего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календарь и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2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слова "да/нет, если выбран признак "да" -"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2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пункты 14</w:t>
        </w:r>
      </w:hyperlink>
      <w:r>
        <w:rPr>
          <w:sz w:val="20"/>
        </w:rPr>
        <w:t xml:space="preserve"> - </w:t>
      </w:r>
      <w:hyperlink w:history="0" r:id="rId12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справочник самого единого реестра,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при наличии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соответствующего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поле, в части срока - отдельное поле.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Заполнение производится из числа обязательных требований, нарушение которых зафиксировано в разделе "Выявлены нарушения обязательных требований"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Выданные рекомендации по соблюдению обязательных требований, проведению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текстовое поле.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случае если по результатам соответствующего мероприятия принято решение об объявлении предостережения, автоматически указывается номер такого предостережения на основании данных, заполненных в предостережении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(обязательно в случае выбора соответствующего вида решения)";</w:t>
            </w:r>
          </w:p>
        </w:tc>
      </w:tr>
    </w:tbl>
    <w:p>
      <w:pPr>
        <w:sectPr>
          <w:headerReference w:type="default" r:id="rId72"/>
          <w:headerReference w:type="first" r:id="rId72"/>
          <w:footerReference w:type="default" r:id="rId73"/>
          <w:footerReference w:type="first" r:id="rId7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22(1)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855"/>
        <w:gridCol w:w="1700"/>
        <w:gridCol w:w="3968"/>
        <w:gridCol w:w="1700"/>
        <w:gridCol w:w="1700"/>
      </w:tblGrid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"22(1).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1";</w:t>
            </w:r>
          </w:p>
        </w:tc>
      </w:tr>
    </w:tbl>
    <w:p>
      <w:pPr>
        <w:sectPr>
          <w:headerReference w:type="default" r:id="rId72"/>
          <w:headerReference w:type="first" r:id="rId72"/>
          <w:footerReference w:type="default" r:id="rId73"/>
          <w:footerReference w:type="first" r:id="rId7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12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2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девятнадцатый</w:t>
        </w:r>
      </w:hyperlink>
      <w:r>
        <w:rPr>
          <w:sz w:val="20"/>
        </w:rPr>
        <w:t xml:space="preserve"> после слов "номер налогоплательщика" дополнить словами ", код причины постановки на учет налогоплательщика";</w:t>
      </w:r>
    </w:p>
    <w:p>
      <w:pPr>
        <w:pStyle w:val="0"/>
        <w:spacing w:before="200" w:line-rule="auto"/>
        <w:ind w:firstLine="540"/>
        <w:jc w:val="both"/>
      </w:pPr>
      <w:hyperlink w:history="0" r:id="rId12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двадцать седьмой</w:t>
        </w:r>
      </w:hyperlink>
      <w:r>
        <w:rPr>
          <w:sz w:val="20"/>
        </w:rPr>
        <w:t xml:space="preserve"> дополнить словами ", информация о котором заполняется путем выбора государства из справочника единого реестра";</w:t>
      </w:r>
    </w:p>
    <w:p>
      <w:pPr>
        <w:pStyle w:val="0"/>
        <w:spacing w:before="200" w:line-rule="auto"/>
        <w:ind w:firstLine="540"/>
        <w:jc w:val="both"/>
      </w:pPr>
      <w:hyperlink w:history="0" r:id="rId12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пятый сноски 4-1</w:t>
        </w:r>
      </w:hyperlink>
      <w:r>
        <w:rPr>
          <w:sz w:val="20"/>
        </w:rPr>
        <w:t xml:space="preserve"> после слов "номера налогоплательщика" дополнить словами "и кода причины постановки на учет налогоплательщика";</w:t>
      </w:r>
    </w:p>
    <w:p>
      <w:pPr>
        <w:pStyle w:val="0"/>
        <w:spacing w:before="200" w:line-rule="auto"/>
        <w:ind w:firstLine="540"/>
        <w:jc w:val="both"/>
      </w:pPr>
      <w:hyperlink w:history="0" r:id="rId12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сноску 4-2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"&lt;4-2&gt;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поля. В случае осуществления планового контрольного (надзорного) мероприятия заполнение поля допускается исключительно с использованием справочника единого реестра видов контроля, в отношении внеплановых контрольных (надзорных) мероприятий с присвоенной низкой категорией риска или без присвоенной категории риска допускается заполнение любым из способов, указанных в предложении первом настоящей сноски. В отношении внеплановых контрольных (надзорных) мероприятий в случае, если объекту контроля присвоена категория риска, отличная от низкой, то заполнение поля допускается исключительно с использованием справочника единого реестра видов контроля. В случае заполнения указанного поля с использованием единого реестра видов контроля заполнение типа, вида, подвида и места объекта,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редактирования. Указанная норма применяется для плановых контрольных (надзорных) мероприятий, которые включаются в планы проведения плановых контрольных (надзорных) мероприятий на 2023 год и последующие годы.";</w:t>
      </w:r>
    </w:p>
    <w:p>
      <w:pPr>
        <w:pStyle w:val="0"/>
        <w:spacing w:before="200" w:line-rule="auto"/>
        <w:ind w:firstLine="540"/>
        <w:jc w:val="both"/>
      </w:pPr>
      <w:hyperlink w:history="0" r:id="rId13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сноски 5</w:t>
        </w:r>
      </w:hyperlink>
      <w:r>
        <w:rPr>
          <w:sz w:val="20"/>
        </w:rPr>
        <w:t xml:space="preserve"> и </w:t>
      </w:r>
      <w:hyperlink w:history="0" r:id="rId13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"&lt;5&gt; Здесь и далее адрес регистрации индивидуального предпринимателя имеет статус "2". Идентификационный номер налогоплательщика и страховой номер индивидуального лицевого счета физического лица имеют статус "2".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Здесь и далее федеральная информационная адресная система используется в случае, если место обозначено через указание почтового адреса. Если адрес отсутствует в федеральной информационной адресной системе, проставляется соответствующая отметка "Адрес отсутствует в ФИАС", и после этого появляются текстовое поле для заполнения адреса и поле для заполнения субъекта Российской Федерации, которое заполняется значением из справочника самого единого реестра.";</w:t>
      </w:r>
    </w:p>
    <w:p>
      <w:pPr>
        <w:pStyle w:val="0"/>
        <w:spacing w:before="200" w:line-rule="auto"/>
        <w:ind w:firstLine="540"/>
        <w:jc w:val="both"/>
      </w:pPr>
      <w:hyperlink w:history="0" r:id="rId13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седьмой сноски 10-1-1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3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сноской 10-1-1.1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"&lt;10-1-1.1&gt; В случае заполнения указанного поля появляется кнопка "Отменить решение об объявлении предостережения", при нажатии на которую соответствующее предостережение становится отмененным, с возможностью приложения файла об отмене.";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сноске 11-1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второе </w:t>
      </w:r>
      <w:hyperlink w:history="0" r:id="rId13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абзаца первого</w:t>
        </w:r>
      </w:hyperlink>
      <w:r>
        <w:rPr>
          <w:sz w:val="20"/>
        </w:rPr>
        <w:t xml:space="preserve"> дополнить словами "(с учетом допустимых видов мероприятий для данного индикатора риска в соответствии со справочниками единого реестра видов контроля)";</w:t>
      </w:r>
    </w:p>
    <w:p>
      <w:pPr>
        <w:pStyle w:val="0"/>
        <w:spacing w:before="200" w:line-rule="auto"/>
        <w:ind w:firstLine="540"/>
        <w:jc w:val="both"/>
      </w:pPr>
      <w:hyperlink w:history="0" r:id="rId136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дополнить предложением следующего содержания: "При этом поле "Предмет контрольного (надзорного) мероприятия" создаваемого контрольного (надзорного) мероприятия заполняется автоматически, полностью идентично предмету мероприятия, по которому составлен акт о невозможности проведения мероприятия и номер которого заполнен в соответствующем поле.";</w:t>
      </w:r>
    </w:p>
    <w:p>
      <w:pPr>
        <w:pStyle w:val="0"/>
        <w:spacing w:before="200" w:line-rule="auto"/>
        <w:ind w:firstLine="540"/>
        <w:jc w:val="both"/>
      </w:pPr>
      <w:hyperlink w:history="0" r:id="rId137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дополнить предложением следующего содержания: "При этом в поле "Предмет контрольного (надзорного) мероприятия" создаваемого контрольного (надзорного) мероприятия автоматически отображаются нарушения, устранение которых не подтверждено (с возможностью просмотра обязательного требования, нормативного правового акта и структурной единицы, устанавливающих соответствующее обязательное требование), а в поле "Номер мероприятия повторной проверки" автоматически проставляется номер такого мероприятия.";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138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абзаца четвертого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заполнении акта создаваемого контрольного (надзорного) мероприятия отображаются все нарушения из предмета мероприятия с возможностью проставить отметку "галочка" в поле "Нарушение устранено". В случае если отметка "галочка" не проставлена, нарушение считается неустраненным. В случае если устранение нарушения не подтверждено, предоставляется возможность заполнить поле "Пояснения" без возможности редактирования ранее внесенной информации.";</w:t>
      </w:r>
    </w:p>
    <w:p>
      <w:pPr>
        <w:pStyle w:val="0"/>
        <w:spacing w:before="200" w:line-rule="auto"/>
        <w:ind w:firstLine="540"/>
        <w:jc w:val="both"/>
      </w:pPr>
      <w:hyperlink w:history="0" r:id="rId139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сноской 11-2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"&lt;11-2&gt; Здесь и далее заполнение поля "Сведения о согласовании проведения контрольного (надзорного) мероприятия с органами прокуратуры" появляется только в случае заполнения информации о необходимости такого согласования в пункте "Сведения о необходимости согласования проведения контрольного (надзорного) мероприятия с органами прокуратуры".";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0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абзаце втором сноски 13</w:t>
        </w:r>
      </w:hyperlink>
      <w:r>
        <w:rPr>
          <w:sz w:val="20"/>
        </w:rPr>
        <w:t xml:space="preserve"> слова ", а также конкретное должностное лицо (конкретные должностные лица), осуществляющее (осуществляющие) контрольное (надзорное) действие. Должностные лица указываются из справочника самого единого реестра из числа лиц, включенных в раздел "Сведения о должностных лицах контрольных (надзорных) органов, участвующих в соответствующем контрольном (надзорном) мероприятии" соответствующего контрольного (надзорного) мероприятия"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41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сноску 14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выбора для контрольного (надзорного) действия 1-й или 2-й категории появляется дополнительное поле, обязательное к заполнению, в которое вносится информация о ссылке на видео-конференц-связь, дате и времени начала такой видео-конференц-связи. При этом информация о дате и времени начала видео-конференц-связи может изменяться. Таких полей может быть несколько.";</w:t>
      </w:r>
    </w:p>
    <w:p>
      <w:pPr>
        <w:pStyle w:val="0"/>
        <w:spacing w:before="200" w:line-rule="auto"/>
        <w:ind w:firstLine="540"/>
        <w:jc w:val="both"/>
      </w:pPr>
      <w:hyperlink w:history="0" r:id="rId142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сноску 14-1</w:t>
        </w:r>
      </w:hyperlink>
      <w:r>
        <w:rPr>
          <w:sz w:val="20"/>
        </w:rPr>
        <w:t xml:space="preserve"> дополнить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"Около каждого поля с нарушенным обязательным требованием создается поле "Нарушение", в котором заполняется каждое отдельное нарушение указанного обязательного требования. В отношении нарушенного обязательного требования допускается заполнение нескольких нарушений в отдельных полях. Каждое нарушение при последующем отображении в иных разделах паспорта мероприятия или в иных мероприятиях отображается не путем дублирования, а путем непосредственного отображения с учетом статуса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Около каждого поля "Нарушение" создается поле "Нарушение устранено в ходе мероприятия". В случае проставления отметки "галочка" в указанном поле нарушение считается устраненным. Заполнение поля допускается по аналогии с заполнением полей в разделе III настоящего приложения.";</w:t>
      </w:r>
    </w:p>
    <w:p>
      <w:pPr>
        <w:pStyle w:val="0"/>
        <w:spacing w:before="200" w:line-rule="auto"/>
        <w:ind w:firstLine="540"/>
        <w:jc w:val="both"/>
      </w:pPr>
      <w:hyperlink w:history="0" r:id="rId143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сноску 14-2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"Если из единого государственного реестра юридических лиц или единого государственного реестра индивидуальных предпринимателей поступила информация о ликвидации контролируемого лица - юридического лица или о прекращении физическим лицом - контролируемым лицом деятельности в качестве индивидуального предпринимателя, информация об этом отображается в едином реестре для контрольного (надзорного) органа и прокурора.";</w:t>
      </w:r>
    </w:p>
    <w:p>
      <w:pPr>
        <w:pStyle w:val="0"/>
        <w:spacing w:before="200" w:line-rule="auto"/>
        <w:ind w:firstLine="540"/>
        <w:jc w:val="both"/>
      </w:pPr>
      <w:hyperlink w:history="0" r:id="rId144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сноской 17-2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"&lt;17-2&gt; В случае формирования информации о предписании об устранении выявленных нарушений конкретные нарушения (с указанием поля "Нарушение" и возможностью просмотра полей с обязательными требованиями, нормативными правовыми актами и структурными единицами, устанавливающими соответствующее обязательное требование) автоматически вносятся из раздела "Сведения об акте контрольного (надзорного) мероприятия". В предписание могут включаться только нарушения, устранение которых не подтверждено.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Около каждого поля "Нарушение", в отношении которого не проставлена отметка "галочка" в поле "Нарушение устранено в ходе мероприятия", после завершения мероприятия создаются следующие поля: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Поле "Нарушение устранено". Указанное поле заполняется путем проставления отметки "галочка". В случае проставления отметки "галочка" нарушение считается устраненным. Проставленная отметка "галочка", сохраненная в паспорте мероприятия, не может быть снята.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Поле "Плановая дата устранения". Указанное поле заполняется автоматически из соответствующего поля предписания об устранении нарушения обязательных требований и дата может быть изменена на более позднюю.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Поле "Не подлежит устранению". Указанное поле заполняется путем проставления отметки "галочка". В случае проставления отметки "галочка" нарушение считается устраненным. Проставленная отметка "галочка", сохраненная в паспорте мероприятия, не может быть снята.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Поле "Нарушение обжаловано". Указанное поле заполняется путем проставления отметки "галочка". В случае проставления отметки "галочка" нарушение считается устраненным. Проставленная отметка "галочка", сохраненная в паспорте мероприятия, не может быть снята.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Поле "Рекомендуемый способ подтверждения устранения", заполняемое из внутреннего справочника единого реестра, которое в том числе включает значения "представление документа", "представление фотоматериалов", "представление видеоматериалов".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Поле "Номера мероприятий повторной проверки", которое заполняется автоматически в случае внесения нарушения в предмет мероприятия. Допускается заполнение несколькими значениями.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Поле "Дата подтверждения устранения", которое заполняется автоматически датой проставления отметки "галочка" в поле "Нарушение устранено".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Поле "Фактический способ подтверждения", которое заполняется при проставлении отметки "галочка" в поле "Нарушение устранено". Поле заполняется из внутреннего справочника единого реестра. Поле заполняется автоматически значением "устранено в рамках мероприятия" в случае фиксации устранения в рамках иного мероприятия, проводимого по основанию "Предписание".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Поле "Пояснения", в которое могут быть внесены текстовые пояснения инспектора, включая информацию о лице, ответственном за устранение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Поле "Материалы, подтверждающие устранение нарушения", в которое вносятся ссылки на фото-, видеоматериалы, документы или текстовые пояснения, загруженные с помощью подсистемы государственной информационной системы "Типовое облачное решение по автоматизации контрольной (надзорной) деятельности", либо непосредственно указанные файлы. В случае наличия таких материалов или ссылки, относящихся к нарушению, нарушение переходит в статус "ожидает оценки исправления". Нарушение в указанном статусе не может быть включено в предмет контрольного (надзорного) мероприятия до принятия решения по представленным материалам с целью их отклонения или подтверждения устранения нарушения. В случае отклонения возможно повторное представление материалов. Перечень контрольных (надзорных) мероприятий с нарушениями в статусе "ожидает оценки исправления" отображается в результате нажатия на кнопку "Подтверждение устранения нарушений" в списке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подтверждения устранения всех нарушений отметка "Предписание исполнено" в поле "Информация об исполнении решения контрольного (надзорного) органа, принятого по результатам контрольного (надзорного) мероприятия" соответствующего мероприятия проставляется автоматически.";</w:t>
      </w:r>
    </w:p>
    <w:p>
      <w:pPr>
        <w:pStyle w:val="0"/>
        <w:spacing w:before="200" w:line-rule="auto"/>
        <w:ind w:firstLine="540"/>
        <w:jc w:val="both"/>
      </w:pPr>
      <w:hyperlink w:history="0" r:id="rId145" w:tooltip="Постановление Правительства РФ от 16.04.2021 N 604 (ред. от 10.03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01.07.2023) {КонсультантПлюс}">
        <w:r>
          <w:rPr>
            <w:sz w:val="20"/>
            <w:color w:val="0000ff"/>
          </w:rPr>
          <w:t xml:space="preserve">сноску 18-2</w:t>
        </w:r>
      </w:hyperlink>
      <w:r>
        <w:rPr>
          <w:sz w:val="20"/>
        </w:rPr>
        <w:t xml:space="preserve"> после абзаца третьего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"возможно заполнение информации исключительно о предписании об устранении выявленных нарушений либо автоматическое заполнение информации об объявленном предостережении по результатам мероприятия.".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146" w:tooltip="Постановление Правительства РФ от 12.03.2022 N 353 (ред. от 10.07.2023) &quot;Об особенностях разрешительной деятельности в Российской Федерации в 2022 и 2023 годах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12 марта 2022 г. N 353 "Об особенностях разрешительной деятельности в Российской Федерации в 2022 и 2023 годах" (Собрание законодательства Российской Федерации, 2022, N 12, ст. 1839; N 41, ст. 7092) дополнить пунктами 9(1) и 9(2)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"9(1). Установить, что до 2030 года в отношении юридических лиц, признанных лицензиатами в соответствии с </w:t>
      </w:r>
      <w:hyperlink w:history="0" r:id="rId147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пунктом 6 статьи 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не применяются требования по внесению информации, предусмотренной </w:t>
      </w:r>
      <w:hyperlink w:history="0" r:id="rId148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sz w:val="20"/>
            <w:color w:val="0000ff"/>
          </w:rPr>
          <w:t xml:space="preserve">подпунктом "м" пункта 7 статьи 7.1</w:t>
        </w:r>
      </w:hyperlink>
      <w:r>
        <w:rPr>
          <w:sz w:val="20"/>
        </w:rPr>
        <w:t xml:space="preserve"> Федерального закона "О государственной регистрации юридических лиц и индивидуальных предпринимателей",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Установить, что с использованием федеральной государственной информационной системы "Единый портал государственных и муниципальных услуг (функций)" может подаваться заявление на получение выписки из реестра разрешений в единой универсальной форме. Такая выписка может подписываться электронной подписью информационной системы, в которой ведется реестр разрешений. На выписку из реестра разрешений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размещенной на ней записью в реестре разрешений.".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16.08.2023 N 1341</w:t>
            <w:br/>
            <w:t>"О внесении изменений в некоторые акты Правительства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16.08.2023 N 1341</w:t>
            <w:br/>
            <w:t>"О внесении изменений в некоторые акты Правительства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6AB77AEF6DEA8AC6B86BB253E21E8D943BEEF5450A854EAA5C55FDC8DC1A04416FD3E1D942F9E5D9D6877882u907K" TargetMode = "External"/>
	<Relationship Id="rId8" Type="http://schemas.openxmlformats.org/officeDocument/2006/relationships/hyperlink" Target="consultantplus://offline/ref=016AB77AEF6DEA8AC6B86BB253E21E8D943BEEF5450A854EAA5C55FDC8DC1A04536F8BEDDA46ECB0888CD075819749A253AE2C086Cu80FK" TargetMode = "External"/>
	<Relationship Id="rId9" Type="http://schemas.openxmlformats.org/officeDocument/2006/relationships/hyperlink" Target="consultantplus://offline/ref=016AB77AEF6DEA8AC6B86BB253E21E8D943BEEF5450A854EAA5C55FDC8DC1A04536F8BEDD841E7E5D9C3D129C4C15AA250AE2F08708E5C4CuE0DK" TargetMode = "External"/>
	<Relationship Id="rId10" Type="http://schemas.openxmlformats.org/officeDocument/2006/relationships/hyperlink" Target="consultantplus://offline/ref=016AB77AEF6DEA8AC6B86BB253E21E8D943BEEF5450A854EAA5C55FDC8DC1A04536F8BE5DF4AB3B59D9D8879838A56A34DB22E0Au60DK" TargetMode = "External"/>
	<Relationship Id="rId11" Type="http://schemas.openxmlformats.org/officeDocument/2006/relationships/hyperlink" Target="consultantplus://offline/ref=016AB77AEF6DEA8AC6B86BB253E21E8D943BEEF5450A854EAA5C55FDC8DC1A04536F8BEDDA48ECB0888CD075819749A253AE2C086Cu80FK" TargetMode = "External"/>
	<Relationship Id="rId12" Type="http://schemas.openxmlformats.org/officeDocument/2006/relationships/hyperlink" Target="consultantplus://offline/ref=016AB77AEF6DEA8AC6B86BB253E21E8D943BEEF5450A854EAA5C55FDC8DC1A04536F8BEDDA48ECB0888CD075819749A253AE2C086Cu80FK" TargetMode = "External"/>
	<Relationship Id="rId13" Type="http://schemas.openxmlformats.org/officeDocument/2006/relationships/hyperlink" Target="consultantplus://offline/ref=016AB77AEF6DEA8AC6B86BB253E21E8D943BEEF5450A854EAA5C55FDC8DC1A04536F8BEDD841ECB0888CD075819749A253AE2C086Cu80FK" TargetMode = "External"/>
	<Relationship Id="rId14" Type="http://schemas.openxmlformats.org/officeDocument/2006/relationships/hyperlink" Target="consultantplus://offline/ref=016AB77AEF6DEA8AC6B86BB253E21E8D943BEEF5450A854EAA5C55FDC8DC1A04536F8BEDD840ECB0888CD075819749A253AE2C086Cu80FK" TargetMode = "External"/>
	<Relationship Id="rId15" Type="http://schemas.openxmlformats.org/officeDocument/2006/relationships/hyperlink" Target="consultantplus://offline/ref=016AB77AEF6DEA8AC6B86BB253E21E8D943BEEF5450A854EAA5C55FDC8DC1A04536F8BEDD843ECB0888CD075819749A253AE2C086Cu80FK" TargetMode = "External"/>
	<Relationship Id="rId16" Type="http://schemas.openxmlformats.org/officeDocument/2006/relationships/hyperlink" Target="consultantplus://offline/ref=016AB77AEF6DEA8AC6B86BB253E21E8D943BEEF5450A854EAA5C55FDC8DC1A04536F8BEDD842ECB0888CD075819749A253AE2C086Cu80FK" TargetMode = "External"/>
	<Relationship Id="rId17" Type="http://schemas.openxmlformats.org/officeDocument/2006/relationships/hyperlink" Target="consultantplus://offline/ref=016AB77AEF6DEA8AC6B86BB253E21E8D943BEEF5450A854EAA5C55FDC8DC1A04536F8BEDD845ECB0888CD075819749A253AE2C086Cu80FK" TargetMode = "External"/>
	<Relationship Id="rId18" Type="http://schemas.openxmlformats.org/officeDocument/2006/relationships/hyperlink" Target="consultantplus://offline/ref=016AB77AEF6DEA8AC6B86BB253E21E8D943BEEF5450A854EAA5C55FDC8DC1A04536F8BEDD844ECB0888CD075819749A253AE2C086Cu80FK" TargetMode = "External"/>
	<Relationship Id="rId19" Type="http://schemas.openxmlformats.org/officeDocument/2006/relationships/hyperlink" Target="consultantplus://offline/ref=016AB77AEF6DEA8AC6B86BB253E21E8D943BEEF5450A854EAA5C55FDC8DC1A04536F8BEDD847ECB0888CD075819749A253AE2C086Cu80FK" TargetMode = "External"/>
	<Relationship Id="rId20" Type="http://schemas.openxmlformats.org/officeDocument/2006/relationships/hyperlink" Target="consultantplus://offline/ref=016AB77AEF6DEA8AC6B86BB253E21E8D943BEEF5450A854EAA5C55FDC8DC1A04536F8BEDD846ECB0888CD075819749A253AE2C086Cu80FK" TargetMode = "External"/>
	<Relationship Id="rId21" Type="http://schemas.openxmlformats.org/officeDocument/2006/relationships/hyperlink" Target="consultantplus://offline/ref=016AB77AEF6DEA8AC6B86BB253E21E8D943BEEF5450A854EAA5C55FDC8DC1A04536F8BEDD940ECB0888CD075819749A253AE2C086Cu80FK" TargetMode = "External"/>
	<Relationship Id="rId22" Type="http://schemas.openxmlformats.org/officeDocument/2006/relationships/hyperlink" Target="consultantplus://offline/ref=016AB77AEF6DEA8AC6B86BB253E21E8D943BEEF5450A854EAA5C55FDC8DC1A04536F8BEDD943ECB0888CD075819749A253AE2C086Cu80FK" TargetMode = "External"/>
	<Relationship Id="rId23" Type="http://schemas.openxmlformats.org/officeDocument/2006/relationships/hyperlink" Target="consultantplus://offline/ref=016AB77AEF6DEA8AC6B86BB253E21E8D943BEEF5450A854EAA5C55FDC8DC1A04536F8BEDDB43ECB0888CD075819749A253AE2C086Cu80FK" TargetMode = "External"/>
	<Relationship Id="rId24" Type="http://schemas.openxmlformats.org/officeDocument/2006/relationships/hyperlink" Target="consultantplus://offline/ref=016AB77AEF6DEA8AC6B86BB253E21E8D943BEEF5450A854EAA5C55FDC8DC1A04536F8BEDDB47ECB0888CD075819749A253AE2C086Cu80FK" TargetMode = "External"/>
	<Relationship Id="rId25" Type="http://schemas.openxmlformats.org/officeDocument/2006/relationships/hyperlink" Target="consultantplus://offline/ref=016AB77AEF6DEA8AC6B86BB253E21E8D943BEEF5450A854EAA5C55FDC8DC1A04536F8BEEDF4AB3B59D9D8879838A56A34DB22E0Au60DK" TargetMode = "External"/>
	<Relationship Id="rId26" Type="http://schemas.openxmlformats.org/officeDocument/2006/relationships/hyperlink" Target="consultantplus://offline/ref=016AB77AEF6DEA8AC6B86BB253E21E8D943BEEF5450A854EAA5C55FDC8DC1A04536F8BEDDB42ECB0888CD075819749A253AE2C086Cu80FK" TargetMode = "External"/>
	<Relationship Id="rId27" Type="http://schemas.openxmlformats.org/officeDocument/2006/relationships/hyperlink" Target="consultantplus://offline/ref=016AB77AEF6DEA8AC6B86BB253E21E8D943BEEF5450A854EAA5C55FDC8DC1A04536F8BEDDB49ECB0888CD075819749A253AE2C086Cu80FK" TargetMode = "External"/>
	<Relationship Id="rId28" Type="http://schemas.openxmlformats.org/officeDocument/2006/relationships/hyperlink" Target="consultantplus://offline/ref=016AB77AEF6DEA8AC6B86BB253E21E8D933CEDFC4B0D854EAA5C55FDC8DC1A04536F8BEDD841E4E2D1C3D129C4C15AA250AE2F08708E5C4CuE0DK" TargetMode = "External"/>
	<Relationship Id="rId29" Type="http://schemas.openxmlformats.org/officeDocument/2006/relationships/hyperlink" Target="consultantplus://offline/ref=016AB77AEF6DEA8AC6B86BB253E21E8D933CEDFC4B0D854EAA5C55FDC8DC1A04536F8BEDD841E4E2D1C3D129C4C15AA250AE2F08708E5C4CuE0DK" TargetMode = "External"/>
	<Relationship Id="rId30" Type="http://schemas.openxmlformats.org/officeDocument/2006/relationships/hyperlink" Target="consultantplus://offline/ref=016AB77AEF6DEA8AC6B86BB253E21E8D933CEDFC4B0D854EAA5C55FDC8DC1A04536F8BEDD841E4E2D1C3D129C4C15AA250AE2F08708E5C4CuE0DK" TargetMode = "External"/>
	<Relationship Id="rId31" Type="http://schemas.openxmlformats.org/officeDocument/2006/relationships/hyperlink" Target="consultantplus://offline/ref=016AB77AEF6DEA8AC6B86BB253E21E8D933CEAF84401854EAA5C55FDC8DC1A04416FD3E1D942F9E5D9D6877882u907K" TargetMode = "External"/>
	<Relationship Id="rId32" Type="http://schemas.openxmlformats.org/officeDocument/2006/relationships/hyperlink" Target="consultantplus://offline/ref=016AB77AEF6DEA8AC6B86BB253E21E8D933CEAF84401854EAA5C55FDC8DC1A04416FD3E1D942F9E5D9D6877882u907K" TargetMode = "External"/>
	<Relationship Id="rId33" Type="http://schemas.openxmlformats.org/officeDocument/2006/relationships/hyperlink" Target="consultantplus://offline/ref=016AB77AEF6DEA8AC6B86BB253E21E8D933CEBFA470E854EAA5C55FDC8DC1A04536F8BEDD841E7E7DBC3D129C4C15AA250AE2F08708E5C4CuE0DK" TargetMode = "External"/>
	<Relationship Id="rId34" Type="http://schemas.openxmlformats.org/officeDocument/2006/relationships/hyperlink" Target="consultantplus://offline/ref=6C67FC25F1129D0B8455C956A06ECE89773E7AE2A1E25D23CD287BEF3EF6256333704476C958CF3E43DD7380F95D397AD898043E7902E015v904K" TargetMode = "External"/>
	<Relationship Id="rId35" Type="http://schemas.openxmlformats.org/officeDocument/2006/relationships/hyperlink" Target="consultantplus://offline/ref=6C67FC25F1129D0B8455C956A06ECE89773E7AE2A1E25D23CD287BEF3EF6256333704476C958CD3346DD7380F95D397AD898043E7902E015v904K" TargetMode = "External"/>
	<Relationship Id="rId36" Type="http://schemas.openxmlformats.org/officeDocument/2006/relationships/hyperlink" Target="consultantplus://offline/ref=6C67FC25F1129D0B8455C956A06ECE89773E7AE2A1E25D23CD287BEF3EF6256333704476C958CD324EDD7380F95D397AD898043E7902E015v904K" TargetMode = "External"/>
	<Relationship Id="rId37" Type="http://schemas.openxmlformats.org/officeDocument/2006/relationships/hyperlink" Target="consultantplus://offline/ref=6C67FC25F1129D0B8455C956A06ECE89773E7AE2A1E25D23CD287BEF3EF6256333704476C958CF3E42DD7380F95D397AD898043E7902E015v904K" TargetMode = "External"/>
	<Relationship Id="rId38" Type="http://schemas.openxmlformats.org/officeDocument/2006/relationships/hyperlink" Target="consultantplus://offline/ref=6C67FC25F1129D0B8455C956A06ECE89773E7AE2A1E25D23CD287BEF3EF6256333704476C958CF3E42DD7380F95D397AD898043E7902E015v904K" TargetMode = "External"/>
	<Relationship Id="rId39" Type="http://schemas.openxmlformats.org/officeDocument/2006/relationships/hyperlink" Target="consultantplus://offline/ref=6C67FC25F1129D0B8455C956A06ECE89773E7AE3A1EA5D23CD287BEF3EF6256333704476C958CF3E42DD7380F95D397AD898043E7902E015v904K" TargetMode = "External"/>
	<Relationship Id="rId40" Type="http://schemas.openxmlformats.org/officeDocument/2006/relationships/hyperlink" Target="consultantplus://offline/ref=6C67FC25F1129D0B8455C956A06ECE89773E7AE2A1E25D23CD287BEF3EF6256333704476C958CE3340DD7380F95D397AD898043E7902E015v904K" TargetMode = "External"/>
	<Relationship Id="rId41" Type="http://schemas.openxmlformats.org/officeDocument/2006/relationships/hyperlink" Target="consultantplus://offline/ref=6C67FC25F1129D0B8455C956A06ECE89773E7AE2A1E25D23CD287BEF3EF6256333704476C958CE3340DD7380F95D397AD898043E7902E015v904K" TargetMode = "External"/>
	<Relationship Id="rId42" Type="http://schemas.openxmlformats.org/officeDocument/2006/relationships/hyperlink" Target="consultantplus://offline/ref=6C67FC25F1129D0B8455C956A06ECE89773F7FEEA5E85D23CD287BEF3EF6256321701C7AC85BD13647C825D1BFv00BK" TargetMode = "External"/>
	<Relationship Id="rId43" Type="http://schemas.openxmlformats.org/officeDocument/2006/relationships/hyperlink" Target="consultantplus://offline/ref=6C67FC25F1129D0B8455C956A06ECE89773E7AE3A1EA5D23CD287BEF3EF6256333704476C958CE3340DD7380F95D397AD898043E7902E015v904K" TargetMode = "External"/>
	<Relationship Id="rId44" Type="http://schemas.openxmlformats.org/officeDocument/2006/relationships/hyperlink" Target="consultantplus://offline/ref=6C67FC25F1129D0B8455C956A06ECE89773E7AE2A1E25D23CD287BEF3EF6256333704470CC539B6603832AD0BE16357BC584053Cv604K" TargetMode = "External"/>
	<Relationship Id="rId45" Type="http://schemas.openxmlformats.org/officeDocument/2006/relationships/hyperlink" Target="consultantplus://offline/ref=6C67FC25F1129D0B8455C956A06ECE89703D78E3A7E85D23CD287BEF3EF6256333704476C958CF3646DD7380F95D397AD898043E7902E015v904K" TargetMode = "External"/>
	<Relationship Id="rId46" Type="http://schemas.openxmlformats.org/officeDocument/2006/relationships/hyperlink" Target="consultantplus://offline/ref=6C67FC25F1129D0B8455C956A06ECE89703D78E3A7E85D23CD287BEF3EF6256333704476C958CF3641DD7380F95D397AD898043E7902E015v904K" TargetMode = "External"/>
	<Relationship Id="rId47" Type="http://schemas.openxmlformats.org/officeDocument/2006/relationships/hyperlink" Target="consultantplus://offline/ref=6C67FC25F1129D0B8455C956A06ECE89703D78E3A7E85D23CD287BEF3EF6256333704476C958CF3640DD7380F95D397AD898043E7902E015v904K" TargetMode = "External"/>
	<Relationship Id="rId48" Type="http://schemas.openxmlformats.org/officeDocument/2006/relationships/hyperlink" Target="consultantplus://offline/ref=6C67FC25F1129D0B8455C956A06ECE89703D78E3A7E85D23CD287BEF3EF6256333704476C958CF364FDD7380F95D397AD898043E7902E015v904K" TargetMode = "External"/>
	<Relationship Id="rId49" Type="http://schemas.openxmlformats.org/officeDocument/2006/relationships/hyperlink" Target="consultantplus://offline/ref=6C67FC25F1129D0B8455C956A06ECE89703D78E3A7E85D23CD287BEF3EF6256333704476C958CF364EDD7380F95D397AD898043E7902E015v904K" TargetMode = "External"/>
	<Relationship Id="rId50" Type="http://schemas.openxmlformats.org/officeDocument/2006/relationships/hyperlink" Target="consultantplus://offline/ref=6C67FC25F1129D0B8455C956A06ECE89703D78E3A7E85D23CD287BEF3EF6256333704476C958CF3547DD7380F95D397AD898043E7902E015v904K" TargetMode = "External"/>
	<Relationship Id="rId51" Type="http://schemas.openxmlformats.org/officeDocument/2006/relationships/hyperlink" Target="consultantplus://offline/ref=6C67FC25F1129D0B8455C956A06ECE89703D78E3A7E85D23CD287BEF3EF6256333704476C958CF3546DD7380F95D397AD898043E7902E015v904K" TargetMode = "External"/>
	<Relationship Id="rId52" Type="http://schemas.openxmlformats.org/officeDocument/2006/relationships/hyperlink" Target="consultantplus://offline/ref=6C67FC25F1129D0B8455C956A06ECE89703D78E3A7E85D23CD287BEF3EF6256333704476C958CF354EDD7380F95D397AD898043E7902E015v904K" TargetMode = "External"/>
	<Relationship Id="rId53" Type="http://schemas.openxmlformats.org/officeDocument/2006/relationships/hyperlink" Target="consultantplus://offline/ref=6C67FC25F1129D0B8455C956A06ECE89703D78E3A7E85D23CD287BEF3EF6256333704476C958CF354EDD7380F95D397AD898043E7902E015v904K" TargetMode = "External"/>
	<Relationship Id="rId54" Type="http://schemas.openxmlformats.org/officeDocument/2006/relationships/hyperlink" Target="consultantplus://offline/ref=6C67FC25F1129D0B8455C956A06ECE89703D78E3A7E85D23CD287BEF3EF6256333704476C958CF344FDD7380F95D397AD898043E7902E015v904K" TargetMode = "External"/>
	<Relationship Id="rId55" Type="http://schemas.openxmlformats.org/officeDocument/2006/relationships/hyperlink" Target="consultantplus://offline/ref=6C67FC25F1129D0B8455C956A06ECE89703D78E3A7E85D23CD287BEF3EF6256333704476C958CF3347DD7380F95D397AD898043E7902E015v904K" TargetMode = "External"/>
	<Relationship Id="rId56" Type="http://schemas.openxmlformats.org/officeDocument/2006/relationships/hyperlink" Target="consultantplus://offline/ref=6C67FC25F1129D0B8455C956A06ECE8970337EE6A1E95D23CD287BEF3EF6256333704476C958CF3646DD7380F95D397AD898043E7902E015v904K" TargetMode = "External"/>
	<Relationship Id="rId57" Type="http://schemas.openxmlformats.org/officeDocument/2006/relationships/hyperlink" Target="consultantplus://offline/ref=6C67FC25F1129D0B8455C956A06ECE8970337EE6A1E95D23CD287BEF3EF6256333704476C958CF3642DD7380F95D397AD898043E7902E015v904K" TargetMode = "External"/>
	<Relationship Id="rId58" Type="http://schemas.openxmlformats.org/officeDocument/2006/relationships/hyperlink" Target="consultantplus://offline/ref=6C67FC25F1129D0B8455C956A06ECE89773F7DE7A7E85D23CD287BEF3EF6256333704476C958CF3646DD7380F95D397AD898043E7902E015v904K" TargetMode = "External"/>
	<Relationship Id="rId59" Type="http://schemas.openxmlformats.org/officeDocument/2006/relationships/hyperlink" Target="consultantplus://offline/ref=6C67FC25F1129D0B8455C956A06ECE89773F7DE4A6EA5D23CD287BEF3EF6256333704476C958CF3244DD7380F95D397AD898043E7902E015v904K" TargetMode = "External"/>
	<Relationship Id="rId60" Type="http://schemas.openxmlformats.org/officeDocument/2006/relationships/hyperlink" Target="consultantplus://offline/ref=6C67FC25F1129D0B8455C956A06ECE89773F7DE4A6EA5D23CD287BEF3EF6256333704476C958CF3646DD7380F95D397AD898043E7902E015v904K" TargetMode = "External"/>
	<Relationship Id="rId61" Type="http://schemas.openxmlformats.org/officeDocument/2006/relationships/hyperlink" Target="consultantplus://offline/ref=6C67FC25F1129D0B8455C956A06ECE89773E7AE0AEEF5D23CD287BEF3EF6256333704476C958CF3642DD7380F95D397AD898043E7902E015v904K" TargetMode = "External"/>
	<Relationship Id="rId62" Type="http://schemas.openxmlformats.org/officeDocument/2006/relationships/hyperlink" Target="consultantplus://offline/ref=6C67FC25F1129D0B8455C956A06ECE89773E7AE0AEEF5D23CD287BEF3EF6256333704476CE51C463169272DCBC0B2A7ADB98073E65v003K" TargetMode = "External"/>
	<Relationship Id="rId63" Type="http://schemas.openxmlformats.org/officeDocument/2006/relationships/hyperlink" Target="consultantplus://offline/ref=6C67FC25F1129D0B8455C956A06ECE89773E7AE0AEEF5D23CD287BEF3EF625633370447ECA5EC463169272DCBC0B2A7ADB98073E65v003K" TargetMode = "External"/>
	<Relationship Id="rId64" Type="http://schemas.openxmlformats.org/officeDocument/2006/relationships/hyperlink" Target="consultantplus://offline/ref=6C67FC25F1129D0B8455C956A06ECE89773E7AE0AEEF5D23CD287BEF3EF6256333704476C958CE3740DD7380F95D397AD898043E7902E015v904K" TargetMode = "External"/>
	<Relationship Id="rId65" Type="http://schemas.openxmlformats.org/officeDocument/2006/relationships/hyperlink" Target="consultantplus://offline/ref=6C67FC25F1129D0B8455C956A06ECE89773E7AE0AEEF5D23CD287BEF3EF6256333704476C958CE3644DD7380F95D397AD898043E7902E015v904K" TargetMode = "External"/>
	<Relationship Id="rId66" Type="http://schemas.openxmlformats.org/officeDocument/2006/relationships/hyperlink" Target="consultantplus://offline/ref=6C67FC25F1129D0B8455C956A06ECE89773E7AE0AEEF5D23CD287BEF3EF6256333704476C958CE3643DD7380F95D397AD898043E7902E015v904K" TargetMode = "External"/>
	<Relationship Id="rId67" Type="http://schemas.openxmlformats.org/officeDocument/2006/relationships/hyperlink" Target="consultantplus://offline/ref=6C67FC25F1129D0B8455C956A06ECE89773E7AE0AEEF5D23CD287BEF3EF6256333704473CB59C463169272DCBC0B2A7ADB98073E65v003K" TargetMode = "External"/>
	<Relationship Id="rId68" Type="http://schemas.openxmlformats.org/officeDocument/2006/relationships/hyperlink" Target="consultantplus://offline/ref=6C67FC25F1129D0B8455C956A06ECE89773E7AE0AEEF5D23CD287BEF3EF6256333704476C958CE3042DD7380F95D397AD898043E7902E015v904K" TargetMode = "External"/>
	<Relationship Id="rId69" Type="http://schemas.openxmlformats.org/officeDocument/2006/relationships/hyperlink" Target="consultantplus://offline/ref=6C67FC25F1129D0B8455C956A06ECE89773E7AE0AEEF5D23CD287BEF3EF6256333704476C958CE3F40DD7380F95D397AD898043E7902E015v904K" TargetMode = "External"/>
	<Relationship Id="rId70" Type="http://schemas.openxmlformats.org/officeDocument/2006/relationships/hyperlink" Target="consultantplus://offline/ref=6C67FC25F1129D0B8455C956A06ECE89773E7AE0AEEF5D23CD287BEF3EF6256333704476C958CE3E4EDD7380F95D397AD898043E7902E015v904K" TargetMode = "External"/>
	<Relationship Id="rId71" Type="http://schemas.openxmlformats.org/officeDocument/2006/relationships/hyperlink" Target="consultantplus://offline/ref=6C67FC25F1129D0B8455C956A06ECE89773E7AE0AEEF5D23CD287BEF3EF6256333704476C958CE3E4EDD7380F95D397AD898043E7902E015v904K" TargetMode = "External"/>
	<Relationship Id="rId72" Type="http://schemas.openxmlformats.org/officeDocument/2006/relationships/header" Target="header2.xml"/>
	<Relationship Id="rId73" Type="http://schemas.openxmlformats.org/officeDocument/2006/relationships/footer" Target="footer2.xml"/>
	<Relationship Id="rId74" Type="http://schemas.openxmlformats.org/officeDocument/2006/relationships/hyperlink" Target="consultantplus://offline/ref=6C67FC25F1129D0B8455C956A06ECE89773E7AE0AEEF5D23CD287BEF3EF6256333704473CC59C463169272DCBC0B2A7ADB98073E65v003K" TargetMode = "External"/>
	<Relationship Id="rId75" Type="http://schemas.openxmlformats.org/officeDocument/2006/relationships/hyperlink" Target="consultantplus://offline/ref=6C67FC25F1129D0B8455C956A06ECE89773E7AE0AEEF5D23CD287BEF3EF6256333704476C958CD3045DD7380F95D397AD898043E7902E015v904K" TargetMode = "External"/>
	<Relationship Id="rId76" Type="http://schemas.openxmlformats.org/officeDocument/2006/relationships/hyperlink" Target="consultantplus://offline/ref=6C67FC25F1129D0B8455C956A06ECE89773E7AE0AEEF5D23CD287BEF3EF6256333704476C958CD304FDD7380F95D397AD898043E7902E015v904K" TargetMode = "External"/>
	<Relationship Id="rId77" Type="http://schemas.openxmlformats.org/officeDocument/2006/relationships/hyperlink" Target="consultantplus://offline/ref=6C67FC25F1129D0B8455C956A06ECE89773E7AE0AEEF5D23CD287BEF3EF6256333704476C958CD3E41DD7380F95D397AD898043E7902E015v904K" TargetMode = "External"/>
	<Relationship Id="rId78" Type="http://schemas.openxmlformats.org/officeDocument/2006/relationships/hyperlink" Target="consultantplus://offline/ref=6C67FC25F1129D0B8455C956A06ECE89773E7AE0AEEF5D23CD287BEF3EF6256333704476C958CD3E40DD7380F95D397AD898043E7902E015v904K" TargetMode = "External"/>
	<Relationship Id="rId79" Type="http://schemas.openxmlformats.org/officeDocument/2006/relationships/hyperlink" Target="consultantplus://offline/ref=6C67FC25F1129D0B8455C956A06ECE89773E7AE0AEEF5D23CD287BEF3EF6256333704476C958CD3E40DD7380F95D397AD898043E7902E015v904K" TargetMode = "External"/>
	<Relationship Id="rId80" Type="http://schemas.openxmlformats.org/officeDocument/2006/relationships/hyperlink" Target="consultantplus://offline/ref=6C67FC25F1129D0B8455C956A06ECE89773E7AE0AEEF5D23CD287BEF3EF6256333704473CF51C463169272DCBC0B2A7ADB98073E65v003K" TargetMode = "External"/>
	<Relationship Id="rId81" Type="http://schemas.openxmlformats.org/officeDocument/2006/relationships/hyperlink" Target="consultantplus://offline/ref=6C67FC25F1129D0B8455C956A06ECE89773E7AE0AEEF5D23CD287BEF3EF6256333704476C958CD3E40DD7380F95D397AD898043E7902E015v904K" TargetMode = "External"/>
	<Relationship Id="rId82" Type="http://schemas.openxmlformats.org/officeDocument/2006/relationships/hyperlink" Target="consultantplus://offline/ref=6C67FC25F1129D0B8455C956A06ECE89773E7AE0AEEF5D23CD287BEF3EF6256333704476C959CA374EDD7380F95D397AD898043E7902E015v904K" TargetMode = "External"/>
	<Relationship Id="rId83" Type="http://schemas.openxmlformats.org/officeDocument/2006/relationships/hyperlink" Target="consultantplus://offline/ref=6C67FC25F1129D0B8455C956A06ECE89773E7AE0AEEF5D23CD287BEF3EF625633370447ECC5BC463169272DCBC0B2A7ADB98073E65v003K" TargetMode = "External"/>
	<Relationship Id="rId84" Type="http://schemas.openxmlformats.org/officeDocument/2006/relationships/hyperlink" Target="consultantplus://offline/ref=6C67FC25F1129D0B8455C956A06ECE89773E7AE0AEEF5D23CD287BEF3EF6256333704476C958CB3543DD7380F95D397AD898043E7902E015v904K" TargetMode = "External"/>
	<Relationship Id="rId85" Type="http://schemas.openxmlformats.org/officeDocument/2006/relationships/hyperlink" Target="consultantplus://offline/ref=6C67FC25F1129D0B8455C956A06ECE89773E7AE0AEEF5D23CD287BEF3EF6256333704476C958CB3543DD7380F95D397AD898043E7902E015v904K" TargetMode = "External"/>
	<Relationship Id="rId86" Type="http://schemas.openxmlformats.org/officeDocument/2006/relationships/hyperlink" Target="consultantplus://offline/ref=6C67FC25F1129D0B8455C956A06ECE89773E7AE0AEEF5D23CD287BEF3EF6256333704476C958CB3543DD7380F95D397AD898043E7902E015v904K" TargetMode = "External"/>
	<Relationship Id="rId87" Type="http://schemas.openxmlformats.org/officeDocument/2006/relationships/hyperlink" Target="consultantplus://offline/ref=6C67FC25F1129D0B8455C956A06ECE89773E7AE0AEEF5D23CD287BEF3EF6256333704476C959CA3640DD7380F95D397AD898043E7902E015v904K" TargetMode = "External"/>
	<Relationship Id="rId88" Type="http://schemas.openxmlformats.org/officeDocument/2006/relationships/hyperlink" Target="consultantplus://offline/ref=6C67FC25F1129D0B8455C956A06ECE89773E7AE0AEEF5D23CD287BEF3EF625633370447ECE50C463169272DCBC0B2A7ADB98073E65v003K" TargetMode = "External"/>
	<Relationship Id="rId89" Type="http://schemas.openxmlformats.org/officeDocument/2006/relationships/hyperlink" Target="consultantplus://offline/ref=6C67FC25F1129D0B8455C956A06ECE89773E7AE0AEEF5D23CD287BEF3EF6256333704476C958CA3144DD7380F95D397AD898043E7902E015v904K" TargetMode = "External"/>
	<Relationship Id="rId90" Type="http://schemas.openxmlformats.org/officeDocument/2006/relationships/hyperlink" Target="consultantplus://offline/ref=6C67FC25F1129D0B8455C956A06ECE89773E7AE0AEEF5D23CD287BEF3EF6256333704476C958CA3144DD7380F95D397AD898043E7902E015v904K" TargetMode = "External"/>
	<Relationship Id="rId91" Type="http://schemas.openxmlformats.org/officeDocument/2006/relationships/hyperlink" Target="consultantplus://offline/ref=6C67FC25F1129D0B8455C956A06ECE89773E7AE0AEEF5D23CD287BEF3EF6256333704476C958CA3144DD7380F95D397AD898043E7902E015v904K" TargetMode = "External"/>
	<Relationship Id="rId92" Type="http://schemas.openxmlformats.org/officeDocument/2006/relationships/hyperlink" Target="consultantplus://offline/ref=6C67FC25F1129D0B8455C956A06ECE89773E7AE0AEEF5D23CD287BEF3EF6256333704476C959CA3542DD7380F95D397AD898043E7902E015v904K" TargetMode = "External"/>
	<Relationship Id="rId93" Type="http://schemas.openxmlformats.org/officeDocument/2006/relationships/hyperlink" Target="consultantplus://offline/ref=6C67FC25F1129D0B8455C956A06ECE89773E7AE0AEEF5D23CD287BEF3EF6256333704476C958CD3C13876384B0093765DA861B3C6702vE03K" TargetMode = "External"/>
	<Relationship Id="rId94" Type="http://schemas.openxmlformats.org/officeDocument/2006/relationships/hyperlink" Target="consultantplus://offline/ref=6C67FC25F1129D0B8455C956A06ECE89773E7AE0AEEF5D23CD287BEF3EF6256333704476C958C83643DD7380F95D397AD898043E7902E015v904K" TargetMode = "External"/>
	<Relationship Id="rId95" Type="http://schemas.openxmlformats.org/officeDocument/2006/relationships/hyperlink" Target="consultantplus://offline/ref=6C67FC25F1129D0B8455C956A06ECE89773E7AE0AEEF5D23CD287BEF3EF6256333704476C958C83643DD7380F95D397AD898043E7902E015v904K" TargetMode = "External"/>
	<Relationship Id="rId96" Type="http://schemas.openxmlformats.org/officeDocument/2006/relationships/hyperlink" Target="consultantplus://offline/ref=6C67FC25F1129D0B8455C956A06ECE89773E7AE0AEEF5D23CD287BEF3EF6256333704476C958C83643DD7380F95D397AD898043E7902E015v904K" TargetMode = "External"/>
	<Relationship Id="rId97" Type="http://schemas.openxmlformats.org/officeDocument/2006/relationships/hyperlink" Target="consultantplus://offline/ref=6C67FC25F1129D0B8455C956A06ECE89773E7AE0AEEF5D23CD287BEF3EF6256333704476C959CA3444DD7380F95D397AD898043E7902E015v904K" TargetMode = "External"/>
	<Relationship Id="rId98" Type="http://schemas.openxmlformats.org/officeDocument/2006/relationships/hyperlink" Target="consultantplus://offline/ref=6C67FC25F1129D0B8455C956A06ECE89773E7AE0AEEF5D23CD287BEF3EF6256333704476C95AC83C13876384B0093765DA861B3C6702vE03K" TargetMode = "External"/>
	<Relationship Id="rId99" Type="http://schemas.openxmlformats.org/officeDocument/2006/relationships/hyperlink" Target="consultantplus://offline/ref=6C67FC25F1129D0B8455C956A06ECE89773E7AE0AEEF5D23CD287BEF3EF6256333704476C958C73245DD7380F95D397AD898043E7902E015v904K" TargetMode = "External"/>
	<Relationship Id="rId100" Type="http://schemas.openxmlformats.org/officeDocument/2006/relationships/hyperlink" Target="consultantplus://offline/ref=6C67FC25F1129D0B8455C956A06ECE89773E7AE0AEEF5D23CD287BEF3EF6256333704476C958C73245DD7380F95D397AD898043E7902E015v904K" TargetMode = "External"/>
	<Relationship Id="rId101" Type="http://schemas.openxmlformats.org/officeDocument/2006/relationships/hyperlink" Target="consultantplus://offline/ref=6C67FC25F1129D0B8455C956A06ECE89773E7AE0AEEF5D23CD287BEF3EF6256333704476C958C73245DD7380F95D397AD898043E7902E015v904K" TargetMode = "External"/>
	<Relationship Id="rId102" Type="http://schemas.openxmlformats.org/officeDocument/2006/relationships/hyperlink" Target="consultantplus://offline/ref=6C67FC25F1129D0B8455C956A06ECE89773E7AE0AEEF5D23CD287BEF3EF6256333704476C959CA3346DD7380F95D397AD898043E7902E015v904K" TargetMode = "External"/>
	<Relationship Id="rId103" Type="http://schemas.openxmlformats.org/officeDocument/2006/relationships/hyperlink" Target="consultantplus://offline/ref=6C67FC25F1129D0B8455C956A06ECE89773E7AE0AEEF5D23CD287BEF3EF6256333704476C95DCE3C13876384B0093765DA861B3C6702vE03K" TargetMode = "External"/>
	<Relationship Id="rId104" Type="http://schemas.openxmlformats.org/officeDocument/2006/relationships/hyperlink" Target="consultantplus://offline/ref=6C67FC25F1129D0B8455C956A06ECE89773E7AE0AEEF5D23CD287BEF3EF6256333704476C958C63E46DD7380F95D397AD898043E7902E015v904K" TargetMode = "External"/>
	<Relationship Id="rId105" Type="http://schemas.openxmlformats.org/officeDocument/2006/relationships/hyperlink" Target="consultantplus://offline/ref=6C67FC25F1129D0B8455C956A06ECE89773E7AE0AEEF5D23CD287BEF3EF6256333704476C958C63E46DD7380F95D397AD898043E7902E015v904K" TargetMode = "External"/>
	<Relationship Id="rId106" Type="http://schemas.openxmlformats.org/officeDocument/2006/relationships/hyperlink" Target="consultantplus://offline/ref=6C67FC25F1129D0B8455C956A06ECE89773E7AE0AEEF5D23CD287BEF3EF6256333704476C95FCA3C13876384B0093765DA861B3C6702vE03K" TargetMode = "External"/>
	<Relationship Id="rId107" Type="http://schemas.openxmlformats.org/officeDocument/2006/relationships/hyperlink" Target="consultantplus://offline/ref=6C67FC25F1129D0B8455C956A06ECE89773E7AE0AEEF5D23CD287BEF3EF6256333704476C959CE3645DD7380F95D397AD898043E7902E015v904K" TargetMode = "External"/>
	<Relationship Id="rId108" Type="http://schemas.openxmlformats.org/officeDocument/2006/relationships/hyperlink" Target="consultantplus://offline/ref=6C67FC25F1129D0B8455C956A06ECE89773E7AE0AEEF5D23CD287BEF3EF6256333704476C959CE3645DD7380F95D397AD898043E7902E015v904K" TargetMode = "External"/>
	<Relationship Id="rId109" Type="http://schemas.openxmlformats.org/officeDocument/2006/relationships/hyperlink" Target="consultantplus://offline/ref=6C67FC25F1129D0B8455C956A06ECE89773E7AE0AEEF5D23CD287BEF3EF6256333704476C959CE3645DD7380F95D397AD898043E7902E015v904K" TargetMode = "External"/>
	<Relationship Id="rId110" Type="http://schemas.openxmlformats.org/officeDocument/2006/relationships/hyperlink" Target="consultantplus://offline/ref=6C67FC25F1129D0B8455C956A06ECE89773E7AE0AEEF5D23CD287BEF3EF6256333704476C959CD3342DD7380F95D397AD898043E7902E015v904K" TargetMode = "External"/>
	<Relationship Id="rId111" Type="http://schemas.openxmlformats.org/officeDocument/2006/relationships/hyperlink" Target="consultantplus://offline/ref=6C67FC25F1129D0B8455C956A06ECE89773E7AE0AEEF5D23CD287BEF3EF6256333704476C858CF3C13876384B0093765DA861B3C6702vE03K" TargetMode = "External"/>
	<Relationship Id="rId112" Type="http://schemas.openxmlformats.org/officeDocument/2006/relationships/hyperlink" Target="consultantplus://offline/ref=6C67FC25F1129D0B8455C956A06ECE89773E7AE0AEEF5D23CD287BEF3EF6256333704476C959CD3F45DD7380F95D397AD898043E7902E015v904K" TargetMode = "External"/>
	<Relationship Id="rId113" Type="http://schemas.openxmlformats.org/officeDocument/2006/relationships/hyperlink" Target="consultantplus://offline/ref=6C67FC25F1129D0B8455C956A06ECE89773E7AE0AEEF5D23CD287BEF3EF6256333704476C858C93C13876384B0093765DA861B3C6702vE03K" TargetMode = "External"/>
	<Relationship Id="rId114" Type="http://schemas.openxmlformats.org/officeDocument/2006/relationships/hyperlink" Target="consultantplus://offline/ref=6C67FC25F1129D0B8455C956A06ECE89773E7AE0AEEF5D23CD287BEF3EF6256333704476C858C93C13876384B0093765DA861B3C6702vE03K" TargetMode = "External"/>
	<Relationship Id="rId115" Type="http://schemas.openxmlformats.org/officeDocument/2006/relationships/hyperlink" Target="consultantplus://offline/ref=6C67FC25F1129D0B8455C956A06ECE89773E7AE0AEEF5D23CD287BEF3EF6256333704475C85AC463169272DCBC0B2A7ADB98073E65v003K" TargetMode = "External"/>
	<Relationship Id="rId116" Type="http://schemas.openxmlformats.org/officeDocument/2006/relationships/hyperlink" Target="consultantplus://offline/ref=6C67FC25F1129D0B8455C956A06ECE89773E7AE0AEEF5D23CD287BEF3EF6256333704475CD5AC463169272DCBC0B2A7ADB98073E65v003K" TargetMode = "External"/>
	<Relationship Id="rId117" Type="http://schemas.openxmlformats.org/officeDocument/2006/relationships/hyperlink" Target="consultantplus://offline/ref=6C67FC25F1129D0B8455C956A06ECE89773E7AE0AEEF5D23CD287BEF3EF6256333704475CF5EC463169272DCBC0B2A7ADB98073E65v003K" TargetMode = "External"/>
	<Relationship Id="rId118" Type="http://schemas.openxmlformats.org/officeDocument/2006/relationships/hyperlink" Target="consultantplus://offline/ref=6C67FC25F1129D0B8455C956A06ECE89773E7AE0AEEF5D23CD287BEF3EF6256333704475C05EC463169272DCBC0B2A7ADB98073E65v003K" TargetMode = "External"/>
	<Relationship Id="rId119" Type="http://schemas.openxmlformats.org/officeDocument/2006/relationships/hyperlink" Target="consultantplus://offline/ref=6C67FC25F1129D0B8455C956A06ECE89773E7AE0AEEF5D23CD287BEF3EF6256333704476C959CA324FDD7380F95D397AD898043E7902E015v904K" TargetMode = "External"/>
	<Relationship Id="rId120" Type="http://schemas.openxmlformats.org/officeDocument/2006/relationships/hyperlink" Target="consultantplus://offline/ref=6C67FC25F1129D0B8455C956A06ECE89773E7AE0AEEF5D23CD287BEF3EF6256333704476C959C93644DD7380F95D397AD898043E7902E015v904K" TargetMode = "External"/>
	<Relationship Id="rId121" Type="http://schemas.openxmlformats.org/officeDocument/2006/relationships/hyperlink" Target="consultantplus://offline/ref=6C67FC25F1129D0B8455C956A06ECE89773E7AE0AEEF5D23CD287BEF3EF6256333704476C959C9364EDD7380F95D397AD898043E7902E015v904K" TargetMode = "External"/>
	<Relationship Id="rId122" Type="http://schemas.openxmlformats.org/officeDocument/2006/relationships/hyperlink" Target="consultantplus://offline/ref=6C67FC25F1129D0B8455C956A06ECE89773E7AE0AEEF5D23CD287BEF3EF6256333704476C959C93440DD7380F95D397AD898043E7902E015v904K" TargetMode = "External"/>
	<Relationship Id="rId123" Type="http://schemas.openxmlformats.org/officeDocument/2006/relationships/hyperlink" Target="consultantplus://offline/ref=6C67FC25F1129D0B8455C956A06ECE89773E7AE0AEEF5D23CD287BEF3EF6256333704476C959C93140DD7380F95D397AD898043E7902E015v904K" TargetMode = "External"/>
	<Relationship Id="rId124" Type="http://schemas.openxmlformats.org/officeDocument/2006/relationships/hyperlink" Target="consultantplus://offline/ref=6C67FC25F1129D0B8455C956A06ECE89773E7AE0AEEF5D23CD287BEF3EF6256333704476C959CA324FDD7380F95D397AD898043E7902E015v904K" TargetMode = "External"/>
	<Relationship Id="rId125" Type="http://schemas.openxmlformats.org/officeDocument/2006/relationships/hyperlink" Target="consultantplus://offline/ref=6C67FC25F1129D0B8455C956A06ECE89773E7AE0AEEF5D23CD287BEF3EF6256333704470CD58C463169272DCBC0B2A7ADB98073E65v003K" TargetMode = "External"/>
	<Relationship Id="rId126" Type="http://schemas.openxmlformats.org/officeDocument/2006/relationships/hyperlink" Target="consultantplus://offline/ref=6C67FC25F1129D0B8455C956A06ECE89773E7AE0AEEF5D23CD287BEF3EF6256333704470CC50C463169272DCBC0B2A7ADB98073E65v003K" TargetMode = "External"/>
	<Relationship Id="rId127" Type="http://schemas.openxmlformats.org/officeDocument/2006/relationships/hyperlink" Target="consultantplus://offline/ref=6C67FC25F1129D0B8455C956A06ECE89773E7AE0AEEF5D23CD287BEF3EF6256333704470CF5EC463169272DCBC0B2A7ADB98073E65v003K" TargetMode = "External"/>
	<Relationship Id="rId128" Type="http://schemas.openxmlformats.org/officeDocument/2006/relationships/hyperlink" Target="consultantplus://offline/ref=6C67FC25F1129D0B8455C956A06ECE89773E7AE0AEEF5D23CD287BEF3EF6256333704470CE59C463169272DCBC0B2A7ADB98073E65v003K" TargetMode = "External"/>
	<Relationship Id="rId129" Type="http://schemas.openxmlformats.org/officeDocument/2006/relationships/hyperlink" Target="consultantplus://offline/ref=6C67FC25F1129D0B8455C956A06ECE89773E7AE0AEEF5D23CD287BEF3EF6256333704476C959C83245DD7380F95D397AD898043E7902E015v904K" TargetMode = "External"/>
	<Relationship Id="rId130" Type="http://schemas.openxmlformats.org/officeDocument/2006/relationships/hyperlink" Target="consultantplus://offline/ref=6C67FC25F1129D0B8455C956A06ECE89773E7AE0AEEF5D23CD287BEF3EF6256333704476C959CB3541DD7380F95D397AD898043E7902E015v904K" TargetMode = "External"/>
	<Relationship Id="rId131" Type="http://schemas.openxmlformats.org/officeDocument/2006/relationships/hyperlink" Target="consultantplus://offline/ref=6C67FC25F1129D0B8455C956A06ECE89773E7AE0AEEF5D23CD287BEF3EF6256333704476C959CB3540DD7380F95D397AD898043E7902E015v904K" TargetMode = "External"/>
	<Relationship Id="rId132" Type="http://schemas.openxmlformats.org/officeDocument/2006/relationships/hyperlink" Target="consultantplus://offline/ref=6C67FC25F1129D0B8455C956A06ECE89773E7AE0AEEF5D23CD287BEF3EF6256333704476C959C8324EDD7380F95D397AD898043E7902E015v904K" TargetMode = "External"/>
	<Relationship Id="rId133" Type="http://schemas.openxmlformats.org/officeDocument/2006/relationships/hyperlink" Target="consultantplus://offline/ref=6C67FC25F1129D0B8455C956A06ECE89773E7AE0AEEF5D23CD287BEF3EF6256333704476C958CE3740DD7380F95D397AD898043E7902E015v904K" TargetMode = "External"/>
	<Relationship Id="rId134" Type="http://schemas.openxmlformats.org/officeDocument/2006/relationships/hyperlink" Target="consultantplus://offline/ref=6C67FC25F1129D0B8455C956A06ECE89773E7AE0AEEF5D23CD287BEF3EF6256333704476C959C83143DD7380F95D397AD898043E7902E015v904K" TargetMode = "External"/>
	<Relationship Id="rId135" Type="http://schemas.openxmlformats.org/officeDocument/2006/relationships/hyperlink" Target="consultantplus://offline/ref=6C67FC25F1129D0B8455C956A06ECE89773E7AE0AEEF5D23CD287BEF3EF6256333704476C959C83143DD7380F95D397AD898043E7902E015v904K" TargetMode = "External"/>
	<Relationship Id="rId136" Type="http://schemas.openxmlformats.org/officeDocument/2006/relationships/hyperlink" Target="consultantplus://offline/ref=6C67FC25F1129D0B8455C956A06ECE89773E7AE0AEEF5D23CD287BEF3EF6256333704476C959C83141DD7380F95D397AD898043E7902E015v904K" TargetMode = "External"/>
	<Relationship Id="rId137" Type="http://schemas.openxmlformats.org/officeDocument/2006/relationships/hyperlink" Target="consultantplus://offline/ref=6C67FC25F1129D0B8455C956A06ECE89773E7AE0AEEF5D23CD287BEF3EF6256333704476C959C83140DD7380F95D397AD898043E7902E015v904K" TargetMode = "External"/>
	<Relationship Id="rId138" Type="http://schemas.openxmlformats.org/officeDocument/2006/relationships/hyperlink" Target="consultantplus://offline/ref=6C67FC25F1129D0B8455C956A06ECE89773E7AE0AEEF5D23CD287BEF3EF6256333704476C959C83140DD7380F95D397AD898043E7902E015v904K" TargetMode = "External"/>
	<Relationship Id="rId139" Type="http://schemas.openxmlformats.org/officeDocument/2006/relationships/hyperlink" Target="consultantplus://offline/ref=6C67FC25F1129D0B8455C956A06ECE89773E7AE0AEEF5D23CD287BEF3EF6256333704476C958CE3740DD7380F95D397AD898043E7902E015v904K" TargetMode = "External"/>
	<Relationship Id="rId140" Type="http://schemas.openxmlformats.org/officeDocument/2006/relationships/hyperlink" Target="consultantplus://offline/ref=6C67FC25F1129D0B8455C956A06ECE89773E7AE0AEEF5D23CD287BEF3EF6256333704474C85FC463169272DCBC0B2A7ADB98073E65v003K" TargetMode = "External"/>
	<Relationship Id="rId141" Type="http://schemas.openxmlformats.org/officeDocument/2006/relationships/hyperlink" Target="consultantplus://offline/ref=6C67FC25F1129D0B8455C956A06ECE89773E7AE0AEEF5D23CD287BEF3EF6256333704470C15AC463169272DCBC0B2A7ADB98073E65v003K" TargetMode = "External"/>
	<Relationship Id="rId142" Type="http://schemas.openxmlformats.org/officeDocument/2006/relationships/hyperlink" Target="consultantplus://offline/ref=6C67FC25F1129D0B8455C956A06ECE89773E7AE0AEEF5D23CD287BEF3EF625633370447ECA59C463169272DCBC0B2A7ADB98073E65v003K" TargetMode = "External"/>
	<Relationship Id="rId143" Type="http://schemas.openxmlformats.org/officeDocument/2006/relationships/hyperlink" Target="consultantplus://offline/ref=6C67FC25F1129D0B8455C956A06ECE89773E7AE0AEEF5D23CD287BEF3EF6256333704470C15EC463169272DCBC0B2A7ADB98073E65v003K" TargetMode = "External"/>
	<Relationship Id="rId144" Type="http://schemas.openxmlformats.org/officeDocument/2006/relationships/hyperlink" Target="consultantplus://offline/ref=6C67FC25F1129D0B8455C956A06ECE89773E7AE0AEEF5D23CD287BEF3EF6256333704476C958CE3740DD7380F95D397AD898043E7902E015v904K" TargetMode = "External"/>
	<Relationship Id="rId145" Type="http://schemas.openxmlformats.org/officeDocument/2006/relationships/hyperlink" Target="consultantplus://offline/ref=6C67FC25F1129D0B8455C956A06ECE89773E7AE0AEEF5D23CD287BEF3EF6256333704476C959C83043DD7380F95D397AD898043E7902E015v904K" TargetMode = "External"/>
	<Relationship Id="rId146" Type="http://schemas.openxmlformats.org/officeDocument/2006/relationships/hyperlink" Target="consultantplus://offline/ref=6C67FC25F1129D0B8455C956A06ECE89773F7AE5A3EA5D23CD287BEF3EF6256321701C7AC85BD13647C825D1BFv00BK" TargetMode = "External"/>
	<Relationship Id="rId147" Type="http://schemas.openxmlformats.org/officeDocument/2006/relationships/hyperlink" Target="consultantplus://offline/ref=6C67FC25F1129D0B8455C956A06ECE89773E71E2A3EB5D23CD287BEF3EF6256333704476CC5FC463169272DCBC0B2A7ADB98073E65v003K" TargetMode = "External"/>
	<Relationship Id="rId148" Type="http://schemas.openxmlformats.org/officeDocument/2006/relationships/hyperlink" Target="consultantplus://offline/ref=6C67FC25F1129D0B8455C956A06ECE89773B78E3A4EE5D23CD287BEF3EF6256333704471C95FC463169272DCBC0B2A7ADB98073E65v00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16.08.2023 N 1341
"О внесении изменений в некоторые акты Правительства Российской Федерации"</dc:title>
  <dcterms:created xsi:type="dcterms:W3CDTF">2023-10-13T10:52:46Z</dcterms:created>
</cp:coreProperties>
</file>