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622672" w:rsidRPr="00622672" w:rsidTr="008A5ABA">
        <w:tc>
          <w:tcPr>
            <w:tcW w:w="5070" w:type="dxa"/>
          </w:tcPr>
          <w:p w:rsidR="00622672" w:rsidRPr="00622672" w:rsidRDefault="00622672" w:rsidP="0062267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082524" w:rsidRDefault="00082524" w:rsidP="0062267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Исполняющему обязанности</w:t>
            </w:r>
          </w:p>
          <w:p w:rsidR="00622672" w:rsidRPr="00622672" w:rsidRDefault="00082524" w:rsidP="0062267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начальника</w:t>
            </w:r>
            <w:r w:rsidR="00622672" w:rsidRPr="00622672">
              <w:rPr>
                <w:rFonts w:ascii="Times New Roman" w:eastAsia="Times New Roman" w:hAnsi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жилищно-коммунального</w:t>
            </w:r>
            <w:r w:rsidR="0062267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хозяйства</w:t>
            </w:r>
            <w:r w:rsidR="00622672" w:rsidRPr="00622672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622672" w:rsidRPr="00622672" w:rsidRDefault="00082524" w:rsidP="0008252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Болотову П.В.</w:t>
            </w:r>
          </w:p>
        </w:tc>
      </w:tr>
    </w:tbl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ЗАКЛЮЧЕНИЕ</w:t>
      </w:r>
    </w:p>
    <w:p w:rsidR="00BF5A03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о проведении экспертизы</w:t>
      </w:r>
      <w:r w:rsidR="00BF5A03">
        <w:rPr>
          <w:rFonts w:ascii="Times New Roman" w:eastAsia="Calibri" w:hAnsi="Times New Roman" w:cs="Times New Roman"/>
          <w:bCs/>
          <w:sz w:val="28"/>
          <w:szCs w:val="24"/>
        </w:rPr>
        <w:t xml:space="preserve"> решения</w:t>
      </w:r>
      <w:r w:rsidR="00BF5A03" w:rsidRPr="00BF5A03">
        <w:rPr>
          <w:rFonts w:ascii="Times New Roman" w:eastAsia="Calibri" w:hAnsi="Times New Roman" w:cs="Times New Roman"/>
          <w:bCs/>
          <w:sz w:val="28"/>
          <w:szCs w:val="24"/>
        </w:rPr>
        <w:t xml:space="preserve"> Дум</w:t>
      </w:r>
      <w:r w:rsidR="00BF5A03">
        <w:rPr>
          <w:rFonts w:ascii="Times New Roman" w:eastAsia="Calibri" w:hAnsi="Times New Roman" w:cs="Times New Roman"/>
          <w:bCs/>
          <w:sz w:val="28"/>
          <w:szCs w:val="24"/>
        </w:rPr>
        <w:t>ы муниципального образования го</w:t>
      </w:r>
      <w:r w:rsidR="00BF5A03" w:rsidRPr="00BF5A03">
        <w:rPr>
          <w:rFonts w:ascii="Times New Roman" w:eastAsia="Calibri" w:hAnsi="Times New Roman" w:cs="Times New Roman"/>
          <w:bCs/>
          <w:sz w:val="28"/>
          <w:szCs w:val="24"/>
        </w:rPr>
        <w:t>род-курорт Геленджик от 21 июля 2023 года №652</w:t>
      </w:r>
    </w:p>
    <w:p w:rsidR="00BF5A03" w:rsidRDefault="00BF5A03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BF5A03">
        <w:rPr>
          <w:rFonts w:ascii="Times New Roman" w:eastAsia="Calibri" w:hAnsi="Times New Roman" w:cs="Times New Roman"/>
          <w:bCs/>
          <w:sz w:val="28"/>
          <w:szCs w:val="24"/>
        </w:rPr>
        <w:t>«О внесении изменений в решение Думы муниципального образования город-курорт Геленджик от 17 декабря 2021 года №449 «Об утверждении Положения о муниципальном жилищном контроле на территории муниципального образования</w:t>
      </w:r>
    </w:p>
    <w:p w:rsidR="00622672" w:rsidRDefault="00BF5A03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BF5A03">
        <w:rPr>
          <w:rFonts w:ascii="Times New Roman" w:eastAsia="Calibri" w:hAnsi="Times New Roman" w:cs="Times New Roman"/>
          <w:bCs/>
          <w:sz w:val="28"/>
          <w:szCs w:val="24"/>
        </w:rPr>
        <w:t>город-курорт Геленджик»</w:t>
      </w:r>
    </w:p>
    <w:p w:rsid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6F42E6" w:rsidRPr="00622672" w:rsidRDefault="006F42E6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BF5A03" w:rsidRDefault="00622672" w:rsidP="00BF5A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Управлением экономики администрации муниципального образования город-курорт Геленджик как уполномоченным органом по проведению экспертизы муниципальных нормативных правовых актов муниципального образования город-курорт Геленджик (далее – уполномоченный орган) рассмотрено </w:t>
      </w:r>
      <w:r w:rsidR="00BF5A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решение Думы</w:t>
      </w:r>
      <w:r w:rsidRPr="006226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образования город-курорт Геленджик </w:t>
      </w:r>
      <w:r w:rsidR="00BF5A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21 июля 2023 года №652 </w:t>
      </w:r>
      <w:r w:rsidR="00BF5A03" w:rsidRPr="00BF5A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 внесении изменений в решение Думы муниципального образования город-курорт Геленджик от 17 декабря 2021 года №449 «Об утверждении Положения о муниципальном жилищном контроле на территории муниципального образования</w:t>
      </w:r>
      <w:r w:rsidR="00BF5A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F5A03" w:rsidRPr="00BF5A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город-курорт Геленджик»</w:t>
      </w:r>
      <w:r w:rsidR="00BF5A03" w:rsidRPr="00BF5A03">
        <w:t xml:space="preserve"> </w:t>
      </w:r>
      <w:r w:rsidR="00BF5A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(далее также – норматив</w:t>
      </w:r>
      <w:r w:rsidR="00BF5A03" w:rsidRPr="00BF5A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ный правовой акт).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622672">
        <w:rPr>
          <w:rFonts w:ascii="Times New Roman" w:eastAsia="Calibri" w:hAnsi="Times New Roman" w:cs="Times New Roman"/>
          <w:sz w:val="28"/>
          <w:szCs w:val="28"/>
        </w:rPr>
        <w:t>Порядком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Порядок), в целях выявления в них положений, необоснованно затрудняющих ведение предпринимательской и инвестиционной деятельности, нормативный правовой акт подлежит проведению экспертизы.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Экспертиза нормативного правового акта осуществляется в соответствии с планом проведения экспертизы нормативных правовых актов (далее – План), утвержденным первым заместителем главы администрации муниципального образования город-курорт Геленджик М.П. Рыбалкиной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5A0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7" w:anchor="Par58" w:history="1">
        <w:r w:rsidRPr="00C774E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7</w:t>
        </w:r>
      </w:hyperlink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и Планом, экспертиза нормативного правового акта проводилась в срок с </w:t>
      </w:r>
      <w:r w:rsidR="00BF5A03">
        <w:rPr>
          <w:rFonts w:ascii="Times New Roman" w:eastAsia="Times New Roman" w:hAnsi="Times New Roman" w:cs="Times New Roman"/>
          <w:sz w:val="28"/>
          <w:szCs w:val="24"/>
          <w:lang w:eastAsia="ru-RU"/>
        </w:rPr>
        <w:t>22 января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5A03">
        <w:rPr>
          <w:rFonts w:ascii="Times New Roman" w:eastAsia="Times New Roman" w:hAnsi="Times New Roman" w:cs="Times New Roman"/>
          <w:sz w:val="28"/>
          <w:szCs w:val="24"/>
          <w:lang w:eastAsia="ru-RU"/>
        </w:rPr>
        <w:t>2024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</w:t>
      </w:r>
      <w:r w:rsidR="00BF5A03">
        <w:rPr>
          <w:rFonts w:ascii="Times New Roman" w:eastAsia="Times New Roman" w:hAnsi="Times New Roman" w:cs="Times New Roman"/>
          <w:sz w:val="28"/>
          <w:szCs w:val="24"/>
          <w:lang w:eastAsia="ru-RU"/>
        </w:rPr>
        <w:t>22 марта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5A03">
        <w:rPr>
          <w:rFonts w:ascii="Times New Roman" w:eastAsia="Times New Roman" w:hAnsi="Times New Roman" w:cs="Times New Roman"/>
          <w:sz w:val="28"/>
          <w:szCs w:val="24"/>
          <w:lang w:eastAsia="ru-RU"/>
        </w:rPr>
        <w:t>2024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Уполномоченным органом проведены публичные консультации по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нормативному правовому акту в соответствии с </w:t>
      </w:r>
      <w:hyperlink r:id="rId8" w:anchor="Par61" w:history="1">
        <w:r w:rsidRPr="00C774E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9</w:t>
        </w:r>
      </w:hyperlink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с </w:t>
      </w:r>
      <w:r w:rsidR="00BF5A03">
        <w:rPr>
          <w:rFonts w:ascii="Times New Roman" w:eastAsia="Times New Roman" w:hAnsi="Times New Roman" w:cs="Times New Roman"/>
          <w:sz w:val="28"/>
          <w:szCs w:val="24"/>
          <w:lang w:eastAsia="ru-RU"/>
        </w:rPr>
        <w:t>22 января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5A03">
        <w:rPr>
          <w:rFonts w:ascii="Times New Roman" w:eastAsia="Times New Roman" w:hAnsi="Times New Roman" w:cs="Times New Roman"/>
          <w:sz w:val="28"/>
          <w:szCs w:val="24"/>
          <w:lang w:eastAsia="ru-RU"/>
        </w:rPr>
        <w:t>2024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</w:t>
      </w:r>
      <w:r w:rsidR="00BF5A03">
        <w:rPr>
          <w:rFonts w:ascii="Times New Roman" w:eastAsia="Times New Roman" w:hAnsi="Times New Roman" w:cs="Times New Roman"/>
          <w:sz w:val="28"/>
          <w:szCs w:val="24"/>
          <w:lang w:eastAsia="ru-RU"/>
        </w:rPr>
        <w:t>22 февраля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5A03">
        <w:rPr>
          <w:rFonts w:ascii="Times New Roman" w:eastAsia="Times New Roman" w:hAnsi="Times New Roman" w:cs="Times New Roman"/>
          <w:sz w:val="28"/>
          <w:szCs w:val="24"/>
          <w:lang w:eastAsia="ru-RU"/>
        </w:rPr>
        <w:t>2024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622672" w:rsidRPr="00622672" w:rsidRDefault="00622672" w:rsidP="00BF5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о проведении публичных консультаций было размещено на официальном сайте администрации муниципального образования город-курорт Геленджик (</w:t>
      </w:r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admgel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22672" w:rsidRPr="00622672" w:rsidRDefault="00622672" w:rsidP="00BF5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экспертизы нормативного правового акта уполномоченный орган запрашивал информацию и материалы, необходимые для проведения </w:t>
      </w:r>
      <w:proofErr w:type="spellStart"/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</w:t>
      </w:r>
      <w:r w:rsidR="0018227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тизы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управления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жилищно-коммунального хозяйства</w:t>
      </w:r>
      <w:r w:rsidR="00182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 образования город-курорт Геленджик (далее - регулирующий орган).</w:t>
      </w:r>
    </w:p>
    <w:p w:rsidR="00BF5A03" w:rsidRDefault="00622672" w:rsidP="00BF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2672">
        <w:rPr>
          <w:rFonts w:ascii="Times New Roman" w:eastAsia="Calibri" w:hAnsi="Times New Roman" w:cs="Times New Roman"/>
          <w:sz w:val="28"/>
          <w:szCs w:val="24"/>
        </w:rPr>
        <w:t>Регулирующий орган сообщил, что нормативный правовой акт принят в соответствии</w:t>
      </w:r>
      <w:r w:rsidR="00082524" w:rsidRPr="00082524">
        <w:t xml:space="preserve"> </w:t>
      </w:r>
      <w:r w:rsidR="00082524" w:rsidRPr="00082524">
        <w:rPr>
          <w:rFonts w:ascii="Times New Roman" w:eastAsia="Calibri" w:hAnsi="Times New Roman" w:cs="Times New Roman"/>
          <w:sz w:val="28"/>
          <w:szCs w:val="24"/>
        </w:rPr>
        <w:t xml:space="preserve">с </w:t>
      </w:r>
      <w:r w:rsidR="00BF5A03" w:rsidRPr="00BF5A03">
        <w:rPr>
          <w:rFonts w:ascii="Times New Roman" w:eastAsia="Calibri" w:hAnsi="Times New Roman" w:cs="Times New Roman"/>
          <w:sz w:val="28"/>
          <w:szCs w:val="24"/>
        </w:rPr>
        <w:t>письмо</w:t>
      </w:r>
      <w:r w:rsidR="00BF5A03">
        <w:rPr>
          <w:rFonts w:ascii="Times New Roman" w:eastAsia="Calibri" w:hAnsi="Times New Roman" w:cs="Times New Roman"/>
          <w:sz w:val="28"/>
          <w:szCs w:val="24"/>
        </w:rPr>
        <w:t>м</w:t>
      </w:r>
      <w:r w:rsidR="00BF5A03" w:rsidRPr="00BF5A03">
        <w:rPr>
          <w:rFonts w:ascii="Times New Roman" w:eastAsia="Calibri" w:hAnsi="Times New Roman" w:cs="Times New Roman"/>
          <w:sz w:val="28"/>
          <w:szCs w:val="24"/>
        </w:rPr>
        <w:t xml:space="preserve"> прокуратуры города Геленджика от 30 июня 2023 года №22-03-2023/1364-23-20030021 о направлении проекта модельного акта, разработанного прокуратурой города Геленджика, о внесении изменений в Положение о муниципальном жилищном контроле на территории муниципаль</w:t>
      </w:r>
      <w:r w:rsidR="00BF5A03">
        <w:rPr>
          <w:rFonts w:ascii="Times New Roman" w:eastAsia="Calibri" w:hAnsi="Times New Roman" w:cs="Times New Roman"/>
          <w:sz w:val="28"/>
          <w:szCs w:val="24"/>
        </w:rPr>
        <w:t>-</w:t>
      </w:r>
      <w:r w:rsidR="00BF5A03" w:rsidRPr="00BF5A03">
        <w:rPr>
          <w:rFonts w:ascii="Times New Roman" w:eastAsia="Calibri" w:hAnsi="Times New Roman" w:cs="Times New Roman"/>
          <w:sz w:val="28"/>
          <w:szCs w:val="24"/>
        </w:rPr>
        <w:t xml:space="preserve">ного образования город-курорт Геленджик, утвержденное решением Думы муниципального образования город-курорт Геленджик от 17 декабря 2021 года №449, </w:t>
      </w:r>
      <w:r w:rsidR="00566EC7">
        <w:rPr>
          <w:rFonts w:ascii="Times New Roman" w:eastAsia="Calibri" w:hAnsi="Times New Roman" w:cs="Times New Roman"/>
          <w:sz w:val="28"/>
          <w:szCs w:val="24"/>
        </w:rPr>
        <w:t xml:space="preserve">а также </w:t>
      </w:r>
      <w:r w:rsidR="00BF5A03" w:rsidRPr="00BF5A03">
        <w:rPr>
          <w:rFonts w:ascii="Times New Roman" w:eastAsia="Calibri" w:hAnsi="Times New Roman" w:cs="Times New Roman"/>
          <w:sz w:val="28"/>
          <w:szCs w:val="24"/>
        </w:rPr>
        <w:t>в соответствии со статьями 14, 20 Жилищного кодекса Российской Федерации, статьям</w:t>
      </w:r>
      <w:bookmarkStart w:id="0" w:name="_GoBack"/>
      <w:bookmarkEnd w:id="0"/>
      <w:r w:rsidR="00BF5A03" w:rsidRPr="00BF5A03">
        <w:rPr>
          <w:rFonts w:ascii="Times New Roman" w:eastAsia="Calibri" w:hAnsi="Times New Roman" w:cs="Times New Roman"/>
          <w:sz w:val="28"/>
          <w:szCs w:val="24"/>
        </w:rPr>
        <w:t xml:space="preserve">и 7, 16, 17.1, 35 Федерального закона </w:t>
      </w:r>
      <w:r w:rsidR="00566EC7">
        <w:rPr>
          <w:rFonts w:ascii="Times New Roman" w:eastAsia="Calibri" w:hAnsi="Times New Roman" w:cs="Times New Roman"/>
          <w:sz w:val="28"/>
          <w:szCs w:val="24"/>
        </w:rPr>
        <w:t xml:space="preserve">                     </w:t>
      </w:r>
      <w:r w:rsidR="00BF5A03" w:rsidRPr="00BF5A03">
        <w:rPr>
          <w:rFonts w:ascii="Times New Roman" w:eastAsia="Calibri" w:hAnsi="Times New Roman" w:cs="Times New Roman"/>
          <w:sz w:val="28"/>
          <w:szCs w:val="24"/>
        </w:rP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566EC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F2A6E" w:rsidRPr="001F2A6E">
        <w:rPr>
          <w:rFonts w:ascii="Times New Roman" w:eastAsia="Calibri" w:hAnsi="Times New Roman" w:cs="Times New Roman"/>
          <w:sz w:val="28"/>
          <w:szCs w:val="24"/>
        </w:rPr>
        <w:t>от 29 мая 2023 года №184-ФЗ</w:t>
      </w:r>
      <w:r w:rsidR="00BF5A03" w:rsidRPr="00BF5A03">
        <w:rPr>
          <w:rFonts w:ascii="Times New Roman" w:eastAsia="Calibri" w:hAnsi="Times New Roman" w:cs="Times New Roman"/>
          <w:sz w:val="28"/>
          <w:szCs w:val="24"/>
        </w:rPr>
        <w:t xml:space="preserve">), Федеральным законом от 31 июля 2020 года №248-ФЗ «О государственном контроле (надзоре) и муниципальном контроле </w:t>
      </w:r>
      <w:r w:rsidR="00BF5A03">
        <w:rPr>
          <w:rFonts w:ascii="Times New Roman" w:eastAsia="Calibri" w:hAnsi="Times New Roman" w:cs="Times New Roman"/>
          <w:sz w:val="28"/>
          <w:szCs w:val="24"/>
        </w:rPr>
        <w:t xml:space="preserve">                            </w:t>
      </w:r>
      <w:r w:rsidR="00BF5A03" w:rsidRPr="00BF5A03">
        <w:rPr>
          <w:rFonts w:ascii="Times New Roman" w:eastAsia="Calibri" w:hAnsi="Times New Roman" w:cs="Times New Roman"/>
          <w:sz w:val="28"/>
          <w:szCs w:val="24"/>
        </w:rPr>
        <w:t>в Россий</w:t>
      </w:r>
      <w:r w:rsidR="00566EC7">
        <w:rPr>
          <w:rFonts w:ascii="Times New Roman" w:eastAsia="Calibri" w:hAnsi="Times New Roman" w:cs="Times New Roman"/>
          <w:sz w:val="28"/>
          <w:szCs w:val="24"/>
        </w:rPr>
        <w:t xml:space="preserve">ской Федерации» </w:t>
      </w:r>
      <w:r w:rsidR="00BF5A03" w:rsidRPr="00BF5A03">
        <w:rPr>
          <w:rFonts w:ascii="Times New Roman" w:eastAsia="Calibri" w:hAnsi="Times New Roman" w:cs="Times New Roman"/>
          <w:sz w:val="28"/>
          <w:szCs w:val="24"/>
        </w:rPr>
        <w:t>(в редакции Федерального закона от 3 а</w:t>
      </w:r>
      <w:r w:rsidR="00BF5A03">
        <w:rPr>
          <w:rFonts w:ascii="Times New Roman" w:eastAsia="Calibri" w:hAnsi="Times New Roman" w:cs="Times New Roman"/>
          <w:sz w:val="28"/>
          <w:szCs w:val="24"/>
        </w:rPr>
        <w:t>преля                  2023 года №100-ФЗ).</w:t>
      </w:r>
    </w:p>
    <w:p w:rsidR="00622672" w:rsidRPr="00622672" w:rsidRDefault="00622672" w:rsidP="00BF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публичных консультаций были направлены запросы </w:t>
      </w:r>
      <w:proofErr w:type="gramStart"/>
      <w:r w:rsidRPr="0062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обществен-ному</w:t>
      </w:r>
      <w:proofErr w:type="gramEnd"/>
      <w:r w:rsidRPr="0062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представителю Уполномоченного по защите прав предпринимателей в Краснодарском крае на территории муниципального образования город-курорт Геленджик,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некоммерческим организациям, с которыми заключены соглашения о взаимодействии при проведении экспертизы, в том числе в адрес:</w:t>
      </w:r>
    </w:p>
    <w:p w:rsidR="00622672" w:rsidRPr="00622672" w:rsidRDefault="00622672" w:rsidP="00BF5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Торгово-промышленной палаты города-курорта Геленджик;</w:t>
      </w:r>
    </w:p>
    <w:p w:rsidR="00622672" w:rsidRPr="00622672" w:rsidRDefault="00622672" w:rsidP="00BF5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Ассоциации «Содействие в развитии курорта Геленджик».</w:t>
      </w:r>
    </w:p>
    <w:p w:rsidR="00622672" w:rsidRPr="00622672" w:rsidRDefault="00622672" w:rsidP="00BF5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публичных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предложения, рекомендации в отношении нормативного правового акта в Уполномоченный орган не поступали.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672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экспертизы, в соответствии с </w:t>
      </w:r>
      <w:hyperlink r:id="rId9" w:anchor="Par64" w:history="1">
        <w:r w:rsidRPr="00622672">
          <w:rPr>
            <w:rFonts w:ascii="Times New Roman" w:eastAsia="Calibri" w:hAnsi="Times New Roman" w:cs="Times New Roman"/>
            <w:sz w:val="28"/>
            <w:szCs w:val="28"/>
          </w:rPr>
          <w:t>пунктом 10</w:t>
        </w:r>
      </w:hyperlink>
      <w:r w:rsidRPr="00622672">
        <w:rPr>
          <w:rFonts w:ascii="Times New Roman" w:eastAsia="Calibri" w:hAnsi="Times New Roman" w:cs="Times New Roman"/>
          <w:sz w:val="28"/>
          <w:szCs w:val="28"/>
        </w:rPr>
        <w:t xml:space="preserve"> Порядка, уполномоченным органом установлено следующее: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нормативном правовом акте отсутствуют избыточные требования по подготовке и (или) представлению документов, сведений, информации.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инфор-мации или подготовкой документов работ, услуг в связи с организацией, осуществлением или прекращением определенного вида деятельности, которые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муниципальными нормативными правовыми актами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обязательных процедур.</w:t>
      </w:r>
    </w:p>
    <w:p w:rsidR="00622672" w:rsidRPr="00622672" w:rsidRDefault="00622672" w:rsidP="000E7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отсутствие необходимых организационных или </w:t>
      </w:r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техни-ческих</w:t>
      </w:r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условий, приводящее к невозможности реализации органами местного самоуправления муниципального образования город-курорт Геленджик уста-новленных функций в отношении субъектов предпринимательской или инвестиционной деятельности.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Недостаточный уровень развития технологий, инфраструктуры, рынков товаров и услуг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</w:t>
      </w:r>
      <w:proofErr w:type="gramStart"/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Гелен-джик</w:t>
      </w:r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отсутствии адекватного переходного периода введения в действие соответствующих правовых норм отсутствует.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Источники официального опубликования нормативного правового акта: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454">
        <w:rPr>
          <w:rFonts w:ascii="Times New Roman" w:eastAsia="Times New Roman" w:hAnsi="Times New Roman" w:cs="Times New Roman"/>
          <w:sz w:val="28"/>
          <w:szCs w:val="24"/>
          <w:lang w:eastAsia="ru-RU"/>
        </w:rPr>
        <w:t>– газета «Официальный вестник органов местного самоуправления муниципального образования город-курорт Геленджик», №</w:t>
      </w:r>
      <w:r w:rsidR="00BF5A03" w:rsidRPr="00BD6454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BD6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BF5A03" w:rsidRPr="00BD6454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082524" w:rsidRPr="00BD6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5A03" w:rsidRPr="00BD6454"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</w:t>
      </w:r>
      <w:r w:rsidR="00BD6454" w:rsidRPr="00BD6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</w:t>
      </w:r>
      <w:r w:rsidRPr="00BD6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82524" w:rsidRPr="00BD6454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Pr="00BD6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года;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официальный сайт администрации муниципального образования город-курорт Геленджик (</w:t>
      </w:r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admgel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Отраслевой (функциональный) орган администрации муниципального образования город-курорт Геленджик, разработавший нормативный правовой акт – управление </w:t>
      </w:r>
      <w:r w:rsidR="00C33C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жилищно-коммунального хозяйства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</w:t>
      </w:r>
      <w:r w:rsidR="00C079D2">
        <w:rPr>
          <w:rFonts w:ascii="Times New Roman" w:eastAsia="Times New Roman" w:hAnsi="Times New Roman" w:cs="Times New Roman"/>
          <w:sz w:val="28"/>
          <w:szCs w:val="24"/>
          <w:lang w:eastAsia="ru-RU"/>
        </w:rPr>
        <w:t>ци</w:t>
      </w:r>
      <w:r w:rsidR="00C33C4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 образования город-курорт Геленджик.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По результатам экспертизы сделаны выводы об отсутствии в </w:t>
      </w:r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норматив-ном</w:t>
      </w:r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правовом акте положений, создающих необоснованные затруднения для ведения предпринимательской и инвестиционной деятельности.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A03" w:rsidRDefault="00BF5A03" w:rsidP="00622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 обязанности</w:t>
      </w:r>
    </w:p>
    <w:p w:rsidR="00622672" w:rsidRPr="00622672" w:rsidRDefault="00BF5A03" w:rsidP="00622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622672"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622672"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 экономики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</w:t>
      </w:r>
    </w:p>
    <w:p w:rsidR="00622672" w:rsidRDefault="0062267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</w:t>
      </w:r>
      <w:r w:rsidR="00BF5A03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ования город-курорт Геленджик</w:t>
      </w:r>
      <w:r w:rsidR="00BF5A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Л.А. Матвеенко</w:t>
      </w:r>
    </w:p>
    <w:p w:rsidR="00C079D2" w:rsidRDefault="00C079D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9D2" w:rsidRDefault="00C079D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772D" w:rsidRDefault="000E772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2D" w:rsidRDefault="000E772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2D" w:rsidRDefault="000E772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9D2" w:rsidRPr="00C079D2" w:rsidRDefault="000E772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079D2" w:rsidRPr="00C079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еснокова</w:t>
      </w:r>
      <w:proofErr w:type="spellEnd"/>
      <w:r w:rsidR="00C079D2" w:rsidRPr="00C0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A21693" w:rsidRPr="00C079D2" w:rsidRDefault="00C079D2" w:rsidP="00C079D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79D2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A21693" w:rsidRPr="00C079D2" w:rsidSect="0062267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B4" w:rsidRDefault="00B17FB4">
      <w:pPr>
        <w:spacing w:after="0" w:line="240" w:lineRule="auto"/>
      </w:pPr>
      <w:r>
        <w:separator/>
      </w:r>
    </w:p>
  </w:endnote>
  <w:endnote w:type="continuationSeparator" w:id="0">
    <w:p w:rsidR="00B17FB4" w:rsidRDefault="00B1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B4" w:rsidRDefault="00B17FB4">
      <w:pPr>
        <w:spacing w:after="0" w:line="240" w:lineRule="auto"/>
      </w:pPr>
      <w:r>
        <w:separator/>
      </w:r>
    </w:p>
  </w:footnote>
  <w:footnote w:type="continuationSeparator" w:id="0">
    <w:p w:rsidR="00B17FB4" w:rsidRDefault="00B1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697879"/>
      <w:docPartObj>
        <w:docPartGallery w:val="Page Numbers (Top of Page)"/>
        <w:docPartUnique/>
      </w:docPartObj>
    </w:sdtPr>
    <w:sdtEndPr/>
    <w:sdtContent>
      <w:p w:rsidR="00EA43C0" w:rsidRDefault="00C079D2">
        <w:pPr>
          <w:pStyle w:val="a4"/>
          <w:jc w:val="center"/>
        </w:pPr>
        <w:r w:rsidRPr="00EA43C0">
          <w:rPr>
            <w:rFonts w:ascii="Times New Roman" w:hAnsi="Times New Roman"/>
            <w:sz w:val="28"/>
            <w:szCs w:val="28"/>
          </w:rPr>
          <w:fldChar w:fldCharType="begin"/>
        </w:r>
        <w:r w:rsidRPr="00EA43C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A43C0">
          <w:rPr>
            <w:rFonts w:ascii="Times New Roman" w:hAnsi="Times New Roman"/>
            <w:sz w:val="28"/>
            <w:szCs w:val="28"/>
          </w:rPr>
          <w:fldChar w:fldCharType="separate"/>
        </w:r>
        <w:r w:rsidR="00AC422F">
          <w:rPr>
            <w:rFonts w:ascii="Times New Roman" w:hAnsi="Times New Roman"/>
            <w:noProof/>
            <w:sz w:val="28"/>
            <w:szCs w:val="28"/>
          </w:rPr>
          <w:t>2</w:t>
        </w:r>
        <w:r w:rsidRPr="00EA43C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A43C0" w:rsidRDefault="00B17F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2B"/>
    <w:rsid w:val="00082524"/>
    <w:rsid w:val="000C405E"/>
    <w:rsid w:val="000E772D"/>
    <w:rsid w:val="000F77CE"/>
    <w:rsid w:val="0018227A"/>
    <w:rsid w:val="001F2A6E"/>
    <w:rsid w:val="004108FE"/>
    <w:rsid w:val="00566EC7"/>
    <w:rsid w:val="00577C1B"/>
    <w:rsid w:val="00622672"/>
    <w:rsid w:val="00630C91"/>
    <w:rsid w:val="006A04B0"/>
    <w:rsid w:val="006F42E6"/>
    <w:rsid w:val="00901FF2"/>
    <w:rsid w:val="00A21693"/>
    <w:rsid w:val="00AC422F"/>
    <w:rsid w:val="00B17FB4"/>
    <w:rsid w:val="00BD6454"/>
    <w:rsid w:val="00BF5A03"/>
    <w:rsid w:val="00C079D2"/>
    <w:rsid w:val="00C33C41"/>
    <w:rsid w:val="00C774E1"/>
    <w:rsid w:val="00D8162B"/>
    <w:rsid w:val="00E34CE7"/>
    <w:rsid w:val="00E7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6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226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6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226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17</cp:revision>
  <cp:lastPrinted>2024-04-09T09:09:00Z</cp:lastPrinted>
  <dcterms:created xsi:type="dcterms:W3CDTF">2023-03-27T10:25:00Z</dcterms:created>
  <dcterms:modified xsi:type="dcterms:W3CDTF">2024-04-09T09:12:00Z</dcterms:modified>
</cp:coreProperties>
</file>