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</w:p>
          <w:p w:rsidR="00B7223E" w:rsidRP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="00B7223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Борисовой А.М.</w:t>
            </w:r>
          </w:p>
          <w:p w:rsidR="002729AD" w:rsidRDefault="002729AD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F0499" w:rsidRPr="00B7223E" w:rsidRDefault="007F0499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F0499" w:rsidRDefault="007F0499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23E" w:rsidRPr="00B7223E" w:rsidRDefault="00B7223E" w:rsidP="007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7F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1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26 </w:t>
      </w:r>
      <w:r w:rsidR="00153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331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331935" w:rsidRPr="0052307B" w:rsidRDefault="00331935" w:rsidP="007F04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331935" w:rsidRPr="0052307B" w:rsidRDefault="00331935" w:rsidP="007F04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31935" w:rsidRDefault="00331935" w:rsidP="007F04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_Hlk113016789"/>
      <w:bookmarkEnd w:id="0"/>
      <w:r w:rsidRPr="00331935">
        <w:rPr>
          <w:rFonts w:ascii="Times New Roman" w:hAnsi="Times New Roman"/>
          <w:sz w:val="28"/>
          <w:szCs w:val="28"/>
          <w:lang w:eastAsia="ru-RU"/>
        </w:rPr>
        <w:t xml:space="preserve">Об утверждении Инструкции о порядке рассмотрения обращений </w:t>
      </w:r>
    </w:p>
    <w:p w:rsidR="00331935" w:rsidRDefault="00331935" w:rsidP="007F04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935">
        <w:rPr>
          <w:rFonts w:ascii="Times New Roman" w:hAnsi="Times New Roman"/>
          <w:sz w:val="28"/>
          <w:szCs w:val="28"/>
          <w:lang w:eastAsia="ru-RU"/>
        </w:rPr>
        <w:t xml:space="preserve">граждан и юридических лиц в администрации </w:t>
      </w:r>
      <w:proofErr w:type="gramStart"/>
      <w:r w:rsidRPr="0033193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319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223E" w:rsidRDefault="00331935" w:rsidP="007F04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935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</w:p>
    <w:p w:rsidR="00331935" w:rsidRDefault="00331935" w:rsidP="007F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99" w:rsidRDefault="007F0499" w:rsidP="007F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5" w:rsidRPr="009E64FA" w:rsidRDefault="00331935" w:rsidP="007F049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Pr="00331935">
        <w:rPr>
          <w:rFonts w:ascii="Times New Roman" w:eastAsia="Times New Roman" w:hAnsi="Times New Roman" w:cs="Times New Roman"/>
          <w:lang w:eastAsia="ru-RU"/>
        </w:rPr>
        <w:t>Об утверждении Инструкции о порядке рассмотрения обращений граждан и юридических лиц в администрации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lang w:eastAsia="ru-RU"/>
        </w:rPr>
        <w:t>управления делами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331935" w:rsidRPr="00DE2802" w:rsidRDefault="00331935" w:rsidP="007F049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7F0499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31935" w:rsidRDefault="00331935" w:rsidP="007F049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7F0499" w:rsidRPr="00331935">
        <w:rPr>
          <w:rFonts w:ascii="Times New Roman" w:eastAsia="Times New Roman" w:hAnsi="Times New Roman" w:cs="Times New Roman"/>
          <w:lang w:eastAsia="ru-RU"/>
        </w:rPr>
        <w:t>Об утверждении Инструкции о порядке рассмотрения обращений граждан и юридических лиц в администрации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1935" w:rsidRDefault="00331935" w:rsidP="007F04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31935" w:rsidRDefault="00331935" w:rsidP="007F04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Default="00B7223E" w:rsidP="007F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99" w:rsidRPr="00B7223E" w:rsidRDefault="007F0499" w:rsidP="007F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7F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223E" w:rsidRPr="00B7223E" w:rsidRDefault="00B7223E" w:rsidP="007F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7223E" w:rsidRPr="00B7223E" w:rsidRDefault="00B7223E" w:rsidP="007F049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 w:rsidR="005B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                                            </w:t>
      </w:r>
      <w:bookmarkStart w:id="2" w:name="_GoBack"/>
      <w:bookmarkEnd w:id="2"/>
      <w:r w:rsidR="005B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="005B5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B7223E" w:rsidRPr="00B7223E" w:rsidRDefault="00B7223E" w:rsidP="007F0499">
      <w:pPr>
        <w:tabs>
          <w:tab w:val="left" w:pos="7655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99" w:rsidRDefault="007F0499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Pr="00B7223E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7F0499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2729AD"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45" w:rsidRDefault="00824245" w:rsidP="0087645B">
      <w:pPr>
        <w:spacing w:after="0" w:line="240" w:lineRule="auto"/>
      </w:pPr>
      <w:r>
        <w:separator/>
      </w:r>
    </w:p>
  </w:endnote>
  <w:endnote w:type="continuationSeparator" w:id="0">
    <w:p w:rsidR="00824245" w:rsidRDefault="00824245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45" w:rsidRDefault="00824245" w:rsidP="0087645B">
      <w:pPr>
        <w:spacing w:after="0" w:line="240" w:lineRule="auto"/>
      </w:pPr>
      <w:r>
        <w:separator/>
      </w:r>
    </w:p>
  </w:footnote>
  <w:footnote w:type="continuationSeparator" w:id="0">
    <w:p w:rsidR="00824245" w:rsidRDefault="00824245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53A4F"/>
    <w:rsid w:val="002729AD"/>
    <w:rsid w:val="00331935"/>
    <w:rsid w:val="00365B3A"/>
    <w:rsid w:val="00591B4D"/>
    <w:rsid w:val="005B583A"/>
    <w:rsid w:val="006007F9"/>
    <w:rsid w:val="00783ACE"/>
    <w:rsid w:val="007F0499"/>
    <w:rsid w:val="00824245"/>
    <w:rsid w:val="0087645B"/>
    <w:rsid w:val="0097539D"/>
    <w:rsid w:val="00AA4CB0"/>
    <w:rsid w:val="00B7223E"/>
    <w:rsid w:val="00D434D9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character" w:customStyle="1" w:styleId="2">
    <w:name w:val="Основной текст (2)_"/>
    <w:basedOn w:val="a0"/>
    <w:link w:val="20"/>
    <w:locked/>
    <w:rsid w:val="003319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93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character" w:customStyle="1" w:styleId="2">
    <w:name w:val="Основной текст (2)_"/>
    <w:basedOn w:val="a0"/>
    <w:link w:val="20"/>
    <w:locked/>
    <w:rsid w:val="003319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93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</cp:revision>
  <cp:lastPrinted>2024-04-26T12:16:00Z</cp:lastPrinted>
  <dcterms:created xsi:type="dcterms:W3CDTF">2024-02-15T08:32:00Z</dcterms:created>
  <dcterms:modified xsi:type="dcterms:W3CDTF">2024-04-26T12:16:00Z</dcterms:modified>
</cp:coreProperties>
</file>