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2C0A0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r w:rsidR="002C0A07" w:rsidRPr="002C0A07">
        <w:t>с. Марьина Роща, ул. Ореховая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2C0A07" w:rsidRPr="002C0A07">
        <w:t>гр-к</w:t>
      </w:r>
      <w:r w:rsidR="002C0A07">
        <w:t>и</w:t>
      </w:r>
      <w:proofErr w:type="spellEnd"/>
      <w:r w:rsidR="002C0A07" w:rsidRPr="002C0A07">
        <w:t xml:space="preserve"> Захаровой Елен</w:t>
      </w:r>
      <w:r w:rsidR="002C0A07">
        <w:t>ы</w:t>
      </w:r>
      <w:r w:rsidR="002C0A07" w:rsidRPr="002C0A07">
        <w:t xml:space="preserve"> Владимировн</w:t>
      </w:r>
      <w:r w:rsidR="002C0A07">
        <w:t>ы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2C0A07">
        <w:t>24</w:t>
      </w:r>
      <w:r w:rsidR="00956DFB">
        <w:t xml:space="preserve"> ноября</w:t>
      </w:r>
      <w:r w:rsidR="00652D59">
        <w:t xml:space="preserve"> </w:t>
      </w:r>
      <w:r>
        <w:t>2020 года №</w:t>
      </w:r>
      <w:r w:rsidR="002C0A07">
        <w:t>7665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56DFB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0A3D4F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</w:t>
      </w:r>
      <w:proofErr w:type="gramEnd"/>
      <w:r>
        <w:t xml:space="preserve"> строительства от </w:t>
      </w:r>
      <w:r w:rsidR="00956DFB">
        <w:t>14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2C0A07" w:rsidRPr="002C0A07" w:rsidRDefault="00BC5A68" w:rsidP="002C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 xml:space="preserve">1. </w:t>
      </w:r>
      <w:r w:rsidR="00B2445F">
        <w:rPr>
          <w:rFonts w:ascii="Times New Roman" w:hAnsi="Times New Roman" w:cs="Times New Roman"/>
          <w:sz w:val="28"/>
        </w:rPr>
        <w:t>Предоставить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07" w:rsidRPr="002C0A07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2C0A07" w:rsidRPr="002C0A07">
        <w:rPr>
          <w:rFonts w:ascii="Times New Roman" w:hAnsi="Times New Roman" w:cs="Times New Roman"/>
          <w:sz w:val="28"/>
          <w:szCs w:val="28"/>
        </w:rPr>
        <w:t xml:space="preserve"> Захаровой Елене Владимировне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</w:t>
      </w:r>
      <w:r w:rsidR="002C0A07" w:rsidRPr="002C0A0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площадью 647 </w:t>
      </w:r>
      <w:proofErr w:type="spellStart"/>
      <w:r w:rsidR="002C0A07" w:rsidRPr="002C0A0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C0A07" w:rsidRPr="002C0A0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C0A07" w:rsidRPr="002C0A07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23:40:0304017:849, расположенном по адресу: г. Геленджик, с. Марьина Роща, ул. Ореховая, в зоне малоэтажной жилой застройки сельского типа Ж-1, в части минимальных отступов от границ земельного </w:t>
      </w:r>
      <w:proofErr w:type="gramStart"/>
      <w:r w:rsidR="002C0A07" w:rsidRPr="002C0A07">
        <w:rPr>
          <w:rFonts w:ascii="Times New Roman" w:hAnsi="Times New Roman" w:cs="Times New Roman"/>
          <w:sz w:val="28"/>
          <w:szCs w:val="28"/>
        </w:rPr>
        <w:t>участка (строительство жилого дома на расстоянии 1 метра от межевой границы смежного земельного участка, имеющего кадастровый номер 23:40:0304017:44, на расстоянии 1 метра от межевой границы земельного участка, отделяющей его от территории общего пользования с восточной стороны), в связи с тем, что конфигурация земельного участка неблагоприятна для его застройки с учетом действующих градостроительных норм.</w:t>
      </w:r>
      <w:proofErr w:type="gramEnd"/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5109C" w:rsidRPr="00AA33AD" w:rsidRDefault="00B5109C" w:rsidP="00B51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33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3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5109C" w:rsidRPr="00AA33AD" w:rsidRDefault="00B5109C" w:rsidP="00B5109C">
      <w:pPr>
        <w:jc w:val="both"/>
        <w:rPr>
          <w:rFonts w:ascii="Times New Roman" w:hAnsi="Times New Roman" w:cs="Times New Roman"/>
          <w:sz w:val="28"/>
          <w:szCs w:val="28"/>
        </w:rPr>
      </w:pPr>
      <w:r w:rsidRPr="00AA33A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3AD">
        <w:rPr>
          <w:rFonts w:ascii="Times New Roman" w:hAnsi="Times New Roman" w:cs="Times New Roman"/>
          <w:sz w:val="28"/>
          <w:szCs w:val="28"/>
        </w:rPr>
        <w:t xml:space="preserve">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5109C" w:rsidRDefault="00B5109C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5109C" w:rsidRDefault="00B5109C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BC5A68" w:rsidRPr="00BC5A68" w:rsidRDefault="00BC5A68" w:rsidP="002C0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napToGrid w:val="0"/>
          <w:sz w:val="28"/>
          <w:szCs w:val="28"/>
        </w:rPr>
        <w:t>«</w:t>
      </w:r>
      <w:bookmarkStart w:id="0" w:name="_GoBack"/>
      <w:proofErr w:type="gramStart"/>
      <w:r w:rsidR="00B2445F">
        <w:rPr>
          <w:rFonts w:ascii="Times New Roman" w:hAnsi="Times New Roman" w:cs="Times New Roman"/>
          <w:sz w:val="28"/>
          <w:szCs w:val="28"/>
        </w:rPr>
        <w:t>О</w:t>
      </w:r>
      <w:r w:rsidR="00E11319" w:rsidRPr="00E11319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объекта капитального строительства на земельном участке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по адресу</w:t>
      </w:r>
      <w:proofErr w:type="gramEnd"/>
      <w:r w:rsidR="00E11319" w:rsidRPr="00E11319">
        <w:rPr>
          <w:rFonts w:ascii="Times New Roman" w:hAnsi="Times New Roman" w:cs="Times New Roman"/>
          <w:sz w:val="28"/>
          <w:szCs w:val="28"/>
        </w:rPr>
        <w:t xml:space="preserve">: г. Геленджик, </w:t>
      </w:r>
      <w:r w:rsidR="002C0A07" w:rsidRPr="002C0A07">
        <w:rPr>
          <w:rFonts w:ascii="Times New Roman" w:hAnsi="Times New Roman" w:cs="Times New Roman"/>
          <w:sz w:val="28"/>
          <w:szCs w:val="28"/>
        </w:rPr>
        <w:t>с. Марьина Роща, ул. Ореховая</w:t>
      </w:r>
      <w:bookmarkEnd w:id="0"/>
      <w:r w:rsidR="00534FC0" w:rsidRPr="007A25E0">
        <w:rPr>
          <w:rFonts w:ascii="Times New Roman" w:hAnsi="Times New Roman" w:cs="Times New Roman"/>
          <w:sz w:val="28"/>
          <w:szCs w:val="28"/>
        </w:rPr>
        <w:t>»</w:t>
      </w:r>
    </w:p>
    <w:p w:rsidR="00BC5A68" w:rsidRPr="00BC5A68" w:rsidRDefault="00BC5A68" w:rsidP="00BC5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:rsidR="00AC6BED" w:rsidRPr="00AC6BED" w:rsidRDefault="00AC6BED" w:rsidP="00AC6BED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Е.А. </w:t>
      </w:r>
      <w:proofErr w:type="spellStart"/>
      <w:r w:rsidRPr="00AC6BE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AC6BED" w:rsidRDefault="00AC6BED" w:rsidP="00AC6BED">
      <w:pPr>
        <w:tabs>
          <w:tab w:val="left" w:pos="7513"/>
        </w:tabs>
        <w:jc w:val="both"/>
        <w:rPr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5A68" w:rsidRPr="00BC5A68" w:rsidRDefault="00BC5A68" w:rsidP="00BC5A68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C5A6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BC5A6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652D59" w:rsidRDefault="00652D59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652D59" w:rsidRPr="00905DE3" w:rsidRDefault="00652D59" w:rsidP="00652D59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52D59" w:rsidRPr="00905DE3" w:rsidRDefault="00652D59" w:rsidP="00652D59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905DE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:rsidR="00652D59" w:rsidRPr="00905DE3" w:rsidRDefault="00652D59" w:rsidP="00652D59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округа администрации </w:t>
      </w:r>
    </w:p>
    <w:p w:rsidR="00652D59" w:rsidRPr="00905DE3" w:rsidRDefault="00652D59" w:rsidP="00652D59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52D59" w:rsidRPr="00905DE3" w:rsidRDefault="00652D59" w:rsidP="00652D59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5D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Г.Е.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Кялов</w:t>
      </w:r>
      <w:proofErr w:type="spellEnd"/>
    </w:p>
    <w:p w:rsidR="00652D59" w:rsidRPr="00905DE3" w:rsidRDefault="00652D59" w:rsidP="00652D59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C34E1B" w:rsidRDefault="00C34E1B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C5A6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 w:rsidR="00AC6BED">
        <w:rPr>
          <w:rFonts w:ascii="Times New Roman" w:hAnsi="Times New Roman" w:cs="Times New Roman"/>
          <w:sz w:val="28"/>
          <w:szCs w:val="28"/>
        </w:rPr>
        <w:t xml:space="preserve">     </w:t>
      </w:r>
      <w:r w:rsidRPr="00BC5A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E4D16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AB75FF" w:rsidRDefault="00AB75FF">
      <w:pPr>
        <w:rPr>
          <w:sz w:val="2"/>
          <w:szCs w:val="2"/>
        </w:rPr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1F" w:rsidRDefault="0011031F">
      <w:r>
        <w:separator/>
      </w:r>
    </w:p>
  </w:endnote>
  <w:endnote w:type="continuationSeparator" w:id="0">
    <w:p w:rsidR="0011031F" w:rsidRDefault="0011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1F" w:rsidRDefault="0011031F"/>
  </w:footnote>
  <w:footnote w:type="continuationSeparator" w:id="0">
    <w:p w:rsidR="0011031F" w:rsidRDefault="001103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9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3D4F"/>
    <w:rsid w:val="000C608D"/>
    <w:rsid w:val="000E07F7"/>
    <w:rsid w:val="0011031F"/>
    <w:rsid w:val="00165A42"/>
    <w:rsid w:val="00172E15"/>
    <w:rsid w:val="001A173F"/>
    <w:rsid w:val="002A01B1"/>
    <w:rsid w:val="002C0A07"/>
    <w:rsid w:val="002F6316"/>
    <w:rsid w:val="00390C9B"/>
    <w:rsid w:val="004D1003"/>
    <w:rsid w:val="004D4783"/>
    <w:rsid w:val="00534FC0"/>
    <w:rsid w:val="005653BF"/>
    <w:rsid w:val="0058066C"/>
    <w:rsid w:val="0063665F"/>
    <w:rsid w:val="00652D59"/>
    <w:rsid w:val="00785E11"/>
    <w:rsid w:val="007A25E0"/>
    <w:rsid w:val="007B512A"/>
    <w:rsid w:val="00956DFB"/>
    <w:rsid w:val="0097349A"/>
    <w:rsid w:val="00A52680"/>
    <w:rsid w:val="00A8229C"/>
    <w:rsid w:val="00AB75FF"/>
    <w:rsid w:val="00AC6BED"/>
    <w:rsid w:val="00AE3DF0"/>
    <w:rsid w:val="00AE4D16"/>
    <w:rsid w:val="00B2445F"/>
    <w:rsid w:val="00B26EFB"/>
    <w:rsid w:val="00B5109C"/>
    <w:rsid w:val="00B5248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5</cp:revision>
  <cp:lastPrinted>2021-04-19T14:53:00Z</cp:lastPrinted>
  <dcterms:created xsi:type="dcterms:W3CDTF">2020-12-16T08:28:00Z</dcterms:created>
  <dcterms:modified xsi:type="dcterms:W3CDTF">2021-04-19T14:53:00Z</dcterms:modified>
</cp:coreProperties>
</file>