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2A" w:rsidRPr="0085212A" w:rsidRDefault="0085212A" w:rsidP="0085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bookmarkStart w:id="1" w:name="_Hlk140502432"/>
      <w:bookmarkStart w:id="2" w:name="_Hlk140501066"/>
      <w:r w:rsidRPr="0085212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5212A" w:rsidRPr="0085212A" w:rsidRDefault="0085212A" w:rsidP="0085212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85212A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85212A" w:rsidRPr="0085212A" w:rsidRDefault="0085212A" w:rsidP="0085212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85212A" w:rsidRPr="0085212A" w:rsidRDefault="0085212A" w:rsidP="0085212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5212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85212A" w:rsidRPr="0085212A" w:rsidRDefault="0085212A" w:rsidP="0085212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5212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85212A" w:rsidRPr="0085212A" w:rsidRDefault="0085212A" w:rsidP="0085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12A" w:rsidRPr="0085212A" w:rsidRDefault="0085212A" w:rsidP="00852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 марта 2024 года                  </w:t>
      </w:r>
      <w:r w:rsidRPr="00852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52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Pr="00852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852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52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852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</w:p>
    <w:p w:rsidR="0085212A" w:rsidRPr="0085212A" w:rsidRDefault="0085212A" w:rsidP="0085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_GoBack"/>
      <w:bookmarkEnd w:id="3"/>
    </w:p>
    <w:p w:rsidR="0085212A" w:rsidRPr="0085212A" w:rsidRDefault="0085212A" w:rsidP="0085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12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1"/>
    <w:p w:rsidR="0085212A" w:rsidRPr="0085212A" w:rsidRDefault="0085212A" w:rsidP="0085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2"/>
    <w:p w:rsidR="00185DF4" w:rsidRPr="00185DF4" w:rsidRDefault="00185DF4" w:rsidP="0018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О внесении изменений в схему водоснабжения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и водоотведения муниципального образования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город-курорт Геленджик, утвержденную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решением Думы муниципального образования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город-курорт Геленджик от 14 апреля 2014 года № 97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(в редакции решения Думы муниципального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образования город-курорт Геленджик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от 2</w:t>
      </w:r>
      <w:r w:rsidR="00560A0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2</w:t>
      </w: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</w:t>
      </w:r>
      <w:r w:rsidR="00560A0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февраля</w:t>
      </w: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202</w:t>
      </w:r>
      <w:r w:rsidR="00560A0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4</w:t>
      </w: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года № </w:t>
      </w:r>
      <w:r w:rsidR="00560A0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53</w:t>
      </w: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)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185DF4" w:rsidRPr="006974A9" w:rsidRDefault="00185DF4" w:rsidP="00185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целях актуализации схемы водоснабжения и водоотведения муниципального образования город-курорт Геленджик, </w:t>
      </w:r>
      <w:r w:rsidR="006974A9" w:rsidRPr="006974A9">
        <w:rPr>
          <w:rFonts w:ascii="Times New Roman" w:hAnsi="Times New Roman" w:cs="Times New Roman"/>
          <w:sz w:val="28"/>
          <w:szCs w:val="28"/>
        </w:rPr>
        <w:t>в связи с реализацией мероприятий, предусмотренных планами снижения сбросов загрязняющих веществ</w:t>
      </w:r>
      <w:r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в соответствии со статьей 38 Федерального закона от 7 декабря </w:t>
      </w:r>
      <w:r w:rsidR="006974A9"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2011 года № 416-ФЗ «О водоснабжении и водоотведении» (в редакции Федерального закона от 13 июня 2023 года </w:t>
      </w:r>
      <w:hyperlink r:id="rId9" w:history="1">
        <w:r w:rsidRPr="006974A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№ 240-ФЗ</w:t>
        </w:r>
      </w:hyperlink>
      <w:r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), подпунктом «</w:t>
      </w:r>
      <w:r w:rsidR="00014D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 пункта 8 Правил разработки и утверждения схем водоснабжения и водоотведения, утвержденных постановлением Правительства Российской Федерации от                    5 сентября 2013 года №782 «О схемах водоснабжения и водоотведения»                      (в редакции постановления Правительства Российской Федерации от 28 ноября       2023 года № 2004), руководствуясь статьями 2, 16, 35 Федерального закона от                  6 октября 2003 года № 131-ФЗ «Об общих принципах организации местного самоуправления в Российской Федерации» (в редакции Федерального закона от 14 февраля 2024 года № 17-ФЗ), статьями 8, 27,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185DF4" w:rsidRPr="00185DF4" w:rsidRDefault="00185DF4" w:rsidP="00185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Утвердить изменения в схему водоснабжения и водоотведения муниципального образования город-курорт Геленджик, утвержденную решением Думы муниципального образования город-курорт Геленджик от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</w:t>
      </w:r>
      <w:r w:rsidR="00E43A38" w:rsidRPr="00E43A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22 февраля 2024 года № 53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(прилагается).</w:t>
      </w:r>
    </w:p>
    <w:p w:rsidR="00185DF4" w:rsidRPr="00185DF4" w:rsidRDefault="00185DF4" w:rsidP="00185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2.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15 дней со дня его принятия (</w:t>
      </w:r>
      <w:r w:rsidRPr="00185DF4">
        <w:rPr>
          <w:rFonts w:ascii="Times New Roman" w:eastAsia="Times New Roman" w:hAnsi="Times New Roman" w:cs="Times New Roman"/>
          <w:noProof/>
          <w:sz w:val="27"/>
          <w:szCs w:val="27"/>
          <w:lang w:val="en-US" w:eastAsia="ru-RU"/>
        </w:rPr>
        <w:t>admgel</w:t>
      </w:r>
      <w:r w:rsidRPr="00185DF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.</w:t>
      </w:r>
      <w:r w:rsidRPr="00185DF4">
        <w:rPr>
          <w:rFonts w:ascii="Times New Roman" w:eastAsia="Times New Roman" w:hAnsi="Times New Roman" w:cs="Times New Roman"/>
          <w:noProof/>
          <w:sz w:val="27"/>
          <w:szCs w:val="27"/>
          <w:lang w:val="en-US" w:eastAsia="ru-RU"/>
        </w:rPr>
        <w:t>ru</w:t>
      </w:r>
      <w:r w:rsidRPr="00185D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).</w:t>
      </w:r>
    </w:p>
    <w:p w:rsidR="00185DF4" w:rsidRPr="00185DF4" w:rsidRDefault="00185DF4" w:rsidP="00185D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 Решение вступает в силу со дня его официального опубликования.</w:t>
      </w:r>
    </w:p>
    <w:p w:rsidR="00185DF4" w:rsidRPr="00185DF4" w:rsidRDefault="00185DF4" w:rsidP="00185D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муниципального образования</w:t>
      </w:r>
    </w:p>
    <w:p w:rsidR="00185DF4" w:rsidRPr="00185DF4" w:rsidRDefault="00185DF4" w:rsidP="00185D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</w:p>
    <w:p w:rsidR="00185DF4" w:rsidRPr="00185DF4" w:rsidRDefault="00185DF4" w:rsidP="00185D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Председатель Думы муниципального</w:t>
      </w:r>
    </w:p>
    <w:p w:rsidR="00185DF4" w:rsidRPr="00185DF4" w:rsidRDefault="00185DF4" w:rsidP="00185D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                                           М.Д. Димитриев</w:t>
      </w:r>
    </w:p>
    <w:p w:rsidR="00185DF4" w:rsidRPr="00185DF4" w:rsidRDefault="00185DF4" w:rsidP="00185DF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85DF4" w:rsidRPr="00185DF4" w:rsidRDefault="00185DF4" w:rsidP="00185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60A0C" w:rsidRDefault="00560A0C">
      <w:pPr>
        <w:rPr>
          <w:rFonts w:ascii="Times New Roman" w:hAnsi="Times New Roman" w:cs="Times New Roman"/>
          <w:sz w:val="24"/>
          <w:szCs w:val="24"/>
        </w:rPr>
        <w:sectPr w:rsidR="00560A0C" w:rsidSect="0085212A">
          <w:headerReference w:type="default" r:id="rId10"/>
          <w:pgSz w:w="11906" w:h="16838"/>
          <w:pgMar w:top="1134" w:right="566" w:bottom="851" w:left="1701" w:header="709" w:footer="709" w:gutter="0"/>
          <w:cols w:space="708"/>
          <w:titlePg/>
          <w:docGrid w:linePitch="360"/>
        </w:sectPr>
      </w:pPr>
    </w:p>
    <w:p w:rsidR="00185DF4" w:rsidRPr="00185DF4" w:rsidRDefault="00185DF4" w:rsidP="00E43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3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Приложение</w:t>
      </w:r>
    </w:p>
    <w:p w:rsidR="00185DF4" w:rsidRPr="00185DF4" w:rsidRDefault="00185DF4" w:rsidP="00E43A38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85DF4" w:rsidRPr="00185DF4" w:rsidRDefault="00185DF4" w:rsidP="00E43A38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УТВЕРЖДЕНЫ</w:t>
      </w:r>
    </w:p>
    <w:p w:rsidR="00185DF4" w:rsidRPr="00185DF4" w:rsidRDefault="00185DF4" w:rsidP="00E43A38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решением Думы </w:t>
      </w:r>
    </w:p>
    <w:p w:rsidR="00185DF4" w:rsidRPr="00185DF4" w:rsidRDefault="00185DF4" w:rsidP="00E43A38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:rsidR="00185DF4" w:rsidRPr="00185DF4" w:rsidRDefault="00185DF4" w:rsidP="00E43A38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город-курорт Геленджик                       </w:t>
      </w:r>
    </w:p>
    <w:p w:rsidR="00185DF4" w:rsidRPr="00185DF4" w:rsidRDefault="00185DF4" w:rsidP="00E43A38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8521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29 марта 2024 года № 75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ИЗМЕНЕНИЯ,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схему водоснабжения и водоотведения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утвержденную решением Думы муниципального образования 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 от 24 октября 2014 года №97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схемы водоснабжения и водоотведения 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Гелендджик» 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решения Думы муниципального образования</w:t>
      </w:r>
    </w:p>
    <w:p w:rsid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город-курорт Геленджик </w:t>
      </w:r>
      <w:r w:rsidR="00E43A38" w:rsidRPr="00E43A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22 февраля 2024 года № 53</w:t>
      </w:r>
      <w:r w:rsidRPr="00185D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)</w:t>
      </w:r>
    </w:p>
    <w:p w:rsid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85DF4" w:rsidRPr="00185DF4" w:rsidRDefault="00185DF4" w:rsidP="006611C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6611C4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E43A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подпункте 2.4.1.1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таблицу 2.4.1.1 – Мероприятия сценария развития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следующей редакции:</w:t>
      </w:r>
    </w:p>
    <w:p w:rsidR="002600A2" w:rsidRDefault="002600A2">
      <w:pPr>
        <w:rPr>
          <w:rFonts w:ascii="Times New Roman" w:hAnsi="Times New Roman" w:cs="Times New Roman"/>
          <w:sz w:val="24"/>
          <w:szCs w:val="24"/>
        </w:rPr>
      </w:pPr>
    </w:p>
    <w:p w:rsidR="00185DF4" w:rsidRPr="001C2CBB" w:rsidRDefault="00E43A38" w:rsidP="00E43A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аблиц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2.4.1.1 – Мероприятия сценария развития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915"/>
        <w:gridCol w:w="3525"/>
      </w:tblGrid>
      <w:tr w:rsidR="002600A2" w:rsidRPr="001C2CBB" w:rsidTr="00E43A38">
        <w:trPr>
          <w:trHeight w:val="116"/>
        </w:trPr>
        <w:tc>
          <w:tcPr>
            <w:tcW w:w="1346" w:type="dxa"/>
            <w:noWrap/>
            <w:vAlign w:val="center"/>
            <w:hideMark/>
          </w:tcPr>
          <w:p w:rsidR="002600A2" w:rsidRPr="001C2CBB" w:rsidRDefault="002600A2" w:rsidP="00E43A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600A2" w:rsidRPr="001C2CBB" w:rsidRDefault="002600A2" w:rsidP="00E43A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15" w:type="dxa"/>
            <w:vAlign w:val="center"/>
            <w:hideMark/>
          </w:tcPr>
          <w:p w:rsidR="002600A2" w:rsidRPr="001C2CBB" w:rsidRDefault="002600A2" w:rsidP="00E43A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525" w:type="dxa"/>
            <w:vAlign w:val="center"/>
            <w:hideMark/>
          </w:tcPr>
          <w:p w:rsidR="002600A2" w:rsidRPr="001C2CBB" w:rsidRDefault="002600A2" w:rsidP="00E43A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Срок реализации</w:t>
            </w:r>
          </w:p>
          <w:p w:rsidR="002600A2" w:rsidRPr="001C2CBB" w:rsidRDefault="002600A2" w:rsidP="00E43A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(год)</w:t>
            </w:r>
          </w:p>
        </w:tc>
      </w:tr>
      <w:tr w:rsidR="002600A2" w:rsidRPr="001C2CBB" w:rsidTr="00E43A38">
        <w:trPr>
          <w:trHeight w:val="186"/>
        </w:trPr>
        <w:tc>
          <w:tcPr>
            <w:tcW w:w="1346" w:type="dxa"/>
            <w:noWrap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2600A2" w:rsidRPr="001C2CBB" w:rsidTr="00E43A38">
        <w:trPr>
          <w:trHeight w:val="251"/>
        </w:trPr>
        <w:tc>
          <w:tcPr>
            <w:tcW w:w="1346" w:type="dxa"/>
            <w:noWrap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Реконструкция существующих водозаборных сооружений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41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43A38" w:rsidRPr="001C2CBB" w:rsidTr="00E43A38">
        <w:trPr>
          <w:trHeight w:val="57"/>
        </w:trPr>
        <w:tc>
          <w:tcPr>
            <w:tcW w:w="1346" w:type="dxa"/>
            <w:noWrap/>
            <w:vAlign w:val="center"/>
          </w:tcPr>
          <w:p w:rsidR="00E43A38" w:rsidRPr="001C2CBB" w:rsidRDefault="00E43A38" w:rsidP="00E43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5" w:type="dxa"/>
            <w:vAlign w:val="center"/>
          </w:tcPr>
          <w:p w:rsidR="00E43A38" w:rsidRPr="001C2CBB" w:rsidRDefault="00E43A38" w:rsidP="00E43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vAlign w:val="center"/>
          </w:tcPr>
          <w:p w:rsidR="00E43A38" w:rsidRPr="001C2CBB" w:rsidRDefault="00E43A38" w:rsidP="00E43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2600A2" w:rsidRPr="001C2CBB" w:rsidTr="00E43A38">
        <w:trPr>
          <w:trHeight w:val="57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Городской водозабор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47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Водопроводные сооружения по ул. Новороссийской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85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Водопроводные сооружения «Марьина Роща»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2018-2023</w:t>
            </w:r>
          </w:p>
        </w:tc>
      </w:tr>
      <w:tr w:rsidR="002600A2" w:rsidRPr="001C2CBB" w:rsidTr="00E43A38">
        <w:trPr>
          <w:trHeight w:val="165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Водозаборные сооружения «Можарова щель»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315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Водопроводные сооружения «ЦГБ»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93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Водопроводные сооружения микрорайон Парус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83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Водопроводные сооружения «Голубая бухта»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1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Архипо-Осиповский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  <w:r w:rsidR="00E43A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265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1.2.1</w:t>
            </w:r>
            <w:r w:rsidR="00E43A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Головные водопроводные сооружения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14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1.2.</w:t>
            </w:r>
            <w:r w:rsidR="00E43A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Водопроводные сооружения в восточной части села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17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1.2.</w:t>
            </w:r>
            <w:r w:rsidR="00E43A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Водопроводные сооружения в западной части села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35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Текос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Тешебс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28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238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Дивноморский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76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Дивноморское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235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06"/>
        </w:trPr>
        <w:tc>
          <w:tcPr>
            <w:tcW w:w="1346" w:type="dxa"/>
            <w:noWrap/>
            <w:vAlign w:val="center"/>
          </w:tcPr>
          <w:p w:rsidR="002600A2" w:rsidRPr="001C2CBB" w:rsidRDefault="00E43A38" w:rsidP="00E43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Пшадский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Пшада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6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67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Бетта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33"/>
        </w:trPr>
        <w:tc>
          <w:tcPr>
            <w:tcW w:w="1346" w:type="dxa"/>
            <w:noWrap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Строительство новых водозаборных и водопроводных сооружений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232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27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2.1</w:t>
            </w:r>
            <w:r w:rsidR="00E43A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Афонка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273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E43A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Виноградное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261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E43A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5" w:type="dxa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3525" w:type="dxa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560A0C" w:rsidTr="00E43A38">
        <w:trPr>
          <w:trHeight w:val="261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560A0C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2.1.3.1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560A0C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560A0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Строительство камеры переключения с запорной арматурой ул. Горная-ул. Спортивная (закольцовка сетей ВС от РЧВ Кабардинка с сетями ВС каптажа Дооб)</w:t>
            </w:r>
          </w:p>
        </w:tc>
        <w:tc>
          <w:tcPr>
            <w:tcW w:w="3525" w:type="dxa"/>
            <w:shd w:val="clear" w:color="auto" w:fill="FFFFFF" w:themeFill="background1"/>
          </w:tcPr>
          <w:p w:rsidR="002600A2" w:rsidRPr="00560A0C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60A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2025-2029</w:t>
            </w:r>
          </w:p>
        </w:tc>
      </w:tr>
      <w:tr w:rsidR="0059768B" w:rsidRPr="001C2CBB" w:rsidTr="0059768B">
        <w:trPr>
          <w:trHeight w:val="261"/>
        </w:trPr>
        <w:tc>
          <w:tcPr>
            <w:tcW w:w="1346" w:type="dxa"/>
            <w:noWrap/>
            <w:vAlign w:val="center"/>
          </w:tcPr>
          <w:p w:rsidR="0059768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5" w:type="dxa"/>
            <w:vAlign w:val="center"/>
          </w:tcPr>
          <w:p w:rsidR="0059768B" w:rsidRPr="001C2CB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vAlign w:val="center"/>
          </w:tcPr>
          <w:p w:rsidR="0059768B" w:rsidRPr="001C2CB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2600A2" w:rsidRPr="001C2CBB" w:rsidTr="00E43A38">
        <w:trPr>
          <w:trHeight w:val="261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Дивноморский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70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Адербиевка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87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Джанхот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2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Прасковеевка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19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Пшадский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0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Криница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08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25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Широкая Пшадская Щель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2.3.3.1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Разработка Пшадского МППВ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250"/>
        </w:trPr>
        <w:tc>
          <w:tcPr>
            <w:tcW w:w="1346" w:type="dxa"/>
            <w:noWrap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0" w:type="dxa"/>
            <w:gridSpan w:val="2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Реконструкция сетей водопровода</w:t>
            </w:r>
          </w:p>
        </w:tc>
      </w:tr>
      <w:tr w:rsidR="002600A2" w:rsidRPr="001C2CBB" w:rsidTr="00E43A38">
        <w:trPr>
          <w:trHeight w:val="171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15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51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3.2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6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3.2.1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Реконструкция существующего водовода (с переключением абонентов) Ду300 (сталь/асбест) от ВК52978 далее через автомагистраль М4 «Дон» (в две нитки), далее до ул. Горная-</w:t>
            </w:r>
            <w:r w:rsidR="0047041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br/>
            </w:r>
            <w:r w:rsidRPr="001C2CB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ул. Спортивная Ду400 протяженностью 260 м</w:t>
            </w:r>
          </w:p>
        </w:tc>
        <w:tc>
          <w:tcPr>
            <w:tcW w:w="3525" w:type="dxa"/>
            <w:shd w:val="clear" w:color="auto" w:fill="FFFFFF" w:themeFill="background1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2025-2029</w:t>
            </w:r>
          </w:p>
        </w:tc>
      </w:tr>
      <w:tr w:rsidR="002600A2" w:rsidRPr="001C2CBB" w:rsidTr="00E43A38">
        <w:trPr>
          <w:trHeight w:val="156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3.2.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Реконструкция водовода (с переключением абонентов) от новой камеры ул. Горная-</w:t>
            </w:r>
            <w:r w:rsidR="0047041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ул. Спортивная по ул. Спортивная до ВК94852 ул. Спортивная-ул. Пролетарская П/Э Ду300 протяженностью 150 м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2025-2029</w:t>
            </w:r>
          </w:p>
        </w:tc>
      </w:tr>
      <w:tr w:rsidR="002600A2" w:rsidRPr="001C2CBB" w:rsidTr="00E43A38">
        <w:trPr>
          <w:trHeight w:val="156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3.2.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Реконструкция водовода (с переключением абонентов) от новой камеры ул. Горная-</w:t>
            </w:r>
            <w:r w:rsidR="0047041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ул. Спортивная по ул. Горной до ВК94553 ул. Горная-ул. Геленджикская П/Э Ду300 протяженностью 610 м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2025-2029</w:t>
            </w:r>
          </w:p>
        </w:tc>
      </w:tr>
      <w:tr w:rsidR="002600A2" w:rsidRPr="001C2CBB" w:rsidTr="00E43A38">
        <w:trPr>
          <w:trHeight w:val="156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3.2.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Реконструкция существующего водовода (с переключением абонентов) Ду300 (сталь/асбест) от ВК52978 далее через автомагистраль М4 «Дон» (в две нитки), далее до ул. Горная-</w:t>
            </w:r>
            <w:r w:rsidR="0047041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br/>
            </w:r>
            <w:r w:rsidRPr="001C2CB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ул. Спортивная Ду400 протяженностью 260 м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2025-2029</w:t>
            </w:r>
          </w:p>
        </w:tc>
      </w:tr>
      <w:tr w:rsidR="002600A2" w:rsidRPr="001C2CBB" w:rsidTr="00E43A38">
        <w:trPr>
          <w:trHeight w:val="156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2018-2028</w:t>
            </w:r>
          </w:p>
        </w:tc>
      </w:tr>
      <w:tr w:rsidR="002600A2" w:rsidRPr="001C2CBB" w:rsidTr="00E43A38">
        <w:trPr>
          <w:trHeight w:val="70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Дивноморский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07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Дивноморское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25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2018-2028</w:t>
            </w:r>
          </w:p>
        </w:tc>
      </w:tr>
      <w:tr w:rsidR="002600A2" w:rsidRPr="001C2CBB" w:rsidTr="00E43A38">
        <w:trPr>
          <w:trHeight w:val="144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пос. Светлый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40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Пшадский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9768B" w:rsidRPr="001C2CBB" w:rsidTr="0059768B">
        <w:trPr>
          <w:trHeight w:val="95"/>
        </w:trPr>
        <w:tc>
          <w:tcPr>
            <w:tcW w:w="1346" w:type="dxa"/>
            <w:noWrap/>
            <w:vAlign w:val="center"/>
          </w:tcPr>
          <w:p w:rsidR="0059768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5" w:type="dxa"/>
            <w:vAlign w:val="center"/>
          </w:tcPr>
          <w:p w:rsidR="0059768B" w:rsidRPr="001C2CB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vAlign w:val="center"/>
          </w:tcPr>
          <w:p w:rsidR="0059768B" w:rsidRPr="001C2CB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2600A2" w:rsidRPr="001C2CBB" w:rsidTr="00E43A38">
        <w:trPr>
          <w:trHeight w:val="95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Пшада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99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17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Бетта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21"/>
        </w:trPr>
        <w:tc>
          <w:tcPr>
            <w:tcW w:w="1346" w:type="dxa"/>
            <w:noWrap/>
            <w:hideMark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71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Архипо-Осиповский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87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91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Текос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2018-2028</w:t>
            </w:r>
          </w:p>
        </w:tc>
      </w:tr>
      <w:tr w:rsidR="002600A2" w:rsidRPr="001C2CBB" w:rsidTr="00E43A38">
        <w:trPr>
          <w:trHeight w:val="109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Тешебс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00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0" w:type="dxa"/>
            <w:gridSpan w:val="2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Строительство новых сетей водопровода</w:t>
            </w:r>
          </w:p>
        </w:tc>
      </w:tr>
      <w:tr w:rsidR="002600A2" w:rsidRPr="001C2CBB" w:rsidTr="00E43A38">
        <w:trPr>
          <w:trHeight w:val="151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70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9915" w:type="dxa"/>
            <w:shd w:val="clear" w:color="auto" w:fill="FFFFFF" w:themeFill="background1"/>
          </w:tcPr>
          <w:p w:rsidR="002600A2" w:rsidRPr="001C2CBB" w:rsidRDefault="002600A2" w:rsidP="0047041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Обеспечение системой централизованного водоснабжения территории перспективной застройки г. Геленджика: западная сторона города - м</w:t>
            </w:r>
            <w:r w:rsidR="0047041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кр. ж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илой застройки «Персиковый сад», в том числе </w:t>
            </w:r>
            <w:r w:rsidR="0047041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троительство дублирующего водопровода от существующего водовода по </w:t>
            </w:r>
            <w:r w:rsidR="0047041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ул. Адмирала Серебрякова от ул. Пограничной до ул. Цветаевой</w:t>
            </w:r>
          </w:p>
        </w:tc>
        <w:tc>
          <w:tcPr>
            <w:tcW w:w="3525" w:type="dxa"/>
            <w:shd w:val="clear" w:color="auto" w:fill="FFFFFF" w:themeFill="background1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2025-2029</w:t>
            </w:r>
          </w:p>
        </w:tc>
      </w:tr>
      <w:tr w:rsidR="002600A2" w:rsidRPr="001C2CBB" w:rsidTr="00E43A38">
        <w:trPr>
          <w:trHeight w:val="70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B7607F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915" w:type="dxa"/>
            <w:shd w:val="clear" w:color="auto" w:fill="FFFFFF" w:themeFill="background1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3525" w:type="dxa"/>
            <w:shd w:val="clear" w:color="auto" w:fill="FFFFFF" w:themeFill="background1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03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4.2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15" w:type="dxa"/>
            <w:shd w:val="clear" w:color="auto" w:fill="FFFFFF" w:themeFill="background1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3525" w:type="dxa"/>
            <w:shd w:val="clear" w:color="auto" w:fill="FFFFFF" w:themeFill="background1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22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4.2.1.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Строительство/реконструкция магистральных сетей водоснабжения (с переключением) существующих абонентов: - от ВК94553 ул. Горная-ул. Геленджикская по ул. Геленджикской до ул. Революционная, по ул. Революционная до ул. Янтарная П/Э Ду300 протяженностью 810 м</w:t>
            </w:r>
          </w:p>
        </w:tc>
        <w:tc>
          <w:tcPr>
            <w:tcW w:w="3525" w:type="dxa"/>
            <w:shd w:val="clear" w:color="auto" w:fill="FFFFFF" w:themeFill="background1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2025-2029</w:t>
            </w:r>
          </w:p>
        </w:tc>
      </w:tr>
      <w:tr w:rsidR="002600A2" w:rsidRPr="001C2CBB" w:rsidTr="00E43A38">
        <w:trPr>
          <w:trHeight w:val="122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4.2.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Строительство/реконструкция магистральных сетей водоснабжения с переключением существующих абонентов: - от ВК94852 ул. Спортивная-ул. Пролетарская по ул. Спортивная до ул. Абрикосовая по ул. Абрикосовая до ул. Ореховая с дюкерным переходом через </w:t>
            </w:r>
            <w:r w:rsidR="0047041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р. Дооб, П/Э Ду300 протяженностью 1150 м</w:t>
            </w:r>
          </w:p>
        </w:tc>
        <w:tc>
          <w:tcPr>
            <w:tcW w:w="3525" w:type="dxa"/>
            <w:shd w:val="clear" w:color="auto" w:fill="FFFFFF" w:themeFill="background1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2025-2029</w:t>
            </w:r>
          </w:p>
        </w:tc>
      </w:tr>
      <w:tr w:rsidR="002600A2" w:rsidRPr="001C2CBB" w:rsidTr="00E43A38">
        <w:trPr>
          <w:trHeight w:val="122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4.2.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Строительство резервуара чистой воды объемом 1 000 м</w:t>
            </w:r>
            <w:r w:rsidRPr="0047041C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и повысительной насосной станции, возможное размещение сооружений 44.645147° 37.943803°</w:t>
            </w:r>
          </w:p>
        </w:tc>
        <w:tc>
          <w:tcPr>
            <w:tcW w:w="3525" w:type="dxa"/>
            <w:shd w:val="clear" w:color="auto" w:fill="FFFFFF" w:themeFill="background1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2025-2029</w:t>
            </w:r>
          </w:p>
        </w:tc>
      </w:tr>
      <w:tr w:rsidR="002600A2" w:rsidRPr="001C2CBB" w:rsidTr="00E43A38">
        <w:trPr>
          <w:trHeight w:val="122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4.2.</w:t>
            </w:r>
            <w:r w:rsidR="0059768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="00B760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Строительство квартальных сетей Ду200-100 (район строительства НС и РЧВ) П. № 6</w:t>
            </w:r>
          </w:p>
        </w:tc>
        <w:tc>
          <w:tcPr>
            <w:tcW w:w="3525" w:type="dxa"/>
            <w:shd w:val="clear" w:color="auto" w:fill="FFFFFF" w:themeFill="background1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2025-2029</w:t>
            </w:r>
          </w:p>
        </w:tc>
      </w:tr>
      <w:tr w:rsidR="002600A2" w:rsidRPr="001C2CBB" w:rsidTr="00E43A38">
        <w:trPr>
          <w:trHeight w:val="122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59768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915" w:type="dxa"/>
            <w:shd w:val="clear" w:color="auto" w:fill="FFFFFF" w:themeFill="background1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3525" w:type="dxa"/>
            <w:shd w:val="clear" w:color="auto" w:fill="FFFFFF" w:themeFill="background1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25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Виноградное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2600A2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59768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Афонка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2026-2032</w:t>
            </w:r>
          </w:p>
        </w:tc>
      </w:tr>
      <w:tr w:rsidR="002600A2" w:rsidRPr="001C2CBB" w:rsidTr="00E43A38">
        <w:trPr>
          <w:trHeight w:val="124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Дивноморский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96"/>
        </w:trPr>
        <w:tc>
          <w:tcPr>
            <w:tcW w:w="1346" w:type="dxa"/>
            <w:noWrap/>
          </w:tcPr>
          <w:p w:rsidR="002600A2" w:rsidRPr="001C2CBB" w:rsidRDefault="002600A2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59768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Дивноморское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59768B" w:rsidRPr="001C2CBB" w:rsidTr="0059768B">
        <w:trPr>
          <w:trHeight w:val="54"/>
        </w:trPr>
        <w:tc>
          <w:tcPr>
            <w:tcW w:w="1346" w:type="dxa"/>
            <w:noWrap/>
            <w:vAlign w:val="center"/>
          </w:tcPr>
          <w:p w:rsidR="0059768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5" w:type="dxa"/>
            <w:vAlign w:val="center"/>
          </w:tcPr>
          <w:p w:rsidR="0059768B" w:rsidRPr="001C2CB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vAlign w:val="center"/>
          </w:tcPr>
          <w:p w:rsidR="0059768B" w:rsidRPr="001C2CB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Адербиевка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18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Джанхот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3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Прасковеевка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7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4.3.6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пос. Светлый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61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4.3.7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Широкая Щель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70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Пшадский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Пшада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Бетта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Криница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Широкая Пшадская Щель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70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Архипо-Осиповский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Текос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Тешебс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</w:tbl>
    <w:p w:rsidR="002600A2" w:rsidRPr="001C2CBB" w:rsidRDefault="0047041C" w:rsidP="00DD0B9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85DF4" w:rsidRPr="00560A0C" w:rsidRDefault="001C2CBB" w:rsidP="00560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0C">
        <w:rPr>
          <w:rFonts w:ascii="Times New Roman" w:hAnsi="Times New Roman" w:cs="Times New Roman"/>
          <w:sz w:val="28"/>
          <w:szCs w:val="28"/>
        </w:rPr>
        <w:t xml:space="preserve">2. </w:t>
      </w:r>
      <w:r w:rsidR="0047041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7607F">
        <w:rPr>
          <w:rFonts w:ascii="Times New Roman" w:hAnsi="Times New Roman" w:cs="Times New Roman"/>
          <w:sz w:val="28"/>
          <w:szCs w:val="28"/>
        </w:rPr>
        <w:t>2.7.1</w:t>
      </w:r>
      <w:r w:rsidR="00185DF4" w:rsidRPr="00560A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00A2" w:rsidRPr="00946947" w:rsidRDefault="00185DF4" w:rsidP="002600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</w:t>
      </w:r>
      <w:r w:rsidR="004704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2.7.1</w:t>
      </w:r>
      <w:r w:rsidR="00B760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4704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600A2"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Объемы инвестиций определены на основе определения необходимых технических мероприятий по модернизации и развитию муниципального образования город-курорт Геленджик, которые сформулированы на основе анализа текущего состояния водопроводно-канализационного хозяйства и изучения перспектив его долгосрочного развития.</w:t>
      </w:r>
    </w:p>
    <w:p w:rsidR="002600A2" w:rsidRPr="00946947" w:rsidRDefault="002600A2" w:rsidP="0026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Данный объем инвестиций полностью включает в себя как первоочередные затраты на период до 2022 года, так и проекты, направленные на реализацию генерального плана развития муниципального образования город-курорт Геленджик, включая инвестиции в водообеспечение новых городских территорий и сельских населенных пунктов, не имеющих в настоящее время централизованного водосна</w:t>
      </w:r>
      <w:r w:rsidR="004704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бжения, в течение всего периода</w:t>
      </w: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до 2032 года. </w:t>
      </w:r>
    </w:p>
    <w:p w:rsidR="002600A2" w:rsidRPr="00946947" w:rsidRDefault="002600A2" w:rsidP="0026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Крупные инвестиции необходимы в обеспечение централизованным водоснабжением сельских округов и практически полной перекладки существующих сетей водоснабжения к 2032 году. </w:t>
      </w:r>
    </w:p>
    <w:p w:rsidR="002600A2" w:rsidRPr="00946947" w:rsidRDefault="002600A2" w:rsidP="0026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В случае реализации предлагаемых мероприятий за счёт различных источников финансирования необходимо также отметить, что системы водоснабжения существенно не усложнятся, и их эксплуатация не потребует дополнительного финансирования и усиления материально-технической базы эксплуатирующей организации.</w:t>
      </w:r>
    </w:p>
    <w:p w:rsidR="002600A2" w:rsidRPr="00946947" w:rsidRDefault="002600A2" w:rsidP="0026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муниципального образования город-курорт Геленджик в первой половине 21 века.</w:t>
      </w:r>
    </w:p>
    <w:p w:rsidR="002600A2" w:rsidRPr="00E71181" w:rsidRDefault="002600A2" w:rsidP="00E71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71181">
        <w:rPr>
          <w:rFonts w:ascii="Times New Roman" w:hAnsi="Times New Roman" w:cs="Times New Roman"/>
          <w:sz w:val="28"/>
        </w:rPr>
        <w:t>Общий объем инвестиций в реализацию отраслевой схемы водоснабжения н</w:t>
      </w:r>
      <w:r w:rsidRPr="00E71181">
        <w:rPr>
          <w:rFonts w:ascii="Times New Roman" w:hAnsi="Times New Roman" w:cs="Times New Roman"/>
          <w:sz w:val="28"/>
        </w:rPr>
        <w:lastRenderedPageBreak/>
        <w:t>а период 2018-2032 годов составит 5 528,54 млн. руб., что включает в себя и затраты бюджетов всех уровней на инженерное обеспечение существующих объектов, а также стратегических проектов, нацеленных на реализацию генерального плана развития муниципального образования город-курорт Геленджик.</w:t>
      </w:r>
    </w:p>
    <w:p w:rsidR="002600A2" w:rsidRPr="00E71181" w:rsidRDefault="002600A2" w:rsidP="00E71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71181">
        <w:rPr>
          <w:rFonts w:ascii="Times New Roman" w:hAnsi="Times New Roman" w:cs="Times New Roman"/>
          <w:sz w:val="28"/>
        </w:rPr>
        <w:t>Наиболее крупными являются инвестиции в перекладку существующих сетей (потребуется переложить не менее 70 % их сегодняшней протяженности, что потребует 1 437,14 млн. руб.).</w:t>
      </w:r>
    </w:p>
    <w:p w:rsidR="002600A2" w:rsidRPr="00E71181" w:rsidRDefault="002600A2" w:rsidP="00E71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71181">
        <w:rPr>
          <w:rFonts w:ascii="Times New Roman" w:hAnsi="Times New Roman" w:cs="Times New Roman"/>
          <w:sz w:val="28"/>
        </w:rPr>
        <w:t xml:space="preserve">Реконструкция существующих водозаборов потребует инвестиции в размере 681,55 </w:t>
      </w:r>
      <w:proofErr w:type="spellStart"/>
      <w:r w:rsidRPr="00E71181">
        <w:rPr>
          <w:rFonts w:ascii="Times New Roman" w:hAnsi="Times New Roman" w:cs="Times New Roman"/>
          <w:sz w:val="28"/>
        </w:rPr>
        <w:t>млн.руб</w:t>
      </w:r>
      <w:proofErr w:type="spellEnd"/>
      <w:r w:rsidRPr="00E71181">
        <w:rPr>
          <w:rFonts w:ascii="Times New Roman" w:hAnsi="Times New Roman" w:cs="Times New Roman"/>
          <w:sz w:val="28"/>
        </w:rPr>
        <w:t>.</w:t>
      </w:r>
    </w:p>
    <w:p w:rsidR="002600A2" w:rsidRPr="00E71181" w:rsidRDefault="002600A2" w:rsidP="00E71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71181">
        <w:rPr>
          <w:rFonts w:ascii="Times New Roman" w:hAnsi="Times New Roman" w:cs="Times New Roman"/>
          <w:sz w:val="28"/>
        </w:rPr>
        <w:t xml:space="preserve">Значительные инвестиции необходимы на развитие системы водоснабжения и подключение новых абонентов – 3 409,86 </w:t>
      </w:r>
      <w:proofErr w:type="spellStart"/>
      <w:r w:rsidRPr="00E71181">
        <w:rPr>
          <w:rFonts w:ascii="Times New Roman" w:hAnsi="Times New Roman" w:cs="Times New Roman"/>
          <w:sz w:val="28"/>
        </w:rPr>
        <w:t>млн.руб</w:t>
      </w:r>
      <w:proofErr w:type="spellEnd"/>
      <w:r w:rsidRPr="00E71181">
        <w:rPr>
          <w:rFonts w:ascii="Times New Roman" w:hAnsi="Times New Roman" w:cs="Times New Roman"/>
          <w:sz w:val="28"/>
        </w:rPr>
        <w:t>.</w:t>
      </w:r>
    </w:p>
    <w:p w:rsidR="002600A2" w:rsidRPr="00946947" w:rsidRDefault="002600A2" w:rsidP="0026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Всего отраслевой схемой водоснабжения предусматривается:</w:t>
      </w:r>
    </w:p>
    <w:p w:rsidR="002600A2" w:rsidRPr="00946947" w:rsidRDefault="002600A2" w:rsidP="0026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сооружение новых водозаборов;</w:t>
      </w:r>
    </w:p>
    <w:p w:rsidR="002600A2" w:rsidRPr="00946947" w:rsidRDefault="002600A2" w:rsidP="0026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замена и реконструкция существующих сетей водоснабжения в количестве 234,56 км;</w:t>
      </w:r>
    </w:p>
    <w:p w:rsidR="002600A2" w:rsidRPr="00946947" w:rsidRDefault="002600A2" w:rsidP="002600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прокладка 451,66 км сетей водопровода для территорий сельских населенных пунктов в соответствии с генеральным планом развития муниципального образования город-курорт Геленджик;</w:t>
      </w:r>
    </w:p>
    <w:p w:rsidR="00185DF4" w:rsidRPr="00946947" w:rsidRDefault="002600A2" w:rsidP="00185DF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модернизация и реконструкция существующих с</w:t>
      </w:r>
      <w:r w:rsidR="004704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етей и соору</w:t>
      </w:r>
      <w:r w:rsidR="00B760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жений водоснабжения направленны</w:t>
      </w: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повышение энергоэффективности, снижение потерь, неучтенных расходов и аварийности, обеспечение соблюдения санитарных и экологических норм и правил при эксплуатации системы водоснабжения.</w:t>
      </w:r>
    </w:p>
    <w:p w:rsidR="002600A2" w:rsidRPr="00946947" w:rsidRDefault="00B7607F" w:rsidP="0026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таблицах 2.7.1.1–</w:t>
      </w:r>
      <w:r w:rsidR="002600A2" w:rsidRPr="009469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2.7.1.</w:t>
      </w:r>
      <w:r w:rsidR="00006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2600A2" w:rsidRPr="009469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значения объемов капитальных вложений на реализацию сценариев развития системы водоснабжения с разбивкой по годам с учетом индексов МЭР.</w:t>
      </w:r>
    </w:p>
    <w:p w:rsidR="002600A2" w:rsidRPr="001C2CBB" w:rsidRDefault="002600A2" w:rsidP="002600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6947" w:rsidRDefault="00946947" w:rsidP="0026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22C8C" w:rsidRDefault="00022C8C" w:rsidP="0026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600A2" w:rsidRPr="001C2CBB" w:rsidRDefault="002600A2" w:rsidP="0002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Таблица 2.7.1.1 – Объемы капитальных</w:t>
      </w:r>
      <w:r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 вложений на реализацию сценария №1 с разбивкой</w:t>
      </w:r>
      <w:r w:rsidR="00B7607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по годам с учетом индексов МЭР </w:t>
      </w:r>
      <w:r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B7607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млн.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56"/>
        <w:gridCol w:w="1706"/>
        <w:gridCol w:w="1706"/>
        <w:gridCol w:w="1706"/>
        <w:gridCol w:w="1706"/>
        <w:gridCol w:w="1706"/>
      </w:tblGrid>
      <w:tr w:rsidR="002600A2" w:rsidRPr="001C2CBB" w:rsidTr="0047041C">
        <w:trPr>
          <w:trHeight w:val="20"/>
        </w:trPr>
        <w:tc>
          <w:tcPr>
            <w:tcW w:w="6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2029-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181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181" w:rsidRPr="00E71181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181" w:rsidRPr="00E71181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181" w:rsidRPr="00E71181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181" w:rsidRPr="00E71181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138,50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259,31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132,99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681,55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306,10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Городской водозабор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56,72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134,48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Водопроводные сооружения по ул. Новороссийской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Водопроводные сооружения «Марьина Роща»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36,65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Водозаборные сооружения «Можарова щель»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18,84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Водопроводные сооружения «ЦГБ»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Водопроводные сооружения микрорайон Парус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Водопроводные сооружения «Голубая бухта»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137,78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Головные водопроводные сооружения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82,24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Водопроводные сооружения в восточной части села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Водопроводные сооружения в западной части села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Текос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Тешебс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69,46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63,32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Дивноморское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52,39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Пшада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14,99</w:t>
            </w:r>
          </w:p>
        </w:tc>
      </w:tr>
      <w:tr w:rsidR="00022C8C" w:rsidRPr="001C2CBB" w:rsidTr="00022C8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33,94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водозаборных и водопроводных сооружений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416,79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452,18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415,05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1 364,67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Кабардинка, в т.ч.: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резервуара чистой воды объемом 1 000 м</w:t>
            </w:r>
            <w:r w:rsidRPr="00B7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повысительной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насосной станции, возможное р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азмещение сооружений 44.645147° 37.943803°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камеры переключения с запорной арматурой ул. Горная-ул. Спортивная (закольцовка сетей ВС от РЧВ Кабардинка с сетями ВС каптажа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Афонка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с.Виноградное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Адербиевка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Джанхот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Прасковеевка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389,74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403,94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388,11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1 257,21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Криница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41,06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Широкая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Пшадская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Разработка Пшадского МППВ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372,28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385,85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370,71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1 200,89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водопровода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231,73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394,89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425,57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384,95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1 437,14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222,67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221,73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129,24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Кабардинка, в т.ч.: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116,20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водопровода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0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существующего водовода (с переключением абонентов) Ду300 (сталь/асбест) от ВК52978 далее через автомагистраль М4 «Дон» (в две нитки), далее до ул. Горная-ул. Спортивная Ду400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</w:tr>
      <w:tr w:rsidR="00022C8C" w:rsidRPr="001C2CBB" w:rsidTr="00022C8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2C8C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протяженностью 260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водовода (с переключением абонентов) от новой камеры ул. Горная-ул. Спортивная по </w:t>
            </w:r>
            <w:r w:rsidR="00B7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 до ВК94852 ул. Спортивная-</w:t>
            </w:r>
            <w:r w:rsidR="00B7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 П/Э Ду300 протяженностью 150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водовода (с переключением абонентов) от новой камеры ул. Горная-ул. Спортивная по ул. Горной до ВК94553 ул. Горная-ул. Геленджикская П/Э Ду300 протяженностью 610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40,81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151,09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Дивноморское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125,94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пос. Светлый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28,39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Пшада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35,13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16,10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40,81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68,97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72,38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249,94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216,33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Текос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Тешебс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водопровода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311,56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564,95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604,71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563,96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2 045,18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216,98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759,25</w:t>
            </w:r>
          </w:p>
        </w:tc>
      </w:tr>
      <w:tr w:rsidR="002600A2" w:rsidRPr="001C2CBB" w:rsidTr="0047041C">
        <w:trPr>
          <w:trHeight w:val="431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водопровода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216,98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759,25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B7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системой централизованного водоснабжения территории перспективной застройки г. Геленджика: западная сторона города - </w:t>
            </w:r>
            <w:r w:rsidR="00B7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7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илой застройки</w:t>
            </w:r>
            <w:r w:rsidR="00B7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«Персиковый сад», в том числе с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троительство дублирующего водопровода от существующего водовода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21,28</w:t>
            </w:r>
          </w:p>
        </w:tc>
      </w:tr>
      <w:tr w:rsidR="00022C8C" w:rsidRPr="001C2CBB" w:rsidTr="00022C8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2C8C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ул. Адмирала Серебрякова от ул. Пограничной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Цветаевой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279,53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Кабардинка, в т.ч.: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205,34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водопровода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53,63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187,64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Строительство/реконструкция магистральных сетей водоснабжения (с переключением) существующих абонентов: - от ВК94553 ул. Горная-ул. Геленджикская по ул. Геленджикской до ул. Революционная, по </w:t>
            </w:r>
            <w:r w:rsidR="00B7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Революционная до ул. Янтарная П/Э Ду300 протяженностью 810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7,13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Строительство/реконструкция магистральных сет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ей водоснабжения с переключением существующих абонентов: - от ВК94852 ул. Спортивная-ул. Пролетарская по ул. Спортивная до ул. Абрикосовая по ул. Абрикосовая до ул. Ореховая с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дюкерным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переходом через р.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П/Э Ду300 протяженностью 1150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квартальных сетей Ду200-100 (район строительства НС и РЧВ)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30,22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Виноградное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Афонка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400,98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Дивноморское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42,84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149,92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Адербиевка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62,01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60,95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Джанхот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Прасковеевка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56,77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760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Светлый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29,41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Широкая Щель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401,41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Пшада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55,97</w:t>
            </w:r>
          </w:p>
        </w:tc>
      </w:tr>
      <w:tr w:rsidR="00022C8C" w:rsidRPr="001C2CBB" w:rsidTr="00022C8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19,79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71,36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Криница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119,23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Широкая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Пшадская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56,82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204,01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34,92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125,88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Текос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36,58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Тешебс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41,55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762,44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1 635,94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1 633,21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1 496,95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5 528,54</w:t>
            </w:r>
          </w:p>
        </w:tc>
      </w:tr>
    </w:tbl>
    <w:p w:rsidR="002600A2" w:rsidRDefault="002600A2" w:rsidP="00022C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2C8C" w:rsidRPr="00DD0B93" w:rsidRDefault="00022C8C" w:rsidP="00022C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0B93">
        <w:rPr>
          <w:rFonts w:ascii="Times New Roman" w:hAnsi="Times New Roman" w:cs="Times New Roman"/>
          <w:sz w:val="28"/>
          <w:szCs w:val="24"/>
        </w:rPr>
        <w:t>Таблица 2.7.1.2 – Объемы капитальных вложений на реализацию сценария №2 с разбивкой по годам с</w:t>
      </w:r>
      <w:r w:rsidRPr="00DD0B93">
        <w:rPr>
          <w:rFonts w:ascii="Times New Roman" w:hAnsi="Times New Roman" w:cs="Times New Roman"/>
          <w:sz w:val="28"/>
          <w:szCs w:val="24"/>
        </w:rPr>
        <w:lastRenderedPageBreak/>
        <w:t xml:space="preserve"> учетом индексов МЭР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395"/>
        <w:gridCol w:w="1417"/>
        <w:gridCol w:w="1276"/>
        <w:gridCol w:w="850"/>
        <w:gridCol w:w="851"/>
        <w:gridCol w:w="850"/>
        <w:gridCol w:w="1843"/>
        <w:gridCol w:w="709"/>
        <w:gridCol w:w="709"/>
        <w:gridCol w:w="1288"/>
      </w:tblGrid>
      <w:tr w:rsidR="00022C8C" w:rsidRPr="00DD0B93" w:rsidTr="009A4196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№ п/п*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мероприятия/адрес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Объемные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инвестиционной программы, всего, без НДС, тыс. руб.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годам</w:t>
            </w:r>
          </w:p>
        </w:tc>
      </w:tr>
      <w:tr w:rsidR="00022C8C" w:rsidRPr="00DD0B93" w:rsidTr="009A4196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22C8C" w:rsidRPr="00DD0B93" w:rsidTr="009A4196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22C8C" w:rsidRPr="00DD0B93" w:rsidTr="009A4196">
        <w:trPr>
          <w:trHeight w:val="20"/>
          <w:jc w:val="center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Строительство, модернизация и 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</w:tr>
      <w:tr w:rsidR="00022C8C" w:rsidRPr="00DD0B93" w:rsidTr="009A4196">
        <w:trPr>
          <w:trHeight w:val="20"/>
          <w:jc w:val="center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bCs/>
                <w:sz w:val="20"/>
                <w:szCs w:val="20"/>
              </w:rPr>
              <w:t>1. Увеличение мощности и производительности существующих объектов централизованных систем водоснабжения</w:t>
            </w: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Модернизация водопрово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дных очистных сооружений, строи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тельство резервуара чистой воды (далее - РЧВ) 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31606,28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31606,28</w:t>
            </w: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Модернизация водопрово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дных очистных сооружений, строи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t>тельство РЧВ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микрорайона Парус 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7007,73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7007,73</w:t>
            </w: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РЧВ, с. Марьина Роща, Кабардинский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683,08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683,08</w:t>
            </w:r>
          </w:p>
        </w:tc>
      </w:tr>
      <w:tr w:rsidR="00022C8C" w:rsidRPr="00DD0B93" w:rsidTr="00022C8C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РЧВ, с. Дивноморское,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4507,41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4507,41</w:t>
            </w:r>
          </w:p>
        </w:tc>
      </w:tr>
      <w:tr w:rsidR="00022C8C" w:rsidRPr="00DD0B93" w:rsidTr="00022C8C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водозабора в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хут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Бетта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Пшадский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739,18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739,18</w:t>
            </w:r>
          </w:p>
        </w:tc>
      </w:tr>
      <w:tr w:rsidR="00022C8C" w:rsidRPr="00DD0B93" w:rsidTr="00022C8C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23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022C8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РЧВ, с. Пшада,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Пшадский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4172,92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4172,92</w:t>
            </w:r>
          </w:p>
        </w:tc>
      </w:tr>
      <w:tr w:rsidR="00022C8C" w:rsidRPr="00DD0B93" w:rsidTr="00022C8C">
        <w:trPr>
          <w:trHeight w:val="27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022C8C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022C8C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022C8C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022C8C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22C8C" w:rsidRPr="00DD0B93" w:rsidTr="0020175C">
        <w:trPr>
          <w:trHeight w:val="1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сельский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84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ВНС 3-го подъема (5 шт.): </w:t>
            </w:r>
          </w:p>
          <w:p w:rsidR="00FE0484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ВНС ЦГБ; </w:t>
            </w:r>
          </w:p>
          <w:p w:rsidR="00251D15" w:rsidRDefault="00022C8C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ВНС по</w:t>
            </w:r>
            <w:r w:rsidR="00FE0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ул. О.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шевого в с. Дивноморское;</w:t>
            </w:r>
          </w:p>
          <w:p w:rsidR="00251D15" w:rsidRDefault="00022C8C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ВНС по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D15"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ул. Нахимова, 14; </w:t>
            </w:r>
          </w:p>
          <w:p w:rsidR="00251D15" w:rsidRDefault="00251D15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ВНС по ул. Маяковского, 6; </w:t>
            </w:r>
          </w:p>
          <w:p w:rsidR="00251D15" w:rsidRPr="00DD0B93" w:rsidRDefault="00251D15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ВНС по ул. Ульяновской, 23,</w:t>
            </w:r>
          </w:p>
          <w:p w:rsidR="00022C8C" w:rsidRPr="00DD0B93" w:rsidRDefault="00251D15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Геленджик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980,85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980,85</w:t>
            </w:r>
          </w:p>
        </w:tc>
      </w:tr>
      <w:tr w:rsidR="00022C8C" w:rsidRPr="00DD0B93" w:rsidTr="009A4196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ВНС 2-го подъема на городском водозаборе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в с. Дивноморское, Кабардинский сельский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3453,03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3453,03</w:t>
            </w:r>
          </w:p>
        </w:tc>
      </w:tr>
      <w:tr w:rsidR="00022C8C" w:rsidRPr="00DD0B93" w:rsidTr="009A4196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Установка регуляторов давле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ния: на водоводе каптажа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Дообс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щель» и в регулировочной камере на водопроводной сети по ул. Мира, 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br/>
              <w:t>с. Кабардинка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266,62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266,62</w:t>
            </w:r>
          </w:p>
        </w:tc>
      </w:tr>
      <w:tr w:rsidR="00022C8C" w:rsidRPr="00DD0B93" w:rsidTr="009A4196">
        <w:trPr>
          <w:trHeight w:val="20"/>
          <w:jc w:val="center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bCs/>
                <w:sz w:val="20"/>
                <w:szCs w:val="20"/>
              </w:rPr>
              <w:t>2. Строительство новых сетей водоснабжения в целях подключения объектов капитального строительства абонентов</w:t>
            </w: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водовода по ул. Гоголя, от 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="00251D15">
              <w:rPr>
                <w:rFonts w:ascii="Times New Roman" w:hAnsi="Times New Roman" w:cs="Times New Roman"/>
                <w:sz w:val="20"/>
                <w:szCs w:val="20"/>
              </w:rPr>
              <w:t>Ходенко</w:t>
            </w:r>
            <w:proofErr w:type="spellEnd"/>
            <w:r w:rsidR="00251D15">
              <w:rPr>
                <w:rFonts w:ascii="Times New Roman" w:hAnsi="Times New Roman" w:cs="Times New Roman"/>
                <w:sz w:val="20"/>
                <w:szCs w:val="20"/>
              </w:rPr>
              <w:t xml:space="preserve"> до просп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51D15">
              <w:rPr>
                <w:rFonts w:ascii="Times New Roman" w:hAnsi="Times New Roman" w:cs="Times New Roman"/>
                <w:sz w:val="20"/>
                <w:szCs w:val="20"/>
              </w:rPr>
              <w:t>Геленджиского</w:t>
            </w:r>
            <w:proofErr w:type="spellEnd"/>
            <w:r w:rsidR="00251D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4953,30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4953,30</w:t>
            </w:r>
          </w:p>
        </w:tc>
      </w:tr>
      <w:tr w:rsidR="00022C8C" w:rsidRPr="00DD0B93" w:rsidTr="0020175C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Строительство водовода  от водопроводной насосной станции (далее – ВНС) на территории муниципального бюджетного учреждения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больница»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 Го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голя – угол ул.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Ходенко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, 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6424,26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6424,26</w:t>
            </w: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Строительство водовода  от 113-й отметк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до РЧВ по ул. Но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вороссийской, 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33242,04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33242,04</w:t>
            </w:r>
          </w:p>
        </w:tc>
      </w:tr>
      <w:tr w:rsidR="00022C8C" w:rsidRPr="00DD0B93" w:rsidTr="0020175C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водовода по ул.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Островского, от пер. Соснового до ул.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Островского, 143,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5818,68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5818,68</w:t>
            </w: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6974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водовода </w:t>
            </w:r>
            <w:r w:rsidR="0020175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20175C">
              <w:rPr>
                <w:rFonts w:ascii="Times New Roman" w:hAnsi="Times New Roman" w:cs="Times New Roman"/>
                <w:sz w:val="20"/>
                <w:szCs w:val="20"/>
              </w:rPr>
              <w:t>ул.Циолковского</w:t>
            </w:r>
            <w:proofErr w:type="spellEnd"/>
            <w:r w:rsidR="0020175C">
              <w:rPr>
                <w:rFonts w:ascii="Times New Roman" w:hAnsi="Times New Roman" w:cs="Times New Roman"/>
                <w:sz w:val="20"/>
                <w:szCs w:val="20"/>
              </w:rPr>
              <w:t>, от распреде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лительной камеры (далее – РК) </w:t>
            </w:r>
            <w:r w:rsidR="006974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Шейко до РК </w:t>
            </w:r>
            <w:r w:rsidR="006974A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Писарева,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г. Ге</w:t>
            </w:r>
            <w:r w:rsidR="0001517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7367,08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7367,08</w:t>
            </w: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водовода  по ул. Черниговской,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ул. Веры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Белик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, ул. Почтовой, 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3435,73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3435,73</w:t>
            </w:r>
          </w:p>
        </w:tc>
      </w:tr>
      <w:tr w:rsidR="00022C8C" w:rsidRPr="00DD0B93" w:rsidTr="0020175C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водовода (сана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ция) от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Гоголя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Сера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фимовича, ул. Маячной,  ул. Мира до ул. Ленина, 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15290,43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15290,43</w:t>
            </w:r>
          </w:p>
        </w:tc>
      </w:tr>
      <w:tr w:rsidR="00022C8C" w:rsidRPr="00DD0B93" w:rsidTr="0020175C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251D15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D70" w:rsidRPr="00DD0B93" w:rsidTr="0020175C">
        <w:trPr>
          <w:trHeight w:val="27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DD0B93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DD0B93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DD0B93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DD0B93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006D70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006D70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DD0B93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DD0B93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006D70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006D70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DD0B93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водовода  по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ул. Херсонской, от ул. Садовой до ул. Новороссийской,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г. Геленджик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6936,67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6936,67</w:t>
            </w: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водовода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РК Марьина Роща до РК микро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район Северный, 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251D15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015170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015170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015170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015170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Строительство водовода от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Горной до микрорайона Солнеч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ный, Кабардинский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5889,43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5889,43</w:t>
            </w: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водовода  по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 Революционной, от ул. Спор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тивной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ул. Геленджикской, Кабардинский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4201,94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4201,94</w:t>
            </w: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по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, от ул. Дружбы до ул. Пионерской, Кабардинский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3628,47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3628,47</w:t>
            </w: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ул.Новороссийской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 ул. Парти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занской до ул. Революционной, Кабардинский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2067,34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2067,34</w:t>
            </w:r>
          </w:p>
        </w:tc>
      </w:tr>
      <w:tr w:rsidR="00251D15" w:rsidRPr="00DD0B93" w:rsidTr="00251D15">
        <w:trPr>
          <w:trHeight w:val="535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Строительство водовода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ул.Короленко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микрорайона жи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лой застройки ЗАО АФ «Дивноморская» (ПИР),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271,43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271,43</w:t>
            </w:r>
          </w:p>
        </w:tc>
      </w:tr>
      <w:tr w:rsidR="00251D15" w:rsidRPr="00DD0B93" w:rsidTr="00251D15">
        <w:trPr>
          <w:trHeight w:val="815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по ул. Черноморской, от ул. Кирова до ул. Ленина,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6084,99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6084,99</w:t>
            </w:r>
          </w:p>
        </w:tc>
      </w:tr>
      <w:tr w:rsidR="00251D15" w:rsidRPr="00DD0B93" w:rsidTr="00251D15">
        <w:trPr>
          <w:trHeight w:val="615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от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ул.Горной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ул.О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. Кошевого, 33,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2517,35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2517,35</w:t>
            </w:r>
          </w:p>
        </w:tc>
      </w:tr>
      <w:tr w:rsidR="00251D15" w:rsidRPr="00DD0B93" w:rsidTr="00251D15">
        <w:trPr>
          <w:trHeight w:val="557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по ул. Октябрьской, от ул. 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Горной  до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пер. Мичурина,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2399,53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2399,53</w:t>
            </w:r>
          </w:p>
        </w:tc>
      </w:tr>
      <w:tr w:rsidR="00251D15" w:rsidRPr="00DD0B93" w:rsidTr="00251D15">
        <w:trPr>
          <w:trHeight w:val="465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ул. Кирова,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ул. Горной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О. Кошевог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3054,03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3054,03</w:t>
            </w:r>
          </w:p>
        </w:tc>
      </w:tr>
      <w:tr w:rsidR="00251D15" w:rsidRPr="00DD0B93" w:rsidTr="00251D15">
        <w:trPr>
          <w:trHeight w:val="489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3D2D0B">
        <w:trPr>
          <w:trHeight w:val="27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006D70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006D70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006D70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006D70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2017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по ул. Кирова,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ул. О. Кошевого до пер. Светлый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пер. Светлому,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Приморской,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 Студен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ческой, ул. Курортной до базы отдыха «Стрела»,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13323,03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13323,03</w:t>
            </w:r>
          </w:p>
        </w:tc>
      </w:tr>
      <w:tr w:rsidR="00251D15" w:rsidRPr="00DD0B93" w:rsidTr="0020175C">
        <w:trPr>
          <w:trHeight w:val="862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сборного водовода, от скважины №7 на ВЗУ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с. Дивноморское до РЧВ 2000 м</w:t>
            </w:r>
            <w:r w:rsidRPr="00DD0B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по ул. Горной,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22571,43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22571,43</w:t>
            </w: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сборного водовода от скважин до главных водопроводных сооружений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с. Архипо-Осиповка,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Архипо-Осиповский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14231,73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14231,73</w:t>
            </w: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водовода, от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ул.Рабочей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до насосной станции по ул. Горной,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Архипо-Осиповский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4343,34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4343,34</w:t>
            </w: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Строительство водовода от водопроводной камеры в районе</w:t>
            </w:r>
          </w:p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Набережной,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Архипо-Осиповский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5508,72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5508,72</w:t>
            </w: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от скважин 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до  РЧВ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с.Текос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Архипо-Осиповский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3727,70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3727,70</w:t>
            </w:r>
          </w:p>
        </w:tc>
      </w:tr>
      <w:tr w:rsidR="00251D15" w:rsidRPr="00DD0B93" w:rsidTr="00251D15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водовода, от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ул.Шоссейной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до микрорайона жилой застройки в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с.Михайловский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Перев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Пшадский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15301,81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15301,81</w:t>
            </w: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водовод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 по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ул.Цент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ральной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с.Михайловский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Перевал,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Пшадский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3532,16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3532,16</w:t>
            </w: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водовода от РЧВ, 500 м</w:t>
            </w:r>
            <w:r w:rsidRPr="00DD0B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с.Береговое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Пшадский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6166,77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6166,77</w:t>
            </w:r>
          </w:p>
        </w:tc>
      </w:tr>
      <w:tr w:rsidR="00251D15" w:rsidRPr="00DD0B93" w:rsidTr="009A4196">
        <w:trPr>
          <w:trHeight w:val="45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251D15">
        <w:trPr>
          <w:trHeight w:val="20"/>
          <w:jc w:val="center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D15" w:rsidRPr="00DD0B93" w:rsidRDefault="00251D15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Pr="00DD0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b/>
                <w:sz w:val="20"/>
                <w:szCs w:val="20"/>
              </w:rPr>
              <w:t>17602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274 654,32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274 654,32</w:t>
            </w:r>
          </w:p>
        </w:tc>
      </w:tr>
    </w:tbl>
    <w:p w:rsidR="00022C8C" w:rsidRPr="00251D15" w:rsidRDefault="00006D70" w:rsidP="00006D7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251D15">
        <w:rPr>
          <w:rFonts w:ascii="Times New Roman" w:hAnsi="Times New Roman" w:cs="Times New Roman"/>
          <w:sz w:val="28"/>
          <w:szCs w:val="24"/>
        </w:rPr>
        <w:t>».</w:t>
      </w:r>
    </w:p>
    <w:p w:rsidR="00022C8C" w:rsidRPr="00251D15" w:rsidRDefault="00022C8C" w:rsidP="00251D15">
      <w:pPr>
        <w:spacing w:line="240" w:lineRule="auto"/>
        <w:ind w:firstLine="708"/>
        <w:contextualSpacing/>
        <w:rPr>
          <w:rFonts w:ascii="Times New Roman" w:hAnsi="Times New Roman" w:cs="Times New Roman"/>
          <w:sz w:val="16"/>
          <w:szCs w:val="24"/>
        </w:rPr>
      </w:pPr>
    </w:p>
    <w:p w:rsidR="00185DF4" w:rsidRPr="00006D70" w:rsidRDefault="001C2CBB" w:rsidP="00661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D70">
        <w:rPr>
          <w:rFonts w:ascii="Times New Roman" w:hAnsi="Times New Roman" w:cs="Times New Roman"/>
          <w:sz w:val="28"/>
          <w:szCs w:val="28"/>
        </w:rPr>
        <w:t xml:space="preserve">3. </w:t>
      </w:r>
      <w:r w:rsidR="00251D15">
        <w:rPr>
          <w:rFonts w:ascii="Times New Roman" w:hAnsi="Times New Roman" w:cs="Times New Roman"/>
          <w:sz w:val="28"/>
          <w:szCs w:val="28"/>
        </w:rPr>
        <w:t>Абзацы первый-второй пункта 2.7.4</w:t>
      </w:r>
      <w:r w:rsidR="00185DF4" w:rsidRPr="00006D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00A2" w:rsidRPr="006611C4" w:rsidRDefault="00185DF4" w:rsidP="006611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bookmarkStart w:id="4" w:name="_Toc498899221"/>
      <w:bookmarkStart w:id="5" w:name="_Toc162344360"/>
      <w:r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</w:t>
      </w:r>
      <w:r w:rsidR="002600A2"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2.7.4.</w:t>
      </w:r>
      <w:r w:rsidR="002600A2"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  <w:t>Анализ экономической эффективности предлагаемых сценариев и вариантов финансирования</w:t>
      </w:r>
      <w:bookmarkEnd w:id="4"/>
      <w:r w:rsidR="002600A2"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  <w:bookmarkEnd w:id="5"/>
    </w:p>
    <w:p w:rsidR="002600A2" w:rsidRPr="006611C4" w:rsidRDefault="002600A2" w:rsidP="006611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Сценарий №1. Объем капитальных затрат на реализацию мероприятий сценария составляет </w:t>
      </w:r>
      <w:r w:rsidRPr="006611C4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>5 528,54 млн. руб</w:t>
      </w:r>
      <w:r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  <w:r w:rsidR="00185DF4"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  <w:r w:rsidR="00006D7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</w:p>
    <w:p w:rsidR="00185DF4" w:rsidRPr="00006D70" w:rsidRDefault="001C2CBB" w:rsidP="00661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D70">
        <w:rPr>
          <w:rFonts w:ascii="Times New Roman" w:hAnsi="Times New Roman" w:cs="Times New Roman"/>
          <w:sz w:val="28"/>
          <w:szCs w:val="28"/>
        </w:rPr>
        <w:t>4</w:t>
      </w:r>
      <w:bookmarkStart w:id="6" w:name="_Hlk162363808"/>
      <w:r w:rsidRPr="00006D70">
        <w:rPr>
          <w:rFonts w:ascii="Times New Roman" w:hAnsi="Times New Roman" w:cs="Times New Roman"/>
          <w:sz w:val="28"/>
          <w:szCs w:val="28"/>
        </w:rPr>
        <w:t xml:space="preserve">. </w:t>
      </w:r>
      <w:r w:rsidR="00185DF4" w:rsidRPr="00006D70">
        <w:rPr>
          <w:rFonts w:ascii="Times New Roman" w:hAnsi="Times New Roman" w:cs="Times New Roman"/>
          <w:sz w:val="28"/>
          <w:szCs w:val="28"/>
        </w:rPr>
        <w:t xml:space="preserve">В </w:t>
      </w:r>
      <w:r w:rsidR="00006D70">
        <w:rPr>
          <w:rFonts w:ascii="Times New Roman" w:hAnsi="Times New Roman" w:cs="Times New Roman"/>
          <w:sz w:val="28"/>
          <w:szCs w:val="28"/>
        </w:rPr>
        <w:t>п</w:t>
      </w:r>
      <w:r w:rsidR="00185DF4" w:rsidRPr="00006D70">
        <w:rPr>
          <w:rFonts w:ascii="Times New Roman" w:hAnsi="Times New Roman" w:cs="Times New Roman"/>
          <w:sz w:val="28"/>
          <w:szCs w:val="28"/>
        </w:rPr>
        <w:t>ункт</w:t>
      </w:r>
      <w:r w:rsidR="00006D70">
        <w:rPr>
          <w:rFonts w:ascii="Times New Roman" w:hAnsi="Times New Roman" w:cs="Times New Roman"/>
          <w:sz w:val="28"/>
          <w:szCs w:val="28"/>
        </w:rPr>
        <w:t>е</w:t>
      </w:r>
      <w:r w:rsidR="00FE0484">
        <w:rPr>
          <w:rFonts w:ascii="Times New Roman" w:hAnsi="Times New Roman" w:cs="Times New Roman"/>
          <w:sz w:val="28"/>
          <w:szCs w:val="28"/>
        </w:rPr>
        <w:t xml:space="preserve"> 3.4.2</w:t>
      </w:r>
      <w:r w:rsidR="00185DF4" w:rsidRPr="00006D70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06D70">
        <w:rPr>
          <w:rFonts w:ascii="Times New Roman" w:hAnsi="Times New Roman" w:cs="Times New Roman"/>
          <w:sz w:val="28"/>
          <w:szCs w:val="28"/>
        </w:rPr>
        <w:t>ы</w:t>
      </w:r>
      <w:r w:rsidR="00185DF4" w:rsidRPr="00006D70">
        <w:rPr>
          <w:rFonts w:ascii="Times New Roman" w:hAnsi="Times New Roman" w:cs="Times New Roman"/>
          <w:sz w:val="28"/>
          <w:szCs w:val="28"/>
        </w:rPr>
        <w:t xml:space="preserve"> 3.4.2.1 – Мероприятия по развитию централизованных систем водоотведения муниципального образования город-курорт Геленджик</w:t>
      </w:r>
      <w:r w:rsidR="00946947" w:rsidRPr="00006D70">
        <w:rPr>
          <w:rFonts w:ascii="Times New Roman" w:hAnsi="Times New Roman" w:cs="Times New Roman"/>
          <w:sz w:val="28"/>
          <w:szCs w:val="28"/>
        </w:rPr>
        <w:t>,</w:t>
      </w:r>
      <w:r w:rsidR="00006D70">
        <w:rPr>
          <w:rFonts w:ascii="Times New Roman" w:hAnsi="Times New Roman" w:cs="Times New Roman"/>
          <w:sz w:val="28"/>
          <w:szCs w:val="28"/>
        </w:rPr>
        <w:t xml:space="preserve"> </w:t>
      </w:r>
      <w:r w:rsidR="00006D70" w:rsidRPr="006611C4">
        <w:rPr>
          <w:rFonts w:ascii="Times New Roman" w:hAnsi="Times New Roman" w:cs="Times New Roman"/>
          <w:sz w:val="28"/>
          <w:szCs w:val="28"/>
        </w:rPr>
        <w:t>3.4.2.2 – Стоимость мероприятий по сценарию развития №2 централизованных систем водоотведения муниципального образования город-курорт Геленджик</w:t>
      </w:r>
      <w:r w:rsidR="00185DF4" w:rsidRPr="00006D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6"/>
    <w:p w:rsidR="00946947" w:rsidRPr="00FE0484" w:rsidRDefault="00946947" w:rsidP="00006D70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:rsidR="00946947" w:rsidRPr="001C2CBB" w:rsidRDefault="00006D70" w:rsidP="00006D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006D70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D70">
        <w:rPr>
          <w:rFonts w:ascii="Times New Roman" w:hAnsi="Times New Roman" w:cs="Times New Roman"/>
          <w:sz w:val="28"/>
          <w:szCs w:val="28"/>
        </w:rPr>
        <w:t xml:space="preserve"> 3.4.2.1 – Мероприятия по развитию централизованных систем водоотведения муниципального образования город-курорт Геленджик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709"/>
        <w:gridCol w:w="2357"/>
        <w:gridCol w:w="930"/>
        <w:gridCol w:w="669"/>
        <w:gridCol w:w="800"/>
        <w:gridCol w:w="799"/>
        <w:gridCol w:w="800"/>
        <w:gridCol w:w="1578"/>
        <w:gridCol w:w="2229"/>
        <w:gridCol w:w="1060"/>
        <w:gridCol w:w="1189"/>
      </w:tblGrid>
      <w:tr w:rsidR="002600A2" w:rsidRPr="001C2CBB" w:rsidTr="002D6C0F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 *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</w:t>
            </w:r>
            <w:r w:rsidR="00E711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ние мероприятия/</w:t>
            </w:r>
          </w:p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мероприятия, объемные показатели, единицы измерения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:rsidR="002600A2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</w:t>
            </w:r>
            <w:r w:rsidR="002173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емные пока</w:t>
            </w:r>
            <w:r w:rsidR="002173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</w:t>
            </w:r>
            <w:r w:rsidR="002600A2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Реализация мероприятий по годам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Технологи</w:t>
            </w:r>
            <w:r w:rsidR="002173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ческое обоснование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Выполнение целевых показателей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Технические хар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актеристики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B34BEB" w:rsidRPr="001C2CB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B34BEB" w:rsidRPr="001C2CB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B34BEB" w:rsidRPr="001C2CB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8" w:type="dxa"/>
            <w:vMerge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 реали-зации ме-роприя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после реа-лизации меро-прия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2600A2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2600A2" w:rsidRPr="001C2CBB" w:rsidTr="002D6C0F">
        <w:trPr>
          <w:trHeight w:val="20"/>
        </w:trPr>
        <w:tc>
          <w:tcPr>
            <w:tcW w:w="14786" w:type="dxa"/>
            <w:gridSpan w:val="12"/>
            <w:shd w:val="clear" w:color="auto" w:fill="auto"/>
            <w:hideMark/>
          </w:tcPr>
          <w:p w:rsidR="002600A2" w:rsidRPr="001C2CBB" w:rsidRDefault="002600A2" w:rsidP="001C2CBB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Строител</w:t>
            </w: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ьство, модер</w:t>
            </w: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низация и реконструкция объектов централизованных систем водоотведения в целях подключения объектов капитального строительства, абонентов</w:t>
            </w:r>
          </w:p>
        </w:tc>
      </w:tr>
      <w:tr w:rsidR="002600A2" w:rsidRPr="001C2CBB" w:rsidTr="002D6C0F">
        <w:trPr>
          <w:trHeight w:val="20"/>
        </w:trPr>
        <w:tc>
          <w:tcPr>
            <w:tcW w:w="14786" w:type="dxa"/>
            <w:gridSpan w:val="12"/>
            <w:shd w:val="clear" w:color="auto" w:fill="auto"/>
            <w:hideMark/>
          </w:tcPr>
          <w:p w:rsidR="002600A2" w:rsidRPr="001C2CBB" w:rsidRDefault="002600A2" w:rsidP="001C2CBB">
            <w:pPr>
              <w:tabs>
                <w:tab w:val="left" w:pos="6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 Увеличение мощности и производительности существующих объектов централизованных систем водоотведения целях подключения объектов капитального строительства, абонентов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ние микрорайона жилой застройки города Геленджик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Персиковый сад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E711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троительство самотечного коллектора</w:t>
            </w:r>
          </w:p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Вариант №1 - ДУ 200 протяжённостью 1650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 (ориентировочно) уточнять проектом) до КНС (проектируемой 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ние новых абон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ентов, повышение надежности сис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темы водоотведе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71181" w:rsidRPr="001C2CBB" w:rsidTr="002D6C0F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553269" w:rsidRPr="001C2CBB" w:rsidTr="00553269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553269" w:rsidRPr="00015170" w:rsidRDefault="00553269" w:rsidP="0001517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</w:pPr>
            <w:r w:rsidRPr="0001517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КНС 10). Коллектор частично проходит по территории с кадастровым № 23:40:0000000:8082 (</w:t>
            </w:r>
            <w:r w:rsidR="00015170" w:rsidRPr="0001517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вид разрешенного использования земельного участка </w:t>
            </w:r>
            <w:r w:rsidR="00014D7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-</w:t>
            </w:r>
            <w:r w:rsidR="00015170" w:rsidRPr="0001517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спорт</w:t>
            </w:r>
            <w:r w:rsidRPr="0001517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сетей водоотведе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2173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еконструкция самотечного коллектора по ул. Спортивной, от ул. Революционной до ул. Абрикосовой 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абонентов в связи с увеличением нагрузки, снижение рисков возникнове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-ния аварийных ситуаций, по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вышение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надежности водо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сетей водоотведе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еконструкция самотечного канализационного коллектора по ул. Геленджикской, 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71181" w:rsidRPr="001C2CBB" w:rsidTr="002D6C0F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E71181" w:rsidRPr="001C2CBB" w:rsidTr="00553269">
        <w:trPr>
          <w:trHeight w:val="20"/>
        </w:trPr>
        <w:tc>
          <w:tcPr>
            <w:tcW w:w="666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E71181" w:rsidRPr="001C2CBB" w:rsidRDefault="00553269" w:rsidP="00FE04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ул. Абрикосовой, от ул. </w:t>
            </w:r>
            <w:r w:rsidR="00FE04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Октябрьской до ул. Черноморской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E71181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абонентов в св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язи с увеличением нагрузки, сни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жение рисков возникнове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ния </w:t>
            </w:r>
            <w:r w:rsidR="00E71181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авари</w:t>
            </w:r>
            <w:r w:rsidR="00E711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йных ситуаций, повышение надежности водо</w:t>
            </w:r>
            <w:r w:rsidR="00E71181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отведе</w:t>
            </w:r>
            <w:r w:rsidR="00E711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E71181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</w:t>
            </w:r>
            <w:r w:rsidR="00E71181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2229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553269">
        <w:trPr>
          <w:trHeight w:val="4901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сетей водоотведе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E711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еконструкция существующего самотечного коллектора, с переключением существующих подключений, от КК ул. Геленджикская-ул. Абрикосовая по ул. Абрикосовая до ул. Мира и далее до КНС-1 П/Э Ду400/Ду500 протяженностью 1600 м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абонентов в св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язи с увеличением нагрузки, сни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жение рисков возникнове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авари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йных ситуаций, повышение надежности 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3269" w:rsidRPr="001C2CBB" w:rsidTr="00553269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553269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53269" w:rsidRPr="001C2CBB" w:rsidRDefault="00553269" w:rsidP="00E711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553269" w:rsidRPr="001C2CBB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553269">
        <w:trPr>
          <w:trHeight w:val="8228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сетей водоотведе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с. Кабар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динка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2173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реконструкция 2 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линий напорного коллектора от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КНС-1 до ОСК через КНС-2, протяженность 1 линии 3400 м П/Э Ду400/Ду500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абонентов в св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язи с увеличением нагрузки, сни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жение рисков возни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кновения аварийных ситуаций, по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вышение надеж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ности водо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3269" w:rsidRPr="001C2CBB" w:rsidTr="00553269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553269">
        <w:trPr>
          <w:trHeight w:val="5244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ция КНС в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E711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еконструкция КНС-1 с заменой насосных агрегатов и вспомогательного оборудования. Диспетчеризация и автоматизация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КНС-1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абонентов в связи с увеличени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 нагрузки, сни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жение рисков возникнове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-ния аварийных ситуаций, повышение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надежности водо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ция КНС в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E711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еконст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рукция КН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-2 с заменой насосных агрегатов и вспомогательного оборудования. Диспетчеризация и автоматизация </w:t>
            </w:r>
            <w:r w:rsidR="00FE04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КНС-2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абонентов в связи с увеличени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 нагрузки, сни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жение рисков возникнове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-ния 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9A4196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B34BEB" w:rsidRDefault="00B34BEB" w:rsidP="002D6C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аварийных ситуаций, повышение надежности водо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-ция ОСК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города, </w:t>
            </w:r>
          </w:p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2-я очередь,</w:t>
            </w:r>
          </w:p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онтаж 13 установок  «АКВАХЛ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ОР-500», реконструкция ограждаю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щих конструкций пер-вичных и вторичных отстойников, ограж-дающих конструкций вторичной иловой площадки, реконструкция сооружения первого и второго метантенков, реконструкция здания решеток, реконструкция приемной камеры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, монтаж спринклерных систем над аэротенками, монтаж спринклетных 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еди-ниц обо-ру-до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ва-ния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абонентов в связи с увеличени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 нагрузки, сни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жение рисков возникнове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-ния аварийных ситуаций, повышение надежности водо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и качества очистки сточных вод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доля сточных вод, 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подвергающихся очистке, в общем объеме сточны</w:t>
            </w:r>
            <w:r w:rsidR="00015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 вод, сбрасы-ваемых в централи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зованные общесплавные или бытовые системы водоотведения, 0%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86 %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35 %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6338BA">
        <w:trPr>
          <w:trHeight w:val="3255"/>
        </w:trPr>
        <w:tc>
          <w:tcPr>
            <w:tcW w:w="666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</w:tcPr>
          <w:p w:rsidR="00B34BEB" w:rsidRPr="001C2CBB" w:rsidRDefault="00B34BEB" w:rsidP="002D6C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устройств над минерализаторами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поверхностных сточных вод, не подвергающихс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я очистке, в общем объеме поверхностных сточных вод, принимаемых в централизованную ливневую систему водоотведения, 0%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5446"/>
        </w:trPr>
        <w:tc>
          <w:tcPr>
            <w:tcW w:w="666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34BEB" w:rsidRPr="001C2CBB" w:rsidRDefault="00B34BEB" w:rsidP="002D6C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B34BE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проб сточных вод, не со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ответствующих установленным нор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мативам допустимых сбросо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в, лимитам на сбросы для центра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лизованной общесплав-ной (бытовой) системы водоотведения, 0%</w:t>
            </w:r>
          </w:p>
        </w:tc>
        <w:tc>
          <w:tcPr>
            <w:tcW w:w="106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136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ция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Архипо-Осиповка,  2-я очередь, Архи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по-Осиповский сельский округ</w:t>
            </w:r>
          </w:p>
        </w:tc>
        <w:tc>
          <w:tcPr>
            <w:tcW w:w="2357" w:type="dxa"/>
            <w:vMerge w:val="restart"/>
            <w:shd w:val="clear" w:color="auto" w:fill="auto"/>
            <w:hideMark/>
          </w:tcPr>
          <w:p w:rsidR="00B34BE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первичных радиаль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ных отстойников, реконструкция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ио-фильтра,  монтаж  4 установок</w:t>
            </w:r>
          </w:p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«АКВАХЛОР-500»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еди-ниц обо-ру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до-ва-ния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абонентов в связи с увели-чением нагрузки, снижение рисков возникнове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аварийных ситуаций, повышение надежности водоотведе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и качества очистки сточных вод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сточных вод, не подвергающихся очистке, в общем объеме сточных вод, сбрасы-ваемых в цент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рали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зованные общесплавные или бытовые системы водоотведения, 0%;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79 %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32 %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повер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хностных сточных вод, не подвергающихся очистке, в общем объеме поверхностных сточных вод, прин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маемых 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централизо-ванную ливневую сис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тему водоотведения, 0%</w:t>
            </w:r>
          </w:p>
        </w:tc>
        <w:tc>
          <w:tcPr>
            <w:tcW w:w="106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проб сто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чных вод, не соответствующих установленным нормати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вам допустимых сбросов, лимитам </w:t>
            </w:r>
          </w:p>
        </w:tc>
        <w:tc>
          <w:tcPr>
            <w:tcW w:w="106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79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79"/>
        </w:trPr>
        <w:tc>
          <w:tcPr>
            <w:tcW w:w="666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 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бросы для централизованной обще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сплавной (бытовой) сис-темы водоотведения, 0%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E5035E">
        <w:trPr>
          <w:trHeight w:val="450"/>
        </w:trPr>
        <w:tc>
          <w:tcPr>
            <w:tcW w:w="666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ция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Пшада, Пшадск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ий сельс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кий округ</w:t>
            </w:r>
          </w:p>
        </w:tc>
        <w:tc>
          <w:tcPr>
            <w:tcW w:w="2357" w:type="dxa"/>
            <w:vMerge w:val="restart"/>
            <w:shd w:val="clear" w:color="auto" w:fill="auto"/>
            <w:hideMark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иловых площадок, реконструкция 2 устано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вок КУ-200, реконструкция хлора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торной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еди-ниц обо-ру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до-ва-ния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тех-ническо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й воз-можности под-ключения або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нентов в связи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увеличением нагрузки, сни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жение рисков 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озникнове-ния аварийных си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туаций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повышение надеж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ности водоотве-дения и качества очистки сточных вод</w:t>
            </w:r>
          </w:p>
        </w:tc>
        <w:tc>
          <w:tcPr>
            <w:tcW w:w="2229" w:type="dxa"/>
            <w:vMerge w:val="restart"/>
            <w:shd w:val="clear" w:color="auto" w:fill="auto"/>
            <w:hideMark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проб сточных вод,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соот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ветствующих установленным норма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тивам допустимых сбро-сов, лимитам на сбросы для централизованной ливневой системы водоотведения, 0%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95 %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30 %</w:t>
            </w:r>
          </w:p>
        </w:tc>
      </w:tr>
      <w:tr w:rsidR="00B34BEB" w:rsidRPr="001C2CBB" w:rsidTr="002D6C0F">
        <w:trPr>
          <w:trHeight w:val="6648"/>
        </w:trPr>
        <w:tc>
          <w:tcPr>
            <w:tcW w:w="666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946947" w:rsidTr="002D6C0F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946947" w:rsidTr="00B34BEB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70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ция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динка, Кабардинский сельский округ</w:t>
            </w:r>
          </w:p>
        </w:tc>
        <w:tc>
          <w:tcPr>
            <w:tcW w:w="2357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Реконструкция:</w:t>
            </w:r>
          </w:p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сооружений механической очистки;</w:t>
            </w:r>
          </w:p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сооружений биологической очистки;</w:t>
            </w:r>
          </w:p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сооружений доочистки сточных вод;</w:t>
            </w:r>
          </w:p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узел обеззараживания очищенных сточных вод;</w:t>
            </w:r>
          </w:p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комплекс обработки осадков.</w:t>
            </w:r>
          </w:p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реконструкция глубоководного выпуска с увеличением пропускной способности до 15000 м³/сут.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еди-ниц обо-ру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до-ва-ния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8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тех-нической воз-можности под-клю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чения абонентов в связи </w:t>
            </w:r>
          </w:p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увеличением нагрузки, снижение рисков возникновения авари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йных ситуаций, повы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надеж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ности водоотве-дения и качества очистки сточных вод</w:t>
            </w:r>
          </w:p>
        </w:tc>
        <w:tc>
          <w:tcPr>
            <w:tcW w:w="2229" w:type="dxa"/>
            <w:shd w:val="clear" w:color="auto" w:fill="auto"/>
          </w:tcPr>
          <w:p w:rsidR="00B34BEB" w:rsidRPr="00B34BEB" w:rsidRDefault="00B34BEB" w:rsidP="00FE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проб сточных вод,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соот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ветствующих установленным норма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тивам допустимых сбро-сов, лимитам на сбросы для централизованной ливневой системы водоотведения, 0%</w:t>
            </w:r>
          </w:p>
        </w:tc>
        <w:tc>
          <w:tcPr>
            <w:tcW w:w="106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118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32 %</w:t>
            </w: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-во локальных очис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тных сооружений (далее – ЛОС) с. Михайловс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-кий Перевал, 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ЛОС Q=200 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/cут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тех-ническо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й воз-можности под-ключения 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проб сточных вод,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соот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ветствующих установленным норма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тивам допустимых сбро-сов, лимитам на 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отсут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-ст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вие ЛОС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ЛОС Q= 200 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/cут</w:t>
            </w: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1230E3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Пшад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ский </w:t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1230E3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або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нентов в </w:t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связи с увеличением нагрузки, снижение рисков, повышение качества очистки сточных вод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1230E3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сбросы для </w:t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централизованной ливневой систем водоотведения, 0%</w:t>
            </w: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КНС-1,</w:t>
            </w:r>
          </w:p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2357" w:type="dxa"/>
            <w:vMerge w:val="restart"/>
            <w:shd w:val="clear" w:color="auto" w:fill="auto"/>
            <w:hideMark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модерни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зация обору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дования РУ-0,4 кВ, монтаж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грабельного оборудования автома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тические решетки Fenno water; максимальная производительность </w:t>
            </w:r>
          </w:p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48 тыс. 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сутки; замена существующих панели ЩО-70-вводной, 2 ед., панели ЩО-70-сек-ционной, 1 ед., шкафа управления насосными агрегатами Grundfos, 1 ед.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еди-ниц обо-ру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до-ва-ния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автоматиза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процесса, применение энергосбере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гающей технологии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удельный расход электрическо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й энергии, потребляемой в техно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логическом процессе очистки сточн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ых вод на единицу объема очищае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мых сточных вод, - 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0,22 кВт*ч/м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B34BEB" w:rsidRPr="00015170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</w:pPr>
            <w:r w:rsidRPr="00015170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потреб-ление элек</w:t>
            </w:r>
            <w:r w:rsidR="00FE0484" w:rsidRPr="00015170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-</w:t>
            </w:r>
            <w:r w:rsidRPr="00015170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 xml:space="preserve">троэнергии </w:t>
            </w:r>
          </w:p>
          <w:p w:rsidR="00B34BEB" w:rsidRPr="00015170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</w:pPr>
            <w:r w:rsidRPr="00015170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за год 208400 кВт*ч/год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B34BEB" w:rsidRPr="00015170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</w:pPr>
            <w:r w:rsidRPr="00015170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 xml:space="preserve">потреб-ление электро-энергии </w:t>
            </w:r>
          </w:p>
          <w:p w:rsidR="00B34BEB" w:rsidRPr="00015170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</w:pPr>
            <w:r w:rsidRPr="00015170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за год 197980 кВт*ч/год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удельный расход элект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рической энергии, пот-ребляемой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в техно-логическом процессе транспортировки сточных вод на единицу объема </w:t>
            </w:r>
            <w:r w:rsidR="001230E3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транспорти-</w:t>
            </w:r>
          </w:p>
        </w:tc>
        <w:tc>
          <w:tcPr>
            <w:tcW w:w="106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FE0484">
        <w:trPr>
          <w:trHeight w:val="1416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B34BEB" w:rsidRPr="001C2CBB" w:rsidRDefault="001230E3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руемых сточных </w:t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вод, -</w:t>
            </w:r>
          </w:p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0,46 кВт*ч/м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ция КНС-2,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2357" w:type="dxa"/>
            <w:vMerge w:val="restart"/>
            <w:shd w:val="clear" w:color="auto" w:fill="auto"/>
            <w:hideMark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модернизация обору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дования РУ-0,4 кВ, замена существующих панели ЩО-70-вводной, 2 ед., панели ЩО 70-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секцион-ной, 1 ед., шкафа управ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ления насосными агрегатами Grundfos 1 ед.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еди-ниц обо-ру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до-ва-ния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автоматиза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процесса, применение энергосбере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гающих технологий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удельный расход электри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ческой энергии, потребляемой в технологическом процессе очистки сточных вод на единицу объема очищаемых сточных вод, - не более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0,22 кВт*ч/м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B34BEB" w:rsidRPr="001C2CBB" w:rsidRDefault="00B34BEB" w:rsidP="002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7347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потреб-ление элек-троэн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-</w:t>
            </w:r>
            <w:r w:rsidRPr="00217347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 xml:space="preserve">ергии за год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br/>
            </w:r>
            <w:r w:rsidRPr="00217347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 xml:space="preserve"> </w:t>
            </w:r>
            <w:r w:rsidRPr="00217347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700 кВт*ч/год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B34BEB" w:rsidRPr="001C2CBB" w:rsidRDefault="00B34BEB" w:rsidP="002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потреб-ление электро-энергии за год 212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515 кВт*ч/год</w:t>
            </w:r>
          </w:p>
        </w:tc>
      </w:tr>
      <w:tr w:rsidR="00B34BEB" w:rsidRPr="001C2CBB" w:rsidTr="00FE0484">
        <w:trPr>
          <w:trHeight w:val="4019"/>
        </w:trPr>
        <w:tc>
          <w:tcPr>
            <w:tcW w:w="666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B34BEB" w:rsidRPr="001C2CBB" w:rsidRDefault="00FE0484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удельный расход электрической энергии, потребляемой в </w:t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ологическом процессе транспорти</w:t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ровки сточных вод на единицу объема транспортируе-мых сточных вод, - не более </w:t>
            </w:r>
            <w:r w:rsid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0,46 кВт*ч/м</w:t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6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КНС-2, Дивномор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ский сельский округ</w:t>
            </w:r>
          </w:p>
        </w:tc>
        <w:tc>
          <w:tcPr>
            <w:tcW w:w="2357" w:type="dxa"/>
            <w:vMerge w:val="restart"/>
            <w:shd w:val="clear" w:color="auto" w:fill="auto"/>
            <w:hideMark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замена насосного оборудования 2 ед. </w:t>
            </w:r>
          </w:p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СМ 200-150-540 на насосное  оборудование S2.90.300.3150.4.74S.H.550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.G.N.D.51D.Z №98585375 фирмы Grundfos, замена задвижки  Dy=600 мм, </w:t>
            </w:r>
          </w:p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4 ед., замена внутренних сетей Dy=60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 мм, 85 м Модернизация оборудо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вания РУ-0,4 кВ, монтаж  грабельного оборудования, установка автома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тической решетки,  замена сущес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твующих панели ЩО-70-вводной, 2 ед., пане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 ЩО 70-секционной, 2 ед., шка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фа управления насосными агрегатами Grundfos, 2 ед. с установкой 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автоматиза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процесса, применение энергосбере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гающих технологий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удельный расход электрической энергии, потребляемой в технологическом процессе очистки сточных вод на единицу объема очищаемых сточных вод, - не более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0,22 кВт*ч/куб.м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насос марки СМ 200-150-540, 2 шт.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насос марки S2.90.300.3150.4.74S.H.550.G.N.D.51D.Z №98585375 фирмы Grundfos, 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шт.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8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удельный расход электрической энергии, потребляемой в технологическом процессе транспортировки сточных вод на единицу объема       транспортируемых сточных вод, - не более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0,46 кВт*ч/м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износ трубо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про-вода и армату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ры 92 %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износ трубо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-про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вода и армату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ры 25 %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частотным преобразователем Danfoss, 2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20"/>
        </w:trPr>
        <w:tc>
          <w:tcPr>
            <w:tcW w:w="14786" w:type="dxa"/>
            <w:gridSpan w:val="12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 Строительство новых сетей водоотведения в целях подключения объектов капитального строительства, абонентов.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 канализацион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сети от магист-рального коллектора Dy=400 мм (ул. Солнце-дарская – угол ул.Ту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ристиче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ской) до микрорайона жилой застройки ЗАО «Кубанская марка»,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г. Гелен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Dy=250 мм, L=210 м, материал труб -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79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-ние новых абонентов, повышение надежности сис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темы водосна-бжения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250 мм, L=210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8D3B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 канализацион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ной сети в микрорайон</w:t>
            </w:r>
            <w:r w:rsidR="00015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Солнечный (2-я очередь), Кабар-динский 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Dy=200 мм, L=950 м, материал труб -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-ние но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вых абонентов, повышение надеж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200мм, L=950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8D3B38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01517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 канализацион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-ной сети в микрорай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он</w:t>
            </w:r>
            <w:r w:rsidR="00015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Дооб-2 (2-я очередь), Кабар-динский сельский округ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Dy=200 мм, L=650 м, материал труб -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-ние новых абонен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тов, повышение надежности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200 мм, L=650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8D3B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Проектирова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ние 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строительство самотечного кана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лизацион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 коллектора от колодца гасителя по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ул. Революци-онной,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ул. Корниц-кого до прием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ной камеры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КНС-1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Кабардин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ка, Кабардинский 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проектирование и строительство самотечного канализационного коллектора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Dy=200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L=1000 м, материал труб -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ние новых абонентов, повышение надежности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2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200 мм, L=1000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8D3B38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553269">
        <w:trPr>
          <w:trHeight w:val="3111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 канализацион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ной сети в с.Марьина Роща (2-я оче-редь), Кабардин-ский сельский округ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Dy=200 мм, L=780 м, материал труб -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-ние новых абоне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нтов, повышение надежности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2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200 мм, L=780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5084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второй нитки на-порного коллек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тора от КНС-3</w:t>
            </w:r>
          </w:p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с. Дивномор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ское до колодца гасителя (район воинской части),  Дивноморс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кий сельский округ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строительство второй нитки напорного коллектора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Dy=500 мм;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L=2500 м, материал труб -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ние новых абонентов, повышение надежности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2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500 мм, L=2500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8D3B38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 второй нитки напорного коллектора от          КНС-2 до КНС-3 с.Дивноморс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кое, Дивноморс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кий сельский округ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строительство второй нитки напорного коллектора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Dy=400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L=980 м, материал труб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ние новых абонентов, повышение надежности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2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400 мм, L=980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-во на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порного канализа-ционного коллек-тора от ул. Земля-ничной до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Ян-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тарной, Архипо-Осиповский  сель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ский округ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строительство напорного канализационного коллектора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Dy=100 мм,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L=440 м, материал труб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подключение новых абонентов, повышение надежности системы водоснабже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Dy=250 мм, L=210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8D3B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 канализацион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ной сети по ул. Вулан-ской,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Удалова, 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Dy 150-250 мм, D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y=200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L=800 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Dy=150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L=800 м, материал 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ние новых абонентов, повышение надежности системы 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Dy=150 мм, L=800 м, Dy=200 мм, L=800 м, материал </w:t>
            </w:r>
          </w:p>
        </w:tc>
      </w:tr>
      <w:tr w:rsidR="00B34BEB" w:rsidRPr="001C2CBB" w:rsidTr="008D3B38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Архипо-Осипов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ский  сельский округ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труб полиэтилен</w:t>
            </w: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2D6C0F">
        <w:trPr>
          <w:trHeight w:val="20"/>
        </w:trPr>
        <w:tc>
          <w:tcPr>
            <w:tcW w:w="14786" w:type="dxa"/>
            <w:gridSpan w:val="12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 Увеличение пропускной способности существующих сетей водоотведения в целях подключения объектов капитального строительства, абонентов.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B34BEB" w:rsidRPr="001C2CBB" w:rsidRDefault="00B34BEB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самотечного кана-лиза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ционного коллектора  от ул. Го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голя по ул. Ходен-ко до КНС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-2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г. Геленд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жик</w:t>
            </w:r>
          </w:p>
        </w:tc>
        <w:tc>
          <w:tcPr>
            <w:tcW w:w="2357" w:type="dxa"/>
            <w:vMerge w:val="restart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само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течного канализационного коллектора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 300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L=1100 м,  замена керамических труб на полиэтиленовые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увеличение пропускной способности для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ния новых абонентов, </w:t>
            </w:r>
          </w:p>
        </w:tc>
        <w:tc>
          <w:tcPr>
            <w:tcW w:w="222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300м, L=1100 м, 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атери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 труб – керами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B34BEB" w:rsidRPr="001C2CBB" w:rsidRDefault="00B34BEB" w:rsidP="00E9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Dy=300 мм, L=1100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повышение надежности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9A4196">
        <w:trPr>
          <w:trHeight w:val="377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-ция напорного коллектора  от глав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ной канализацион-ной насосной станции до ОСК,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напорного коллектора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 800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L=2200 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L=1890 м, замена стальных труб  на полиэтиленовые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увеличение про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пускной способ-ности для под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-ключения новых абонентов, повышение надеж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300м, L=4090 м, матери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 труб – сталь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Dy=300 мм, L=4090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8D3B38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8D3B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8D3B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самотечного кана-лизационного коллектора по ул. Остров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ского,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Степной до ул. Перво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майской,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 Геленджик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самотечного канализационного коллектора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Dy=300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L=470 м, замена керамических труб полиэтиленовые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увеличение пропускной способности для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-ния новых абонен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тов, повышение надежности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300м, L=470 м, матери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 труб – кера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Dy=300 мм, L=470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-ция напорного коллек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тора от КНС 1 до КНС-2, Кабар-динский сельский округ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напорного коллек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тора Dy =500 мм, L=2*2450, замена стальных труб  на полиэтиленовые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увеличение про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пускной способ-ности для под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-ключения новых абонентов, повышение надеж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Dy=500мм, L=2*2450 м, матери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ал 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труб – сталь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Dy=500 мм, L=2*2450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6611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-ция напорного коллек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тора на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 400 мм, L=80 м, замена стальных труб канализационной 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увеличение про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пускной способ-ности для 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удельное количество аварий и засоров в расчете на протяженность 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Dy=400 мм, L=80 м, матери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Dy=400 мм, L=80 м, материал</w:t>
            </w:r>
          </w:p>
        </w:tc>
      </w:tr>
      <w:tr w:rsidR="00B34BEB" w:rsidRPr="001C2CBB" w:rsidTr="006611C4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6611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ОСК</w:t>
            </w:r>
          </w:p>
          <w:p w:rsidR="00B34BEB" w:rsidRPr="001C2CBB" w:rsidRDefault="00B34BEB" w:rsidP="006611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динка, Кабардинский сельский округ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сети на полиэтиленовые</w:t>
            </w: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-ключения новых абонентов, повышение надеж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</w:tcPr>
          <w:p w:rsidR="00B34BE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ал </w:t>
            </w:r>
          </w:p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труб – сталь</w:t>
            </w: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самотечного коллектора по</w:t>
            </w:r>
          </w:p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Спор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тивной,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Револю-ционной до</w:t>
            </w:r>
          </w:p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Абри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косовой, Кабардинский сельский округ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самотечного коллектора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Dy=200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L=450 м, труб </w:t>
            </w:r>
          </w:p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замена асбестоцементных на полиэтиленовые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увеличение пропускной способности для 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-ния новых абонентов, повышение надеж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протяженность кан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Dy=200 мм, L=450 м, матери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труб –  асбес</w:t>
            </w:r>
            <w:r w:rsidR="00553B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-то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</w:t>
            </w:r>
            <w:r w:rsidR="00553B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мент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Dy=200 мм, L=450 м, материал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</w:tbl>
    <w:p w:rsidR="002600A2" w:rsidRPr="001C2CBB" w:rsidRDefault="002600A2">
      <w:pPr>
        <w:rPr>
          <w:rFonts w:ascii="Times New Roman" w:hAnsi="Times New Roman" w:cs="Times New Roman"/>
          <w:sz w:val="24"/>
          <w:szCs w:val="24"/>
        </w:rPr>
      </w:pPr>
    </w:p>
    <w:p w:rsidR="00553269" w:rsidRPr="006611C4" w:rsidRDefault="00553269" w:rsidP="006611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46947" w:rsidRPr="006611C4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6947" w:rsidRPr="006611C4">
        <w:rPr>
          <w:rFonts w:ascii="Times New Roman" w:hAnsi="Times New Roman" w:cs="Times New Roman"/>
          <w:sz w:val="28"/>
          <w:szCs w:val="28"/>
        </w:rPr>
        <w:t xml:space="preserve"> 3.4.2.2 – Стоимость мероприятий по сценарию развития №2 централизованных систем водоотведения муниципального обр</w:t>
      </w:r>
      <w:r w:rsidR="00553B29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946947" w:rsidRPr="006611C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6"/>
        <w:gridCol w:w="1136"/>
        <w:gridCol w:w="24"/>
        <w:gridCol w:w="686"/>
        <w:gridCol w:w="712"/>
        <w:gridCol w:w="712"/>
        <w:gridCol w:w="851"/>
        <w:gridCol w:w="2693"/>
        <w:gridCol w:w="6"/>
        <w:gridCol w:w="1128"/>
        <w:gridCol w:w="52"/>
        <w:gridCol w:w="1320"/>
        <w:gridCol w:w="46"/>
        <w:gridCol w:w="1276"/>
      </w:tblGrid>
      <w:tr w:rsidR="002600A2" w:rsidRPr="001C2CBB" w:rsidTr="009A4196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п/п*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мероприятия/адрес объекта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Объем</w:t>
            </w:r>
            <w:r w:rsidR="009A41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ные показа</w:t>
            </w:r>
            <w:r w:rsidR="009A41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9A4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Ед.</w:t>
            </w:r>
            <w:r w:rsidR="009A41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275" w:type="dxa"/>
            <w:gridSpan w:val="3"/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Реализация мероприятий по годам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Финансовые потребности инвестиционной программы, всего, без НДС, тыс. руб.</w:t>
            </w:r>
          </w:p>
        </w:tc>
        <w:tc>
          <w:tcPr>
            <w:tcW w:w="3822" w:type="dxa"/>
            <w:gridSpan w:val="5"/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Реализация мероприятий по годам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4306" w:rsidRPr="001C2CBB" w:rsidRDefault="003A4306" w:rsidP="00260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vAlign w:val="center"/>
            <w:hideMark/>
          </w:tcPr>
          <w:p w:rsidR="003A4306" w:rsidRPr="001C2CBB" w:rsidRDefault="003A4306" w:rsidP="00260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center"/>
            <w:hideMark/>
          </w:tcPr>
          <w:p w:rsidR="003A4306" w:rsidRPr="001C2CBB" w:rsidRDefault="003A4306" w:rsidP="00260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  <w:hideMark/>
          </w:tcPr>
          <w:p w:rsidR="003A4306" w:rsidRPr="001C2CBB" w:rsidRDefault="003A4306" w:rsidP="00260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A4306" w:rsidRPr="001C2CBB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A4306" w:rsidRPr="001C2CBB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4306" w:rsidRPr="001C2CBB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9" w:type="dxa"/>
            <w:gridSpan w:val="2"/>
            <w:vMerge/>
            <w:shd w:val="clear" w:color="auto" w:fill="auto"/>
            <w:vAlign w:val="center"/>
            <w:hideMark/>
          </w:tcPr>
          <w:p w:rsidR="003A4306" w:rsidRPr="001C2CBB" w:rsidRDefault="003A4306" w:rsidP="00260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3A4306" w:rsidRPr="001C2CBB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4306" w:rsidRPr="001C2CBB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  <w:hideMark/>
          </w:tcPr>
          <w:p w:rsidR="003A4306" w:rsidRPr="001C2CBB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3A4306" w:rsidRPr="001C2CBB" w:rsidTr="009A4196">
        <w:trPr>
          <w:trHeight w:val="20"/>
        </w:trPr>
        <w:tc>
          <w:tcPr>
            <w:tcW w:w="15459" w:type="dxa"/>
            <w:gridSpan w:val="15"/>
            <w:shd w:val="clear" w:color="auto" w:fill="auto"/>
            <w:vAlign w:val="center"/>
            <w:hideMark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Строительство, модернизация и реконструкция объектов централизованных систем водоотведения в целях подключения объектов капитального строительства, абонентов</w:t>
            </w:r>
          </w:p>
        </w:tc>
      </w:tr>
      <w:tr w:rsidR="003A4306" w:rsidRPr="001C2CBB" w:rsidTr="006611C4">
        <w:trPr>
          <w:trHeight w:val="20"/>
        </w:trPr>
        <w:tc>
          <w:tcPr>
            <w:tcW w:w="15459" w:type="dxa"/>
            <w:gridSpan w:val="15"/>
            <w:shd w:val="clear" w:color="auto" w:fill="auto"/>
            <w:vAlign w:val="center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 Увеличение мощности и производительности существующих объектов централизованных систем водоотведения в целях подключения объектов капитального строительства, абонентов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Водоотведение микрорайона жилой застройки города Геленджик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Персиковый сад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троительство самотечного коллектора</w:t>
            </w:r>
          </w:p>
          <w:p w:rsidR="003A4306" w:rsidRPr="001C2CBB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Вариант №1 - ДУ 200 протяжённостью 1650м (ориентировочно) уточнять проектом) до КНС (проектируемой КНС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10). Коллектор частично проходит по территории с кадастровым № 23:40:0000000:8082 (разрешенное использование спорт)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9 921,46 (2025-2029 гг.)</w:t>
            </w:r>
          </w:p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9 921,46 (2025-2029 гг.)</w:t>
            </w:r>
          </w:p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сетей водоотведения с. Кабардинка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1230E3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самотечного ко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ллектора по ул. Спортивной, от ул. Революционной до ул. Абрикосовой в с. Кабардинка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1230E3">
            <w:pPr>
              <w:tabs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2 237,59 (2025-2029 гг)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2 237,59 (2025-2029 гг)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966" w:type="dxa"/>
            <w:shd w:val="clear" w:color="auto" w:fill="auto"/>
          </w:tcPr>
          <w:p w:rsidR="003A4306" w:rsidRPr="001C2CBB" w:rsidRDefault="003A4306" w:rsidP="006611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самотечного канализационного коллектора по ул. Геленджикской,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Абрикосовой,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Октябрьской до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Черноморской в с. Кабардинка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38 285,40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38 285,40 (2025-2029 гг.)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966" w:type="dxa"/>
            <w:shd w:val="clear" w:color="auto" w:fill="auto"/>
          </w:tcPr>
          <w:p w:rsidR="003A4306" w:rsidRPr="001C2CBB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существующего самотечного коллектора, с переключением существующих подключений, от КК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14 192,60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14 192,60 (2025-2029 гг.)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3A4306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Геленджикская-ул. Абрикосовая по ул. Абрикосовая до ул. Мира и далее до КНС-1 П/Э Ду400/Ду500 протяженностью 1600 м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2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линий напорного коллектора от КНС-1 до ОСК через КНС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-2, протяженность 1 линии 3400 м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П/Э Ду400/Ду500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30 159,30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30 159,30 (2025-2029 гг.)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КНС-1 с заменой насосных агрегатов и вспомогательного оборудования. Диспетчеризация и автоматизация КНС-1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67 520,09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67 520,09 (2025-2029 гг.)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КНС-2 с заменой насосных агрегатов и вспомогательного оборудования. Диспетчеризация и автоматизация КНС-2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245 060,12 (2025-202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245 060,12 (2025-2029 гг.)</w:t>
            </w: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очистных сооружений канализации   (далее – ОСК)   города,    2-я очередь,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63094,91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63094,91</w:t>
            </w: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ОСК с.Архипо-Осиповка, 2-я очередь, Архипо-Осиповский сельский округ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24665,07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24665,07</w:t>
            </w: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ОСК с. Пшада, Пшадский сельский округ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8785,47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8785,47</w:t>
            </w: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9A4196">
        <w:trPr>
          <w:trHeight w:val="301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6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ОСК с. Кабардинка, Кабардинский сельский округ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28536,02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28536,02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946947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льство локальных очистных соору</w:t>
            </w: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жений с. Михайловский Перевал, Пшадский сельский округ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  <w:hideMark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shd w:val="clear" w:color="auto" w:fill="auto"/>
            <w:hideMark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26156,95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shd w:val="clear" w:color="auto" w:fill="auto"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26156,95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3A4306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КНС-1, г.Геленджик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6255,39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6255,39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КНС-2,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енджик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3849,24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3849,24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КНС-2, Дивноморский сельский округ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12181,48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12181,48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6611C4">
        <w:trPr>
          <w:trHeight w:val="20"/>
        </w:trPr>
        <w:tc>
          <w:tcPr>
            <w:tcW w:w="15459" w:type="dxa"/>
            <w:gridSpan w:val="15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 Строительство новых сетей водоотведения в целях подключения объектов капитального строительства, абонентов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от магистрального коллектора Dy=400 мм (ул.Солнцедарская – угол ул. Туристической) до микрорайона жилой застройки ЗАО «Кубанская марка», г. Геленджик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1646,12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1646,12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в микрорайон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лнечный (2-я очередь), Кабардин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6715,04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6715,04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ельство 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нализационной сети в микрорайоне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Дооб-2 (2-я очередь),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4694,57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4694,57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6611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Проекти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рование и строительство самотеч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 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нализационного коллектора от ко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лодца гасителя по ул.Революционной,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Корницкого до приемной камеры КНС-1 с. Кабардинка,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8035,19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8035,19</w:t>
            </w:r>
          </w:p>
        </w:tc>
      </w:tr>
      <w:tr w:rsidR="003A4306" w:rsidRPr="001C2CBB" w:rsidTr="009A4196">
        <w:trPr>
          <w:trHeight w:val="1225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в с. Марьина Роща (2-я очередь),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noWrap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5614,13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  <w:noWrap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5614,13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Строительство второй нитки напорного коллектора от КНС-3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Дивноморское до колодца гасителя (район воинской части),  Дивноморский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36752,93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36752,93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второй нитки напорного коллек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тора от КНС-2 до КНС-3 с. Дивно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морское, Дивноморский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9201,04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9201,04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тельство напорного канализацион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 коллектора от ул.Земляничной до ул. Ян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тарной, Архипо-Осиповский сельс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2656,00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2656,00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по ул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.Вуланской, ул.Удалова, Архипо-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Осиповский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7925,40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7925,40</w:t>
            </w:r>
          </w:p>
        </w:tc>
      </w:tr>
      <w:tr w:rsidR="003A4306" w:rsidRPr="001C2CBB" w:rsidTr="006611C4">
        <w:trPr>
          <w:trHeight w:val="20"/>
        </w:trPr>
        <w:tc>
          <w:tcPr>
            <w:tcW w:w="15459" w:type="dxa"/>
            <w:gridSpan w:val="15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 Увеличение пропускной способности существующих сетей водоотведения в целях подключения объектов капитального строительства, абонентов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рукция самотечного канализацион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 кол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лектора  от ул.Гоголя по ул. Хо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денко КНС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-2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10789,58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10789,58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6611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напорного коллек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тора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 главной канализационной насосной станции до ОСК г. Геленджик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86243,18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86243,18</w:t>
            </w:r>
          </w:p>
        </w:tc>
      </w:tr>
      <w:tr w:rsidR="003A4306" w:rsidRPr="001C2CBB" w:rsidTr="009A4196">
        <w:trPr>
          <w:trHeight w:val="1519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рукция самотечного канализацион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ного коллектора по ул.Островского, от </w:t>
            </w:r>
          </w:p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Степной до ул.Первомайск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ой,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г. Гелен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3763,51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3763,51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напорного коллектора от КНС 1 до КНС-2,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69796,62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69796,62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напорного коллектора на ОСК с. Кабардинка,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666,33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666,33</w:t>
            </w:r>
          </w:p>
        </w:tc>
      </w:tr>
      <w:tr w:rsidR="003A4306" w:rsidRPr="001C2CBB" w:rsidTr="009A4196">
        <w:trPr>
          <w:trHeight w:val="20"/>
        </w:trPr>
        <w:tc>
          <w:tcPr>
            <w:tcW w:w="4817" w:type="dxa"/>
            <w:gridSpan w:val="2"/>
            <w:shd w:val="clear" w:color="auto" w:fill="auto"/>
            <w:hideMark/>
          </w:tcPr>
          <w:p w:rsidR="003A4306" w:rsidRPr="001C2CBB" w:rsidRDefault="003A4306" w:rsidP="00E9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</w:t>
            </w:r>
            <w:r w:rsidR="00E95DF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того</w:t>
            </w:r>
            <w:r w:rsidRPr="001C2C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расходы на мероприятия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835 400,73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835 400,73</w:t>
            </w:r>
          </w:p>
        </w:tc>
      </w:tr>
    </w:tbl>
    <w:p w:rsidR="002600A2" w:rsidRPr="00B85A41" w:rsidRDefault="00B85A41" w:rsidP="00B85A4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B85A41">
        <w:rPr>
          <w:rFonts w:ascii="Times New Roman" w:hAnsi="Times New Roman" w:cs="Times New Roman"/>
          <w:sz w:val="28"/>
          <w:szCs w:val="24"/>
        </w:rPr>
        <w:t>».</w:t>
      </w:r>
    </w:p>
    <w:p w:rsidR="00946947" w:rsidRDefault="009A4196" w:rsidP="00661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C2CBB" w:rsidRPr="00946947">
        <w:rPr>
          <w:rFonts w:ascii="Times New Roman" w:hAnsi="Times New Roman" w:cs="Times New Roman"/>
          <w:bCs/>
          <w:sz w:val="28"/>
          <w:szCs w:val="28"/>
        </w:rPr>
        <w:t>.</w:t>
      </w:r>
      <w:r w:rsidR="00946947" w:rsidRPr="0094694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пункте</w:t>
      </w:r>
      <w:r w:rsidR="00B85A41">
        <w:rPr>
          <w:rFonts w:ascii="Times New Roman" w:hAnsi="Times New Roman" w:cs="Times New Roman"/>
          <w:bCs/>
          <w:sz w:val="28"/>
          <w:szCs w:val="28"/>
        </w:rPr>
        <w:t xml:space="preserve"> 3.6.1</w:t>
      </w:r>
      <w:r w:rsidR="00946947" w:rsidRPr="00946947">
        <w:rPr>
          <w:rFonts w:ascii="Times New Roman" w:hAnsi="Times New Roman" w:cs="Times New Roman"/>
          <w:bCs/>
          <w:sz w:val="28"/>
          <w:szCs w:val="28"/>
        </w:rPr>
        <w:t xml:space="preserve"> таблицу 3.6.1.2 - Объемы капитальных вложений на реализацию сценария №2 с разбивкой</w:t>
      </w:r>
      <w:r w:rsidR="00553B29">
        <w:rPr>
          <w:rFonts w:ascii="Times New Roman" w:hAnsi="Times New Roman" w:cs="Times New Roman"/>
          <w:bCs/>
          <w:sz w:val="28"/>
          <w:szCs w:val="28"/>
        </w:rPr>
        <w:t xml:space="preserve"> по годам с учетом индексов МЭР</w:t>
      </w:r>
      <w:r w:rsidR="00946947" w:rsidRPr="00946947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85A41" w:rsidRPr="00946947" w:rsidRDefault="00B85A41" w:rsidP="00661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0A2" w:rsidRPr="001C2CBB" w:rsidRDefault="00B85A41" w:rsidP="00661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«Т</w:t>
      </w:r>
      <w:r w:rsidRPr="00946947">
        <w:rPr>
          <w:rFonts w:ascii="Times New Roman" w:hAnsi="Times New Roman" w:cs="Times New Roman"/>
          <w:bCs/>
          <w:sz w:val="28"/>
          <w:szCs w:val="28"/>
        </w:rPr>
        <w:t>аблиц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46947">
        <w:rPr>
          <w:rFonts w:ascii="Times New Roman" w:hAnsi="Times New Roman" w:cs="Times New Roman"/>
          <w:bCs/>
          <w:sz w:val="28"/>
          <w:szCs w:val="28"/>
        </w:rPr>
        <w:t xml:space="preserve"> 3.6.1.2 - Объемы капитальных вложений на реализацию сценария №2 с разбивкой по годам с учетом индексов МЭР</w:t>
      </w:r>
    </w:p>
    <w:tbl>
      <w:tblPr>
        <w:tblW w:w="15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6"/>
        <w:gridCol w:w="1136"/>
        <w:gridCol w:w="24"/>
        <w:gridCol w:w="545"/>
        <w:gridCol w:w="34"/>
        <w:gridCol w:w="819"/>
        <w:gridCol w:w="712"/>
        <w:gridCol w:w="851"/>
        <w:gridCol w:w="2693"/>
        <w:gridCol w:w="6"/>
        <w:gridCol w:w="1128"/>
        <w:gridCol w:w="52"/>
        <w:gridCol w:w="1217"/>
        <w:gridCol w:w="1425"/>
      </w:tblGrid>
      <w:tr w:rsidR="001C2CBB" w:rsidRPr="001C2CBB" w:rsidTr="006611C4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п/п*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мероприятия/адрес объекта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Объем</w:t>
            </w:r>
            <w:r w:rsidR="00B85A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ные показа</w:t>
            </w:r>
            <w:r w:rsidR="00B85A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579" w:type="dxa"/>
            <w:gridSpan w:val="2"/>
            <w:vMerge w:val="restart"/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Реализация мероприятий по годам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Финансовые потребности инвестиционной программы, всего, без НДС, тыс. руб.</w:t>
            </w:r>
          </w:p>
        </w:tc>
        <w:tc>
          <w:tcPr>
            <w:tcW w:w="3822" w:type="dxa"/>
            <w:gridSpan w:val="4"/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Реализация мероприятий по годам</w:t>
            </w:r>
          </w:p>
        </w:tc>
      </w:tr>
      <w:tr w:rsidR="0020175C" w:rsidRPr="001C2CBB" w:rsidTr="00CA153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vAlign w:val="center"/>
            <w:hideMark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center"/>
            <w:hideMark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vAlign w:val="center"/>
            <w:hideMark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0175C" w:rsidRPr="001C2CBB" w:rsidRDefault="0020175C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175C" w:rsidRPr="001C2CBB" w:rsidRDefault="0020175C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9" w:type="dxa"/>
            <w:gridSpan w:val="2"/>
            <w:vMerge/>
            <w:shd w:val="clear" w:color="auto" w:fill="auto"/>
            <w:vAlign w:val="center"/>
            <w:hideMark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20175C" w:rsidRPr="001C2CBB" w:rsidRDefault="0020175C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0175C" w:rsidRPr="001C2CBB" w:rsidRDefault="0020175C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0175C" w:rsidRPr="001C2CBB" w:rsidRDefault="0020175C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</w:tr>
      <w:tr w:rsidR="0020175C" w:rsidRPr="001C2CBB" w:rsidTr="00CA153F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20175C" w:rsidRPr="001C2CBB" w:rsidTr="00B85A41">
        <w:trPr>
          <w:trHeight w:val="799"/>
        </w:trPr>
        <w:tc>
          <w:tcPr>
            <w:tcW w:w="15459" w:type="dxa"/>
            <w:gridSpan w:val="15"/>
            <w:shd w:val="clear" w:color="auto" w:fill="auto"/>
            <w:vAlign w:val="center"/>
            <w:hideMark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Строительство, модернизация и реконструкция объектов централизованных систем водоотведения в целях подключения объектов капитального строительства, абонентов</w:t>
            </w:r>
          </w:p>
        </w:tc>
      </w:tr>
      <w:tr w:rsidR="0020175C" w:rsidRPr="001C2CBB" w:rsidTr="00B85A41">
        <w:trPr>
          <w:trHeight w:val="679"/>
        </w:trPr>
        <w:tc>
          <w:tcPr>
            <w:tcW w:w="15459" w:type="dxa"/>
            <w:gridSpan w:val="15"/>
            <w:shd w:val="clear" w:color="auto" w:fill="auto"/>
            <w:vAlign w:val="center"/>
            <w:hideMark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 Увеличение мощности и производительности существующих объектов централизованных систем водоотведения в целях подключения объектов капитального строительства, абонентов</w:t>
            </w:r>
          </w:p>
        </w:tc>
      </w:tr>
      <w:tr w:rsidR="0020175C" w:rsidRPr="001C2CBB" w:rsidTr="00CA153F">
        <w:trPr>
          <w:trHeight w:val="1563"/>
        </w:trPr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6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Водоотведение микрорайона жилой застройки города Геленджик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Персиковый сад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троительство самотечного коллектора</w:t>
            </w:r>
          </w:p>
          <w:p w:rsidR="0020175C" w:rsidRPr="001C2CBB" w:rsidRDefault="0020175C" w:rsidP="00B85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Вариант №1 - ДУ 200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19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9 921,46 (2025-2029 гг.)</w:t>
            </w:r>
          </w:p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9 921,46 (2025-2029 гг.)</w:t>
            </w:r>
          </w:p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175C" w:rsidRPr="001C2CBB" w:rsidTr="00CA153F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20175C" w:rsidRPr="001C2CBB" w:rsidTr="00CA153F">
        <w:trPr>
          <w:trHeight w:val="230"/>
        </w:trPr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shd w:val="clear" w:color="auto" w:fill="auto"/>
          </w:tcPr>
          <w:p w:rsidR="0020175C" w:rsidRPr="001C2CBB" w:rsidRDefault="0020175C" w:rsidP="00B85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протяжённостью 1650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 (ориентировочно) уточнять проектом) до КНС (проектируемой КНС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10). Коллектор частично проходит по территории с кадастровым № 23:40:0000000:8082 (разрешенное использование спорт)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175C" w:rsidRPr="001C2CBB" w:rsidTr="00CA153F">
        <w:trPr>
          <w:trHeight w:val="230"/>
        </w:trPr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6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сетей водоотведения с. Кабардинка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175C" w:rsidRPr="001C2CBB" w:rsidTr="00CA153F">
        <w:trPr>
          <w:trHeight w:val="230"/>
        </w:trPr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самотечного коллектора по ул. Спортивной, от ул. Революционной до ул. Абрикосовой в с. Кабардинка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20175C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19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2 237,59 (2025-2029 гг)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2 237,59 (2025-2029 гг)</w:t>
            </w:r>
          </w:p>
        </w:tc>
      </w:tr>
      <w:tr w:rsidR="0020175C" w:rsidRPr="001C2CBB" w:rsidTr="00CA153F">
        <w:trPr>
          <w:trHeight w:val="230"/>
        </w:trPr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966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самотечного канализационного коллектора по ул. Геленджикской,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Абрикосовой,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Октябрьской до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Черноморской в с. Кабардинка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19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38 285,40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38 285,40 (2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025-2029 гг.)</w:t>
            </w:r>
          </w:p>
        </w:tc>
      </w:tr>
      <w:tr w:rsidR="0020175C" w:rsidRPr="001C2CBB" w:rsidTr="00CA153F">
        <w:trPr>
          <w:trHeight w:val="230"/>
        </w:trPr>
        <w:tc>
          <w:tcPr>
            <w:tcW w:w="851" w:type="dxa"/>
            <w:shd w:val="clear" w:color="auto" w:fill="auto"/>
          </w:tcPr>
          <w:p w:rsidR="0020175C" w:rsidRPr="001C2CBB" w:rsidRDefault="00553B2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966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существующего самотечного коллектора, с переключением существующих подключений, от КК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Геленджикская-ул. Абрикосовая по ул. Абрикосовая до ул. Мира и далее до КНС-1 П/Э Ду400/Ду500 протяженностью 1600 м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19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14 192,60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14 192,60 (2025-2029 гг.)</w:t>
            </w:r>
          </w:p>
        </w:tc>
      </w:tr>
      <w:tr w:rsidR="0020175C" w:rsidRPr="001C2CBB" w:rsidTr="00CA153F">
        <w:trPr>
          <w:trHeight w:val="1282"/>
        </w:trPr>
        <w:tc>
          <w:tcPr>
            <w:tcW w:w="851" w:type="dxa"/>
            <w:shd w:val="clear" w:color="auto" w:fill="auto"/>
          </w:tcPr>
          <w:p w:rsidR="0020175C" w:rsidRPr="001C2CBB" w:rsidRDefault="00553B2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966" w:type="dxa"/>
            <w:shd w:val="clear" w:color="auto" w:fill="auto"/>
          </w:tcPr>
          <w:p w:rsidR="0020175C" w:rsidRPr="001C2CBB" w:rsidRDefault="0020175C" w:rsidP="00B85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2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линий напорного коллектора от КНС-1 до ОСК через КНС-2, протяженность 1 линии 3400 м. П/Э Ду400/Ду500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19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30 159,30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30 159,30 (2025-2029 гг.)</w:t>
            </w:r>
          </w:p>
        </w:tc>
      </w:tr>
      <w:tr w:rsidR="0020175C" w:rsidRPr="001C2CBB" w:rsidTr="00CA153F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20175C" w:rsidRPr="001C2CBB" w:rsidTr="00553B29">
        <w:trPr>
          <w:trHeight w:val="1558"/>
        </w:trPr>
        <w:tc>
          <w:tcPr>
            <w:tcW w:w="851" w:type="dxa"/>
            <w:shd w:val="clear" w:color="auto" w:fill="auto"/>
          </w:tcPr>
          <w:p w:rsidR="0020175C" w:rsidRPr="001C2CBB" w:rsidRDefault="00553B2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КНС-1 с заменой насосных агрегатов и вспомогательного оборудования. Диспетчеризация и автоматизация КНС-1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19" w:type="dxa"/>
            <w:shd w:val="clear" w:color="auto" w:fill="auto"/>
          </w:tcPr>
          <w:p w:rsidR="0020175C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67 520,09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67 520,09 (2025-2029 гг.)</w:t>
            </w:r>
          </w:p>
        </w:tc>
      </w:tr>
      <w:tr w:rsidR="00585AD0" w:rsidRPr="001C2CBB" w:rsidTr="00CA153F">
        <w:trPr>
          <w:trHeight w:val="230"/>
        </w:trPr>
        <w:tc>
          <w:tcPr>
            <w:tcW w:w="851" w:type="dxa"/>
            <w:shd w:val="clear" w:color="auto" w:fill="auto"/>
          </w:tcPr>
          <w:p w:rsidR="00585AD0" w:rsidRPr="001C2CBB" w:rsidRDefault="00553B2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КНС-2 с заменой насосных агрегатов и вспомогательного оборудования. Диспетчеризация и автоматизация КНС-2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585AD0" w:rsidRPr="001C2CBB" w:rsidRDefault="00585AD0" w:rsidP="00B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585AD0" w:rsidRPr="001C2CBB" w:rsidRDefault="00585AD0" w:rsidP="00B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19" w:type="dxa"/>
            <w:shd w:val="clear" w:color="auto" w:fill="auto"/>
          </w:tcPr>
          <w:p w:rsidR="00585AD0" w:rsidRPr="001C2CBB" w:rsidRDefault="00585AD0" w:rsidP="00B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B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85AD0" w:rsidRPr="001C2CBB" w:rsidRDefault="00585AD0" w:rsidP="00B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245 060,12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245 060,12 (2025-2029 гг.)</w:t>
            </w: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585AD0" w:rsidRPr="001C2CBB" w:rsidRDefault="00553B2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585AD0" w:rsidRPr="001C2CBB" w:rsidRDefault="00585AD0" w:rsidP="00553B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очистных сооружений канализа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ции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города,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2-я очередь, г. Геленджик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63094,91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63094,91</w:t>
            </w: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585AD0" w:rsidRPr="001C2CBB" w:rsidRDefault="00585AD0" w:rsidP="0055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ОСК с.Архипо-Осиповка, 2-я очередь, Архипо-Осиповский сельский округ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24665,07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24665,07</w:t>
            </w: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585AD0" w:rsidRPr="001C2CBB" w:rsidRDefault="00553B29" w:rsidP="0055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ОСК с. Пшада, Пшадский сельский округ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8785,47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8785,47</w:t>
            </w: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5AD0" w:rsidRPr="00946947" w:rsidTr="00CA153F">
        <w:trPr>
          <w:trHeight w:val="301"/>
        </w:trPr>
        <w:tc>
          <w:tcPr>
            <w:tcW w:w="851" w:type="dxa"/>
            <w:shd w:val="clear" w:color="auto" w:fill="auto"/>
          </w:tcPr>
          <w:p w:rsidR="00585AD0" w:rsidRPr="001C2CBB" w:rsidRDefault="00553B2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66" w:type="dxa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ОСК с. Кабардинка, Кабардинский сельский округ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28536,02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28536,02</w:t>
            </w:r>
          </w:p>
        </w:tc>
      </w:tr>
      <w:tr w:rsidR="00585AD0" w:rsidRPr="00946947" w:rsidTr="00553B29">
        <w:trPr>
          <w:trHeight w:val="1156"/>
        </w:trPr>
        <w:tc>
          <w:tcPr>
            <w:tcW w:w="851" w:type="dxa"/>
            <w:shd w:val="clear" w:color="auto" w:fill="auto"/>
          </w:tcPr>
          <w:p w:rsidR="00585AD0" w:rsidRPr="001C2CBB" w:rsidRDefault="00585AD0" w:rsidP="0055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946947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льство 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окальных очистных соору</w:t>
            </w: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жений (далее – ЛОС)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Михайловский Перевал, Пшадский сельский округ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shd w:val="clear" w:color="auto" w:fill="auto"/>
            <w:hideMark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shd w:val="clear" w:color="auto" w:fill="auto"/>
            <w:hideMark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26156,95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shd w:val="clear" w:color="auto" w:fill="auto"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26156,95</w:t>
            </w:r>
          </w:p>
        </w:tc>
      </w:tr>
      <w:tr w:rsidR="00585AD0" w:rsidRPr="001C2CBB" w:rsidTr="00553B29">
        <w:trPr>
          <w:trHeight w:val="463"/>
        </w:trPr>
        <w:tc>
          <w:tcPr>
            <w:tcW w:w="851" w:type="dxa"/>
            <w:shd w:val="clear" w:color="auto" w:fill="auto"/>
          </w:tcPr>
          <w:p w:rsidR="00585AD0" w:rsidRPr="001C2CBB" w:rsidRDefault="00585AD0" w:rsidP="0055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КНС-1, г.Геленджик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6255,39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6255,39</w:t>
            </w:r>
          </w:p>
        </w:tc>
      </w:tr>
      <w:tr w:rsidR="00585AD0" w:rsidRPr="001C2CBB" w:rsidTr="00553B29">
        <w:trPr>
          <w:trHeight w:val="653"/>
        </w:trPr>
        <w:tc>
          <w:tcPr>
            <w:tcW w:w="851" w:type="dxa"/>
            <w:shd w:val="clear" w:color="auto" w:fill="auto"/>
          </w:tcPr>
          <w:p w:rsidR="00585AD0" w:rsidRPr="001C2CBB" w:rsidRDefault="00585AD0" w:rsidP="0055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B85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КНС-2,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енджик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3849,24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3849,24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585AD0" w:rsidRPr="001C2CBB" w:rsidRDefault="00585AD0" w:rsidP="0055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КНС-2, Дивноморский сельский округ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12181,48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12181,48</w:t>
            </w:r>
          </w:p>
        </w:tc>
      </w:tr>
      <w:tr w:rsidR="00585AD0" w:rsidRPr="001C2CBB" w:rsidTr="00553B29">
        <w:trPr>
          <w:trHeight w:val="427"/>
        </w:trPr>
        <w:tc>
          <w:tcPr>
            <w:tcW w:w="851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19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585AD0" w:rsidRPr="001C2CBB" w:rsidTr="006611C4">
        <w:trPr>
          <w:trHeight w:val="20"/>
        </w:trPr>
        <w:tc>
          <w:tcPr>
            <w:tcW w:w="15459" w:type="dxa"/>
            <w:gridSpan w:val="15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 Строительство новых сетей водоотведения в целях подключения объектов капитального строительства, абонентов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от магистрального коллектора Dy=400 мм (ул.Солн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цедарская – угол ул. Туристичес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кой) до микрорайона жилой застройки ЗАО «Кубанская марка», г. Геленджик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1646,12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1646,12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в микрорайона Солнечный (2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-я очередь), Кабардин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6715,04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6715,04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в микрорайона Дооб-2 (2-я очередь),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4694,57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4694,57</w:t>
            </w:r>
          </w:p>
        </w:tc>
      </w:tr>
      <w:tr w:rsidR="00585AD0" w:rsidRPr="001C2CBB" w:rsidTr="00CA153F">
        <w:trPr>
          <w:trHeight w:val="2056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Проекти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рование и строительство самотеч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 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нализационного коллектора от ко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лодца гасителя по ул.Революционной,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Корницкого до приемной камеры КНС-1 с. Кабардинка,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8035,19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8035,19</w:t>
            </w:r>
          </w:p>
        </w:tc>
      </w:tr>
      <w:tr w:rsidR="00585AD0" w:rsidRPr="001C2CBB" w:rsidTr="00CA153F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в с. Марьина Роща (2-я очередь),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noWrap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5614,13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  <w:noWrap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5614,13</w:t>
            </w:r>
          </w:p>
        </w:tc>
      </w:tr>
      <w:tr w:rsidR="00585AD0" w:rsidRPr="001C2CBB" w:rsidTr="00CA153F">
        <w:trPr>
          <w:trHeight w:val="1266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5F2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Строительство второй нитки напорного коллектора от КНС-3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с. Дивноморское до колодца гасителя (район воинской части),  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36752,93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36752,93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Дивноморский сельский округ</w:t>
            </w:r>
          </w:p>
        </w:tc>
        <w:tc>
          <w:tcPr>
            <w:tcW w:w="1136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второй нитки напорного коллек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тора от КНС-2 до КНС-3 с. Дивно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морское, Дивноморский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9201,04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9201,04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B85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напорного канализационного коллектора от ул.Земляничной до ул. Ян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тарной, Архипо-Осиповский сельс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2656,00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2656,00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по ул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.Вуланской, ул.Удалова, Архипо-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Осиповский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7925,40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7925,40</w:t>
            </w:r>
          </w:p>
        </w:tc>
      </w:tr>
      <w:tr w:rsidR="00585AD0" w:rsidRPr="001C2CBB" w:rsidTr="006611C4">
        <w:trPr>
          <w:trHeight w:val="20"/>
        </w:trPr>
        <w:tc>
          <w:tcPr>
            <w:tcW w:w="15459" w:type="dxa"/>
            <w:gridSpan w:val="15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 Увеличение пропускной способности существующих сетей водоотведения в целях подключения объектов капитального строительства, абонентов</w:t>
            </w:r>
          </w:p>
        </w:tc>
      </w:tr>
      <w:tr w:rsidR="00585AD0" w:rsidRPr="001C2CBB" w:rsidTr="00CA153F">
        <w:trPr>
          <w:trHeight w:val="1174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CA15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самотечного канализационного кол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лектора  от ул.Гоголя по ул. Хо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денко до КНС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-2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10789,58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10789,58</w:t>
            </w:r>
          </w:p>
        </w:tc>
      </w:tr>
      <w:tr w:rsidR="00585AD0" w:rsidRPr="001C2CBB" w:rsidTr="00CA153F">
        <w:trPr>
          <w:trHeight w:val="119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напорного коллектора  от главной канализационной насосной станции до ОСК г. Геленджик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86243,18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86243,18</w:t>
            </w:r>
          </w:p>
        </w:tc>
      </w:tr>
      <w:tr w:rsidR="00585AD0" w:rsidRPr="001C2CBB" w:rsidTr="00CA153F">
        <w:trPr>
          <w:trHeight w:val="1503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рукция са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мотечного канализацион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ного коллектора по ул.Островского, от </w:t>
            </w:r>
          </w:p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Степной до ул.Первомайской,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г. Гелен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3763,51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3763,51</w:t>
            </w:r>
          </w:p>
        </w:tc>
      </w:tr>
      <w:tr w:rsidR="00585AD0" w:rsidRPr="001C2CBB" w:rsidTr="00CA153F">
        <w:trPr>
          <w:trHeight w:val="956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CA15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напорного коллектора от КНС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до КНС-2,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69796,62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69796,62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напорного коллектора на ОСК с. Кабардинка,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666,33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666,33</w:t>
            </w:r>
          </w:p>
        </w:tc>
      </w:tr>
      <w:tr w:rsidR="00585AD0" w:rsidRPr="001C2CBB" w:rsidTr="00CA153F">
        <w:trPr>
          <w:trHeight w:val="20"/>
        </w:trPr>
        <w:tc>
          <w:tcPr>
            <w:tcW w:w="4817" w:type="dxa"/>
            <w:gridSpan w:val="2"/>
            <w:shd w:val="clear" w:color="auto" w:fill="auto"/>
            <w:hideMark/>
          </w:tcPr>
          <w:p w:rsidR="00585AD0" w:rsidRPr="001C2CBB" w:rsidRDefault="00585AD0" w:rsidP="00CA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того</w:t>
            </w:r>
            <w:r w:rsidRPr="001C2C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расходы на мероприятия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835 400,73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835 400,73</w:t>
            </w:r>
          </w:p>
        </w:tc>
      </w:tr>
    </w:tbl>
    <w:p w:rsidR="002600A2" w:rsidRPr="00946947" w:rsidRDefault="002600A2">
      <w:pPr>
        <w:rPr>
          <w:rFonts w:ascii="Times New Roman" w:hAnsi="Times New Roman" w:cs="Times New Roman"/>
          <w:sz w:val="28"/>
          <w:szCs w:val="28"/>
        </w:rPr>
      </w:pPr>
    </w:p>
    <w:p w:rsidR="001C2CBB" w:rsidRPr="006611C4" w:rsidRDefault="00CA153F" w:rsidP="00DF1F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2CBB" w:rsidRPr="006611C4">
        <w:rPr>
          <w:rFonts w:ascii="Times New Roman" w:hAnsi="Times New Roman" w:cs="Times New Roman"/>
          <w:sz w:val="28"/>
          <w:szCs w:val="28"/>
        </w:rPr>
        <w:t xml:space="preserve">. </w:t>
      </w:r>
      <w:r w:rsidR="00553B29">
        <w:rPr>
          <w:rFonts w:ascii="Times New Roman" w:hAnsi="Times New Roman" w:cs="Times New Roman"/>
          <w:sz w:val="28"/>
          <w:szCs w:val="28"/>
        </w:rPr>
        <w:t>В абзаце шестом пункта 3.6.3</w:t>
      </w:r>
      <w:r w:rsidR="001C2CBB" w:rsidRPr="006611C4">
        <w:rPr>
          <w:rFonts w:ascii="Times New Roman" w:hAnsi="Times New Roman" w:cs="Times New Roman"/>
          <w:sz w:val="28"/>
          <w:szCs w:val="28"/>
        </w:rPr>
        <w:t xml:space="preserve"> </w:t>
      </w:r>
      <w:r w:rsidR="00DF1F34">
        <w:rPr>
          <w:rFonts w:ascii="Times New Roman" w:hAnsi="Times New Roman" w:cs="Times New Roman"/>
          <w:sz w:val="28"/>
          <w:szCs w:val="28"/>
        </w:rPr>
        <w:t>цифры «419 418, 91» заменить цифрами</w:t>
      </w:r>
      <w:r w:rsidR="001C2CBB" w:rsidRPr="006611C4">
        <w:rPr>
          <w:rFonts w:ascii="Times New Roman" w:hAnsi="Times New Roman" w:cs="Times New Roman"/>
          <w:sz w:val="28"/>
          <w:szCs w:val="28"/>
        </w:rPr>
        <w:t xml:space="preserve"> </w:t>
      </w:r>
      <w:r w:rsidR="00DF1F34">
        <w:rPr>
          <w:rFonts w:ascii="Times New Roman" w:hAnsi="Times New Roman" w:cs="Times New Roman"/>
          <w:sz w:val="28"/>
          <w:szCs w:val="28"/>
        </w:rPr>
        <w:t>«</w:t>
      </w:r>
      <w:r w:rsidR="001C2CBB" w:rsidRPr="006611C4">
        <w:rPr>
          <w:rFonts w:ascii="Times New Roman" w:hAnsi="Times New Roman" w:cs="Times New Roman"/>
          <w:sz w:val="28"/>
          <w:szCs w:val="28"/>
        </w:rPr>
        <w:t>835 400,73</w:t>
      </w:r>
      <w:r w:rsidR="00DF1F34">
        <w:rPr>
          <w:rFonts w:ascii="Times New Roman" w:hAnsi="Times New Roman" w:cs="Times New Roman"/>
          <w:sz w:val="28"/>
          <w:szCs w:val="28"/>
        </w:rPr>
        <w:t>».</w:t>
      </w:r>
    </w:p>
    <w:p w:rsidR="00946947" w:rsidRPr="006611C4" w:rsidRDefault="00DF1F34" w:rsidP="00661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C2CBB" w:rsidRPr="006611C4">
        <w:rPr>
          <w:rFonts w:ascii="Times New Roman" w:hAnsi="Times New Roman" w:cs="Times New Roman"/>
          <w:sz w:val="28"/>
          <w:szCs w:val="28"/>
        </w:rPr>
        <w:t xml:space="preserve"> </w:t>
      </w:r>
      <w:r w:rsidR="00946947" w:rsidRPr="006611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3.6.5 </w:t>
      </w:r>
      <w:r w:rsidR="001C2CBB" w:rsidRPr="006611C4">
        <w:rPr>
          <w:rFonts w:ascii="Times New Roman" w:hAnsi="Times New Roman" w:cs="Times New Roman"/>
          <w:sz w:val="28"/>
          <w:szCs w:val="28"/>
        </w:rPr>
        <w:t xml:space="preserve">таблицу 3.6.2.2.3 - Капитальные затраты по проектам системы водоотведения, </w:t>
      </w:r>
      <w:r w:rsidR="00946947" w:rsidRPr="006611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C2CBB" w:rsidRPr="001C2CBB" w:rsidRDefault="001C2CBB" w:rsidP="001C2CBB">
      <w:pPr>
        <w:rPr>
          <w:rFonts w:ascii="Times New Roman" w:hAnsi="Times New Roman" w:cs="Times New Roman"/>
          <w:sz w:val="24"/>
          <w:szCs w:val="24"/>
        </w:rPr>
      </w:pPr>
    </w:p>
    <w:p w:rsidR="001C2CBB" w:rsidRDefault="00DF1F34" w:rsidP="001C2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</w:t>
      </w:r>
      <w:r w:rsidR="001C2CBB"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Таблица 3.6.2.2.3. </w:t>
      </w:r>
      <w:r w:rsidR="001C2CBB" w:rsidRPr="006611C4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Капитальные затраты по проектам системы водоотведения, млн. руб.</w:t>
      </w:r>
    </w:p>
    <w:p w:rsidR="00DF1F34" w:rsidRPr="006611C4" w:rsidRDefault="00DF1F34" w:rsidP="00DF1F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млн.руб.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7"/>
        <w:gridCol w:w="4629"/>
        <w:gridCol w:w="1736"/>
        <w:gridCol w:w="1736"/>
        <w:gridCol w:w="1736"/>
        <w:gridCol w:w="1736"/>
        <w:gridCol w:w="1736"/>
      </w:tblGrid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2029-2032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DFF" w:rsidRPr="001C2CBB" w:rsidTr="00DF1F34">
        <w:trPr>
          <w:trHeight w:val="147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DFF" w:rsidRPr="001C2CBB" w:rsidRDefault="005F2DFF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FF" w:rsidRPr="001C2CBB" w:rsidRDefault="005F2DFF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FF" w:rsidRPr="001C2CBB" w:rsidRDefault="005F2DFF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FF" w:rsidRPr="001C2CBB" w:rsidRDefault="005F2DFF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FF" w:rsidRPr="001C2CBB" w:rsidRDefault="005F2DFF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FF" w:rsidRPr="001C2CBB" w:rsidRDefault="005F2DFF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FF" w:rsidRPr="001C2CBB" w:rsidRDefault="005F2DFF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 очистных сооружений канализации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1 995,70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2 387,03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Геленджик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1 255,95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Архипо-Осиповка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Кабардинка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461,90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296,96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 и мод</w:t>
            </w: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ернизация КНС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837,46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Город-курорт Геленджик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ГКНС г. Геленджик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Геленджик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164,30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DF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ГКНС с. Архипо-Осиповка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Архипо-Осиповка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Текос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Кабардинский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390,54</w:t>
            </w:r>
          </w:p>
        </w:tc>
      </w:tr>
      <w:tr w:rsidR="00DF1F34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34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Кабардинка, в т.ч.: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390,54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модернизация КНС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КНС-1 с заменой насосных агрегатов и вспомогательного оборудования. Диспетчеризация и автоматизация КНС-1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КНС-2 с заменой насосных агрегатов и вспомогательного оборудования. Диспетчеризация и автоматизация КНС-2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Пшада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новых ОСК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1 604,54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Геленджик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1 124,90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,15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Текос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28,15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280,91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Адербиевка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Возрождение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Прасковеевка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Широкая Щель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170,58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Пшада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Михайловский Перевал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79,48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новых КНС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Геленджик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Архипо-Осиповка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46,88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Текос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Тешебс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105,91</w:t>
            </w:r>
          </w:p>
        </w:tc>
      </w:tr>
      <w:tr w:rsidR="00DF1F34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34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Дивноморское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34,18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Адербиевка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Возрождение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Джанхот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Прасковеевка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Светлый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Широкая Щель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Кабардинский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Кабардинка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Виноградное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166,68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Пшада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  <w:r w:rsidR="00CA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Береговое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Криница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62,25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Михайловский Перевал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13,38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 сетей водоотведения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262,85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1 690,23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Геленджик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915,12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219,53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Архипо-Осиповка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Текос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228,75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Дивноморское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228,75</w:t>
            </w:r>
          </w:p>
        </w:tc>
      </w:tr>
      <w:tr w:rsidR="001C2CBB" w:rsidRPr="001C2CBB" w:rsidTr="00DF1F34">
        <w:trPr>
          <w:trHeight w:val="524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5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Кабардинский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285,64</w:t>
            </w:r>
          </w:p>
        </w:tc>
      </w:tr>
      <w:tr w:rsidR="001C2CBB" w:rsidRPr="001C2CBB" w:rsidTr="00DF1F34">
        <w:trPr>
          <w:trHeight w:val="371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5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Кабардинка, в т. ч.: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285,64</w:t>
            </w:r>
          </w:p>
        </w:tc>
      </w:tr>
      <w:tr w:rsidR="001C2CBB" w:rsidRPr="001C2CBB" w:rsidTr="00DF1F34">
        <w:trPr>
          <w:trHeight w:val="348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5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водоотведения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DF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самотечного коллектора по ул. Спортивной, от ул. Р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еволюционной до ул. Абрикосовой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DF1F34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34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5.4.1.3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DF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самотечного канализационного коллектора по ул. Геленджикской, ул. Абрикосовой, от ул. Ок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тябрьской до ул. Черноморской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существующего самотечного коллектора, с переключением существующих подключений, от КК 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Геленджикская-ул. Абрикосовая по 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Абрикосовая до ул. Мира и далее до КНС-1 П/Э Ду400/Ду500 протяженностью 1600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DF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2-х линий напорного коллектора от КНС-1 до ОСК через 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КНС-2, протяженность 1 линии 3400 м П/Э Ду400/Ду500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Пшада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29,04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сетей водоотведения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Геленджик, в т.ч.: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507,27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водоотведения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497,35</w:t>
            </w:r>
          </w:p>
        </w:tc>
      </w:tr>
      <w:tr w:rsidR="001C2CBB" w:rsidRPr="001C2CBB" w:rsidTr="00DF1F34">
        <w:trPr>
          <w:trHeight w:val="237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самотечного коллектора. Вариант №1 - ДУ 200 протяжённостью 1650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(ориентировочно) уточнять прое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ктом) до КНС (проектируемой 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КНС-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10). Коллектор частично проходит по территории с кадастровым 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23:40:0000000:8082 (разрешенное </w:t>
            </w:r>
            <w:r w:rsidR="00DF1F34"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спорт)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</w:t>
            </w:r>
          </w:p>
        </w:tc>
      </w:tr>
      <w:tr w:rsidR="001C2CBB" w:rsidRPr="001C2CBB" w:rsidTr="00DF1F34">
        <w:trPr>
          <w:trHeight w:val="44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352,59</w:t>
            </w:r>
          </w:p>
        </w:tc>
      </w:tr>
      <w:tr w:rsidR="00DF1F34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34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Архипо-Осиповка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244,77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Текос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Тешебс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534,81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Дивноморское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Адербиевка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Возрождение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Джанхот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Прасковеевка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Светлый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Широкая Щель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Кабардинский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Кабардинка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216,45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Марьина Роща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Виноградное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134,66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624,49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Пшада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171,52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Береговое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Криница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Михайловский Перевал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136,14</w:t>
            </w:r>
          </w:p>
        </w:tc>
      </w:tr>
      <w:tr w:rsidR="00DF1F34" w:rsidRPr="001C2CBB" w:rsidTr="00DF1F34">
        <w:trPr>
          <w:trHeight w:val="20"/>
        </w:trPr>
        <w:tc>
          <w:tcPr>
            <w:tcW w:w="6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F34" w:rsidRPr="001C2CBB" w:rsidRDefault="00DF1F34" w:rsidP="00DF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3 703,24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2 299,67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2 008,61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9 217,35</w:t>
            </w:r>
          </w:p>
        </w:tc>
      </w:tr>
    </w:tbl>
    <w:p w:rsidR="001C2CBB" w:rsidRDefault="001C2CBB" w:rsidP="001C2C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0A0C" w:rsidRDefault="00560A0C" w:rsidP="001C2C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6947" w:rsidRPr="00946947" w:rsidRDefault="00946947" w:rsidP="0094694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муниципального образования</w:t>
      </w:r>
    </w:p>
    <w:p w:rsidR="00946947" w:rsidRPr="00946947" w:rsidRDefault="00946947" w:rsidP="0094694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город-курорт Геленджик                                                                                                          </w:t>
      </w:r>
      <w:r w:rsidR="00560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Pr="009469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А.А. Богодистов</w:t>
      </w:r>
    </w:p>
    <w:p w:rsidR="00946947" w:rsidRPr="001C2CBB" w:rsidRDefault="00946947" w:rsidP="001C2C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2CBB" w:rsidRPr="001C2CBB" w:rsidRDefault="001C2CBB">
      <w:pPr>
        <w:rPr>
          <w:rFonts w:ascii="Times New Roman" w:hAnsi="Times New Roman" w:cs="Times New Roman"/>
          <w:sz w:val="24"/>
          <w:szCs w:val="24"/>
        </w:rPr>
      </w:pPr>
    </w:p>
    <w:sectPr w:rsidR="001C2CBB" w:rsidRPr="001C2CBB" w:rsidSect="00E43A38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AE6" w:rsidRDefault="00892AE6">
      <w:pPr>
        <w:spacing w:after="0" w:line="240" w:lineRule="auto"/>
      </w:pPr>
      <w:r>
        <w:separator/>
      </w:r>
    </w:p>
  </w:endnote>
  <w:endnote w:type="continuationSeparator" w:id="0">
    <w:p w:rsidR="00892AE6" w:rsidRDefault="0089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AE6" w:rsidRDefault="00892AE6">
      <w:pPr>
        <w:spacing w:after="0" w:line="240" w:lineRule="auto"/>
      </w:pPr>
      <w:r>
        <w:separator/>
      </w:r>
    </w:p>
  </w:footnote>
  <w:footnote w:type="continuationSeparator" w:id="0">
    <w:p w:rsidR="00892AE6" w:rsidRDefault="0089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270320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7607F" w:rsidRPr="008D7E00" w:rsidRDefault="00B7607F">
        <w:pPr>
          <w:pStyle w:val="a5"/>
          <w:jc w:val="center"/>
          <w:rPr>
            <w:sz w:val="28"/>
          </w:rPr>
        </w:pPr>
        <w:r w:rsidRPr="008D7E00">
          <w:rPr>
            <w:sz w:val="28"/>
          </w:rPr>
          <w:fldChar w:fldCharType="begin"/>
        </w:r>
        <w:r w:rsidRPr="008D7E00">
          <w:rPr>
            <w:sz w:val="28"/>
          </w:rPr>
          <w:instrText>PAGE   \* MERGEFORMAT</w:instrText>
        </w:r>
        <w:r w:rsidRPr="008D7E00">
          <w:rPr>
            <w:sz w:val="28"/>
          </w:rPr>
          <w:fldChar w:fldCharType="separate"/>
        </w:r>
        <w:r w:rsidR="00014D7B" w:rsidRPr="00014D7B">
          <w:rPr>
            <w:sz w:val="28"/>
            <w:lang w:val="ru-RU"/>
          </w:rPr>
          <w:t>48</w:t>
        </w:r>
        <w:r w:rsidRPr="008D7E0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A2F65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830B0"/>
    <w:multiLevelType w:val="hybridMultilevel"/>
    <w:tmpl w:val="FCD4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7423AC"/>
    <w:multiLevelType w:val="hybridMultilevel"/>
    <w:tmpl w:val="5D18F0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3211"/>
    <w:multiLevelType w:val="hybridMultilevel"/>
    <w:tmpl w:val="D8C23F5C"/>
    <w:lvl w:ilvl="0" w:tplc="C48A877C">
      <w:start w:val="1"/>
      <w:numFmt w:val="bullet"/>
      <w:pStyle w:val="a0"/>
      <w:lvlText w:val=""/>
      <w:lvlPicBulletId w:val="0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16"/>
      </w:rPr>
    </w:lvl>
    <w:lvl w:ilvl="1" w:tplc="481AA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BE2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23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0D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10E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AC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62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24C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6A00"/>
    <w:multiLevelType w:val="hybridMultilevel"/>
    <w:tmpl w:val="B4501292"/>
    <w:lvl w:ilvl="0" w:tplc="120CCB36">
      <w:start w:val="1"/>
      <w:numFmt w:val="bullet"/>
      <w:pStyle w:val="1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606BC6"/>
    <w:multiLevelType w:val="hybridMultilevel"/>
    <w:tmpl w:val="D8E42B74"/>
    <w:lvl w:ilvl="0" w:tplc="F8C4398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9F0FDF"/>
    <w:multiLevelType w:val="hybridMultilevel"/>
    <w:tmpl w:val="D4DEEE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C28C2"/>
    <w:multiLevelType w:val="hybridMultilevel"/>
    <w:tmpl w:val="677EAFD0"/>
    <w:lvl w:ilvl="0" w:tplc="45E6DA4C">
      <w:start w:val="1"/>
      <w:numFmt w:val="bullet"/>
      <w:pStyle w:val="1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AD3BF8"/>
    <w:multiLevelType w:val="hybridMultilevel"/>
    <w:tmpl w:val="D4926C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5CC2"/>
    <w:multiLevelType w:val="hybridMultilevel"/>
    <w:tmpl w:val="2C38BFA2"/>
    <w:lvl w:ilvl="0" w:tplc="586236FA">
      <w:start w:val="1"/>
      <w:numFmt w:val="decimal"/>
      <w:pStyle w:val="4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104175B"/>
    <w:multiLevelType w:val="hybridMultilevel"/>
    <w:tmpl w:val="B616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33884"/>
    <w:multiLevelType w:val="hybridMultilevel"/>
    <w:tmpl w:val="DA20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A3E90"/>
    <w:multiLevelType w:val="hybridMultilevel"/>
    <w:tmpl w:val="A45E5C48"/>
    <w:lvl w:ilvl="0" w:tplc="8DA8E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BB1465"/>
    <w:multiLevelType w:val="hybridMultilevel"/>
    <w:tmpl w:val="9042C0DE"/>
    <w:lvl w:ilvl="0" w:tplc="AFB648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0A2"/>
    <w:rsid w:val="00006D70"/>
    <w:rsid w:val="00014D7B"/>
    <w:rsid w:val="00015170"/>
    <w:rsid w:val="00022C8C"/>
    <w:rsid w:val="001230E3"/>
    <w:rsid w:val="00185DF4"/>
    <w:rsid w:val="001C2CBB"/>
    <w:rsid w:val="0020175C"/>
    <w:rsid w:val="00217347"/>
    <w:rsid w:val="00251D15"/>
    <w:rsid w:val="002600A2"/>
    <w:rsid w:val="002B1CC5"/>
    <w:rsid w:val="002C48A0"/>
    <w:rsid w:val="002D6C0F"/>
    <w:rsid w:val="003A4306"/>
    <w:rsid w:val="003D4B96"/>
    <w:rsid w:val="0047041C"/>
    <w:rsid w:val="00553269"/>
    <w:rsid w:val="00553B29"/>
    <w:rsid w:val="00553C5D"/>
    <w:rsid w:val="00560A0C"/>
    <w:rsid w:val="00585AD0"/>
    <w:rsid w:val="0059768B"/>
    <w:rsid w:val="005F2DFF"/>
    <w:rsid w:val="006338BA"/>
    <w:rsid w:val="006611C4"/>
    <w:rsid w:val="00673AFE"/>
    <w:rsid w:val="006974A9"/>
    <w:rsid w:val="006A71F6"/>
    <w:rsid w:val="006E2D19"/>
    <w:rsid w:val="0075382F"/>
    <w:rsid w:val="007934E4"/>
    <w:rsid w:val="0085212A"/>
    <w:rsid w:val="00885C54"/>
    <w:rsid w:val="00892AE6"/>
    <w:rsid w:val="008D3B38"/>
    <w:rsid w:val="008D7E00"/>
    <w:rsid w:val="0093721A"/>
    <w:rsid w:val="00946947"/>
    <w:rsid w:val="009A4196"/>
    <w:rsid w:val="00B34BEB"/>
    <w:rsid w:val="00B7607F"/>
    <w:rsid w:val="00B85A41"/>
    <w:rsid w:val="00BA09D1"/>
    <w:rsid w:val="00BE649E"/>
    <w:rsid w:val="00C51753"/>
    <w:rsid w:val="00CA153F"/>
    <w:rsid w:val="00D25D44"/>
    <w:rsid w:val="00D44A3A"/>
    <w:rsid w:val="00DD0B93"/>
    <w:rsid w:val="00DF1F34"/>
    <w:rsid w:val="00E317AA"/>
    <w:rsid w:val="00E43A38"/>
    <w:rsid w:val="00E5035E"/>
    <w:rsid w:val="00E71181"/>
    <w:rsid w:val="00E95DF3"/>
    <w:rsid w:val="00EA1780"/>
    <w:rsid w:val="00EF7EEB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9934"/>
  <w15:docId w15:val="{54D0041A-1D1A-464E-BA5D-3011177C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1C2CBB"/>
    <w:pPr>
      <w:keepNext/>
      <w:numPr>
        <w:numId w:val="11"/>
      </w:numPr>
      <w:spacing w:after="0" w:line="240" w:lineRule="auto"/>
      <w:ind w:left="0" w:firstLine="851"/>
      <w:jc w:val="both"/>
      <w:outlineLvl w:val="0"/>
    </w:pPr>
    <w:rPr>
      <w:rFonts w:ascii="Courier New" w:eastAsia="Times New Roman" w:hAnsi="Courier New" w:cs="Times New Roman"/>
      <w:sz w:val="26"/>
      <w:szCs w:val="20"/>
      <w:lang w:val="x-none" w:eastAsia="ru-RU"/>
    </w:rPr>
  </w:style>
  <w:style w:type="paragraph" w:styleId="2">
    <w:name w:val="heading 2"/>
    <w:basedOn w:val="a1"/>
    <w:next w:val="a1"/>
    <w:link w:val="20"/>
    <w:uiPriority w:val="9"/>
    <w:qFormat/>
    <w:rsid w:val="001C2CBB"/>
    <w:pPr>
      <w:keepNext/>
      <w:spacing w:after="0" w:line="240" w:lineRule="auto"/>
      <w:jc w:val="right"/>
      <w:outlineLvl w:val="1"/>
    </w:pPr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1C2CB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1C2C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1C2CBB"/>
    <w:pPr>
      <w:spacing w:before="320" w:after="120" w:line="360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1C2CBB"/>
    <w:pPr>
      <w:spacing w:after="120" w:line="360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ru-RU"/>
    </w:rPr>
  </w:style>
  <w:style w:type="paragraph" w:styleId="7">
    <w:name w:val="heading 7"/>
    <w:basedOn w:val="a1"/>
    <w:next w:val="a1"/>
    <w:link w:val="70"/>
    <w:uiPriority w:val="9"/>
    <w:unhideWhenUsed/>
    <w:qFormat/>
    <w:rsid w:val="001C2CBB"/>
    <w:pPr>
      <w:spacing w:after="120" w:line="360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1C2CBB"/>
    <w:pPr>
      <w:spacing w:after="120" w:line="360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1C2CBB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rsid w:val="001C2CBB"/>
    <w:rPr>
      <w:rFonts w:ascii="Courier New" w:eastAsia="Times New Roman" w:hAnsi="Courier New" w:cs="Times New Roman"/>
      <w:sz w:val="26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uiPriority w:val="9"/>
    <w:rsid w:val="001C2CBB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rsid w:val="001C2CBB"/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character" w:customStyle="1" w:styleId="41">
    <w:name w:val="Заголовок 4 Знак"/>
    <w:basedOn w:val="a2"/>
    <w:link w:val="40"/>
    <w:uiPriority w:val="9"/>
    <w:rsid w:val="001C2CB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2"/>
    <w:link w:val="5"/>
    <w:uiPriority w:val="9"/>
    <w:rsid w:val="001C2CBB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uiPriority w:val="9"/>
    <w:rsid w:val="001C2CBB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"/>
    <w:rsid w:val="001C2CBB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"/>
    <w:rsid w:val="001C2CBB"/>
    <w:rPr>
      <w:rFonts w:ascii="Cambria" w:eastAsia="Times New Roman" w:hAnsi="Cambria" w:cs="Times New Roman"/>
      <w:caps/>
      <w:spacing w:val="10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"/>
    <w:rsid w:val="001C2CB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2">
    <w:name w:val="Нет списка1"/>
    <w:next w:val="a4"/>
    <w:uiPriority w:val="99"/>
    <w:semiHidden/>
    <w:unhideWhenUsed/>
    <w:rsid w:val="001C2CBB"/>
  </w:style>
  <w:style w:type="paragraph" w:styleId="a5">
    <w:name w:val="header"/>
    <w:basedOn w:val="a1"/>
    <w:link w:val="a6"/>
    <w:uiPriority w:val="99"/>
    <w:rsid w:val="001C2C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2"/>
    <w:link w:val="a5"/>
    <w:uiPriority w:val="99"/>
    <w:rsid w:val="001C2CB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7">
    <w:name w:val="page number"/>
    <w:basedOn w:val="a2"/>
    <w:uiPriority w:val="99"/>
    <w:rsid w:val="001C2CBB"/>
  </w:style>
  <w:style w:type="paragraph" w:styleId="a8">
    <w:name w:val="Body Text Indent"/>
    <w:basedOn w:val="a1"/>
    <w:link w:val="a9"/>
    <w:uiPriority w:val="99"/>
    <w:rsid w:val="001C2CBB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noProof/>
      <w:sz w:val="26"/>
      <w:szCs w:val="20"/>
      <w:lang w:val="x-none" w:eastAsia="x-none"/>
    </w:rPr>
  </w:style>
  <w:style w:type="character" w:customStyle="1" w:styleId="a9">
    <w:name w:val="Основной текст с отступом Знак"/>
    <w:basedOn w:val="a2"/>
    <w:link w:val="a8"/>
    <w:uiPriority w:val="99"/>
    <w:rsid w:val="001C2CBB"/>
    <w:rPr>
      <w:rFonts w:ascii="Courier New" w:eastAsia="Times New Roman" w:hAnsi="Courier New" w:cs="Times New Roman"/>
      <w:noProof/>
      <w:sz w:val="26"/>
      <w:szCs w:val="20"/>
      <w:lang w:val="x-none" w:eastAsia="x-none"/>
    </w:rPr>
  </w:style>
  <w:style w:type="paragraph" w:styleId="21">
    <w:name w:val="Body Text Indent 2"/>
    <w:basedOn w:val="a1"/>
    <w:link w:val="22"/>
    <w:uiPriority w:val="99"/>
    <w:rsid w:val="001C2CBB"/>
    <w:pPr>
      <w:spacing w:after="0" w:line="240" w:lineRule="auto"/>
      <w:ind w:firstLine="851"/>
    </w:pPr>
    <w:rPr>
      <w:rFonts w:ascii="Courier New" w:eastAsia="Times New Roman" w:hAnsi="Courier New" w:cs="Times New Roman"/>
      <w:sz w:val="26"/>
      <w:szCs w:val="20"/>
      <w:lang w:val="x-none"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1C2CBB"/>
    <w:rPr>
      <w:rFonts w:ascii="Courier New" w:eastAsia="Times New Roman" w:hAnsi="Courier New" w:cs="Times New Roman"/>
      <w:sz w:val="26"/>
      <w:szCs w:val="20"/>
      <w:lang w:val="x-none" w:eastAsia="ru-RU"/>
    </w:rPr>
  </w:style>
  <w:style w:type="paragraph" w:styleId="31">
    <w:name w:val="Body Text Indent 3"/>
    <w:basedOn w:val="a1"/>
    <w:link w:val="32"/>
    <w:uiPriority w:val="99"/>
    <w:rsid w:val="001C2CBB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6"/>
      <w:szCs w:val="20"/>
      <w:lang w:val="x-none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1C2CBB"/>
    <w:rPr>
      <w:rFonts w:ascii="Courier New" w:eastAsia="Times New Roman" w:hAnsi="Courier New" w:cs="Times New Roman"/>
      <w:sz w:val="26"/>
      <w:szCs w:val="20"/>
      <w:lang w:val="x-none" w:eastAsia="ru-RU"/>
    </w:rPr>
  </w:style>
  <w:style w:type="paragraph" w:styleId="aa">
    <w:name w:val="Body Text"/>
    <w:aliases w:val="Знак1 Знак"/>
    <w:basedOn w:val="a1"/>
    <w:link w:val="ab"/>
    <w:uiPriority w:val="99"/>
    <w:rsid w:val="001C2C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aliases w:val="Знак1 Знак Знак"/>
    <w:basedOn w:val="a2"/>
    <w:link w:val="aa"/>
    <w:uiPriority w:val="99"/>
    <w:rsid w:val="001C2C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2"/>
    <w:basedOn w:val="a1"/>
    <w:link w:val="24"/>
    <w:uiPriority w:val="99"/>
    <w:rsid w:val="001C2CBB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val="x-none" w:eastAsia="ru-RU"/>
    </w:rPr>
  </w:style>
  <w:style w:type="character" w:customStyle="1" w:styleId="24">
    <w:name w:val="Основной текст 2 Знак"/>
    <w:basedOn w:val="a2"/>
    <w:link w:val="23"/>
    <w:uiPriority w:val="99"/>
    <w:rsid w:val="001C2CBB"/>
    <w:rPr>
      <w:rFonts w:ascii="Courier New" w:eastAsia="Times New Roman" w:hAnsi="Courier New" w:cs="Times New Roman"/>
      <w:sz w:val="26"/>
      <w:szCs w:val="20"/>
      <w:lang w:val="x-none" w:eastAsia="ru-RU"/>
    </w:rPr>
  </w:style>
  <w:style w:type="paragraph" w:styleId="ac">
    <w:name w:val="footer"/>
    <w:basedOn w:val="a1"/>
    <w:link w:val="ad"/>
    <w:uiPriority w:val="99"/>
    <w:rsid w:val="001C2C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1C2CBB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paragraph" w:styleId="ae">
    <w:name w:val="Balloon Text"/>
    <w:basedOn w:val="a1"/>
    <w:link w:val="af"/>
    <w:uiPriority w:val="99"/>
    <w:rsid w:val="001C2CBB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x-none" w:eastAsia="ru-RU"/>
    </w:rPr>
  </w:style>
  <w:style w:type="character" w:customStyle="1" w:styleId="af">
    <w:name w:val="Текст выноски Знак"/>
    <w:basedOn w:val="a2"/>
    <w:link w:val="ae"/>
    <w:uiPriority w:val="99"/>
    <w:rsid w:val="001C2CBB"/>
    <w:rPr>
      <w:rFonts w:ascii="Tahoma" w:eastAsia="Times New Roman" w:hAnsi="Tahoma" w:cs="Times New Roman"/>
      <w:noProof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1C2CBB"/>
    <w:pPr>
      <w:spacing w:after="0" w:line="240" w:lineRule="auto"/>
      <w:ind w:right="-57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x-none" w:eastAsia="ru-RU"/>
    </w:rPr>
  </w:style>
  <w:style w:type="character" w:customStyle="1" w:styleId="34">
    <w:name w:val="Основной текст 3 Знак"/>
    <w:basedOn w:val="a2"/>
    <w:link w:val="33"/>
    <w:uiPriority w:val="99"/>
    <w:rsid w:val="001C2CBB"/>
    <w:rPr>
      <w:rFonts w:ascii="Times New Roman" w:eastAsia="Times New Roman" w:hAnsi="Times New Roman" w:cs="Times New Roman"/>
      <w:b/>
      <w:noProof/>
      <w:sz w:val="28"/>
      <w:szCs w:val="20"/>
      <w:lang w:val="x-none" w:eastAsia="ru-RU"/>
    </w:rPr>
  </w:style>
  <w:style w:type="paragraph" w:customStyle="1" w:styleId="ConsPlusNormal">
    <w:name w:val="ConsPlusNormal"/>
    <w:rsid w:val="001C2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3"/>
    <w:uiPriority w:val="59"/>
    <w:rsid w:val="001C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1"/>
    <w:rsid w:val="001C2CB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1">
    <w:name w:val="Plain Text"/>
    <w:basedOn w:val="a1"/>
    <w:link w:val="af2"/>
    <w:uiPriority w:val="99"/>
    <w:rsid w:val="001C2C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2"/>
    <w:link w:val="af1"/>
    <w:uiPriority w:val="99"/>
    <w:rsid w:val="001C2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uiPriority w:val="99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8">
    <w:name w:val="Font Style18"/>
    <w:rsid w:val="001C2CBB"/>
    <w:rPr>
      <w:rFonts w:ascii="Times New Roman" w:hAnsi="Times New Roman"/>
      <w:sz w:val="26"/>
    </w:rPr>
  </w:style>
  <w:style w:type="table" w:customStyle="1" w:styleId="35">
    <w:name w:val="Сетка таблицы3"/>
    <w:basedOn w:val="a3"/>
    <w:next w:val="af0"/>
    <w:rsid w:val="001C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1C2CB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C2CB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1"/>
    <w:link w:val="af4"/>
    <w:uiPriority w:val="10"/>
    <w:qFormat/>
    <w:rsid w:val="001C2CBB"/>
    <w:pPr>
      <w:spacing w:after="0" w:line="240" w:lineRule="auto"/>
      <w:ind w:left="5643"/>
      <w:jc w:val="center"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f4">
    <w:name w:val="Заголовок Знак"/>
    <w:basedOn w:val="a2"/>
    <w:link w:val="af3"/>
    <w:uiPriority w:val="10"/>
    <w:rsid w:val="001C2CBB"/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Style1">
    <w:name w:val="Style1"/>
    <w:basedOn w:val="a1"/>
    <w:uiPriority w:val="99"/>
    <w:rsid w:val="001C2CBB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1C2C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1C2CBB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C2CB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1C2CBB"/>
    <w:rPr>
      <w:rFonts w:ascii="Times New Roman" w:hAnsi="Times New Roman" w:cs="Times New Roman"/>
      <w:sz w:val="22"/>
      <w:szCs w:val="22"/>
    </w:rPr>
  </w:style>
  <w:style w:type="paragraph" w:styleId="af5">
    <w:name w:val="endnote text"/>
    <w:basedOn w:val="a1"/>
    <w:link w:val="af6"/>
    <w:uiPriority w:val="99"/>
    <w:rsid w:val="001C2CB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f6">
    <w:name w:val="Текст концевой сноски Знак"/>
    <w:basedOn w:val="a2"/>
    <w:link w:val="af5"/>
    <w:uiPriority w:val="99"/>
    <w:rsid w:val="001C2CBB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7">
    <w:name w:val="endnote reference"/>
    <w:uiPriority w:val="99"/>
    <w:rsid w:val="001C2CBB"/>
    <w:rPr>
      <w:vertAlign w:val="superscript"/>
    </w:rPr>
  </w:style>
  <w:style w:type="paragraph" w:styleId="af8">
    <w:name w:val="Normal (Web)"/>
    <w:basedOn w:val="a1"/>
    <w:uiPriority w:val="99"/>
    <w:rsid w:val="001C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"/>
    <w:basedOn w:val="a1"/>
    <w:uiPriority w:val="99"/>
    <w:rsid w:val="001C2CB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List 2"/>
    <w:basedOn w:val="a1"/>
    <w:uiPriority w:val="99"/>
    <w:rsid w:val="001C2C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List 3"/>
    <w:basedOn w:val="a1"/>
    <w:uiPriority w:val="99"/>
    <w:rsid w:val="001C2CB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2">
    <w:name w:val="List 4"/>
    <w:basedOn w:val="a1"/>
    <w:uiPriority w:val="99"/>
    <w:rsid w:val="001C2CB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List Continue 2"/>
    <w:basedOn w:val="a1"/>
    <w:uiPriority w:val="99"/>
    <w:rsid w:val="001C2CBB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Body Text First Indent"/>
    <w:basedOn w:val="aa"/>
    <w:link w:val="afb"/>
    <w:uiPriority w:val="99"/>
    <w:rsid w:val="001C2CBB"/>
    <w:pPr>
      <w:spacing w:after="120"/>
      <w:ind w:firstLine="210"/>
      <w:jc w:val="left"/>
    </w:pPr>
    <w:rPr>
      <w:rFonts w:ascii="Calibri" w:eastAsia="Calibri" w:hAnsi="Calibri"/>
      <w:sz w:val="20"/>
      <w:lang w:eastAsia="ru-RU"/>
    </w:rPr>
  </w:style>
  <w:style w:type="character" w:customStyle="1" w:styleId="afb">
    <w:name w:val="Красная строка Знак"/>
    <w:basedOn w:val="ab"/>
    <w:link w:val="afa"/>
    <w:uiPriority w:val="99"/>
    <w:rsid w:val="001C2CBB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37">
    <w:name w:val="List Continue 3"/>
    <w:basedOn w:val="a1"/>
    <w:uiPriority w:val="99"/>
    <w:rsid w:val="001C2CBB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rsid w:val="001C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1"/>
    <w:rsid w:val="001C2CB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List Paragraph"/>
    <w:basedOn w:val="a1"/>
    <w:link w:val="afe"/>
    <w:uiPriority w:val="34"/>
    <w:qFormat/>
    <w:rsid w:val="001C2C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0">
    <w:name w:val="Стиль 14 пт По ширине"/>
    <w:basedOn w:val="a1"/>
    <w:rsid w:val="001C2C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rsid w:val="001C2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1C2CBB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1C2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">
    <w:name w:val="Emphasis"/>
    <w:uiPriority w:val="20"/>
    <w:qFormat/>
    <w:rsid w:val="001C2CBB"/>
    <w:rPr>
      <w:i/>
      <w:iCs/>
    </w:rPr>
  </w:style>
  <w:style w:type="character" w:customStyle="1" w:styleId="apple-converted-space">
    <w:name w:val="apple-converted-space"/>
    <w:rsid w:val="001C2CBB"/>
  </w:style>
  <w:style w:type="paragraph" w:customStyle="1" w:styleId="western">
    <w:name w:val="western"/>
    <w:basedOn w:val="a1"/>
    <w:rsid w:val="001C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1"/>
    <w:rsid w:val="001C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1C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 Spacing"/>
    <w:link w:val="aff1"/>
    <w:uiPriority w:val="1"/>
    <w:qFormat/>
    <w:rsid w:val="001C2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27">
    <w:name w:val="Сетка таблицы2"/>
    <w:basedOn w:val="a3"/>
    <w:next w:val="af0"/>
    <w:rsid w:val="001C2C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Абзац списка11"/>
    <w:basedOn w:val="a1"/>
    <w:rsid w:val="001C2CB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2">
    <w:name w:val="Hyperlink"/>
    <w:uiPriority w:val="99"/>
    <w:unhideWhenUsed/>
    <w:rsid w:val="001C2CBB"/>
    <w:rPr>
      <w:color w:val="0000FF"/>
      <w:u w:val="single"/>
    </w:rPr>
  </w:style>
  <w:style w:type="character" w:customStyle="1" w:styleId="afe">
    <w:name w:val="Абзац списка Знак"/>
    <w:link w:val="afd"/>
    <w:uiPriority w:val="34"/>
    <w:locked/>
    <w:rsid w:val="001C2CBB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1">
    <w:name w:val="Нет списка11"/>
    <w:next w:val="a4"/>
    <w:uiPriority w:val="99"/>
    <w:semiHidden/>
    <w:unhideWhenUsed/>
    <w:rsid w:val="001C2CBB"/>
  </w:style>
  <w:style w:type="paragraph" w:customStyle="1" w:styleId="16">
    <w:name w:val="Подзаголовок_1"/>
    <w:basedOn w:val="9"/>
    <w:link w:val="17"/>
    <w:qFormat/>
    <w:rsid w:val="001C2CBB"/>
    <w:pPr>
      <w:keepNext w:val="0"/>
      <w:keepLines w:val="0"/>
      <w:spacing w:before="0" w:after="120" w:line="360" w:lineRule="auto"/>
      <w:jc w:val="center"/>
    </w:pPr>
    <w:rPr>
      <w:b/>
      <w:iCs w:val="0"/>
      <w:caps/>
      <w:color w:val="auto"/>
      <w:spacing w:val="10"/>
      <w:sz w:val="26"/>
    </w:rPr>
  </w:style>
  <w:style w:type="character" w:customStyle="1" w:styleId="17">
    <w:name w:val="Подзаголовок_1 Знак"/>
    <w:link w:val="16"/>
    <w:locked/>
    <w:rsid w:val="001C2CBB"/>
    <w:rPr>
      <w:rFonts w:ascii="Cambria" w:eastAsia="Times New Roman" w:hAnsi="Cambria" w:cs="Times New Roman"/>
      <w:b/>
      <w:i/>
      <w:caps/>
      <w:spacing w:val="10"/>
      <w:sz w:val="26"/>
      <w:szCs w:val="20"/>
      <w:lang w:val="x-none" w:eastAsia="x-none"/>
    </w:rPr>
  </w:style>
  <w:style w:type="paragraph" w:customStyle="1" w:styleId="18">
    <w:name w:val="Рабочий Стиль1"/>
    <w:basedOn w:val="aa"/>
    <w:rsid w:val="001C2CBB"/>
    <w:pPr>
      <w:spacing w:line="312" w:lineRule="auto"/>
      <w:ind w:firstLine="567"/>
    </w:pPr>
    <w:rPr>
      <w:lang w:val="ru-RU" w:eastAsia="ru-RU"/>
    </w:rPr>
  </w:style>
  <w:style w:type="paragraph" w:styleId="aff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4"/>
    <w:unhideWhenUsed/>
    <w:qFormat/>
    <w:rsid w:val="001C2CBB"/>
    <w:pPr>
      <w:spacing w:after="0" w:line="360" w:lineRule="auto"/>
      <w:jc w:val="both"/>
    </w:pPr>
    <w:rPr>
      <w:rFonts w:ascii="Cambria" w:eastAsia="Times New Roman" w:hAnsi="Cambria" w:cs="Times New Roman"/>
      <w:caps/>
      <w:spacing w:val="10"/>
      <w:sz w:val="18"/>
      <w:szCs w:val="20"/>
      <w:lang w:val="en-US" w:eastAsia="x-none"/>
    </w:rPr>
  </w:style>
  <w:style w:type="character" w:customStyle="1" w:styleId="aff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3"/>
    <w:locked/>
    <w:rsid w:val="001C2CBB"/>
    <w:rPr>
      <w:rFonts w:ascii="Cambria" w:eastAsia="Times New Roman" w:hAnsi="Cambria" w:cs="Times New Roman"/>
      <w:caps/>
      <w:spacing w:val="10"/>
      <w:sz w:val="18"/>
      <w:szCs w:val="20"/>
      <w:lang w:val="en-US" w:eastAsia="x-none"/>
    </w:rPr>
  </w:style>
  <w:style w:type="paragraph" w:styleId="aff5">
    <w:name w:val="Document Map"/>
    <w:basedOn w:val="a1"/>
    <w:link w:val="aff6"/>
    <w:uiPriority w:val="99"/>
    <w:rsid w:val="001C2CBB"/>
    <w:pPr>
      <w:shd w:val="clear" w:color="auto" w:fill="000080"/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6">
    <w:name w:val="Схема документа Знак"/>
    <w:basedOn w:val="a2"/>
    <w:link w:val="aff5"/>
    <w:uiPriority w:val="99"/>
    <w:rsid w:val="001C2CBB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19">
    <w:name w:val="Красная строка1"/>
    <w:basedOn w:val="aa"/>
    <w:rsid w:val="001C2CBB"/>
    <w:pPr>
      <w:suppressAutoHyphens/>
      <w:spacing w:after="120" w:line="360" w:lineRule="auto"/>
      <w:ind w:firstLine="210"/>
    </w:pPr>
    <w:rPr>
      <w:rFonts w:ascii="Cambria" w:hAnsi="Cambria"/>
      <w:sz w:val="20"/>
      <w:lang w:val="en-US" w:eastAsia="ar-SA"/>
    </w:rPr>
  </w:style>
  <w:style w:type="paragraph" w:customStyle="1" w:styleId="S">
    <w:name w:val="S_Маркированный"/>
    <w:basedOn w:val="a"/>
    <w:link w:val="S0"/>
    <w:autoRedefine/>
    <w:rsid w:val="001C2CBB"/>
    <w:pPr>
      <w:tabs>
        <w:tab w:val="left" w:pos="1260"/>
      </w:tabs>
      <w:contextualSpacing w:val="0"/>
    </w:pPr>
    <w:rPr>
      <w:sz w:val="24"/>
      <w:szCs w:val="20"/>
      <w:lang w:val="x-none" w:eastAsia="x-none"/>
    </w:rPr>
  </w:style>
  <w:style w:type="paragraph" w:styleId="a">
    <w:name w:val="List Bullet"/>
    <w:basedOn w:val="a1"/>
    <w:uiPriority w:val="99"/>
    <w:rsid w:val="001C2CBB"/>
    <w:pPr>
      <w:numPr>
        <w:numId w:val="10"/>
      </w:numPr>
      <w:tabs>
        <w:tab w:val="clear" w:pos="36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Times New Roman" w:hAnsi="Cambria" w:cs="Times New Roman"/>
      <w:lang w:val="en-US" w:eastAsia="ru-RU"/>
    </w:rPr>
  </w:style>
  <w:style w:type="character" w:customStyle="1" w:styleId="S0">
    <w:name w:val="S_Маркированный Знак Знак"/>
    <w:link w:val="S"/>
    <w:locked/>
    <w:rsid w:val="001C2CBB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S31">
    <w:name w:val="S_Нумерованный_3.1"/>
    <w:basedOn w:val="a1"/>
    <w:link w:val="S310"/>
    <w:autoRedefine/>
    <w:rsid w:val="001C2CBB"/>
    <w:pPr>
      <w:spacing w:after="0" w:line="360" w:lineRule="auto"/>
      <w:ind w:firstLine="624"/>
      <w:jc w:val="both"/>
    </w:pPr>
    <w:rPr>
      <w:rFonts w:ascii="Cambria" w:eastAsia="Times New Roman" w:hAnsi="Cambria" w:cs="Times New Roman"/>
      <w:sz w:val="28"/>
      <w:szCs w:val="20"/>
      <w:lang w:val="x-none" w:eastAsia="x-none"/>
    </w:rPr>
  </w:style>
  <w:style w:type="character" w:customStyle="1" w:styleId="S310">
    <w:name w:val="S_Нумерованный_3.1 Знак Знак"/>
    <w:link w:val="S31"/>
    <w:locked/>
    <w:rsid w:val="001C2CBB"/>
    <w:rPr>
      <w:rFonts w:ascii="Cambria" w:eastAsia="Times New Roman" w:hAnsi="Cambria" w:cs="Times New Roman"/>
      <w:sz w:val="28"/>
      <w:szCs w:val="20"/>
      <w:lang w:val="x-none" w:eastAsia="x-none"/>
    </w:rPr>
  </w:style>
  <w:style w:type="character" w:customStyle="1" w:styleId="WW8Num2z0">
    <w:name w:val="WW8Num2z0"/>
    <w:rsid w:val="001C2CBB"/>
    <w:rPr>
      <w:rFonts w:ascii="Symbol" w:hAnsi="Symbol"/>
    </w:rPr>
  </w:style>
  <w:style w:type="character" w:customStyle="1" w:styleId="WW8Num3z0">
    <w:name w:val="WW8Num3z0"/>
    <w:rsid w:val="001C2CBB"/>
    <w:rPr>
      <w:rFonts w:ascii="Symbol" w:hAnsi="Symbol"/>
    </w:rPr>
  </w:style>
  <w:style w:type="character" w:customStyle="1" w:styleId="WW8Num4z0">
    <w:name w:val="WW8Num4z0"/>
    <w:rsid w:val="001C2CBB"/>
    <w:rPr>
      <w:rFonts w:ascii="Symbol" w:hAnsi="Symbol"/>
    </w:rPr>
  </w:style>
  <w:style w:type="character" w:customStyle="1" w:styleId="WW8Num5z0">
    <w:name w:val="WW8Num5z0"/>
    <w:rsid w:val="001C2CBB"/>
    <w:rPr>
      <w:rFonts w:ascii="Symbol" w:hAnsi="Symbol"/>
    </w:rPr>
  </w:style>
  <w:style w:type="character" w:customStyle="1" w:styleId="WW8Num6z0">
    <w:name w:val="WW8Num6z0"/>
    <w:rsid w:val="001C2CBB"/>
    <w:rPr>
      <w:rFonts w:ascii="Symbol" w:hAnsi="Symbol"/>
    </w:rPr>
  </w:style>
  <w:style w:type="character" w:customStyle="1" w:styleId="WW8Num7z0">
    <w:name w:val="WW8Num7z0"/>
    <w:rsid w:val="001C2CBB"/>
    <w:rPr>
      <w:rFonts w:ascii="Symbol" w:hAnsi="Symbol"/>
    </w:rPr>
  </w:style>
  <w:style w:type="character" w:customStyle="1" w:styleId="WW8Num8z0">
    <w:name w:val="WW8Num8z0"/>
    <w:rsid w:val="001C2CBB"/>
    <w:rPr>
      <w:rFonts w:ascii="Symbol" w:hAnsi="Symbol"/>
    </w:rPr>
  </w:style>
  <w:style w:type="character" w:customStyle="1" w:styleId="WW8Num9z0">
    <w:name w:val="WW8Num9z0"/>
    <w:rsid w:val="001C2CBB"/>
    <w:rPr>
      <w:rFonts w:ascii="Symbol" w:hAnsi="Symbol"/>
    </w:rPr>
  </w:style>
  <w:style w:type="character" w:customStyle="1" w:styleId="WW8Num10z0">
    <w:name w:val="WW8Num10z0"/>
    <w:rsid w:val="001C2CBB"/>
    <w:rPr>
      <w:rFonts w:ascii="Times New Roman" w:hAnsi="Times New Roman"/>
    </w:rPr>
  </w:style>
  <w:style w:type="character" w:customStyle="1" w:styleId="Absatz-Standardschriftart">
    <w:name w:val="Absatz-Standardschriftart"/>
    <w:rsid w:val="001C2CBB"/>
  </w:style>
  <w:style w:type="character" w:customStyle="1" w:styleId="WW-Absatz-Standardschriftart">
    <w:name w:val="WW-Absatz-Standardschriftart"/>
    <w:rsid w:val="001C2CBB"/>
  </w:style>
  <w:style w:type="character" w:customStyle="1" w:styleId="WW-Absatz-Standardschriftart1">
    <w:name w:val="WW-Absatz-Standardschriftart1"/>
    <w:rsid w:val="001C2CBB"/>
  </w:style>
  <w:style w:type="character" w:customStyle="1" w:styleId="WW-Absatz-Standardschriftart11">
    <w:name w:val="WW-Absatz-Standardschriftart11"/>
    <w:rsid w:val="001C2CBB"/>
  </w:style>
  <w:style w:type="character" w:customStyle="1" w:styleId="WW-Absatz-Standardschriftart111">
    <w:name w:val="WW-Absatz-Standardschriftart111"/>
    <w:rsid w:val="001C2CBB"/>
  </w:style>
  <w:style w:type="character" w:customStyle="1" w:styleId="WW-Absatz-Standardschriftart1111">
    <w:name w:val="WW-Absatz-Standardschriftart1111"/>
    <w:rsid w:val="001C2CBB"/>
  </w:style>
  <w:style w:type="character" w:customStyle="1" w:styleId="WW-Absatz-Standardschriftart11111">
    <w:name w:val="WW-Absatz-Standardschriftart11111"/>
    <w:rsid w:val="001C2CBB"/>
  </w:style>
  <w:style w:type="character" w:customStyle="1" w:styleId="WW8Num1z0">
    <w:name w:val="WW8Num1z0"/>
    <w:rsid w:val="001C2CBB"/>
    <w:rPr>
      <w:rFonts w:ascii="Symbol" w:hAnsi="Symbol"/>
    </w:rPr>
  </w:style>
  <w:style w:type="character" w:customStyle="1" w:styleId="WW8Num2z1">
    <w:name w:val="WW8Num2z1"/>
    <w:rsid w:val="001C2CBB"/>
    <w:rPr>
      <w:rFonts w:ascii="Courier New" w:hAnsi="Courier New"/>
    </w:rPr>
  </w:style>
  <w:style w:type="character" w:customStyle="1" w:styleId="WW8Num2z2">
    <w:name w:val="WW8Num2z2"/>
    <w:rsid w:val="001C2CBB"/>
    <w:rPr>
      <w:rFonts w:ascii="Wingdings" w:hAnsi="Wingdings"/>
    </w:rPr>
  </w:style>
  <w:style w:type="character" w:customStyle="1" w:styleId="WW8Num3z1">
    <w:name w:val="WW8Num3z1"/>
    <w:rsid w:val="001C2CBB"/>
    <w:rPr>
      <w:rFonts w:ascii="Courier New" w:hAnsi="Courier New"/>
    </w:rPr>
  </w:style>
  <w:style w:type="character" w:customStyle="1" w:styleId="WW8Num3z2">
    <w:name w:val="WW8Num3z2"/>
    <w:rsid w:val="001C2CBB"/>
    <w:rPr>
      <w:rFonts w:ascii="Wingdings" w:hAnsi="Wingdings"/>
    </w:rPr>
  </w:style>
  <w:style w:type="character" w:customStyle="1" w:styleId="WW8Num6z1">
    <w:name w:val="WW8Num6z1"/>
    <w:rsid w:val="001C2CBB"/>
    <w:rPr>
      <w:rFonts w:ascii="Courier New" w:hAnsi="Courier New"/>
    </w:rPr>
  </w:style>
  <w:style w:type="character" w:customStyle="1" w:styleId="WW8Num6z2">
    <w:name w:val="WW8Num6z2"/>
    <w:rsid w:val="001C2CBB"/>
    <w:rPr>
      <w:rFonts w:ascii="Wingdings" w:hAnsi="Wingdings"/>
    </w:rPr>
  </w:style>
  <w:style w:type="character" w:customStyle="1" w:styleId="WW8Num8z1">
    <w:name w:val="WW8Num8z1"/>
    <w:rsid w:val="001C2CBB"/>
    <w:rPr>
      <w:rFonts w:ascii="Courier New" w:hAnsi="Courier New"/>
    </w:rPr>
  </w:style>
  <w:style w:type="character" w:customStyle="1" w:styleId="WW8Num8z2">
    <w:name w:val="WW8Num8z2"/>
    <w:rsid w:val="001C2CBB"/>
    <w:rPr>
      <w:rFonts w:ascii="Wingdings" w:hAnsi="Wingdings"/>
    </w:rPr>
  </w:style>
  <w:style w:type="character" w:customStyle="1" w:styleId="WW8Num10z1">
    <w:name w:val="WW8Num10z1"/>
    <w:rsid w:val="001C2CBB"/>
    <w:rPr>
      <w:rFonts w:ascii="Courier New" w:hAnsi="Courier New"/>
    </w:rPr>
  </w:style>
  <w:style w:type="character" w:customStyle="1" w:styleId="WW8Num10z2">
    <w:name w:val="WW8Num10z2"/>
    <w:rsid w:val="001C2CBB"/>
    <w:rPr>
      <w:rFonts w:ascii="Wingdings" w:hAnsi="Wingdings"/>
    </w:rPr>
  </w:style>
  <w:style w:type="character" w:customStyle="1" w:styleId="WW8Num10z3">
    <w:name w:val="WW8Num10z3"/>
    <w:rsid w:val="001C2CBB"/>
    <w:rPr>
      <w:rFonts w:ascii="Symbol" w:hAnsi="Symbol"/>
    </w:rPr>
  </w:style>
  <w:style w:type="character" w:customStyle="1" w:styleId="WW8Num11z0">
    <w:name w:val="WW8Num11z0"/>
    <w:rsid w:val="001C2CBB"/>
    <w:rPr>
      <w:rFonts w:ascii="Symbol" w:hAnsi="Symbol"/>
    </w:rPr>
  </w:style>
  <w:style w:type="character" w:customStyle="1" w:styleId="WW8Num11z1">
    <w:name w:val="WW8Num11z1"/>
    <w:rsid w:val="001C2CBB"/>
    <w:rPr>
      <w:rFonts w:ascii="Courier New" w:hAnsi="Courier New"/>
    </w:rPr>
  </w:style>
  <w:style w:type="character" w:customStyle="1" w:styleId="WW8Num11z2">
    <w:name w:val="WW8Num11z2"/>
    <w:rsid w:val="001C2CBB"/>
    <w:rPr>
      <w:rFonts w:ascii="Wingdings" w:hAnsi="Wingdings"/>
    </w:rPr>
  </w:style>
  <w:style w:type="character" w:customStyle="1" w:styleId="WW8Num12z0">
    <w:name w:val="WW8Num12z0"/>
    <w:rsid w:val="001C2CBB"/>
    <w:rPr>
      <w:rFonts w:ascii="Symbol" w:hAnsi="Symbol"/>
    </w:rPr>
  </w:style>
  <w:style w:type="character" w:customStyle="1" w:styleId="WW8Num12z1">
    <w:name w:val="WW8Num12z1"/>
    <w:rsid w:val="001C2CBB"/>
    <w:rPr>
      <w:rFonts w:ascii="Courier New" w:hAnsi="Courier New"/>
    </w:rPr>
  </w:style>
  <w:style w:type="character" w:customStyle="1" w:styleId="WW8Num12z2">
    <w:name w:val="WW8Num12z2"/>
    <w:rsid w:val="001C2CBB"/>
    <w:rPr>
      <w:rFonts w:ascii="Wingdings" w:hAnsi="Wingdings"/>
    </w:rPr>
  </w:style>
  <w:style w:type="character" w:customStyle="1" w:styleId="WW8Num13z0">
    <w:name w:val="WW8Num13z0"/>
    <w:rsid w:val="001C2CBB"/>
    <w:rPr>
      <w:rFonts w:ascii="Symbol" w:hAnsi="Symbol"/>
    </w:rPr>
  </w:style>
  <w:style w:type="character" w:customStyle="1" w:styleId="WW8Num13z1">
    <w:name w:val="WW8Num13z1"/>
    <w:rsid w:val="001C2CBB"/>
    <w:rPr>
      <w:rFonts w:ascii="Courier New" w:hAnsi="Courier New"/>
    </w:rPr>
  </w:style>
  <w:style w:type="character" w:customStyle="1" w:styleId="WW8Num13z2">
    <w:name w:val="WW8Num13z2"/>
    <w:rsid w:val="001C2CBB"/>
    <w:rPr>
      <w:rFonts w:ascii="Wingdings" w:hAnsi="Wingdings"/>
    </w:rPr>
  </w:style>
  <w:style w:type="character" w:customStyle="1" w:styleId="WW8Num15z0">
    <w:name w:val="WW8Num15z0"/>
    <w:rsid w:val="001C2CBB"/>
    <w:rPr>
      <w:rFonts w:ascii="Symbol" w:hAnsi="Symbol"/>
    </w:rPr>
  </w:style>
  <w:style w:type="character" w:customStyle="1" w:styleId="WW8Num15z1">
    <w:name w:val="WW8Num15z1"/>
    <w:rsid w:val="001C2CBB"/>
    <w:rPr>
      <w:rFonts w:ascii="Courier New" w:hAnsi="Courier New"/>
    </w:rPr>
  </w:style>
  <w:style w:type="character" w:customStyle="1" w:styleId="WW8Num15z2">
    <w:name w:val="WW8Num15z2"/>
    <w:rsid w:val="001C2CBB"/>
    <w:rPr>
      <w:rFonts w:ascii="Wingdings" w:hAnsi="Wingdings"/>
    </w:rPr>
  </w:style>
  <w:style w:type="character" w:customStyle="1" w:styleId="WW8Num16z0">
    <w:name w:val="WW8Num16z0"/>
    <w:rsid w:val="001C2CBB"/>
    <w:rPr>
      <w:rFonts w:ascii="Symbol" w:hAnsi="Symbol"/>
    </w:rPr>
  </w:style>
  <w:style w:type="character" w:customStyle="1" w:styleId="WW8Num16z1">
    <w:name w:val="WW8Num16z1"/>
    <w:rsid w:val="001C2CBB"/>
    <w:rPr>
      <w:rFonts w:ascii="Courier New" w:hAnsi="Courier New"/>
    </w:rPr>
  </w:style>
  <w:style w:type="character" w:customStyle="1" w:styleId="WW8Num16z2">
    <w:name w:val="WW8Num16z2"/>
    <w:rsid w:val="001C2CBB"/>
    <w:rPr>
      <w:rFonts w:ascii="Wingdings" w:hAnsi="Wingdings"/>
    </w:rPr>
  </w:style>
  <w:style w:type="character" w:customStyle="1" w:styleId="WW8Num18z0">
    <w:name w:val="WW8Num18z0"/>
    <w:rsid w:val="001C2CBB"/>
    <w:rPr>
      <w:rFonts w:ascii="Symbol" w:hAnsi="Symbol"/>
    </w:rPr>
  </w:style>
  <w:style w:type="character" w:customStyle="1" w:styleId="WW8Num18z1">
    <w:name w:val="WW8Num18z1"/>
    <w:rsid w:val="001C2CBB"/>
    <w:rPr>
      <w:rFonts w:ascii="Courier New" w:hAnsi="Courier New"/>
    </w:rPr>
  </w:style>
  <w:style w:type="character" w:customStyle="1" w:styleId="WW8Num18z2">
    <w:name w:val="WW8Num18z2"/>
    <w:rsid w:val="001C2CBB"/>
    <w:rPr>
      <w:rFonts w:ascii="Wingdings" w:hAnsi="Wingdings"/>
    </w:rPr>
  </w:style>
  <w:style w:type="character" w:customStyle="1" w:styleId="WW8Num20z0">
    <w:name w:val="WW8Num20z0"/>
    <w:rsid w:val="001C2CBB"/>
    <w:rPr>
      <w:rFonts w:ascii="Symbol" w:hAnsi="Symbol"/>
    </w:rPr>
  </w:style>
  <w:style w:type="character" w:customStyle="1" w:styleId="WW8Num20z1">
    <w:name w:val="WW8Num20z1"/>
    <w:rsid w:val="001C2CBB"/>
    <w:rPr>
      <w:rFonts w:ascii="Courier New" w:hAnsi="Courier New"/>
    </w:rPr>
  </w:style>
  <w:style w:type="character" w:customStyle="1" w:styleId="WW8Num20z2">
    <w:name w:val="WW8Num20z2"/>
    <w:rsid w:val="001C2CBB"/>
    <w:rPr>
      <w:rFonts w:ascii="Wingdings" w:hAnsi="Wingdings"/>
    </w:rPr>
  </w:style>
  <w:style w:type="character" w:customStyle="1" w:styleId="WW8Num21z0">
    <w:name w:val="WW8Num21z0"/>
    <w:rsid w:val="001C2CBB"/>
    <w:rPr>
      <w:rFonts w:ascii="Symbol" w:hAnsi="Symbol"/>
    </w:rPr>
  </w:style>
  <w:style w:type="character" w:customStyle="1" w:styleId="WW8Num21z1">
    <w:name w:val="WW8Num21z1"/>
    <w:rsid w:val="001C2CBB"/>
    <w:rPr>
      <w:rFonts w:ascii="Courier New" w:hAnsi="Courier New"/>
    </w:rPr>
  </w:style>
  <w:style w:type="character" w:customStyle="1" w:styleId="WW8Num21z2">
    <w:name w:val="WW8Num21z2"/>
    <w:rsid w:val="001C2CBB"/>
    <w:rPr>
      <w:rFonts w:ascii="Wingdings" w:hAnsi="Wingdings"/>
    </w:rPr>
  </w:style>
  <w:style w:type="character" w:customStyle="1" w:styleId="WW8Num22z0">
    <w:name w:val="WW8Num22z0"/>
    <w:rsid w:val="001C2CBB"/>
    <w:rPr>
      <w:rFonts w:ascii="Symbol" w:hAnsi="Symbol"/>
    </w:rPr>
  </w:style>
  <w:style w:type="character" w:customStyle="1" w:styleId="WW8Num22z1">
    <w:name w:val="WW8Num22z1"/>
    <w:rsid w:val="001C2CBB"/>
    <w:rPr>
      <w:rFonts w:ascii="Courier New" w:hAnsi="Courier New"/>
    </w:rPr>
  </w:style>
  <w:style w:type="character" w:customStyle="1" w:styleId="WW8Num22z2">
    <w:name w:val="WW8Num22z2"/>
    <w:rsid w:val="001C2CBB"/>
    <w:rPr>
      <w:rFonts w:ascii="Wingdings" w:hAnsi="Wingdings"/>
    </w:rPr>
  </w:style>
  <w:style w:type="character" w:customStyle="1" w:styleId="WW8Num25z0">
    <w:name w:val="WW8Num25z0"/>
    <w:rsid w:val="001C2CBB"/>
    <w:rPr>
      <w:rFonts w:ascii="Times New Roman" w:hAnsi="Times New Roman"/>
    </w:rPr>
  </w:style>
  <w:style w:type="character" w:customStyle="1" w:styleId="WW8Num28z0">
    <w:name w:val="WW8Num28z0"/>
    <w:rsid w:val="001C2CBB"/>
    <w:rPr>
      <w:rFonts w:ascii="Symbol" w:hAnsi="Symbol"/>
    </w:rPr>
  </w:style>
  <w:style w:type="character" w:customStyle="1" w:styleId="WW8Num28z1">
    <w:name w:val="WW8Num28z1"/>
    <w:rsid w:val="001C2CBB"/>
    <w:rPr>
      <w:rFonts w:ascii="Courier New" w:hAnsi="Courier New"/>
    </w:rPr>
  </w:style>
  <w:style w:type="character" w:customStyle="1" w:styleId="WW8Num28z2">
    <w:name w:val="WW8Num28z2"/>
    <w:rsid w:val="001C2CBB"/>
    <w:rPr>
      <w:rFonts w:ascii="Wingdings" w:hAnsi="Wingdings"/>
    </w:rPr>
  </w:style>
  <w:style w:type="character" w:customStyle="1" w:styleId="WW8Num29z0">
    <w:name w:val="WW8Num29z0"/>
    <w:rsid w:val="001C2CBB"/>
    <w:rPr>
      <w:rFonts w:ascii="Symbol" w:hAnsi="Symbol"/>
    </w:rPr>
  </w:style>
  <w:style w:type="character" w:customStyle="1" w:styleId="WW8Num29z1">
    <w:name w:val="WW8Num29z1"/>
    <w:rsid w:val="001C2CBB"/>
    <w:rPr>
      <w:rFonts w:ascii="Courier New" w:hAnsi="Courier New"/>
    </w:rPr>
  </w:style>
  <w:style w:type="character" w:customStyle="1" w:styleId="WW8Num29z2">
    <w:name w:val="WW8Num29z2"/>
    <w:rsid w:val="001C2CBB"/>
    <w:rPr>
      <w:rFonts w:ascii="Wingdings" w:hAnsi="Wingdings"/>
    </w:rPr>
  </w:style>
  <w:style w:type="character" w:customStyle="1" w:styleId="WW8Num32z2">
    <w:name w:val="WW8Num32z2"/>
    <w:rsid w:val="001C2CBB"/>
    <w:rPr>
      <w:b/>
    </w:rPr>
  </w:style>
  <w:style w:type="character" w:customStyle="1" w:styleId="WW8Num33z0">
    <w:name w:val="WW8Num33z0"/>
    <w:rsid w:val="001C2CBB"/>
    <w:rPr>
      <w:rFonts w:ascii="Symbol" w:hAnsi="Symbol"/>
    </w:rPr>
  </w:style>
  <w:style w:type="character" w:customStyle="1" w:styleId="WW8Num33z1">
    <w:name w:val="WW8Num33z1"/>
    <w:rsid w:val="001C2CBB"/>
    <w:rPr>
      <w:rFonts w:ascii="Courier New" w:hAnsi="Courier New"/>
    </w:rPr>
  </w:style>
  <w:style w:type="character" w:customStyle="1" w:styleId="WW8Num33z2">
    <w:name w:val="WW8Num33z2"/>
    <w:rsid w:val="001C2CBB"/>
    <w:rPr>
      <w:rFonts w:ascii="Wingdings" w:hAnsi="Wingdings"/>
    </w:rPr>
  </w:style>
  <w:style w:type="character" w:customStyle="1" w:styleId="WW8Num34z0">
    <w:name w:val="WW8Num34z0"/>
    <w:rsid w:val="001C2CBB"/>
    <w:rPr>
      <w:rFonts w:ascii="Symbol" w:hAnsi="Symbol"/>
    </w:rPr>
  </w:style>
  <w:style w:type="character" w:customStyle="1" w:styleId="WW8Num34z1">
    <w:name w:val="WW8Num34z1"/>
    <w:rsid w:val="001C2CBB"/>
    <w:rPr>
      <w:rFonts w:ascii="Courier New" w:hAnsi="Courier New"/>
    </w:rPr>
  </w:style>
  <w:style w:type="character" w:customStyle="1" w:styleId="WW8Num34z2">
    <w:name w:val="WW8Num34z2"/>
    <w:rsid w:val="001C2CBB"/>
    <w:rPr>
      <w:rFonts w:ascii="Wingdings" w:hAnsi="Wingdings"/>
    </w:rPr>
  </w:style>
  <w:style w:type="character" w:customStyle="1" w:styleId="WW8Num36z0">
    <w:name w:val="WW8Num36z0"/>
    <w:rsid w:val="001C2CBB"/>
    <w:rPr>
      <w:rFonts w:ascii="Symbol" w:hAnsi="Symbol"/>
    </w:rPr>
  </w:style>
  <w:style w:type="character" w:customStyle="1" w:styleId="WW8Num36z1">
    <w:name w:val="WW8Num36z1"/>
    <w:rsid w:val="001C2CBB"/>
    <w:rPr>
      <w:rFonts w:ascii="Courier New" w:hAnsi="Courier New"/>
    </w:rPr>
  </w:style>
  <w:style w:type="character" w:customStyle="1" w:styleId="WW8Num36z2">
    <w:name w:val="WW8Num36z2"/>
    <w:rsid w:val="001C2CBB"/>
    <w:rPr>
      <w:rFonts w:ascii="Wingdings" w:hAnsi="Wingdings"/>
    </w:rPr>
  </w:style>
  <w:style w:type="character" w:customStyle="1" w:styleId="1a">
    <w:name w:val="Основной шрифт абзаца1"/>
    <w:rsid w:val="001C2CBB"/>
  </w:style>
  <w:style w:type="character" w:customStyle="1" w:styleId="aff7">
    <w:name w:val="Маркеры списка"/>
    <w:rsid w:val="001C2CBB"/>
    <w:rPr>
      <w:rFonts w:ascii="StarSymbol" w:eastAsia="StarSymbol" w:hAnsi="StarSymbol"/>
      <w:sz w:val="18"/>
    </w:rPr>
  </w:style>
  <w:style w:type="paragraph" w:customStyle="1" w:styleId="1b">
    <w:name w:val="Заголовок1"/>
    <w:basedOn w:val="a1"/>
    <w:next w:val="aa"/>
    <w:rsid w:val="001C2CBB"/>
    <w:pPr>
      <w:keepNext/>
      <w:spacing w:before="240" w:after="120" w:line="360" w:lineRule="auto"/>
      <w:jc w:val="both"/>
    </w:pPr>
    <w:rPr>
      <w:rFonts w:ascii="Arial" w:eastAsia="Times New Roman" w:hAnsi="Arial" w:cs="Tahoma"/>
      <w:sz w:val="28"/>
      <w:szCs w:val="28"/>
      <w:lang w:val="en-US" w:eastAsia="ar-SA"/>
    </w:rPr>
  </w:style>
  <w:style w:type="paragraph" w:customStyle="1" w:styleId="1c">
    <w:name w:val="Название1"/>
    <w:basedOn w:val="a1"/>
    <w:rsid w:val="001C2CBB"/>
    <w:pPr>
      <w:suppressLineNumbers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en-US" w:eastAsia="ar-SA"/>
    </w:rPr>
  </w:style>
  <w:style w:type="paragraph" w:customStyle="1" w:styleId="1d">
    <w:name w:val="Указатель1"/>
    <w:basedOn w:val="a1"/>
    <w:rsid w:val="001C2CBB"/>
    <w:pPr>
      <w:suppressLineNumbers/>
      <w:spacing w:after="0" w:line="360" w:lineRule="auto"/>
      <w:jc w:val="both"/>
    </w:pPr>
    <w:rPr>
      <w:rFonts w:ascii="Arial" w:eastAsia="Times New Roman" w:hAnsi="Arial" w:cs="Tahoma"/>
      <w:lang w:val="en-US" w:eastAsia="ar-SA"/>
    </w:rPr>
  </w:style>
  <w:style w:type="paragraph" w:customStyle="1" w:styleId="210">
    <w:name w:val="Основной текст с отступом 21"/>
    <w:basedOn w:val="a1"/>
    <w:rsid w:val="001C2CBB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Times New Roman"/>
      <w:sz w:val="36"/>
      <w:lang w:val="en-US" w:eastAsia="ar-SA"/>
    </w:rPr>
  </w:style>
  <w:style w:type="paragraph" w:styleId="aff8">
    <w:name w:val="Subtitle"/>
    <w:basedOn w:val="a1"/>
    <w:next w:val="a1"/>
    <w:link w:val="aff9"/>
    <w:uiPriority w:val="11"/>
    <w:qFormat/>
    <w:rsid w:val="001C2CBB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ru-RU"/>
    </w:rPr>
  </w:style>
  <w:style w:type="character" w:customStyle="1" w:styleId="aff9">
    <w:name w:val="Подзаголовок Знак"/>
    <w:basedOn w:val="a2"/>
    <w:link w:val="aff8"/>
    <w:uiPriority w:val="11"/>
    <w:rsid w:val="001C2CBB"/>
    <w:rPr>
      <w:rFonts w:ascii="Cambria" w:eastAsia="Times New Roman" w:hAnsi="Cambria" w:cs="Times New Roman"/>
      <w:caps/>
      <w:spacing w:val="20"/>
      <w:sz w:val="18"/>
      <w:szCs w:val="18"/>
      <w:lang w:val="x-none" w:eastAsia="ru-RU"/>
    </w:rPr>
  </w:style>
  <w:style w:type="paragraph" w:customStyle="1" w:styleId="211">
    <w:name w:val="Список 21"/>
    <w:basedOn w:val="a1"/>
    <w:rsid w:val="001C2CBB"/>
    <w:pPr>
      <w:spacing w:after="0" w:line="360" w:lineRule="auto"/>
      <w:ind w:left="566" w:hanging="283"/>
      <w:jc w:val="both"/>
    </w:pPr>
    <w:rPr>
      <w:rFonts w:ascii="Cambria" w:eastAsia="Times New Roman" w:hAnsi="Cambria" w:cs="Times New Roman"/>
      <w:lang w:val="en-US" w:eastAsia="ar-SA"/>
    </w:rPr>
  </w:style>
  <w:style w:type="paragraph" w:customStyle="1" w:styleId="310">
    <w:name w:val="Основной текст с отступом 31"/>
    <w:basedOn w:val="a1"/>
    <w:rsid w:val="001C2CBB"/>
    <w:pPr>
      <w:spacing w:after="120" w:line="360" w:lineRule="auto"/>
      <w:ind w:left="283"/>
      <w:jc w:val="both"/>
    </w:pPr>
    <w:rPr>
      <w:rFonts w:ascii="Cambria" w:eastAsia="Times New Roman" w:hAnsi="Cambria" w:cs="Times New Roman"/>
      <w:sz w:val="16"/>
      <w:szCs w:val="16"/>
      <w:lang w:val="en-US" w:eastAsia="ar-SA"/>
    </w:rPr>
  </w:style>
  <w:style w:type="paragraph" w:customStyle="1" w:styleId="affa">
    <w:name w:val="Содержимое таблицы"/>
    <w:basedOn w:val="a1"/>
    <w:rsid w:val="001C2CBB"/>
    <w:pPr>
      <w:suppressLineNumbers/>
      <w:spacing w:after="0" w:line="360" w:lineRule="auto"/>
      <w:jc w:val="both"/>
    </w:pPr>
    <w:rPr>
      <w:rFonts w:ascii="Cambria" w:eastAsia="Times New Roman" w:hAnsi="Cambria" w:cs="Times New Roman"/>
      <w:lang w:val="en-US" w:eastAsia="ar-SA"/>
    </w:rPr>
  </w:style>
  <w:style w:type="paragraph" w:customStyle="1" w:styleId="affb">
    <w:name w:val="Заголовок таблицы"/>
    <w:basedOn w:val="affa"/>
    <w:rsid w:val="001C2CBB"/>
    <w:pPr>
      <w:jc w:val="center"/>
    </w:pPr>
    <w:rPr>
      <w:b/>
      <w:bCs/>
      <w:i/>
      <w:iCs/>
    </w:rPr>
  </w:style>
  <w:style w:type="paragraph" w:customStyle="1" w:styleId="affc">
    <w:name w:val="Содержимое врезки"/>
    <w:basedOn w:val="aa"/>
    <w:rsid w:val="001C2CBB"/>
    <w:pPr>
      <w:spacing w:after="120" w:line="360" w:lineRule="auto"/>
    </w:pPr>
    <w:rPr>
      <w:rFonts w:ascii="Cambria" w:hAnsi="Cambria"/>
      <w:sz w:val="20"/>
      <w:lang w:val="en-US" w:eastAsia="ar-SA"/>
    </w:rPr>
  </w:style>
  <w:style w:type="paragraph" w:styleId="28">
    <w:name w:val="Body Text First Indent 2"/>
    <w:basedOn w:val="a8"/>
    <w:link w:val="29"/>
    <w:uiPriority w:val="99"/>
    <w:rsid w:val="001C2CBB"/>
    <w:pPr>
      <w:spacing w:line="360" w:lineRule="auto"/>
      <w:ind w:right="284" w:firstLine="210"/>
    </w:pPr>
    <w:rPr>
      <w:rFonts w:ascii="Cambria" w:hAnsi="Cambria"/>
      <w:noProof w:val="0"/>
      <w:sz w:val="28"/>
      <w:szCs w:val="24"/>
      <w:lang w:eastAsia="ru-RU"/>
    </w:rPr>
  </w:style>
  <w:style w:type="character" w:customStyle="1" w:styleId="29">
    <w:name w:val="Красная строка 2 Знак"/>
    <w:basedOn w:val="a9"/>
    <w:link w:val="28"/>
    <w:uiPriority w:val="99"/>
    <w:rsid w:val="001C2CBB"/>
    <w:rPr>
      <w:rFonts w:ascii="Cambria" w:eastAsia="Times New Roman" w:hAnsi="Cambria" w:cs="Times New Roman"/>
      <w:noProof/>
      <w:sz w:val="28"/>
      <w:szCs w:val="24"/>
      <w:lang w:val="x-none" w:eastAsia="ru-RU"/>
    </w:rPr>
  </w:style>
  <w:style w:type="paragraph" w:styleId="affd">
    <w:name w:val="Normal Indent"/>
    <w:basedOn w:val="a1"/>
    <w:uiPriority w:val="99"/>
    <w:rsid w:val="001C2CBB"/>
    <w:pPr>
      <w:spacing w:after="0" w:line="360" w:lineRule="auto"/>
      <w:ind w:left="708"/>
      <w:jc w:val="both"/>
    </w:pPr>
    <w:rPr>
      <w:rFonts w:ascii="Cambria" w:eastAsia="Times New Roman" w:hAnsi="Cambria" w:cs="Times New Roman"/>
      <w:lang w:val="en-US" w:eastAsia="ru-RU"/>
    </w:rPr>
  </w:style>
  <w:style w:type="paragraph" w:styleId="1e">
    <w:name w:val="index 1"/>
    <w:basedOn w:val="a1"/>
    <w:next w:val="a1"/>
    <w:autoRedefine/>
    <w:uiPriority w:val="99"/>
    <w:rsid w:val="001C2CBB"/>
    <w:pPr>
      <w:spacing w:after="0" w:line="360" w:lineRule="auto"/>
      <w:ind w:left="200" w:hanging="200"/>
      <w:jc w:val="both"/>
    </w:pPr>
    <w:rPr>
      <w:rFonts w:ascii="Cambria" w:eastAsia="Times New Roman" w:hAnsi="Cambria" w:cs="Times New Roman"/>
      <w:lang w:val="en-US" w:eastAsia="ru-RU"/>
    </w:rPr>
  </w:style>
  <w:style w:type="paragraph" w:styleId="affe">
    <w:name w:val="index heading"/>
    <w:basedOn w:val="a1"/>
    <w:next w:val="1e"/>
    <w:uiPriority w:val="99"/>
    <w:rsid w:val="001C2CBB"/>
    <w:pPr>
      <w:spacing w:after="0" w:line="360" w:lineRule="auto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afff">
    <w:name w:val="Знак"/>
    <w:basedOn w:val="a1"/>
    <w:rsid w:val="001C2CBB"/>
    <w:pPr>
      <w:spacing w:after="0" w:line="360" w:lineRule="auto"/>
      <w:jc w:val="both"/>
    </w:pPr>
    <w:rPr>
      <w:rFonts w:ascii="Cambria" w:eastAsia="Times New Roman" w:hAnsi="Cambria" w:cs="Times New Roman"/>
      <w:sz w:val="28"/>
      <w:lang w:val="en-US" w:eastAsia="ru-RU"/>
    </w:rPr>
  </w:style>
  <w:style w:type="paragraph" w:customStyle="1" w:styleId="1f">
    <w:name w:val="1основа Знак Знак Знак"/>
    <w:basedOn w:val="a1"/>
    <w:link w:val="1f0"/>
    <w:rsid w:val="001C2CBB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1f0">
    <w:name w:val="1основа Знак Знак Знак Знак"/>
    <w:link w:val="1f"/>
    <w:locked/>
    <w:rsid w:val="001C2CB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WW-Absatz-Standardschriftart1111111111111">
    <w:name w:val="WW-Absatz-Standardschriftart1111111111111"/>
    <w:rsid w:val="001C2CBB"/>
  </w:style>
  <w:style w:type="paragraph" w:customStyle="1" w:styleId="S1">
    <w:name w:val="S_Обычный в таблице"/>
    <w:basedOn w:val="a1"/>
    <w:link w:val="S2"/>
    <w:rsid w:val="001C2CBB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S2">
    <w:name w:val="S_Обычный в таблице Знак"/>
    <w:link w:val="S1"/>
    <w:locked/>
    <w:rsid w:val="001C2CBB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afff0">
    <w:name w:val="Block Text"/>
    <w:basedOn w:val="a1"/>
    <w:uiPriority w:val="99"/>
    <w:rsid w:val="001C2CBB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val="en-US" w:eastAsia="ru-RU"/>
    </w:rPr>
  </w:style>
  <w:style w:type="paragraph" w:customStyle="1" w:styleId="1f1">
    <w:name w:val="Цитата1"/>
    <w:basedOn w:val="a1"/>
    <w:rsid w:val="001C2CBB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Times New Roman"/>
      <w:sz w:val="24"/>
      <w:lang w:val="en-US" w:eastAsia="ar-SA"/>
    </w:rPr>
  </w:style>
  <w:style w:type="character" w:customStyle="1" w:styleId="afff1">
    <w:name w:val="Символы концевой сноски"/>
    <w:rsid w:val="001C2CBB"/>
    <w:rPr>
      <w:vertAlign w:val="superscript"/>
    </w:rPr>
  </w:style>
  <w:style w:type="paragraph" w:styleId="1f2">
    <w:name w:val="toc 1"/>
    <w:basedOn w:val="a1"/>
    <w:next w:val="a1"/>
    <w:autoRedefine/>
    <w:uiPriority w:val="39"/>
    <w:qFormat/>
    <w:rsid w:val="001C2CBB"/>
    <w:pPr>
      <w:tabs>
        <w:tab w:val="left" w:pos="426"/>
        <w:tab w:val="right" w:leader="dot" w:pos="9639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bCs/>
      <w:caps/>
      <w:sz w:val="24"/>
      <w:szCs w:val="24"/>
      <w:lang w:val="en-US" w:eastAsia="ru-RU"/>
    </w:rPr>
  </w:style>
  <w:style w:type="paragraph" w:styleId="2a">
    <w:name w:val="toc 2"/>
    <w:basedOn w:val="a1"/>
    <w:next w:val="a1"/>
    <w:autoRedefine/>
    <w:uiPriority w:val="39"/>
    <w:qFormat/>
    <w:rsid w:val="001C2CBB"/>
    <w:pPr>
      <w:tabs>
        <w:tab w:val="left" w:pos="426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0"/>
      <w:szCs w:val="20"/>
      <w:lang w:eastAsia="ru-RU"/>
    </w:rPr>
  </w:style>
  <w:style w:type="paragraph" w:styleId="afff2">
    <w:name w:val="footnote text"/>
    <w:basedOn w:val="a1"/>
    <w:link w:val="afff3"/>
    <w:uiPriority w:val="99"/>
    <w:rsid w:val="001C2CBB"/>
    <w:pPr>
      <w:spacing w:after="0" w:line="360" w:lineRule="auto"/>
      <w:jc w:val="both"/>
    </w:pPr>
    <w:rPr>
      <w:rFonts w:ascii="Cambria" w:eastAsia="Times New Roman" w:hAnsi="Cambria" w:cs="Times New Roman"/>
      <w:sz w:val="20"/>
      <w:szCs w:val="20"/>
      <w:lang w:val="en-US" w:eastAsia="ru-RU"/>
    </w:rPr>
  </w:style>
  <w:style w:type="character" w:customStyle="1" w:styleId="afff3">
    <w:name w:val="Текст сноски Знак"/>
    <w:basedOn w:val="a2"/>
    <w:link w:val="afff2"/>
    <w:uiPriority w:val="99"/>
    <w:rsid w:val="001C2CBB"/>
    <w:rPr>
      <w:rFonts w:ascii="Cambria" w:eastAsia="Times New Roman" w:hAnsi="Cambria" w:cs="Times New Roman"/>
      <w:sz w:val="20"/>
      <w:szCs w:val="20"/>
      <w:lang w:val="en-US" w:eastAsia="ru-RU"/>
    </w:rPr>
  </w:style>
  <w:style w:type="character" w:styleId="afff4">
    <w:name w:val="footnote reference"/>
    <w:uiPriority w:val="99"/>
    <w:rsid w:val="001C2CBB"/>
    <w:rPr>
      <w:vertAlign w:val="superscript"/>
    </w:rPr>
  </w:style>
  <w:style w:type="character" w:styleId="afff5">
    <w:name w:val="annotation reference"/>
    <w:uiPriority w:val="99"/>
    <w:rsid w:val="001C2CBB"/>
    <w:rPr>
      <w:sz w:val="16"/>
    </w:rPr>
  </w:style>
  <w:style w:type="paragraph" w:styleId="afff6">
    <w:name w:val="annotation text"/>
    <w:basedOn w:val="a1"/>
    <w:link w:val="afff7"/>
    <w:uiPriority w:val="99"/>
    <w:rsid w:val="001C2CBB"/>
    <w:pPr>
      <w:spacing w:after="0" w:line="360" w:lineRule="auto"/>
      <w:jc w:val="both"/>
    </w:pPr>
    <w:rPr>
      <w:rFonts w:ascii="Cambria" w:eastAsia="Times New Roman" w:hAnsi="Cambria" w:cs="Times New Roman"/>
      <w:sz w:val="20"/>
      <w:szCs w:val="20"/>
      <w:lang w:val="en-US" w:eastAsia="ru-RU"/>
    </w:rPr>
  </w:style>
  <w:style w:type="character" w:customStyle="1" w:styleId="afff7">
    <w:name w:val="Текст примечания Знак"/>
    <w:basedOn w:val="a2"/>
    <w:link w:val="afff6"/>
    <w:uiPriority w:val="99"/>
    <w:rsid w:val="001C2CBB"/>
    <w:rPr>
      <w:rFonts w:ascii="Cambria" w:eastAsia="Times New Roman" w:hAnsi="Cambria" w:cs="Times New Roman"/>
      <w:sz w:val="20"/>
      <w:szCs w:val="20"/>
      <w:lang w:val="en-US" w:eastAsia="ru-RU"/>
    </w:rPr>
  </w:style>
  <w:style w:type="paragraph" w:styleId="afff8">
    <w:name w:val="annotation subject"/>
    <w:basedOn w:val="afff6"/>
    <w:next w:val="afff6"/>
    <w:link w:val="afff9"/>
    <w:uiPriority w:val="99"/>
    <w:rsid w:val="001C2CBB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rsid w:val="001C2CBB"/>
    <w:rPr>
      <w:rFonts w:ascii="Cambria" w:eastAsia="Times New Roman" w:hAnsi="Cambria" w:cs="Times New Roman"/>
      <w:b/>
      <w:bCs/>
      <w:sz w:val="20"/>
      <w:szCs w:val="20"/>
      <w:lang w:val="en-US" w:eastAsia="ru-RU"/>
    </w:rPr>
  </w:style>
  <w:style w:type="character" w:styleId="afffa">
    <w:name w:val="Strong"/>
    <w:uiPriority w:val="22"/>
    <w:qFormat/>
    <w:rsid w:val="001C2CBB"/>
    <w:rPr>
      <w:b/>
      <w:color w:val="943634"/>
      <w:spacing w:val="5"/>
    </w:rPr>
  </w:style>
  <w:style w:type="character" w:customStyle="1" w:styleId="aff1">
    <w:name w:val="Без интервала Знак"/>
    <w:link w:val="aff0"/>
    <w:uiPriority w:val="1"/>
    <w:locked/>
    <w:rsid w:val="001C2CBB"/>
    <w:rPr>
      <w:rFonts w:ascii="Calibri" w:eastAsia="Times New Roman" w:hAnsi="Calibri" w:cs="Calibri"/>
      <w:lang w:eastAsia="ru-RU"/>
    </w:rPr>
  </w:style>
  <w:style w:type="paragraph" w:styleId="2b">
    <w:name w:val="Quote"/>
    <w:basedOn w:val="a1"/>
    <w:next w:val="a1"/>
    <w:link w:val="2c"/>
    <w:uiPriority w:val="29"/>
    <w:qFormat/>
    <w:rsid w:val="001C2CBB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ru-RU"/>
    </w:rPr>
  </w:style>
  <w:style w:type="character" w:customStyle="1" w:styleId="2c">
    <w:name w:val="Цитата 2 Знак"/>
    <w:basedOn w:val="a2"/>
    <w:link w:val="2b"/>
    <w:uiPriority w:val="29"/>
    <w:rsid w:val="001C2CBB"/>
    <w:rPr>
      <w:rFonts w:ascii="Cambria" w:eastAsia="Times New Roman" w:hAnsi="Cambria" w:cs="Times New Roman"/>
      <w:i/>
      <w:iCs/>
      <w:sz w:val="20"/>
      <w:szCs w:val="20"/>
      <w:lang w:val="x-none" w:eastAsia="ru-RU"/>
    </w:rPr>
  </w:style>
  <w:style w:type="paragraph" w:styleId="afffb">
    <w:name w:val="Intense Quote"/>
    <w:basedOn w:val="a1"/>
    <w:next w:val="a1"/>
    <w:link w:val="afffc"/>
    <w:uiPriority w:val="30"/>
    <w:qFormat/>
    <w:rsid w:val="001C2CBB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ru-RU"/>
    </w:rPr>
  </w:style>
  <w:style w:type="character" w:customStyle="1" w:styleId="afffc">
    <w:name w:val="Выделенная цитата Знак"/>
    <w:basedOn w:val="a2"/>
    <w:link w:val="afffb"/>
    <w:uiPriority w:val="30"/>
    <w:rsid w:val="001C2CBB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ru-RU"/>
    </w:rPr>
  </w:style>
  <w:style w:type="character" w:styleId="afffd">
    <w:name w:val="Subtle Emphasis"/>
    <w:uiPriority w:val="19"/>
    <w:qFormat/>
    <w:rsid w:val="001C2CBB"/>
    <w:rPr>
      <w:i/>
    </w:rPr>
  </w:style>
  <w:style w:type="character" w:styleId="afffe">
    <w:name w:val="Intense Emphasis"/>
    <w:uiPriority w:val="21"/>
    <w:qFormat/>
    <w:rsid w:val="001C2CBB"/>
    <w:rPr>
      <w:i/>
      <w:caps/>
      <w:spacing w:val="10"/>
      <w:sz w:val="20"/>
    </w:rPr>
  </w:style>
  <w:style w:type="character" w:styleId="affff">
    <w:name w:val="Subtle Reference"/>
    <w:uiPriority w:val="31"/>
    <w:qFormat/>
    <w:rsid w:val="001C2CBB"/>
    <w:rPr>
      <w:rFonts w:ascii="Calibri" w:hAnsi="Calibri"/>
      <w:i/>
      <w:color w:val="622423"/>
    </w:rPr>
  </w:style>
  <w:style w:type="character" w:styleId="affff0">
    <w:name w:val="Intense Reference"/>
    <w:uiPriority w:val="32"/>
    <w:qFormat/>
    <w:rsid w:val="001C2CBB"/>
    <w:rPr>
      <w:rFonts w:ascii="Calibri" w:hAnsi="Calibri"/>
      <w:b/>
      <w:i/>
      <w:color w:val="622423"/>
    </w:rPr>
  </w:style>
  <w:style w:type="character" w:styleId="affff1">
    <w:name w:val="Book Title"/>
    <w:uiPriority w:val="33"/>
    <w:qFormat/>
    <w:rsid w:val="001C2CBB"/>
    <w:rPr>
      <w:caps/>
      <w:color w:val="622423"/>
      <w:spacing w:val="5"/>
      <w:u w:color="622423"/>
    </w:rPr>
  </w:style>
  <w:style w:type="paragraph" w:styleId="affff2">
    <w:name w:val="TOC Heading"/>
    <w:basedOn w:val="1"/>
    <w:next w:val="a1"/>
    <w:uiPriority w:val="39"/>
    <w:unhideWhenUsed/>
    <w:qFormat/>
    <w:rsid w:val="001C2CBB"/>
    <w:pPr>
      <w:keepNext w:val="0"/>
      <w:pBdr>
        <w:bottom w:val="thinThickSmallGap" w:sz="12" w:space="1" w:color="7F7F7F"/>
      </w:pBdr>
      <w:spacing w:before="400"/>
      <w:ind w:left="1571" w:hanging="360"/>
      <w:jc w:val="center"/>
      <w:outlineLvl w:val="9"/>
    </w:pPr>
    <w:rPr>
      <w:rFonts w:ascii="Cambria" w:hAnsi="Cambria"/>
      <w:b/>
      <w:caps/>
      <w:spacing w:val="20"/>
      <w:sz w:val="28"/>
      <w:szCs w:val="28"/>
    </w:rPr>
  </w:style>
  <w:style w:type="paragraph" w:customStyle="1" w:styleId="1f3">
    <w:name w:val="Обычный1"/>
    <w:rsid w:val="001C2CB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f3">
    <w:name w:val="FollowedHyperlink"/>
    <w:uiPriority w:val="99"/>
    <w:unhideWhenUsed/>
    <w:rsid w:val="001C2CBB"/>
    <w:rPr>
      <w:color w:val="800080"/>
      <w:u w:val="single"/>
    </w:rPr>
  </w:style>
  <w:style w:type="paragraph" w:styleId="38">
    <w:name w:val="toc 3"/>
    <w:basedOn w:val="a1"/>
    <w:next w:val="a1"/>
    <w:autoRedefine/>
    <w:uiPriority w:val="39"/>
    <w:qFormat/>
    <w:rsid w:val="001C2CBB"/>
    <w:pPr>
      <w:spacing w:after="0" w:line="360" w:lineRule="auto"/>
      <w:ind w:left="22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43">
    <w:name w:val="toc 4"/>
    <w:basedOn w:val="a1"/>
    <w:next w:val="a1"/>
    <w:autoRedefine/>
    <w:uiPriority w:val="39"/>
    <w:rsid w:val="001C2CBB"/>
    <w:pPr>
      <w:spacing w:after="0" w:line="360" w:lineRule="auto"/>
      <w:ind w:left="44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uiPriority w:val="39"/>
    <w:rsid w:val="001C2CBB"/>
    <w:pPr>
      <w:spacing w:after="0" w:line="360" w:lineRule="auto"/>
      <w:ind w:left="66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uiPriority w:val="39"/>
    <w:rsid w:val="001C2CBB"/>
    <w:pPr>
      <w:spacing w:after="0" w:line="360" w:lineRule="auto"/>
      <w:ind w:left="88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uiPriority w:val="39"/>
    <w:rsid w:val="001C2CBB"/>
    <w:pPr>
      <w:spacing w:after="0" w:line="360" w:lineRule="auto"/>
      <w:ind w:left="110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uiPriority w:val="39"/>
    <w:rsid w:val="001C2CBB"/>
    <w:pPr>
      <w:spacing w:after="0" w:line="360" w:lineRule="auto"/>
      <w:ind w:left="132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91">
    <w:name w:val="toc 9"/>
    <w:basedOn w:val="a1"/>
    <w:next w:val="a1"/>
    <w:autoRedefine/>
    <w:uiPriority w:val="39"/>
    <w:rsid w:val="001C2CBB"/>
    <w:pPr>
      <w:spacing w:after="0" w:line="360" w:lineRule="auto"/>
      <w:ind w:left="154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affff4">
    <w:name w:val="Заголовок без нумерации"/>
    <w:basedOn w:val="1"/>
    <w:link w:val="affff5"/>
    <w:autoRedefine/>
    <w:qFormat/>
    <w:rsid w:val="001C2CBB"/>
    <w:pPr>
      <w:keepNext w:val="0"/>
      <w:pBdr>
        <w:bottom w:val="thinThickSmallGap" w:sz="12" w:space="1" w:color="7F7F7F"/>
      </w:pBdr>
      <w:spacing w:before="400"/>
      <w:ind w:firstLine="0"/>
      <w:jc w:val="center"/>
    </w:pPr>
    <w:rPr>
      <w:rFonts w:ascii="Cambria" w:hAnsi="Cambria"/>
      <w:b/>
      <w:caps/>
      <w:snapToGrid w:val="0"/>
      <w:spacing w:val="20"/>
      <w:sz w:val="28"/>
      <w:lang w:eastAsia="x-none"/>
    </w:rPr>
  </w:style>
  <w:style w:type="character" w:customStyle="1" w:styleId="affff5">
    <w:name w:val="Заголовок без нумерации Знак"/>
    <w:link w:val="affff4"/>
    <w:locked/>
    <w:rsid w:val="001C2CBB"/>
    <w:rPr>
      <w:rFonts w:ascii="Cambria" w:eastAsia="Times New Roman" w:hAnsi="Cambria" w:cs="Times New Roman"/>
      <w:b/>
      <w:caps/>
      <w:snapToGrid w:val="0"/>
      <w:spacing w:val="20"/>
      <w:sz w:val="28"/>
      <w:szCs w:val="20"/>
      <w:lang w:val="x-none" w:eastAsia="x-none"/>
    </w:rPr>
  </w:style>
  <w:style w:type="paragraph" w:customStyle="1" w:styleId="Standard">
    <w:name w:val="Standard"/>
    <w:rsid w:val="001C2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1C2CBB"/>
    <w:pPr>
      <w:ind w:firstLine="709"/>
    </w:pPr>
  </w:style>
  <w:style w:type="paragraph" w:customStyle="1" w:styleId="2d">
    <w:name w:val="Обычный2"/>
    <w:rsid w:val="001C2CB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f6">
    <w:name w:val="List Continue"/>
    <w:basedOn w:val="a1"/>
    <w:uiPriority w:val="99"/>
    <w:rsid w:val="001C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-66">
    <w:name w:val="стиль16-66"/>
    <w:rsid w:val="001C2CBB"/>
  </w:style>
  <w:style w:type="character" w:customStyle="1" w:styleId="st1">
    <w:name w:val="st1"/>
    <w:rsid w:val="001C2CBB"/>
  </w:style>
  <w:style w:type="paragraph" w:customStyle="1" w:styleId="112">
    <w:name w:val="Стиль11"/>
    <w:basedOn w:val="1"/>
    <w:link w:val="113"/>
    <w:autoRedefine/>
    <w:qFormat/>
    <w:rsid w:val="001C2CBB"/>
    <w:pPr>
      <w:keepNext w:val="0"/>
      <w:pBdr>
        <w:bottom w:val="thinThickSmallGap" w:sz="12" w:space="1" w:color="7F7F7F"/>
      </w:pBdr>
      <w:spacing w:line="276" w:lineRule="auto"/>
      <w:ind w:firstLine="0"/>
      <w:jc w:val="center"/>
    </w:pPr>
    <w:rPr>
      <w:rFonts w:ascii="Times New Roman" w:hAnsi="Times New Roman"/>
      <w:b/>
      <w:caps/>
      <w:spacing w:val="20"/>
      <w:kern w:val="28"/>
      <w:sz w:val="28"/>
      <w:lang w:eastAsia="x-none"/>
    </w:rPr>
  </w:style>
  <w:style w:type="character" w:customStyle="1" w:styleId="113">
    <w:name w:val="Стиль11 Знак"/>
    <w:link w:val="112"/>
    <w:locked/>
    <w:rsid w:val="001C2CBB"/>
    <w:rPr>
      <w:rFonts w:ascii="Times New Roman" w:eastAsia="Times New Roman" w:hAnsi="Times New Roman" w:cs="Times New Roman"/>
      <w:b/>
      <w:caps/>
      <w:spacing w:val="20"/>
      <w:kern w:val="28"/>
      <w:sz w:val="28"/>
      <w:szCs w:val="20"/>
      <w:lang w:val="x-none" w:eastAsia="x-none"/>
    </w:rPr>
  </w:style>
  <w:style w:type="table" w:customStyle="1" w:styleId="114">
    <w:name w:val="Сетка таблицы1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3"/>
    <w:next w:val="af0"/>
    <w:uiPriority w:val="59"/>
    <w:rsid w:val="001C2C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1"/>
    <w:rsid w:val="001C2C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1C2CB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e">
    <w:name w:val="Основной текст (2)_"/>
    <w:link w:val="2f"/>
    <w:rsid w:val="001C2CBB"/>
    <w:rPr>
      <w:rFonts w:ascii="Times New Roman" w:eastAsia="Times New Roman" w:hAnsi="Times New Roman"/>
      <w:b/>
      <w:bCs/>
      <w:spacing w:val="20"/>
      <w:sz w:val="27"/>
      <w:szCs w:val="27"/>
      <w:shd w:val="clear" w:color="auto" w:fill="FFFFFF"/>
    </w:rPr>
  </w:style>
  <w:style w:type="character" w:customStyle="1" w:styleId="affff7">
    <w:name w:val="Оглавление_"/>
    <w:link w:val="affff8"/>
    <w:rsid w:val="001C2CB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f0">
    <w:name w:val="Оглавление (2)_"/>
    <w:link w:val="2f1"/>
    <w:rsid w:val="001C2CB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fff9">
    <w:name w:val="Основной текст_"/>
    <w:link w:val="1f4"/>
    <w:rsid w:val="001C2CB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TrebuchetMS85pt">
    <w:name w:val="Оглавление + Trebuchet MS;8;5 pt;Полужирный;Малые прописные"/>
    <w:rsid w:val="001C2CBB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2f">
    <w:name w:val="Основной текст (2)"/>
    <w:basedOn w:val="a1"/>
    <w:link w:val="2e"/>
    <w:rsid w:val="001C2CB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spacing w:val="20"/>
      <w:sz w:val="27"/>
      <w:szCs w:val="27"/>
    </w:rPr>
  </w:style>
  <w:style w:type="paragraph" w:customStyle="1" w:styleId="affff8">
    <w:name w:val="Оглавление"/>
    <w:basedOn w:val="a1"/>
    <w:link w:val="affff7"/>
    <w:rsid w:val="001C2CBB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2f1">
    <w:name w:val="Оглавление (2)"/>
    <w:basedOn w:val="a1"/>
    <w:link w:val="2f0"/>
    <w:rsid w:val="001C2CB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f4">
    <w:name w:val="Основной текст1"/>
    <w:basedOn w:val="a1"/>
    <w:link w:val="affff9"/>
    <w:rsid w:val="001C2CB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numbering" w:customStyle="1" w:styleId="2f2">
    <w:name w:val="Нет списка2"/>
    <w:next w:val="a4"/>
    <w:uiPriority w:val="99"/>
    <w:semiHidden/>
    <w:unhideWhenUsed/>
    <w:rsid w:val="001C2CBB"/>
  </w:style>
  <w:style w:type="table" w:customStyle="1" w:styleId="52">
    <w:name w:val="Сетка таблицы5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Рисунок/Таблица"/>
    <w:basedOn w:val="a1"/>
    <w:qFormat/>
    <w:rsid w:val="001C2CBB"/>
    <w:pPr>
      <w:spacing w:after="12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тиль адрес"/>
    <w:basedOn w:val="a1"/>
    <w:rsid w:val="001C2CBB"/>
    <w:pPr>
      <w:numPr>
        <w:numId w:val="12"/>
      </w:numPr>
      <w:tabs>
        <w:tab w:val="clear" w:pos="1003"/>
      </w:tabs>
      <w:spacing w:after="200" w:line="264" w:lineRule="auto"/>
      <w:ind w:left="4820" w:firstLine="0"/>
    </w:pPr>
    <w:rPr>
      <w:rFonts w:ascii="Cambria" w:eastAsia="Times New Roman" w:hAnsi="Cambria" w:cs="Times New Roman"/>
      <w:sz w:val="28"/>
      <w:szCs w:val="20"/>
      <w:lang w:val="en-US"/>
    </w:rPr>
  </w:style>
  <w:style w:type="paragraph" w:customStyle="1" w:styleId="xl63">
    <w:name w:val="xl63"/>
    <w:basedOn w:val="a1"/>
    <w:rsid w:val="001C2C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1C2CB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1C2C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1C2CBB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0">
    <w:name w:val="Сетка таблицы12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Подпись рисунков/таблиц"/>
    <w:basedOn w:val="aff3"/>
    <w:qFormat/>
    <w:rsid w:val="001C2CBB"/>
    <w:pPr>
      <w:keepNext/>
      <w:spacing w:before="120"/>
      <w:ind w:firstLine="425"/>
      <w:jc w:val="center"/>
    </w:pPr>
    <w:rPr>
      <w:rFonts w:ascii="Times New Roman" w:hAnsi="Times New Roman"/>
      <w:bCs/>
      <w:caps w:val="0"/>
      <w:spacing w:val="0"/>
      <w:sz w:val="28"/>
      <w:lang w:val="ru-RU" w:eastAsia="ru-RU"/>
    </w:rPr>
  </w:style>
  <w:style w:type="character" w:customStyle="1" w:styleId="match">
    <w:name w:val="match"/>
    <w:rsid w:val="001C2CBB"/>
    <w:rPr>
      <w:rFonts w:cs="Times New Roman"/>
    </w:rPr>
  </w:style>
  <w:style w:type="table" w:customStyle="1" w:styleId="311">
    <w:name w:val="Сетка таблицы31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a1"/>
    <w:link w:val="45"/>
    <w:qFormat/>
    <w:rsid w:val="001C2CBB"/>
    <w:pPr>
      <w:numPr>
        <w:numId w:val="13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тиль1"/>
    <w:basedOn w:val="afd"/>
    <w:qFormat/>
    <w:rsid w:val="001C2CBB"/>
    <w:pPr>
      <w:numPr>
        <w:numId w:val="14"/>
      </w:numPr>
      <w:suppressAutoHyphens/>
      <w:jc w:val="both"/>
    </w:pPr>
    <w:rPr>
      <w:szCs w:val="20"/>
      <w:lang w:val="ru-RU" w:eastAsia="ar-SA"/>
    </w:rPr>
  </w:style>
  <w:style w:type="paragraph" w:customStyle="1" w:styleId="39">
    <w:name w:val="Стиль3"/>
    <w:basedOn w:val="10"/>
    <w:link w:val="3a"/>
    <w:qFormat/>
    <w:rsid w:val="001C2CBB"/>
    <w:pPr>
      <w:spacing w:line="360" w:lineRule="auto"/>
    </w:pPr>
  </w:style>
  <w:style w:type="character" w:customStyle="1" w:styleId="3a">
    <w:name w:val="Стиль3 Знак"/>
    <w:link w:val="39"/>
    <w:locked/>
    <w:rsid w:val="001C2CB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5">
    <w:name w:val="Стиль4 Знак"/>
    <w:link w:val="4"/>
    <w:locked/>
    <w:rsid w:val="001C2C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10">
    <w:name w:val="Сетка таблицы4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5">
    <w:name w:val="xl85"/>
    <w:basedOn w:val="a1"/>
    <w:rsid w:val="001C2C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1C2C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1C2C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1C2CBB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f5">
    <w:name w:val="Заголовок №1_"/>
    <w:link w:val="1f6"/>
    <w:rsid w:val="001C2CBB"/>
    <w:rPr>
      <w:rFonts w:ascii="Times New Roman" w:hAnsi="Times New Roman"/>
      <w:spacing w:val="30"/>
      <w:sz w:val="25"/>
      <w:szCs w:val="25"/>
      <w:shd w:val="clear" w:color="auto" w:fill="FFFFFF"/>
    </w:rPr>
  </w:style>
  <w:style w:type="paragraph" w:customStyle="1" w:styleId="1f6">
    <w:name w:val="Заголовок №1"/>
    <w:basedOn w:val="a1"/>
    <w:link w:val="1f5"/>
    <w:rsid w:val="001C2CB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/>
      <w:spacing w:val="30"/>
      <w:sz w:val="25"/>
      <w:szCs w:val="25"/>
    </w:rPr>
  </w:style>
  <w:style w:type="numbering" w:customStyle="1" w:styleId="3b">
    <w:name w:val="Нет списка3"/>
    <w:next w:val="a4"/>
    <w:uiPriority w:val="99"/>
    <w:semiHidden/>
    <w:unhideWhenUsed/>
    <w:rsid w:val="001C2CBB"/>
  </w:style>
  <w:style w:type="table" w:customStyle="1" w:styleId="72">
    <w:name w:val="Сетка таблицы7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9534-1937-4975-95E6-9D154E9A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53</Pages>
  <Words>9651</Words>
  <Characters>55017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Селезнева Марина Владимировна</cp:lastModifiedBy>
  <cp:revision>13</cp:revision>
  <cp:lastPrinted>2024-03-28T13:06:00Z</cp:lastPrinted>
  <dcterms:created xsi:type="dcterms:W3CDTF">2024-03-26T16:35:00Z</dcterms:created>
  <dcterms:modified xsi:type="dcterms:W3CDTF">2024-03-29T11:35:00Z</dcterms:modified>
</cp:coreProperties>
</file>