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126399">
              <w:rPr>
                <w:rFonts w:eastAsia="Calibri"/>
                <w:sz w:val="28"/>
                <w:szCs w:val="28"/>
              </w:rPr>
              <w:t>отдела по делам семьи и детства</w:t>
            </w:r>
            <w:r w:rsidR="00BC0B27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26399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Л.В. Литвиненко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5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26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E5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26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E3A06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proofErr w:type="gramStart"/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054288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2020 года №246 «</w:t>
      </w:r>
      <w:r w:rsidR="0099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F0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муниципальной услуги «Выдача </w:t>
      </w:r>
      <w:r w:rsidR="003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 лицам, достигшим возраста шестнадцати лет</w:t>
      </w:r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</w:t>
      </w:r>
      <w:r w:rsidR="00F0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мая 2021 года №921)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2020 года №246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вступление в брак лицам, достигшим возраста шестнадцати лет» (в редакции постановления администрации муниципального образования город-курорт Геленджик от 25 мая 2021 года №921)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семьи и детства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14 февраля 2020 года №246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вступление в брак лицам, достигшим возраста шестнадцати лет» (в редакции постановления администрации муниципального образования город-курорт Геленджик от 25</w:t>
      </w:r>
      <w:proofErr w:type="gramEnd"/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 №921)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50" w:rsidRDefault="00110950" w:rsidP="007D1224">
      <w:pPr>
        <w:spacing w:after="0" w:line="240" w:lineRule="auto"/>
      </w:pPr>
      <w:r>
        <w:separator/>
      </w:r>
    </w:p>
  </w:endnote>
  <w:endnote w:type="continuationSeparator" w:id="0">
    <w:p w:rsidR="00110950" w:rsidRDefault="0011095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50" w:rsidRDefault="00110950" w:rsidP="007D1224">
      <w:pPr>
        <w:spacing w:after="0" w:line="240" w:lineRule="auto"/>
      </w:pPr>
      <w:r>
        <w:separator/>
      </w:r>
    </w:p>
  </w:footnote>
  <w:footnote w:type="continuationSeparator" w:id="0">
    <w:p w:rsidR="00110950" w:rsidRDefault="0011095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2021-08-12T14:57:00Z</dcterms:created>
  <dcterms:modified xsi:type="dcterms:W3CDTF">2021-08-12T14:57:00Z</dcterms:modified>
</cp:coreProperties>
</file>