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8100C" w:rsidTr="0038100C">
        <w:tc>
          <w:tcPr>
            <w:tcW w:w="5353" w:type="dxa"/>
          </w:tcPr>
          <w:p w:rsidR="0038100C" w:rsidRDefault="003810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38100C" w:rsidRDefault="00381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38100C" w:rsidRDefault="00381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38100C" w:rsidRDefault="00381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38100C" w:rsidRDefault="0038100C" w:rsidP="00381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0C" w:rsidRDefault="0038100C" w:rsidP="00381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0C" w:rsidRDefault="0038100C" w:rsidP="00381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0C" w:rsidRDefault="0038100C" w:rsidP="00381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0C" w:rsidRDefault="0038100C" w:rsidP="00381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0C" w:rsidRDefault="0038100C" w:rsidP="00381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8100C" w:rsidRDefault="0038100C" w:rsidP="00381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298</w:t>
      </w: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100C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административного регламента </w:t>
      </w:r>
      <w:r w:rsidRPr="0038100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</w:t>
      </w: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100C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proofErr w:type="gramEnd"/>
      <w:r w:rsidRPr="0038100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или муниципальной собственности,</w:t>
      </w: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0C">
        <w:rPr>
          <w:rFonts w:ascii="Times New Roman" w:eastAsia="Times New Roman" w:hAnsi="Times New Roman"/>
          <w:sz w:val="28"/>
          <w:szCs w:val="28"/>
          <w:lang w:eastAsia="ru-RU"/>
        </w:rPr>
        <w:t>и земельных участков, нахо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>дящихся в частной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580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нистративного регламента 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ель и (или) земельных участков, 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находя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spellEnd"/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или муниципальной собственности,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 сентября 2020 года поступивший от управления земельных отношений администрации муници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38100C" w:rsidRDefault="0038100C" w:rsidP="00381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 сентября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8100C" w:rsidRDefault="0038100C" w:rsidP="00580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«Заключение соглашения о перераспределении зем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ель и (или) земельных участков, 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находящихся в государственной и</w:t>
      </w:r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 xml:space="preserve">ли муниципальной собственности, </w:t>
      </w:r>
      <w:r w:rsidR="005803E9" w:rsidRPr="005803E9">
        <w:rPr>
          <w:rFonts w:ascii="Times New Roman" w:eastAsia="Times New Roman" w:hAnsi="Times New Roman"/>
          <w:sz w:val="28"/>
          <w:szCs w:val="28"/>
          <w:lang w:eastAsia="ru-RU"/>
        </w:rPr>
        <w:t>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</w:t>
      </w:r>
      <w:proofErr w:type="spellEnd"/>
      <w:r w:rsidR="005803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генные факторы не выявлены.</w:t>
      </w:r>
    </w:p>
    <w:p w:rsidR="0038100C" w:rsidRDefault="0038100C" w:rsidP="00381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38100C" w:rsidRDefault="0038100C" w:rsidP="00381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8100C" w:rsidRDefault="0038100C" w:rsidP="00381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8100C" w:rsidRDefault="0038100C" w:rsidP="003810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100C" w:rsidRDefault="0038100C" w:rsidP="003810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3E9" w:rsidRDefault="005803E9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0C" w:rsidRDefault="0038100C" w:rsidP="00381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38100C" w:rsidRDefault="0038100C" w:rsidP="00381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38100C" w:rsidSect="005803E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96" w:rsidRDefault="00FF2A96" w:rsidP="005803E9">
      <w:pPr>
        <w:spacing w:after="0" w:line="240" w:lineRule="auto"/>
      </w:pPr>
      <w:r>
        <w:separator/>
      </w:r>
    </w:p>
  </w:endnote>
  <w:endnote w:type="continuationSeparator" w:id="0">
    <w:p w:rsidR="00FF2A96" w:rsidRDefault="00FF2A96" w:rsidP="005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96" w:rsidRDefault="00FF2A96" w:rsidP="005803E9">
      <w:pPr>
        <w:spacing w:after="0" w:line="240" w:lineRule="auto"/>
      </w:pPr>
      <w:r>
        <w:separator/>
      </w:r>
    </w:p>
  </w:footnote>
  <w:footnote w:type="continuationSeparator" w:id="0">
    <w:p w:rsidR="00FF2A96" w:rsidRDefault="00FF2A96" w:rsidP="0058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5704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03E9" w:rsidRPr="005803E9" w:rsidRDefault="005803E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803E9">
          <w:rPr>
            <w:rFonts w:ascii="Times New Roman" w:hAnsi="Times New Roman"/>
            <w:sz w:val="24"/>
            <w:szCs w:val="24"/>
          </w:rPr>
          <w:fldChar w:fldCharType="begin"/>
        </w:r>
        <w:r w:rsidRPr="005803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03E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5803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03E9" w:rsidRDefault="005803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8"/>
    <w:rsid w:val="0038100C"/>
    <w:rsid w:val="005803E9"/>
    <w:rsid w:val="00A77F59"/>
    <w:rsid w:val="00E05028"/>
    <w:rsid w:val="00E628D6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3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2020-09-10T12:24:00Z</cp:lastPrinted>
  <dcterms:created xsi:type="dcterms:W3CDTF">2020-09-10T12:17:00Z</dcterms:created>
  <dcterms:modified xsi:type="dcterms:W3CDTF">2020-09-10T12:26:00Z</dcterms:modified>
</cp:coreProperties>
</file>