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9470C" w:rsidRDefault="00A07B78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C804FB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="005826E4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344EA0"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9470C" w:rsidRDefault="005826E4" w:rsidP="00AD5BA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70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от 20 февраля 2015 года №636 «Об утверждении 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Положения об оплате труда работников муниципальных</w:t>
      </w:r>
    </w:p>
    <w:p w:rsidR="00AD5BAC" w:rsidRPr="0089470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учреждений муниципального образования</w:t>
      </w:r>
    </w:p>
    <w:p w:rsidR="00AD5BAC" w:rsidRDefault="00AD5BAC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город-курорт Геленджик по работе с молодежью»</w:t>
      </w:r>
    </w:p>
    <w:p w:rsidR="005021B3" w:rsidRDefault="005021B3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(в редакции постановления администрации </w:t>
      </w:r>
    </w:p>
    <w:p w:rsidR="005021B3" w:rsidRDefault="005021B3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муниципального образования город-курорт Геленджик </w:t>
      </w:r>
    </w:p>
    <w:p w:rsidR="005021B3" w:rsidRPr="0089470C" w:rsidRDefault="005021B3" w:rsidP="00AD5BAC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от 19 января 2018 года №123)</w:t>
      </w:r>
    </w:p>
    <w:p w:rsidR="00AD5BAC" w:rsidRPr="0089470C" w:rsidRDefault="00AD5BAC" w:rsidP="00A07B78">
      <w:pPr>
        <w:pStyle w:val="a3"/>
        <w:tabs>
          <w:tab w:val="left" w:pos="9638"/>
        </w:tabs>
        <w:spacing w:before="0" w:line="240" w:lineRule="auto"/>
        <w:ind w:right="-1" w:firstLine="0"/>
        <w:rPr>
          <w:rFonts w:ascii="Times New Roman" w:eastAsia="Times New Roman" w:hAnsi="Times New Roman"/>
          <w:bCs/>
          <w:spacing w:val="0"/>
          <w:sz w:val="24"/>
          <w:szCs w:val="28"/>
        </w:rPr>
      </w:pPr>
    </w:p>
    <w:p w:rsidR="00A07B78" w:rsidRPr="0089470C" w:rsidRDefault="005826E4" w:rsidP="0045420D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89470C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 w:rsidRPr="0089470C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D03396">
        <w:rPr>
          <w:rFonts w:ascii="Times New Roman" w:hAnsi="Times New Roman"/>
          <w:spacing w:val="0"/>
          <w:sz w:val="28"/>
          <w:szCs w:val="28"/>
        </w:rPr>
        <w:t>28 января 2019 года</w:t>
      </w:r>
      <w:r w:rsidRPr="0089470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396">
        <w:rPr>
          <w:rFonts w:ascii="Times New Roman" w:hAnsi="Times New Roman"/>
          <w:spacing w:val="0"/>
          <w:sz w:val="28"/>
          <w:szCs w:val="28"/>
        </w:rPr>
        <w:br/>
      </w:r>
      <w:r w:rsidRPr="0089470C">
        <w:rPr>
          <w:rFonts w:ascii="Times New Roman" w:hAnsi="Times New Roman"/>
          <w:spacing w:val="0"/>
          <w:sz w:val="28"/>
          <w:szCs w:val="28"/>
        </w:rPr>
        <w:t>№</w:t>
      </w:r>
      <w:r w:rsidR="00D03396">
        <w:rPr>
          <w:rFonts w:ascii="Times New Roman" w:hAnsi="Times New Roman"/>
          <w:spacing w:val="0"/>
          <w:sz w:val="28"/>
          <w:szCs w:val="28"/>
        </w:rPr>
        <w:t>134 «</w:t>
      </w:r>
      <w:r w:rsidR="00770BFA" w:rsidRPr="0089470C">
        <w:rPr>
          <w:rFonts w:ascii="Times New Roman" w:hAnsi="Times New Roman"/>
          <w:spacing w:val="0"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</w:t>
      </w:r>
      <w:r w:rsidR="0089470C">
        <w:rPr>
          <w:rFonts w:ascii="Times New Roman" w:hAnsi="Times New Roman"/>
          <w:spacing w:val="0"/>
          <w:sz w:val="28"/>
          <w:szCs w:val="28"/>
        </w:rPr>
        <w:t xml:space="preserve">», руководствуясь статьями </w:t>
      </w:r>
      <w:r w:rsidR="00D03396">
        <w:rPr>
          <w:rFonts w:ascii="Times New Roman" w:hAnsi="Times New Roman"/>
          <w:spacing w:val="0"/>
          <w:sz w:val="28"/>
          <w:szCs w:val="28"/>
        </w:rPr>
        <w:br/>
      </w:r>
      <w:r w:rsidRPr="0089470C">
        <w:rPr>
          <w:rFonts w:ascii="Times New Roman" w:hAnsi="Times New Roman"/>
          <w:spacing w:val="0"/>
          <w:sz w:val="28"/>
          <w:szCs w:val="28"/>
        </w:rPr>
        <w:t xml:space="preserve">16, 37, 43, 47, 53 Федерального закона от 6 октября 2003 года </w:t>
      </w:r>
      <w:r w:rsidR="00D03396">
        <w:rPr>
          <w:rFonts w:ascii="Times New Roman" w:hAnsi="Times New Roman"/>
          <w:spacing w:val="0"/>
          <w:sz w:val="28"/>
          <w:szCs w:val="28"/>
        </w:rPr>
        <w:br/>
      </w:r>
      <w:r w:rsidRPr="0089470C">
        <w:rPr>
          <w:rFonts w:ascii="Times New Roman" w:hAnsi="Times New Roman"/>
          <w:spacing w:val="0"/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89470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5021B3">
        <w:rPr>
          <w:rFonts w:ascii="Times New Roman" w:hAnsi="Times New Roman"/>
          <w:spacing w:val="0"/>
          <w:sz w:val="28"/>
          <w:szCs w:val="28"/>
        </w:rPr>
        <w:t>27</w:t>
      </w:r>
      <w:r w:rsidR="000B5539" w:rsidRPr="0089470C">
        <w:rPr>
          <w:rFonts w:ascii="Times New Roman" w:hAnsi="Times New Roman"/>
          <w:spacing w:val="0"/>
          <w:sz w:val="28"/>
          <w:szCs w:val="28"/>
        </w:rPr>
        <w:t xml:space="preserve"> декабря</w:t>
      </w:r>
      <w:r w:rsidR="005021B3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396">
        <w:rPr>
          <w:rFonts w:ascii="Times New Roman" w:hAnsi="Times New Roman"/>
          <w:spacing w:val="0"/>
          <w:sz w:val="28"/>
          <w:szCs w:val="28"/>
        </w:rPr>
        <w:br/>
      </w:r>
      <w:r w:rsidR="005021B3">
        <w:rPr>
          <w:rFonts w:ascii="Times New Roman" w:hAnsi="Times New Roman"/>
          <w:spacing w:val="0"/>
          <w:sz w:val="28"/>
          <w:szCs w:val="28"/>
        </w:rPr>
        <w:t>2018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 года </w:t>
      </w:r>
      <w:hyperlink r:id="rId7" w:history="1">
        <w:r w:rsidR="00BC676A" w:rsidRPr="0089470C">
          <w:rPr>
            <w:rFonts w:ascii="Times New Roman" w:hAnsi="Times New Roman"/>
            <w:spacing w:val="0"/>
            <w:sz w:val="28"/>
            <w:szCs w:val="28"/>
          </w:rPr>
          <w:t>№</w:t>
        </w:r>
        <w:r w:rsidR="005021B3">
          <w:rPr>
            <w:rFonts w:ascii="Times New Roman" w:hAnsi="Times New Roman"/>
            <w:spacing w:val="0"/>
            <w:sz w:val="28"/>
            <w:szCs w:val="28"/>
          </w:rPr>
          <w:t>556</w:t>
        </w:r>
        <w:r w:rsidR="00BC676A" w:rsidRPr="0089470C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 w:rsidRPr="0089470C">
        <w:rPr>
          <w:rFonts w:ascii="Times New Roman" w:hAnsi="Times New Roman"/>
          <w:spacing w:val="0"/>
          <w:sz w:val="28"/>
          <w:szCs w:val="28"/>
        </w:rPr>
        <w:t>), статьями 8, 33, 72, 75</w:t>
      </w:r>
      <w:r w:rsidRPr="0089470C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A07B78" w:rsidRPr="0089470C" w:rsidRDefault="00A07B78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</w:t>
      </w:r>
      <w:r w:rsidRPr="0089470C">
        <w:rPr>
          <w:rFonts w:ascii="Times New Roman" w:eastAsia="Times New Roman" w:hAnsi="Times New Roman"/>
          <w:bCs/>
          <w:spacing w:val="0"/>
          <w:sz w:val="28"/>
          <w:szCs w:val="28"/>
        </w:rPr>
        <w:t>от 20 февраля 2015 года №636 «Об утверждении Положения об оплате труда работников муниципальных</w:t>
      </w:r>
      <w:r w:rsidRPr="0089470C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Pr="0089470C">
        <w:rPr>
          <w:rFonts w:ascii="Times New Roman" w:eastAsia="Times New Roman" w:hAnsi="Times New Roman"/>
          <w:bCs/>
          <w:spacing w:val="0"/>
          <w:sz w:val="28"/>
          <w:szCs w:val="28"/>
        </w:rPr>
        <w:t>учреждений муниципального образования город-курорт Геленджик по работе с молодежью»</w:t>
      </w:r>
      <w:r w:rsidR="005021B3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19 января 2018 года №123)</w:t>
      </w:r>
      <w:r w:rsidRPr="0089470C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следующ</w:t>
      </w:r>
      <w:r w:rsidR="00C804FB" w:rsidRPr="0089470C">
        <w:rPr>
          <w:rFonts w:ascii="Times New Roman" w:eastAsia="Times New Roman" w:hAnsi="Times New Roman"/>
          <w:spacing w:val="0"/>
          <w:sz w:val="28"/>
          <w:szCs w:val="28"/>
        </w:rPr>
        <w:t>и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е изменени</w:t>
      </w:r>
      <w:r w:rsidR="00C804FB" w:rsidRPr="0089470C">
        <w:rPr>
          <w:rFonts w:ascii="Times New Roman" w:eastAsia="Times New Roman" w:hAnsi="Times New Roman"/>
          <w:spacing w:val="0"/>
          <w:sz w:val="28"/>
          <w:szCs w:val="28"/>
        </w:rPr>
        <w:t>я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:</w:t>
      </w:r>
    </w:p>
    <w:p w:rsidR="0064477E" w:rsidRDefault="000C4279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spacing w:val="0"/>
          <w:sz w:val="28"/>
          <w:szCs w:val="28"/>
        </w:rPr>
        <w:t>1) 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>в пункте 2 постановления слово «(</w:t>
      </w:r>
      <w:r w:rsidR="005021B3">
        <w:rPr>
          <w:rFonts w:ascii="Times New Roman" w:eastAsia="Times New Roman" w:hAnsi="Times New Roman"/>
          <w:spacing w:val="0"/>
          <w:sz w:val="28"/>
          <w:szCs w:val="28"/>
        </w:rPr>
        <w:t>Тимофеев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>)» заменить словом «(</w:t>
      </w:r>
      <w:r w:rsidR="005021B3">
        <w:rPr>
          <w:rFonts w:ascii="Times New Roman" w:eastAsia="Times New Roman" w:hAnsi="Times New Roman"/>
          <w:spacing w:val="0"/>
          <w:sz w:val="28"/>
          <w:szCs w:val="28"/>
        </w:rPr>
        <w:t>Васильева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>)»;</w:t>
      </w:r>
    </w:p>
    <w:p w:rsidR="000C4279" w:rsidRDefault="000C4279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spacing w:val="0"/>
          <w:sz w:val="28"/>
          <w:szCs w:val="28"/>
        </w:rPr>
        <w:t>2) в пункте 4</w:t>
      </w:r>
      <w:r w:rsidRPr="000C4279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>постановления слово</w:t>
      </w:r>
      <w:r>
        <w:rPr>
          <w:rFonts w:ascii="Times New Roman" w:eastAsia="Times New Roman" w:hAnsi="Times New Roman"/>
          <w:spacing w:val="0"/>
          <w:sz w:val="28"/>
          <w:szCs w:val="28"/>
        </w:rPr>
        <w:t xml:space="preserve"> «(</w:t>
      </w:r>
      <w:proofErr w:type="spellStart"/>
      <w:r>
        <w:rPr>
          <w:rFonts w:ascii="Times New Roman" w:eastAsia="Times New Roman" w:hAnsi="Times New Roman"/>
          <w:spacing w:val="0"/>
          <w:sz w:val="28"/>
          <w:szCs w:val="28"/>
        </w:rPr>
        <w:t>Дуйсенгалиев</w:t>
      </w:r>
      <w:proofErr w:type="spellEnd"/>
      <w:r>
        <w:rPr>
          <w:rFonts w:ascii="Times New Roman" w:eastAsia="Times New Roman" w:hAnsi="Times New Roman"/>
          <w:spacing w:val="0"/>
          <w:sz w:val="28"/>
          <w:szCs w:val="28"/>
        </w:rPr>
        <w:t>)» заменить словом «(Соколова)»;</w:t>
      </w:r>
    </w:p>
    <w:p w:rsidR="000C4279" w:rsidRDefault="000C4279" w:rsidP="000C4279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spacing w:val="0"/>
          <w:sz w:val="28"/>
          <w:szCs w:val="28"/>
        </w:rPr>
        <w:t>3) в пункте 6</w:t>
      </w:r>
      <w:r w:rsidRPr="000C4279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0"/>
          <w:sz w:val="28"/>
          <w:szCs w:val="28"/>
        </w:rPr>
        <w:t>постановления слова «</w:t>
      </w:r>
      <w:proofErr w:type="spellStart"/>
      <w:r>
        <w:rPr>
          <w:rFonts w:ascii="Times New Roman" w:eastAsia="Times New Roman" w:hAnsi="Times New Roman"/>
          <w:spacing w:val="0"/>
          <w:sz w:val="28"/>
          <w:szCs w:val="28"/>
        </w:rPr>
        <w:t>И.Н.Харольскую</w:t>
      </w:r>
      <w:proofErr w:type="spellEnd"/>
      <w:r>
        <w:rPr>
          <w:rFonts w:ascii="Times New Roman" w:eastAsia="Times New Roman" w:hAnsi="Times New Roman"/>
          <w:spacing w:val="0"/>
          <w:sz w:val="28"/>
          <w:szCs w:val="28"/>
        </w:rPr>
        <w:t>» заменить словами «Е.Б.</w:t>
      </w:r>
      <w:r w:rsidR="00297D2D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0"/>
          <w:sz w:val="28"/>
          <w:szCs w:val="28"/>
        </w:rPr>
        <w:t>Василенко»;</w:t>
      </w:r>
    </w:p>
    <w:p w:rsidR="00A07B78" w:rsidRPr="0089470C" w:rsidRDefault="000C4279" w:rsidP="00A5514B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0"/>
          <w:sz w:val="28"/>
          <w:szCs w:val="28"/>
        </w:rPr>
        <w:t>4</w:t>
      </w:r>
      <w:r w:rsidR="0064477E" w:rsidRPr="0089470C">
        <w:rPr>
          <w:rFonts w:ascii="Times New Roman" w:eastAsia="Times New Roman" w:hAnsi="Times New Roman"/>
          <w:spacing w:val="0"/>
          <w:sz w:val="28"/>
          <w:szCs w:val="28"/>
        </w:rPr>
        <w:t>) </w:t>
      </w:r>
      <w:r w:rsidR="00A07B78" w:rsidRPr="0089470C"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работников </w:t>
      </w:r>
      <w:r w:rsidR="00A07B78" w:rsidRPr="0089470C">
        <w:rPr>
          <w:rFonts w:ascii="Times New Roman" w:hAnsi="Times New Roman"/>
          <w:sz w:val="28"/>
          <w:szCs w:val="28"/>
        </w:rPr>
        <w:lastRenderedPageBreak/>
        <w:t>муниципальных учреждений муниципального образования город-курорт Геленджик по работе с молодежью изложить в редакции приложения к настоящему постанов</w:t>
      </w:r>
      <w:r w:rsidR="00A5514B">
        <w:rPr>
          <w:rFonts w:ascii="Times New Roman" w:hAnsi="Times New Roman"/>
          <w:sz w:val="28"/>
          <w:szCs w:val="28"/>
        </w:rPr>
        <w:t>лению.</w:t>
      </w:r>
    </w:p>
    <w:p w:rsidR="003D6541" w:rsidRPr="0089470C" w:rsidRDefault="009E233D" w:rsidP="005A4133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>2.</w:t>
      </w:r>
      <w:r w:rsidR="00BC676A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="008D7B68" w:rsidRPr="0089470C">
        <w:rPr>
          <w:rFonts w:ascii="Times New Roman" w:eastAsia="Times New Roman" w:hAnsi="Times New Roman"/>
          <w:spacing w:val="0"/>
          <w:sz w:val="28"/>
          <w:szCs w:val="28"/>
        </w:rPr>
        <w:t>Опубликовать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="006D16CE" w:rsidRPr="0089470C">
        <w:rPr>
          <w:rFonts w:ascii="Times New Roman" w:eastAsia="Times New Roman" w:hAnsi="Times New Roman"/>
          <w:spacing w:val="0"/>
          <w:sz w:val="28"/>
          <w:szCs w:val="28"/>
        </w:rPr>
        <w:t>настоящее</w:t>
      </w: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постановление в </w:t>
      </w:r>
      <w:proofErr w:type="spellStart"/>
      <w:r w:rsidR="006D16CE" w:rsidRPr="0089470C">
        <w:rPr>
          <w:rFonts w:ascii="Times New Roman" w:eastAsia="Times New Roman" w:hAnsi="Times New Roman"/>
          <w:spacing w:val="0"/>
          <w:sz w:val="28"/>
          <w:szCs w:val="28"/>
        </w:rPr>
        <w:t>Геленджикской</w:t>
      </w:r>
      <w:proofErr w:type="spellEnd"/>
      <w:r w:rsidR="006D16CE"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 </w:t>
      </w:r>
      <w:r w:rsidR="003D6541" w:rsidRPr="0089470C">
        <w:rPr>
          <w:rFonts w:ascii="Times New Roman" w:eastAsia="Times New Roman" w:hAnsi="Times New Roman"/>
          <w:spacing w:val="0"/>
          <w:sz w:val="28"/>
          <w:szCs w:val="28"/>
        </w:rPr>
        <w:t>городской газете «Прибой».</w:t>
      </w:r>
    </w:p>
    <w:p w:rsidR="003D6541" w:rsidRPr="0089470C" w:rsidRDefault="003D6541" w:rsidP="005A4133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70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C676A" w:rsidRPr="0089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 его </w:t>
      </w:r>
      <w:r w:rsidR="00F82E33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распространяется на правоотно</w:t>
      </w:r>
      <w:r w:rsidR="00A5514B">
        <w:rPr>
          <w:rFonts w:ascii="Times New Roman" w:hAnsi="Times New Roman" w:cs="Times New Roman"/>
          <w:color w:val="auto"/>
          <w:sz w:val="28"/>
          <w:szCs w:val="28"/>
        </w:rPr>
        <w:t>шения, возникшие с 1 января 2019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AD5BAC" w:rsidRDefault="00AD5BAC" w:rsidP="005A4133">
      <w:pPr>
        <w:tabs>
          <w:tab w:val="left" w:pos="2531"/>
        </w:tabs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514B" w:rsidRPr="0089470C" w:rsidRDefault="00A5514B" w:rsidP="005A4133">
      <w:pPr>
        <w:tabs>
          <w:tab w:val="left" w:pos="2531"/>
        </w:tabs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89470C" w:rsidRDefault="0097663D" w:rsidP="005A41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5A413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44290D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A5514B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proofErr w:type="spellStart"/>
      <w:r w:rsidR="00A5514B">
        <w:rPr>
          <w:rFonts w:ascii="Times New Roman" w:hAnsi="Times New Roman" w:cs="Times New Roman"/>
          <w:color w:val="auto"/>
          <w:sz w:val="28"/>
          <w:szCs w:val="28"/>
        </w:rPr>
        <w:t>Богодистов</w:t>
      </w:r>
      <w:proofErr w:type="spellEnd"/>
    </w:p>
    <w:p w:rsidR="0089470C" w:rsidRPr="0089470C" w:rsidRDefault="0089470C" w:rsidP="005A413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14B" w:rsidRDefault="00A5514B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79" w:rsidRDefault="000C427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39" w:rsidRPr="000B5539" w:rsidRDefault="000B553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proofErr w:type="gram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проекта</w:t>
      </w:r>
      <w:proofErr w:type="spellEnd"/>
      <w:proofErr w:type="gram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постановления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муниципального</w:t>
      </w:r>
      <w:proofErr w:type="spellEnd"/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Геленджик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от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____________ № ________</w:t>
      </w:r>
    </w:p>
    <w:p w:rsidR="000B5539" w:rsidRPr="000B5539" w:rsidRDefault="000B5539" w:rsidP="000B553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39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«</w:t>
      </w:r>
      <w:r w:rsidRPr="000B5539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0B5539" w:rsidRPr="000B5539" w:rsidRDefault="000B5539" w:rsidP="000B5539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3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A5514B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от 20 февраля 2015 года №636 «Об утверждении Положения </w:t>
      </w:r>
    </w:p>
    <w:p w:rsidR="00A5514B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об оплате труда работников муниципальных</w:t>
      </w:r>
      <w:r w:rsidR="00A5514B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</w:t>
      </w: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учреждений </w:t>
      </w:r>
    </w:p>
    <w:p w:rsidR="00A5514B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муниципального образования</w:t>
      </w:r>
      <w:r w:rsidR="00A5514B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</w:t>
      </w: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город-курорт Геленджик </w:t>
      </w:r>
    </w:p>
    <w:p w:rsidR="00A5514B" w:rsidRDefault="000B5539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0B5539">
        <w:rPr>
          <w:rFonts w:ascii="Times New Roman" w:eastAsia="Times New Roman" w:hAnsi="Times New Roman"/>
          <w:bCs/>
          <w:spacing w:val="0"/>
          <w:sz w:val="28"/>
          <w:szCs w:val="28"/>
        </w:rPr>
        <w:t>по работе с молодежью»</w:t>
      </w:r>
      <w:r w:rsidR="00A5514B" w:rsidRPr="00A5514B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</w:t>
      </w:r>
      <w:r w:rsidR="00A5514B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(в редакции постановления </w:t>
      </w:r>
    </w:p>
    <w:p w:rsidR="00A5514B" w:rsidRDefault="00A5514B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администрации муниципального образования </w:t>
      </w:r>
    </w:p>
    <w:p w:rsidR="000B5539" w:rsidRPr="000B5539" w:rsidRDefault="00A5514B" w:rsidP="000B5539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Cs/>
          <w:spacing w:val="0"/>
          <w:sz w:val="28"/>
          <w:szCs w:val="28"/>
        </w:rPr>
        <w:t>город-курорт Геленджик от 19 января 2018 года №123)</w:t>
      </w:r>
      <w:r w:rsidR="00297D2D">
        <w:rPr>
          <w:rFonts w:ascii="Times New Roman" w:eastAsia="Times New Roman" w:hAnsi="Times New Roman"/>
          <w:bCs/>
          <w:spacing w:val="0"/>
          <w:sz w:val="28"/>
          <w:szCs w:val="28"/>
        </w:rPr>
        <w:t>»</w:t>
      </w:r>
    </w:p>
    <w:p w:rsidR="000B5539" w:rsidRPr="000B5539" w:rsidRDefault="000B5539" w:rsidP="000B5539">
      <w:pPr>
        <w:suppressAutoHyphens/>
        <w:autoSpaceDN w:val="0"/>
        <w:spacing w:line="20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B5539" w:rsidRPr="000B5539" w:rsidRDefault="000B5539" w:rsidP="000B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0B5539" w:rsidRPr="000B5539" w:rsidTr="00220DD8">
        <w:trPr>
          <w:trHeight w:val="7022"/>
        </w:trPr>
        <w:tc>
          <w:tcPr>
            <w:tcW w:w="5529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муниципального    образования город-курорт Геленджик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муниципального образования город-курорт Геленджик</w:t>
            </w: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управления делами администрации муниципального образования город-курорт Геленджик</w:t>
            </w: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</w:t>
            </w: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</w:t>
            </w:r>
          </w:p>
          <w:p w:rsidR="00297D2D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 муниципального образования</w:t>
            </w:r>
          </w:p>
          <w:p w:rsidR="00297D2D" w:rsidRPr="000B5539" w:rsidRDefault="00297D2D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5539" w:rsidRPr="000B5539" w:rsidRDefault="000B5539" w:rsidP="00220DD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002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5514B">
              <w:rPr>
                <w:rFonts w:ascii="Times New Roman" w:hAnsi="Times New Roman" w:cs="Times New Roman"/>
                <w:sz w:val="28"/>
                <w:szCs w:val="28"/>
              </w:rPr>
              <w:t>Е.В. Васильева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514B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A5514B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A5514B" w:rsidP="005A41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5514B">
              <w:rPr>
                <w:rFonts w:ascii="Times New Roman" w:hAnsi="Times New Roman" w:cs="Times New Roman"/>
                <w:sz w:val="28"/>
                <w:szCs w:val="28"/>
              </w:rPr>
              <w:t>С.М. Архипова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</w:p>
          <w:p w:rsidR="00297D2D" w:rsidRDefault="00297D2D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Pr="000B5539" w:rsidRDefault="00297D2D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</w:p>
          <w:p w:rsidR="00297D2D" w:rsidRDefault="00297D2D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2D" w:rsidRDefault="00297D2D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A5514B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 Василенко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A5514B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Полуянов</w:t>
            </w:r>
          </w:p>
        </w:tc>
      </w:tr>
    </w:tbl>
    <w:p w:rsidR="000B5539" w:rsidRDefault="000B5539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Pr="001C5EA7" w:rsidRDefault="0057483D" w:rsidP="0057483D">
      <w:pPr>
        <w:spacing w:line="240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город-курорт Геленджик</w:t>
      </w:r>
    </w:p>
    <w:p w:rsidR="0057483D" w:rsidRPr="001C5EA7" w:rsidRDefault="0057483D" w:rsidP="0057483D">
      <w:pPr>
        <w:tabs>
          <w:tab w:val="right" w:pos="9377"/>
          <w:tab w:val="right" w:pos="9697"/>
        </w:tabs>
        <w:spacing w:after="289" w:line="317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>от________________№________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«ПРИЛОЖЕНИЕ № 1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C5E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Положению об оплате труда работников муниципальных учреждений муниципального образования город-курорт Геленджик по работе с молодежью</w:t>
      </w:r>
    </w:p>
    <w:p w:rsidR="0057483D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</w:p>
    <w:p w:rsidR="0057483D" w:rsidRPr="001C5EA7" w:rsidRDefault="0057483D" w:rsidP="0057483D">
      <w:pPr>
        <w:spacing w:line="312" w:lineRule="exact"/>
        <w:ind w:left="4962" w:right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от ____________ № ____)</w:t>
      </w:r>
    </w:p>
    <w:p w:rsidR="0057483D" w:rsidRDefault="0057483D" w:rsidP="0057483D">
      <w:pPr>
        <w:spacing w:line="331" w:lineRule="exact"/>
        <w:ind w:left="496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483D" w:rsidRPr="001C5EA7" w:rsidRDefault="0057483D" w:rsidP="0057483D">
      <w:pPr>
        <w:spacing w:line="331" w:lineRule="exact"/>
        <w:ind w:left="496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483D" w:rsidRDefault="0057483D" w:rsidP="0057483D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РАЗМЕРЫ</w:t>
      </w:r>
      <w:r w:rsidRPr="001C5E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83D" w:rsidRDefault="0057483D" w:rsidP="0057483D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базовых должностных окладов</w:t>
      </w:r>
      <w:r w:rsidRPr="0049155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49155D">
        <w:rPr>
          <w:rFonts w:ascii="Times New Roman" w:hAnsi="Times New Roman" w:cs="Times New Roman"/>
          <w:color w:val="auto"/>
          <w:sz w:val="28"/>
          <w:szCs w:val="28"/>
        </w:rPr>
        <w:t>став</w:t>
      </w:r>
      <w:r>
        <w:rPr>
          <w:rFonts w:ascii="Times New Roman" w:hAnsi="Times New Roman" w:cs="Times New Roman"/>
          <w:color w:val="auto"/>
          <w:sz w:val="28"/>
          <w:szCs w:val="28"/>
        </w:rPr>
        <w:t>ок</w:t>
      </w:r>
    </w:p>
    <w:p w:rsidR="0057483D" w:rsidRDefault="0057483D" w:rsidP="0057483D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55D">
        <w:rPr>
          <w:rFonts w:ascii="Times New Roman" w:hAnsi="Times New Roman" w:cs="Times New Roman"/>
          <w:color w:val="auto"/>
          <w:sz w:val="28"/>
          <w:szCs w:val="28"/>
        </w:rPr>
        <w:t xml:space="preserve"> заработной платы работников муниципальных учреждений </w:t>
      </w:r>
    </w:p>
    <w:p w:rsidR="0057483D" w:rsidRPr="001C5EA7" w:rsidRDefault="0057483D" w:rsidP="0057483D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55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работе с молодежью</w:t>
      </w:r>
    </w:p>
    <w:p w:rsidR="0057483D" w:rsidRPr="001C5EA7" w:rsidRDefault="0057483D" w:rsidP="0057483D">
      <w:pPr>
        <w:autoSpaceDE w:val="0"/>
        <w:autoSpaceDN w:val="0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5060"/>
        <w:gridCol w:w="3661"/>
      </w:tblGrid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п/п</w:t>
            </w:r>
          </w:p>
        </w:tc>
        <w:tc>
          <w:tcPr>
            <w:tcW w:w="5102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должностной оклад, базовая ставка заработной платы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(рублей)</w:t>
            </w:r>
          </w:p>
        </w:tc>
      </w:tr>
      <w:tr w:rsidR="0057483D" w:rsidRPr="001C5EA7" w:rsidTr="00ED2118">
        <w:trPr>
          <w:trHeight w:val="350"/>
        </w:trPr>
        <w:tc>
          <w:tcPr>
            <w:tcW w:w="850" w:type="dxa"/>
          </w:tcPr>
          <w:p w:rsidR="0057483D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57483D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7483D" w:rsidRPr="001C5EA7" w:rsidTr="00ED2118">
        <w:tc>
          <w:tcPr>
            <w:tcW w:w="9639" w:type="dxa"/>
            <w:gridSpan w:val="3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Должности специалистов и служащих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Методист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997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4034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4034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по работе с молодежью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категории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5086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 2-й категории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5086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по работе с молодежью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1-й категории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5990</w:t>
            </w:r>
          </w:p>
        </w:tc>
      </w:tr>
      <w:tr w:rsidR="0057483D" w:rsidRPr="001C5EA7" w:rsidTr="00ED2118">
        <w:trPr>
          <w:trHeight w:val="286"/>
        </w:trPr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87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по социальной работе с молодежью 1-й категории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5990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102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6627</w:t>
            </w:r>
          </w:p>
        </w:tc>
      </w:tr>
      <w:tr w:rsidR="0057483D" w:rsidRPr="001C5EA7" w:rsidTr="00ED2118">
        <w:trPr>
          <w:trHeight w:val="450"/>
        </w:trPr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специалист по социальной работе с молодежью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6627</w:t>
            </w:r>
          </w:p>
        </w:tc>
      </w:tr>
      <w:tr w:rsidR="0057483D" w:rsidRPr="001C5EA7" w:rsidTr="00ED2118">
        <w:trPr>
          <w:trHeight w:val="163"/>
        </w:trPr>
        <w:tc>
          <w:tcPr>
            <w:tcW w:w="9639" w:type="dxa"/>
            <w:gridSpan w:val="3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 рабочих</w:t>
            </w:r>
          </w:p>
        </w:tc>
      </w:tr>
      <w:tr w:rsidR="0057483D" w:rsidRPr="001C5EA7" w:rsidTr="00ED2118"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102" w:type="dxa"/>
            <w:vAlign w:val="bottom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Водитель автомобиля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4910</w:t>
            </w:r>
          </w:p>
        </w:tc>
      </w:tr>
      <w:tr w:rsidR="0057483D" w:rsidRPr="001C5EA7" w:rsidTr="00ED2118">
        <w:trPr>
          <w:trHeight w:val="203"/>
        </w:trPr>
        <w:tc>
          <w:tcPr>
            <w:tcW w:w="850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102" w:type="dxa"/>
            <w:vAlign w:val="center"/>
          </w:tcPr>
          <w:p w:rsidR="0057483D" w:rsidRPr="001C5EA7" w:rsidRDefault="0057483D" w:rsidP="00ED2118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E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87" w:type="dxa"/>
          </w:tcPr>
          <w:p w:rsidR="0057483D" w:rsidRPr="001C5EA7" w:rsidRDefault="0057483D" w:rsidP="00ED21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2633»</w:t>
            </w:r>
          </w:p>
        </w:tc>
      </w:tr>
    </w:tbl>
    <w:p w:rsidR="0057483D" w:rsidRPr="001C5EA7" w:rsidRDefault="0057483D" w:rsidP="0057483D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Pr="001C5EA7" w:rsidRDefault="0057483D" w:rsidP="0057483D">
      <w:pPr>
        <w:tabs>
          <w:tab w:val="left" w:pos="2531"/>
        </w:tabs>
        <w:spacing w:line="322" w:lineRule="exact"/>
        <w:ind w:right="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83D" w:rsidRDefault="0057483D" w:rsidP="0057483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делам</w:t>
      </w:r>
    </w:p>
    <w:p w:rsidR="0057483D" w:rsidRDefault="0057483D" w:rsidP="0057483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молодежи администрации </w:t>
      </w:r>
      <w:r w:rsidRPr="001C5E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483D" w:rsidRDefault="0057483D" w:rsidP="0057483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7483D" w:rsidRPr="001C5EA7" w:rsidRDefault="0057483D" w:rsidP="0057483D">
      <w:r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Е.В. Васильева</w:t>
      </w:r>
    </w:p>
    <w:p w:rsidR="0057483D" w:rsidRPr="00280B82" w:rsidRDefault="0057483D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57483D" w:rsidRPr="00280B82" w:rsidSect="000C42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C5" w:rsidRDefault="00B451C5" w:rsidP="00B171D8">
      <w:r>
        <w:separator/>
      </w:r>
    </w:p>
  </w:endnote>
  <w:endnote w:type="continuationSeparator" w:id="0">
    <w:p w:rsidR="00B451C5" w:rsidRDefault="00B451C5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C5" w:rsidRDefault="00B451C5" w:rsidP="00B171D8">
      <w:r>
        <w:separator/>
      </w:r>
    </w:p>
  </w:footnote>
  <w:footnote w:type="continuationSeparator" w:id="0">
    <w:p w:rsidR="00B451C5" w:rsidRDefault="00B451C5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68" w:rsidRPr="007D4240" w:rsidRDefault="008D7B68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57483D">
      <w:rPr>
        <w:rStyle w:val="aa"/>
        <w:rFonts w:ascii="Times New Roman" w:hAnsi="Times New Roman" w:cs="Times New Roman"/>
        <w:noProof/>
      </w:rPr>
      <w:t>3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8D7B68" w:rsidRDefault="008D7B68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B"/>
    <w:rsid w:val="000735C2"/>
    <w:rsid w:val="00082F8C"/>
    <w:rsid w:val="000A305F"/>
    <w:rsid w:val="000B3E5A"/>
    <w:rsid w:val="000B5539"/>
    <w:rsid w:val="000B66E8"/>
    <w:rsid w:val="000C4279"/>
    <w:rsid w:val="000F2801"/>
    <w:rsid w:val="001240FF"/>
    <w:rsid w:val="00126779"/>
    <w:rsid w:val="001668FE"/>
    <w:rsid w:val="001804D4"/>
    <w:rsid w:val="001A075C"/>
    <w:rsid w:val="001C09E0"/>
    <w:rsid w:val="001C6E73"/>
    <w:rsid w:val="00202873"/>
    <w:rsid w:val="00207FE2"/>
    <w:rsid w:val="00221AF7"/>
    <w:rsid w:val="00256897"/>
    <w:rsid w:val="00257737"/>
    <w:rsid w:val="002628C1"/>
    <w:rsid w:val="00267D57"/>
    <w:rsid w:val="00276ECD"/>
    <w:rsid w:val="00280B82"/>
    <w:rsid w:val="00291223"/>
    <w:rsid w:val="00297D2D"/>
    <w:rsid w:val="003449E8"/>
    <w:rsid w:val="00344EA0"/>
    <w:rsid w:val="00352ECB"/>
    <w:rsid w:val="003A430F"/>
    <w:rsid w:val="003D6541"/>
    <w:rsid w:val="003F28D8"/>
    <w:rsid w:val="003F4179"/>
    <w:rsid w:val="0044290D"/>
    <w:rsid w:val="0045420D"/>
    <w:rsid w:val="00472C6C"/>
    <w:rsid w:val="00480AEF"/>
    <w:rsid w:val="00490FE4"/>
    <w:rsid w:val="004C76C3"/>
    <w:rsid w:val="004D1A8C"/>
    <w:rsid w:val="004D1B37"/>
    <w:rsid w:val="004D390E"/>
    <w:rsid w:val="004E1471"/>
    <w:rsid w:val="005021B3"/>
    <w:rsid w:val="00502289"/>
    <w:rsid w:val="00520288"/>
    <w:rsid w:val="0053502E"/>
    <w:rsid w:val="00544995"/>
    <w:rsid w:val="00562849"/>
    <w:rsid w:val="0057483D"/>
    <w:rsid w:val="005826E4"/>
    <w:rsid w:val="00586962"/>
    <w:rsid w:val="005A4133"/>
    <w:rsid w:val="005F6101"/>
    <w:rsid w:val="006026E5"/>
    <w:rsid w:val="00634596"/>
    <w:rsid w:val="0064477E"/>
    <w:rsid w:val="006645BD"/>
    <w:rsid w:val="006660A6"/>
    <w:rsid w:val="00676933"/>
    <w:rsid w:val="006A6769"/>
    <w:rsid w:val="006D16CE"/>
    <w:rsid w:val="006D5688"/>
    <w:rsid w:val="00724665"/>
    <w:rsid w:val="00733762"/>
    <w:rsid w:val="00770BFA"/>
    <w:rsid w:val="00797992"/>
    <w:rsid w:val="00797A4C"/>
    <w:rsid w:val="007A4898"/>
    <w:rsid w:val="007D130A"/>
    <w:rsid w:val="007D4240"/>
    <w:rsid w:val="00814403"/>
    <w:rsid w:val="00832CDD"/>
    <w:rsid w:val="00844643"/>
    <w:rsid w:val="00854920"/>
    <w:rsid w:val="00886598"/>
    <w:rsid w:val="0089470C"/>
    <w:rsid w:val="008D2276"/>
    <w:rsid w:val="008D559A"/>
    <w:rsid w:val="008D7B68"/>
    <w:rsid w:val="008F0372"/>
    <w:rsid w:val="00927D2D"/>
    <w:rsid w:val="0094335B"/>
    <w:rsid w:val="0097663D"/>
    <w:rsid w:val="009B20BE"/>
    <w:rsid w:val="009D171B"/>
    <w:rsid w:val="009D6D49"/>
    <w:rsid w:val="009D7578"/>
    <w:rsid w:val="009E233D"/>
    <w:rsid w:val="00A07B78"/>
    <w:rsid w:val="00A5514B"/>
    <w:rsid w:val="00A95EC1"/>
    <w:rsid w:val="00AA57F3"/>
    <w:rsid w:val="00AA6780"/>
    <w:rsid w:val="00AB49CD"/>
    <w:rsid w:val="00AC3B57"/>
    <w:rsid w:val="00AD5BAC"/>
    <w:rsid w:val="00AE5EED"/>
    <w:rsid w:val="00B171D8"/>
    <w:rsid w:val="00B1730A"/>
    <w:rsid w:val="00B212B4"/>
    <w:rsid w:val="00B451C5"/>
    <w:rsid w:val="00B60688"/>
    <w:rsid w:val="00B745F8"/>
    <w:rsid w:val="00B807DB"/>
    <w:rsid w:val="00B951CF"/>
    <w:rsid w:val="00B95CDD"/>
    <w:rsid w:val="00B96B09"/>
    <w:rsid w:val="00BC676A"/>
    <w:rsid w:val="00BD300C"/>
    <w:rsid w:val="00BD603C"/>
    <w:rsid w:val="00BE370B"/>
    <w:rsid w:val="00BF08D0"/>
    <w:rsid w:val="00BF557A"/>
    <w:rsid w:val="00BF7228"/>
    <w:rsid w:val="00C553E7"/>
    <w:rsid w:val="00C804FB"/>
    <w:rsid w:val="00CC5B3A"/>
    <w:rsid w:val="00CD15B8"/>
    <w:rsid w:val="00CD58C8"/>
    <w:rsid w:val="00CF2ABE"/>
    <w:rsid w:val="00D03396"/>
    <w:rsid w:val="00D15A0D"/>
    <w:rsid w:val="00D34BBF"/>
    <w:rsid w:val="00D43EED"/>
    <w:rsid w:val="00DB07FE"/>
    <w:rsid w:val="00E52C7D"/>
    <w:rsid w:val="00EB6410"/>
    <w:rsid w:val="00EB6495"/>
    <w:rsid w:val="00ED3103"/>
    <w:rsid w:val="00ED470C"/>
    <w:rsid w:val="00EF46E7"/>
    <w:rsid w:val="00F12D4A"/>
    <w:rsid w:val="00F430E7"/>
    <w:rsid w:val="00F82E33"/>
    <w:rsid w:val="00FB2BCD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F1232-56ED-452D-855C-CBBAB16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7CE4C4F351C2C66BC96E8E2E37550C7C23289C895FA0AF8B62428CE400E07A40AAB4C8E55DEl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Пользователь</cp:lastModifiedBy>
  <cp:revision>10</cp:revision>
  <cp:lastPrinted>2019-02-06T07:21:00Z</cp:lastPrinted>
  <dcterms:created xsi:type="dcterms:W3CDTF">2019-01-29T10:31:00Z</dcterms:created>
  <dcterms:modified xsi:type="dcterms:W3CDTF">2019-02-20T13:40:00Z</dcterms:modified>
</cp:coreProperties>
</file>