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tabs>
          <w:tab w:val="left" w:pos="900"/>
        </w:tabs>
        <w:ind w:right="-82"/>
        <w:jc w:val="center"/>
        <w:rPr>
          <w:b/>
          <w:kern w:val="1"/>
          <w:sz w:val="28"/>
          <w:szCs w:val="28"/>
        </w:rPr>
      </w:pPr>
      <w:r>
        <w:rPr>
          <w:b/>
          <w:kern w:val="1"/>
          <w:sz w:val="28"/>
          <w:szCs w:val="28"/>
        </w:rPr>
        <w:t>О внесении изменений в постановление администрации</w:t>
      </w:r>
    </w:p>
    <w:p w:rsidR="00271049" w:rsidRDefault="00271049" w:rsidP="00271049">
      <w:pPr>
        <w:tabs>
          <w:tab w:val="left" w:pos="900"/>
        </w:tabs>
        <w:ind w:right="-82"/>
        <w:jc w:val="center"/>
        <w:rPr>
          <w:b/>
          <w:kern w:val="1"/>
          <w:sz w:val="28"/>
          <w:szCs w:val="28"/>
        </w:rPr>
      </w:pPr>
      <w:r>
        <w:rPr>
          <w:b/>
          <w:kern w:val="1"/>
          <w:sz w:val="28"/>
          <w:szCs w:val="28"/>
        </w:rPr>
        <w:t>муниципального образования город-курорт Геленджик</w:t>
      </w:r>
    </w:p>
    <w:p w:rsidR="00271049" w:rsidRDefault="00271049" w:rsidP="00271049">
      <w:pPr>
        <w:tabs>
          <w:tab w:val="left" w:pos="900"/>
        </w:tabs>
        <w:ind w:right="-82"/>
        <w:jc w:val="center"/>
        <w:rPr>
          <w:b/>
          <w:kern w:val="1"/>
          <w:sz w:val="28"/>
          <w:szCs w:val="28"/>
        </w:rPr>
      </w:pPr>
      <w:r>
        <w:rPr>
          <w:b/>
          <w:kern w:val="1"/>
          <w:sz w:val="28"/>
          <w:szCs w:val="28"/>
        </w:rPr>
        <w:t>от 10 августа 2010 года № 2264 «</w:t>
      </w:r>
      <w:r w:rsidRPr="00A87FBA">
        <w:rPr>
          <w:b/>
          <w:kern w:val="1"/>
          <w:sz w:val="28"/>
          <w:szCs w:val="28"/>
        </w:rPr>
        <w:t>Об утверждении</w:t>
      </w:r>
    </w:p>
    <w:p w:rsidR="00271049" w:rsidRDefault="00271049" w:rsidP="00271049">
      <w:pPr>
        <w:tabs>
          <w:tab w:val="left" w:pos="900"/>
        </w:tabs>
        <w:ind w:right="-82"/>
        <w:jc w:val="center"/>
        <w:rPr>
          <w:b/>
          <w:sz w:val="28"/>
          <w:szCs w:val="28"/>
        </w:rPr>
      </w:pPr>
      <w:r w:rsidRPr="00A87FBA">
        <w:rPr>
          <w:b/>
          <w:kern w:val="1"/>
          <w:sz w:val="28"/>
          <w:szCs w:val="28"/>
        </w:rPr>
        <w:t xml:space="preserve">административного регламента </w:t>
      </w:r>
      <w:r w:rsidRPr="00A87FBA">
        <w:rPr>
          <w:b/>
          <w:sz w:val="28"/>
          <w:szCs w:val="28"/>
        </w:rPr>
        <w:t>по предоставлению</w:t>
      </w:r>
    </w:p>
    <w:p w:rsidR="00271049" w:rsidRPr="00A87FBA" w:rsidRDefault="00271049" w:rsidP="00271049">
      <w:pPr>
        <w:tabs>
          <w:tab w:val="left" w:pos="900"/>
        </w:tabs>
        <w:ind w:right="-82"/>
        <w:jc w:val="center"/>
        <w:rPr>
          <w:b/>
          <w:sz w:val="28"/>
          <w:szCs w:val="28"/>
        </w:rPr>
      </w:pPr>
      <w:r w:rsidRPr="00A87FBA">
        <w:rPr>
          <w:b/>
          <w:sz w:val="28"/>
          <w:szCs w:val="28"/>
        </w:rPr>
        <w:t>администрацией муниципального образования</w:t>
      </w:r>
    </w:p>
    <w:p w:rsidR="00271049" w:rsidRDefault="00271049" w:rsidP="00271049">
      <w:pPr>
        <w:autoSpaceDE w:val="0"/>
        <w:autoSpaceDN w:val="0"/>
        <w:adjustRightInd w:val="0"/>
        <w:jc w:val="center"/>
        <w:outlineLvl w:val="1"/>
        <w:rPr>
          <w:b/>
          <w:sz w:val="28"/>
          <w:szCs w:val="28"/>
        </w:rPr>
      </w:pPr>
      <w:r w:rsidRPr="00A87FBA">
        <w:rPr>
          <w:b/>
          <w:sz w:val="28"/>
          <w:szCs w:val="28"/>
        </w:rPr>
        <w:t xml:space="preserve">город-курорт Геленджик муниципальной услуги </w:t>
      </w:r>
      <w:proofErr w:type="gramStart"/>
      <w:r w:rsidRPr="00D50ACD">
        <w:rPr>
          <w:b/>
          <w:sz w:val="28"/>
          <w:szCs w:val="28"/>
        </w:rPr>
        <w:t>по</w:t>
      </w:r>
      <w:proofErr w:type="gramEnd"/>
      <w:r w:rsidRPr="00D50ACD">
        <w:rPr>
          <w:b/>
          <w:sz w:val="28"/>
          <w:szCs w:val="28"/>
        </w:rPr>
        <w:t xml:space="preserve"> </w:t>
      </w:r>
    </w:p>
    <w:p w:rsidR="00271049" w:rsidRDefault="00271049" w:rsidP="00271049">
      <w:pPr>
        <w:autoSpaceDE w:val="0"/>
        <w:autoSpaceDN w:val="0"/>
        <w:adjustRightInd w:val="0"/>
        <w:jc w:val="center"/>
        <w:outlineLvl w:val="1"/>
        <w:rPr>
          <w:b/>
          <w:sz w:val="28"/>
          <w:szCs w:val="28"/>
        </w:rPr>
      </w:pPr>
      <w:r w:rsidRPr="00D50ACD">
        <w:rPr>
          <w:b/>
          <w:sz w:val="28"/>
          <w:szCs w:val="28"/>
        </w:rPr>
        <w:t>выдаче</w:t>
      </w:r>
      <w:r>
        <w:rPr>
          <w:b/>
          <w:sz w:val="28"/>
          <w:szCs w:val="28"/>
        </w:rPr>
        <w:t xml:space="preserve"> </w:t>
      </w:r>
      <w:r w:rsidRPr="00D50ACD">
        <w:rPr>
          <w:b/>
          <w:sz w:val="28"/>
          <w:szCs w:val="28"/>
        </w:rPr>
        <w:t>решения о переводе жилого</w:t>
      </w:r>
      <w:r>
        <w:rPr>
          <w:b/>
          <w:sz w:val="28"/>
          <w:szCs w:val="28"/>
        </w:rPr>
        <w:t xml:space="preserve"> </w:t>
      </w:r>
      <w:r w:rsidRPr="00D50ACD">
        <w:rPr>
          <w:b/>
          <w:sz w:val="28"/>
          <w:szCs w:val="28"/>
        </w:rPr>
        <w:t xml:space="preserve">помещения в </w:t>
      </w:r>
      <w:proofErr w:type="gramStart"/>
      <w:r w:rsidRPr="00D50ACD">
        <w:rPr>
          <w:b/>
          <w:sz w:val="28"/>
          <w:szCs w:val="28"/>
        </w:rPr>
        <w:t>нежилое</w:t>
      </w:r>
      <w:proofErr w:type="gramEnd"/>
      <w:r w:rsidRPr="00D50ACD">
        <w:rPr>
          <w:b/>
          <w:sz w:val="28"/>
          <w:szCs w:val="28"/>
        </w:rPr>
        <w:t xml:space="preserve"> </w:t>
      </w:r>
    </w:p>
    <w:p w:rsidR="00271049" w:rsidRPr="00A87FBA" w:rsidRDefault="00271049" w:rsidP="00271049">
      <w:pPr>
        <w:autoSpaceDE w:val="0"/>
        <w:autoSpaceDN w:val="0"/>
        <w:adjustRightInd w:val="0"/>
        <w:jc w:val="center"/>
        <w:outlineLvl w:val="1"/>
        <w:rPr>
          <w:b/>
          <w:sz w:val="28"/>
          <w:szCs w:val="28"/>
        </w:rPr>
      </w:pPr>
      <w:r w:rsidRPr="00D50ACD">
        <w:rPr>
          <w:b/>
          <w:sz w:val="28"/>
          <w:szCs w:val="28"/>
        </w:rPr>
        <w:t xml:space="preserve">и нежилого помещения в </w:t>
      </w:r>
      <w:proofErr w:type="gramStart"/>
      <w:r w:rsidRPr="00D50ACD">
        <w:rPr>
          <w:b/>
          <w:sz w:val="28"/>
          <w:szCs w:val="28"/>
        </w:rPr>
        <w:t>жилое</w:t>
      </w:r>
      <w:proofErr w:type="gramEnd"/>
      <w:r>
        <w:rPr>
          <w:b/>
          <w:sz w:val="28"/>
          <w:szCs w:val="28"/>
        </w:rPr>
        <w:t>»</w:t>
      </w:r>
    </w:p>
    <w:p w:rsidR="00271049" w:rsidRPr="00C260F0" w:rsidRDefault="00271049" w:rsidP="00271049">
      <w:pPr>
        <w:jc w:val="center"/>
        <w:rPr>
          <w:b/>
          <w:kern w:val="1"/>
          <w:sz w:val="28"/>
          <w:szCs w:val="28"/>
        </w:rPr>
      </w:pPr>
    </w:p>
    <w:p w:rsidR="00271049" w:rsidRPr="00D35208" w:rsidRDefault="00271049" w:rsidP="00271049">
      <w:pPr>
        <w:pStyle w:val="ac"/>
        <w:spacing w:before="0" w:after="0"/>
        <w:jc w:val="center"/>
        <w:rPr>
          <w:rFonts w:ascii="Times New Roman" w:eastAsia="Times New Roman" w:hAnsi="Times New Roman" w:cs="Times New Roman"/>
          <w:b/>
        </w:rPr>
      </w:pPr>
    </w:p>
    <w:p w:rsidR="00271049" w:rsidRDefault="00271049" w:rsidP="00271049">
      <w:pPr>
        <w:tabs>
          <w:tab w:val="left" w:pos="900"/>
        </w:tabs>
        <w:ind w:right="-82" w:firstLine="900"/>
        <w:jc w:val="both"/>
        <w:rPr>
          <w:sz w:val="28"/>
          <w:szCs w:val="28"/>
        </w:rPr>
      </w:pPr>
      <w:proofErr w:type="gramStart"/>
      <w:r>
        <w:rPr>
          <w:sz w:val="28"/>
          <w:szCs w:val="28"/>
        </w:rPr>
        <w:t>В целях приведения правовых актов</w:t>
      </w:r>
      <w:r w:rsidRPr="003A37BF">
        <w:rPr>
          <w:sz w:val="28"/>
          <w:szCs w:val="28"/>
        </w:rPr>
        <w:t xml:space="preserve"> </w:t>
      </w:r>
      <w:r>
        <w:rPr>
          <w:sz w:val="28"/>
          <w:szCs w:val="28"/>
        </w:rPr>
        <w:t xml:space="preserve">органов местного самоуправления муниципального образования город-курорт Геленджик в соответствие с действующим законодательством, руководствуясь статьями 7, 16, 37 Федерального закона от 6 октября 2003 года №131-ФЗ «Об общих принципах организации местного самоуправления в Российской Федерации» (в редакции Федерального закона от </w:t>
      </w:r>
      <w:r w:rsidR="00104C52">
        <w:rPr>
          <w:sz w:val="28"/>
          <w:szCs w:val="28"/>
        </w:rPr>
        <w:t>7 ма</w:t>
      </w:r>
      <w:r>
        <w:rPr>
          <w:sz w:val="28"/>
          <w:szCs w:val="28"/>
        </w:rPr>
        <w:t>я 201</w:t>
      </w:r>
      <w:r w:rsidR="00104C52">
        <w:rPr>
          <w:sz w:val="28"/>
          <w:szCs w:val="28"/>
        </w:rPr>
        <w:t>3</w:t>
      </w:r>
      <w:r>
        <w:rPr>
          <w:sz w:val="28"/>
          <w:szCs w:val="28"/>
        </w:rPr>
        <w:t xml:space="preserve"> года №</w:t>
      </w:r>
      <w:r w:rsidR="00104C52">
        <w:rPr>
          <w:sz w:val="28"/>
          <w:szCs w:val="28"/>
        </w:rPr>
        <w:t>10</w:t>
      </w:r>
      <w:r>
        <w:rPr>
          <w:sz w:val="28"/>
          <w:szCs w:val="28"/>
        </w:rPr>
        <w:t>4</w:t>
      </w:r>
      <w:r w:rsidRPr="00396ECB">
        <w:rPr>
          <w:sz w:val="28"/>
          <w:szCs w:val="28"/>
        </w:rPr>
        <w:t>-ФЗ</w:t>
      </w:r>
      <w:r>
        <w:rPr>
          <w:sz w:val="28"/>
          <w:szCs w:val="28"/>
        </w:rPr>
        <w:t xml:space="preserve">), Федеральным законом от </w:t>
      </w:r>
      <w:r w:rsidR="00104C52">
        <w:rPr>
          <w:sz w:val="28"/>
          <w:szCs w:val="28"/>
        </w:rPr>
        <w:t xml:space="preserve">  </w:t>
      </w:r>
      <w:r>
        <w:rPr>
          <w:sz w:val="28"/>
          <w:szCs w:val="28"/>
        </w:rPr>
        <w:t>27 июля 2010 года  №210-ФЗ «Об организации предоставления</w:t>
      </w:r>
      <w:proofErr w:type="gramEnd"/>
      <w:r>
        <w:rPr>
          <w:sz w:val="28"/>
          <w:szCs w:val="28"/>
        </w:rPr>
        <w:t xml:space="preserve"> </w:t>
      </w:r>
      <w:proofErr w:type="gramStart"/>
      <w:r>
        <w:rPr>
          <w:sz w:val="28"/>
          <w:szCs w:val="28"/>
        </w:rPr>
        <w:t xml:space="preserve">государственных и муниципальных услуг» (в редакции Федерального закона от 2 июля </w:t>
      </w:r>
      <w:r w:rsidR="00104C52">
        <w:rPr>
          <w:sz w:val="28"/>
          <w:szCs w:val="28"/>
        </w:rPr>
        <w:t xml:space="preserve">           </w:t>
      </w:r>
      <w:r>
        <w:rPr>
          <w:sz w:val="28"/>
          <w:szCs w:val="28"/>
        </w:rPr>
        <w:t>201</w:t>
      </w:r>
      <w:r w:rsidR="00104C52">
        <w:rPr>
          <w:sz w:val="28"/>
          <w:szCs w:val="28"/>
        </w:rPr>
        <w:t xml:space="preserve">3 </w:t>
      </w:r>
      <w:r>
        <w:rPr>
          <w:sz w:val="28"/>
          <w:szCs w:val="28"/>
        </w:rPr>
        <w:t>года № 1</w:t>
      </w:r>
      <w:r w:rsidR="00104C52">
        <w:rPr>
          <w:sz w:val="28"/>
          <w:szCs w:val="28"/>
        </w:rPr>
        <w:t>88</w:t>
      </w:r>
      <w:r>
        <w:rPr>
          <w:sz w:val="28"/>
          <w:szCs w:val="28"/>
        </w:rPr>
        <w:t xml:space="preserve">-ФЗ), </w:t>
      </w:r>
      <w:r w:rsidR="00104C52">
        <w:rPr>
          <w:sz w:val="28"/>
          <w:szCs w:val="28"/>
        </w:rPr>
        <w:t xml:space="preserve">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w:t>
      </w:r>
      <w:r>
        <w:rPr>
          <w:sz w:val="28"/>
          <w:szCs w:val="28"/>
        </w:rPr>
        <w:t xml:space="preserve">администрации муниципального образования город-курорт Геленджик от </w:t>
      </w:r>
      <w:r w:rsidR="00104C52">
        <w:rPr>
          <w:sz w:val="28"/>
          <w:szCs w:val="28"/>
        </w:rPr>
        <w:t xml:space="preserve">        </w:t>
      </w:r>
      <w:r>
        <w:rPr>
          <w:sz w:val="28"/>
          <w:szCs w:val="28"/>
        </w:rPr>
        <w:t xml:space="preserve">18 мая 2011 года №1074 «Об утверждении Порядка разработки, утверждения </w:t>
      </w:r>
      <w:r w:rsidRPr="006008C1">
        <w:rPr>
          <w:sz w:val="28"/>
          <w:szCs w:val="28"/>
        </w:rPr>
        <w:t>и анализа практики применения</w:t>
      </w:r>
      <w:proofErr w:type="gramEnd"/>
      <w:r w:rsidRPr="006008C1">
        <w:rPr>
          <w:sz w:val="28"/>
          <w:szCs w:val="28"/>
        </w:rPr>
        <w:t xml:space="preserve"> административных регламентов предоставления муниципальных услуг администрацией муниципального образования город-курорт Геленджик и Порядка разработки и утверждения административных регламентов исполнения муниципальных функций администрацией муниципального об</w:t>
      </w:r>
      <w:r>
        <w:rPr>
          <w:sz w:val="28"/>
          <w:szCs w:val="28"/>
        </w:rPr>
        <w:t xml:space="preserve">разования город-курорт Геленджик», статьями 7, 32, 70 </w:t>
      </w:r>
      <w:r w:rsidRPr="00444D41">
        <w:rPr>
          <w:sz w:val="28"/>
          <w:szCs w:val="28"/>
        </w:rPr>
        <w:t>Устава муниципального образования город-курорт Геленджик</w:t>
      </w:r>
      <w:r>
        <w:rPr>
          <w:sz w:val="28"/>
          <w:szCs w:val="28"/>
        </w:rPr>
        <w:t xml:space="preserve">, </w:t>
      </w:r>
      <w:r w:rsidR="00104C52">
        <w:rPr>
          <w:sz w:val="28"/>
          <w:szCs w:val="28"/>
        </w:rPr>
        <w:t xml:space="preserve">                             </w:t>
      </w:r>
      <w:proofErr w:type="gramStart"/>
      <w:r>
        <w:rPr>
          <w:sz w:val="28"/>
          <w:szCs w:val="28"/>
        </w:rPr>
        <w:t>п</w:t>
      </w:r>
      <w:proofErr w:type="gramEnd"/>
      <w:r>
        <w:rPr>
          <w:sz w:val="28"/>
          <w:szCs w:val="28"/>
        </w:rPr>
        <w:t xml:space="preserve"> о с т а н о в л я ю: </w:t>
      </w:r>
    </w:p>
    <w:p w:rsidR="00271049" w:rsidRPr="00950C12" w:rsidRDefault="00271049" w:rsidP="00271049">
      <w:pPr>
        <w:tabs>
          <w:tab w:val="left" w:pos="900"/>
        </w:tabs>
        <w:ind w:right="-82" w:firstLine="900"/>
        <w:jc w:val="both"/>
        <w:rPr>
          <w:kern w:val="1"/>
          <w:sz w:val="28"/>
          <w:szCs w:val="28"/>
        </w:rPr>
      </w:pPr>
      <w:r w:rsidRPr="00950C12">
        <w:rPr>
          <w:sz w:val="28"/>
          <w:szCs w:val="28"/>
        </w:rPr>
        <w:t xml:space="preserve">1. </w:t>
      </w:r>
      <w:proofErr w:type="gramStart"/>
      <w:r w:rsidRPr="00950C12">
        <w:rPr>
          <w:sz w:val="28"/>
          <w:szCs w:val="28"/>
        </w:rPr>
        <w:t xml:space="preserve">Внести в </w:t>
      </w:r>
      <w:r w:rsidRPr="00950C12">
        <w:rPr>
          <w:kern w:val="1"/>
          <w:sz w:val="28"/>
          <w:szCs w:val="28"/>
        </w:rPr>
        <w:t xml:space="preserve">постановление администрации муниципального образования город-курорт Геленджик от </w:t>
      </w:r>
      <w:r>
        <w:rPr>
          <w:kern w:val="1"/>
          <w:sz w:val="28"/>
          <w:szCs w:val="28"/>
        </w:rPr>
        <w:t>10</w:t>
      </w:r>
      <w:r w:rsidRPr="00950C12">
        <w:rPr>
          <w:kern w:val="1"/>
          <w:sz w:val="28"/>
          <w:szCs w:val="28"/>
        </w:rPr>
        <w:t xml:space="preserve"> августа 2010 года № 2</w:t>
      </w:r>
      <w:r>
        <w:rPr>
          <w:kern w:val="1"/>
          <w:sz w:val="28"/>
          <w:szCs w:val="28"/>
        </w:rPr>
        <w:t>264</w:t>
      </w:r>
      <w:r w:rsidRPr="00950C12">
        <w:rPr>
          <w:kern w:val="1"/>
          <w:sz w:val="28"/>
          <w:szCs w:val="28"/>
        </w:rPr>
        <w:t xml:space="preserve"> «Об утверждении </w:t>
      </w:r>
      <w:r w:rsidRPr="00950C12">
        <w:rPr>
          <w:kern w:val="1"/>
          <w:sz w:val="28"/>
          <w:szCs w:val="28"/>
        </w:rPr>
        <w:lastRenderedPageBreak/>
        <w:t xml:space="preserve">административного регламента </w:t>
      </w:r>
      <w:r w:rsidRPr="00950C12">
        <w:rPr>
          <w:sz w:val="28"/>
          <w:szCs w:val="28"/>
        </w:rPr>
        <w:t xml:space="preserve">по предоставлению администрацией муниципального образования город-курорт Геленджик муниципальной услуги </w:t>
      </w:r>
      <w:r>
        <w:rPr>
          <w:sz w:val="28"/>
          <w:szCs w:val="28"/>
        </w:rPr>
        <w:t>по выдаче решения о</w:t>
      </w:r>
      <w:r w:rsidRPr="00E56269">
        <w:rPr>
          <w:sz w:val="28"/>
          <w:szCs w:val="28"/>
        </w:rPr>
        <w:t xml:space="preserve"> перево</w:t>
      </w:r>
      <w:r>
        <w:rPr>
          <w:sz w:val="28"/>
          <w:szCs w:val="28"/>
        </w:rPr>
        <w:t>де</w:t>
      </w:r>
      <w:r w:rsidRPr="00E56269">
        <w:rPr>
          <w:sz w:val="28"/>
          <w:szCs w:val="28"/>
        </w:rPr>
        <w:t xml:space="preserve"> жилого помещения в нежилое и нежило</w:t>
      </w:r>
      <w:r>
        <w:rPr>
          <w:sz w:val="28"/>
          <w:szCs w:val="28"/>
        </w:rPr>
        <w:t>го помещения</w:t>
      </w:r>
      <w:r w:rsidRPr="00E56269">
        <w:rPr>
          <w:sz w:val="28"/>
          <w:szCs w:val="28"/>
        </w:rPr>
        <w:t xml:space="preserve"> в жилое</w:t>
      </w:r>
      <w:r w:rsidRPr="00950C12">
        <w:rPr>
          <w:sz w:val="28"/>
          <w:szCs w:val="28"/>
        </w:rPr>
        <w:t>»</w:t>
      </w:r>
      <w:r>
        <w:rPr>
          <w:sz w:val="28"/>
          <w:szCs w:val="28"/>
        </w:rPr>
        <w:t xml:space="preserve"> следующие изменения:</w:t>
      </w:r>
      <w:proofErr w:type="gramEnd"/>
    </w:p>
    <w:p w:rsidR="00271049" w:rsidRDefault="00271049" w:rsidP="00271049">
      <w:pPr>
        <w:tabs>
          <w:tab w:val="left" w:pos="900"/>
        </w:tabs>
        <w:ind w:right="-82" w:firstLine="900"/>
        <w:jc w:val="both"/>
        <w:rPr>
          <w:sz w:val="28"/>
          <w:szCs w:val="28"/>
        </w:rPr>
      </w:pPr>
      <w:r>
        <w:rPr>
          <w:sz w:val="28"/>
          <w:szCs w:val="28"/>
        </w:rPr>
        <w:t>1)пункт 3 постановления перед словом «заместителя» дополнить словом «первого»;</w:t>
      </w:r>
    </w:p>
    <w:p w:rsidR="00271049" w:rsidRDefault="00271049" w:rsidP="00271049">
      <w:pPr>
        <w:tabs>
          <w:tab w:val="left" w:pos="900"/>
        </w:tabs>
        <w:ind w:right="-82" w:firstLine="900"/>
        <w:jc w:val="both"/>
        <w:rPr>
          <w:sz w:val="28"/>
          <w:szCs w:val="28"/>
        </w:rPr>
      </w:pPr>
      <w:r>
        <w:rPr>
          <w:sz w:val="28"/>
          <w:szCs w:val="28"/>
        </w:rPr>
        <w:t>2)приложение к постановлению изложить в редакции приложения к настоящему постановлению</w:t>
      </w:r>
      <w:r w:rsidRPr="00414657">
        <w:rPr>
          <w:sz w:val="28"/>
          <w:szCs w:val="28"/>
        </w:rPr>
        <w:t>.</w:t>
      </w:r>
    </w:p>
    <w:p w:rsidR="00271049" w:rsidRDefault="00271049" w:rsidP="00271049">
      <w:pPr>
        <w:pStyle w:val="aa"/>
        <w:spacing w:after="0"/>
        <w:ind w:firstLine="902"/>
        <w:jc w:val="both"/>
        <w:rPr>
          <w:sz w:val="28"/>
          <w:szCs w:val="28"/>
        </w:rPr>
      </w:pPr>
      <w:r w:rsidRPr="00F6680B">
        <w:rPr>
          <w:sz w:val="28"/>
        </w:rPr>
        <w:t>2</w:t>
      </w:r>
      <w:r>
        <w:rPr>
          <w:sz w:val="28"/>
        </w:rPr>
        <w:t xml:space="preserve">. Настоящее постановление опубликовать в </w:t>
      </w:r>
      <w:proofErr w:type="spellStart"/>
      <w:r>
        <w:rPr>
          <w:sz w:val="28"/>
        </w:rPr>
        <w:t>Геленджикской</w:t>
      </w:r>
      <w:proofErr w:type="spellEnd"/>
      <w:r>
        <w:rPr>
          <w:sz w:val="28"/>
        </w:rPr>
        <w:t xml:space="preserve"> городской газете «Прибой</w:t>
      </w:r>
      <w:r>
        <w:rPr>
          <w:sz w:val="28"/>
          <w:szCs w:val="28"/>
        </w:rPr>
        <w:t>»</w:t>
      </w:r>
      <w:r w:rsidRPr="00230EB2">
        <w:rPr>
          <w:sz w:val="28"/>
          <w:szCs w:val="28"/>
        </w:rPr>
        <w:t xml:space="preserve"> </w:t>
      </w:r>
      <w:r>
        <w:rPr>
          <w:sz w:val="28"/>
          <w:szCs w:val="28"/>
        </w:rPr>
        <w:t>и</w:t>
      </w:r>
      <w:r w:rsidRPr="006420FE">
        <w:rPr>
          <w:sz w:val="28"/>
          <w:szCs w:val="28"/>
        </w:rPr>
        <w:t xml:space="preserve"> </w:t>
      </w:r>
      <w:r>
        <w:rPr>
          <w:sz w:val="28"/>
          <w:szCs w:val="28"/>
        </w:rPr>
        <w:t>разместить на официальном сайте администрации муниципального образования город-курорт Геленджик в сети Интернет.</w:t>
      </w:r>
    </w:p>
    <w:p w:rsidR="00271049" w:rsidRDefault="00271049" w:rsidP="00271049">
      <w:pPr>
        <w:ind w:firstLine="900"/>
        <w:jc w:val="both"/>
        <w:rPr>
          <w:sz w:val="28"/>
        </w:rPr>
      </w:pPr>
      <w:r>
        <w:rPr>
          <w:sz w:val="28"/>
        </w:rPr>
        <w:t>3. Постановление вступает в силу со дня его официального опубликования.</w:t>
      </w:r>
    </w:p>
    <w:p w:rsidR="00271049" w:rsidRDefault="00271049" w:rsidP="00271049">
      <w:pPr>
        <w:jc w:val="both"/>
        <w:rPr>
          <w:sz w:val="28"/>
        </w:rPr>
      </w:pPr>
    </w:p>
    <w:p w:rsidR="00271049" w:rsidRDefault="00271049" w:rsidP="00271049">
      <w:pPr>
        <w:jc w:val="both"/>
        <w:rPr>
          <w:sz w:val="28"/>
        </w:rPr>
      </w:pPr>
    </w:p>
    <w:p w:rsidR="00271049" w:rsidRDefault="00271049" w:rsidP="00271049">
      <w:pPr>
        <w:jc w:val="both"/>
        <w:rPr>
          <w:sz w:val="28"/>
        </w:rPr>
      </w:pPr>
    </w:p>
    <w:p w:rsidR="00271049" w:rsidRDefault="00271049" w:rsidP="00271049">
      <w:pPr>
        <w:jc w:val="both"/>
        <w:rPr>
          <w:sz w:val="28"/>
        </w:rPr>
      </w:pPr>
      <w:r>
        <w:rPr>
          <w:sz w:val="28"/>
        </w:rPr>
        <w:t>Глава муниципального образования</w:t>
      </w:r>
    </w:p>
    <w:p w:rsidR="00271049" w:rsidRPr="00C260F0" w:rsidRDefault="00271049" w:rsidP="00271049">
      <w:pPr>
        <w:jc w:val="both"/>
        <w:rPr>
          <w:b/>
          <w:kern w:val="1"/>
          <w:sz w:val="28"/>
          <w:szCs w:val="28"/>
        </w:rPr>
      </w:pPr>
      <w:r>
        <w:rPr>
          <w:sz w:val="28"/>
        </w:rPr>
        <w:t xml:space="preserve">город-курорт Геленджик                                                                         </w:t>
      </w:r>
      <w:proofErr w:type="spellStart"/>
      <w:r>
        <w:rPr>
          <w:sz w:val="28"/>
        </w:rPr>
        <w:t>В.А.Хрестин</w:t>
      </w:r>
      <w:proofErr w:type="spellEnd"/>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p>
    <w:p w:rsidR="00271049" w:rsidRDefault="00271049" w:rsidP="00271049">
      <w:pPr>
        <w:jc w:val="center"/>
        <w:rPr>
          <w:b/>
          <w:sz w:val="28"/>
          <w:szCs w:val="28"/>
        </w:rPr>
      </w:pPr>
      <w:r>
        <w:rPr>
          <w:b/>
          <w:sz w:val="28"/>
          <w:szCs w:val="28"/>
        </w:rPr>
        <w:lastRenderedPageBreak/>
        <w:t>ЛИСТ СОГЛАСОВАНИЯ</w:t>
      </w:r>
    </w:p>
    <w:p w:rsidR="00271049" w:rsidRDefault="00271049" w:rsidP="00271049">
      <w:pPr>
        <w:jc w:val="center"/>
        <w:rPr>
          <w:sz w:val="28"/>
          <w:szCs w:val="28"/>
        </w:rPr>
      </w:pPr>
      <w:r>
        <w:rPr>
          <w:sz w:val="28"/>
          <w:szCs w:val="28"/>
        </w:rPr>
        <w:t xml:space="preserve">проекта постановления администрации муниципального образования </w:t>
      </w:r>
    </w:p>
    <w:p w:rsidR="00271049" w:rsidRDefault="00271049" w:rsidP="00271049">
      <w:pPr>
        <w:jc w:val="center"/>
        <w:rPr>
          <w:sz w:val="28"/>
          <w:szCs w:val="28"/>
        </w:rPr>
      </w:pPr>
      <w:r>
        <w:rPr>
          <w:sz w:val="28"/>
          <w:szCs w:val="28"/>
        </w:rPr>
        <w:t xml:space="preserve">      город-курорт Геленджик </w:t>
      </w:r>
      <w:proofErr w:type="gramStart"/>
      <w:r>
        <w:rPr>
          <w:sz w:val="28"/>
          <w:szCs w:val="28"/>
        </w:rPr>
        <w:t>от</w:t>
      </w:r>
      <w:proofErr w:type="gramEnd"/>
      <w:r>
        <w:rPr>
          <w:sz w:val="28"/>
          <w:szCs w:val="28"/>
        </w:rPr>
        <w:t xml:space="preserve"> _______________________№______________</w:t>
      </w:r>
    </w:p>
    <w:p w:rsidR="00271049" w:rsidRPr="00D50ACD" w:rsidRDefault="00271049" w:rsidP="00271049">
      <w:pPr>
        <w:tabs>
          <w:tab w:val="left" w:pos="900"/>
        </w:tabs>
        <w:ind w:right="-82"/>
        <w:jc w:val="center"/>
        <w:rPr>
          <w:kern w:val="1"/>
          <w:sz w:val="28"/>
          <w:szCs w:val="28"/>
        </w:rPr>
      </w:pPr>
      <w:r w:rsidRPr="00D50ACD">
        <w:rPr>
          <w:sz w:val="28"/>
          <w:szCs w:val="28"/>
        </w:rPr>
        <w:t xml:space="preserve"> «</w:t>
      </w:r>
      <w:r w:rsidRPr="00D50ACD">
        <w:rPr>
          <w:kern w:val="1"/>
          <w:sz w:val="28"/>
          <w:szCs w:val="28"/>
        </w:rPr>
        <w:t>О внесении изменени</w:t>
      </w:r>
      <w:r>
        <w:rPr>
          <w:kern w:val="1"/>
          <w:sz w:val="28"/>
          <w:szCs w:val="28"/>
        </w:rPr>
        <w:t>й</w:t>
      </w:r>
      <w:r w:rsidRPr="00D50ACD">
        <w:rPr>
          <w:kern w:val="1"/>
          <w:sz w:val="28"/>
          <w:szCs w:val="28"/>
        </w:rPr>
        <w:t xml:space="preserve"> в постановление администрации</w:t>
      </w:r>
    </w:p>
    <w:p w:rsidR="00271049" w:rsidRPr="00D50ACD" w:rsidRDefault="00271049" w:rsidP="00271049">
      <w:pPr>
        <w:tabs>
          <w:tab w:val="left" w:pos="900"/>
        </w:tabs>
        <w:ind w:right="-82"/>
        <w:jc w:val="center"/>
        <w:rPr>
          <w:kern w:val="1"/>
          <w:sz w:val="28"/>
          <w:szCs w:val="28"/>
        </w:rPr>
      </w:pPr>
      <w:r w:rsidRPr="00D50ACD">
        <w:rPr>
          <w:kern w:val="1"/>
          <w:sz w:val="28"/>
          <w:szCs w:val="28"/>
        </w:rPr>
        <w:t>муниципального образования город-курорт Геленджик</w:t>
      </w:r>
    </w:p>
    <w:p w:rsidR="00271049" w:rsidRPr="00D50ACD" w:rsidRDefault="00271049" w:rsidP="00271049">
      <w:pPr>
        <w:tabs>
          <w:tab w:val="left" w:pos="900"/>
        </w:tabs>
        <w:ind w:right="-82"/>
        <w:jc w:val="center"/>
        <w:rPr>
          <w:kern w:val="1"/>
          <w:sz w:val="28"/>
          <w:szCs w:val="28"/>
        </w:rPr>
      </w:pPr>
      <w:r w:rsidRPr="00D50ACD">
        <w:rPr>
          <w:kern w:val="1"/>
          <w:sz w:val="28"/>
          <w:szCs w:val="28"/>
        </w:rPr>
        <w:t>от 10 августа 2010 года № 2264 «Об утверждении</w:t>
      </w:r>
    </w:p>
    <w:p w:rsidR="00271049" w:rsidRPr="00D50ACD" w:rsidRDefault="00271049" w:rsidP="00271049">
      <w:pPr>
        <w:tabs>
          <w:tab w:val="left" w:pos="900"/>
        </w:tabs>
        <w:ind w:right="-82"/>
        <w:jc w:val="center"/>
        <w:rPr>
          <w:sz w:val="28"/>
          <w:szCs w:val="28"/>
        </w:rPr>
      </w:pPr>
      <w:r w:rsidRPr="00D50ACD">
        <w:rPr>
          <w:kern w:val="1"/>
          <w:sz w:val="28"/>
          <w:szCs w:val="28"/>
        </w:rPr>
        <w:t xml:space="preserve">административного регламента </w:t>
      </w:r>
      <w:r w:rsidRPr="00D50ACD">
        <w:rPr>
          <w:sz w:val="28"/>
          <w:szCs w:val="28"/>
        </w:rPr>
        <w:t>по предоставлению</w:t>
      </w:r>
    </w:p>
    <w:p w:rsidR="00271049" w:rsidRPr="00D50ACD" w:rsidRDefault="00271049" w:rsidP="00271049">
      <w:pPr>
        <w:tabs>
          <w:tab w:val="left" w:pos="900"/>
        </w:tabs>
        <w:ind w:right="-82"/>
        <w:jc w:val="center"/>
        <w:rPr>
          <w:sz w:val="28"/>
          <w:szCs w:val="28"/>
        </w:rPr>
      </w:pPr>
      <w:r w:rsidRPr="00D50ACD">
        <w:rPr>
          <w:sz w:val="28"/>
          <w:szCs w:val="28"/>
        </w:rPr>
        <w:t>администрацией муниципального образования</w:t>
      </w:r>
    </w:p>
    <w:p w:rsidR="00271049" w:rsidRPr="00D50ACD" w:rsidRDefault="00271049" w:rsidP="00271049">
      <w:pPr>
        <w:autoSpaceDE w:val="0"/>
        <w:autoSpaceDN w:val="0"/>
        <w:adjustRightInd w:val="0"/>
        <w:jc w:val="center"/>
        <w:outlineLvl w:val="1"/>
        <w:rPr>
          <w:sz w:val="28"/>
          <w:szCs w:val="28"/>
        </w:rPr>
      </w:pPr>
      <w:r w:rsidRPr="00D50ACD">
        <w:rPr>
          <w:sz w:val="28"/>
          <w:szCs w:val="28"/>
        </w:rPr>
        <w:t xml:space="preserve">город-курорт Геленджик муниципальной услуги </w:t>
      </w:r>
      <w:proofErr w:type="gramStart"/>
      <w:r w:rsidRPr="00D50ACD">
        <w:rPr>
          <w:sz w:val="28"/>
          <w:szCs w:val="28"/>
        </w:rPr>
        <w:t>по</w:t>
      </w:r>
      <w:proofErr w:type="gramEnd"/>
      <w:r w:rsidRPr="00D50ACD">
        <w:rPr>
          <w:sz w:val="28"/>
          <w:szCs w:val="28"/>
        </w:rPr>
        <w:t xml:space="preserve"> </w:t>
      </w:r>
    </w:p>
    <w:p w:rsidR="00271049" w:rsidRPr="00D50ACD" w:rsidRDefault="00271049" w:rsidP="00271049">
      <w:pPr>
        <w:autoSpaceDE w:val="0"/>
        <w:autoSpaceDN w:val="0"/>
        <w:adjustRightInd w:val="0"/>
        <w:jc w:val="center"/>
        <w:outlineLvl w:val="1"/>
        <w:rPr>
          <w:sz w:val="28"/>
          <w:szCs w:val="28"/>
        </w:rPr>
      </w:pPr>
      <w:r w:rsidRPr="00D50ACD">
        <w:rPr>
          <w:sz w:val="28"/>
          <w:szCs w:val="28"/>
        </w:rPr>
        <w:t xml:space="preserve">выдаче решения о переводе жилого помещения в </w:t>
      </w:r>
      <w:proofErr w:type="gramStart"/>
      <w:r w:rsidRPr="00D50ACD">
        <w:rPr>
          <w:sz w:val="28"/>
          <w:szCs w:val="28"/>
        </w:rPr>
        <w:t>нежилое</w:t>
      </w:r>
      <w:proofErr w:type="gramEnd"/>
      <w:r w:rsidRPr="00D50ACD">
        <w:rPr>
          <w:sz w:val="28"/>
          <w:szCs w:val="28"/>
        </w:rPr>
        <w:t xml:space="preserve"> </w:t>
      </w:r>
    </w:p>
    <w:p w:rsidR="00271049" w:rsidRPr="00D50ACD" w:rsidRDefault="00271049" w:rsidP="00271049">
      <w:pPr>
        <w:autoSpaceDE w:val="0"/>
        <w:autoSpaceDN w:val="0"/>
        <w:adjustRightInd w:val="0"/>
        <w:jc w:val="center"/>
        <w:outlineLvl w:val="1"/>
        <w:rPr>
          <w:sz w:val="28"/>
          <w:szCs w:val="28"/>
        </w:rPr>
      </w:pPr>
      <w:r w:rsidRPr="00D50ACD">
        <w:rPr>
          <w:sz w:val="28"/>
          <w:szCs w:val="28"/>
        </w:rPr>
        <w:t xml:space="preserve">и нежилого помещения в </w:t>
      </w:r>
      <w:proofErr w:type="gramStart"/>
      <w:r w:rsidRPr="00D50ACD">
        <w:rPr>
          <w:sz w:val="28"/>
          <w:szCs w:val="28"/>
        </w:rPr>
        <w:t>жилое</w:t>
      </w:r>
      <w:proofErr w:type="gramEnd"/>
      <w:r w:rsidRPr="00D50ACD">
        <w:rPr>
          <w:sz w:val="28"/>
          <w:szCs w:val="28"/>
        </w:rPr>
        <w:t>»</w:t>
      </w:r>
    </w:p>
    <w:p w:rsidR="00271049" w:rsidRDefault="00271049" w:rsidP="00271049">
      <w:pPr>
        <w:rPr>
          <w:sz w:val="28"/>
          <w:szCs w:val="28"/>
        </w:rPr>
      </w:pPr>
    </w:p>
    <w:p w:rsidR="00271049" w:rsidRDefault="00271049" w:rsidP="00271049">
      <w:pPr>
        <w:rPr>
          <w:sz w:val="28"/>
          <w:szCs w:val="28"/>
        </w:rPr>
      </w:pPr>
    </w:p>
    <w:p w:rsidR="00271049" w:rsidRDefault="00271049" w:rsidP="00271049">
      <w:pPr>
        <w:rPr>
          <w:sz w:val="28"/>
          <w:szCs w:val="28"/>
        </w:rPr>
      </w:pPr>
      <w:r>
        <w:rPr>
          <w:sz w:val="28"/>
          <w:szCs w:val="28"/>
        </w:rPr>
        <w:t>Проект подготовлен и внесен:</w:t>
      </w:r>
    </w:p>
    <w:p w:rsidR="00271049" w:rsidRDefault="00271049" w:rsidP="00271049">
      <w:pPr>
        <w:rPr>
          <w:sz w:val="28"/>
          <w:szCs w:val="28"/>
        </w:rPr>
      </w:pPr>
      <w:r>
        <w:rPr>
          <w:sz w:val="28"/>
          <w:szCs w:val="28"/>
        </w:rPr>
        <w:t>Управлением архитектуры и</w:t>
      </w:r>
    </w:p>
    <w:p w:rsidR="00271049" w:rsidRDefault="00271049" w:rsidP="00271049">
      <w:pPr>
        <w:rPr>
          <w:sz w:val="28"/>
          <w:szCs w:val="28"/>
        </w:rPr>
      </w:pPr>
      <w:r>
        <w:rPr>
          <w:sz w:val="28"/>
          <w:szCs w:val="28"/>
        </w:rPr>
        <w:t xml:space="preserve">градостроительства администрации </w:t>
      </w:r>
    </w:p>
    <w:p w:rsidR="00271049" w:rsidRDefault="00271049" w:rsidP="00271049">
      <w:pPr>
        <w:rPr>
          <w:sz w:val="28"/>
          <w:szCs w:val="28"/>
        </w:rPr>
      </w:pPr>
      <w:r>
        <w:rPr>
          <w:sz w:val="28"/>
          <w:szCs w:val="28"/>
        </w:rPr>
        <w:t xml:space="preserve">муниципального образования </w:t>
      </w:r>
    </w:p>
    <w:p w:rsidR="00271049" w:rsidRDefault="00271049" w:rsidP="00271049">
      <w:pPr>
        <w:rPr>
          <w:sz w:val="28"/>
          <w:szCs w:val="28"/>
        </w:rPr>
      </w:pPr>
      <w:r>
        <w:rPr>
          <w:sz w:val="28"/>
          <w:szCs w:val="28"/>
        </w:rPr>
        <w:t>город-курорт Геленджик</w:t>
      </w:r>
    </w:p>
    <w:p w:rsidR="00271049" w:rsidRDefault="00271049" w:rsidP="00271049">
      <w:pPr>
        <w:rPr>
          <w:sz w:val="28"/>
          <w:szCs w:val="28"/>
        </w:rPr>
      </w:pPr>
      <w:r>
        <w:rPr>
          <w:sz w:val="28"/>
          <w:szCs w:val="28"/>
        </w:rPr>
        <w:t>Начальник управления –</w:t>
      </w:r>
    </w:p>
    <w:p w:rsidR="00271049" w:rsidRDefault="00271049" w:rsidP="00271049">
      <w:pPr>
        <w:rPr>
          <w:sz w:val="28"/>
          <w:szCs w:val="28"/>
        </w:rPr>
      </w:pPr>
      <w:r>
        <w:rPr>
          <w:sz w:val="28"/>
          <w:szCs w:val="28"/>
        </w:rPr>
        <w:t>главный архитектор</w:t>
      </w:r>
      <w:r>
        <w:rPr>
          <w:sz w:val="28"/>
          <w:szCs w:val="28"/>
        </w:rPr>
        <w:tab/>
        <w:t xml:space="preserve">                                                                         </w:t>
      </w:r>
      <w:proofErr w:type="spellStart"/>
      <w:r>
        <w:rPr>
          <w:sz w:val="28"/>
          <w:szCs w:val="28"/>
        </w:rPr>
        <w:t>В.А.Ревякин</w:t>
      </w:r>
      <w:proofErr w:type="spellEnd"/>
    </w:p>
    <w:p w:rsidR="00271049" w:rsidRDefault="00271049" w:rsidP="00271049">
      <w:pPr>
        <w:rPr>
          <w:sz w:val="28"/>
          <w:szCs w:val="28"/>
        </w:rPr>
      </w:pPr>
    </w:p>
    <w:p w:rsidR="00271049" w:rsidRDefault="00271049" w:rsidP="00271049">
      <w:pPr>
        <w:rPr>
          <w:sz w:val="28"/>
          <w:szCs w:val="28"/>
        </w:rPr>
      </w:pPr>
    </w:p>
    <w:p w:rsidR="00271049" w:rsidRDefault="00271049" w:rsidP="00271049">
      <w:pPr>
        <w:rPr>
          <w:sz w:val="28"/>
          <w:szCs w:val="28"/>
        </w:rPr>
      </w:pPr>
      <w:r>
        <w:rPr>
          <w:sz w:val="28"/>
          <w:szCs w:val="28"/>
        </w:rPr>
        <w:t>Проект согласован:</w:t>
      </w:r>
    </w:p>
    <w:p w:rsidR="00271049" w:rsidRDefault="00271049" w:rsidP="00271049">
      <w:pPr>
        <w:rPr>
          <w:sz w:val="28"/>
          <w:szCs w:val="28"/>
        </w:rPr>
      </w:pPr>
      <w:r>
        <w:rPr>
          <w:sz w:val="28"/>
          <w:szCs w:val="28"/>
        </w:rPr>
        <w:t xml:space="preserve">Начальник </w:t>
      </w:r>
      <w:proofErr w:type="gramStart"/>
      <w:r>
        <w:rPr>
          <w:sz w:val="28"/>
          <w:szCs w:val="28"/>
        </w:rPr>
        <w:t>правового</w:t>
      </w:r>
      <w:proofErr w:type="gramEnd"/>
      <w:r>
        <w:rPr>
          <w:sz w:val="28"/>
          <w:szCs w:val="28"/>
        </w:rPr>
        <w:t xml:space="preserve"> </w:t>
      </w:r>
    </w:p>
    <w:p w:rsidR="00271049" w:rsidRDefault="00271049" w:rsidP="00271049">
      <w:pPr>
        <w:rPr>
          <w:sz w:val="28"/>
          <w:szCs w:val="28"/>
        </w:rPr>
      </w:pPr>
      <w:r>
        <w:rPr>
          <w:sz w:val="28"/>
          <w:szCs w:val="28"/>
        </w:rPr>
        <w:t>управления администрации</w:t>
      </w:r>
    </w:p>
    <w:p w:rsidR="00271049" w:rsidRDefault="00271049" w:rsidP="00271049">
      <w:pPr>
        <w:rPr>
          <w:sz w:val="28"/>
          <w:szCs w:val="28"/>
        </w:rPr>
      </w:pPr>
      <w:r>
        <w:rPr>
          <w:sz w:val="28"/>
          <w:szCs w:val="28"/>
        </w:rPr>
        <w:t xml:space="preserve">муниципального образования </w:t>
      </w:r>
    </w:p>
    <w:p w:rsidR="00271049" w:rsidRDefault="00271049" w:rsidP="00271049">
      <w:pPr>
        <w:rPr>
          <w:sz w:val="28"/>
          <w:szCs w:val="28"/>
        </w:rPr>
      </w:pPr>
      <w:r>
        <w:rPr>
          <w:sz w:val="28"/>
          <w:szCs w:val="28"/>
        </w:rPr>
        <w:t>город-курорт Геленджик</w:t>
      </w:r>
      <w:r>
        <w:rPr>
          <w:sz w:val="28"/>
          <w:szCs w:val="28"/>
        </w:rPr>
        <w:tab/>
        <w:t xml:space="preserve">                                                                </w:t>
      </w:r>
      <w:proofErr w:type="spellStart"/>
      <w:r>
        <w:rPr>
          <w:sz w:val="28"/>
          <w:szCs w:val="28"/>
        </w:rPr>
        <w:t>А.Г.Савиди</w:t>
      </w:r>
      <w:proofErr w:type="spellEnd"/>
    </w:p>
    <w:p w:rsidR="00271049" w:rsidRDefault="00271049" w:rsidP="00271049">
      <w:pPr>
        <w:rPr>
          <w:sz w:val="28"/>
          <w:szCs w:val="28"/>
        </w:rPr>
      </w:pPr>
    </w:p>
    <w:p w:rsidR="00271049" w:rsidRDefault="00271049" w:rsidP="00271049">
      <w:pPr>
        <w:rPr>
          <w:sz w:val="28"/>
          <w:szCs w:val="28"/>
        </w:rPr>
      </w:pPr>
    </w:p>
    <w:p w:rsidR="00271049" w:rsidRDefault="00271049" w:rsidP="00271049">
      <w:pPr>
        <w:rPr>
          <w:sz w:val="28"/>
          <w:szCs w:val="28"/>
        </w:rPr>
      </w:pPr>
      <w:r>
        <w:rPr>
          <w:sz w:val="28"/>
          <w:szCs w:val="28"/>
        </w:rPr>
        <w:t>Начальник управления</w:t>
      </w:r>
    </w:p>
    <w:p w:rsidR="00271049" w:rsidRDefault="00271049" w:rsidP="00271049">
      <w:pPr>
        <w:rPr>
          <w:sz w:val="28"/>
          <w:szCs w:val="28"/>
        </w:rPr>
      </w:pPr>
      <w:r>
        <w:rPr>
          <w:sz w:val="28"/>
          <w:szCs w:val="28"/>
        </w:rPr>
        <w:t>экономики администрации</w:t>
      </w:r>
    </w:p>
    <w:p w:rsidR="00271049" w:rsidRDefault="00271049" w:rsidP="00271049">
      <w:pPr>
        <w:rPr>
          <w:sz w:val="28"/>
          <w:szCs w:val="28"/>
        </w:rPr>
      </w:pPr>
      <w:r>
        <w:rPr>
          <w:sz w:val="28"/>
          <w:szCs w:val="28"/>
        </w:rPr>
        <w:t xml:space="preserve">муниципального образования </w:t>
      </w:r>
    </w:p>
    <w:p w:rsidR="00271049" w:rsidRDefault="00271049" w:rsidP="00271049">
      <w:pPr>
        <w:rPr>
          <w:sz w:val="28"/>
          <w:szCs w:val="28"/>
        </w:rPr>
      </w:pPr>
      <w:r>
        <w:rPr>
          <w:sz w:val="28"/>
          <w:szCs w:val="28"/>
        </w:rPr>
        <w:t>город-курорт Геленджик</w:t>
      </w:r>
      <w:r>
        <w:rPr>
          <w:sz w:val="28"/>
          <w:szCs w:val="28"/>
        </w:rPr>
        <w:tab/>
        <w:t xml:space="preserve">                                                               </w:t>
      </w:r>
      <w:proofErr w:type="spellStart"/>
      <w:r>
        <w:rPr>
          <w:sz w:val="28"/>
          <w:szCs w:val="28"/>
        </w:rPr>
        <w:t>С.Н.Сивкова</w:t>
      </w:r>
      <w:proofErr w:type="spellEnd"/>
    </w:p>
    <w:p w:rsidR="00271049" w:rsidRDefault="00271049" w:rsidP="00271049">
      <w:pPr>
        <w:rPr>
          <w:sz w:val="28"/>
          <w:szCs w:val="28"/>
        </w:rPr>
      </w:pPr>
    </w:p>
    <w:p w:rsidR="00271049" w:rsidRDefault="00271049" w:rsidP="00271049">
      <w:pPr>
        <w:rPr>
          <w:sz w:val="28"/>
          <w:szCs w:val="28"/>
        </w:rPr>
      </w:pPr>
    </w:p>
    <w:p w:rsidR="00271049" w:rsidRDefault="00271049" w:rsidP="00271049">
      <w:pPr>
        <w:tabs>
          <w:tab w:val="left" w:pos="7200"/>
        </w:tabs>
        <w:rPr>
          <w:sz w:val="28"/>
          <w:szCs w:val="28"/>
        </w:rPr>
      </w:pPr>
      <w:proofErr w:type="gramStart"/>
      <w:r>
        <w:rPr>
          <w:sz w:val="28"/>
          <w:szCs w:val="28"/>
        </w:rPr>
        <w:t>Исполняющий</w:t>
      </w:r>
      <w:proofErr w:type="gramEnd"/>
      <w:r>
        <w:rPr>
          <w:sz w:val="28"/>
          <w:szCs w:val="28"/>
        </w:rPr>
        <w:t xml:space="preserve"> обязанности</w:t>
      </w:r>
    </w:p>
    <w:p w:rsidR="00271049" w:rsidRDefault="00271049" w:rsidP="00271049">
      <w:pPr>
        <w:tabs>
          <w:tab w:val="left" w:pos="7200"/>
        </w:tabs>
        <w:rPr>
          <w:sz w:val="28"/>
          <w:szCs w:val="28"/>
        </w:rPr>
      </w:pPr>
      <w:r>
        <w:rPr>
          <w:sz w:val="28"/>
          <w:szCs w:val="28"/>
        </w:rPr>
        <w:t xml:space="preserve">первого заместителя главы </w:t>
      </w:r>
    </w:p>
    <w:p w:rsidR="00271049" w:rsidRDefault="00271049" w:rsidP="00271049">
      <w:pPr>
        <w:tabs>
          <w:tab w:val="left" w:pos="7200"/>
        </w:tabs>
        <w:rPr>
          <w:sz w:val="28"/>
          <w:szCs w:val="28"/>
        </w:rPr>
      </w:pPr>
      <w:r>
        <w:rPr>
          <w:sz w:val="28"/>
          <w:szCs w:val="28"/>
        </w:rPr>
        <w:t>муниципального образования</w:t>
      </w:r>
    </w:p>
    <w:p w:rsidR="00271049" w:rsidRDefault="00271049" w:rsidP="00271049">
      <w:pPr>
        <w:tabs>
          <w:tab w:val="left" w:pos="7200"/>
        </w:tabs>
        <w:rPr>
          <w:sz w:val="28"/>
          <w:szCs w:val="28"/>
        </w:rPr>
      </w:pPr>
      <w:r>
        <w:rPr>
          <w:sz w:val="28"/>
          <w:szCs w:val="28"/>
        </w:rPr>
        <w:t xml:space="preserve">город-курорт Геленджик </w:t>
      </w:r>
      <w:r>
        <w:rPr>
          <w:sz w:val="28"/>
          <w:szCs w:val="28"/>
        </w:rPr>
        <w:tab/>
        <w:t xml:space="preserve">          </w:t>
      </w:r>
      <w:proofErr w:type="spellStart"/>
      <w:r>
        <w:rPr>
          <w:sz w:val="28"/>
          <w:szCs w:val="28"/>
        </w:rPr>
        <w:t>А.В.Крохмаль</w:t>
      </w:r>
      <w:proofErr w:type="spellEnd"/>
    </w:p>
    <w:p w:rsidR="00271049" w:rsidRPr="00813701" w:rsidRDefault="00271049" w:rsidP="00271049">
      <w:pPr>
        <w:tabs>
          <w:tab w:val="left" w:pos="7230"/>
        </w:tabs>
        <w:jc w:val="both"/>
        <w:rPr>
          <w:sz w:val="28"/>
          <w:szCs w:val="28"/>
        </w:rPr>
      </w:pPr>
    </w:p>
    <w:p w:rsidR="00271049" w:rsidRDefault="00271049" w:rsidP="00271049">
      <w:pPr>
        <w:tabs>
          <w:tab w:val="left" w:pos="7230"/>
        </w:tabs>
        <w:jc w:val="both"/>
        <w:rPr>
          <w:sz w:val="28"/>
          <w:szCs w:val="28"/>
        </w:rPr>
      </w:pPr>
    </w:p>
    <w:p w:rsidR="00271049" w:rsidRDefault="00271049" w:rsidP="00271049">
      <w:pPr>
        <w:tabs>
          <w:tab w:val="left" w:pos="7230"/>
        </w:tabs>
        <w:jc w:val="both"/>
        <w:rPr>
          <w:sz w:val="28"/>
          <w:szCs w:val="28"/>
        </w:rPr>
      </w:pPr>
      <w:r>
        <w:rPr>
          <w:sz w:val="28"/>
          <w:szCs w:val="28"/>
        </w:rPr>
        <w:t xml:space="preserve">Первый заместитель главы </w:t>
      </w:r>
    </w:p>
    <w:p w:rsidR="00271049" w:rsidRDefault="00271049" w:rsidP="00271049">
      <w:pPr>
        <w:rPr>
          <w:sz w:val="28"/>
          <w:szCs w:val="28"/>
        </w:rPr>
      </w:pPr>
      <w:r>
        <w:rPr>
          <w:sz w:val="28"/>
          <w:szCs w:val="28"/>
        </w:rPr>
        <w:t>муниципального образования</w:t>
      </w:r>
    </w:p>
    <w:p w:rsidR="00271049" w:rsidRDefault="00271049" w:rsidP="00271049">
      <w:pPr>
        <w:tabs>
          <w:tab w:val="left" w:pos="7230"/>
        </w:tabs>
        <w:jc w:val="both"/>
        <w:rPr>
          <w:sz w:val="28"/>
          <w:szCs w:val="28"/>
        </w:rPr>
      </w:pPr>
      <w:r w:rsidRPr="00DF7D63">
        <w:rPr>
          <w:sz w:val="28"/>
          <w:szCs w:val="28"/>
        </w:rPr>
        <w:t xml:space="preserve">город-курорт Геленджик                                                </w:t>
      </w:r>
      <w:r>
        <w:rPr>
          <w:sz w:val="28"/>
          <w:szCs w:val="28"/>
        </w:rPr>
        <w:t xml:space="preserve">  </w:t>
      </w:r>
      <w:r w:rsidRPr="00DF7D63">
        <w:rPr>
          <w:sz w:val="28"/>
          <w:szCs w:val="28"/>
        </w:rPr>
        <w:t xml:space="preserve">           </w:t>
      </w:r>
      <w:proofErr w:type="spellStart"/>
      <w:r w:rsidRPr="00DF7D63">
        <w:rPr>
          <w:sz w:val="28"/>
          <w:szCs w:val="28"/>
        </w:rPr>
        <w:t>Т.П.Константинова</w:t>
      </w:r>
      <w:proofErr w:type="spellEnd"/>
    </w:p>
    <w:p w:rsidR="00104C52" w:rsidRDefault="00104C52" w:rsidP="00271049">
      <w:pPr>
        <w:tabs>
          <w:tab w:val="left" w:pos="7230"/>
        </w:tabs>
        <w:jc w:val="both"/>
      </w:pP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город-курорт Геленджик</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от ______________№________</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271049" w:rsidRPr="006E0F71"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sidRPr="006E0F71">
        <w:rPr>
          <w:rFonts w:ascii="Times New Roman" w:hAnsi="Times New Roman" w:cs="Times New Roman"/>
          <w:sz w:val="28"/>
          <w:szCs w:val="28"/>
        </w:rPr>
        <w:t>«ПРИЛОЖЕНИЕ</w:t>
      </w:r>
    </w:p>
    <w:p w:rsidR="00271049" w:rsidRPr="006E0F71"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            город-курорт Геленджик</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 xml:space="preserve">         от 10 августа 2010 года № 2264</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 администрации муниципального образования город-курорт Геленджик</w:t>
      </w:r>
      <w:proofErr w:type="gramEnd"/>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4962" w:right="-82"/>
        <w:jc w:val="center"/>
        <w:outlineLvl w:val="0"/>
        <w:rPr>
          <w:rFonts w:ascii="Times New Roman" w:hAnsi="Times New Roman" w:cs="Times New Roman"/>
          <w:sz w:val="28"/>
          <w:szCs w:val="28"/>
        </w:rPr>
      </w:pPr>
      <w:r>
        <w:rPr>
          <w:rFonts w:ascii="Times New Roman" w:hAnsi="Times New Roman" w:cs="Times New Roman"/>
          <w:sz w:val="28"/>
          <w:szCs w:val="28"/>
        </w:rPr>
        <w:t>от ______________№________)</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567"/>
        <w:jc w:val="center"/>
        <w:outlineLvl w:val="0"/>
        <w:rPr>
          <w:rFonts w:ascii="Times New Roman" w:hAnsi="Times New Roman" w:cs="Times New Roman"/>
          <w:sz w:val="28"/>
          <w:szCs w:val="28"/>
        </w:rPr>
      </w:pPr>
    </w:p>
    <w:p w:rsidR="00271049" w:rsidRDefault="00271049" w:rsidP="00271049">
      <w:pPr>
        <w:tabs>
          <w:tab w:val="left" w:pos="900"/>
        </w:tabs>
        <w:ind w:right="-82"/>
        <w:jc w:val="center"/>
        <w:rPr>
          <w:sz w:val="28"/>
          <w:szCs w:val="28"/>
        </w:rPr>
      </w:pPr>
      <w:r w:rsidRPr="00344C39">
        <w:rPr>
          <w:sz w:val="28"/>
          <w:szCs w:val="28"/>
        </w:rPr>
        <w:t>А</w:t>
      </w:r>
      <w:r>
        <w:rPr>
          <w:sz w:val="28"/>
          <w:szCs w:val="28"/>
        </w:rPr>
        <w:t>ДМИНИСТРАТИВНЫЙ РЕГЛАМЕНТ</w:t>
      </w:r>
    </w:p>
    <w:p w:rsidR="00271049" w:rsidRDefault="00271049" w:rsidP="00271049">
      <w:pPr>
        <w:tabs>
          <w:tab w:val="left" w:pos="900"/>
        </w:tabs>
        <w:ind w:right="-82"/>
        <w:jc w:val="center"/>
        <w:rPr>
          <w:sz w:val="28"/>
          <w:szCs w:val="28"/>
        </w:rPr>
      </w:pPr>
      <w:r>
        <w:rPr>
          <w:sz w:val="28"/>
          <w:szCs w:val="28"/>
        </w:rPr>
        <w:t>по предоставлению</w:t>
      </w:r>
      <w:r w:rsidRPr="00414657">
        <w:rPr>
          <w:sz w:val="28"/>
          <w:szCs w:val="28"/>
        </w:rPr>
        <w:t xml:space="preserve"> </w:t>
      </w:r>
      <w:r>
        <w:rPr>
          <w:sz w:val="28"/>
          <w:szCs w:val="28"/>
        </w:rPr>
        <w:t>администрацией муниципального образования</w:t>
      </w:r>
    </w:p>
    <w:p w:rsidR="00271049" w:rsidRPr="00414657" w:rsidRDefault="00271049" w:rsidP="00271049">
      <w:pPr>
        <w:autoSpaceDE w:val="0"/>
        <w:autoSpaceDN w:val="0"/>
        <w:adjustRightInd w:val="0"/>
        <w:jc w:val="center"/>
        <w:outlineLvl w:val="1"/>
        <w:rPr>
          <w:sz w:val="28"/>
          <w:szCs w:val="28"/>
        </w:rPr>
      </w:pPr>
      <w:r>
        <w:rPr>
          <w:sz w:val="28"/>
          <w:szCs w:val="28"/>
        </w:rPr>
        <w:t>город-курорт Геленджик</w:t>
      </w:r>
      <w:r w:rsidRPr="00414657">
        <w:rPr>
          <w:sz w:val="28"/>
          <w:szCs w:val="28"/>
        </w:rPr>
        <w:t xml:space="preserve"> муниципальной услуги</w:t>
      </w:r>
      <w:r>
        <w:rPr>
          <w:sz w:val="28"/>
          <w:szCs w:val="28"/>
        </w:rPr>
        <w:t xml:space="preserve"> по выдаче решения о переводе жилого помещения в </w:t>
      </w:r>
      <w:proofErr w:type="gramStart"/>
      <w:r>
        <w:rPr>
          <w:sz w:val="28"/>
          <w:szCs w:val="28"/>
        </w:rPr>
        <w:t>нежилое</w:t>
      </w:r>
      <w:proofErr w:type="gramEnd"/>
      <w:r>
        <w:rPr>
          <w:sz w:val="28"/>
          <w:szCs w:val="28"/>
        </w:rPr>
        <w:t xml:space="preserve"> и нежилого помещения в жилое </w:t>
      </w: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outlineLvl w:val="0"/>
        <w:rPr>
          <w:rFonts w:ascii="Times New Roman" w:hAnsi="Times New Roman" w:cs="Times New Roman"/>
          <w:sz w:val="28"/>
          <w:szCs w:val="28"/>
        </w:rPr>
      </w:pPr>
    </w:p>
    <w:p w:rsidR="00271049"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jc w:val="center"/>
        <w:outlineLvl w:val="0"/>
        <w:rPr>
          <w:rFonts w:ascii="Times New Roman" w:hAnsi="Times New Roman" w:cs="Times New Roman"/>
          <w:sz w:val="28"/>
          <w:szCs w:val="28"/>
        </w:rPr>
      </w:pPr>
      <w:r>
        <w:rPr>
          <w:rFonts w:ascii="Times New Roman" w:hAnsi="Times New Roman" w:cs="Times New Roman"/>
          <w:sz w:val="28"/>
          <w:szCs w:val="28"/>
        </w:rPr>
        <w:t>1.Общие положения</w:t>
      </w:r>
    </w:p>
    <w:p w:rsidR="00271049" w:rsidRPr="00E5117C"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851"/>
        <w:jc w:val="center"/>
        <w:outlineLvl w:val="0"/>
        <w:rPr>
          <w:rFonts w:ascii="Times New Roman" w:hAnsi="Times New Roman" w:cs="Times New Roman"/>
          <w:sz w:val="28"/>
          <w:szCs w:val="28"/>
        </w:rPr>
      </w:pPr>
    </w:p>
    <w:p w:rsidR="00271049" w:rsidRDefault="00271049" w:rsidP="00271049">
      <w:pPr>
        <w:tabs>
          <w:tab w:val="left" w:pos="900"/>
        </w:tabs>
        <w:autoSpaceDE w:val="0"/>
        <w:autoSpaceDN w:val="0"/>
        <w:adjustRightInd w:val="0"/>
        <w:jc w:val="both"/>
        <w:outlineLvl w:val="1"/>
        <w:rPr>
          <w:sz w:val="28"/>
          <w:szCs w:val="28"/>
        </w:rPr>
      </w:pPr>
      <w:r>
        <w:tab/>
      </w:r>
      <w:r w:rsidRPr="00E56269">
        <w:rPr>
          <w:sz w:val="28"/>
          <w:szCs w:val="28"/>
        </w:rPr>
        <w:t xml:space="preserve">1.1. </w:t>
      </w:r>
      <w:proofErr w:type="gramStart"/>
      <w:r w:rsidRPr="00E56269">
        <w:rPr>
          <w:sz w:val="28"/>
          <w:szCs w:val="28"/>
        </w:rPr>
        <w:t>Административный регламент по предоставлению администрацией муниципального образования город-курорт Геленджик муниципал</w:t>
      </w:r>
      <w:r>
        <w:rPr>
          <w:sz w:val="28"/>
          <w:szCs w:val="28"/>
        </w:rPr>
        <w:t>ьной услуги по выдаче решения о</w:t>
      </w:r>
      <w:r w:rsidRPr="00E56269">
        <w:rPr>
          <w:sz w:val="28"/>
          <w:szCs w:val="28"/>
        </w:rPr>
        <w:t xml:space="preserve"> перево</w:t>
      </w:r>
      <w:r>
        <w:rPr>
          <w:sz w:val="28"/>
          <w:szCs w:val="28"/>
        </w:rPr>
        <w:t>де</w:t>
      </w:r>
      <w:r w:rsidRPr="00E56269">
        <w:rPr>
          <w:sz w:val="28"/>
          <w:szCs w:val="28"/>
        </w:rPr>
        <w:t xml:space="preserve"> жилого помещения в нежилое и нежило</w:t>
      </w:r>
      <w:r>
        <w:rPr>
          <w:sz w:val="28"/>
          <w:szCs w:val="28"/>
        </w:rPr>
        <w:t>го помещения</w:t>
      </w:r>
      <w:r w:rsidRPr="00E56269">
        <w:rPr>
          <w:sz w:val="28"/>
          <w:szCs w:val="28"/>
        </w:rPr>
        <w:t xml:space="preserve"> в жилое (далее – Административный регламент) разработан в целях повышения</w:t>
      </w:r>
      <w:r w:rsidRPr="00CD05AA">
        <w:rPr>
          <w:sz w:val="28"/>
          <w:szCs w:val="28"/>
        </w:rPr>
        <w:t xml:space="preserve"> качества предоставления </w:t>
      </w:r>
      <w:r>
        <w:rPr>
          <w:sz w:val="28"/>
          <w:szCs w:val="28"/>
        </w:rPr>
        <w:t xml:space="preserve">данной </w:t>
      </w:r>
      <w:r w:rsidRPr="00CD05AA">
        <w:rPr>
          <w:sz w:val="28"/>
          <w:szCs w:val="28"/>
        </w:rPr>
        <w:t>муниципа</w:t>
      </w:r>
      <w:r>
        <w:rPr>
          <w:sz w:val="28"/>
          <w:szCs w:val="28"/>
        </w:rPr>
        <w:t>льной услуги</w:t>
      </w:r>
      <w:r w:rsidRPr="00765811">
        <w:rPr>
          <w:sz w:val="28"/>
          <w:szCs w:val="28"/>
        </w:rPr>
        <w:t xml:space="preserve"> </w:t>
      </w:r>
      <w:r>
        <w:rPr>
          <w:sz w:val="28"/>
          <w:szCs w:val="28"/>
        </w:rPr>
        <w:t xml:space="preserve">и устанавливает порядок, </w:t>
      </w:r>
      <w:r w:rsidRPr="00CD05AA">
        <w:rPr>
          <w:sz w:val="28"/>
          <w:szCs w:val="28"/>
        </w:rPr>
        <w:t>срок</w:t>
      </w:r>
      <w:r>
        <w:rPr>
          <w:sz w:val="28"/>
          <w:szCs w:val="28"/>
        </w:rPr>
        <w:t>и</w:t>
      </w:r>
      <w:r w:rsidRPr="00CD05AA">
        <w:rPr>
          <w:sz w:val="28"/>
          <w:szCs w:val="28"/>
        </w:rPr>
        <w:t xml:space="preserve"> и последовательност</w:t>
      </w:r>
      <w:r>
        <w:rPr>
          <w:sz w:val="28"/>
          <w:szCs w:val="28"/>
        </w:rPr>
        <w:t>ь</w:t>
      </w:r>
      <w:r w:rsidRPr="00CD05AA">
        <w:rPr>
          <w:sz w:val="28"/>
          <w:szCs w:val="28"/>
        </w:rPr>
        <w:t xml:space="preserve"> действий (административных процедур) администрации муниципального образования город-курорт Геленджик, ее отраслевых (функциональных) органов и их должностных лиц</w:t>
      </w:r>
      <w:r>
        <w:rPr>
          <w:sz w:val="28"/>
          <w:szCs w:val="28"/>
        </w:rPr>
        <w:t xml:space="preserve"> в</w:t>
      </w:r>
      <w:proofErr w:type="gramEnd"/>
      <w:r>
        <w:rPr>
          <w:sz w:val="28"/>
          <w:szCs w:val="28"/>
        </w:rPr>
        <w:t xml:space="preserve"> ходе осуществления полномочий по выдаче</w:t>
      </w:r>
      <w:r w:rsidRPr="00414657">
        <w:rPr>
          <w:sz w:val="28"/>
          <w:szCs w:val="28"/>
        </w:rPr>
        <w:t xml:space="preserve"> </w:t>
      </w:r>
      <w:r>
        <w:rPr>
          <w:sz w:val="28"/>
          <w:szCs w:val="28"/>
        </w:rPr>
        <w:t xml:space="preserve">решения о переводе жилого помещения в </w:t>
      </w:r>
      <w:proofErr w:type="gramStart"/>
      <w:r>
        <w:rPr>
          <w:sz w:val="28"/>
          <w:szCs w:val="28"/>
        </w:rPr>
        <w:t>нежилое</w:t>
      </w:r>
      <w:proofErr w:type="gramEnd"/>
      <w:r>
        <w:rPr>
          <w:sz w:val="28"/>
          <w:szCs w:val="28"/>
        </w:rPr>
        <w:t xml:space="preserve"> и нежилого помещения в жилое.</w:t>
      </w:r>
    </w:p>
    <w:p w:rsidR="00271049" w:rsidRPr="00CD05AA" w:rsidRDefault="00271049" w:rsidP="00271049">
      <w:pPr>
        <w:autoSpaceDE w:val="0"/>
        <w:autoSpaceDN w:val="0"/>
        <w:adjustRightInd w:val="0"/>
        <w:ind w:right="-82" w:firstLine="900"/>
        <w:jc w:val="both"/>
        <w:outlineLvl w:val="1"/>
        <w:rPr>
          <w:sz w:val="28"/>
          <w:szCs w:val="28"/>
        </w:rPr>
      </w:pPr>
      <w:r>
        <w:rPr>
          <w:sz w:val="28"/>
          <w:szCs w:val="28"/>
        </w:rPr>
        <w:t xml:space="preserve">1.2. </w:t>
      </w:r>
      <w:r w:rsidRPr="00CD05AA">
        <w:rPr>
          <w:sz w:val="28"/>
          <w:szCs w:val="28"/>
        </w:rPr>
        <w:t>Заявителями в соответствии с Административным регламентом являются</w:t>
      </w:r>
      <w:r>
        <w:rPr>
          <w:sz w:val="28"/>
          <w:szCs w:val="28"/>
        </w:rPr>
        <w:t xml:space="preserve"> физические и юридические лица, являющиеся собственниками соответствующих помещений.</w:t>
      </w:r>
    </w:p>
    <w:p w:rsidR="00271049" w:rsidRPr="00CD05AA" w:rsidRDefault="00271049" w:rsidP="00271049">
      <w:pPr>
        <w:ind w:right="-82" w:firstLine="900"/>
        <w:jc w:val="both"/>
        <w:rPr>
          <w:sz w:val="28"/>
          <w:szCs w:val="28"/>
        </w:rPr>
      </w:pPr>
      <w:r w:rsidRPr="00CD05AA">
        <w:rPr>
          <w:sz w:val="28"/>
          <w:szCs w:val="28"/>
        </w:rPr>
        <w:t>От имени физических лиц заявления о предоставлении муниципальной услуги могут подавать:</w:t>
      </w:r>
    </w:p>
    <w:p w:rsidR="00271049" w:rsidRPr="00CD05AA" w:rsidRDefault="00271049" w:rsidP="00271049">
      <w:pPr>
        <w:ind w:right="-82" w:firstLine="900"/>
        <w:jc w:val="both"/>
        <w:rPr>
          <w:sz w:val="28"/>
          <w:szCs w:val="28"/>
        </w:rPr>
      </w:pPr>
      <w:r w:rsidRPr="00CD05AA">
        <w:rPr>
          <w:sz w:val="28"/>
          <w:szCs w:val="28"/>
        </w:rPr>
        <w:t>-законные представители (родители, усыновители, опекуны</w:t>
      </w:r>
      <w:r>
        <w:rPr>
          <w:sz w:val="28"/>
          <w:szCs w:val="28"/>
        </w:rPr>
        <w:t>, попечители</w:t>
      </w:r>
      <w:r w:rsidRPr="00CD05AA">
        <w:rPr>
          <w:sz w:val="28"/>
          <w:szCs w:val="28"/>
        </w:rPr>
        <w:t>) несовершеннолетних в возрасте до 18 лет;</w:t>
      </w:r>
    </w:p>
    <w:p w:rsidR="00271049" w:rsidRPr="00CD05AA" w:rsidRDefault="00271049" w:rsidP="00271049">
      <w:pPr>
        <w:ind w:right="-82" w:firstLine="900"/>
        <w:jc w:val="both"/>
        <w:rPr>
          <w:sz w:val="28"/>
          <w:szCs w:val="28"/>
        </w:rPr>
      </w:pPr>
      <w:r w:rsidRPr="00CD05AA">
        <w:rPr>
          <w:sz w:val="28"/>
          <w:szCs w:val="28"/>
        </w:rPr>
        <w:t>-опекуны недееспособных граждан;</w:t>
      </w:r>
    </w:p>
    <w:p w:rsidR="00271049" w:rsidRPr="00022971" w:rsidRDefault="00271049" w:rsidP="00271049">
      <w:pPr>
        <w:ind w:right="-82" w:firstLine="900"/>
        <w:jc w:val="both"/>
        <w:rPr>
          <w:sz w:val="28"/>
          <w:szCs w:val="28"/>
        </w:rPr>
      </w:pPr>
      <w:r w:rsidRPr="00022971">
        <w:rPr>
          <w:sz w:val="28"/>
          <w:szCs w:val="28"/>
        </w:rPr>
        <w:lastRenderedPageBreak/>
        <w:t>-представители, действующие в силу полномочий, основанных на доверенности или договоре.</w:t>
      </w:r>
    </w:p>
    <w:p w:rsidR="00271049" w:rsidRPr="00022971" w:rsidRDefault="00271049" w:rsidP="00271049">
      <w:pPr>
        <w:ind w:right="-82" w:firstLine="900"/>
        <w:jc w:val="both"/>
        <w:rPr>
          <w:sz w:val="28"/>
          <w:szCs w:val="28"/>
        </w:rPr>
      </w:pPr>
      <w:r w:rsidRPr="00022971">
        <w:rPr>
          <w:sz w:val="28"/>
          <w:szCs w:val="28"/>
        </w:rPr>
        <w:t>От имени юридических лиц заявления о предоставлении муниципальной услуги могут подавать:</w:t>
      </w:r>
    </w:p>
    <w:p w:rsidR="00271049" w:rsidRPr="00022971" w:rsidRDefault="00271049" w:rsidP="00271049">
      <w:pPr>
        <w:ind w:right="-82" w:firstLine="900"/>
        <w:jc w:val="both"/>
        <w:rPr>
          <w:sz w:val="28"/>
          <w:szCs w:val="28"/>
        </w:rPr>
      </w:pPr>
      <w:r w:rsidRPr="00022971">
        <w:rPr>
          <w:sz w:val="28"/>
          <w:szCs w:val="28"/>
        </w:rPr>
        <w:t xml:space="preserve">лица, имеющие право действовать от имени юридического лица на основании учредительных документов юридического лица; </w:t>
      </w:r>
    </w:p>
    <w:p w:rsidR="00271049" w:rsidRPr="00022971" w:rsidRDefault="00271049" w:rsidP="00271049">
      <w:pPr>
        <w:ind w:right="-82" w:firstLine="900"/>
        <w:jc w:val="both"/>
        <w:rPr>
          <w:sz w:val="28"/>
          <w:szCs w:val="28"/>
        </w:rPr>
      </w:pPr>
      <w:r w:rsidRPr="00022971">
        <w:rPr>
          <w:sz w:val="28"/>
          <w:szCs w:val="28"/>
        </w:rPr>
        <w:t>лица, имеющие право действовать от имени юридического лица на основании доверенности, выданной в установленном законодательством порядке.</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 xml:space="preserve">1.3. Информацию о процедуре предоставления муниципальной услуги либо сведения о ходе ее предоставления можно получить: </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 xml:space="preserve">-в управлении архитектуры и градостроительства администрации муниципального образования город-курорт Геленджик (далее – Управление) по адресу: г. Геленджик, ул. </w:t>
      </w:r>
      <w:proofErr w:type="gramStart"/>
      <w:r w:rsidRPr="00022971">
        <w:rPr>
          <w:sz w:val="28"/>
          <w:szCs w:val="28"/>
        </w:rPr>
        <w:t>Революционная</w:t>
      </w:r>
      <w:proofErr w:type="gramEnd"/>
      <w:r w:rsidRPr="00022971">
        <w:rPr>
          <w:sz w:val="28"/>
          <w:szCs w:val="28"/>
        </w:rPr>
        <w:t>, 1;</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-в муниципальном казенном учреждении муниципального образования город-курорт Геленджик «Многофункциональный центр предоставления государственных и муниципальных услуг» по адресу: г. Геленджик,                          ул. Горького, 11 (далее - МФЦ).</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Информация представляется:</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-в устной форме на личном приеме;</w:t>
      </w:r>
    </w:p>
    <w:p w:rsidR="00271049" w:rsidRPr="00022971" w:rsidRDefault="00271049" w:rsidP="00271049">
      <w:pPr>
        <w:autoSpaceDE w:val="0"/>
        <w:autoSpaceDN w:val="0"/>
        <w:adjustRightInd w:val="0"/>
        <w:ind w:right="-82" w:firstLine="900"/>
        <w:jc w:val="both"/>
        <w:outlineLvl w:val="1"/>
        <w:rPr>
          <w:sz w:val="28"/>
          <w:szCs w:val="28"/>
        </w:rPr>
      </w:pPr>
      <w:r w:rsidRPr="00022971">
        <w:rPr>
          <w:sz w:val="28"/>
          <w:szCs w:val="28"/>
        </w:rPr>
        <w:t>-по телефонам МФЦ 8 (86141) 3-55-49, Управления 8 (86141) 3-16-48;</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 xml:space="preserve">-в письменном виде почтой либо электронной почтой;                             </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-на информационных стендах;</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-в информационно-телекоммуникационной сети «Интернет» на официальном сайте администрации муниципального образования город-курорт Геленджик и на сайте МФЦ (www.gelendzhik.org), (gelendzhik.e-mfc.ru);</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Основными требованиями к информированию заявителей являются:</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 достоверность представляемой информации;</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 четкость в изложении информации;</w:t>
      </w:r>
    </w:p>
    <w:p w:rsidR="00271049" w:rsidRPr="00022971" w:rsidRDefault="00271049" w:rsidP="00271049">
      <w:pPr>
        <w:autoSpaceDE w:val="0"/>
        <w:autoSpaceDN w:val="0"/>
        <w:adjustRightInd w:val="0"/>
        <w:ind w:right="-82" w:firstLine="900"/>
        <w:jc w:val="both"/>
        <w:outlineLvl w:val="1"/>
        <w:rPr>
          <w:sz w:val="27"/>
          <w:szCs w:val="27"/>
        </w:rPr>
      </w:pPr>
      <w:r w:rsidRPr="00022971">
        <w:rPr>
          <w:sz w:val="27"/>
          <w:szCs w:val="27"/>
        </w:rPr>
        <w:t>- полнота информирования;</w:t>
      </w:r>
    </w:p>
    <w:p w:rsidR="00271049" w:rsidRPr="00022971" w:rsidRDefault="00271049" w:rsidP="00271049">
      <w:pPr>
        <w:autoSpaceDE w:val="0"/>
        <w:autoSpaceDN w:val="0"/>
        <w:adjustRightInd w:val="0"/>
        <w:ind w:left="372" w:right="-82" w:firstLine="528"/>
        <w:jc w:val="both"/>
        <w:outlineLvl w:val="1"/>
        <w:rPr>
          <w:sz w:val="27"/>
          <w:szCs w:val="27"/>
        </w:rPr>
      </w:pPr>
      <w:r w:rsidRPr="00022971">
        <w:rPr>
          <w:sz w:val="27"/>
          <w:szCs w:val="27"/>
        </w:rPr>
        <w:t>- удобство и доступность получения информации;</w:t>
      </w:r>
    </w:p>
    <w:p w:rsidR="00271049" w:rsidRPr="00022971" w:rsidRDefault="00271049" w:rsidP="00271049">
      <w:pPr>
        <w:autoSpaceDE w:val="0"/>
        <w:autoSpaceDN w:val="0"/>
        <w:adjustRightInd w:val="0"/>
        <w:ind w:left="372" w:right="-82" w:firstLine="528"/>
        <w:jc w:val="both"/>
        <w:outlineLvl w:val="1"/>
        <w:rPr>
          <w:sz w:val="27"/>
          <w:szCs w:val="27"/>
        </w:rPr>
      </w:pPr>
      <w:r w:rsidRPr="00022971">
        <w:rPr>
          <w:sz w:val="27"/>
          <w:szCs w:val="27"/>
        </w:rPr>
        <w:t>- оперативность представления информации.</w:t>
      </w:r>
    </w:p>
    <w:p w:rsidR="00271049" w:rsidRPr="00022971" w:rsidRDefault="00104C52" w:rsidP="00271049">
      <w:pPr>
        <w:autoSpaceDE w:val="0"/>
        <w:autoSpaceDN w:val="0"/>
        <w:adjustRightInd w:val="0"/>
        <w:ind w:right="-82" w:firstLine="900"/>
        <w:jc w:val="both"/>
        <w:outlineLvl w:val="1"/>
        <w:rPr>
          <w:sz w:val="27"/>
          <w:szCs w:val="27"/>
        </w:rPr>
      </w:pPr>
      <w:hyperlink r:id="rId8" w:history="1">
        <w:proofErr w:type="gramStart"/>
        <w:r w:rsidR="00271049" w:rsidRPr="00022971">
          <w:rPr>
            <w:sz w:val="27"/>
            <w:szCs w:val="27"/>
          </w:rPr>
          <w:t>Сведения</w:t>
        </w:r>
      </w:hyperlink>
      <w:r w:rsidR="00271049" w:rsidRPr="00022971">
        <w:rPr>
          <w:sz w:val="27"/>
          <w:szCs w:val="27"/>
        </w:rPr>
        <w:t xml:space="preserve"> о месте нахождения органов, уполномоченных предоставлять муниципальную услугу в муниципальном образовании город-курорт Геленджик и принимающих участие в ее предоставлении, почтовом адресе для направления документов и обращений, о справочных телефонных номерах и адресах электронной почты для направления обращений представлены в приложении №3 к Административному регламенту, а также на официальном сайте администрации муниципального образования город-курорт Геленджик в сети Интернет (</w:t>
      </w:r>
      <w:proofErr w:type="spellStart"/>
      <w:r w:rsidR="00271049" w:rsidRPr="00022971">
        <w:rPr>
          <w:sz w:val="27"/>
          <w:szCs w:val="27"/>
          <w:lang w:val="en-US"/>
        </w:rPr>
        <w:t>gelendzhik</w:t>
      </w:r>
      <w:proofErr w:type="spellEnd"/>
      <w:r w:rsidR="00271049" w:rsidRPr="00022971">
        <w:rPr>
          <w:sz w:val="27"/>
          <w:szCs w:val="27"/>
        </w:rPr>
        <w:t>.</w:t>
      </w:r>
      <w:r w:rsidR="00271049" w:rsidRPr="00022971">
        <w:rPr>
          <w:sz w:val="27"/>
          <w:szCs w:val="27"/>
          <w:lang w:val="en-US"/>
        </w:rPr>
        <w:t>org</w:t>
      </w:r>
      <w:r w:rsidR="00271049" w:rsidRPr="00022971">
        <w:rPr>
          <w:sz w:val="27"/>
          <w:szCs w:val="27"/>
        </w:rPr>
        <w:t>).</w:t>
      </w:r>
      <w:proofErr w:type="gramEnd"/>
    </w:p>
    <w:p w:rsidR="00271049" w:rsidRDefault="00271049" w:rsidP="00271049">
      <w:pPr>
        <w:autoSpaceDE w:val="0"/>
        <w:autoSpaceDN w:val="0"/>
        <w:adjustRightInd w:val="0"/>
        <w:ind w:right="-82" w:firstLine="900"/>
        <w:jc w:val="both"/>
        <w:outlineLvl w:val="1"/>
        <w:rPr>
          <w:sz w:val="8"/>
          <w:szCs w:val="8"/>
        </w:rPr>
      </w:pPr>
    </w:p>
    <w:p w:rsidR="00271049" w:rsidRPr="00022971" w:rsidRDefault="00271049" w:rsidP="00271049">
      <w:pPr>
        <w:autoSpaceDE w:val="0"/>
        <w:autoSpaceDN w:val="0"/>
        <w:adjustRightInd w:val="0"/>
        <w:ind w:right="-82" w:firstLine="900"/>
        <w:jc w:val="both"/>
        <w:outlineLvl w:val="1"/>
        <w:rPr>
          <w:sz w:val="8"/>
          <w:szCs w:val="8"/>
        </w:rPr>
      </w:pPr>
    </w:p>
    <w:p w:rsidR="00271049" w:rsidRDefault="00271049" w:rsidP="00271049">
      <w:pPr>
        <w:tabs>
          <w:tab w:val="left" w:pos="900"/>
        </w:tabs>
        <w:ind w:right="-82"/>
        <w:jc w:val="center"/>
        <w:rPr>
          <w:sz w:val="28"/>
          <w:szCs w:val="28"/>
        </w:rPr>
      </w:pPr>
      <w:r>
        <w:rPr>
          <w:sz w:val="28"/>
          <w:szCs w:val="28"/>
        </w:rPr>
        <w:t>2. Стандарт предоставления муниципальной услуги</w:t>
      </w:r>
    </w:p>
    <w:p w:rsidR="00271049" w:rsidRPr="00022971" w:rsidRDefault="00271049" w:rsidP="00271049">
      <w:pPr>
        <w:tabs>
          <w:tab w:val="left" w:pos="900"/>
        </w:tabs>
        <w:ind w:right="-82"/>
        <w:jc w:val="center"/>
        <w:rPr>
          <w:sz w:val="16"/>
          <w:szCs w:val="16"/>
        </w:rPr>
      </w:pPr>
    </w:p>
    <w:p w:rsidR="00271049" w:rsidRDefault="00271049" w:rsidP="00271049">
      <w:pPr>
        <w:tabs>
          <w:tab w:val="left" w:pos="900"/>
        </w:tabs>
        <w:ind w:right="-82"/>
        <w:jc w:val="both"/>
        <w:rPr>
          <w:sz w:val="28"/>
          <w:szCs w:val="28"/>
        </w:rPr>
      </w:pPr>
      <w:r>
        <w:rPr>
          <w:sz w:val="28"/>
          <w:szCs w:val="28"/>
        </w:rPr>
        <w:tab/>
        <w:t>2.1. Наименование муниципальной услуги - муниципальная услуга по выдаче</w:t>
      </w:r>
      <w:r w:rsidRPr="00414657">
        <w:rPr>
          <w:sz w:val="28"/>
          <w:szCs w:val="28"/>
        </w:rPr>
        <w:t xml:space="preserve"> </w:t>
      </w:r>
      <w:r>
        <w:rPr>
          <w:sz w:val="28"/>
          <w:szCs w:val="28"/>
        </w:rPr>
        <w:t xml:space="preserve">решения о переводе жилого помещения в нежилое и нежилого помещения </w:t>
      </w:r>
      <w:proofErr w:type="gramStart"/>
      <w:r>
        <w:rPr>
          <w:sz w:val="28"/>
          <w:szCs w:val="28"/>
        </w:rPr>
        <w:t>в</w:t>
      </w:r>
      <w:proofErr w:type="gramEnd"/>
      <w:r>
        <w:rPr>
          <w:sz w:val="28"/>
          <w:szCs w:val="28"/>
        </w:rPr>
        <w:t xml:space="preserve"> жилое.</w:t>
      </w:r>
    </w:p>
    <w:p w:rsidR="00271049" w:rsidRPr="00765811" w:rsidRDefault="00271049" w:rsidP="00271049">
      <w:pPr>
        <w:tabs>
          <w:tab w:val="left" w:pos="900"/>
        </w:tabs>
        <w:ind w:right="-82"/>
        <w:jc w:val="both"/>
        <w:rPr>
          <w:sz w:val="28"/>
          <w:szCs w:val="28"/>
        </w:rPr>
      </w:pPr>
      <w:r>
        <w:rPr>
          <w:sz w:val="28"/>
          <w:szCs w:val="28"/>
        </w:rPr>
        <w:lastRenderedPageBreak/>
        <w:tab/>
        <w:t xml:space="preserve">2.2. Муниципальную услугу предоставляет администрация муниципального образования город-курорт Геленджик через функциональный орган - Управление. </w:t>
      </w:r>
    </w:p>
    <w:p w:rsidR="00271049" w:rsidRPr="00CE6603" w:rsidRDefault="00271049" w:rsidP="00271049">
      <w:pPr>
        <w:ind w:firstLine="900"/>
        <w:jc w:val="both"/>
        <w:rPr>
          <w:sz w:val="28"/>
          <w:szCs w:val="28"/>
        </w:rPr>
      </w:pPr>
      <w:r w:rsidRPr="00CE6603">
        <w:rPr>
          <w:sz w:val="28"/>
          <w:szCs w:val="28"/>
        </w:rPr>
        <w:t>Организации, участвующие в предоставлении муниципальной услуги, и организации, обращение в которые необходимо для предоставления муниципальной услуги:</w:t>
      </w:r>
    </w:p>
    <w:p w:rsidR="00271049" w:rsidRPr="00CE6603" w:rsidRDefault="00271049" w:rsidP="00271049">
      <w:pPr>
        <w:ind w:firstLine="900"/>
        <w:jc w:val="both"/>
        <w:rPr>
          <w:sz w:val="28"/>
          <w:szCs w:val="28"/>
        </w:rPr>
      </w:pPr>
      <w:r w:rsidRPr="00CE6603">
        <w:rPr>
          <w:sz w:val="28"/>
          <w:szCs w:val="28"/>
        </w:rPr>
        <w:t xml:space="preserve">1)филиал ГУП Краснодарского края «Краевая техническая инвентаризация-Краевое БТИ» по </w:t>
      </w:r>
      <w:proofErr w:type="spellStart"/>
      <w:r w:rsidRPr="00CE6603">
        <w:rPr>
          <w:sz w:val="28"/>
          <w:szCs w:val="28"/>
        </w:rPr>
        <w:t>г</w:t>
      </w:r>
      <w:proofErr w:type="gramStart"/>
      <w:r w:rsidRPr="00CE6603">
        <w:rPr>
          <w:sz w:val="28"/>
          <w:szCs w:val="28"/>
        </w:rPr>
        <w:t>.Г</w:t>
      </w:r>
      <w:proofErr w:type="gramEnd"/>
      <w:r w:rsidRPr="00CE6603">
        <w:rPr>
          <w:sz w:val="28"/>
          <w:szCs w:val="28"/>
        </w:rPr>
        <w:t>еленджику</w:t>
      </w:r>
      <w:proofErr w:type="spellEnd"/>
      <w:r w:rsidRPr="00CE6603">
        <w:rPr>
          <w:sz w:val="28"/>
          <w:szCs w:val="28"/>
        </w:rPr>
        <w:t>.</w:t>
      </w:r>
    </w:p>
    <w:p w:rsidR="00271049" w:rsidRPr="00CE6603" w:rsidRDefault="00271049" w:rsidP="00271049">
      <w:pPr>
        <w:ind w:firstLine="900"/>
        <w:jc w:val="both"/>
        <w:rPr>
          <w:sz w:val="28"/>
          <w:szCs w:val="28"/>
        </w:rPr>
      </w:pPr>
      <w:r w:rsidRPr="00CE6603">
        <w:rPr>
          <w:sz w:val="28"/>
          <w:szCs w:val="28"/>
        </w:rPr>
        <w:t xml:space="preserve">Место нахождения: </w:t>
      </w:r>
      <w:proofErr w:type="spellStart"/>
      <w:r w:rsidRPr="00CE6603">
        <w:rPr>
          <w:sz w:val="28"/>
          <w:szCs w:val="28"/>
        </w:rPr>
        <w:t>г</w:t>
      </w:r>
      <w:proofErr w:type="gramStart"/>
      <w:r w:rsidRPr="00CE6603">
        <w:rPr>
          <w:sz w:val="28"/>
          <w:szCs w:val="28"/>
        </w:rPr>
        <w:t>.Г</w:t>
      </w:r>
      <w:proofErr w:type="gramEnd"/>
      <w:r w:rsidRPr="00CE6603">
        <w:rPr>
          <w:sz w:val="28"/>
          <w:szCs w:val="28"/>
        </w:rPr>
        <w:t>еленджик</w:t>
      </w:r>
      <w:proofErr w:type="spellEnd"/>
      <w:r w:rsidRPr="00CE6603">
        <w:rPr>
          <w:sz w:val="28"/>
          <w:szCs w:val="28"/>
        </w:rPr>
        <w:t xml:space="preserve">, </w:t>
      </w:r>
      <w:proofErr w:type="spellStart"/>
      <w:r w:rsidRPr="00CE6603">
        <w:rPr>
          <w:sz w:val="28"/>
          <w:szCs w:val="28"/>
        </w:rPr>
        <w:t>ул.Севастопольская</w:t>
      </w:r>
      <w:proofErr w:type="spellEnd"/>
      <w:r w:rsidRPr="00CE6603">
        <w:rPr>
          <w:sz w:val="28"/>
          <w:szCs w:val="28"/>
        </w:rPr>
        <w:t>, 29,</w:t>
      </w:r>
    </w:p>
    <w:p w:rsidR="00271049" w:rsidRPr="00CE6603" w:rsidRDefault="00271049" w:rsidP="00271049">
      <w:pPr>
        <w:ind w:firstLine="900"/>
        <w:jc w:val="both"/>
        <w:rPr>
          <w:sz w:val="28"/>
          <w:szCs w:val="28"/>
        </w:rPr>
      </w:pPr>
      <w:r w:rsidRPr="00CE6603">
        <w:rPr>
          <w:sz w:val="28"/>
          <w:szCs w:val="28"/>
        </w:rPr>
        <w:t>телефон: 5-96-74,</w:t>
      </w:r>
    </w:p>
    <w:p w:rsidR="00271049" w:rsidRPr="00CE6603" w:rsidRDefault="00271049" w:rsidP="00271049">
      <w:pPr>
        <w:ind w:firstLine="900"/>
        <w:jc w:val="both"/>
        <w:rPr>
          <w:sz w:val="28"/>
          <w:szCs w:val="28"/>
        </w:rPr>
      </w:pPr>
      <w:r w:rsidRPr="00CE6603">
        <w:rPr>
          <w:sz w:val="28"/>
          <w:szCs w:val="28"/>
        </w:rPr>
        <w:t>часы приема: понедельник, пятница – с 10.00 до 13.00,</w:t>
      </w:r>
    </w:p>
    <w:p w:rsidR="00271049" w:rsidRPr="00CE6603" w:rsidRDefault="00271049" w:rsidP="00271049">
      <w:pPr>
        <w:ind w:firstLine="900"/>
        <w:jc w:val="both"/>
        <w:rPr>
          <w:sz w:val="28"/>
          <w:szCs w:val="28"/>
        </w:rPr>
      </w:pPr>
      <w:r w:rsidRPr="00CE6603">
        <w:rPr>
          <w:sz w:val="28"/>
          <w:szCs w:val="28"/>
        </w:rPr>
        <w:t>среда – с 14.00 до 17.00, перерыв – с 13.00 до 14.00;</w:t>
      </w:r>
    </w:p>
    <w:p w:rsidR="00271049" w:rsidRPr="001F5D4E" w:rsidRDefault="00271049" w:rsidP="00271049">
      <w:pPr>
        <w:ind w:firstLine="900"/>
        <w:jc w:val="both"/>
        <w:rPr>
          <w:sz w:val="28"/>
          <w:szCs w:val="28"/>
        </w:rPr>
      </w:pPr>
      <w:r>
        <w:rPr>
          <w:sz w:val="28"/>
          <w:szCs w:val="28"/>
        </w:rPr>
        <w:t>2)</w:t>
      </w:r>
      <w:proofErr w:type="spellStart"/>
      <w:r w:rsidRPr="001F5D4E">
        <w:rPr>
          <w:sz w:val="28"/>
          <w:szCs w:val="28"/>
        </w:rPr>
        <w:t>Геленджикск</w:t>
      </w:r>
      <w:r>
        <w:rPr>
          <w:sz w:val="28"/>
          <w:szCs w:val="28"/>
        </w:rPr>
        <w:t>ое</w:t>
      </w:r>
      <w:proofErr w:type="spellEnd"/>
      <w:r w:rsidRPr="001F5D4E">
        <w:rPr>
          <w:sz w:val="28"/>
          <w:szCs w:val="28"/>
        </w:rPr>
        <w:t xml:space="preserve"> </w:t>
      </w:r>
      <w:r>
        <w:rPr>
          <w:sz w:val="28"/>
          <w:szCs w:val="28"/>
        </w:rPr>
        <w:t xml:space="preserve">городское </w:t>
      </w:r>
      <w:r w:rsidRPr="001F5D4E">
        <w:rPr>
          <w:sz w:val="28"/>
          <w:szCs w:val="28"/>
        </w:rPr>
        <w:t xml:space="preserve">отделение </w:t>
      </w:r>
      <w:r>
        <w:rPr>
          <w:sz w:val="28"/>
          <w:szCs w:val="28"/>
        </w:rPr>
        <w:t xml:space="preserve">филиала </w:t>
      </w:r>
      <w:r w:rsidRPr="001F5D4E">
        <w:rPr>
          <w:sz w:val="28"/>
          <w:szCs w:val="28"/>
        </w:rPr>
        <w:t>ФГУП «</w:t>
      </w:r>
      <w:proofErr w:type="spellStart"/>
      <w:r w:rsidRPr="001F5D4E">
        <w:rPr>
          <w:sz w:val="28"/>
          <w:szCs w:val="28"/>
        </w:rPr>
        <w:t>Ростехинвентаризация</w:t>
      </w:r>
      <w:proofErr w:type="spellEnd"/>
      <w:r>
        <w:rPr>
          <w:sz w:val="28"/>
          <w:szCs w:val="28"/>
        </w:rPr>
        <w:t>-</w:t>
      </w:r>
      <w:r w:rsidRPr="001F5D4E">
        <w:rPr>
          <w:sz w:val="28"/>
          <w:szCs w:val="28"/>
        </w:rPr>
        <w:t>Федеральное БТИ»</w:t>
      </w:r>
      <w:r>
        <w:rPr>
          <w:sz w:val="28"/>
          <w:szCs w:val="28"/>
        </w:rPr>
        <w:t xml:space="preserve"> по Краснодарскому краю.</w:t>
      </w:r>
    </w:p>
    <w:p w:rsidR="00271049" w:rsidRPr="007920B8" w:rsidRDefault="00271049" w:rsidP="00271049">
      <w:pPr>
        <w:ind w:firstLine="900"/>
        <w:jc w:val="both"/>
        <w:rPr>
          <w:sz w:val="28"/>
          <w:szCs w:val="28"/>
        </w:rPr>
      </w:pPr>
      <w:r>
        <w:rPr>
          <w:sz w:val="28"/>
          <w:szCs w:val="28"/>
        </w:rPr>
        <w:t>Место нахождения: г. Геленджик, ул. Нахимова, 2,</w:t>
      </w:r>
    </w:p>
    <w:p w:rsidR="00271049" w:rsidRDefault="00271049" w:rsidP="00271049">
      <w:pPr>
        <w:ind w:firstLine="900"/>
        <w:jc w:val="both"/>
        <w:rPr>
          <w:sz w:val="28"/>
          <w:szCs w:val="28"/>
        </w:rPr>
      </w:pPr>
      <w:r>
        <w:rPr>
          <w:sz w:val="28"/>
          <w:szCs w:val="28"/>
        </w:rPr>
        <w:t>телефон: 5-28-00;</w:t>
      </w:r>
    </w:p>
    <w:p w:rsidR="00271049" w:rsidRDefault="00271049" w:rsidP="00271049">
      <w:pPr>
        <w:ind w:firstLine="900"/>
        <w:jc w:val="both"/>
        <w:rPr>
          <w:sz w:val="28"/>
          <w:szCs w:val="28"/>
        </w:rPr>
      </w:pPr>
      <w:r>
        <w:rPr>
          <w:sz w:val="28"/>
          <w:szCs w:val="28"/>
        </w:rPr>
        <w:t>часы приема: понедельник, четверг – с 10.00 до 17.00,</w:t>
      </w:r>
    </w:p>
    <w:p w:rsidR="00271049" w:rsidRDefault="00271049" w:rsidP="00271049">
      <w:pPr>
        <w:ind w:firstLine="900"/>
        <w:jc w:val="both"/>
        <w:rPr>
          <w:sz w:val="28"/>
          <w:szCs w:val="28"/>
        </w:rPr>
      </w:pPr>
      <w:r>
        <w:rPr>
          <w:sz w:val="28"/>
          <w:szCs w:val="28"/>
        </w:rPr>
        <w:t>пятница – с 10.00 до 16.00, перерыв - с 13.00 до 14.00;</w:t>
      </w:r>
    </w:p>
    <w:p w:rsidR="00271049" w:rsidRPr="00CE6603" w:rsidRDefault="00271049" w:rsidP="00271049">
      <w:pPr>
        <w:ind w:firstLine="900"/>
        <w:jc w:val="both"/>
        <w:rPr>
          <w:sz w:val="28"/>
          <w:szCs w:val="28"/>
        </w:rPr>
      </w:pPr>
      <w:r w:rsidRPr="00CE6603">
        <w:rPr>
          <w:sz w:val="28"/>
          <w:szCs w:val="28"/>
        </w:rPr>
        <w:t>3)</w:t>
      </w:r>
      <w:r>
        <w:rPr>
          <w:sz w:val="28"/>
          <w:szCs w:val="28"/>
        </w:rPr>
        <w:t>И</w:t>
      </w:r>
      <w:r w:rsidRPr="00CE6603">
        <w:rPr>
          <w:sz w:val="28"/>
          <w:szCs w:val="28"/>
        </w:rPr>
        <w:t xml:space="preserve">нспекция Федеральной налоговой службы </w:t>
      </w:r>
      <w:r>
        <w:rPr>
          <w:sz w:val="28"/>
          <w:szCs w:val="28"/>
        </w:rPr>
        <w:t>России</w:t>
      </w:r>
      <w:r w:rsidRPr="00CE6603">
        <w:rPr>
          <w:sz w:val="28"/>
          <w:szCs w:val="28"/>
        </w:rPr>
        <w:t xml:space="preserve"> по город</w:t>
      </w:r>
      <w:r>
        <w:rPr>
          <w:sz w:val="28"/>
          <w:szCs w:val="28"/>
        </w:rPr>
        <w:t>у-</w:t>
      </w:r>
      <w:r w:rsidRPr="00CE6603">
        <w:rPr>
          <w:sz w:val="28"/>
          <w:szCs w:val="28"/>
        </w:rPr>
        <w:t>курорт</w:t>
      </w:r>
      <w:r>
        <w:rPr>
          <w:sz w:val="28"/>
          <w:szCs w:val="28"/>
        </w:rPr>
        <w:t>у</w:t>
      </w:r>
      <w:r w:rsidRPr="00CE6603">
        <w:rPr>
          <w:sz w:val="28"/>
          <w:szCs w:val="28"/>
        </w:rPr>
        <w:t xml:space="preserve"> Геленджик</w:t>
      </w:r>
      <w:r>
        <w:rPr>
          <w:sz w:val="28"/>
          <w:szCs w:val="28"/>
        </w:rPr>
        <w:t>у</w:t>
      </w:r>
      <w:r w:rsidRPr="00D80FC5">
        <w:rPr>
          <w:sz w:val="28"/>
          <w:szCs w:val="28"/>
        </w:rPr>
        <w:t xml:space="preserve"> </w:t>
      </w:r>
      <w:r w:rsidRPr="00CE6603">
        <w:rPr>
          <w:sz w:val="28"/>
          <w:szCs w:val="28"/>
        </w:rPr>
        <w:t>Краснодарско</w:t>
      </w:r>
      <w:r>
        <w:rPr>
          <w:sz w:val="28"/>
          <w:szCs w:val="28"/>
        </w:rPr>
        <w:t>го</w:t>
      </w:r>
      <w:r w:rsidRPr="00CE6603">
        <w:rPr>
          <w:sz w:val="28"/>
          <w:szCs w:val="28"/>
        </w:rPr>
        <w:t xml:space="preserve"> кра</w:t>
      </w:r>
      <w:r>
        <w:rPr>
          <w:sz w:val="28"/>
          <w:szCs w:val="28"/>
        </w:rPr>
        <w:t>я</w:t>
      </w:r>
      <w:r w:rsidRPr="00CE6603">
        <w:rPr>
          <w:sz w:val="28"/>
          <w:szCs w:val="28"/>
        </w:rPr>
        <w:t>.</w:t>
      </w:r>
    </w:p>
    <w:p w:rsidR="00271049" w:rsidRPr="00CE6603" w:rsidRDefault="00271049" w:rsidP="00271049">
      <w:pPr>
        <w:ind w:firstLine="851"/>
        <w:jc w:val="both"/>
        <w:rPr>
          <w:sz w:val="28"/>
          <w:szCs w:val="28"/>
        </w:rPr>
      </w:pPr>
      <w:r w:rsidRPr="00CE6603">
        <w:rPr>
          <w:sz w:val="28"/>
          <w:szCs w:val="28"/>
        </w:rPr>
        <w:t xml:space="preserve">Место нахождения: </w:t>
      </w:r>
      <w:proofErr w:type="spellStart"/>
      <w:r w:rsidRPr="00CE6603">
        <w:rPr>
          <w:sz w:val="28"/>
          <w:szCs w:val="28"/>
        </w:rPr>
        <w:t>г</w:t>
      </w:r>
      <w:proofErr w:type="gramStart"/>
      <w:r w:rsidRPr="00CE6603">
        <w:rPr>
          <w:sz w:val="28"/>
          <w:szCs w:val="28"/>
        </w:rPr>
        <w:t>.Г</w:t>
      </w:r>
      <w:proofErr w:type="gramEnd"/>
      <w:r w:rsidRPr="00CE6603">
        <w:rPr>
          <w:sz w:val="28"/>
          <w:szCs w:val="28"/>
        </w:rPr>
        <w:t>еленджик</w:t>
      </w:r>
      <w:proofErr w:type="spellEnd"/>
      <w:r w:rsidRPr="00CE6603">
        <w:rPr>
          <w:sz w:val="28"/>
          <w:szCs w:val="28"/>
        </w:rPr>
        <w:t xml:space="preserve">, </w:t>
      </w:r>
      <w:proofErr w:type="spellStart"/>
      <w:r w:rsidRPr="00CE6603">
        <w:rPr>
          <w:sz w:val="28"/>
          <w:szCs w:val="28"/>
        </w:rPr>
        <w:t>ул.Островского</w:t>
      </w:r>
      <w:proofErr w:type="spellEnd"/>
      <w:r w:rsidRPr="00CE6603">
        <w:rPr>
          <w:sz w:val="28"/>
          <w:szCs w:val="28"/>
        </w:rPr>
        <w:t>, 3, телефон: 2-11-13.</w:t>
      </w:r>
    </w:p>
    <w:p w:rsidR="00271049" w:rsidRPr="00CE6603" w:rsidRDefault="00271049" w:rsidP="00271049">
      <w:pPr>
        <w:ind w:firstLine="851"/>
        <w:jc w:val="both"/>
        <w:rPr>
          <w:sz w:val="28"/>
          <w:szCs w:val="28"/>
        </w:rPr>
      </w:pPr>
      <w:r w:rsidRPr="00CE6603">
        <w:rPr>
          <w:sz w:val="28"/>
          <w:szCs w:val="28"/>
        </w:rPr>
        <w:t>Часы приема:  понедельник – четверг с 9.00 до 18.00,</w:t>
      </w:r>
    </w:p>
    <w:p w:rsidR="00271049" w:rsidRPr="00CE6603" w:rsidRDefault="00271049" w:rsidP="00271049">
      <w:pPr>
        <w:ind w:firstLine="851"/>
        <w:jc w:val="both"/>
        <w:rPr>
          <w:sz w:val="28"/>
          <w:szCs w:val="28"/>
        </w:rPr>
      </w:pPr>
      <w:r w:rsidRPr="00CE6603">
        <w:rPr>
          <w:sz w:val="28"/>
          <w:szCs w:val="28"/>
        </w:rPr>
        <w:t xml:space="preserve">пятница с 9.00 до 16.45, </w:t>
      </w:r>
    </w:p>
    <w:p w:rsidR="00271049" w:rsidRPr="00CE6603" w:rsidRDefault="00271049" w:rsidP="00271049">
      <w:pPr>
        <w:ind w:firstLine="851"/>
        <w:jc w:val="both"/>
        <w:rPr>
          <w:sz w:val="28"/>
          <w:szCs w:val="28"/>
        </w:rPr>
      </w:pPr>
      <w:r>
        <w:rPr>
          <w:sz w:val="28"/>
          <w:szCs w:val="28"/>
        </w:rPr>
        <w:t>перерыв – с 13.00 до 14.00.</w:t>
      </w:r>
    </w:p>
    <w:p w:rsidR="00271049" w:rsidRPr="00CE6603" w:rsidRDefault="00271049" w:rsidP="00271049">
      <w:pPr>
        <w:ind w:firstLine="851"/>
        <w:jc w:val="both"/>
        <w:rPr>
          <w:sz w:val="28"/>
          <w:szCs w:val="28"/>
        </w:rPr>
      </w:pPr>
      <w:r w:rsidRPr="00CE6603">
        <w:rPr>
          <w:sz w:val="28"/>
          <w:szCs w:val="28"/>
        </w:rPr>
        <w:t>Консультирование, прием и выдачу документов, регистрацию и сопровождение предоставления муниципальной услуги осуществляет МФЦ.</w:t>
      </w:r>
    </w:p>
    <w:p w:rsidR="00271049" w:rsidRDefault="00271049" w:rsidP="00271049">
      <w:pPr>
        <w:ind w:right="-82" w:firstLine="900"/>
        <w:jc w:val="both"/>
        <w:rPr>
          <w:sz w:val="28"/>
          <w:szCs w:val="28"/>
        </w:rPr>
      </w:pPr>
      <w:r>
        <w:rPr>
          <w:sz w:val="28"/>
          <w:szCs w:val="28"/>
        </w:rPr>
        <w:t>2.3. Результатом предоставления муниципальной услуги является:</w:t>
      </w:r>
    </w:p>
    <w:p w:rsidR="00271049" w:rsidRDefault="00271049" w:rsidP="00271049">
      <w:pPr>
        <w:ind w:right="-82" w:firstLine="900"/>
        <w:jc w:val="both"/>
        <w:rPr>
          <w:sz w:val="28"/>
          <w:szCs w:val="28"/>
        </w:rPr>
      </w:pPr>
      <w:r>
        <w:rPr>
          <w:sz w:val="28"/>
          <w:szCs w:val="28"/>
        </w:rPr>
        <w:t>- выдача (направление) заявителю копии постановления</w:t>
      </w:r>
      <w:r w:rsidRPr="002B7703">
        <w:rPr>
          <w:sz w:val="28"/>
          <w:szCs w:val="28"/>
        </w:rPr>
        <w:t xml:space="preserve"> </w:t>
      </w:r>
      <w:r>
        <w:rPr>
          <w:sz w:val="28"/>
          <w:szCs w:val="28"/>
        </w:rPr>
        <w:t xml:space="preserve">администрации муниципального образования город-курорт Геленджик о переводе либо об отказе в переводе жилого помещения в нежилое и нежилого помещения </w:t>
      </w:r>
      <w:proofErr w:type="gramStart"/>
      <w:r>
        <w:rPr>
          <w:sz w:val="28"/>
          <w:szCs w:val="28"/>
        </w:rPr>
        <w:t>в</w:t>
      </w:r>
      <w:proofErr w:type="gramEnd"/>
      <w:r>
        <w:rPr>
          <w:sz w:val="28"/>
          <w:szCs w:val="28"/>
        </w:rPr>
        <w:t xml:space="preserve"> жилое.</w:t>
      </w:r>
    </w:p>
    <w:p w:rsidR="00271049" w:rsidRDefault="00271049" w:rsidP="00271049">
      <w:pPr>
        <w:ind w:right="-82" w:firstLine="900"/>
        <w:jc w:val="both"/>
        <w:rPr>
          <w:sz w:val="28"/>
          <w:szCs w:val="28"/>
        </w:rPr>
      </w:pPr>
      <w:r>
        <w:rPr>
          <w:sz w:val="28"/>
          <w:szCs w:val="28"/>
        </w:rPr>
        <w:t xml:space="preserve">2.4. </w:t>
      </w:r>
      <w:r w:rsidRPr="00CE6603">
        <w:rPr>
          <w:sz w:val="28"/>
          <w:szCs w:val="28"/>
        </w:rPr>
        <w:t>Срок предоставления муниципальной услуги, включая сроки, необходимые для осуществления межведомственных запросов и получения ответов по ним,</w:t>
      </w:r>
      <w:r>
        <w:rPr>
          <w:sz w:val="28"/>
          <w:szCs w:val="28"/>
        </w:rPr>
        <w:t xml:space="preserve"> составляет 45</w:t>
      </w:r>
      <w:r w:rsidRPr="00CD05AA">
        <w:rPr>
          <w:sz w:val="28"/>
          <w:szCs w:val="28"/>
        </w:rPr>
        <w:t xml:space="preserve"> дней со дня подачи </w:t>
      </w:r>
      <w:r>
        <w:rPr>
          <w:sz w:val="28"/>
          <w:szCs w:val="28"/>
        </w:rPr>
        <w:t xml:space="preserve">в МФЦ </w:t>
      </w:r>
      <w:r w:rsidRPr="00CD05AA">
        <w:rPr>
          <w:sz w:val="28"/>
          <w:szCs w:val="28"/>
        </w:rPr>
        <w:t>заявления</w:t>
      </w:r>
      <w:r>
        <w:rPr>
          <w:sz w:val="28"/>
          <w:szCs w:val="28"/>
        </w:rPr>
        <w:t xml:space="preserve"> и документов на</w:t>
      </w:r>
      <w:r w:rsidRPr="00CD05AA">
        <w:rPr>
          <w:sz w:val="28"/>
          <w:szCs w:val="28"/>
        </w:rPr>
        <w:t xml:space="preserve"> </w:t>
      </w:r>
      <w:r>
        <w:rPr>
          <w:sz w:val="28"/>
          <w:szCs w:val="28"/>
        </w:rPr>
        <w:t>п</w:t>
      </w:r>
      <w:r w:rsidRPr="00CD05AA">
        <w:rPr>
          <w:sz w:val="28"/>
          <w:szCs w:val="28"/>
        </w:rPr>
        <w:t>редоставлени</w:t>
      </w:r>
      <w:r>
        <w:rPr>
          <w:sz w:val="28"/>
          <w:szCs w:val="28"/>
        </w:rPr>
        <w:t>е</w:t>
      </w:r>
      <w:r w:rsidRPr="00CD05AA">
        <w:rPr>
          <w:sz w:val="28"/>
          <w:szCs w:val="28"/>
        </w:rPr>
        <w:t xml:space="preserve"> муниципальной услуги. При направлении документов по почте срок предоставления муниципальной услуги начинает </w:t>
      </w:r>
      <w:r>
        <w:rPr>
          <w:sz w:val="28"/>
          <w:szCs w:val="28"/>
        </w:rPr>
        <w:t xml:space="preserve">отсчет </w:t>
      </w:r>
      <w:r w:rsidRPr="00CD05AA">
        <w:rPr>
          <w:sz w:val="28"/>
          <w:szCs w:val="28"/>
        </w:rPr>
        <w:t xml:space="preserve">с </w:t>
      </w:r>
      <w:r>
        <w:rPr>
          <w:sz w:val="28"/>
          <w:szCs w:val="28"/>
        </w:rPr>
        <w:t>момента</w:t>
      </w:r>
      <w:r w:rsidRPr="00CD05AA">
        <w:rPr>
          <w:sz w:val="28"/>
          <w:szCs w:val="28"/>
        </w:rPr>
        <w:t xml:space="preserve"> поступления документов</w:t>
      </w:r>
      <w:r>
        <w:rPr>
          <w:sz w:val="28"/>
          <w:szCs w:val="28"/>
        </w:rPr>
        <w:t xml:space="preserve"> в МФЦ</w:t>
      </w:r>
      <w:r w:rsidRPr="00CD05AA">
        <w:rPr>
          <w:sz w:val="28"/>
          <w:szCs w:val="28"/>
        </w:rPr>
        <w:t>.</w:t>
      </w:r>
      <w:r>
        <w:rPr>
          <w:sz w:val="28"/>
          <w:szCs w:val="28"/>
        </w:rPr>
        <w:t xml:space="preserve"> Документы, являющиеся результатом предоставления муниципальной услуги, выдаются (направляются) заявителю в день их поступления в МФЦ.</w:t>
      </w:r>
    </w:p>
    <w:p w:rsidR="00271049" w:rsidRDefault="00271049" w:rsidP="00271049">
      <w:pPr>
        <w:ind w:right="-82" w:firstLine="900"/>
        <w:jc w:val="both"/>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271049" w:rsidRDefault="00271049" w:rsidP="00271049">
      <w:pPr>
        <w:tabs>
          <w:tab w:val="left" w:pos="6379"/>
        </w:tabs>
        <w:adjustRightInd w:val="0"/>
        <w:ind w:right="-82" w:firstLine="900"/>
        <w:jc w:val="both"/>
        <w:rPr>
          <w:sz w:val="28"/>
          <w:szCs w:val="28"/>
        </w:rPr>
      </w:pPr>
      <w:r>
        <w:rPr>
          <w:sz w:val="28"/>
          <w:szCs w:val="28"/>
        </w:rPr>
        <w:t>- Конституция Российской Федерации</w:t>
      </w:r>
      <w:r w:rsidR="00104C52">
        <w:rPr>
          <w:sz w:val="28"/>
          <w:szCs w:val="28"/>
        </w:rPr>
        <w:t xml:space="preserve"> («Российская газета» от 21 января 2009 года № 7)</w:t>
      </w:r>
      <w:r>
        <w:rPr>
          <w:sz w:val="28"/>
          <w:szCs w:val="28"/>
        </w:rPr>
        <w:t>;</w:t>
      </w:r>
    </w:p>
    <w:p w:rsidR="00104C52" w:rsidRDefault="00104C52" w:rsidP="00271049">
      <w:pPr>
        <w:tabs>
          <w:tab w:val="left" w:pos="6379"/>
        </w:tabs>
        <w:adjustRightInd w:val="0"/>
        <w:ind w:right="-82" w:firstLine="900"/>
        <w:jc w:val="both"/>
        <w:rPr>
          <w:sz w:val="28"/>
          <w:szCs w:val="28"/>
        </w:rPr>
      </w:pPr>
    </w:p>
    <w:p w:rsidR="00104C52" w:rsidRDefault="00104C52" w:rsidP="00271049">
      <w:pPr>
        <w:tabs>
          <w:tab w:val="left" w:pos="6379"/>
        </w:tabs>
        <w:adjustRightInd w:val="0"/>
        <w:ind w:right="-82" w:firstLine="900"/>
        <w:jc w:val="both"/>
        <w:rPr>
          <w:sz w:val="28"/>
          <w:szCs w:val="28"/>
        </w:rPr>
      </w:pPr>
    </w:p>
    <w:p w:rsidR="00271049" w:rsidRDefault="00271049" w:rsidP="00271049">
      <w:pPr>
        <w:tabs>
          <w:tab w:val="left" w:pos="6379"/>
        </w:tabs>
        <w:adjustRightInd w:val="0"/>
        <w:ind w:right="-82" w:firstLine="900"/>
        <w:jc w:val="both"/>
        <w:rPr>
          <w:sz w:val="28"/>
          <w:szCs w:val="28"/>
        </w:rPr>
      </w:pPr>
      <w:r>
        <w:rPr>
          <w:sz w:val="28"/>
          <w:szCs w:val="28"/>
        </w:rPr>
        <w:lastRenderedPageBreak/>
        <w:t>- Жилищный кодекс Российской Федерации</w:t>
      </w:r>
      <w:r w:rsidR="00104C52">
        <w:rPr>
          <w:sz w:val="28"/>
          <w:szCs w:val="28"/>
        </w:rPr>
        <w:t xml:space="preserve"> («Российская газета» от     12 января 2005 года № 1)</w:t>
      </w:r>
      <w:r>
        <w:rPr>
          <w:sz w:val="28"/>
          <w:szCs w:val="28"/>
        </w:rPr>
        <w:t>;</w:t>
      </w:r>
    </w:p>
    <w:p w:rsidR="00271049" w:rsidRDefault="00271049" w:rsidP="00271049">
      <w:pPr>
        <w:tabs>
          <w:tab w:val="left" w:pos="900"/>
          <w:tab w:val="left" w:pos="6379"/>
        </w:tabs>
        <w:adjustRightInd w:val="0"/>
        <w:ind w:right="-82"/>
        <w:jc w:val="both"/>
        <w:rPr>
          <w:sz w:val="28"/>
          <w:szCs w:val="28"/>
        </w:rPr>
      </w:pPr>
      <w:r>
        <w:rPr>
          <w:sz w:val="28"/>
          <w:szCs w:val="28"/>
        </w:rPr>
        <w:tab/>
        <w:t>- Федеральный закон от 6 октября 2003 года №131-ФЗ «Об                   общих принципах организации местного самоуправления в Российской Федерации»</w:t>
      </w:r>
      <w:r w:rsidR="003466FA">
        <w:rPr>
          <w:sz w:val="28"/>
          <w:szCs w:val="28"/>
        </w:rPr>
        <w:t xml:space="preserve"> («Российская газета» от </w:t>
      </w:r>
      <w:r w:rsidR="00DA76A2">
        <w:rPr>
          <w:sz w:val="28"/>
          <w:szCs w:val="28"/>
        </w:rPr>
        <w:t>8 октября 2003 года № 202)</w:t>
      </w:r>
      <w:r>
        <w:rPr>
          <w:sz w:val="28"/>
          <w:szCs w:val="28"/>
        </w:rPr>
        <w:t>;</w:t>
      </w:r>
    </w:p>
    <w:p w:rsidR="00271049" w:rsidRDefault="00271049" w:rsidP="00271049">
      <w:pPr>
        <w:tabs>
          <w:tab w:val="left" w:pos="900"/>
          <w:tab w:val="left" w:pos="6379"/>
        </w:tabs>
        <w:adjustRightInd w:val="0"/>
        <w:ind w:right="-82"/>
        <w:jc w:val="both"/>
        <w:rPr>
          <w:sz w:val="28"/>
          <w:szCs w:val="28"/>
        </w:rPr>
      </w:pPr>
      <w:r>
        <w:rPr>
          <w:sz w:val="28"/>
          <w:szCs w:val="28"/>
        </w:rPr>
        <w:tab/>
        <w:t>- Устав</w:t>
      </w:r>
      <w:r w:rsidRPr="00444D41">
        <w:rPr>
          <w:sz w:val="28"/>
          <w:szCs w:val="28"/>
        </w:rPr>
        <w:t xml:space="preserve"> муниципального образования город-курорт Геленджик</w:t>
      </w:r>
      <w:r w:rsidR="00DA76A2">
        <w:rPr>
          <w:sz w:val="28"/>
          <w:szCs w:val="28"/>
        </w:rPr>
        <w:t xml:space="preserve"> (</w:t>
      </w:r>
      <w:proofErr w:type="spellStart"/>
      <w:r w:rsidR="00DA76A2">
        <w:rPr>
          <w:sz w:val="28"/>
          <w:szCs w:val="28"/>
        </w:rPr>
        <w:t>Геленджикская</w:t>
      </w:r>
      <w:proofErr w:type="spellEnd"/>
      <w:r w:rsidR="00DA76A2">
        <w:rPr>
          <w:sz w:val="28"/>
          <w:szCs w:val="28"/>
        </w:rPr>
        <w:t xml:space="preserve"> городская газета «Прибой» от 6 сентября 2012 года №101)</w:t>
      </w:r>
      <w:r>
        <w:rPr>
          <w:sz w:val="28"/>
          <w:szCs w:val="28"/>
        </w:rPr>
        <w:t>;</w:t>
      </w:r>
    </w:p>
    <w:p w:rsidR="00271049" w:rsidRDefault="00271049" w:rsidP="00271049">
      <w:pPr>
        <w:ind w:right="-82" w:firstLine="900"/>
        <w:jc w:val="both"/>
        <w:rPr>
          <w:sz w:val="28"/>
          <w:szCs w:val="28"/>
        </w:rPr>
      </w:pPr>
      <w:r>
        <w:rPr>
          <w:sz w:val="28"/>
          <w:szCs w:val="28"/>
        </w:rPr>
        <w:t>- решение Думы муниципального образования город-курорт Геленджик от 19 февраля 2007 года № 330 «О внесении изменений в учредительные документы управления архитектуры и градостроительства администрации муниципального образования город-курорт Геленджик».</w:t>
      </w:r>
    </w:p>
    <w:p w:rsidR="00271049" w:rsidRDefault="00271049" w:rsidP="00271049">
      <w:pPr>
        <w:pStyle w:val="a6"/>
        <w:spacing w:before="0" w:after="0"/>
        <w:ind w:right="-82" w:firstLine="900"/>
        <w:jc w:val="both"/>
        <w:rPr>
          <w:rFonts w:ascii="Times New Roman" w:hAnsi="Times New Roman" w:cs="Times New Roman"/>
          <w:sz w:val="28"/>
          <w:szCs w:val="28"/>
        </w:rPr>
      </w:pPr>
      <w:r>
        <w:rPr>
          <w:rFonts w:ascii="Times New Roman" w:hAnsi="Times New Roman" w:cs="Times New Roman"/>
          <w:sz w:val="28"/>
          <w:szCs w:val="28"/>
        </w:rPr>
        <w:t>2.6</w:t>
      </w:r>
      <w:r w:rsidRPr="005A7AF6">
        <w:rPr>
          <w:rFonts w:ascii="Times New Roman" w:hAnsi="Times New Roman" w:cs="Times New Roman"/>
          <w:sz w:val="28"/>
          <w:szCs w:val="28"/>
        </w:rPr>
        <w:t xml:space="preserve">. </w:t>
      </w:r>
      <w:r>
        <w:rPr>
          <w:rFonts w:ascii="Times New Roman" w:hAnsi="Times New Roman" w:cs="Times New Roman"/>
          <w:sz w:val="28"/>
          <w:szCs w:val="28"/>
        </w:rPr>
        <w:t>Перечень документов, необходимых для предоставления муниципальной услуги:</w:t>
      </w:r>
    </w:p>
    <w:p w:rsidR="00271049" w:rsidRDefault="00271049" w:rsidP="00271049">
      <w:pPr>
        <w:pStyle w:val="a6"/>
        <w:spacing w:before="0" w:after="0"/>
        <w:ind w:right="-82" w:firstLine="900"/>
        <w:jc w:val="both"/>
        <w:rPr>
          <w:rFonts w:ascii="Times New Roman" w:hAnsi="Times New Roman" w:cs="Times New Roman"/>
          <w:bCs/>
          <w:iCs/>
          <w:sz w:val="28"/>
          <w:szCs w:val="28"/>
        </w:rPr>
      </w:pPr>
      <w:r>
        <w:rPr>
          <w:rFonts w:ascii="Times New Roman" w:hAnsi="Times New Roman" w:cs="Times New Roman"/>
          <w:sz w:val="28"/>
          <w:szCs w:val="28"/>
        </w:rPr>
        <w:t xml:space="preserve">2.6.1. </w:t>
      </w:r>
      <w:proofErr w:type="gramStart"/>
      <w:r w:rsidRPr="00CE6603">
        <w:rPr>
          <w:rFonts w:ascii="Times New Roman" w:hAnsi="Times New Roman" w:cs="Times New Roman"/>
          <w:sz w:val="28"/>
          <w:szCs w:val="28"/>
        </w:rPr>
        <w:t>Основанием для предоставления муниципальной услуги является заявление</w:t>
      </w:r>
      <w:r w:rsidRPr="005A7AF6">
        <w:rPr>
          <w:rFonts w:ascii="Times New Roman" w:hAnsi="Times New Roman" w:cs="Times New Roman"/>
          <w:bCs/>
          <w:iCs/>
          <w:sz w:val="28"/>
          <w:szCs w:val="28"/>
        </w:rPr>
        <w:t xml:space="preserve"> </w:t>
      </w:r>
      <w:r w:rsidRPr="004C0983">
        <w:rPr>
          <w:rFonts w:ascii="Times New Roman" w:hAnsi="Times New Roman" w:cs="Times New Roman"/>
          <w:sz w:val="28"/>
          <w:szCs w:val="28"/>
        </w:rPr>
        <w:t xml:space="preserve">о переводе жилого помещения в нежилое и нежилого помещения в жилое </w:t>
      </w:r>
      <w:r w:rsidRPr="004C1710">
        <w:rPr>
          <w:rFonts w:ascii="Times New Roman" w:hAnsi="Times New Roman" w:cs="Times New Roman"/>
          <w:sz w:val="28"/>
          <w:szCs w:val="28"/>
        </w:rPr>
        <w:t>по форм</w:t>
      </w:r>
      <w:r>
        <w:rPr>
          <w:rFonts w:ascii="Times New Roman" w:hAnsi="Times New Roman" w:cs="Times New Roman"/>
          <w:sz w:val="28"/>
          <w:szCs w:val="28"/>
        </w:rPr>
        <w:t>е, установленной в приложении №1</w:t>
      </w:r>
      <w:r w:rsidRPr="004C1710">
        <w:rPr>
          <w:rFonts w:ascii="Times New Roman" w:hAnsi="Times New Roman" w:cs="Times New Roman"/>
          <w:sz w:val="28"/>
          <w:szCs w:val="28"/>
        </w:rPr>
        <w:t xml:space="preserve"> к </w:t>
      </w:r>
      <w:r>
        <w:rPr>
          <w:rFonts w:ascii="Times New Roman" w:hAnsi="Times New Roman" w:cs="Times New Roman"/>
          <w:sz w:val="28"/>
          <w:szCs w:val="28"/>
        </w:rPr>
        <w:t>Административному р</w:t>
      </w:r>
      <w:r w:rsidRPr="004C1710">
        <w:rPr>
          <w:rFonts w:ascii="Times New Roman" w:hAnsi="Times New Roman" w:cs="Times New Roman"/>
          <w:sz w:val="28"/>
          <w:szCs w:val="28"/>
        </w:rPr>
        <w:t>егламенту</w:t>
      </w:r>
      <w:r>
        <w:rPr>
          <w:rFonts w:ascii="Times New Roman" w:hAnsi="Times New Roman" w:cs="Times New Roman"/>
          <w:bCs/>
          <w:iCs/>
          <w:sz w:val="28"/>
          <w:szCs w:val="28"/>
        </w:rPr>
        <w:t>.</w:t>
      </w:r>
      <w:proofErr w:type="gramEnd"/>
    </w:p>
    <w:p w:rsidR="00271049" w:rsidRDefault="00271049" w:rsidP="00271049">
      <w:pPr>
        <w:pStyle w:val="a6"/>
        <w:spacing w:before="0" w:after="0"/>
        <w:ind w:right="-82" w:firstLine="900"/>
        <w:jc w:val="both"/>
        <w:rPr>
          <w:rFonts w:ascii="Times New Roman" w:hAnsi="Times New Roman" w:cs="Times New Roman"/>
          <w:bCs/>
          <w:iCs/>
          <w:sz w:val="28"/>
          <w:szCs w:val="28"/>
        </w:rPr>
      </w:pPr>
      <w:r w:rsidRPr="00CE6603">
        <w:rPr>
          <w:rFonts w:ascii="Times New Roman" w:hAnsi="Times New Roman" w:cs="Times New Roman"/>
          <w:sz w:val="28"/>
          <w:szCs w:val="28"/>
        </w:rPr>
        <w:t>Для предоставления муниципальной услуги необходимы также следующие документы:</w:t>
      </w:r>
    </w:p>
    <w:p w:rsidR="00271049" w:rsidRDefault="00271049" w:rsidP="00271049">
      <w:pPr>
        <w:pStyle w:val="a6"/>
        <w:spacing w:before="0" w:after="0"/>
        <w:ind w:firstLine="900"/>
        <w:jc w:val="both"/>
        <w:rPr>
          <w:rFonts w:ascii="Times New Roman" w:hAnsi="Times New Roman" w:cs="Times New Roman"/>
          <w:sz w:val="28"/>
          <w:szCs w:val="28"/>
        </w:rPr>
      </w:pPr>
      <w:r>
        <w:rPr>
          <w:rFonts w:ascii="Times New Roman" w:hAnsi="Times New Roman" w:cs="Times New Roman"/>
          <w:sz w:val="28"/>
          <w:szCs w:val="28"/>
        </w:rPr>
        <w:t xml:space="preserve">- правоустанавливающие документы на переводимое </w:t>
      </w:r>
      <w:r w:rsidR="00DA76A2">
        <w:rPr>
          <w:rFonts w:ascii="Times New Roman" w:hAnsi="Times New Roman" w:cs="Times New Roman"/>
          <w:sz w:val="28"/>
          <w:szCs w:val="28"/>
        </w:rPr>
        <w:t xml:space="preserve">                  помещение;</w:t>
      </w:r>
    </w:p>
    <w:p w:rsidR="00271049" w:rsidRDefault="00271049" w:rsidP="00271049">
      <w:pPr>
        <w:autoSpaceDE w:val="0"/>
        <w:autoSpaceDN w:val="0"/>
        <w:adjustRightInd w:val="0"/>
        <w:ind w:firstLine="900"/>
        <w:jc w:val="both"/>
        <w:rPr>
          <w:sz w:val="28"/>
          <w:szCs w:val="28"/>
        </w:rPr>
      </w:pPr>
      <w:r>
        <w:rPr>
          <w:sz w:val="28"/>
          <w:szCs w:val="28"/>
        </w:rPr>
        <w:t>-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71049" w:rsidRDefault="00271049" w:rsidP="00271049">
      <w:pPr>
        <w:autoSpaceDE w:val="0"/>
        <w:autoSpaceDN w:val="0"/>
        <w:adjustRightInd w:val="0"/>
        <w:ind w:firstLine="900"/>
        <w:jc w:val="both"/>
        <w:rPr>
          <w:sz w:val="28"/>
          <w:szCs w:val="28"/>
        </w:rPr>
      </w:pPr>
      <w:r>
        <w:rPr>
          <w:sz w:val="28"/>
          <w:szCs w:val="28"/>
        </w:rPr>
        <w:t xml:space="preserve">- поэтажный план дома, в котором находится переводимое </w:t>
      </w:r>
      <w:r w:rsidR="00DA76A2">
        <w:rPr>
          <w:sz w:val="28"/>
          <w:szCs w:val="28"/>
        </w:rPr>
        <w:t xml:space="preserve">   </w:t>
      </w:r>
      <w:r>
        <w:rPr>
          <w:sz w:val="28"/>
          <w:szCs w:val="28"/>
        </w:rPr>
        <w:t>помещение;</w:t>
      </w:r>
    </w:p>
    <w:p w:rsidR="00271049" w:rsidRDefault="00271049" w:rsidP="00271049">
      <w:pPr>
        <w:autoSpaceDE w:val="0"/>
        <w:autoSpaceDN w:val="0"/>
        <w:adjustRightInd w:val="0"/>
        <w:ind w:firstLine="900"/>
        <w:jc w:val="both"/>
        <w:rPr>
          <w:sz w:val="28"/>
          <w:szCs w:val="28"/>
        </w:rPr>
      </w:pPr>
      <w:r>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w:t>
      </w:r>
      <w:r w:rsidR="00DA76A2">
        <w:rPr>
          <w:sz w:val="28"/>
          <w:szCs w:val="28"/>
        </w:rPr>
        <w:t xml:space="preserve"> </w:t>
      </w:r>
      <w:r>
        <w:rPr>
          <w:sz w:val="28"/>
          <w:szCs w:val="28"/>
        </w:rPr>
        <w:t>помещения);</w:t>
      </w:r>
    </w:p>
    <w:p w:rsidR="00271049" w:rsidRDefault="00271049" w:rsidP="00271049">
      <w:pPr>
        <w:autoSpaceDE w:val="0"/>
        <w:autoSpaceDN w:val="0"/>
        <w:adjustRightInd w:val="0"/>
        <w:ind w:right="-82" w:firstLine="900"/>
        <w:jc w:val="both"/>
        <w:rPr>
          <w:sz w:val="28"/>
          <w:szCs w:val="28"/>
        </w:rPr>
      </w:pPr>
      <w:r>
        <w:rPr>
          <w:sz w:val="28"/>
          <w:szCs w:val="28"/>
        </w:rPr>
        <w:t>2.6.2</w:t>
      </w:r>
      <w:r w:rsidRPr="00A53B3D">
        <w:rPr>
          <w:sz w:val="28"/>
          <w:szCs w:val="28"/>
        </w:rPr>
        <w:t xml:space="preserve">. Не допускается требовать </w:t>
      </w:r>
      <w:r>
        <w:rPr>
          <w:sz w:val="28"/>
          <w:szCs w:val="28"/>
        </w:rPr>
        <w:t xml:space="preserve">представления </w:t>
      </w:r>
      <w:r w:rsidRPr="00A53B3D">
        <w:rPr>
          <w:sz w:val="28"/>
          <w:szCs w:val="28"/>
        </w:rPr>
        <w:t>ины</w:t>
      </w:r>
      <w:r>
        <w:rPr>
          <w:sz w:val="28"/>
          <w:szCs w:val="28"/>
        </w:rPr>
        <w:t>х</w:t>
      </w:r>
      <w:r w:rsidRPr="00A53B3D">
        <w:rPr>
          <w:sz w:val="28"/>
          <w:szCs w:val="28"/>
        </w:rPr>
        <w:t xml:space="preserve"> документ</w:t>
      </w:r>
      <w:r>
        <w:rPr>
          <w:sz w:val="28"/>
          <w:szCs w:val="28"/>
        </w:rPr>
        <w:t>ов</w:t>
      </w:r>
      <w:r w:rsidRPr="00A53B3D">
        <w:rPr>
          <w:sz w:val="28"/>
          <w:szCs w:val="28"/>
        </w:rPr>
        <w:t xml:space="preserve"> для получен</w:t>
      </w:r>
      <w:r>
        <w:rPr>
          <w:sz w:val="28"/>
          <w:szCs w:val="28"/>
        </w:rPr>
        <w:t xml:space="preserve">ия решения </w:t>
      </w:r>
      <w:r w:rsidRPr="004C0983">
        <w:rPr>
          <w:sz w:val="28"/>
          <w:szCs w:val="28"/>
        </w:rPr>
        <w:t xml:space="preserve">о переводе жилого помещения в </w:t>
      </w:r>
      <w:proofErr w:type="gramStart"/>
      <w:r w:rsidRPr="004C0983">
        <w:rPr>
          <w:sz w:val="28"/>
          <w:szCs w:val="28"/>
        </w:rPr>
        <w:t>нежилое</w:t>
      </w:r>
      <w:proofErr w:type="gramEnd"/>
      <w:r w:rsidRPr="004C0983">
        <w:rPr>
          <w:sz w:val="28"/>
          <w:szCs w:val="28"/>
        </w:rPr>
        <w:t xml:space="preserve"> </w:t>
      </w:r>
      <w:r>
        <w:rPr>
          <w:sz w:val="28"/>
          <w:szCs w:val="28"/>
        </w:rPr>
        <w:t>и нежилого помещения в жилое</w:t>
      </w:r>
      <w:r w:rsidRPr="00A53B3D">
        <w:rPr>
          <w:sz w:val="28"/>
          <w:szCs w:val="28"/>
        </w:rPr>
        <w:t xml:space="preserve">, за исключением указанных в </w:t>
      </w:r>
      <w:r>
        <w:rPr>
          <w:sz w:val="28"/>
          <w:szCs w:val="28"/>
        </w:rPr>
        <w:t xml:space="preserve">подпункте 2.6.1 раздела 2 </w:t>
      </w:r>
      <w:r w:rsidRPr="00A53B3D">
        <w:rPr>
          <w:sz w:val="28"/>
          <w:szCs w:val="28"/>
        </w:rPr>
        <w:t>Административного регламента.</w:t>
      </w:r>
    </w:p>
    <w:p w:rsidR="00271049" w:rsidRDefault="00271049" w:rsidP="00271049">
      <w:pPr>
        <w:autoSpaceDE w:val="0"/>
        <w:autoSpaceDN w:val="0"/>
        <w:adjustRightInd w:val="0"/>
        <w:ind w:right="-82" w:firstLine="900"/>
        <w:jc w:val="both"/>
        <w:rPr>
          <w:sz w:val="28"/>
          <w:szCs w:val="28"/>
        </w:rPr>
      </w:pPr>
      <w:r>
        <w:rPr>
          <w:sz w:val="28"/>
          <w:szCs w:val="28"/>
        </w:rPr>
        <w:t>С</w:t>
      </w:r>
      <w:r w:rsidRPr="00CE6603">
        <w:rPr>
          <w:sz w:val="28"/>
          <w:szCs w:val="28"/>
        </w:rPr>
        <w:t>ледующие документы (их копии или сведения, содержащиеся в них) запрашиваются в государственных органах, в распоряжении которых находятся указанные документы в соответствии с нормативными правовыми актами Российской Федерации, Краснодарского края, муниципальными правовыми актами, если заявитель не представил их самостоятельно:</w:t>
      </w:r>
    </w:p>
    <w:p w:rsidR="00271049" w:rsidRPr="00CE6603" w:rsidRDefault="00271049" w:rsidP="00271049">
      <w:pPr>
        <w:autoSpaceDE w:val="0"/>
        <w:autoSpaceDN w:val="0"/>
        <w:adjustRightInd w:val="0"/>
        <w:ind w:right="-82" w:firstLine="900"/>
        <w:jc w:val="both"/>
        <w:rPr>
          <w:sz w:val="28"/>
          <w:szCs w:val="28"/>
        </w:rPr>
      </w:pPr>
      <w:r>
        <w:rPr>
          <w:sz w:val="28"/>
          <w:szCs w:val="28"/>
        </w:rPr>
        <w:t>-выписка из Единого государственного реестра прав на недвижимое имущество;</w:t>
      </w:r>
    </w:p>
    <w:p w:rsidR="00271049" w:rsidRDefault="00271049" w:rsidP="00271049">
      <w:pPr>
        <w:pStyle w:val="a6"/>
        <w:spacing w:before="0" w:after="0"/>
        <w:ind w:firstLine="900"/>
        <w:jc w:val="both"/>
        <w:rPr>
          <w:rFonts w:ascii="Times New Roman" w:hAnsi="Times New Roman" w:cs="Times New Roman"/>
          <w:sz w:val="28"/>
          <w:szCs w:val="28"/>
        </w:rPr>
      </w:pPr>
      <w:r w:rsidRPr="006E09D4">
        <w:rPr>
          <w:rFonts w:ascii="Times New Roman" w:hAnsi="Times New Roman" w:cs="Times New Roman"/>
          <w:sz w:val="28"/>
          <w:szCs w:val="28"/>
        </w:rPr>
        <w:t>-выписка из Единого государственного реестра юридических лиц.</w:t>
      </w:r>
    </w:p>
    <w:p w:rsidR="009055FC" w:rsidRPr="006E09D4" w:rsidRDefault="009055FC" w:rsidP="00271049">
      <w:pPr>
        <w:pStyle w:val="a6"/>
        <w:spacing w:before="0" w:after="0"/>
        <w:ind w:firstLine="900"/>
        <w:jc w:val="both"/>
        <w:rPr>
          <w:rFonts w:ascii="Times New Roman" w:hAnsi="Times New Roman" w:cs="Times New Roman"/>
          <w:sz w:val="28"/>
          <w:szCs w:val="28"/>
        </w:rPr>
      </w:pPr>
    </w:p>
    <w:p w:rsidR="00271049" w:rsidRDefault="00271049" w:rsidP="00271049">
      <w:pPr>
        <w:autoSpaceDE w:val="0"/>
        <w:autoSpaceDN w:val="0"/>
        <w:adjustRightInd w:val="0"/>
        <w:ind w:right="-82" w:firstLine="900"/>
        <w:jc w:val="both"/>
        <w:outlineLvl w:val="1"/>
        <w:rPr>
          <w:sz w:val="28"/>
          <w:szCs w:val="28"/>
        </w:rPr>
      </w:pPr>
      <w:r>
        <w:rPr>
          <w:sz w:val="28"/>
          <w:szCs w:val="28"/>
        </w:rPr>
        <w:lastRenderedPageBreak/>
        <w:t>2.6.3. Д</w:t>
      </w:r>
      <w:r w:rsidRPr="003F2800">
        <w:rPr>
          <w:sz w:val="28"/>
          <w:szCs w:val="28"/>
        </w:rPr>
        <w:t>окумент</w:t>
      </w:r>
      <w:r>
        <w:rPr>
          <w:sz w:val="28"/>
          <w:szCs w:val="28"/>
        </w:rPr>
        <w:t>ы</w:t>
      </w:r>
      <w:r w:rsidRPr="003F2800">
        <w:rPr>
          <w:sz w:val="28"/>
          <w:szCs w:val="28"/>
        </w:rPr>
        <w:t>, ука</w:t>
      </w:r>
      <w:r>
        <w:rPr>
          <w:sz w:val="28"/>
          <w:szCs w:val="28"/>
        </w:rPr>
        <w:t xml:space="preserve">занные в подпункте 2.6.1 раздела 2 </w:t>
      </w:r>
      <w:r w:rsidRPr="00A53B3D">
        <w:rPr>
          <w:sz w:val="28"/>
          <w:szCs w:val="28"/>
        </w:rPr>
        <w:t>Административного регламента</w:t>
      </w:r>
      <w:r>
        <w:rPr>
          <w:sz w:val="28"/>
          <w:szCs w:val="28"/>
        </w:rPr>
        <w:t>, пред</w:t>
      </w:r>
      <w:r w:rsidRPr="003F2800">
        <w:rPr>
          <w:sz w:val="28"/>
          <w:szCs w:val="28"/>
        </w:rPr>
        <w:t>ставля</w:t>
      </w:r>
      <w:r>
        <w:rPr>
          <w:sz w:val="28"/>
          <w:szCs w:val="28"/>
        </w:rPr>
        <w:t>ю</w:t>
      </w:r>
      <w:r w:rsidRPr="003F2800">
        <w:rPr>
          <w:sz w:val="28"/>
          <w:szCs w:val="28"/>
        </w:rPr>
        <w:t>тся вместе с</w:t>
      </w:r>
      <w:r>
        <w:rPr>
          <w:sz w:val="28"/>
          <w:szCs w:val="28"/>
        </w:rPr>
        <w:t xml:space="preserve"> подлинниками, которые после сверки возвращаются заявителю</w:t>
      </w:r>
      <w:r w:rsidRPr="003F2800">
        <w:rPr>
          <w:sz w:val="28"/>
          <w:szCs w:val="28"/>
        </w:rPr>
        <w:t>.</w:t>
      </w:r>
      <w:r w:rsidRPr="00530649">
        <w:rPr>
          <w:sz w:val="28"/>
          <w:szCs w:val="28"/>
        </w:rPr>
        <w:t xml:space="preserve"> </w:t>
      </w:r>
      <w:r>
        <w:rPr>
          <w:sz w:val="28"/>
          <w:szCs w:val="28"/>
        </w:rPr>
        <w:t>В случае невозможности представления подлинников документов представляются их нотариально заверенные копии.</w:t>
      </w:r>
    </w:p>
    <w:p w:rsidR="00271049" w:rsidRDefault="00271049" w:rsidP="00271049">
      <w:pPr>
        <w:autoSpaceDE w:val="0"/>
        <w:autoSpaceDN w:val="0"/>
        <w:adjustRightInd w:val="0"/>
        <w:ind w:right="-82" w:firstLine="900"/>
        <w:jc w:val="both"/>
        <w:outlineLvl w:val="1"/>
        <w:rPr>
          <w:sz w:val="28"/>
          <w:szCs w:val="28"/>
        </w:rPr>
      </w:pPr>
      <w:r>
        <w:rPr>
          <w:sz w:val="28"/>
          <w:szCs w:val="28"/>
        </w:rPr>
        <w:t xml:space="preserve">2.6.4. Документы, необходимые для предоставления муниципальной услуги, могут представляться заявителем в форме электронного документа. </w:t>
      </w:r>
    </w:p>
    <w:p w:rsidR="00271049" w:rsidRDefault="00271049" w:rsidP="00271049">
      <w:pPr>
        <w:tabs>
          <w:tab w:val="left" w:pos="900"/>
        </w:tabs>
        <w:ind w:right="-82" w:firstLine="900"/>
        <w:jc w:val="both"/>
        <w:rPr>
          <w:sz w:val="28"/>
          <w:szCs w:val="28"/>
        </w:rPr>
      </w:pPr>
      <w:r>
        <w:rPr>
          <w:sz w:val="28"/>
          <w:szCs w:val="28"/>
        </w:rPr>
        <w:t>2.7. Основаниями для отказа в приеме документов, необходимых для предоставления муниципальной услуги, являются:</w:t>
      </w:r>
    </w:p>
    <w:p w:rsidR="00271049" w:rsidRDefault="00271049" w:rsidP="00271049">
      <w:pPr>
        <w:ind w:right="-82" w:firstLine="900"/>
        <w:jc w:val="both"/>
        <w:rPr>
          <w:sz w:val="28"/>
          <w:szCs w:val="28"/>
        </w:rPr>
      </w:pPr>
      <w:r w:rsidRPr="00CD05AA">
        <w:rPr>
          <w:sz w:val="28"/>
          <w:szCs w:val="28"/>
        </w:rPr>
        <w:t>-обращение с заявлением о предоставлении му</w:t>
      </w:r>
      <w:r>
        <w:rPr>
          <w:sz w:val="28"/>
          <w:szCs w:val="28"/>
        </w:rPr>
        <w:t>ниципальной услуги лица</w:t>
      </w:r>
      <w:r w:rsidRPr="00CD05AA">
        <w:rPr>
          <w:sz w:val="28"/>
          <w:szCs w:val="28"/>
        </w:rPr>
        <w:t>, не относящ</w:t>
      </w:r>
      <w:r>
        <w:rPr>
          <w:sz w:val="28"/>
          <w:szCs w:val="28"/>
        </w:rPr>
        <w:t>его</w:t>
      </w:r>
      <w:r w:rsidRPr="00CD05AA">
        <w:rPr>
          <w:sz w:val="28"/>
          <w:szCs w:val="28"/>
        </w:rPr>
        <w:t>ся к категории заявителей;</w:t>
      </w:r>
    </w:p>
    <w:p w:rsidR="00271049" w:rsidRDefault="00271049" w:rsidP="00271049">
      <w:pPr>
        <w:autoSpaceDE w:val="0"/>
        <w:autoSpaceDN w:val="0"/>
        <w:adjustRightInd w:val="0"/>
        <w:ind w:right="-82" w:firstLine="900"/>
        <w:jc w:val="both"/>
        <w:outlineLvl w:val="1"/>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r w:rsidRPr="00CE6603">
        <w:rPr>
          <w:sz w:val="28"/>
          <w:szCs w:val="28"/>
        </w:rPr>
        <w:t>.</w:t>
      </w:r>
    </w:p>
    <w:p w:rsidR="00271049" w:rsidRDefault="00271049" w:rsidP="00271049">
      <w:pPr>
        <w:ind w:right="-82" w:firstLine="900"/>
        <w:jc w:val="both"/>
        <w:rPr>
          <w:sz w:val="28"/>
          <w:szCs w:val="28"/>
        </w:rPr>
      </w:pPr>
      <w:r>
        <w:rPr>
          <w:sz w:val="28"/>
          <w:szCs w:val="28"/>
        </w:rPr>
        <w:t>2.8. Основаниями для отказа в</w:t>
      </w:r>
      <w:r w:rsidRPr="00CD05AA">
        <w:rPr>
          <w:sz w:val="28"/>
          <w:szCs w:val="28"/>
        </w:rPr>
        <w:t xml:space="preserve"> предоставлении муниципальн</w:t>
      </w:r>
      <w:r>
        <w:rPr>
          <w:sz w:val="28"/>
          <w:szCs w:val="28"/>
        </w:rPr>
        <w:t>ой услуги являются:</w:t>
      </w:r>
    </w:p>
    <w:p w:rsidR="00271049" w:rsidRDefault="00271049" w:rsidP="00271049">
      <w:pPr>
        <w:ind w:right="-82" w:firstLine="900"/>
        <w:jc w:val="both"/>
        <w:rPr>
          <w:sz w:val="28"/>
          <w:szCs w:val="28"/>
        </w:rPr>
      </w:pPr>
      <w:r>
        <w:rPr>
          <w:sz w:val="28"/>
          <w:szCs w:val="28"/>
        </w:rPr>
        <w:t>- непредставление документов, указанных в подпункте 2.6.1 раздела</w:t>
      </w:r>
      <w:r w:rsidRPr="00CD05AA">
        <w:rPr>
          <w:sz w:val="28"/>
          <w:szCs w:val="28"/>
        </w:rPr>
        <w:t xml:space="preserve"> </w:t>
      </w:r>
      <w:r w:rsidRPr="00A61B64">
        <w:rPr>
          <w:sz w:val="28"/>
          <w:szCs w:val="28"/>
        </w:rPr>
        <w:t>2</w:t>
      </w:r>
      <w:r>
        <w:rPr>
          <w:sz w:val="28"/>
          <w:szCs w:val="28"/>
        </w:rPr>
        <w:t xml:space="preserve"> Административного регламента;</w:t>
      </w:r>
    </w:p>
    <w:p w:rsidR="00271049" w:rsidRDefault="00271049" w:rsidP="00271049">
      <w:pPr>
        <w:autoSpaceDE w:val="0"/>
        <w:autoSpaceDN w:val="0"/>
        <w:adjustRightInd w:val="0"/>
        <w:ind w:firstLine="900"/>
        <w:jc w:val="both"/>
        <w:rPr>
          <w:sz w:val="28"/>
          <w:szCs w:val="28"/>
        </w:rPr>
      </w:pPr>
      <w:r>
        <w:rPr>
          <w:sz w:val="28"/>
          <w:szCs w:val="28"/>
        </w:rPr>
        <w:t>- несоблюдение предусмотренных статьей 22 Жилищного кодекса Российской Федерации условий перевода помещения:</w:t>
      </w:r>
    </w:p>
    <w:p w:rsidR="00271049" w:rsidRDefault="00271049" w:rsidP="00271049">
      <w:pPr>
        <w:autoSpaceDE w:val="0"/>
        <w:autoSpaceDN w:val="0"/>
        <w:adjustRightInd w:val="0"/>
        <w:ind w:firstLine="900"/>
        <w:jc w:val="both"/>
        <w:rPr>
          <w:sz w:val="28"/>
          <w:szCs w:val="28"/>
        </w:rPr>
      </w:pPr>
      <w:r>
        <w:rPr>
          <w:sz w:val="28"/>
          <w:szCs w:val="28"/>
        </w:rPr>
        <w:t xml:space="preserve">1) перевод жилого помещения в </w:t>
      </w:r>
      <w:proofErr w:type="gramStart"/>
      <w:r>
        <w:rPr>
          <w:sz w:val="28"/>
          <w:szCs w:val="28"/>
        </w:rPr>
        <w:t>нежилое</w:t>
      </w:r>
      <w:proofErr w:type="gramEnd"/>
      <w:r>
        <w:rPr>
          <w:sz w:val="28"/>
          <w:szCs w:val="28"/>
        </w:rPr>
        <w:t xml:space="preserve">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8"/>
          <w:szCs w:val="28"/>
        </w:rPr>
        <w:t>также</w:t>
      </w:r>
      <w:proofErr w:type="gramEnd"/>
      <w:r>
        <w:rPr>
          <w:sz w:val="28"/>
          <w:szCs w:val="28"/>
        </w:rPr>
        <w:t xml:space="preserve"> если право собственности на переводимое помещение обременено правами каких-либо лиц;</w:t>
      </w:r>
    </w:p>
    <w:p w:rsidR="00271049" w:rsidRDefault="00271049" w:rsidP="00271049">
      <w:pPr>
        <w:tabs>
          <w:tab w:val="left" w:pos="900"/>
        </w:tabs>
        <w:autoSpaceDE w:val="0"/>
        <w:autoSpaceDN w:val="0"/>
        <w:adjustRightInd w:val="0"/>
        <w:ind w:firstLine="900"/>
        <w:jc w:val="both"/>
        <w:rPr>
          <w:sz w:val="28"/>
          <w:szCs w:val="28"/>
        </w:rPr>
      </w:pPr>
      <w:r>
        <w:rPr>
          <w:sz w:val="28"/>
          <w:szCs w:val="28"/>
        </w:rPr>
        <w:t>2)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71049" w:rsidRDefault="00271049" w:rsidP="00271049">
      <w:pPr>
        <w:autoSpaceDE w:val="0"/>
        <w:autoSpaceDN w:val="0"/>
        <w:adjustRightInd w:val="0"/>
        <w:ind w:firstLine="900"/>
        <w:jc w:val="both"/>
        <w:rPr>
          <w:sz w:val="28"/>
          <w:szCs w:val="28"/>
        </w:rPr>
      </w:pPr>
      <w:r>
        <w:rPr>
          <w:sz w:val="28"/>
          <w:szCs w:val="28"/>
        </w:rPr>
        <w:t>3) перевод нежилого помещения в жилое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71049" w:rsidRDefault="00271049" w:rsidP="00271049">
      <w:pPr>
        <w:ind w:firstLine="900"/>
        <w:jc w:val="both"/>
        <w:rPr>
          <w:sz w:val="28"/>
          <w:szCs w:val="28"/>
        </w:rPr>
      </w:pPr>
      <w:r>
        <w:rPr>
          <w:sz w:val="28"/>
          <w:szCs w:val="28"/>
        </w:rPr>
        <w:t>- несоответствие проекта переустройства и (или) перепланировки жилого помещения требованиям законодательства.</w:t>
      </w:r>
    </w:p>
    <w:p w:rsidR="00271049" w:rsidRDefault="00271049" w:rsidP="00271049">
      <w:pPr>
        <w:ind w:right="-82" w:firstLine="900"/>
        <w:jc w:val="both"/>
        <w:rPr>
          <w:sz w:val="28"/>
          <w:szCs w:val="28"/>
        </w:rPr>
      </w:pPr>
      <w:r>
        <w:rPr>
          <w:sz w:val="28"/>
          <w:szCs w:val="28"/>
        </w:rPr>
        <w:t>2.9. Муниципальная услуга предоставляется бесплатно.</w:t>
      </w:r>
    </w:p>
    <w:p w:rsidR="00271049" w:rsidRPr="00CE6603" w:rsidRDefault="00271049" w:rsidP="00271049">
      <w:pPr>
        <w:tabs>
          <w:tab w:val="left" w:pos="720"/>
        </w:tabs>
        <w:ind w:firstLine="900"/>
        <w:jc w:val="both"/>
        <w:rPr>
          <w:sz w:val="28"/>
          <w:szCs w:val="28"/>
        </w:rPr>
      </w:pPr>
      <w:r>
        <w:rPr>
          <w:sz w:val="28"/>
          <w:szCs w:val="28"/>
        </w:rPr>
        <w:lastRenderedPageBreak/>
        <w:t xml:space="preserve">2.10. </w:t>
      </w:r>
      <w:r w:rsidRPr="00CE6603">
        <w:rPr>
          <w:sz w:val="28"/>
          <w:szCs w:val="28"/>
        </w:rPr>
        <w:t>Документы, выдаваемые организациями, участвующими в предоставлении муниципальной услуги, являющиеся необходимыми и обязательными для предоставления муниципальной услуги:</w:t>
      </w:r>
    </w:p>
    <w:p w:rsidR="00271049" w:rsidRDefault="00271049" w:rsidP="00271049">
      <w:pPr>
        <w:ind w:right="-82" w:firstLine="900"/>
        <w:jc w:val="both"/>
        <w:rPr>
          <w:sz w:val="28"/>
          <w:szCs w:val="28"/>
        </w:rPr>
      </w:pPr>
      <w:r>
        <w:rPr>
          <w:sz w:val="28"/>
          <w:szCs w:val="28"/>
        </w:rPr>
        <w:t>-технический паспорт жилого помещения,</w:t>
      </w:r>
      <w:r w:rsidRPr="00CE6603">
        <w:rPr>
          <w:sz w:val="28"/>
          <w:szCs w:val="28"/>
        </w:rPr>
        <w:t xml:space="preserve"> </w:t>
      </w:r>
      <w:r>
        <w:rPr>
          <w:sz w:val="28"/>
          <w:szCs w:val="28"/>
        </w:rPr>
        <w:t>изготавливаемый</w:t>
      </w:r>
      <w:r w:rsidRPr="00CE6603">
        <w:rPr>
          <w:sz w:val="28"/>
          <w:szCs w:val="28"/>
        </w:rPr>
        <w:t xml:space="preserve"> филиалом ГУП Краснодарского края «Краевая техническая инвентаризация-Краевое БТИ» по </w:t>
      </w:r>
      <w:proofErr w:type="spellStart"/>
      <w:r w:rsidRPr="00CE6603">
        <w:rPr>
          <w:sz w:val="28"/>
          <w:szCs w:val="28"/>
        </w:rPr>
        <w:t>г</w:t>
      </w:r>
      <w:proofErr w:type="gramStart"/>
      <w:r w:rsidRPr="00CE6603">
        <w:rPr>
          <w:sz w:val="28"/>
          <w:szCs w:val="28"/>
        </w:rPr>
        <w:t>.Г</w:t>
      </w:r>
      <w:proofErr w:type="gramEnd"/>
      <w:r w:rsidRPr="00CE6603">
        <w:rPr>
          <w:sz w:val="28"/>
          <w:szCs w:val="28"/>
        </w:rPr>
        <w:t>еленджику</w:t>
      </w:r>
      <w:proofErr w:type="spellEnd"/>
      <w:r>
        <w:rPr>
          <w:sz w:val="28"/>
          <w:szCs w:val="28"/>
        </w:rPr>
        <w:t xml:space="preserve">, </w:t>
      </w:r>
      <w:proofErr w:type="spellStart"/>
      <w:r w:rsidRPr="001F5D4E">
        <w:rPr>
          <w:sz w:val="28"/>
          <w:szCs w:val="28"/>
        </w:rPr>
        <w:t>Геленджикским</w:t>
      </w:r>
      <w:proofErr w:type="spellEnd"/>
      <w:r w:rsidRPr="001F5D4E">
        <w:rPr>
          <w:sz w:val="28"/>
          <w:szCs w:val="28"/>
        </w:rPr>
        <w:t xml:space="preserve"> </w:t>
      </w:r>
      <w:r>
        <w:rPr>
          <w:sz w:val="28"/>
          <w:szCs w:val="28"/>
        </w:rPr>
        <w:t xml:space="preserve">городским </w:t>
      </w:r>
      <w:r w:rsidRPr="001F5D4E">
        <w:rPr>
          <w:sz w:val="28"/>
          <w:szCs w:val="28"/>
        </w:rPr>
        <w:t xml:space="preserve">отделением </w:t>
      </w:r>
      <w:r>
        <w:rPr>
          <w:sz w:val="28"/>
          <w:szCs w:val="28"/>
        </w:rPr>
        <w:t xml:space="preserve">филиала                                    </w:t>
      </w:r>
      <w:r w:rsidRPr="001F5D4E">
        <w:rPr>
          <w:sz w:val="28"/>
          <w:szCs w:val="28"/>
        </w:rPr>
        <w:t>ФГУП «</w:t>
      </w:r>
      <w:proofErr w:type="spellStart"/>
      <w:r w:rsidRPr="001F5D4E">
        <w:rPr>
          <w:sz w:val="28"/>
          <w:szCs w:val="28"/>
        </w:rPr>
        <w:t>Ростехинвентаризация</w:t>
      </w:r>
      <w:proofErr w:type="spellEnd"/>
      <w:r>
        <w:rPr>
          <w:sz w:val="28"/>
          <w:szCs w:val="28"/>
        </w:rPr>
        <w:t>-</w:t>
      </w:r>
      <w:r w:rsidRPr="001F5D4E">
        <w:rPr>
          <w:sz w:val="28"/>
          <w:szCs w:val="28"/>
        </w:rPr>
        <w:t>Федеральное БТИ»</w:t>
      </w:r>
      <w:r>
        <w:rPr>
          <w:sz w:val="28"/>
          <w:szCs w:val="28"/>
        </w:rPr>
        <w:t xml:space="preserve"> по Краснодарскому краю</w:t>
      </w:r>
      <w:r w:rsidRPr="00CE6603">
        <w:rPr>
          <w:sz w:val="28"/>
          <w:szCs w:val="28"/>
        </w:rPr>
        <w:t xml:space="preserve">. Плата за услуги, предоставляемые филиалом ГУП Краснодарского края «Краевая техническая инвентаризация-Краевое БТИ» по </w:t>
      </w:r>
      <w:proofErr w:type="spellStart"/>
      <w:r w:rsidRPr="00CE6603">
        <w:rPr>
          <w:sz w:val="28"/>
          <w:szCs w:val="28"/>
        </w:rPr>
        <w:t>г</w:t>
      </w:r>
      <w:proofErr w:type="gramStart"/>
      <w:r w:rsidRPr="00CE6603">
        <w:rPr>
          <w:sz w:val="28"/>
          <w:szCs w:val="28"/>
        </w:rPr>
        <w:t>.Г</w:t>
      </w:r>
      <w:proofErr w:type="gramEnd"/>
      <w:r w:rsidRPr="00CE6603">
        <w:rPr>
          <w:sz w:val="28"/>
          <w:szCs w:val="28"/>
        </w:rPr>
        <w:t>еленджику</w:t>
      </w:r>
      <w:proofErr w:type="spellEnd"/>
      <w:r w:rsidRPr="00CE6603">
        <w:rPr>
          <w:sz w:val="28"/>
          <w:szCs w:val="28"/>
        </w:rPr>
        <w:t xml:space="preserve"> </w:t>
      </w:r>
      <w:r>
        <w:rPr>
          <w:sz w:val="28"/>
          <w:szCs w:val="28"/>
        </w:rPr>
        <w:t xml:space="preserve">и </w:t>
      </w:r>
      <w:proofErr w:type="spellStart"/>
      <w:r w:rsidRPr="001F5D4E">
        <w:rPr>
          <w:sz w:val="28"/>
          <w:szCs w:val="28"/>
        </w:rPr>
        <w:t>Геленджикским</w:t>
      </w:r>
      <w:proofErr w:type="spellEnd"/>
      <w:r w:rsidRPr="001F5D4E">
        <w:rPr>
          <w:sz w:val="28"/>
          <w:szCs w:val="28"/>
        </w:rPr>
        <w:t xml:space="preserve"> </w:t>
      </w:r>
      <w:r>
        <w:rPr>
          <w:sz w:val="28"/>
          <w:szCs w:val="28"/>
        </w:rPr>
        <w:t xml:space="preserve">городским </w:t>
      </w:r>
      <w:r w:rsidRPr="001F5D4E">
        <w:rPr>
          <w:sz w:val="28"/>
          <w:szCs w:val="28"/>
        </w:rPr>
        <w:t xml:space="preserve">отделением </w:t>
      </w:r>
      <w:r>
        <w:rPr>
          <w:sz w:val="28"/>
          <w:szCs w:val="28"/>
        </w:rPr>
        <w:t xml:space="preserve">филиала </w:t>
      </w:r>
      <w:r w:rsidRPr="001F5D4E">
        <w:rPr>
          <w:sz w:val="28"/>
          <w:szCs w:val="28"/>
        </w:rPr>
        <w:t>ФГУП «</w:t>
      </w:r>
      <w:proofErr w:type="spellStart"/>
      <w:r w:rsidRPr="001F5D4E">
        <w:rPr>
          <w:sz w:val="28"/>
          <w:szCs w:val="28"/>
        </w:rPr>
        <w:t>Ростехинвентаризация</w:t>
      </w:r>
      <w:proofErr w:type="spellEnd"/>
      <w:r>
        <w:rPr>
          <w:sz w:val="28"/>
          <w:szCs w:val="28"/>
        </w:rPr>
        <w:t>-</w:t>
      </w:r>
      <w:r w:rsidRPr="001F5D4E">
        <w:rPr>
          <w:sz w:val="28"/>
          <w:szCs w:val="28"/>
        </w:rPr>
        <w:t>Федеральное БТИ»</w:t>
      </w:r>
      <w:r>
        <w:rPr>
          <w:sz w:val="28"/>
          <w:szCs w:val="28"/>
        </w:rPr>
        <w:t xml:space="preserve"> по Краснодарскому краю,</w:t>
      </w:r>
      <w:r w:rsidRPr="00CE6603">
        <w:rPr>
          <w:sz w:val="28"/>
          <w:szCs w:val="28"/>
        </w:rPr>
        <w:t xml:space="preserve"> осуществляется в соответствии с действующими </w:t>
      </w:r>
      <w:r>
        <w:rPr>
          <w:sz w:val="28"/>
          <w:szCs w:val="28"/>
        </w:rPr>
        <w:t xml:space="preserve">в них </w:t>
      </w:r>
      <w:r w:rsidRPr="00CE6603">
        <w:rPr>
          <w:sz w:val="28"/>
          <w:szCs w:val="28"/>
        </w:rPr>
        <w:t>расценками.</w:t>
      </w:r>
      <w:r w:rsidRPr="002564B7">
        <w:rPr>
          <w:sz w:val="28"/>
          <w:szCs w:val="28"/>
        </w:rPr>
        <w:t xml:space="preserve"> </w:t>
      </w:r>
    </w:p>
    <w:p w:rsidR="00271049" w:rsidRDefault="00271049" w:rsidP="00271049">
      <w:pPr>
        <w:ind w:right="-82" w:firstLine="900"/>
        <w:jc w:val="both"/>
        <w:rPr>
          <w:sz w:val="28"/>
          <w:szCs w:val="28"/>
        </w:rPr>
      </w:pPr>
      <w:r>
        <w:rPr>
          <w:sz w:val="28"/>
          <w:szCs w:val="28"/>
        </w:rPr>
        <w:t>2.11. Максимальный срок регистрации заявления о предоставлении муниципальной услуги составляет 20 минут.</w:t>
      </w:r>
    </w:p>
    <w:p w:rsidR="00271049" w:rsidRDefault="00271049" w:rsidP="00271049">
      <w:pPr>
        <w:tabs>
          <w:tab w:val="left" w:pos="900"/>
        </w:tabs>
        <w:ind w:right="-82" w:firstLine="900"/>
        <w:jc w:val="both"/>
        <w:rPr>
          <w:sz w:val="28"/>
          <w:szCs w:val="28"/>
        </w:rPr>
      </w:pPr>
      <w:r>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30 минут.</w:t>
      </w:r>
    </w:p>
    <w:p w:rsidR="00271049" w:rsidRDefault="00271049" w:rsidP="00271049">
      <w:pPr>
        <w:tabs>
          <w:tab w:val="left" w:pos="900"/>
        </w:tabs>
        <w:ind w:right="-82" w:firstLine="900"/>
        <w:jc w:val="both"/>
        <w:rPr>
          <w:sz w:val="28"/>
          <w:szCs w:val="28"/>
        </w:rPr>
      </w:pPr>
      <w:r>
        <w:rPr>
          <w:sz w:val="28"/>
          <w:szCs w:val="28"/>
        </w:rPr>
        <w:t>2.13. При поступлении заявления с пакетом документов путем почтовой связи либо в ходе личного приема заявителя регистрация заявления о предоставлении муниципальной услуги осуществляется в день приема (поступления) заявления.</w:t>
      </w:r>
    </w:p>
    <w:p w:rsidR="00271049" w:rsidRPr="003F2800" w:rsidRDefault="00271049" w:rsidP="00271049">
      <w:pPr>
        <w:tabs>
          <w:tab w:val="left" w:pos="900"/>
        </w:tabs>
        <w:ind w:right="-82" w:firstLine="900"/>
        <w:rPr>
          <w:sz w:val="28"/>
          <w:szCs w:val="28"/>
        </w:rPr>
      </w:pPr>
      <w:r>
        <w:rPr>
          <w:sz w:val="28"/>
          <w:szCs w:val="28"/>
        </w:rPr>
        <w:t xml:space="preserve">2.14. </w:t>
      </w:r>
      <w:r w:rsidRPr="003F2800">
        <w:rPr>
          <w:sz w:val="28"/>
          <w:szCs w:val="28"/>
        </w:rPr>
        <w:t>Требования к местам предоставления муниципальной услуги</w:t>
      </w:r>
      <w:r>
        <w:rPr>
          <w:sz w:val="28"/>
          <w:szCs w:val="28"/>
        </w:rPr>
        <w:t>:</w:t>
      </w:r>
    </w:p>
    <w:p w:rsidR="00271049" w:rsidRDefault="00271049" w:rsidP="00271049">
      <w:pPr>
        <w:ind w:right="-82" w:firstLine="900"/>
        <w:jc w:val="both"/>
        <w:rPr>
          <w:sz w:val="28"/>
          <w:szCs w:val="28"/>
        </w:rPr>
      </w:pPr>
      <w:r>
        <w:rPr>
          <w:sz w:val="28"/>
          <w:szCs w:val="28"/>
        </w:rPr>
        <w:t xml:space="preserve">1) прием заявителей для предоставления муниципальной услуги осуществляется в помещениях МФЦ; </w:t>
      </w:r>
    </w:p>
    <w:p w:rsidR="00271049" w:rsidRDefault="00271049" w:rsidP="00271049">
      <w:pPr>
        <w:autoSpaceDE w:val="0"/>
        <w:autoSpaceDN w:val="0"/>
        <w:adjustRightInd w:val="0"/>
        <w:ind w:right="-82" w:firstLine="900"/>
        <w:jc w:val="both"/>
        <w:outlineLvl w:val="1"/>
        <w:rPr>
          <w:sz w:val="28"/>
          <w:szCs w:val="28"/>
        </w:rPr>
      </w:pPr>
      <w:r>
        <w:rPr>
          <w:sz w:val="28"/>
          <w:szCs w:val="28"/>
        </w:rPr>
        <w:t>2)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w:t>
      </w:r>
      <w:r w:rsidRPr="000B2E14">
        <w:rPr>
          <w:sz w:val="28"/>
          <w:szCs w:val="28"/>
        </w:rPr>
        <w:t xml:space="preserve"> </w:t>
      </w:r>
      <w:r w:rsidRPr="003F2800">
        <w:rPr>
          <w:sz w:val="28"/>
          <w:szCs w:val="28"/>
        </w:rPr>
        <w:t xml:space="preserve">обеспечивать комфортное пребывание для заявителей и оптимальные </w:t>
      </w:r>
      <w:r>
        <w:rPr>
          <w:sz w:val="28"/>
          <w:szCs w:val="28"/>
        </w:rPr>
        <w:t xml:space="preserve">условия работы для специалистов. </w:t>
      </w:r>
    </w:p>
    <w:p w:rsidR="00271049" w:rsidRDefault="00271049" w:rsidP="00271049">
      <w:pPr>
        <w:ind w:right="-82" w:firstLine="900"/>
        <w:jc w:val="both"/>
        <w:rPr>
          <w:sz w:val="28"/>
          <w:szCs w:val="28"/>
        </w:rPr>
      </w:pPr>
      <w:r>
        <w:rPr>
          <w:sz w:val="28"/>
          <w:szCs w:val="28"/>
        </w:rPr>
        <w:t>3) места ожидания предоставления муниципальной услуги оборудуются стульями (скамейками); места для заполнения необходимых для получения муниципальной услуги документов оборудуются стульями, столами, обеспечиваются бумагой, ручками, бланками документов;</w:t>
      </w:r>
    </w:p>
    <w:p w:rsidR="00271049" w:rsidRDefault="00271049" w:rsidP="00271049">
      <w:pPr>
        <w:autoSpaceDE w:val="0"/>
        <w:autoSpaceDN w:val="0"/>
        <w:adjustRightInd w:val="0"/>
        <w:ind w:right="-82" w:firstLine="900"/>
        <w:jc w:val="both"/>
        <w:outlineLvl w:val="1"/>
        <w:rPr>
          <w:sz w:val="28"/>
          <w:szCs w:val="28"/>
        </w:rPr>
      </w:pPr>
      <w:r>
        <w:rPr>
          <w:sz w:val="28"/>
          <w:szCs w:val="28"/>
        </w:rPr>
        <w:t>4)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271049" w:rsidRDefault="00271049" w:rsidP="00271049">
      <w:pPr>
        <w:autoSpaceDE w:val="0"/>
        <w:autoSpaceDN w:val="0"/>
        <w:adjustRightInd w:val="0"/>
        <w:ind w:right="-82" w:firstLine="900"/>
        <w:jc w:val="both"/>
        <w:outlineLvl w:val="1"/>
        <w:rPr>
          <w:sz w:val="28"/>
          <w:szCs w:val="28"/>
        </w:rPr>
      </w:pPr>
      <w:r>
        <w:rPr>
          <w:sz w:val="28"/>
          <w:szCs w:val="28"/>
        </w:rPr>
        <w:t>-режим работы, почтовые адреса, телефоны МФЦ и отраслевых (функциональных) органов администрации муниципального образования город-курорт Геленджик, принимающих участие в предоставлении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-адрес официального сайта администрации муниципального образования город-курорт Геленджик в сети Интернет, адреса электронной почты МФЦ, Управления;</w:t>
      </w:r>
    </w:p>
    <w:p w:rsidR="00271049" w:rsidRDefault="00271049" w:rsidP="00271049">
      <w:pPr>
        <w:autoSpaceDE w:val="0"/>
        <w:autoSpaceDN w:val="0"/>
        <w:adjustRightInd w:val="0"/>
        <w:ind w:right="-82" w:firstLine="900"/>
        <w:jc w:val="both"/>
        <w:outlineLvl w:val="1"/>
        <w:rPr>
          <w:sz w:val="28"/>
          <w:szCs w:val="28"/>
        </w:rPr>
      </w:pPr>
      <w:r>
        <w:rPr>
          <w:sz w:val="28"/>
          <w:szCs w:val="28"/>
        </w:rPr>
        <w:t>-порядок получения консультаций о предоставлении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lastRenderedPageBreak/>
        <w:t>-порядок и сроки предоставления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-образцы заполнения заявлений о предоставлении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-перечень документов, необходимых для предоставления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-основания для отказа в предоставлении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-порядок обжалования решений и действий (бездействия) должностных лиц, ответственных за предоставление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-иную информацию, необходимую для получения муниципальной услуги.</w:t>
      </w:r>
    </w:p>
    <w:p w:rsidR="00271049" w:rsidRDefault="00271049" w:rsidP="00271049">
      <w:pPr>
        <w:autoSpaceDE w:val="0"/>
        <w:autoSpaceDN w:val="0"/>
        <w:adjustRightInd w:val="0"/>
        <w:ind w:right="-82" w:firstLine="900"/>
        <w:jc w:val="both"/>
        <w:outlineLvl w:val="1"/>
        <w:rPr>
          <w:sz w:val="28"/>
          <w:szCs w:val="28"/>
        </w:rPr>
      </w:pPr>
      <w:r w:rsidRPr="000B2E14">
        <w:rPr>
          <w:sz w:val="28"/>
          <w:szCs w:val="28"/>
        </w:rPr>
        <w:t xml:space="preserve">Аналогичная информация размещается на официальном </w:t>
      </w:r>
      <w:r>
        <w:rPr>
          <w:sz w:val="28"/>
          <w:szCs w:val="28"/>
        </w:rPr>
        <w:t xml:space="preserve">сайте </w:t>
      </w:r>
      <w:r w:rsidRPr="000B2E14">
        <w:rPr>
          <w:sz w:val="28"/>
          <w:szCs w:val="28"/>
        </w:rPr>
        <w:t xml:space="preserve">администрации муниципального образования город-курорт Геленджик </w:t>
      </w:r>
      <w:r>
        <w:rPr>
          <w:sz w:val="28"/>
          <w:szCs w:val="28"/>
        </w:rPr>
        <w:t>в сети Интернет.</w:t>
      </w:r>
      <w:r>
        <w:rPr>
          <w:sz w:val="28"/>
          <w:szCs w:val="28"/>
        </w:rPr>
        <w:tab/>
      </w:r>
      <w:r>
        <w:rPr>
          <w:sz w:val="28"/>
          <w:szCs w:val="28"/>
        </w:rPr>
        <w:tab/>
        <w:t xml:space="preserve">  </w:t>
      </w:r>
    </w:p>
    <w:p w:rsidR="00271049" w:rsidRDefault="00271049" w:rsidP="00271049">
      <w:pPr>
        <w:autoSpaceDE w:val="0"/>
        <w:autoSpaceDN w:val="0"/>
        <w:adjustRightInd w:val="0"/>
        <w:ind w:right="-82" w:firstLine="900"/>
        <w:jc w:val="both"/>
        <w:outlineLvl w:val="1"/>
        <w:rPr>
          <w:sz w:val="28"/>
          <w:szCs w:val="28"/>
        </w:rPr>
      </w:pPr>
      <w:r>
        <w:rPr>
          <w:sz w:val="28"/>
          <w:szCs w:val="28"/>
        </w:rPr>
        <w:t>2.15. Показателями доступности и качества муниципальной услуги являются:</w:t>
      </w:r>
    </w:p>
    <w:p w:rsidR="00271049" w:rsidRDefault="00271049" w:rsidP="00271049">
      <w:pPr>
        <w:autoSpaceDE w:val="0"/>
        <w:autoSpaceDN w:val="0"/>
        <w:adjustRightInd w:val="0"/>
        <w:ind w:right="-82" w:firstLine="900"/>
        <w:jc w:val="both"/>
        <w:outlineLvl w:val="1"/>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271049" w:rsidRDefault="00271049" w:rsidP="00271049">
      <w:pPr>
        <w:autoSpaceDE w:val="0"/>
        <w:autoSpaceDN w:val="0"/>
        <w:adjustRightInd w:val="0"/>
        <w:ind w:right="-82" w:firstLine="900"/>
        <w:jc w:val="both"/>
        <w:outlineLvl w:val="1"/>
        <w:rPr>
          <w:sz w:val="28"/>
          <w:szCs w:val="28"/>
        </w:rPr>
      </w:pPr>
      <w:r>
        <w:rPr>
          <w:sz w:val="28"/>
          <w:szCs w:val="28"/>
        </w:rPr>
        <w:t>-возможность получения муниципальной услуги в МФЦ;</w:t>
      </w:r>
    </w:p>
    <w:p w:rsidR="00271049" w:rsidRDefault="00271049" w:rsidP="00271049">
      <w:pPr>
        <w:autoSpaceDE w:val="0"/>
        <w:autoSpaceDN w:val="0"/>
        <w:adjustRightInd w:val="0"/>
        <w:ind w:right="-82" w:firstLine="900"/>
        <w:jc w:val="both"/>
        <w:outlineLvl w:val="1"/>
        <w:rPr>
          <w:sz w:val="28"/>
          <w:szCs w:val="28"/>
        </w:rPr>
      </w:pPr>
      <w:r>
        <w:rPr>
          <w:sz w:val="28"/>
          <w:szCs w:val="28"/>
        </w:rPr>
        <w:t>-возможность получения заявителем информации о ходе предоставления муниципальной услуги;</w:t>
      </w:r>
    </w:p>
    <w:p w:rsidR="00271049" w:rsidRDefault="00271049" w:rsidP="00271049">
      <w:pPr>
        <w:tabs>
          <w:tab w:val="left" w:pos="900"/>
        </w:tabs>
        <w:ind w:right="-82" w:firstLine="900"/>
        <w:jc w:val="both"/>
        <w:rPr>
          <w:sz w:val="28"/>
          <w:szCs w:val="28"/>
        </w:rPr>
      </w:pPr>
      <w:r>
        <w:rPr>
          <w:sz w:val="28"/>
          <w:szCs w:val="28"/>
        </w:rPr>
        <w:t>-сроки предоставления муниципальной услуги;</w:t>
      </w:r>
    </w:p>
    <w:p w:rsidR="00271049" w:rsidRDefault="00271049" w:rsidP="00271049">
      <w:pPr>
        <w:tabs>
          <w:tab w:val="left" w:pos="900"/>
        </w:tabs>
        <w:ind w:right="-82" w:firstLine="900"/>
        <w:jc w:val="both"/>
        <w:rPr>
          <w:sz w:val="28"/>
          <w:szCs w:val="28"/>
        </w:rPr>
      </w:pPr>
      <w:r>
        <w:rPr>
          <w:sz w:val="28"/>
          <w:szCs w:val="28"/>
        </w:rPr>
        <w:t>-условия ожидания приема;</w:t>
      </w:r>
    </w:p>
    <w:p w:rsidR="00271049" w:rsidRDefault="00271049" w:rsidP="00271049">
      <w:pPr>
        <w:tabs>
          <w:tab w:val="left" w:pos="900"/>
        </w:tabs>
        <w:ind w:right="-82" w:firstLine="900"/>
        <w:jc w:val="both"/>
        <w:rPr>
          <w:sz w:val="28"/>
          <w:szCs w:val="28"/>
        </w:rPr>
      </w:pPr>
      <w:r>
        <w:rPr>
          <w:sz w:val="28"/>
          <w:szCs w:val="28"/>
        </w:rPr>
        <w:t>-доступность по времени и месту приема заявителей;</w:t>
      </w:r>
    </w:p>
    <w:p w:rsidR="00271049" w:rsidRDefault="00271049" w:rsidP="00271049">
      <w:pPr>
        <w:tabs>
          <w:tab w:val="left" w:pos="900"/>
        </w:tabs>
        <w:ind w:right="-82" w:firstLine="900"/>
        <w:jc w:val="both"/>
        <w:rPr>
          <w:sz w:val="28"/>
          <w:szCs w:val="28"/>
        </w:rPr>
      </w:pPr>
      <w:r>
        <w:rPr>
          <w:sz w:val="28"/>
          <w:szCs w:val="28"/>
        </w:rPr>
        <w:t>-порядок информирования о муниципальной услуге;</w:t>
      </w:r>
    </w:p>
    <w:p w:rsidR="00271049" w:rsidRDefault="00271049" w:rsidP="00271049">
      <w:pPr>
        <w:tabs>
          <w:tab w:val="left" w:pos="900"/>
        </w:tabs>
        <w:ind w:right="-82" w:firstLine="900"/>
        <w:jc w:val="both"/>
        <w:rPr>
          <w:sz w:val="28"/>
          <w:szCs w:val="28"/>
        </w:rPr>
      </w:pPr>
      <w:r>
        <w:rPr>
          <w:sz w:val="28"/>
          <w:szCs w:val="28"/>
        </w:rPr>
        <w:t>-исчерпывающая информация о муниципальной услуге;</w:t>
      </w:r>
    </w:p>
    <w:p w:rsidR="00271049" w:rsidRDefault="00271049" w:rsidP="00271049">
      <w:pPr>
        <w:tabs>
          <w:tab w:val="left" w:pos="900"/>
        </w:tabs>
        <w:ind w:right="-82" w:firstLine="709"/>
        <w:jc w:val="both"/>
        <w:rPr>
          <w:sz w:val="28"/>
          <w:szCs w:val="28"/>
        </w:rPr>
      </w:pPr>
      <w:r>
        <w:rPr>
          <w:sz w:val="28"/>
          <w:szCs w:val="28"/>
        </w:rPr>
        <w:tab/>
        <w:t>-обоснованность отказов в предоставлении муниципальной                услуги;</w:t>
      </w:r>
    </w:p>
    <w:p w:rsidR="00271049" w:rsidRDefault="00271049" w:rsidP="00271049">
      <w:pPr>
        <w:tabs>
          <w:tab w:val="left" w:pos="900"/>
        </w:tabs>
        <w:ind w:right="-82" w:firstLine="709"/>
        <w:jc w:val="both"/>
        <w:rPr>
          <w:sz w:val="28"/>
          <w:szCs w:val="28"/>
        </w:rPr>
      </w:pPr>
      <w:r>
        <w:rPr>
          <w:sz w:val="28"/>
          <w:szCs w:val="28"/>
        </w:rPr>
        <w:tab/>
        <w:t>-выполнение требований, установленных законодательством, в том числе отсутствие избыточных административных действий;</w:t>
      </w:r>
    </w:p>
    <w:p w:rsidR="00271049" w:rsidRDefault="00271049" w:rsidP="00271049">
      <w:pPr>
        <w:tabs>
          <w:tab w:val="left" w:pos="900"/>
        </w:tabs>
        <w:ind w:right="-82" w:firstLine="709"/>
        <w:jc w:val="both"/>
        <w:rPr>
          <w:sz w:val="28"/>
          <w:szCs w:val="28"/>
        </w:rPr>
      </w:pPr>
      <w:r>
        <w:rPr>
          <w:sz w:val="28"/>
          <w:szCs w:val="28"/>
        </w:rPr>
        <w:tab/>
        <w:t>-установление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71049" w:rsidRDefault="00271049" w:rsidP="00271049">
      <w:pPr>
        <w:autoSpaceDE w:val="0"/>
        <w:autoSpaceDN w:val="0"/>
        <w:adjustRightInd w:val="0"/>
        <w:ind w:right="-82" w:firstLine="900"/>
        <w:jc w:val="both"/>
        <w:outlineLvl w:val="1"/>
        <w:rPr>
          <w:sz w:val="28"/>
          <w:szCs w:val="28"/>
        </w:rPr>
      </w:pPr>
      <w:r>
        <w:rPr>
          <w:sz w:val="28"/>
          <w:szCs w:val="28"/>
        </w:rPr>
        <w:t>- прием заявлений и прилагаемых к нему документов о предоставлении муниципальной услуги и выдача документов осуществляются в МФЦ по адресу: г. Геленджик, ул. Горького, 11;</w:t>
      </w:r>
    </w:p>
    <w:p w:rsidR="00271049" w:rsidRDefault="00271049" w:rsidP="00271049">
      <w:pPr>
        <w:autoSpaceDE w:val="0"/>
        <w:autoSpaceDN w:val="0"/>
        <w:adjustRightInd w:val="0"/>
        <w:ind w:right="-82" w:firstLine="900"/>
        <w:jc w:val="both"/>
        <w:outlineLvl w:val="1"/>
        <w:rPr>
          <w:sz w:val="28"/>
          <w:szCs w:val="28"/>
        </w:rPr>
      </w:pPr>
      <w:r>
        <w:rPr>
          <w:sz w:val="28"/>
          <w:szCs w:val="28"/>
        </w:rPr>
        <w:t xml:space="preserve">- сотрудниками МФЦ может осуществляться устное индивидуальное информирование (личное или по телефону). При ответах на телефонные звонки и устные обращения сотрудники в рамках своей компетенции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названии учреждения, имени, отчестве и фамилии сотрудника, принявшего </w:t>
      </w:r>
      <w:r>
        <w:rPr>
          <w:sz w:val="28"/>
          <w:szCs w:val="28"/>
        </w:rPr>
        <w:lastRenderedPageBreak/>
        <w:t>телефонный звонок. Рекомендуемое время телефонного разговора - не более           10 минут, личного устного информирования - не более 20 минут. При невозможности сотрудника, принявшего телефонный звонок, самостоятельно ответить на поставленные вопросы, телефонный звонок может быть переадресован (переведен) другому сотруднику.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271049" w:rsidRPr="00941EAC" w:rsidRDefault="00271049" w:rsidP="00271049">
      <w:pPr>
        <w:autoSpaceDE w:val="0"/>
        <w:autoSpaceDN w:val="0"/>
        <w:adjustRightInd w:val="0"/>
        <w:ind w:right="-82" w:firstLine="900"/>
        <w:jc w:val="both"/>
        <w:outlineLvl w:val="1"/>
        <w:rPr>
          <w:sz w:val="22"/>
          <w:szCs w:val="22"/>
        </w:rPr>
      </w:pPr>
    </w:p>
    <w:p w:rsidR="00271049" w:rsidRDefault="00271049" w:rsidP="00271049">
      <w:pPr>
        <w:ind w:right="-82"/>
        <w:jc w:val="center"/>
        <w:rPr>
          <w:sz w:val="28"/>
          <w:szCs w:val="28"/>
        </w:rPr>
      </w:pPr>
      <w:r>
        <w:rPr>
          <w:sz w:val="28"/>
          <w:szCs w:val="28"/>
        </w:rPr>
        <w:t>3. Состав, последовательность и сроки выполнения</w:t>
      </w:r>
    </w:p>
    <w:p w:rsidR="00271049" w:rsidRDefault="00271049" w:rsidP="00271049">
      <w:pPr>
        <w:ind w:right="-82"/>
        <w:jc w:val="center"/>
        <w:rPr>
          <w:sz w:val="28"/>
          <w:szCs w:val="28"/>
        </w:rPr>
      </w:pPr>
      <w:r>
        <w:rPr>
          <w:sz w:val="28"/>
          <w:szCs w:val="28"/>
        </w:rPr>
        <w:t xml:space="preserve">административных процедур (действий), требования к порядку </w:t>
      </w:r>
    </w:p>
    <w:p w:rsidR="00271049" w:rsidRDefault="00271049" w:rsidP="00271049">
      <w:pPr>
        <w:ind w:right="-82"/>
        <w:jc w:val="center"/>
        <w:rPr>
          <w:sz w:val="28"/>
          <w:szCs w:val="28"/>
        </w:rPr>
      </w:pPr>
      <w:r>
        <w:rPr>
          <w:sz w:val="28"/>
          <w:szCs w:val="28"/>
        </w:rPr>
        <w:t>их выполнения</w:t>
      </w:r>
    </w:p>
    <w:p w:rsidR="00271049" w:rsidRPr="00941EAC" w:rsidRDefault="00271049" w:rsidP="00271049">
      <w:pPr>
        <w:ind w:right="-82" w:firstLine="900"/>
        <w:jc w:val="both"/>
        <w:rPr>
          <w:sz w:val="22"/>
          <w:szCs w:val="22"/>
        </w:rPr>
      </w:pPr>
    </w:p>
    <w:p w:rsidR="00271049" w:rsidRPr="003F2800" w:rsidRDefault="00271049" w:rsidP="00271049">
      <w:pPr>
        <w:ind w:right="-82" w:firstLine="900"/>
        <w:jc w:val="both"/>
        <w:rPr>
          <w:sz w:val="28"/>
          <w:szCs w:val="28"/>
        </w:rPr>
      </w:pPr>
      <w:r>
        <w:rPr>
          <w:sz w:val="28"/>
          <w:szCs w:val="28"/>
        </w:rPr>
        <w:t xml:space="preserve">3.1. </w:t>
      </w:r>
      <w:r w:rsidRPr="003F2800">
        <w:rPr>
          <w:sz w:val="28"/>
          <w:szCs w:val="28"/>
        </w:rPr>
        <w:t>Предоставление муниципальной услуги включает в себя следующие административные процедуры:</w:t>
      </w:r>
    </w:p>
    <w:p w:rsidR="00271049" w:rsidRDefault="00271049" w:rsidP="00271049">
      <w:pPr>
        <w:autoSpaceDE w:val="0"/>
        <w:autoSpaceDN w:val="0"/>
        <w:adjustRightInd w:val="0"/>
        <w:ind w:right="-82" w:firstLine="900"/>
        <w:jc w:val="both"/>
        <w:outlineLvl w:val="1"/>
        <w:rPr>
          <w:sz w:val="28"/>
          <w:szCs w:val="28"/>
        </w:rPr>
      </w:pPr>
      <w:r w:rsidRPr="003F2800">
        <w:rPr>
          <w:sz w:val="28"/>
          <w:szCs w:val="28"/>
        </w:rPr>
        <w:t xml:space="preserve">-прием </w:t>
      </w:r>
      <w:r>
        <w:rPr>
          <w:sz w:val="28"/>
          <w:szCs w:val="28"/>
        </w:rPr>
        <w:t>сотрудником МФЦ документов на оказание муниципальной услуги и передача курьером пакета документов из МФЦ в Управление;</w:t>
      </w:r>
    </w:p>
    <w:p w:rsidR="00271049" w:rsidRPr="003F2800" w:rsidRDefault="00271049" w:rsidP="00271049">
      <w:pPr>
        <w:ind w:right="-82" w:firstLine="900"/>
        <w:jc w:val="both"/>
        <w:rPr>
          <w:sz w:val="28"/>
          <w:szCs w:val="28"/>
        </w:rPr>
      </w:pPr>
      <w:r>
        <w:rPr>
          <w:sz w:val="28"/>
          <w:szCs w:val="28"/>
        </w:rPr>
        <w:t xml:space="preserve">-анализ представленных заявителем документов на предмет их соответствия требованиям действующего законодательства, </w:t>
      </w:r>
      <w:r w:rsidRPr="00CE6603">
        <w:rPr>
          <w:sz w:val="28"/>
          <w:szCs w:val="28"/>
        </w:rPr>
        <w:t>осуществление межведомственного запроса</w:t>
      </w:r>
      <w:r>
        <w:rPr>
          <w:sz w:val="28"/>
          <w:szCs w:val="28"/>
        </w:rPr>
        <w:t>;</w:t>
      </w:r>
    </w:p>
    <w:p w:rsidR="00271049" w:rsidRDefault="00271049" w:rsidP="00271049">
      <w:pPr>
        <w:ind w:right="-82" w:firstLine="900"/>
        <w:jc w:val="both"/>
        <w:rPr>
          <w:sz w:val="28"/>
          <w:szCs w:val="28"/>
        </w:rPr>
      </w:pPr>
      <w:r w:rsidRPr="003F2800">
        <w:rPr>
          <w:sz w:val="28"/>
          <w:szCs w:val="28"/>
        </w:rPr>
        <w:t>-подготовк</w:t>
      </w:r>
      <w:r>
        <w:rPr>
          <w:sz w:val="28"/>
          <w:szCs w:val="28"/>
        </w:rPr>
        <w:t>у</w:t>
      </w:r>
      <w:r w:rsidRPr="003F2800">
        <w:rPr>
          <w:sz w:val="28"/>
          <w:szCs w:val="28"/>
        </w:rPr>
        <w:t xml:space="preserve"> </w:t>
      </w:r>
      <w:r>
        <w:rPr>
          <w:sz w:val="28"/>
          <w:szCs w:val="28"/>
        </w:rPr>
        <w:t xml:space="preserve">и подписание решения о переводе либо об отказе в переводе жилого помещения в нежилое и нежилого помещения </w:t>
      </w:r>
      <w:proofErr w:type="gramStart"/>
      <w:r>
        <w:rPr>
          <w:sz w:val="28"/>
          <w:szCs w:val="28"/>
        </w:rPr>
        <w:t>в</w:t>
      </w:r>
      <w:proofErr w:type="gramEnd"/>
      <w:r>
        <w:rPr>
          <w:sz w:val="28"/>
          <w:szCs w:val="28"/>
        </w:rPr>
        <w:t xml:space="preserve"> жилое</w:t>
      </w:r>
      <w:r w:rsidRPr="003F2800">
        <w:rPr>
          <w:sz w:val="28"/>
          <w:szCs w:val="28"/>
        </w:rPr>
        <w:t>;</w:t>
      </w:r>
    </w:p>
    <w:p w:rsidR="00271049" w:rsidRDefault="00271049" w:rsidP="00271049">
      <w:pPr>
        <w:ind w:right="-82" w:firstLine="900"/>
        <w:jc w:val="both"/>
        <w:rPr>
          <w:sz w:val="28"/>
          <w:szCs w:val="28"/>
        </w:rPr>
      </w:pPr>
      <w:r>
        <w:rPr>
          <w:sz w:val="28"/>
          <w:szCs w:val="28"/>
        </w:rPr>
        <w:t xml:space="preserve">-передачу курьером пакета документов из Управления в МФЦ и выдачу заявителю решения о переводе либо об отказе в переводе жилого помещения в </w:t>
      </w:r>
      <w:proofErr w:type="gramStart"/>
      <w:r>
        <w:rPr>
          <w:sz w:val="28"/>
          <w:szCs w:val="28"/>
        </w:rPr>
        <w:t>нежилое</w:t>
      </w:r>
      <w:proofErr w:type="gramEnd"/>
      <w:r>
        <w:rPr>
          <w:sz w:val="28"/>
          <w:szCs w:val="28"/>
        </w:rPr>
        <w:t xml:space="preserve"> и нежилого помещения в жилое.</w:t>
      </w:r>
    </w:p>
    <w:p w:rsidR="00271049" w:rsidRPr="003748DA" w:rsidRDefault="00271049" w:rsidP="00271049">
      <w:pPr>
        <w:ind w:right="-82" w:firstLine="900"/>
        <w:jc w:val="both"/>
        <w:rPr>
          <w:sz w:val="28"/>
          <w:szCs w:val="28"/>
        </w:rPr>
      </w:pPr>
      <w:r>
        <w:rPr>
          <w:sz w:val="28"/>
          <w:szCs w:val="28"/>
        </w:rPr>
        <w:t>Блок-схема предоставления муниципальной услуги и контрольный лист хода предоставления муниципальной услуги приведены в приложениях №2, 4 к Административному регламенту.</w:t>
      </w:r>
    </w:p>
    <w:p w:rsidR="00271049" w:rsidRDefault="00271049" w:rsidP="00271049">
      <w:pPr>
        <w:autoSpaceDE w:val="0"/>
        <w:autoSpaceDN w:val="0"/>
        <w:adjustRightInd w:val="0"/>
        <w:ind w:right="-82" w:firstLine="900"/>
        <w:jc w:val="both"/>
        <w:outlineLvl w:val="1"/>
        <w:rPr>
          <w:sz w:val="28"/>
          <w:szCs w:val="28"/>
        </w:rPr>
      </w:pPr>
      <w:r w:rsidRPr="00663393">
        <w:rPr>
          <w:sz w:val="28"/>
          <w:szCs w:val="28"/>
        </w:rPr>
        <w:t xml:space="preserve">3.2. </w:t>
      </w:r>
      <w:r>
        <w:rPr>
          <w:sz w:val="28"/>
          <w:szCs w:val="28"/>
        </w:rPr>
        <w:t>Прием документов</w:t>
      </w:r>
      <w:r w:rsidRPr="00946010">
        <w:rPr>
          <w:sz w:val="28"/>
          <w:szCs w:val="28"/>
        </w:rPr>
        <w:t xml:space="preserve"> </w:t>
      </w:r>
      <w:r>
        <w:rPr>
          <w:sz w:val="28"/>
          <w:szCs w:val="28"/>
        </w:rPr>
        <w:t>сотрудниками МФЦ и передача курьером пакета документов из МФЦ в Управление:</w:t>
      </w:r>
    </w:p>
    <w:p w:rsidR="00271049" w:rsidRDefault="00271049" w:rsidP="00271049">
      <w:pPr>
        <w:autoSpaceDE w:val="0"/>
        <w:autoSpaceDN w:val="0"/>
        <w:adjustRightInd w:val="0"/>
        <w:ind w:right="-82" w:firstLine="900"/>
        <w:jc w:val="both"/>
        <w:outlineLvl w:val="1"/>
        <w:rPr>
          <w:sz w:val="28"/>
          <w:szCs w:val="28"/>
        </w:rPr>
      </w:pPr>
      <w:r>
        <w:rPr>
          <w:sz w:val="28"/>
          <w:szCs w:val="28"/>
        </w:rPr>
        <w:t>3.2.1. Юридическим фактом, являющимся основанием для начала административной процедуры, служит личное обращение заявителя в МФЦ с комплектом документов, необходимых для получения муниципальной услуги. При приеме заявления и прилагаемых к нему документов сотрудник МФЦ:</w:t>
      </w:r>
    </w:p>
    <w:p w:rsidR="00271049" w:rsidRDefault="00271049" w:rsidP="00271049">
      <w:pPr>
        <w:autoSpaceDE w:val="0"/>
        <w:autoSpaceDN w:val="0"/>
        <w:adjustRightInd w:val="0"/>
        <w:ind w:right="-82" w:firstLine="900"/>
        <w:jc w:val="both"/>
        <w:outlineLvl w:val="1"/>
        <w:rPr>
          <w:sz w:val="28"/>
          <w:szCs w:val="28"/>
        </w:rPr>
      </w:pPr>
      <w:r>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w:t>
      </w:r>
      <w:proofErr w:type="gramStart"/>
      <w:r>
        <w:rPr>
          <w:sz w:val="28"/>
          <w:szCs w:val="28"/>
        </w:rPr>
        <w:t>-проверяет наличие всех необходимых документов и их соответствие установленным требованиям, удостоверяясь в том,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фамилии, имена и отчества физических лиц, адреса их мест жительства написаны полностью, в обращении юридических лиц имеются их реквизиты и печать;</w:t>
      </w:r>
      <w:proofErr w:type="gramEnd"/>
      <w:r>
        <w:rPr>
          <w:sz w:val="28"/>
          <w:szCs w:val="28"/>
        </w:rPr>
        <w:t xml:space="preserve"> в документах нет подчисток, приписок, зачеркнутых слов и иных не оговоренных в них исправлений; документы не исполнены карандашом; </w:t>
      </w:r>
      <w:r>
        <w:rPr>
          <w:sz w:val="28"/>
          <w:szCs w:val="28"/>
        </w:rPr>
        <w:lastRenderedPageBreak/>
        <w:t xml:space="preserve">документы не имеют серьезных повреждений, наличие которых не позволяет однозначно истолковать их содержание; срок действия документов не истек; документы содержат информацию, необходимую для предоставления муниципальной услуги, указанной в заявлении; </w:t>
      </w:r>
    </w:p>
    <w:p w:rsidR="00271049" w:rsidRDefault="00271049" w:rsidP="00271049">
      <w:pPr>
        <w:tabs>
          <w:tab w:val="left" w:pos="900"/>
        </w:tabs>
        <w:autoSpaceDE w:val="0"/>
        <w:autoSpaceDN w:val="0"/>
        <w:adjustRightInd w:val="0"/>
        <w:ind w:right="-82" w:firstLine="720"/>
        <w:jc w:val="both"/>
        <w:outlineLvl w:val="1"/>
        <w:rPr>
          <w:sz w:val="28"/>
          <w:szCs w:val="28"/>
        </w:rPr>
      </w:pPr>
      <w:r>
        <w:rPr>
          <w:sz w:val="28"/>
          <w:szCs w:val="28"/>
        </w:rPr>
        <w:t xml:space="preserve">  -сверяет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сверив копии документов с их подлинными экземплярами, ставит соответствующую отметку;</w:t>
      </w:r>
    </w:p>
    <w:p w:rsidR="00271049" w:rsidRDefault="00271049" w:rsidP="00271049">
      <w:pPr>
        <w:autoSpaceDE w:val="0"/>
        <w:autoSpaceDN w:val="0"/>
        <w:adjustRightInd w:val="0"/>
        <w:ind w:right="-82" w:firstLine="900"/>
        <w:jc w:val="both"/>
        <w:outlineLvl w:val="1"/>
        <w:rPr>
          <w:sz w:val="28"/>
          <w:szCs w:val="28"/>
        </w:rPr>
      </w:pPr>
      <w:r>
        <w:rPr>
          <w:sz w:val="28"/>
          <w:szCs w:val="28"/>
        </w:rPr>
        <w:t>-при отсутствии оснований для отказа в приеме документов оформляет расписку в получении заявления и документов с указанием их наименования, количества, даты получения документов, своей фамилии, инициалов, должности и подписи, один экземпляр которой передает заявителю;</w:t>
      </w:r>
    </w:p>
    <w:p w:rsidR="00271049" w:rsidRDefault="00271049" w:rsidP="00271049">
      <w:pPr>
        <w:autoSpaceDE w:val="0"/>
        <w:autoSpaceDN w:val="0"/>
        <w:adjustRightInd w:val="0"/>
        <w:ind w:right="-82" w:firstLine="900"/>
        <w:jc w:val="both"/>
        <w:outlineLvl w:val="1"/>
        <w:rPr>
          <w:sz w:val="28"/>
          <w:szCs w:val="28"/>
        </w:rPr>
      </w:pPr>
      <w:r>
        <w:rPr>
          <w:sz w:val="28"/>
          <w:szCs w:val="28"/>
        </w:rPr>
        <w:t>-при наличии оснований для отказа в приеме документов они возвращаются заявителю.</w:t>
      </w:r>
    </w:p>
    <w:p w:rsidR="00271049" w:rsidRDefault="00271049" w:rsidP="00271049">
      <w:pPr>
        <w:autoSpaceDE w:val="0"/>
        <w:autoSpaceDN w:val="0"/>
        <w:adjustRightInd w:val="0"/>
        <w:ind w:right="-82" w:firstLine="900"/>
        <w:jc w:val="both"/>
        <w:outlineLvl w:val="1"/>
        <w:rPr>
          <w:sz w:val="28"/>
          <w:szCs w:val="28"/>
        </w:rPr>
      </w:pPr>
      <w:r>
        <w:rPr>
          <w:sz w:val="28"/>
          <w:szCs w:val="28"/>
        </w:rPr>
        <w:t>3.2.2. Заявитель, представивший документы для получения муниципальной услуги, в обязательном порядке информируется сотрудником МФЦ о сроке предоставления муниципальной услуги и возможности отказа в предоставлении муниципальной услуги.</w:t>
      </w:r>
    </w:p>
    <w:p w:rsidR="00271049" w:rsidRDefault="00271049" w:rsidP="00271049">
      <w:pPr>
        <w:ind w:right="-82" w:firstLine="900"/>
        <w:jc w:val="both"/>
        <w:rPr>
          <w:sz w:val="28"/>
          <w:szCs w:val="28"/>
        </w:rPr>
      </w:pPr>
      <w:r>
        <w:rPr>
          <w:sz w:val="28"/>
          <w:szCs w:val="28"/>
        </w:rPr>
        <w:t>3.2.3. Передача документов из МФЦ в Управление осуществляется по согласованному графику на основании реестра, который содержит дату и время передачи. При передаче пакета документов сотрудник У</w:t>
      </w:r>
      <w:r w:rsidRPr="00A10FB6">
        <w:rPr>
          <w:sz w:val="28"/>
          <w:szCs w:val="28"/>
        </w:rPr>
        <w:t>правления</w:t>
      </w:r>
      <w:r>
        <w:rPr>
          <w:sz w:val="28"/>
          <w:szCs w:val="28"/>
        </w:rPr>
        <w:t>, ответственный за</w:t>
      </w:r>
      <w:r w:rsidRPr="000A0086">
        <w:rPr>
          <w:sz w:val="28"/>
          <w:szCs w:val="28"/>
        </w:rPr>
        <w:t xml:space="preserve"> </w:t>
      </w:r>
      <w:r w:rsidRPr="00DA42C7">
        <w:rPr>
          <w:sz w:val="28"/>
          <w:szCs w:val="28"/>
        </w:rPr>
        <w:t>предоставление муниципальной услуги</w:t>
      </w:r>
      <w:r>
        <w:rPr>
          <w:sz w:val="28"/>
          <w:szCs w:val="28"/>
        </w:rPr>
        <w:t xml:space="preserve">, принимает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после чего возвращает реестр курьеру. </w:t>
      </w:r>
    </w:p>
    <w:p w:rsidR="00271049" w:rsidRDefault="00271049" w:rsidP="00271049">
      <w:pPr>
        <w:autoSpaceDE w:val="0"/>
        <w:autoSpaceDN w:val="0"/>
        <w:adjustRightInd w:val="0"/>
        <w:ind w:right="-82" w:firstLine="900"/>
        <w:jc w:val="both"/>
        <w:outlineLvl w:val="1"/>
        <w:rPr>
          <w:sz w:val="28"/>
          <w:szCs w:val="28"/>
        </w:rPr>
      </w:pPr>
      <w:r>
        <w:rPr>
          <w:sz w:val="28"/>
          <w:szCs w:val="28"/>
        </w:rPr>
        <w:t>3.2.4. Максимальный срок исполнения указанной административной процедуры – 1 день.</w:t>
      </w:r>
    </w:p>
    <w:p w:rsidR="00271049" w:rsidRPr="00594A17"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900"/>
        <w:jc w:val="both"/>
        <w:rPr>
          <w:rFonts w:ascii="Times New Roman" w:hAnsi="Times New Roman" w:cs="Times New Roman"/>
          <w:sz w:val="28"/>
          <w:szCs w:val="28"/>
        </w:rPr>
      </w:pPr>
      <w:r w:rsidRPr="00A10FB6">
        <w:rPr>
          <w:rFonts w:ascii="Times New Roman" w:hAnsi="Times New Roman" w:cs="Times New Roman"/>
          <w:sz w:val="28"/>
          <w:szCs w:val="28"/>
        </w:rPr>
        <w:t xml:space="preserve">3.3. </w:t>
      </w:r>
      <w:r>
        <w:rPr>
          <w:rFonts w:ascii="Times New Roman" w:hAnsi="Times New Roman" w:cs="Times New Roman"/>
          <w:sz w:val="28"/>
          <w:szCs w:val="28"/>
        </w:rPr>
        <w:t xml:space="preserve">Анализ представленных заявителем документов </w:t>
      </w:r>
      <w:r w:rsidRPr="00594A17">
        <w:rPr>
          <w:rFonts w:ascii="Times New Roman" w:hAnsi="Times New Roman" w:cs="Times New Roman"/>
          <w:sz w:val="28"/>
          <w:szCs w:val="28"/>
        </w:rPr>
        <w:t>на предмет их соответ</w:t>
      </w:r>
      <w:r>
        <w:rPr>
          <w:rFonts w:ascii="Times New Roman" w:hAnsi="Times New Roman" w:cs="Times New Roman"/>
          <w:sz w:val="28"/>
          <w:szCs w:val="28"/>
        </w:rPr>
        <w:t xml:space="preserve">ствия требованиям действующего </w:t>
      </w:r>
      <w:r w:rsidRPr="00594A17">
        <w:rPr>
          <w:rFonts w:ascii="Times New Roman" w:hAnsi="Times New Roman" w:cs="Times New Roman"/>
          <w:sz w:val="28"/>
          <w:szCs w:val="28"/>
        </w:rPr>
        <w:t>законодательства</w:t>
      </w:r>
      <w:r>
        <w:rPr>
          <w:rFonts w:ascii="Times New Roman" w:hAnsi="Times New Roman" w:cs="Times New Roman"/>
          <w:sz w:val="28"/>
          <w:szCs w:val="28"/>
        </w:rPr>
        <w:t>, осуществление межведомственного запроса</w:t>
      </w:r>
      <w:r w:rsidRPr="00594A17">
        <w:rPr>
          <w:rFonts w:ascii="Times New Roman" w:hAnsi="Times New Roman" w:cs="Times New Roman"/>
          <w:sz w:val="28"/>
          <w:szCs w:val="28"/>
        </w:rPr>
        <w:t>:</w:t>
      </w:r>
    </w:p>
    <w:p w:rsidR="00271049" w:rsidRPr="002914A0" w:rsidRDefault="00271049" w:rsidP="0027104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right="-82" w:firstLine="900"/>
        <w:jc w:val="both"/>
        <w:rPr>
          <w:rFonts w:ascii="Times New Roman" w:hAnsi="Times New Roman" w:cs="Times New Roman"/>
          <w:sz w:val="28"/>
          <w:szCs w:val="28"/>
        </w:rPr>
      </w:pPr>
      <w:r w:rsidRPr="002914A0">
        <w:rPr>
          <w:rFonts w:ascii="Times New Roman" w:hAnsi="Times New Roman" w:cs="Times New Roman"/>
          <w:sz w:val="28"/>
          <w:szCs w:val="28"/>
        </w:rPr>
        <w:t xml:space="preserve">3.3.1. </w:t>
      </w:r>
      <w:r>
        <w:rPr>
          <w:rFonts w:ascii="Times New Roman" w:hAnsi="Times New Roman" w:cs="Times New Roman"/>
          <w:sz w:val="28"/>
          <w:szCs w:val="28"/>
        </w:rPr>
        <w:t>С</w:t>
      </w:r>
      <w:r w:rsidRPr="002914A0">
        <w:rPr>
          <w:rFonts w:ascii="Times New Roman" w:hAnsi="Times New Roman" w:cs="Times New Roman"/>
          <w:sz w:val="28"/>
          <w:szCs w:val="28"/>
        </w:rPr>
        <w:t>отрудник Управления, ответственный за предоставление муниципальной услуги, проводит анализ указанных документов на предмет их соответствия требованиям действующего законодатель</w:t>
      </w:r>
      <w:r>
        <w:rPr>
          <w:rFonts w:ascii="Times New Roman" w:hAnsi="Times New Roman" w:cs="Times New Roman"/>
          <w:sz w:val="28"/>
          <w:szCs w:val="28"/>
        </w:rPr>
        <w:t xml:space="preserve">ства. </w:t>
      </w:r>
      <w:r w:rsidRPr="00CE6603">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CE6603">
        <w:rPr>
          <w:rFonts w:ascii="Times New Roman" w:hAnsi="Times New Roman" w:cs="Times New Roman"/>
          <w:sz w:val="28"/>
          <w:szCs w:val="28"/>
        </w:rPr>
        <w:t xml:space="preserve"> если заявителем не представлены документы</w:t>
      </w:r>
      <w:r>
        <w:rPr>
          <w:rFonts w:ascii="Times New Roman" w:hAnsi="Times New Roman" w:cs="Times New Roman"/>
          <w:sz w:val="28"/>
          <w:szCs w:val="28"/>
        </w:rPr>
        <w:t>, указанные в подпункте 2.6.2 Административного регламента</w:t>
      </w:r>
      <w:r w:rsidRPr="00CE6603">
        <w:rPr>
          <w:rFonts w:ascii="Times New Roman" w:hAnsi="Times New Roman" w:cs="Times New Roman"/>
          <w:sz w:val="28"/>
          <w:szCs w:val="28"/>
        </w:rPr>
        <w:t>, находящиеся в распоряжении государственных органов, отраслевых (функциональных) органов администрации муниципального образования город-курорт Геленджик, сотрудник Управления, ответственный за предоставление муниципальной услуги, осуществляет запрос недостающих документов в рамках межведомственного и внутриведомственного взаимодействия.</w:t>
      </w:r>
    </w:p>
    <w:p w:rsidR="00271049" w:rsidRDefault="00271049" w:rsidP="00271049">
      <w:pPr>
        <w:ind w:right="-82" w:firstLine="900"/>
        <w:jc w:val="both"/>
        <w:rPr>
          <w:sz w:val="28"/>
          <w:szCs w:val="28"/>
        </w:rPr>
      </w:pPr>
      <w:r>
        <w:rPr>
          <w:sz w:val="28"/>
          <w:szCs w:val="28"/>
        </w:rPr>
        <w:t>3.3.2. Юридическим фактом, являющимся основанием для начала административной процедуры, служит поступление документов на оказание муниципальной услуги в Управление.</w:t>
      </w:r>
    </w:p>
    <w:p w:rsidR="00271049" w:rsidRPr="00414657" w:rsidRDefault="00271049" w:rsidP="00271049">
      <w:pPr>
        <w:autoSpaceDE w:val="0"/>
        <w:autoSpaceDN w:val="0"/>
        <w:adjustRightInd w:val="0"/>
        <w:ind w:firstLine="900"/>
        <w:jc w:val="both"/>
        <w:outlineLvl w:val="1"/>
        <w:rPr>
          <w:sz w:val="28"/>
          <w:szCs w:val="28"/>
        </w:rPr>
      </w:pPr>
      <w:proofErr w:type="gramStart"/>
      <w:r>
        <w:rPr>
          <w:sz w:val="28"/>
          <w:szCs w:val="28"/>
        </w:rPr>
        <w:t xml:space="preserve">В день поступления пакета документов сотрудник Управления, ответственный за делопроизводство, регистрирует заявление о переводе жилого </w:t>
      </w:r>
      <w:r>
        <w:rPr>
          <w:sz w:val="28"/>
          <w:szCs w:val="28"/>
        </w:rPr>
        <w:lastRenderedPageBreak/>
        <w:t>помещения в нежилое и нежилого помещения в жилое в специальном журнале и передает его с</w:t>
      </w:r>
      <w:r w:rsidRPr="002914A0">
        <w:rPr>
          <w:sz w:val="28"/>
          <w:szCs w:val="28"/>
        </w:rPr>
        <w:t>отрудник</w:t>
      </w:r>
      <w:r>
        <w:rPr>
          <w:sz w:val="28"/>
          <w:szCs w:val="28"/>
        </w:rPr>
        <w:t>у</w:t>
      </w:r>
      <w:r w:rsidRPr="002914A0">
        <w:rPr>
          <w:sz w:val="28"/>
          <w:szCs w:val="28"/>
        </w:rPr>
        <w:t xml:space="preserve"> Управления, ответственн</w:t>
      </w:r>
      <w:r>
        <w:rPr>
          <w:sz w:val="28"/>
          <w:szCs w:val="28"/>
        </w:rPr>
        <w:t>ому</w:t>
      </w:r>
      <w:r w:rsidRPr="002914A0">
        <w:rPr>
          <w:sz w:val="28"/>
          <w:szCs w:val="28"/>
        </w:rPr>
        <w:t xml:space="preserve"> за предоставление муниципальной услуги</w:t>
      </w:r>
      <w:r>
        <w:rPr>
          <w:sz w:val="28"/>
          <w:szCs w:val="28"/>
        </w:rPr>
        <w:t>.</w:t>
      </w:r>
      <w:proofErr w:type="gramEnd"/>
    </w:p>
    <w:p w:rsidR="00271049" w:rsidRPr="00D02655" w:rsidRDefault="00271049" w:rsidP="00271049">
      <w:pPr>
        <w:ind w:right="-82" w:firstLine="900"/>
        <w:jc w:val="both"/>
        <w:rPr>
          <w:sz w:val="28"/>
          <w:szCs w:val="28"/>
        </w:rPr>
      </w:pPr>
      <w:r>
        <w:rPr>
          <w:sz w:val="28"/>
          <w:szCs w:val="28"/>
        </w:rPr>
        <w:t>3.3.3. Максимальный срок исполнения указанной административной процедуры – 13</w:t>
      </w:r>
      <w:r w:rsidRPr="00CE6603">
        <w:rPr>
          <w:sz w:val="28"/>
          <w:szCs w:val="28"/>
        </w:rPr>
        <w:t xml:space="preserve"> календарных дней</w:t>
      </w:r>
      <w:r>
        <w:rPr>
          <w:sz w:val="28"/>
          <w:szCs w:val="28"/>
        </w:rPr>
        <w:t>.</w:t>
      </w:r>
    </w:p>
    <w:p w:rsidR="00271049" w:rsidRPr="00D02655" w:rsidRDefault="00271049" w:rsidP="00271049">
      <w:pPr>
        <w:ind w:right="-82" w:firstLine="900"/>
        <w:jc w:val="both"/>
        <w:rPr>
          <w:sz w:val="28"/>
          <w:szCs w:val="28"/>
        </w:rPr>
      </w:pPr>
      <w:r w:rsidRPr="00F11E45">
        <w:rPr>
          <w:sz w:val="28"/>
          <w:szCs w:val="28"/>
        </w:rPr>
        <w:t xml:space="preserve">3.4. </w:t>
      </w:r>
      <w:proofErr w:type="gramStart"/>
      <w:r w:rsidRPr="00F11E45">
        <w:rPr>
          <w:sz w:val="28"/>
          <w:szCs w:val="28"/>
        </w:rPr>
        <w:t xml:space="preserve">Подготовка </w:t>
      </w:r>
      <w:r>
        <w:rPr>
          <w:sz w:val="28"/>
          <w:szCs w:val="28"/>
        </w:rPr>
        <w:t xml:space="preserve">и подписание решения о переводе жилого помещения в нежилое и нежилого помещения в жилое либо </w:t>
      </w:r>
      <w:r w:rsidRPr="00CE6603">
        <w:rPr>
          <w:sz w:val="28"/>
          <w:szCs w:val="28"/>
        </w:rPr>
        <w:t>мотивированного</w:t>
      </w:r>
      <w:r>
        <w:rPr>
          <w:sz w:val="28"/>
          <w:szCs w:val="28"/>
        </w:rPr>
        <w:t xml:space="preserve"> отказа в его выдаче:</w:t>
      </w:r>
      <w:proofErr w:type="gramEnd"/>
    </w:p>
    <w:p w:rsidR="00271049" w:rsidRDefault="00271049" w:rsidP="00271049">
      <w:pPr>
        <w:ind w:right="-82" w:firstLine="900"/>
        <w:jc w:val="both"/>
        <w:rPr>
          <w:sz w:val="28"/>
          <w:szCs w:val="28"/>
        </w:rPr>
      </w:pPr>
      <w:r w:rsidRPr="000E18C0">
        <w:rPr>
          <w:sz w:val="28"/>
          <w:szCs w:val="28"/>
        </w:rPr>
        <w:t>3.</w:t>
      </w:r>
      <w:r>
        <w:rPr>
          <w:sz w:val="28"/>
          <w:szCs w:val="28"/>
        </w:rPr>
        <w:t>4.</w:t>
      </w:r>
      <w:r w:rsidRPr="000E18C0">
        <w:rPr>
          <w:sz w:val="28"/>
          <w:szCs w:val="28"/>
        </w:rPr>
        <w:t>1</w:t>
      </w:r>
      <w:r>
        <w:rPr>
          <w:sz w:val="28"/>
          <w:szCs w:val="28"/>
        </w:rPr>
        <w:t>. При</w:t>
      </w:r>
      <w:r w:rsidRPr="000E18C0">
        <w:rPr>
          <w:sz w:val="28"/>
          <w:szCs w:val="28"/>
        </w:rPr>
        <w:t xml:space="preserve"> наличи</w:t>
      </w:r>
      <w:r>
        <w:rPr>
          <w:sz w:val="28"/>
          <w:szCs w:val="28"/>
        </w:rPr>
        <w:t>и</w:t>
      </w:r>
      <w:r w:rsidRPr="000E18C0">
        <w:rPr>
          <w:sz w:val="28"/>
          <w:szCs w:val="28"/>
        </w:rPr>
        <w:t xml:space="preserve"> </w:t>
      </w:r>
      <w:r>
        <w:rPr>
          <w:sz w:val="28"/>
          <w:szCs w:val="28"/>
        </w:rPr>
        <w:t>всех необходимых документов, предусмотренных пунктом 2.6</w:t>
      </w:r>
      <w:r w:rsidRPr="00A10FB6">
        <w:rPr>
          <w:sz w:val="28"/>
          <w:szCs w:val="28"/>
        </w:rPr>
        <w:t xml:space="preserve"> раздела 2 Административного регламента</w:t>
      </w:r>
      <w:r>
        <w:rPr>
          <w:sz w:val="28"/>
          <w:szCs w:val="28"/>
        </w:rPr>
        <w:t>, и соответствия их требованиям действующего законодательства сотрудник Управления, ответственный за</w:t>
      </w:r>
      <w:r w:rsidRPr="000A0086">
        <w:rPr>
          <w:sz w:val="28"/>
          <w:szCs w:val="28"/>
        </w:rPr>
        <w:t xml:space="preserve"> </w:t>
      </w:r>
      <w:r w:rsidRPr="00DA42C7">
        <w:rPr>
          <w:sz w:val="28"/>
          <w:szCs w:val="28"/>
        </w:rPr>
        <w:t>предоставление муниципальной услуги</w:t>
      </w:r>
      <w:r>
        <w:rPr>
          <w:sz w:val="28"/>
          <w:szCs w:val="28"/>
        </w:rPr>
        <w:t xml:space="preserve">, </w:t>
      </w:r>
      <w:r w:rsidRPr="000E18C0">
        <w:rPr>
          <w:sz w:val="28"/>
          <w:szCs w:val="28"/>
        </w:rPr>
        <w:t xml:space="preserve">осуществляет подготовку </w:t>
      </w:r>
      <w:r>
        <w:rPr>
          <w:sz w:val="28"/>
          <w:szCs w:val="28"/>
        </w:rPr>
        <w:t xml:space="preserve">постановления администрации муниципального образования город-курорт Геленджик о переводе жилого помещения в нежилое и нежилого помещения </w:t>
      </w:r>
      <w:proofErr w:type="gramStart"/>
      <w:r>
        <w:rPr>
          <w:sz w:val="28"/>
          <w:szCs w:val="28"/>
        </w:rPr>
        <w:t>в</w:t>
      </w:r>
      <w:proofErr w:type="gramEnd"/>
      <w:r>
        <w:rPr>
          <w:sz w:val="28"/>
          <w:szCs w:val="28"/>
        </w:rPr>
        <w:t xml:space="preserve"> жилое</w:t>
      </w:r>
      <w:r w:rsidRPr="000E18C0">
        <w:rPr>
          <w:sz w:val="28"/>
          <w:szCs w:val="28"/>
        </w:rPr>
        <w:t>.</w:t>
      </w:r>
    </w:p>
    <w:p w:rsidR="00271049" w:rsidRDefault="00271049" w:rsidP="00271049">
      <w:pPr>
        <w:autoSpaceDE w:val="0"/>
        <w:autoSpaceDN w:val="0"/>
        <w:adjustRightInd w:val="0"/>
        <w:ind w:right="-82" w:firstLine="900"/>
        <w:jc w:val="both"/>
        <w:rPr>
          <w:sz w:val="28"/>
          <w:szCs w:val="28"/>
        </w:rPr>
      </w:pPr>
      <w:r>
        <w:rPr>
          <w:sz w:val="28"/>
          <w:szCs w:val="28"/>
        </w:rPr>
        <w:t xml:space="preserve">3.4.2. После согласования и подписания указанного постановления администрации муниципального образования город-курорт Геленджик оно передается на регистрацию в управление делами администрации муниципального образования город-курорт Геленджик. </w:t>
      </w:r>
    </w:p>
    <w:p w:rsidR="00271049" w:rsidRDefault="00271049" w:rsidP="00271049">
      <w:pPr>
        <w:autoSpaceDE w:val="0"/>
        <w:autoSpaceDN w:val="0"/>
        <w:adjustRightInd w:val="0"/>
        <w:ind w:right="-82" w:firstLine="900"/>
        <w:jc w:val="both"/>
        <w:rPr>
          <w:sz w:val="28"/>
          <w:szCs w:val="28"/>
        </w:rPr>
      </w:pPr>
      <w:r>
        <w:rPr>
          <w:sz w:val="28"/>
          <w:szCs w:val="28"/>
        </w:rPr>
        <w:t>После регистрации копии постановления возвращаются в Управление.</w:t>
      </w:r>
    </w:p>
    <w:p w:rsidR="00271049" w:rsidRDefault="00271049" w:rsidP="00271049">
      <w:pPr>
        <w:autoSpaceDE w:val="0"/>
        <w:autoSpaceDN w:val="0"/>
        <w:adjustRightInd w:val="0"/>
        <w:ind w:right="-82" w:firstLine="900"/>
        <w:jc w:val="both"/>
        <w:rPr>
          <w:sz w:val="28"/>
          <w:szCs w:val="28"/>
        </w:rPr>
      </w:pPr>
      <w:r>
        <w:rPr>
          <w:sz w:val="28"/>
          <w:szCs w:val="28"/>
        </w:rPr>
        <w:t>3.4.3. При наличии оснований для отказа в предоставлении муниципальной услуги, указанных в пункте 2.8 Административного регламента, сотрудник Управления, ответственный за</w:t>
      </w:r>
      <w:r w:rsidRPr="000A0086">
        <w:rPr>
          <w:sz w:val="28"/>
          <w:szCs w:val="28"/>
        </w:rPr>
        <w:t xml:space="preserve"> </w:t>
      </w:r>
      <w:r w:rsidRPr="00DA42C7">
        <w:rPr>
          <w:sz w:val="28"/>
          <w:szCs w:val="28"/>
        </w:rPr>
        <w:t>предоставление муниципальной услуги</w:t>
      </w:r>
      <w:r>
        <w:rPr>
          <w:sz w:val="28"/>
          <w:szCs w:val="28"/>
        </w:rPr>
        <w:t xml:space="preserve">, осуществляет подготовку проекта постановления администрации муниципального образования город-курорт Геленджик об отказе в переводе жилого помещения в нежилое и нежилого помещения </w:t>
      </w:r>
      <w:proofErr w:type="gramStart"/>
      <w:r>
        <w:rPr>
          <w:sz w:val="28"/>
          <w:szCs w:val="28"/>
        </w:rPr>
        <w:t>в</w:t>
      </w:r>
      <w:proofErr w:type="gramEnd"/>
      <w:r>
        <w:rPr>
          <w:sz w:val="28"/>
          <w:szCs w:val="28"/>
        </w:rPr>
        <w:t xml:space="preserve"> жилое.</w:t>
      </w:r>
    </w:p>
    <w:p w:rsidR="00271049" w:rsidRDefault="00271049" w:rsidP="00271049">
      <w:pPr>
        <w:tabs>
          <w:tab w:val="left" w:pos="900"/>
        </w:tabs>
        <w:ind w:right="-82" w:firstLine="900"/>
        <w:jc w:val="both"/>
        <w:rPr>
          <w:sz w:val="28"/>
          <w:szCs w:val="28"/>
        </w:rPr>
      </w:pPr>
      <w:r>
        <w:rPr>
          <w:sz w:val="28"/>
          <w:szCs w:val="28"/>
        </w:rPr>
        <w:t>3.4.4.</w:t>
      </w:r>
      <w:r w:rsidRPr="00660312">
        <w:rPr>
          <w:sz w:val="28"/>
          <w:szCs w:val="28"/>
        </w:rPr>
        <w:t xml:space="preserve"> </w:t>
      </w:r>
      <w:proofErr w:type="gramStart"/>
      <w:r>
        <w:rPr>
          <w:sz w:val="28"/>
          <w:szCs w:val="28"/>
        </w:rPr>
        <w:t>Не позднее чем через 3 рабочих дня со дня принятия постановления о переводе либо об отказе в переводе</w:t>
      </w:r>
      <w:r w:rsidRPr="009F7CA6">
        <w:rPr>
          <w:sz w:val="28"/>
          <w:szCs w:val="28"/>
        </w:rPr>
        <w:t xml:space="preserve"> </w:t>
      </w:r>
      <w:r>
        <w:rPr>
          <w:sz w:val="28"/>
          <w:szCs w:val="28"/>
        </w:rPr>
        <w:t>жилого помещения в нежилое и нежилого помещения в жилое Управление готовит уведомление о переводе (отказе в переводе) жилого (нежилого) помещения в нежилое (жилое) по форме, утвержденной постановлением Правительства Российской Федерации от 10 августа 2005 года №502.</w:t>
      </w:r>
      <w:proofErr w:type="gramEnd"/>
    </w:p>
    <w:p w:rsidR="00271049" w:rsidRDefault="00271049" w:rsidP="00271049">
      <w:pPr>
        <w:ind w:right="-82" w:firstLine="900"/>
        <w:jc w:val="both"/>
        <w:rPr>
          <w:sz w:val="28"/>
          <w:szCs w:val="28"/>
        </w:rPr>
      </w:pPr>
      <w:r>
        <w:rPr>
          <w:sz w:val="28"/>
          <w:szCs w:val="28"/>
        </w:rPr>
        <w:t>3.4.5. Максимальный срок исполнения указанной административной процедуры – 30 календарных дней.</w:t>
      </w:r>
    </w:p>
    <w:p w:rsidR="00271049" w:rsidRPr="00711E73" w:rsidRDefault="00271049" w:rsidP="00271049">
      <w:pPr>
        <w:ind w:right="-82" w:firstLine="900"/>
        <w:jc w:val="both"/>
        <w:rPr>
          <w:sz w:val="28"/>
          <w:szCs w:val="28"/>
        </w:rPr>
      </w:pPr>
      <w:r>
        <w:rPr>
          <w:sz w:val="28"/>
          <w:szCs w:val="28"/>
        </w:rPr>
        <w:t xml:space="preserve">3.5. Выдача </w:t>
      </w:r>
      <w:r w:rsidRPr="00CE6603">
        <w:rPr>
          <w:sz w:val="28"/>
          <w:szCs w:val="28"/>
        </w:rPr>
        <w:t xml:space="preserve">заявителю </w:t>
      </w:r>
      <w:r>
        <w:rPr>
          <w:sz w:val="28"/>
          <w:szCs w:val="28"/>
        </w:rPr>
        <w:t xml:space="preserve">решения о переводе либо об отказе в переводе жилого помещения в </w:t>
      </w:r>
      <w:proofErr w:type="gramStart"/>
      <w:r>
        <w:rPr>
          <w:sz w:val="28"/>
          <w:szCs w:val="28"/>
        </w:rPr>
        <w:t>нежилое</w:t>
      </w:r>
      <w:proofErr w:type="gramEnd"/>
      <w:r>
        <w:rPr>
          <w:sz w:val="28"/>
          <w:szCs w:val="28"/>
        </w:rPr>
        <w:t xml:space="preserve"> и нежилого помещения в жилое:</w:t>
      </w:r>
    </w:p>
    <w:p w:rsidR="00271049" w:rsidRDefault="00271049" w:rsidP="00271049">
      <w:pPr>
        <w:ind w:right="-82" w:firstLine="900"/>
        <w:jc w:val="both"/>
        <w:rPr>
          <w:sz w:val="28"/>
          <w:szCs w:val="28"/>
        </w:rPr>
      </w:pPr>
      <w:r>
        <w:rPr>
          <w:sz w:val="28"/>
          <w:szCs w:val="28"/>
        </w:rPr>
        <w:t xml:space="preserve">3.5.1. </w:t>
      </w:r>
      <w:proofErr w:type="gramStart"/>
      <w:r>
        <w:rPr>
          <w:sz w:val="28"/>
          <w:szCs w:val="28"/>
        </w:rPr>
        <w:t xml:space="preserve">Одна копия постановления администрации муниципального образования город-курорт Геленджик о </w:t>
      </w:r>
      <w:r w:rsidRPr="00E56269">
        <w:rPr>
          <w:sz w:val="28"/>
          <w:szCs w:val="28"/>
        </w:rPr>
        <w:t>перево</w:t>
      </w:r>
      <w:r>
        <w:rPr>
          <w:sz w:val="28"/>
          <w:szCs w:val="28"/>
        </w:rPr>
        <w:t>де</w:t>
      </w:r>
      <w:r w:rsidRPr="00E56269">
        <w:rPr>
          <w:sz w:val="28"/>
          <w:szCs w:val="28"/>
        </w:rPr>
        <w:t xml:space="preserve"> </w:t>
      </w:r>
      <w:r>
        <w:rPr>
          <w:sz w:val="28"/>
          <w:szCs w:val="28"/>
        </w:rPr>
        <w:t xml:space="preserve">или об отказе в переводе </w:t>
      </w:r>
      <w:r w:rsidRPr="00E56269">
        <w:rPr>
          <w:sz w:val="28"/>
          <w:szCs w:val="28"/>
        </w:rPr>
        <w:t>жилого помещения в нежилое и нежило</w:t>
      </w:r>
      <w:r>
        <w:rPr>
          <w:sz w:val="28"/>
          <w:szCs w:val="28"/>
        </w:rPr>
        <w:t>го помещения</w:t>
      </w:r>
      <w:r w:rsidRPr="00E56269">
        <w:rPr>
          <w:sz w:val="28"/>
          <w:szCs w:val="28"/>
        </w:rPr>
        <w:t xml:space="preserve"> в жилое </w:t>
      </w:r>
      <w:r>
        <w:rPr>
          <w:sz w:val="28"/>
          <w:szCs w:val="28"/>
        </w:rPr>
        <w:t>выдается лично заявителю либо его представителю (при условии представления соответствующих документов).</w:t>
      </w:r>
      <w:proofErr w:type="gramEnd"/>
    </w:p>
    <w:p w:rsidR="00271049" w:rsidRDefault="00271049" w:rsidP="00271049">
      <w:pPr>
        <w:ind w:right="-82" w:firstLine="900"/>
        <w:jc w:val="both"/>
        <w:rPr>
          <w:sz w:val="28"/>
          <w:szCs w:val="28"/>
        </w:rPr>
      </w:pPr>
      <w:r>
        <w:rPr>
          <w:sz w:val="28"/>
          <w:szCs w:val="28"/>
        </w:rPr>
        <w:t xml:space="preserve">3.5.2. </w:t>
      </w:r>
      <w:proofErr w:type="gramStart"/>
      <w:r>
        <w:rPr>
          <w:sz w:val="28"/>
          <w:szCs w:val="28"/>
        </w:rPr>
        <w:t xml:space="preserve">Вторая копия постановления администрации муниципального образования город-курорт Геленджик о </w:t>
      </w:r>
      <w:r w:rsidRPr="00E56269">
        <w:rPr>
          <w:sz w:val="28"/>
          <w:szCs w:val="28"/>
        </w:rPr>
        <w:t>перево</w:t>
      </w:r>
      <w:r>
        <w:rPr>
          <w:sz w:val="28"/>
          <w:szCs w:val="28"/>
        </w:rPr>
        <w:t>де или об отказе в переводе</w:t>
      </w:r>
      <w:r w:rsidRPr="00E56269">
        <w:rPr>
          <w:sz w:val="28"/>
          <w:szCs w:val="28"/>
        </w:rPr>
        <w:t xml:space="preserve"> жилого помещения в нежилое и нежило</w:t>
      </w:r>
      <w:r>
        <w:rPr>
          <w:sz w:val="28"/>
          <w:szCs w:val="28"/>
        </w:rPr>
        <w:t>го</w:t>
      </w:r>
      <w:r w:rsidRPr="00E56269">
        <w:rPr>
          <w:sz w:val="28"/>
          <w:szCs w:val="28"/>
        </w:rPr>
        <w:t xml:space="preserve"> по</w:t>
      </w:r>
      <w:r>
        <w:rPr>
          <w:sz w:val="28"/>
          <w:szCs w:val="28"/>
        </w:rPr>
        <w:t>мещения</w:t>
      </w:r>
      <w:r w:rsidRPr="00E56269">
        <w:rPr>
          <w:sz w:val="28"/>
          <w:szCs w:val="28"/>
        </w:rPr>
        <w:t xml:space="preserve"> в жилое </w:t>
      </w:r>
      <w:r>
        <w:rPr>
          <w:sz w:val="28"/>
          <w:szCs w:val="28"/>
        </w:rPr>
        <w:t>с приложенными к нему документами сдается на хранение в архив Управления.</w:t>
      </w:r>
      <w:proofErr w:type="gramEnd"/>
    </w:p>
    <w:p w:rsidR="00271049" w:rsidRDefault="00271049" w:rsidP="00271049">
      <w:pPr>
        <w:ind w:right="-82" w:firstLine="900"/>
        <w:jc w:val="both"/>
        <w:rPr>
          <w:sz w:val="28"/>
          <w:szCs w:val="28"/>
        </w:rPr>
      </w:pPr>
      <w:r>
        <w:rPr>
          <w:sz w:val="28"/>
          <w:szCs w:val="28"/>
        </w:rPr>
        <w:lastRenderedPageBreak/>
        <w:t>3.5.3. Оригинал постановления администрации муниципального образования город-курорт Геленджик сдается на хранение в архив управления делами администрации муниципального образования город-курорт Геленджик.</w:t>
      </w:r>
    </w:p>
    <w:p w:rsidR="00271049" w:rsidRDefault="00271049" w:rsidP="00271049">
      <w:pPr>
        <w:autoSpaceDE w:val="0"/>
        <w:autoSpaceDN w:val="0"/>
        <w:adjustRightInd w:val="0"/>
        <w:ind w:right="-82" w:firstLine="900"/>
        <w:jc w:val="both"/>
        <w:outlineLvl w:val="1"/>
        <w:rPr>
          <w:sz w:val="28"/>
          <w:szCs w:val="28"/>
        </w:rPr>
      </w:pPr>
      <w:r>
        <w:rPr>
          <w:sz w:val="28"/>
          <w:szCs w:val="28"/>
        </w:rPr>
        <w:t xml:space="preserve">3.5.4. </w:t>
      </w:r>
      <w:proofErr w:type="gramStart"/>
      <w:r>
        <w:rPr>
          <w:sz w:val="28"/>
          <w:szCs w:val="28"/>
        </w:rPr>
        <w:t>Постановление</w:t>
      </w:r>
      <w:r w:rsidRPr="002B7703">
        <w:rPr>
          <w:sz w:val="28"/>
          <w:szCs w:val="28"/>
        </w:rPr>
        <w:t xml:space="preserve"> </w:t>
      </w:r>
      <w:r>
        <w:rPr>
          <w:sz w:val="28"/>
          <w:szCs w:val="28"/>
        </w:rPr>
        <w:t>администрации муниципального образования город-курорт Геленджик о переводе либо об отказе в переводе жилого помещения в нежилое и нежилого помещения в жилое с соответствующим штампом, и</w:t>
      </w:r>
      <w:r w:rsidRPr="00941EAC">
        <w:rPr>
          <w:sz w:val="28"/>
          <w:szCs w:val="28"/>
        </w:rPr>
        <w:t xml:space="preserve"> </w:t>
      </w:r>
      <w:r>
        <w:rPr>
          <w:sz w:val="28"/>
          <w:szCs w:val="28"/>
        </w:rPr>
        <w:t>уведомление о переводе (отказе в переводе) жилого (нежилого) помещения в нежилое (жилое) выдаются лично заявителю либо его уполномоченному представителю в МФЦ на основании представленных заявителем документов, удостоверяющих его личность или полномочия, и расписки в</w:t>
      </w:r>
      <w:proofErr w:type="gramEnd"/>
      <w:r>
        <w:rPr>
          <w:sz w:val="28"/>
          <w:szCs w:val="28"/>
        </w:rPr>
        <w:t xml:space="preserve"> </w:t>
      </w:r>
      <w:proofErr w:type="gramStart"/>
      <w:r>
        <w:rPr>
          <w:sz w:val="28"/>
          <w:szCs w:val="28"/>
        </w:rPr>
        <w:t>получении</w:t>
      </w:r>
      <w:proofErr w:type="gramEnd"/>
      <w:r>
        <w:rPr>
          <w:sz w:val="28"/>
          <w:szCs w:val="28"/>
        </w:rPr>
        <w:t xml:space="preserve"> документов (при наличии). Заявитель подтверждает получение документов личной подписью с расшифровкой в соответствующей графе расписки, которая хранится в МФЦ.</w:t>
      </w:r>
    </w:p>
    <w:p w:rsidR="00271049" w:rsidRDefault="00271049" w:rsidP="00271049">
      <w:pPr>
        <w:ind w:right="-82" w:firstLine="900"/>
        <w:jc w:val="both"/>
        <w:rPr>
          <w:sz w:val="28"/>
          <w:szCs w:val="28"/>
        </w:rPr>
      </w:pPr>
      <w:r>
        <w:rPr>
          <w:sz w:val="28"/>
          <w:szCs w:val="28"/>
        </w:rPr>
        <w:t xml:space="preserve">3.5.5. </w:t>
      </w:r>
      <w:proofErr w:type="gramStart"/>
      <w:r>
        <w:rPr>
          <w:sz w:val="28"/>
          <w:szCs w:val="28"/>
        </w:rPr>
        <w:t>В случае поступления заявления о переводе жилого помещения в нежилое и нежилого помещения в жилое в администрацию муниципального образования город-курорт Геленджик посредством почтовой связи соответствующее постановление</w:t>
      </w:r>
      <w:r w:rsidRPr="002B7703">
        <w:rPr>
          <w:sz w:val="28"/>
          <w:szCs w:val="28"/>
        </w:rPr>
        <w:t xml:space="preserve"> </w:t>
      </w:r>
      <w:r>
        <w:rPr>
          <w:sz w:val="28"/>
          <w:szCs w:val="28"/>
        </w:rPr>
        <w:t>администрации муниципального образования город-курорт Геленджик направляется заявителю по почте.</w:t>
      </w:r>
      <w:proofErr w:type="gramEnd"/>
    </w:p>
    <w:p w:rsidR="00271049" w:rsidRDefault="00271049" w:rsidP="00271049">
      <w:pPr>
        <w:ind w:right="-82" w:firstLine="900"/>
        <w:jc w:val="both"/>
        <w:rPr>
          <w:sz w:val="28"/>
          <w:szCs w:val="28"/>
        </w:rPr>
      </w:pPr>
      <w:r>
        <w:rPr>
          <w:sz w:val="28"/>
          <w:szCs w:val="28"/>
        </w:rPr>
        <w:t>3.5.6. Максимальный срок исполнения указанной административной процедуры – 1 день.</w:t>
      </w:r>
    </w:p>
    <w:p w:rsidR="00271049" w:rsidRDefault="00271049" w:rsidP="00271049">
      <w:pPr>
        <w:ind w:right="-82" w:firstLine="900"/>
        <w:jc w:val="both"/>
        <w:rPr>
          <w:sz w:val="28"/>
          <w:szCs w:val="28"/>
        </w:rPr>
      </w:pPr>
    </w:p>
    <w:p w:rsidR="00271049" w:rsidRDefault="00271049" w:rsidP="00271049">
      <w:pPr>
        <w:ind w:right="-82"/>
        <w:jc w:val="center"/>
        <w:rPr>
          <w:sz w:val="28"/>
          <w:szCs w:val="28"/>
        </w:rPr>
      </w:pPr>
      <w:r w:rsidRPr="00352EF4">
        <w:rPr>
          <w:sz w:val="28"/>
          <w:szCs w:val="28"/>
        </w:rPr>
        <w:t>4.</w:t>
      </w:r>
      <w:r>
        <w:rPr>
          <w:sz w:val="28"/>
          <w:szCs w:val="28"/>
        </w:rPr>
        <w:t xml:space="preserve"> </w:t>
      </w:r>
      <w:r w:rsidRPr="00352EF4">
        <w:rPr>
          <w:sz w:val="28"/>
          <w:szCs w:val="28"/>
        </w:rPr>
        <w:t xml:space="preserve">Порядок и формы </w:t>
      </w:r>
      <w:proofErr w:type="gramStart"/>
      <w:r w:rsidRPr="00352EF4">
        <w:rPr>
          <w:sz w:val="28"/>
          <w:szCs w:val="28"/>
        </w:rPr>
        <w:t>контроля за</w:t>
      </w:r>
      <w:proofErr w:type="gramEnd"/>
      <w:r w:rsidRPr="00352EF4">
        <w:rPr>
          <w:sz w:val="28"/>
          <w:szCs w:val="28"/>
        </w:rPr>
        <w:t xml:space="preserve"> предоставлением</w:t>
      </w:r>
    </w:p>
    <w:p w:rsidR="00271049" w:rsidRDefault="00271049" w:rsidP="00271049">
      <w:pPr>
        <w:ind w:right="-82"/>
        <w:jc w:val="center"/>
        <w:rPr>
          <w:sz w:val="28"/>
          <w:szCs w:val="28"/>
        </w:rPr>
      </w:pPr>
      <w:r w:rsidRPr="00352EF4">
        <w:rPr>
          <w:sz w:val="28"/>
          <w:szCs w:val="28"/>
        </w:rPr>
        <w:t>муниципальной услуги</w:t>
      </w:r>
    </w:p>
    <w:p w:rsidR="00271049" w:rsidRPr="0026588E" w:rsidRDefault="00271049" w:rsidP="00271049">
      <w:pPr>
        <w:ind w:right="-82"/>
        <w:jc w:val="center"/>
        <w:rPr>
          <w:sz w:val="28"/>
          <w:szCs w:val="28"/>
        </w:rPr>
      </w:pPr>
    </w:p>
    <w:p w:rsidR="00271049" w:rsidRPr="002426FB" w:rsidRDefault="00271049" w:rsidP="00271049">
      <w:pPr>
        <w:pStyle w:val="a8"/>
        <w:ind w:firstLine="900"/>
        <w:jc w:val="both"/>
        <w:rPr>
          <w:color w:val="000000"/>
          <w:sz w:val="28"/>
          <w:szCs w:val="28"/>
        </w:rPr>
      </w:pPr>
      <w:r>
        <w:rPr>
          <w:bCs/>
          <w:iCs/>
          <w:sz w:val="28"/>
          <w:szCs w:val="28"/>
        </w:rPr>
        <w:t>4</w:t>
      </w:r>
      <w:r w:rsidRPr="005A27D8">
        <w:rPr>
          <w:bCs/>
          <w:iCs/>
          <w:sz w:val="28"/>
          <w:szCs w:val="28"/>
        </w:rPr>
        <w:t xml:space="preserve">.1. </w:t>
      </w:r>
      <w:r w:rsidRPr="002426FB">
        <w:rPr>
          <w:sz w:val="28"/>
          <w:szCs w:val="28"/>
        </w:rPr>
        <w:t xml:space="preserve">Текущий </w:t>
      </w:r>
      <w:proofErr w:type="gramStart"/>
      <w:r w:rsidRPr="002426FB">
        <w:rPr>
          <w:sz w:val="28"/>
          <w:szCs w:val="28"/>
        </w:rPr>
        <w:t>контроль за</w:t>
      </w:r>
      <w:proofErr w:type="gramEnd"/>
      <w:r w:rsidRPr="002426FB">
        <w:rPr>
          <w:sz w:val="28"/>
          <w:szCs w:val="28"/>
        </w:rPr>
        <w:t xml:space="preserve"> соблюдением последовательности и сроков выполнения административных процедур при предоставлении муниципальной услуги специалистами </w:t>
      </w:r>
      <w:r>
        <w:rPr>
          <w:sz w:val="28"/>
          <w:szCs w:val="28"/>
        </w:rPr>
        <w:t>Управления</w:t>
      </w:r>
      <w:r w:rsidRPr="002426FB">
        <w:rPr>
          <w:sz w:val="28"/>
          <w:szCs w:val="28"/>
        </w:rPr>
        <w:t xml:space="preserve"> осуществляется </w:t>
      </w:r>
      <w:r w:rsidRPr="002426FB">
        <w:rPr>
          <w:color w:val="000000"/>
          <w:sz w:val="28"/>
          <w:szCs w:val="28"/>
        </w:rPr>
        <w:t xml:space="preserve">начальником </w:t>
      </w:r>
      <w:r>
        <w:rPr>
          <w:color w:val="000000"/>
          <w:sz w:val="28"/>
          <w:szCs w:val="28"/>
        </w:rPr>
        <w:t>Управления.</w:t>
      </w:r>
      <w:r w:rsidRPr="002426FB">
        <w:rPr>
          <w:color w:val="000000"/>
          <w:sz w:val="28"/>
          <w:szCs w:val="28"/>
        </w:rPr>
        <w:t xml:space="preserve"> </w:t>
      </w:r>
    </w:p>
    <w:p w:rsidR="00271049" w:rsidRDefault="00271049" w:rsidP="00271049">
      <w:pPr>
        <w:autoSpaceDE w:val="0"/>
        <w:autoSpaceDN w:val="0"/>
        <w:adjustRightInd w:val="0"/>
        <w:ind w:firstLine="900"/>
        <w:jc w:val="both"/>
        <w:rPr>
          <w:sz w:val="28"/>
          <w:szCs w:val="28"/>
        </w:rPr>
      </w:pPr>
      <w:r>
        <w:rPr>
          <w:color w:val="000000"/>
          <w:sz w:val="28"/>
          <w:szCs w:val="28"/>
        </w:rPr>
        <w:t>4.2</w:t>
      </w:r>
      <w:r w:rsidRPr="002426FB">
        <w:rPr>
          <w:sz w:val="28"/>
          <w:szCs w:val="28"/>
        </w:rPr>
        <w:t xml:space="preserve">. Ход предоставления </w:t>
      </w:r>
      <w:r>
        <w:rPr>
          <w:sz w:val="28"/>
          <w:szCs w:val="28"/>
        </w:rPr>
        <w:t xml:space="preserve">муниципальной </w:t>
      </w:r>
      <w:r w:rsidRPr="002426FB">
        <w:rPr>
          <w:sz w:val="28"/>
          <w:szCs w:val="28"/>
        </w:rPr>
        <w:t xml:space="preserve">услуги фиксируется в контрольном </w:t>
      </w:r>
      <w:hyperlink r:id="rId9" w:history="1">
        <w:r w:rsidRPr="009C3085">
          <w:rPr>
            <w:sz w:val="28"/>
            <w:szCs w:val="28"/>
          </w:rPr>
          <w:t>листе</w:t>
        </w:r>
      </w:hyperlink>
      <w:r>
        <w:rPr>
          <w:sz w:val="28"/>
          <w:szCs w:val="28"/>
        </w:rPr>
        <w:t>.</w:t>
      </w:r>
    </w:p>
    <w:p w:rsidR="00271049" w:rsidRPr="009C3085" w:rsidRDefault="00271049" w:rsidP="00271049">
      <w:pPr>
        <w:autoSpaceDE w:val="0"/>
        <w:autoSpaceDN w:val="0"/>
        <w:adjustRightInd w:val="0"/>
        <w:ind w:firstLine="900"/>
        <w:jc w:val="both"/>
        <w:rPr>
          <w:sz w:val="28"/>
          <w:szCs w:val="28"/>
        </w:rPr>
      </w:pPr>
      <w:r>
        <w:rPr>
          <w:color w:val="000000"/>
          <w:sz w:val="28"/>
          <w:szCs w:val="28"/>
        </w:rPr>
        <w:t>4.3</w:t>
      </w:r>
      <w:r w:rsidRPr="009C3085">
        <w:rPr>
          <w:color w:val="000000"/>
          <w:sz w:val="28"/>
          <w:szCs w:val="28"/>
        </w:rPr>
        <w:t xml:space="preserve">. </w:t>
      </w:r>
      <w:r>
        <w:rPr>
          <w:color w:val="000000"/>
          <w:sz w:val="28"/>
          <w:szCs w:val="28"/>
        </w:rPr>
        <w:t>Управление</w:t>
      </w:r>
      <w:r w:rsidRPr="009C3085">
        <w:rPr>
          <w:color w:val="000000"/>
          <w:sz w:val="28"/>
          <w:szCs w:val="28"/>
        </w:rPr>
        <w:t xml:space="preserve"> проводит </w:t>
      </w:r>
      <w:r w:rsidRPr="009C3085">
        <w:rPr>
          <w:sz w:val="28"/>
          <w:szCs w:val="28"/>
        </w:rPr>
        <w:t xml:space="preserve">анализ информации, содержащейся в контрольных листах хода предоставления муниципальной услуги, по итогам которого </w:t>
      </w:r>
      <w:r>
        <w:rPr>
          <w:sz w:val="28"/>
          <w:szCs w:val="28"/>
        </w:rPr>
        <w:t xml:space="preserve">ежеквартально </w:t>
      </w:r>
      <w:r w:rsidRPr="009C3085">
        <w:rPr>
          <w:sz w:val="28"/>
          <w:szCs w:val="28"/>
        </w:rPr>
        <w:t>составляется отчет.</w:t>
      </w:r>
    </w:p>
    <w:p w:rsidR="00271049" w:rsidRDefault="00271049" w:rsidP="00271049">
      <w:pPr>
        <w:autoSpaceDE w:val="0"/>
        <w:autoSpaceDN w:val="0"/>
        <w:adjustRightInd w:val="0"/>
        <w:ind w:firstLine="900"/>
        <w:jc w:val="both"/>
        <w:rPr>
          <w:color w:val="000000"/>
          <w:sz w:val="28"/>
          <w:szCs w:val="28"/>
        </w:rPr>
      </w:pPr>
      <w:r>
        <w:rPr>
          <w:color w:val="000000"/>
          <w:sz w:val="28"/>
          <w:szCs w:val="28"/>
        </w:rPr>
        <w:t>4.4. При выявлении нарушений по предоставлению муниципальной услуги или по конкретному обращению заявителя начальник Управления может принять решение о проведении проверки полноты и качества предоставления муниципальной услуги специалистами Управления.</w:t>
      </w:r>
    </w:p>
    <w:p w:rsidR="00271049" w:rsidRDefault="00271049" w:rsidP="00271049">
      <w:pPr>
        <w:autoSpaceDE w:val="0"/>
        <w:autoSpaceDN w:val="0"/>
        <w:adjustRightInd w:val="0"/>
        <w:ind w:firstLine="900"/>
        <w:jc w:val="both"/>
        <w:rPr>
          <w:color w:val="000000"/>
          <w:sz w:val="28"/>
          <w:szCs w:val="28"/>
        </w:rPr>
      </w:pPr>
      <w:r>
        <w:rPr>
          <w:color w:val="000000"/>
          <w:sz w:val="28"/>
          <w:szCs w:val="28"/>
        </w:rPr>
        <w:t xml:space="preserve">4.5. </w:t>
      </w:r>
      <w:r w:rsidRPr="00137EA1">
        <w:rPr>
          <w:color w:val="000000"/>
          <w:sz w:val="28"/>
          <w:szCs w:val="28"/>
        </w:rPr>
        <w:t xml:space="preserve">Специалисты </w:t>
      </w:r>
      <w:r>
        <w:rPr>
          <w:color w:val="000000"/>
          <w:sz w:val="28"/>
          <w:szCs w:val="28"/>
        </w:rPr>
        <w:t xml:space="preserve">Управления </w:t>
      </w:r>
      <w:r w:rsidRPr="00137EA1">
        <w:rPr>
          <w:color w:val="000000"/>
          <w:sz w:val="28"/>
          <w:szCs w:val="28"/>
        </w:rPr>
        <w:t>несут персональную ответственность за соблюдение сроков и последовательности совершения административных действий</w:t>
      </w:r>
      <w:r>
        <w:rPr>
          <w:color w:val="000000"/>
          <w:sz w:val="28"/>
          <w:szCs w:val="28"/>
        </w:rPr>
        <w:t xml:space="preserve"> при предоставлении муниципальной услуги</w:t>
      </w:r>
      <w:r w:rsidRPr="00137EA1">
        <w:rPr>
          <w:color w:val="000000"/>
          <w:sz w:val="28"/>
          <w:szCs w:val="28"/>
        </w:rPr>
        <w:t xml:space="preserve">. </w:t>
      </w:r>
    </w:p>
    <w:p w:rsidR="00271049" w:rsidRPr="00137EA1" w:rsidRDefault="00271049" w:rsidP="00271049">
      <w:pPr>
        <w:pStyle w:val="a8"/>
        <w:tabs>
          <w:tab w:val="left" w:pos="851"/>
        </w:tabs>
        <w:ind w:firstLine="900"/>
        <w:jc w:val="both"/>
        <w:rPr>
          <w:color w:val="000000"/>
          <w:sz w:val="28"/>
          <w:szCs w:val="28"/>
        </w:rPr>
      </w:pPr>
      <w:r>
        <w:rPr>
          <w:color w:val="000000"/>
          <w:sz w:val="28"/>
          <w:szCs w:val="28"/>
        </w:rPr>
        <w:t>4.6. </w:t>
      </w:r>
      <w:r w:rsidRPr="00137EA1">
        <w:rPr>
          <w:color w:val="000000"/>
          <w:sz w:val="28"/>
          <w:szCs w:val="28"/>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271049" w:rsidRDefault="00271049" w:rsidP="00271049">
      <w:pPr>
        <w:pStyle w:val="a8"/>
        <w:tabs>
          <w:tab w:val="left" w:pos="851"/>
        </w:tabs>
        <w:ind w:firstLine="900"/>
        <w:jc w:val="both"/>
        <w:rPr>
          <w:color w:val="000000"/>
          <w:sz w:val="28"/>
          <w:szCs w:val="28"/>
        </w:rPr>
      </w:pPr>
      <w:r>
        <w:rPr>
          <w:color w:val="000000"/>
          <w:sz w:val="28"/>
          <w:szCs w:val="28"/>
        </w:rPr>
        <w:t xml:space="preserve">4.7.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со стороны граждан, их объединений и организаций не предусмотрен. </w:t>
      </w:r>
      <w:r w:rsidRPr="00137EA1">
        <w:rPr>
          <w:color w:val="000000"/>
          <w:sz w:val="28"/>
          <w:szCs w:val="28"/>
        </w:rPr>
        <w:t xml:space="preserve"> </w:t>
      </w:r>
    </w:p>
    <w:p w:rsidR="00271049" w:rsidRPr="005A2D56" w:rsidRDefault="00271049" w:rsidP="00271049">
      <w:pPr>
        <w:autoSpaceDE w:val="0"/>
        <w:autoSpaceDN w:val="0"/>
        <w:adjustRightInd w:val="0"/>
        <w:ind w:right="-82" w:firstLine="900"/>
        <w:jc w:val="both"/>
        <w:outlineLvl w:val="1"/>
        <w:rPr>
          <w:sz w:val="22"/>
          <w:szCs w:val="22"/>
        </w:rPr>
      </w:pPr>
    </w:p>
    <w:p w:rsidR="00700082" w:rsidRDefault="00271049" w:rsidP="00271049">
      <w:pPr>
        <w:pStyle w:val="a6"/>
        <w:spacing w:before="0" w:after="0"/>
        <w:ind w:right="-82" w:firstLine="900"/>
        <w:jc w:val="center"/>
        <w:rPr>
          <w:rStyle w:val="a7"/>
          <w:rFonts w:ascii="Times New Roman" w:hAnsi="Times New Roman" w:cs="Times New Roman"/>
          <w:b w:val="0"/>
          <w:sz w:val="28"/>
          <w:szCs w:val="28"/>
        </w:rPr>
      </w:pPr>
      <w:r w:rsidRPr="005A27D8">
        <w:rPr>
          <w:rStyle w:val="a7"/>
          <w:rFonts w:ascii="Times New Roman" w:hAnsi="Times New Roman" w:cs="Times New Roman"/>
          <w:b w:val="0"/>
          <w:sz w:val="28"/>
          <w:szCs w:val="28"/>
        </w:rPr>
        <w:t>5. Порядок обжалования</w:t>
      </w:r>
    </w:p>
    <w:p w:rsidR="00700082" w:rsidRDefault="00271049" w:rsidP="00271049">
      <w:pPr>
        <w:pStyle w:val="a6"/>
        <w:spacing w:before="0" w:after="0"/>
        <w:ind w:right="-82" w:firstLine="900"/>
        <w:jc w:val="center"/>
        <w:rPr>
          <w:rStyle w:val="a7"/>
          <w:rFonts w:ascii="Times New Roman" w:hAnsi="Times New Roman" w:cs="Times New Roman"/>
          <w:b w:val="0"/>
          <w:sz w:val="28"/>
          <w:szCs w:val="28"/>
        </w:rPr>
      </w:pPr>
      <w:r w:rsidRPr="005A27D8">
        <w:rPr>
          <w:rStyle w:val="a7"/>
          <w:rFonts w:ascii="Times New Roman" w:hAnsi="Times New Roman" w:cs="Times New Roman"/>
          <w:b w:val="0"/>
          <w:sz w:val="28"/>
          <w:szCs w:val="28"/>
        </w:rPr>
        <w:t>действий (бездействия) должностных лиц и принимаемых</w:t>
      </w:r>
    </w:p>
    <w:p w:rsidR="00271049" w:rsidRPr="005A27D8" w:rsidRDefault="00271049" w:rsidP="00271049">
      <w:pPr>
        <w:pStyle w:val="a6"/>
        <w:spacing w:before="0" w:after="0"/>
        <w:ind w:right="-82" w:firstLine="900"/>
        <w:jc w:val="center"/>
        <w:rPr>
          <w:rStyle w:val="a7"/>
          <w:rFonts w:ascii="Times New Roman" w:hAnsi="Times New Roman" w:cs="Times New Roman"/>
          <w:b w:val="0"/>
          <w:sz w:val="28"/>
          <w:szCs w:val="28"/>
        </w:rPr>
      </w:pPr>
      <w:r w:rsidRPr="005A27D8">
        <w:rPr>
          <w:rStyle w:val="a7"/>
          <w:rFonts w:ascii="Times New Roman" w:hAnsi="Times New Roman" w:cs="Times New Roman"/>
          <w:b w:val="0"/>
          <w:sz w:val="28"/>
          <w:szCs w:val="28"/>
        </w:rPr>
        <w:t>ими решений при предоставлении муниципальной услуги</w:t>
      </w:r>
    </w:p>
    <w:p w:rsidR="00271049" w:rsidRPr="005A2D56" w:rsidRDefault="00271049" w:rsidP="00271049">
      <w:pPr>
        <w:pStyle w:val="2"/>
        <w:ind w:right="-82" w:firstLine="900"/>
        <w:jc w:val="both"/>
        <w:rPr>
          <w:sz w:val="20"/>
          <w:szCs w:val="20"/>
        </w:rPr>
      </w:pPr>
    </w:p>
    <w:p w:rsidR="00700082" w:rsidRDefault="00271049" w:rsidP="00271049">
      <w:pPr>
        <w:autoSpaceDE w:val="0"/>
        <w:autoSpaceDN w:val="0"/>
        <w:adjustRightInd w:val="0"/>
        <w:ind w:right="-82" w:firstLine="900"/>
        <w:jc w:val="both"/>
        <w:outlineLvl w:val="1"/>
        <w:rPr>
          <w:sz w:val="28"/>
          <w:szCs w:val="28"/>
        </w:rPr>
      </w:pPr>
      <w:r>
        <w:rPr>
          <w:sz w:val="28"/>
          <w:szCs w:val="28"/>
        </w:rPr>
        <w:t xml:space="preserve">5.1. </w:t>
      </w:r>
      <w:r w:rsidR="00700082">
        <w:rPr>
          <w:sz w:val="28"/>
          <w:szCs w:val="28"/>
        </w:rPr>
        <w:t>Заявитель может обжаловать действия (бездействие):</w:t>
      </w:r>
    </w:p>
    <w:p w:rsidR="00700082" w:rsidRDefault="00700082" w:rsidP="00271049">
      <w:pPr>
        <w:autoSpaceDE w:val="0"/>
        <w:autoSpaceDN w:val="0"/>
        <w:adjustRightInd w:val="0"/>
        <w:ind w:right="-82" w:firstLine="900"/>
        <w:jc w:val="both"/>
        <w:outlineLvl w:val="1"/>
        <w:rPr>
          <w:sz w:val="28"/>
          <w:szCs w:val="28"/>
        </w:rPr>
      </w:pPr>
      <w:r>
        <w:rPr>
          <w:sz w:val="28"/>
          <w:szCs w:val="28"/>
        </w:rPr>
        <w:t>-специалистов МФЦ – руководителю МФЦ;</w:t>
      </w:r>
    </w:p>
    <w:p w:rsidR="00700082" w:rsidRDefault="00700082" w:rsidP="00271049">
      <w:pPr>
        <w:autoSpaceDE w:val="0"/>
        <w:autoSpaceDN w:val="0"/>
        <w:adjustRightInd w:val="0"/>
        <w:ind w:right="-82" w:firstLine="900"/>
        <w:jc w:val="both"/>
        <w:outlineLvl w:val="1"/>
        <w:rPr>
          <w:sz w:val="28"/>
          <w:szCs w:val="28"/>
        </w:rPr>
      </w:pPr>
      <w:r>
        <w:rPr>
          <w:sz w:val="28"/>
          <w:szCs w:val="28"/>
        </w:rPr>
        <w:t>-специалистов управления – начальнику управления архитектуры и градостроительства администрации муниципального образования город-курорт Геленджик;</w:t>
      </w:r>
    </w:p>
    <w:p w:rsidR="00700082" w:rsidRDefault="00700082" w:rsidP="00271049">
      <w:pPr>
        <w:autoSpaceDE w:val="0"/>
        <w:autoSpaceDN w:val="0"/>
        <w:adjustRightInd w:val="0"/>
        <w:ind w:right="-82" w:firstLine="900"/>
        <w:jc w:val="both"/>
        <w:outlineLvl w:val="1"/>
        <w:rPr>
          <w:sz w:val="28"/>
          <w:szCs w:val="28"/>
        </w:rPr>
      </w:pPr>
      <w:r>
        <w:rPr>
          <w:sz w:val="28"/>
          <w:szCs w:val="28"/>
        </w:rPr>
        <w:t>-начальника управления архитектуры и градостроительства администрации муниципального образования город-курорт Геленджик – первому заместителю главы муниципального образования город-курорт Геленджик, курирующему вопросы строительства и благоустройства, формирования, размещения и исполнения муниципального заказа.</w:t>
      </w:r>
    </w:p>
    <w:p w:rsidR="00271049" w:rsidRDefault="00700082" w:rsidP="00271049">
      <w:pPr>
        <w:autoSpaceDE w:val="0"/>
        <w:autoSpaceDN w:val="0"/>
        <w:adjustRightInd w:val="0"/>
        <w:ind w:right="-82" w:firstLine="900"/>
        <w:jc w:val="both"/>
        <w:outlineLvl w:val="1"/>
        <w:rPr>
          <w:sz w:val="28"/>
          <w:szCs w:val="28"/>
        </w:rPr>
      </w:pPr>
      <w:r>
        <w:rPr>
          <w:sz w:val="28"/>
          <w:szCs w:val="28"/>
        </w:rPr>
        <w:t xml:space="preserve">5.2. </w:t>
      </w:r>
      <w:r w:rsidR="00271049">
        <w:rPr>
          <w:sz w:val="28"/>
          <w:szCs w:val="28"/>
        </w:rPr>
        <w:t xml:space="preserve">Заявитель имеет право на обжалование решений и действий (бездействия) органов, предоставляющих муниципальную услугу, досудебное (внесудебное) </w:t>
      </w:r>
      <w:proofErr w:type="gramStart"/>
      <w:r w:rsidR="00271049">
        <w:rPr>
          <w:sz w:val="28"/>
          <w:szCs w:val="28"/>
        </w:rPr>
        <w:t>обжалование</w:t>
      </w:r>
      <w:proofErr w:type="gramEnd"/>
      <w:r w:rsidR="00271049">
        <w:rPr>
          <w:sz w:val="28"/>
          <w:szCs w:val="28"/>
        </w:rPr>
        <w:t xml:space="preserve"> а также действий (бездействия) должностных лиц и муниципальных служащих в ходе предоставления муниципальной услуги: во внесудебном порядке (далее - досудебное обжалование); в судебном порядке.</w:t>
      </w:r>
    </w:p>
    <w:p w:rsidR="00271049" w:rsidRPr="00082E81" w:rsidRDefault="00271049" w:rsidP="00271049">
      <w:pPr>
        <w:ind w:firstLine="900"/>
        <w:jc w:val="both"/>
        <w:rPr>
          <w:sz w:val="28"/>
          <w:szCs w:val="28"/>
        </w:rPr>
      </w:pPr>
      <w:r>
        <w:rPr>
          <w:sz w:val="28"/>
          <w:szCs w:val="28"/>
        </w:rPr>
        <w:t>5.</w:t>
      </w:r>
      <w:r w:rsidR="00700082">
        <w:rPr>
          <w:sz w:val="28"/>
          <w:szCs w:val="28"/>
        </w:rPr>
        <w:t>3</w:t>
      </w:r>
      <w:r>
        <w:rPr>
          <w:sz w:val="28"/>
          <w:szCs w:val="28"/>
        </w:rPr>
        <w:t xml:space="preserve">. </w:t>
      </w:r>
      <w:r w:rsidRPr="00082E81">
        <w:rPr>
          <w:sz w:val="28"/>
          <w:szCs w:val="28"/>
        </w:rPr>
        <w:t>Заявитель может обратиться с жалобой</w:t>
      </w:r>
      <w:r>
        <w:rPr>
          <w:sz w:val="28"/>
          <w:szCs w:val="28"/>
        </w:rPr>
        <w:t>,</w:t>
      </w:r>
      <w:r w:rsidRPr="00082E81">
        <w:rPr>
          <w:sz w:val="28"/>
          <w:szCs w:val="28"/>
        </w:rPr>
        <w:t xml:space="preserve"> в том числе в следующих случаях:</w:t>
      </w:r>
    </w:p>
    <w:p w:rsidR="00271049" w:rsidRPr="00082E81" w:rsidRDefault="00271049" w:rsidP="00271049">
      <w:pPr>
        <w:ind w:firstLine="900"/>
        <w:jc w:val="both"/>
        <w:rPr>
          <w:sz w:val="28"/>
          <w:szCs w:val="28"/>
        </w:rPr>
      </w:pPr>
      <w:r w:rsidRPr="00082E81">
        <w:rPr>
          <w:sz w:val="28"/>
          <w:szCs w:val="28"/>
        </w:rPr>
        <w:t>1) нарушение срока регистрации запроса заявителя о предоставлении муниципальной услуги;</w:t>
      </w:r>
    </w:p>
    <w:p w:rsidR="00271049" w:rsidRPr="00082E81" w:rsidRDefault="00271049" w:rsidP="00271049">
      <w:pPr>
        <w:ind w:firstLine="900"/>
        <w:jc w:val="both"/>
        <w:rPr>
          <w:sz w:val="28"/>
          <w:szCs w:val="28"/>
        </w:rPr>
      </w:pPr>
      <w:r w:rsidRPr="00082E81">
        <w:rPr>
          <w:sz w:val="28"/>
          <w:szCs w:val="28"/>
        </w:rPr>
        <w:t>2) нарушение срока предоставления муниципальной услуги;</w:t>
      </w:r>
    </w:p>
    <w:p w:rsidR="00271049" w:rsidRPr="00082E81" w:rsidRDefault="00271049" w:rsidP="00271049">
      <w:pPr>
        <w:ind w:firstLine="900"/>
        <w:jc w:val="both"/>
        <w:rPr>
          <w:sz w:val="28"/>
          <w:szCs w:val="28"/>
        </w:rPr>
      </w:pPr>
      <w:r w:rsidRPr="00082E8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71049" w:rsidRPr="00082E81" w:rsidRDefault="00271049" w:rsidP="00271049">
      <w:pPr>
        <w:ind w:firstLine="900"/>
        <w:jc w:val="both"/>
        <w:rPr>
          <w:sz w:val="28"/>
          <w:szCs w:val="28"/>
        </w:rPr>
      </w:pPr>
      <w:r w:rsidRPr="00082E8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71049" w:rsidRPr="00082E81" w:rsidRDefault="00271049" w:rsidP="00271049">
      <w:pPr>
        <w:ind w:firstLine="900"/>
        <w:jc w:val="both"/>
        <w:rPr>
          <w:sz w:val="28"/>
          <w:szCs w:val="28"/>
        </w:rPr>
      </w:pPr>
      <w:proofErr w:type="gramStart"/>
      <w:r w:rsidRPr="00082E8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1049" w:rsidRPr="00082E81" w:rsidRDefault="00271049" w:rsidP="00271049">
      <w:pPr>
        <w:ind w:firstLine="900"/>
        <w:jc w:val="both"/>
        <w:rPr>
          <w:sz w:val="28"/>
          <w:szCs w:val="28"/>
        </w:rPr>
      </w:pPr>
      <w:r w:rsidRPr="00082E81">
        <w:rPr>
          <w:sz w:val="28"/>
          <w:szCs w:val="28"/>
        </w:rPr>
        <w:t xml:space="preserve">6) требование </w:t>
      </w:r>
      <w:r>
        <w:rPr>
          <w:sz w:val="28"/>
          <w:szCs w:val="28"/>
        </w:rPr>
        <w:t>от</w:t>
      </w:r>
      <w:r w:rsidRPr="00082E81">
        <w:rPr>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1049" w:rsidRPr="00082E81" w:rsidRDefault="00271049" w:rsidP="00271049">
      <w:pPr>
        <w:ind w:firstLine="900"/>
        <w:jc w:val="both"/>
        <w:rPr>
          <w:sz w:val="28"/>
          <w:szCs w:val="28"/>
        </w:rPr>
      </w:pPr>
      <w:proofErr w:type="gramStart"/>
      <w:r w:rsidRPr="00082E81">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w:t>
      </w:r>
      <w:r w:rsidRPr="00082E81">
        <w:rPr>
          <w:sz w:val="28"/>
          <w:szCs w:val="28"/>
        </w:rPr>
        <w:lastRenderedPageBreak/>
        <w:t>предоставления муниципальной услуги документах либо нарушение установленного срока таких исправлений.</w:t>
      </w:r>
      <w:proofErr w:type="gramEnd"/>
    </w:p>
    <w:p w:rsidR="00271049" w:rsidRDefault="00271049" w:rsidP="00271049">
      <w:pPr>
        <w:autoSpaceDE w:val="0"/>
        <w:autoSpaceDN w:val="0"/>
        <w:adjustRightInd w:val="0"/>
        <w:ind w:right="-82" w:firstLine="540"/>
        <w:jc w:val="both"/>
        <w:outlineLvl w:val="1"/>
        <w:rPr>
          <w:sz w:val="28"/>
          <w:szCs w:val="28"/>
        </w:rPr>
      </w:pPr>
      <w:r>
        <w:rPr>
          <w:sz w:val="28"/>
          <w:szCs w:val="28"/>
        </w:rPr>
        <w:t xml:space="preserve">     5.</w:t>
      </w:r>
      <w:r w:rsidR="00700082">
        <w:rPr>
          <w:sz w:val="28"/>
          <w:szCs w:val="28"/>
        </w:rPr>
        <w:t>4</w:t>
      </w:r>
      <w:r>
        <w:rPr>
          <w:sz w:val="28"/>
          <w:szCs w:val="28"/>
        </w:rPr>
        <w:t>. Предметом досудебного обжалования являются конкретное решение и действия (бездействие) должностных лиц и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271049" w:rsidRDefault="00271049" w:rsidP="00271049">
      <w:pPr>
        <w:autoSpaceDE w:val="0"/>
        <w:autoSpaceDN w:val="0"/>
        <w:adjustRightInd w:val="0"/>
        <w:ind w:right="-82" w:firstLine="900"/>
        <w:jc w:val="both"/>
        <w:outlineLvl w:val="1"/>
        <w:rPr>
          <w:sz w:val="28"/>
          <w:szCs w:val="28"/>
        </w:rPr>
      </w:pPr>
      <w:r>
        <w:rPr>
          <w:sz w:val="28"/>
          <w:szCs w:val="28"/>
        </w:rPr>
        <w:t>5.</w:t>
      </w:r>
      <w:r w:rsidR="00700082">
        <w:rPr>
          <w:sz w:val="28"/>
          <w:szCs w:val="28"/>
        </w:rPr>
        <w:t>5</w:t>
      </w:r>
      <w:r>
        <w:rPr>
          <w:sz w:val="28"/>
          <w:szCs w:val="28"/>
        </w:rPr>
        <w:t>. В рассмотрении обращения может быть отказано в случае:</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-отсутствия указания фамилии заявителя и почтового адреса, по которому должен быть направлен ответ;</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-если текст письменного обращения не поддается прочтению, о чем в течение семи дней сообщается заявителю, направившему обращение, если его фамилия и почтовый адрес поддаются прочтению;</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-наличия в обращении нецензурных либо оскорбительных выражений, угрозы жизни, здоровью и имуществу должностного лица, а также членам его семьи;</w:t>
      </w:r>
    </w:p>
    <w:p w:rsidR="00271049" w:rsidRDefault="00271049" w:rsidP="00271049">
      <w:pPr>
        <w:autoSpaceDE w:val="0"/>
        <w:autoSpaceDN w:val="0"/>
        <w:adjustRightInd w:val="0"/>
        <w:ind w:right="-82" w:firstLine="540"/>
        <w:jc w:val="both"/>
        <w:outlineLvl w:val="1"/>
        <w:rPr>
          <w:sz w:val="28"/>
          <w:szCs w:val="28"/>
        </w:rPr>
      </w:pPr>
      <w:r>
        <w:rPr>
          <w:sz w:val="28"/>
          <w:szCs w:val="28"/>
        </w:rPr>
        <w:t xml:space="preserve">    -если в обращении обжалуется судебное решение, в </w:t>
      </w:r>
      <w:proofErr w:type="gramStart"/>
      <w:r>
        <w:rPr>
          <w:sz w:val="28"/>
          <w:szCs w:val="28"/>
        </w:rPr>
        <w:t>связи</w:t>
      </w:r>
      <w:proofErr w:type="gramEnd"/>
      <w:r>
        <w:rPr>
          <w:sz w:val="28"/>
          <w:szCs w:val="28"/>
        </w:rPr>
        <w:t xml:space="preserve"> с чем заявителю в течение семи дней разъясняется порядок обжалования судебного решения;</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при этом в обращении не приводятся новые доводы или обстоятельства, о чем заявитель уведомляется;</w:t>
      </w:r>
    </w:p>
    <w:p w:rsidR="00271049" w:rsidRDefault="00271049" w:rsidP="00271049">
      <w:pPr>
        <w:autoSpaceDE w:val="0"/>
        <w:autoSpaceDN w:val="0"/>
        <w:adjustRightInd w:val="0"/>
        <w:ind w:right="-82" w:firstLine="900"/>
        <w:jc w:val="both"/>
        <w:outlineLvl w:val="1"/>
        <w:rPr>
          <w:sz w:val="28"/>
          <w:szCs w:val="28"/>
        </w:rPr>
      </w:pPr>
      <w:r>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w:t>
      </w:r>
    </w:p>
    <w:p w:rsidR="00271049" w:rsidRDefault="00271049" w:rsidP="00271049">
      <w:pPr>
        <w:autoSpaceDE w:val="0"/>
        <w:autoSpaceDN w:val="0"/>
        <w:adjustRightInd w:val="0"/>
        <w:ind w:right="-82" w:firstLine="900"/>
        <w:jc w:val="both"/>
        <w:outlineLvl w:val="1"/>
        <w:rPr>
          <w:sz w:val="28"/>
          <w:szCs w:val="28"/>
        </w:rPr>
      </w:pPr>
      <w:r>
        <w:rPr>
          <w:sz w:val="28"/>
          <w:szCs w:val="28"/>
        </w:rPr>
        <w:t>5.</w:t>
      </w:r>
      <w:r w:rsidR="00700082">
        <w:rPr>
          <w:sz w:val="28"/>
          <w:szCs w:val="28"/>
        </w:rPr>
        <w:t>6</w:t>
      </w:r>
      <w:r>
        <w:rPr>
          <w:sz w:val="28"/>
          <w:szCs w:val="28"/>
        </w:rPr>
        <w:t>. Основанием для начала процедуры досудебного обжалования являются письменные либо устные (при личном приеме) обращения заявителей.</w:t>
      </w:r>
    </w:p>
    <w:p w:rsidR="00271049" w:rsidRPr="00365326" w:rsidRDefault="00271049" w:rsidP="00271049">
      <w:pPr>
        <w:autoSpaceDE w:val="0"/>
        <w:autoSpaceDN w:val="0"/>
        <w:adjustRightInd w:val="0"/>
        <w:ind w:right="-82" w:firstLine="900"/>
        <w:jc w:val="both"/>
        <w:outlineLvl w:val="1"/>
        <w:rPr>
          <w:sz w:val="28"/>
          <w:szCs w:val="28"/>
        </w:rPr>
      </w:pPr>
      <w:r w:rsidRPr="00365326">
        <w:rPr>
          <w:sz w:val="28"/>
          <w:szCs w:val="28"/>
        </w:rPr>
        <w:t xml:space="preserve">Жалоба может быть направлена по почте, через </w:t>
      </w:r>
      <w:r>
        <w:rPr>
          <w:sz w:val="28"/>
          <w:szCs w:val="28"/>
        </w:rPr>
        <w:t>МФЦ</w:t>
      </w:r>
      <w:r w:rsidRPr="00365326">
        <w:rPr>
          <w:sz w:val="28"/>
          <w:szCs w:val="28"/>
        </w:rPr>
        <w:t xml:space="preserve">, с использованием </w:t>
      </w:r>
      <w:r>
        <w:rPr>
          <w:sz w:val="28"/>
          <w:szCs w:val="28"/>
        </w:rPr>
        <w:t>сети Интернет</w:t>
      </w:r>
      <w:r w:rsidRPr="00365326">
        <w:rPr>
          <w:sz w:val="28"/>
          <w:szCs w:val="28"/>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71049" w:rsidRPr="00CD47D5" w:rsidRDefault="00271049" w:rsidP="00271049">
      <w:pPr>
        <w:autoSpaceDE w:val="0"/>
        <w:autoSpaceDN w:val="0"/>
        <w:adjustRightInd w:val="0"/>
        <w:ind w:right="-82" w:firstLine="900"/>
        <w:jc w:val="both"/>
        <w:outlineLvl w:val="1"/>
        <w:rPr>
          <w:sz w:val="28"/>
          <w:szCs w:val="28"/>
        </w:rPr>
      </w:pPr>
      <w:r w:rsidRPr="00CD47D5">
        <w:rPr>
          <w:sz w:val="28"/>
          <w:szCs w:val="28"/>
        </w:rPr>
        <w:t>Письменное обращение должно содержать следующую информацию:</w:t>
      </w:r>
    </w:p>
    <w:p w:rsidR="00271049" w:rsidRPr="00CD47D5" w:rsidRDefault="00271049" w:rsidP="00271049">
      <w:pPr>
        <w:autoSpaceDE w:val="0"/>
        <w:autoSpaceDN w:val="0"/>
        <w:adjustRightInd w:val="0"/>
        <w:ind w:firstLine="900"/>
        <w:jc w:val="both"/>
        <w:outlineLvl w:val="1"/>
        <w:rPr>
          <w:sz w:val="28"/>
          <w:szCs w:val="28"/>
        </w:rPr>
      </w:pPr>
      <w:r>
        <w:rPr>
          <w:sz w:val="28"/>
          <w:szCs w:val="28"/>
        </w:rPr>
        <w:t>-</w:t>
      </w:r>
      <w:r w:rsidRPr="00CD47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71049" w:rsidRPr="00CD47D5" w:rsidRDefault="00271049" w:rsidP="00271049">
      <w:pPr>
        <w:autoSpaceDE w:val="0"/>
        <w:autoSpaceDN w:val="0"/>
        <w:adjustRightInd w:val="0"/>
        <w:ind w:firstLine="900"/>
        <w:jc w:val="both"/>
        <w:outlineLvl w:val="1"/>
        <w:rPr>
          <w:sz w:val="28"/>
          <w:szCs w:val="28"/>
        </w:rPr>
      </w:pPr>
      <w:proofErr w:type="gramStart"/>
      <w:r>
        <w:rPr>
          <w:sz w:val="28"/>
          <w:szCs w:val="28"/>
        </w:rPr>
        <w:t>-</w:t>
      </w:r>
      <w:r w:rsidRPr="00CD47D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1049" w:rsidRPr="00CD47D5" w:rsidRDefault="00271049" w:rsidP="00271049">
      <w:pPr>
        <w:autoSpaceDE w:val="0"/>
        <w:autoSpaceDN w:val="0"/>
        <w:adjustRightInd w:val="0"/>
        <w:ind w:firstLine="900"/>
        <w:jc w:val="both"/>
        <w:outlineLvl w:val="1"/>
        <w:rPr>
          <w:sz w:val="28"/>
          <w:szCs w:val="28"/>
        </w:rPr>
      </w:pPr>
      <w:r>
        <w:rPr>
          <w:sz w:val="28"/>
          <w:szCs w:val="28"/>
        </w:rPr>
        <w:lastRenderedPageBreak/>
        <w:t>-</w:t>
      </w:r>
      <w:r w:rsidRPr="00CD47D5">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Pr>
          <w:sz w:val="28"/>
          <w:szCs w:val="28"/>
        </w:rPr>
        <w:t xml:space="preserve"> </w:t>
      </w:r>
      <w:r w:rsidRPr="00CD47D5">
        <w:rPr>
          <w:sz w:val="28"/>
          <w:szCs w:val="28"/>
        </w:rPr>
        <w:t>муниципальную</w:t>
      </w:r>
      <w:r>
        <w:rPr>
          <w:sz w:val="28"/>
          <w:szCs w:val="28"/>
        </w:rPr>
        <w:t xml:space="preserve"> </w:t>
      </w:r>
      <w:r w:rsidRPr="00CD47D5">
        <w:rPr>
          <w:sz w:val="28"/>
          <w:szCs w:val="28"/>
        </w:rPr>
        <w:t xml:space="preserve"> услугу, </w:t>
      </w:r>
      <w:r>
        <w:rPr>
          <w:sz w:val="28"/>
          <w:szCs w:val="28"/>
        </w:rPr>
        <w:t xml:space="preserve"> </w:t>
      </w:r>
      <w:r w:rsidRPr="00CD47D5">
        <w:rPr>
          <w:sz w:val="28"/>
          <w:szCs w:val="28"/>
        </w:rPr>
        <w:t>либо</w:t>
      </w:r>
      <w:r>
        <w:rPr>
          <w:sz w:val="28"/>
          <w:szCs w:val="28"/>
        </w:rPr>
        <w:t xml:space="preserve"> </w:t>
      </w:r>
      <w:r w:rsidRPr="00CD47D5">
        <w:rPr>
          <w:sz w:val="28"/>
          <w:szCs w:val="28"/>
        </w:rPr>
        <w:t xml:space="preserve"> муниципального служащего;</w:t>
      </w:r>
    </w:p>
    <w:p w:rsidR="00271049" w:rsidRPr="00CD47D5" w:rsidRDefault="00271049" w:rsidP="00271049">
      <w:pPr>
        <w:autoSpaceDE w:val="0"/>
        <w:autoSpaceDN w:val="0"/>
        <w:adjustRightInd w:val="0"/>
        <w:ind w:firstLine="900"/>
        <w:jc w:val="both"/>
        <w:outlineLvl w:val="1"/>
        <w:rPr>
          <w:sz w:val="28"/>
          <w:szCs w:val="28"/>
        </w:rPr>
      </w:pPr>
      <w:r>
        <w:rPr>
          <w:sz w:val="28"/>
          <w:szCs w:val="28"/>
        </w:rPr>
        <w:t>-</w:t>
      </w:r>
      <w:r w:rsidRPr="00CD47D5">
        <w:rPr>
          <w:sz w:val="28"/>
          <w:szCs w:val="28"/>
        </w:rPr>
        <w:t xml:space="preserve"> доводы, на основании которых заявитель не согласен с решением и действи</w:t>
      </w:r>
      <w:r>
        <w:rPr>
          <w:sz w:val="28"/>
          <w:szCs w:val="28"/>
        </w:rPr>
        <w:t>ями</w:t>
      </w:r>
      <w:r w:rsidRPr="00CD47D5">
        <w:rPr>
          <w:sz w:val="28"/>
          <w:szCs w:val="28"/>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71049" w:rsidRDefault="00271049" w:rsidP="00271049">
      <w:pPr>
        <w:autoSpaceDE w:val="0"/>
        <w:autoSpaceDN w:val="0"/>
        <w:adjustRightInd w:val="0"/>
        <w:ind w:right="-82" w:firstLine="708"/>
        <w:jc w:val="both"/>
        <w:outlineLvl w:val="1"/>
        <w:rPr>
          <w:sz w:val="28"/>
          <w:szCs w:val="28"/>
        </w:rPr>
      </w:pPr>
      <w:r>
        <w:rPr>
          <w:sz w:val="28"/>
          <w:szCs w:val="28"/>
        </w:rPr>
        <w:t xml:space="preserve">  5.</w:t>
      </w:r>
      <w:r w:rsidR="00700082">
        <w:rPr>
          <w:sz w:val="28"/>
          <w:szCs w:val="28"/>
        </w:rPr>
        <w:t>7</w:t>
      </w:r>
      <w:r>
        <w:rPr>
          <w:sz w:val="28"/>
          <w:szCs w:val="28"/>
        </w:rPr>
        <w:t>. Заявители имеют право на получение информации и документов, необходимых для обоснования и рассмотрения обращения.</w:t>
      </w:r>
    </w:p>
    <w:p w:rsidR="00271049" w:rsidRDefault="00271049" w:rsidP="00271049">
      <w:pPr>
        <w:autoSpaceDE w:val="0"/>
        <w:autoSpaceDN w:val="0"/>
        <w:adjustRightInd w:val="0"/>
        <w:ind w:right="-82" w:firstLine="540"/>
        <w:jc w:val="both"/>
        <w:outlineLvl w:val="1"/>
        <w:rPr>
          <w:sz w:val="28"/>
          <w:szCs w:val="28"/>
        </w:rPr>
      </w:pPr>
      <w:r>
        <w:rPr>
          <w:sz w:val="28"/>
          <w:szCs w:val="28"/>
        </w:rPr>
        <w:t xml:space="preserve">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w:t>
      </w:r>
    </w:p>
    <w:p w:rsidR="00271049" w:rsidRDefault="00271049" w:rsidP="00271049">
      <w:pPr>
        <w:autoSpaceDE w:val="0"/>
        <w:autoSpaceDN w:val="0"/>
        <w:adjustRightInd w:val="0"/>
        <w:ind w:right="-82" w:firstLine="540"/>
        <w:jc w:val="both"/>
        <w:outlineLvl w:val="1"/>
        <w:rPr>
          <w:sz w:val="28"/>
          <w:szCs w:val="28"/>
        </w:rPr>
      </w:pPr>
    </w:p>
    <w:p w:rsidR="00271049" w:rsidRDefault="00271049" w:rsidP="00271049">
      <w:pPr>
        <w:autoSpaceDE w:val="0"/>
        <w:autoSpaceDN w:val="0"/>
        <w:adjustRightInd w:val="0"/>
        <w:ind w:right="-82"/>
        <w:jc w:val="both"/>
        <w:outlineLvl w:val="1"/>
        <w:rPr>
          <w:sz w:val="28"/>
          <w:szCs w:val="28"/>
        </w:rPr>
      </w:pPr>
      <w:r>
        <w:rPr>
          <w:sz w:val="28"/>
          <w:szCs w:val="28"/>
        </w:rPr>
        <w:t>составляющие государственную или иную охраняемую федеральным законом тайну.</w:t>
      </w:r>
    </w:p>
    <w:p w:rsidR="00271049" w:rsidRDefault="00271049" w:rsidP="00271049">
      <w:pPr>
        <w:autoSpaceDE w:val="0"/>
        <w:autoSpaceDN w:val="0"/>
        <w:adjustRightInd w:val="0"/>
        <w:ind w:right="-82" w:firstLine="900"/>
        <w:jc w:val="both"/>
        <w:outlineLvl w:val="1"/>
        <w:rPr>
          <w:sz w:val="28"/>
          <w:szCs w:val="28"/>
        </w:rPr>
      </w:pPr>
      <w:r>
        <w:rPr>
          <w:sz w:val="28"/>
          <w:szCs w:val="28"/>
        </w:rPr>
        <w:t>5.</w:t>
      </w:r>
      <w:r w:rsidR="00700082">
        <w:rPr>
          <w:sz w:val="28"/>
          <w:szCs w:val="28"/>
        </w:rPr>
        <w:t>8</w:t>
      </w:r>
      <w:r>
        <w:rPr>
          <w:sz w:val="28"/>
          <w:szCs w:val="28"/>
        </w:rPr>
        <w:t>. Ответственным за рассмотрение обращений об обжаловании решений и действий (бездействия) Управления, а также действий (бездействия) должностных лиц и муниципальных служащих в ходе предоставления муниципальной услуги является первый заместитель</w:t>
      </w:r>
      <w:r w:rsidRPr="005A27D8">
        <w:rPr>
          <w:sz w:val="28"/>
          <w:szCs w:val="28"/>
        </w:rPr>
        <w:t xml:space="preserve"> главы муниципального образования гор</w:t>
      </w:r>
      <w:r>
        <w:rPr>
          <w:sz w:val="28"/>
          <w:szCs w:val="28"/>
        </w:rPr>
        <w:t>од-курорт Геленджик, курирующий</w:t>
      </w:r>
      <w:r w:rsidRPr="005A27D8">
        <w:rPr>
          <w:sz w:val="28"/>
          <w:szCs w:val="28"/>
        </w:rPr>
        <w:t xml:space="preserve"> вопросы строительства и благоустройства,</w:t>
      </w:r>
      <w:r>
        <w:rPr>
          <w:sz w:val="28"/>
          <w:szCs w:val="28"/>
        </w:rPr>
        <w:t xml:space="preserve"> формирования,</w:t>
      </w:r>
      <w:r w:rsidRPr="005A27D8">
        <w:rPr>
          <w:sz w:val="28"/>
          <w:szCs w:val="28"/>
        </w:rPr>
        <w:t xml:space="preserve"> размещения и исполнения муниципального заказа</w:t>
      </w:r>
      <w:r>
        <w:rPr>
          <w:sz w:val="28"/>
          <w:szCs w:val="28"/>
        </w:rPr>
        <w:t>.</w:t>
      </w:r>
    </w:p>
    <w:p w:rsidR="00271049" w:rsidRDefault="00271049" w:rsidP="00271049">
      <w:pPr>
        <w:autoSpaceDE w:val="0"/>
        <w:autoSpaceDN w:val="0"/>
        <w:adjustRightInd w:val="0"/>
        <w:ind w:right="-82" w:firstLine="900"/>
        <w:jc w:val="both"/>
        <w:outlineLvl w:val="1"/>
        <w:rPr>
          <w:sz w:val="28"/>
          <w:szCs w:val="28"/>
        </w:rPr>
      </w:pPr>
      <w:r>
        <w:rPr>
          <w:sz w:val="28"/>
          <w:szCs w:val="28"/>
        </w:rPr>
        <w:t>5.</w:t>
      </w:r>
      <w:r w:rsidR="00700082">
        <w:rPr>
          <w:sz w:val="28"/>
          <w:szCs w:val="28"/>
        </w:rPr>
        <w:t>9</w:t>
      </w:r>
      <w:r>
        <w:rPr>
          <w:sz w:val="28"/>
          <w:szCs w:val="28"/>
        </w:rPr>
        <w:t xml:space="preserve">. </w:t>
      </w:r>
      <w:proofErr w:type="gramStart"/>
      <w:r w:rsidRPr="0036532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r>
        <w:rPr>
          <w:sz w:val="28"/>
          <w:szCs w:val="28"/>
        </w:rPr>
        <w:t>, а в случае обжалования отказа органа</w:t>
      </w:r>
      <w:r w:rsidRPr="00365326">
        <w:rPr>
          <w:sz w:val="28"/>
          <w:szCs w:val="28"/>
        </w:rPr>
        <w:t>,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65326">
        <w:rPr>
          <w:sz w:val="28"/>
          <w:szCs w:val="28"/>
        </w:rPr>
        <w:t xml:space="preserve"> исправлений - в течение пяти рабочих дней со дня ее регистрации. </w:t>
      </w:r>
    </w:p>
    <w:p w:rsidR="00271049" w:rsidRPr="00365326" w:rsidRDefault="00271049" w:rsidP="00271049">
      <w:pPr>
        <w:ind w:firstLine="900"/>
        <w:jc w:val="both"/>
        <w:rPr>
          <w:sz w:val="28"/>
          <w:szCs w:val="28"/>
        </w:rPr>
      </w:pPr>
      <w:r w:rsidRPr="00365326">
        <w:rPr>
          <w:sz w:val="28"/>
          <w:szCs w:val="28"/>
        </w:rPr>
        <w:t>5.</w:t>
      </w:r>
      <w:r w:rsidR="00700082">
        <w:rPr>
          <w:sz w:val="28"/>
          <w:szCs w:val="28"/>
        </w:rPr>
        <w:t>10</w:t>
      </w:r>
      <w:r w:rsidRPr="00365326">
        <w:rPr>
          <w:sz w:val="28"/>
          <w:szCs w:val="28"/>
        </w:rPr>
        <w:t>. По результатам рассмотрения жалобы орган, предоставляющий муниципальную услугу, принимает одно из следующих решений:</w:t>
      </w:r>
    </w:p>
    <w:p w:rsidR="00271049" w:rsidRPr="00365326" w:rsidRDefault="00271049" w:rsidP="00271049">
      <w:pPr>
        <w:ind w:firstLine="900"/>
        <w:jc w:val="both"/>
        <w:rPr>
          <w:sz w:val="28"/>
          <w:szCs w:val="28"/>
        </w:rPr>
      </w:pPr>
      <w:proofErr w:type="gramStart"/>
      <w:r w:rsidRPr="00365326">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71049" w:rsidRPr="00365326" w:rsidRDefault="00271049" w:rsidP="00271049">
      <w:pPr>
        <w:ind w:firstLine="900"/>
        <w:jc w:val="both"/>
        <w:rPr>
          <w:sz w:val="28"/>
          <w:szCs w:val="28"/>
        </w:rPr>
      </w:pPr>
      <w:r w:rsidRPr="00365326">
        <w:rPr>
          <w:sz w:val="28"/>
          <w:szCs w:val="28"/>
        </w:rPr>
        <w:t>2) отказывает в удовлетворении жалобы.</w:t>
      </w:r>
    </w:p>
    <w:p w:rsidR="00271049" w:rsidRDefault="00271049" w:rsidP="00271049">
      <w:pPr>
        <w:autoSpaceDE w:val="0"/>
        <w:autoSpaceDN w:val="0"/>
        <w:adjustRightInd w:val="0"/>
        <w:ind w:right="-82" w:firstLine="900"/>
        <w:jc w:val="both"/>
        <w:outlineLvl w:val="1"/>
        <w:rPr>
          <w:sz w:val="28"/>
          <w:szCs w:val="28"/>
        </w:rPr>
      </w:pPr>
      <w:r>
        <w:rPr>
          <w:sz w:val="28"/>
          <w:szCs w:val="28"/>
        </w:rPr>
        <w:lastRenderedPageBreak/>
        <w:t>5.1</w:t>
      </w:r>
      <w:r w:rsidR="00700082">
        <w:rPr>
          <w:sz w:val="28"/>
          <w:szCs w:val="28"/>
        </w:rPr>
        <w:t>1</w:t>
      </w:r>
      <w:r>
        <w:rPr>
          <w:sz w:val="28"/>
          <w:szCs w:val="28"/>
        </w:rPr>
        <w:t>. 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1049" w:rsidRDefault="00271049" w:rsidP="00271049">
      <w:pPr>
        <w:ind w:right="-82" w:firstLine="900"/>
        <w:jc w:val="both"/>
        <w:rPr>
          <w:sz w:val="28"/>
          <w:szCs w:val="28"/>
        </w:rPr>
      </w:pPr>
    </w:p>
    <w:p w:rsidR="00271049" w:rsidRDefault="00271049" w:rsidP="00271049">
      <w:pPr>
        <w:ind w:right="-82" w:firstLine="900"/>
        <w:jc w:val="both"/>
        <w:rPr>
          <w:sz w:val="28"/>
          <w:szCs w:val="28"/>
        </w:rPr>
      </w:pPr>
    </w:p>
    <w:p w:rsidR="00271049" w:rsidRDefault="00271049" w:rsidP="00271049">
      <w:pPr>
        <w:ind w:right="-82" w:firstLine="900"/>
        <w:jc w:val="both"/>
        <w:rPr>
          <w:sz w:val="28"/>
          <w:szCs w:val="28"/>
        </w:rPr>
      </w:pPr>
    </w:p>
    <w:p w:rsidR="00271049" w:rsidRPr="008D428A" w:rsidRDefault="00271049" w:rsidP="00271049">
      <w:pPr>
        <w:pStyle w:val="a6"/>
        <w:spacing w:before="0" w:after="0"/>
        <w:jc w:val="both"/>
        <w:rPr>
          <w:rFonts w:ascii="Times New Roman" w:hAnsi="Times New Roman" w:cs="Times New Roman"/>
          <w:sz w:val="28"/>
          <w:szCs w:val="28"/>
        </w:rPr>
      </w:pPr>
      <w:r w:rsidRPr="008D428A">
        <w:rPr>
          <w:rFonts w:ascii="Times New Roman" w:hAnsi="Times New Roman" w:cs="Times New Roman"/>
          <w:sz w:val="28"/>
          <w:szCs w:val="28"/>
        </w:rPr>
        <w:t>Начальник управления архитектуры</w:t>
      </w:r>
    </w:p>
    <w:p w:rsidR="00271049" w:rsidRPr="008D428A" w:rsidRDefault="00271049" w:rsidP="00271049">
      <w:pPr>
        <w:pStyle w:val="a6"/>
        <w:spacing w:before="0" w:after="0"/>
        <w:jc w:val="both"/>
        <w:rPr>
          <w:rFonts w:ascii="Times New Roman" w:hAnsi="Times New Roman" w:cs="Times New Roman"/>
          <w:sz w:val="28"/>
          <w:szCs w:val="28"/>
        </w:rPr>
      </w:pPr>
      <w:r w:rsidRPr="008D428A">
        <w:rPr>
          <w:rFonts w:ascii="Times New Roman" w:hAnsi="Times New Roman" w:cs="Times New Roman"/>
          <w:sz w:val="28"/>
          <w:szCs w:val="28"/>
        </w:rPr>
        <w:t>и градостроительства администрации</w:t>
      </w:r>
    </w:p>
    <w:p w:rsidR="00271049" w:rsidRPr="008D428A" w:rsidRDefault="00271049" w:rsidP="00271049">
      <w:pPr>
        <w:pStyle w:val="a6"/>
        <w:spacing w:before="0" w:after="0"/>
        <w:jc w:val="both"/>
        <w:rPr>
          <w:rFonts w:ascii="Times New Roman" w:hAnsi="Times New Roman" w:cs="Times New Roman"/>
          <w:sz w:val="28"/>
          <w:szCs w:val="28"/>
        </w:rPr>
      </w:pPr>
      <w:r w:rsidRPr="008D428A">
        <w:rPr>
          <w:rFonts w:ascii="Times New Roman" w:hAnsi="Times New Roman" w:cs="Times New Roman"/>
          <w:sz w:val="28"/>
          <w:szCs w:val="28"/>
        </w:rPr>
        <w:t>муниципального образования</w:t>
      </w:r>
    </w:p>
    <w:p w:rsidR="00271049" w:rsidRPr="008D428A" w:rsidRDefault="00271049" w:rsidP="00271049">
      <w:pPr>
        <w:pStyle w:val="a6"/>
        <w:spacing w:before="0" w:after="0"/>
        <w:jc w:val="both"/>
        <w:rPr>
          <w:rFonts w:ascii="Times New Roman" w:hAnsi="Times New Roman" w:cs="Times New Roman"/>
          <w:sz w:val="28"/>
          <w:szCs w:val="28"/>
        </w:rPr>
      </w:pPr>
      <w:r w:rsidRPr="008D428A">
        <w:rPr>
          <w:rFonts w:ascii="Times New Roman" w:hAnsi="Times New Roman" w:cs="Times New Roman"/>
          <w:sz w:val="28"/>
          <w:szCs w:val="28"/>
        </w:rPr>
        <w:t>город-курорт Геленджик –</w:t>
      </w:r>
    </w:p>
    <w:p w:rsidR="00271049" w:rsidRDefault="00271049" w:rsidP="00271049">
      <w:pPr>
        <w:pStyle w:val="a6"/>
        <w:spacing w:before="0" w:after="0"/>
        <w:jc w:val="both"/>
        <w:rPr>
          <w:rFonts w:ascii="Times New Roman" w:hAnsi="Times New Roman" w:cs="Times New Roman"/>
          <w:sz w:val="28"/>
          <w:szCs w:val="28"/>
        </w:rPr>
      </w:pPr>
      <w:r w:rsidRPr="008D428A">
        <w:rPr>
          <w:rFonts w:ascii="Times New Roman" w:hAnsi="Times New Roman" w:cs="Times New Roman"/>
          <w:sz w:val="28"/>
          <w:szCs w:val="28"/>
        </w:rPr>
        <w:t xml:space="preserve">главный архитектор                                                                                 </w:t>
      </w:r>
      <w:proofErr w:type="spellStart"/>
      <w:r w:rsidRPr="008D428A">
        <w:rPr>
          <w:rFonts w:ascii="Times New Roman" w:hAnsi="Times New Roman" w:cs="Times New Roman"/>
          <w:sz w:val="28"/>
          <w:szCs w:val="28"/>
        </w:rPr>
        <w:t>В.А.Ревякин</w:t>
      </w:r>
      <w:proofErr w:type="spellEnd"/>
    </w:p>
    <w:p w:rsidR="00700082" w:rsidRDefault="00700082">
      <w:pPr>
        <w:spacing w:after="200" w:line="276" w:lineRule="auto"/>
        <w:rPr>
          <w:sz w:val="28"/>
          <w:szCs w:val="28"/>
        </w:rPr>
      </w:pPr>
      <w:r>
        <w:rPr>
          <w:sz w:val="28"/>
          <w:szCs w:val="28"/>
        </w:rPr>
        <w:br w:type="page"/>
      </w:r>
    </w:p>
    <w:p w:rsidR="00271049" w:rsidRPr="004120C1" w:rsidRDefault="00271049" w:rsidP="00271049">
      <w:pPr>
        <w:pStyle w:val="ConsPlusNormal"/>
        <w:widowControl/>
        <w:ind w:left="5652" w:right="-185" w:firstLine="12"/>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271049" w:rsidRPr="008A5EA5" w:rsidRDefault="00271049" w:rsidP="00271049">
      <w:pPr>
        <w:pStyle w:val="ConsPlusNormal"/>
        <w:widowControl/>
        <w:ind w:left="4860" w:right="-185" w:firstLine="0"/>
        <w:jc w:val="center"/>
        <w:rPr>
          <w:rFonts w:ascii="Times New Roman" w:hAnsi="Times New Roman" w:cs="Times New Roman"/>
          <w:sz w:val="28"/>
          <w:szCs w:val="28"/>
        </w:rPr>
      </w:pPr>
      <w:r>
        <w:t xml:space="preserve">     </w:t>
      </w:r>
      <w:r w:rsidRPr="008A5EA5">
        <w:rPr>
          <w:rFonts w:ascii="Times New Roman" w:hAnsi="Times New Roman" w:cs="Times New Roman"/>
          <w:sz w:val="28"/>
          <w:szCs w:val="28"/>
        </w:rPr>
        <w:t>к административному регламенту</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предоставлению администрацией</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 </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271049" w:rsidRDefault="00271049" w:rsidP="00271049">
      <w:pPr>
        <w:autoSpaceDE w:val="0"/>
        <w:autoSpaceDN w:val="0"/>
        <w:adjustRightInd w:val="0"/>
        <w:jc w:val="center"/>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муниципальной услуги по выдаче </w:t>
      </w:r>
    </w:p>
    <w:p w:rsidR="00271049" w:rsidRDefault="00271049" w:rsidP="00271049">
      <w:pPr>
        <w:autoSpaceDE w:val="0"/>
        <w:autoSpaceDN w:val="0"/>
        <w:adjustRightInd w:val="0"/>
        <w:ind w:firstLine="5387"/>
        <w:jc w:val="center"/>
        <w:outlineLvl w:val="1"/>
        <w:rPr>
          <w:sz w:val="28"/>
          <w:szCs w:val="28"/>
        </w:rPr>
      </w:pPr>
      <w:r>
        <w:rPr>
          <w:sz w:val="28"/>
          <w:szCs w:val="28"/>
        </w:rPr>
        <w:t xml:space="preserve">решения о переводе жилого </w:t>
      </w:r>
    </w:p>
    <w:p w:rsidR="00271049" w:rsidRDefault="00271049" w:rsidP="00271049">
      <w:pPr>
        <w:autoSpaceDE w:val="0"/>
        <w:autoSpaceDN w:val="0"/>
        <w:adjustRightInd w:val="0"/>
        <w:ind w:firstLine="5387"/>
        <w:jc w:val="center"/>
        <w:outlineLvl w:val="1"/>
        <w:rPr>
          <w:sz w:val="28"/>
          <w:szCs w:val="28"/>
        </w:rPr>
      </w:pPr>
      <w:r>
        <w:rPr>
          <w:sz w:val="28"/>
          <w:szCs w:val="28"/>
        </w:rPr>
        <w:t xml:space="preserve">помещения в </w:t>
      </w:r>
      <w:proofErr w:type="gramStart"/>
      <w:r>
        <w:rPr>
          <w:sz w:val="28"/>
          <w:szCs w:val="28"/>
        </w:rPr>
        <w:t>нежилое</w:t>
      </w:r>
      <w:proofErr w:type="gramEnd"/>
      <w:r>
        <w:rPr>
          <w:sz w:val="28"/>
          <w:szCs w:val="28"/>
        </w:rPr>
        <w:t xml:space="preserve"> </w:t>
      </w:r>
    </w:p>
    <w:p w:rsidR="00271049" w:rsidRDefault="00271049" w:rsidP="00271049">
      <w:pPr>
        <w:autoSpaceDE w:val="0"/>
        <w:autoSpaceDN w:val="0"/>
        <w:adjustRightInd w:val="0"/>
        <w:ind w:firstLine="5387"/>
        <w:jc w:val="center"/>
        <w:outlineLvl w:val="1"/>
        <w:rPr>
          <w:sz w:val="28"/>
          <w:szCs w:val="28"/>
        </w:rPr>
      </w:pPr>
      <w:r>
        <w:rPr>
          <w:sz w:val="28"/>
          <w:szCs w:val="28"/>
        </w:rPr>
        <w:t xml:space="preserve">и нежилого помещения в </w:t>
      </w:r>
      <w:proofErr w:type="gramStart"/>
      <w:r>
        <w:rPr>
          <w:sz w:val="28"/>
          <w:szCs w:val="28"/>
        </w:rPr>
        <w:t>жилое</w:t>
      </w:r>
      <w:proofErr w:type="gramEnd"/>
      <w:r>
        <w:rPr>
          <w:sz w:val="28"/>
          <w:szCs w:val="28"/>
        </w:rPr>
        <w:t xml:space="preserve"> </w:t>
      </w:r>
    </w:p>
    <w:p w:rsidR="00271049" w:rsidRPr="001C48AE" w:rsidRDefault="00271049" w:rsidP="00271049">
      <w:pPr>
        <w:pStyle w:val="a6"/>
        <w:spacing w:before="0" w:after="0"/>
        <w:ind w:left="4956" w:right="-185" w:firstLine="708"/>
        <w:rPr>
          <w:rFonts w:ascii="Times New Roman" w:hAnsi="Times New Roman" w:cs="Times New Roman"/>
          <w:sz w:val="28"/>
          <w:szCs w:val="28"/>
        </w:rPr>
      </w:pPr>
    </w:p>
    <w:tbl>
      <w:tblPr>
        <w:tblW w:w="9828" w:type="dxa"/>
        <w:tblLook w:val="0000" w:firstRow="0" w:lastRow="0" w:firstColumn="0" w:lastColumn="0" w:noHBand="0" w:noVBand="0"/>
      </w:tblPr>
      <w:tblGrid>
        <w:gridCol w:w="4068"/>
        <w:gridCol w:w="5760"/>
      </w:tblGrid>
      <w:tr w:rsidR="00271049" w:rsidRPr="001F5723" w:rsidTr="00104C52">
        <w:trPr>
          <w:trHeight w:val="3612"/>
        </w:trPr>
        <w:tc>
          <w:tcPr>
            <w:tcW w:w="4068" w:type="dxa"/>
          </w:tcPr>
          <w:p w:rsidR="00271049" w:rsidRPr="001F5723" w:rsidRDefault="00271049" w:rsidP="00104C52">
            <w:pPr>
              <w:rPr>
                <w:sz w:val="28"/>
                <w:szCs w:val="28"/>
              </w:rPr>
            </w:pPr>
          </w:p>
        </w:tc>
        <w:tc>
          <w:tcPr>
            <w:tcW w:w="5760" w:type="dxa"/>
          </w:tcPr>
          <w:p w:rsidR="00271049" w:rsidRDefault="00271049" w:rsidP="00104C52">
            <w:pPr>
              <w:rPr>
                <w:sz w:val="28"/>
                <w:szCs w:val="28"/>
              </w:rPr>
            </w:pPr>
            <w:r>
              <w:rPr>
                <w:sz w:val="28"/>
                <w:szCs w:val="28"/>
              </w:rPr>
              <w:t xml:space="preserve">               Главе муниципального образования </w:t>
            </w:r>
          </w:p>
          <w:p w:rsidR="00271049" w:rsidRDefault="00271049" w:rsidP="00104C52">
            <w:pPr>
              <w:rPr>
                <w:sz w:val="28"/>
                <w:szCs w:val="28"/>
              </w:rPr>
            </w:pPr>
            <w:r>
              <w:rPr>
                <w:sz w:val="28"/>
                <w:szCs w:val="28"/>
              </w:rPr>
              <w:t xml:space="preserve">               город-курорт Геленджик </w:t>
            </w:r>
          </w:p>
          <w:p w:rsidR="00271049" w:rsidRPr="001F5723" w:rsidRDefault="00271049" w:rsidP="00104C52">
            <w:pPr>
              <w:rPr>
                <w:sz w:val="28"/>
                <w:szCs w:val="28"/>
              </w:rPr>
            </w:pPr>
            <w:r>
              <w:rPr>
                <w:sz w:val="28"/>
                <w:szCs w:val="28"/>
              </w:rPr>
              <w:t xml:space="preserve">               </w:t>
            </w:r>
            <w:r w:rsidRPr="001F5723">
              <w:rPr>
                <w:sz w:val="28"/>
                <w:szCs w:val="28"/>
              </w:rPr>
              <w:t>от  ___________</w:t>
            </w:r>
            <w:r>
              <w:rPr>
                <w:sz w:val="28"/>
                <w:szCs w:val="28"/>
              </w:rPr>
              <w:t>____________</w:t>
            </w:r>
          </w:p>
          <w:p w:rsidR="00271049" w:rsidRDefault="00271049" w:rsidP="00104C52">
            <w:pPr>
              <w:rPr>
                <w:sz w:val="28"/>
                <w:szCs w:val="28"/>
              </w:rPr>
            </w:pPr>
            <w:r>
              <w:rPr>
                <w:sz w:val="28"/>
                <w:szCs w:val="28"/>
              </w:rPr>
              <w:t xml:space="preserve">               __________________________</w:t>
            </w:r>
          </w:p>
          <w:p w:rsidR="00271049" w:rsidRPr="001F5723" w:rsidRDefault="00271049" w:rsidP="00104C52">
            <w:pPr>
              <w:rPr>
                <w:sz w:val="28"/>
                <w:szCs w:val="28"/>
              </w:rPr>
            </w:pPr>
            <w:r>
              <w:rPr>
                <w:sz w:val="28"/>
                <w:szCs w:val="28"/>
              </w:rPr>
              <w:t xml:space="preserve">               __________________________,</w:t>
            </w:r>
          </w:p>
          <w:p w:rsidR="00271049" w:rsidRDefault="00271049" w:rsidP="00104C52">
            <w:pPr>
              <w:rPr>
                <w:sz w:val="28"/>
                <w:szCs w:val="28"/>
              </w:rPr>
            </w:pPr>
            <w:r>
              <w:rPr>
                <w:sz w:val="28"/>
                <w:szCs w:val="28"/>
              </w:rPr>
              <w:t xml:space="preserve">               </w:t>
            </w:r>
            <w:proofErr w:type="gramStart"/>
            <w:r w:rsidRPr="001F5723">
              <w:rPr>
                <w:sz w:val="28"/>
                <w:szCs w:val="28"/>
              </w:rPr>
              <w:t>проживающего</w:t>
            </w:r>
            <w:proofErr w:type="gramEnd"/>
            <w:r w:rsidRPr="001F5723">
              <w:rPr>
                <w:sz w:val="28"/>
                <w:szCs w:val="28"/>
              </w:rPr>
              <w:t xml:space="preserve"> (ей) </w:t>
            </w:r>
          </w:p>
          <w:p w:rsidR="00271049" w:rsidRDefault="00271049" w:rsidP="00104C52">
            <w:pPr>
              <w:rPr>
                <w:sz w:val="28"/>
                <w:szCs w:val="28"/>
              </w:rPr>
            </w:pPr>
            <w:r>
              <w:rPr>
                <w:sz w:val="28"/>
                <w:szCs w:val="28"/>
              </w:rPr>
              <w:t xml:space="preserve">               (</w:t>
            </w:r>
            <w:proofErr w:type="gramStart"/>
            <w:r>
              <w:rPr>
                <w:sz w:val="28"/>
                <w:szCs w:val="28"/>
              </w:rPr>
              <w:t>расположенного</w:t>
            </w:r>
            <w:proofErr w:type="gramEnd"/>
            <w:r>
              <w:rPr>
                <w:sz w:val="28"/>
                <w:szCs w:val="28"/>
              </w:rPr>
              <w:t xml:space="preserve">) </w:t>
            </w:r>
            <w:r w:rsidRPr="001F5723">
              <w:rPr>
                <w:sz w:val="28"/>
                <w:szCs w:val="28"/>
              </w:rPr>
              <w:t xml:space="preserve">по адресу: </w:t>
            </w:r>
            <w:r>
              <w:rPr>
                <w:sz w:val="28"/>
                <w:szCs w:val="28"/>
              </w:rPr>
              <w:t xml:space="preserve"> </w:t>
            </w:r>
          </w:p>
          <w:p w:rsidR="00271049" w:rsidRPr="001F5723" w:rsidRDefault="00271049" w:rsidP="00104C52">
            <w:pPr>
              <w:rPr>
                <w:sz w:val="28"/>
                <w:szCs w:val="28"/>
              </w:rPr>
            </w:pPr>
            <w:r>
              <w:rPr>
                <w:sz w:val="28"/>
                <w:szCs w:val="28"/>
              </w:rPr>
              <w:t xml:space="preserve">               __________________________                                                                                                  </w:t>
            </w:r>
          </w:p>
          <w:p w:rsidR="00271049" w:rsidRPr="001F5723" w:rsidRDefault="00271049" w:rsidP="00104C52">
            <w:pPr>
              <w:rPr>
                <w:sz w:val="28"/>
                <w:szCs w:val="28"/>
              </w:rPr>
            </w:pPr>
            <w:r>
              <w:rPr>
                <w:sz w:val="28"/>
                <w:szCs w:val="28"/>
              </w:rPr>
              <w:t xml:space="preserve">               __________________________</w:t>
            </w:r>
            <w:r w:rsidRPr="001F5723">
              <w:rPr>
                <w:sz w:val="28"/>
                <w:szCs w:val="28"/>
              </w:rPr>
              <w:t xml:space="preserve">        </w:t>
            </w:r>
          </w:p>
          <w:p w:rsidR="00271049" w:rsidRPr="001F5723" w:rsidRDefault="00271049" w:rsidP="00104C52">
            <w:pPr>
              <w:jc w:val="both"/>
              <w:rPr>
                <w:sz w:val="28"/>
                <w:szCs w:val="28"/>
              </w:rPr>
            </w:pPr>
            <w:r>
              <w:rPr>
                <w:sz w:val="28"/>
                <w:szCs w:val="28"/>
              </w:rPr>
              <w:t xml:space="preserve">               контактный телефон:_</w:t>
            </w:r>
            <w:r w:rsidRPr="001F5723">
              <w:rPr>
                <w:sz w:val="28"/>
                <w:szCs w:val="28"/>
              </w:rPr>
              <w:t>_____</w:t>
            </w:r>
            <w:r>
              <w:rPr>
                <w:sz w:val="28"/>
                <w:szCs w:val="28"/>
              </w:rPr>
              <w:t>__</w:t>
            </w:r>
          </w:p>
        </w:tc>
      </w:tr>
    </w:tbl>
    <w:p w:rsidR="00271049" w:rsidRDefault="00271049" w:rsidP="00271049">
      <w:pPr>
        <w:jc w:val="center"/>
        <w:rPr>
          <w:sz w:val="28"/>
          <w:szCs w:val="28"/>
        </w:rPr>
      </w:pPr>
    </w:p>
    <w:p w:rsidR="00271049" w:rsidRDefault="00271049" w:rsidP="00271049">
      <w:pPr>
        <w:jc w:val="center"/>
        <w:rPr>
          <w:sz w:val="28"/>
          <w:szCs w:val="28"/>
        </w:rPr>
      </w:pPr>
      <w:r>
        <w:rPr>
          <w:sz w:val="28"/>
          <w:szCs w:val="28"/>
        </w:rPr>
        <w:t>ЗАЯВЛЕНИЕ</w:t>
      </w:r>
    </w:p>
    <w:p w:rsidR="00271049" w:rsidRDefault="00271049" w:rsidP="00271049">
      <w:pPr>
        <w:autoSpaceDE w:val="0"/>
        <w:autoSpaceDN w:val="0"/>
        <w:adjustRightInd w:val="0"/>
        <w:jc w:val="center"/>
        <w:outlineLvl w:val="1"/>
        <w:rPr>
          <w:sz w:val="28"/>
          <w:szCs w:val="28"/>
        </w:rPr>
      </w:pPr>
      <w:r>
        <w:rPr>
          <w:sz w:val="28"/>
          <w:szCs w:val="28"/>
        </w:rPr>
        <w:t xml:space="preserve">о переводе жилого помещения в </w:t>
      </w:r>
      <w:proofErr w:type="gramStart"/>
      <w:r>
        <w:rPr>
          <w:sz w:val="28"/>
          <w:szCs w:val="28"/>
        </w:rPr>
        <w:t>нежилое</w:t>
      </w:r>
      <w:proofErr w:type="gramEnd"/>
      <w:r>
        <w:rPr>
          <w:sz w:val="28"/>
          <w:szCs w:val="28"/>
        </w:rPr>
        <w:t xml:space="preserve"> и нежилого</w:t>
      </w:r>
    </w:p>
    <w:p w:rsidR="00271049" w:rsidRPr="00414657" w:rsidRDefault="00271049" w:rsidP="00271049">
      <w:pPr>
        <w:autoSpaceDE w:val="0"/>
        <w:autoSpaceDN w:val="0"/>
        <w:adjustRightInd w:val="0"/>
        <w:jc w:val="center"/>
        <w:outlineLvl w:val="1"/>
        <w:rPr>
          <w:sz w:val="28"/>
          <w:szCs w:val="28"/>
        </w:rPr>
      </w:pPr>
      <w:r>
        <w:rPr>
          <w:sz w:val="28"/>
          <w:szCs w:val="28"/>
        </w:rPr>
        <w:t xml:space="preserve">помещения в </w:t>
      </w:r>
      <w:proofErr w:type="gramStart"/>
      <w:r>
        <w:rPr>
          <w:sz w:val="28"/>
          <w:szCs w:val="28"/>
        </w:rPr>
        <w:t>жилое</w:t>
      </w:r>
      <w:proofErr w:type="gramEnd"/>
      <w:r>
        <w:rPr>
          <w:sz w:val="28"/>
          <w:szCs w:val="28"/>
        </w:rPr>
        <w:t xml:space="preserve"> </w:t>
      </w:r>
    </w:p>
    <w:p w:rsidR="00271049" w:rsidRPr="00257808" w:rsidRDefault="00271049" w:rsidP="00271049">
      <w:pPr>
        <w:jc w:val="both"/>
        <w:rPr>
          <w:sz w:val="28"/>
          <w:szCs w:val="28"/>
        </w:rPr>
      </w:pPr>
    </w:p>
    <w:p w:rsidR="00271049" w:rsidRDefault="00271049" w:rsidP="00271049">
      <w:pPr>
        <w:autoSpaceDE w:val="0"/>
        <w:autoSpaceDN w:val="0"/>
        <w:adjustRightInd w:val="0"/>
        <w:ind w:firstLine="851"/>
        <w:jc w:val="both"/>
        <w:outlineLvl w:val="1"/>
        <w:rPr>
          <w:sz w:val="28"/>
          <w:szCs w:val="28"/>
        </w:rPr>
      </w:pPr>
      <w:r>
        <w:rPr>
          <w:sz w:val="28"/>
          <w:szCs w:val="28"/>
        </w:rPr>
        <w:t xml:space="preserve">Прошу выдать решение о переводе жилого помещения в нежилое и нежилого </w:t>
      </w:r>
      <w:r w:rsidRPr="004E3333">
        <w:rPr>
          <w:sz w:val="28"/>
          <w:szCs w:val="28"/>
        </w:rPr>
        <w:t xml:space="preserve">помещения </w:t>
      </w:r>
      <w:proofErr w:type="gramStart"/>
      <w:r>
        <w:rPr>
          <w:sz w:val="28"/>
          <w:szCs w:val="28"/>
        </w:rPr>
        <w:t>в</w:t>
      </w:r>
      <w:proofErr w:type="gramEnd"/>
      <w:r>
        <w:rPr>
          <w:sz w:val="28"/>
          <w:szCs w:val="28"/>
        </w:rPr>
        <w:t xml:space="preserve"> жилое (нужное подчеркнуть)_______________________</w:t>
      </w:r>
    </w:p>
    <w:p w:rsidR="00271049" w:rsidRDefault="00271049" w:rsidP="00271049">
      <w:pPr>
        <w:jc w:val="both"/>
        <w:rPr>
          <w:sz w:val="28"/>
          <w:szCs w:val="28"/>
        </w:rPr>
      </w:pPr>
      <w:r>
        <w:rPr>
          <w:sz w:val="28"/>
          <w:szCs w:val="28"/>
        </w:rPr>
        <w:t>________________________________________________________________________________________________________________________________________,</w:t>
      </w:r>
    </w:p>
    <w:p w:rsidR="00271049" w:rsidRPr="00876E41" w:rsidRDefault="00271049" w:rsidP="00271049">
      <w:pPr>
        <w:jc w:val="both"/>
        <w:rPr>
          <w:sz w:val="18"/>
          <w:szCs w:val="18"/>
        </w:rPr>
      </w:pPr>
      <w:r>
        <w:rPr>
          <w:sz w:val="18"/>
          <w:szCs w:val="18"/>
        </w:rPr>
        <w:tab/>
      </w:r>
      <w:r>
        <w:rPr>
          <w:sz w:val="18"/>
          <w:szCs w:val="18"/>
        </w:rPr>
        <w:tab/>
      </w:r>
      <w:r>
        <w:rPr>
          <w:sz w:val="18"/>
          <w:szCs w:val="18"/>
        </w:rPr>
        <w:tab/>
        <w:t xml:space="preserve">             (наименование объекта капитального строительства)</w:t>
      </w:r>
    </w:p>
    <w:p w:rsidR="00271049" w:rsidRDefault="00271049" w:rsidP="00271049">
      <w:pPr>
        <w:jc w:val="both"/>
        <w:rPr>
          <w:sz w:val="28"/>
          <w:szCs w:val="28"/>
        </w:rPr>
      </w:pPr>
      <w:proofErr w:type="gramStart"/>
      <w:r>
        <w:rPr>
          <w:sz w:val="28"/>
          <w:szCs w:val="28"/>
        </w:rPr>
        <w:t>расположенного</w:t>
      </w:r>
      <w:proofErr w:type="gramEnd"/>
      <w:r>
        <w:rPr>
          <w:sz w:val="28"/>
          <w:szCs w:val="28"/>
        </w:rPr>
        <w:t xml:space="preserve"> по адресу:____________________________________________</w:t>
      </w:r>
    </w:p>
    <w:p w:rsidR="00271049" w:rsidRDefault="00271049" w:rsidP="00271049">
      <w:pPr>
        <w:jc w:val="both"/>
        <w:rPr>
          <w:sz w:val="28"/>
          <w:szCs w:val="28"/>
        </w:rPr>
      </w:pPr>
      <w:r>
        <w:rPr>
          <w:sz w:val="28"/>
          <w:szCs w:val="28"/>
        </w:rPr>
        <w:t>___________________________________________________________________</w:t>
      </w:r>
    </w:p>
    <w:p w:rsidR="00271049" w:rsidRDefault="00271049" w:rsidP="00271049">
      <w:pPr>
        <w:jc w:val="both"/>
        <w:rPr>
          <w:sz w:val="28"/>
          <w:szCs w:val="28"/>
        </w:rPr>
      </w:pPr>
    </w:p>
    <w:p w:rsidR="00271049" w:rsidRDefault="00271049" w:rsidP="00271049">
      <w:pPr>
        <w:jc w:val="both"/>
        <w:rPr>
          <w:sz w:val="28"/>
          <w:szCs w:val="28"/>
        </w:rPr>
      </w:pPr>
      <w:r>
        <w:rPr>
          <w:sz w:val="28"/>
          <w:szCs w:val="28"/>
        </w:rPr>
        <w:tab/>
        <w:t>Приложение: __________________________________________________</w:t>
      </w:r>
    </w:p>
    <w:p w:rsidR="00271049" w:rsidRDefault="00271049" w:rsidP="00271049">
      <w:pPr>
        <w:ind w:left="4248" w:firstLine="708"/>
        <w:jc w:val="both"/>
        <w:rPr>
          <w:sz w:val="28"/>
          <w:szCs w:val="28"/>
        </w:rPr>
      </w:pPr>
    </w:p>
    <w:p w:rsidR="00271049" w:rsidRPr="001F5723" w:rsidRDefault="00271049" w:rsidP="00271049">
      <w:pPr>
        <w:ind w:left="4248" w:firstLine="708"/>
        <w:jc w:val="both"/>
        <w:rPr>
          <w:sz w:val="28"/>
          <w:szCs w:val="28"/>
        </w:rPr>
      </w:pPr>
      <w:r w:rsidRPr="001F5723">
        <w:rPr>
          <w:sz w:val="28"/>
          <w:szCs w:val="28"/>
        </w:rPr>
        <w:t>Подпись заявителя:   _____________</w:t>
      </w:r>
    </w:p>
    <w:p w:rsidR="00271049" w:rsidRPr="001F5723" w:rsidRDefault="00271049" w:rsidP="00271049">
      <w:pPr>
        <w:jc w:val="both"/>
        <w:rPr>
          <w:sz w:val="28"/>
          <w:szCs w:val="28"/>
        </w:rPr>
      </w:pPr>
      <w:r>
        <w:rPr>
          <w:sz w:val="28"/>
          <w:szCs w:val="28"/>
        </w:rPr>
        <w:t xml:space="preserve">                                                                       </w:t>
      </w:r>
      <w:r w:rsidRPr="001F5723">
        <w:rPr>
          <w:sz w:val="28"/>
          <w:szCs w:val="28"/>
        </w:rPr>
        <w:t>_____</w:t>
      </w:r>
      <w:r>
        <w:rPr>
          <w:sz w:val="28"/>
          <w:szCs w:val="28"/>
        </w:rPr>
        <w:t>__________________________</w:t>
      </w:r>
    </w:p>
    <w:p w:rsidR="00271049" w:rsidRPr="00296F86" w:rsidRDefault="00271049" w:rsidP="00271049">
      <w:pPr>
        <w:rPr>
          <w:sz w:val="18"/>
          <w:szCs w:val="18"/>
        </w:rPr>
      </w:pPr>
      <w:r w:rsidRPr="001F5723">
        <w:rPr>
          <w:sz w:val="28"/>
          <w:szCs w:val="28"/>
        </w:rPr>
        <w:t xml:space="preserve">                </w:t>
      </w:r>
      <w:r>
        <w:rPr>
          <w:sz w:val="28"/>
          <w:szCs w:val="28"/>
        </w:rPr>
        <w:t xml:space="preserve">                                                                       </w:t>
      </w:r>
      <w:r w:rsidRPr="00296F86">
        <w:rPr>
          <w:sz w:val="18"/>
          <w:szCs w:val="18"/>
        </w:rPr>
        <w:t>(фамилия, имя, отчество)</w:t>
      </w:r>
    </w:p>
    <w:p w:rsidR="00271049" w:rsidRDefault="00271049" w:rsidP="00271049">
      <w:pPr>
        <w:jc w:val="both"/>
        <w:rPr>
          <w:sz w:val="28"/>
          <w:szCs w:val="28"/>
        </w:rPr>
      </w:pPr>
    </w:p>
    <w:p w:rsidR="00271049" w:rsidRDefault="00271049" w:rsidP="00271049">
      <w:pPr>
        <w:jc w:val="both"/>
        <w:rPr>
          <w:sz w:val="28"/>
          <w:szCs w:val="28"/>
        </w:rPr>
      </w:pPr>
      <w:r>
        <w:rPr>
          <w:sz w:val="28"/>
          <w:szCs w:val="28"/>
        </w:rPr>
        <w:t xml:space="preserve">                                                                       </w:t>
      </w:r>
      <w:r w:rsidRPr="001F5723">
        <w:rPr>
          <w:sz w:val="28"/>
          <w:szCs w:val="28"/>
        </w:rPr>
        <w:t>Подпись лица</w:t>
      </w:r>
      <w:r>
        <w:rPr>
          <w:sz w:val="28"/>
          <w:szCs w:val="28"/>
        </w:rPr>
        <w:t>,</w:t>
      </w:r>
      <w:r w:rsidRPr="001F5723">
        <w:rPr>
          <w:sz w:val="28"/>
          <w:szCs w:val="28"/>
        </w:rPr>
        <w:t xml:space="preserve"> действующего </w:t>
      </w:r>
    </w:p>
    <w:p w:rsidR="00271049" w:rsidRPr="001F5723" w:rsidRDefault="00271049" w:rsidP="00271049">
      <w:pPr>
        <w:ind w:left="4248" w:firstLine="708"/>
        <w:jc w:val="both"/>
        <w:rPr>
          <w:sz w:val="28"/>
          <w:szCs w:val="28"/>
        </w:rPr>
      </w:pPr>
      <w:r w:rsidRPr="001F5723">
        <w:rPr>
          <w:sz w:val="28"/>
          <w:szCs w:val="28"/>
        </w:rPr>
        <w:t xml:space="preserve">по доверенности </w:t>
      </w:r>
      <w:proofErr w:type="gramStart"/>
      <w:r>
        <w:rPr>
          <w:sz w:val="28"/>
          <w:szCs w:val="28"/>
        </w:rPr>
        <w:t>от</w:t>
      </w:r>
      <w:proofErr w:type="gramEnd"/>
      <w:r>
        <w:rPr>
          <w:sz w:val="28"/>
          <w:szCs w:val="28"/>
        </w:rPr>
        <w:t xml:space="preserve"> _______ №_____</w:t>
      </w:r>
    </w:p>
    <w:p w:rsidR="00271049" w:rsidRPr="001F5723" w:rsidRDefault="00271049" w:rsidP="00271049">
      <w:pPr>
        <w:jc w:val="both"/>
        <w:rPr>
          <w:sz w:val="28"/>
          <w:szCs w:val="28"/>
        </w:rPr>
      </w:pPr>
      <w:r>
        <w:rPr>
          <w:sz w:val="28"/>
          <w:szCs w:val="28"/>
        </w:rPr>
        <w:t xml:space="preserve">                                                                     </w:t>
      </w:r>
      <w:r w:rsidRPr="001F5723">
        <w:rPr>
          <w:sz w:val="28"/>
          <w:szCs w:val="28"/>
        </w:rPr>
        <w:t xml:space="preserve">  _______________________</w:t>
      </w:r>
      <w:r>
        <w:rPr>
          <w:sz w:val="28"/>
          <w:szCs w:val="28"/>
        </w:rPr>
        <w:t>_________</w:t>
      </w:r>
      <w:r w:rsidRPr="001F5723">
        <w:rPr>
          <w:sz w:val="28"/>
          <w:szCs w:val="28"/>
        </w:rPr>
        <w:t xml:space="preserve">                   </w:t>
      </w:r>
    </w:p>
    <w:p w:rsidR="00271049" w:rsidRPr="00296F86" w:rsidRDefault="00271049" w:rsidP="00271049">
      <w:pPr>
        <w:jc w:val="both"/>
        <w:rPr>
          <w:sz w:val="18"/>
          <w:szCs w:val="18"/>
        </w:rPr>
      </w:pPr>
      <w:r w:rsidRPr="001F5723">
        <w:rPr>
          <w:sz w:val="28"/>
          <w:szCs w:val="28"/>
        </w:rPr>
        <w:t xml:space="preserve">               </w:t>
      </w:r>
      <w:r>
        <w:rPr>
          <w:sz w:val="28"/>
          <w:szCs w:val="28"/>
        </w:rPr>
        <w:t xml:space="preserve">                                                                          </w:t>
      </w:r>
      <w:r w:rsidRPr="00296F86">
        <w:rPr>
          <w:sz w:val="18"/>
          <w:szCs w:val="18"/>
        </w:rPr>
        <w:t>(фамилия, имя, отчество)</w:t>
      </w:r>
    </w:p>
    <w:p w:rsidR="00700082" w:rsidRDefault="00700082" w:rsidP="00271049">
      <w:pPr>
        <w:pStyle w:val="ConsPlusNormal"/>
        <w:widowControl/>
        <w:ind w:left="5652" w:right="-185" w:firstLine="12"/>
        <w:outlineLvl w:val="1"/>
        <w:rPr>
          <w:rFonts w:ascii="Times New Roman" w:hAnsi="Times New Roman" w:cs="Times New Roman"/>
          <w:sz w:val="28"/>
          <w:szCs w:val="28"/>
        </w:rPr>
      </w:pPr>
    </w:p>
    <w:p w:rsidR="00700082" w:rsidRDefault="00700082" w:rsidP="00271049">
      <w:pPr>
        <w:pStyle w:val="ConsPlusNormal"/>
        <w:widowControl/>
        <w:ind w:left="5652" w:right="-185" w:firstLine="12"/>
        <w:outlineLvl w:val="1"/>
        <w:rPr>
          <w:rFonts w:ascii="Times New Roman" w:hAnsi="Times New Roman" w:cs="Times New Roman"/>
          <w:sz w:val="28"/>
          <w:szCs w:val="28"/>
        </w:rPr>
      </w:pPr>
    </w:p>
    <w:p w:rsidR="00271049" w:rsidRPr="004120C1" w:rsidRDefault="00271049" w:rsidP="00700082">
      <w:pPr>
        <w:pStyle w:val="ConsPlusNormal"/>
        <w:widowControl/>
        <w:ind w:left="6360" w:right="-185" w:firstLine="1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271049" w:rsidRPr="008A5EA5" w:rsidRDefault="00271049" w:rsidP="00271049">
      <w:pPr>
        <w:pStyle w:val="ConsPlusNormal"/>
        <w:widowControl/>
        <w:ind w:left="4860" w:right="-185" w:firstLine="0"/>
        <w:jc w:val="center"/>
        <w:rPr>
          <w:rFonts w:ascii="Times New Roman" w:hAnsi="Times New Roman" w:cs="Times New Roman"/>
          <w:sz w:val="28"/>
          <w:szCs w:val="28"/>
        </w:rPr>
      </w:pPr>
      <w:r>
        <w:t xml:space="preserve">     </w:t>
      </w:r>
      <w:r w:rsidRPr="008A5EA5">
        <w:rPr>
          <w:rFonts w:ascii="Times New Roman" w:hAnsi="Times New Roman" w:cs="Times New Roman"/>
          <w:sz w:val="28"/>
          <w:szCs w:val="28"/>
        </w:rPr>
        <w:t>к административному регламенту</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предоставлению администрацией</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 </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271049" w:rsidRDefault="00271049" w:rsidP="00271049">
      <w:pPr>
        <w:autoSpaceDE w:val="0"/>
        <w:autoSpaceDN w:val="0"/>
        <w:adjustRightInd w:val="0"/>
        <w:jc w:val="center"/>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муниципальной услуги по выдаче </w:t>
      </w:r>
    </w:p>
    <w:p w:rsidR="00271049" w:rsidRDefault="00271049" w:rsidP="00271049">
      <w:pPr>
        <w:autoSpaceDE w:val="0"/>
        <w:autoSpaceDN w:val="0"/>
        <w:adjustRightInd w:val="0"/>
        <w:ind w:firstLine="5387"/>
        <w:jc w:val="center"/>
        <w:outlineLvl w:val="1"/>
        <w:rPr>
          <w:sz w:val="28"/>
          <w:szCs w:val="28"/>
        </w:rPr>
      </w:pPr>
      <w:r>
        <w:rPr>
          <w:sz w:val="28"/>
          <w:szCs w:val="28"/>
        </w:rPr>
        <w:t xml:space="preserve">решения о переводе жилого </w:t>
      </w:r>
    </w:p>
    <w:p w:rsidR="00271049" w:rsidRDefault="00271049" w:rsidP="00271049">
      <w:pPr>
        <w:autoSpaceDE w:val="0"/>
        <w:autoSpaceDN w:val="0"/>
        <w:adjustRightInd w:val="0"/>
        <w:ind w:firstLine="5387"/>
        <w:jc w:val="center"/>
        <w:outlineLvl w:val="1"/>
        <w:rPr>
          <w:sz w:val="28"/>
          <w:szCs w:val="28"/>
        </w:rPr>
      </w:pPr>
      <w:r>
        <w:rPr>
          <w:sz w:val="28"/>
          <w:szCs w:val="28"/>
        </w:rPr>
        <w:t xml:space="preserve">помещения в </w:t>
      </w:r>
      <w:proofErr w:type="gramStart"/>
      <w:r>
        <w:rPr>
          <w:sz w:val="28"/>
          <w:szCs w:val="28"/>
        </w:rPr>
        <w:t>нежилое</w:t>
      </w:r>
      <w:proofErr w:type="gramEnd"/>
      <w:r>
        <w:rPr>
          <w:sz w:val="28"/>
          <w:szCs w:val="28"/>
        </w:rPr>
        <w:t xml:space="preserve"> </w:t>
      </w:r>
    </w:p>
    <w:p w:rsidR="00271049" w:rsidRDefault="00271049" w:rsidP="00271049">
      <w:pPr>
        <w:autoSpaceDE w:val="0"/>
        <w:autoSpaceDN w:val="0"/>
        <w:adjustRightInd w:val="0"/>
        <w:ind w:firstLine="5387"/>
        <w:jc w:val="center"/>
        <w:outlineLvl w:val="1"/>
        <w:rPr>
          <w:sz w:val="28"/>
          <w:szCs w:val="28"/>
        </w:rPr>
      </w:pPr>
      <w:r>
        <w:rPr>
          <w:sz w:val="28"/>
          <w:szCs w:val="28"/>
        </w:rPr>
        <w:t xml:space="preserve">и нежилого помещения в </w:t>
      </w:r>
      <w:proofErr w:type="gramStart"/>
      <w:r>
        <w:rPr>
          <w:sz w:val="28"/>
          <w:szCs w:val="28"/>
        </w:rPr>
        <w:t>жилое</w:t>
      </w:r>
      <w:proofErr w:type="gramEnd"/>
      <w:r>
        <w:rPr>
          <w:sz w:val="28"/>
          <w:szCs w:val="28"/>
        </w:rPr>
        <w:t xml:space="preserve"> </w:t>
      </w:r>
    </w:p>
    <w:p w:rsidR="00271049" w:rsidRPr="00A91309" w:rsidRDefault="00271049" w:rsidP="00271049">
      <w:pPr>
        <w:rPr>
          <w:sz w:val="28"/>
          <w:szCs w:val="28"/>
        </w:rPr>
      </w:pPr>
    </w:p>
    <w:p w:rsidR="00271049" w:rsidRPr="00876E41" w:rsidRDefault="00271049" w:rsidP="00271049">
      <w:pPr>
        <w:jc w:val="center"/>
        <w:rPr>
          <w:sz w:val="28"/>
          <w:szCs w:val="28"/>
        </w:rPr>
      </w:pPr>
      <w:r w:rsidRPr="00876E41">
        <w:rPr>
          <w:sz w:val="28"/>
          <w:szCs w:val="28"/>
        </w:rPr>
        <w:t>БЛОК-СХЕМА</w:t>
      </w:r>
    </w:p>
    <w:p w:rsidR="00271049" w:rsidRDefault="00271049" w:rsidP="00271049">
      <w:pPr>
        <w:jc w:val="center"/>
        <w:rPr>
          <w:sz w:val="28"/>
          <w:szCs w:val="28"/>
        </w:rPr>
      </w:pPr>
      <w:r>
        <w:rPr>
          <w:sz w:val="28"/>
          <w:szCs w:val="28"/>
        </w:rPr>
        <w:t>п</w:t>
      </w:r>
      <w:r w:rsidRPr="00876E41">
        <w:rPr>
          <w:sz w:val="28"/>
          <w:szCs w:val="28"/>
        </w:rPr>
        <w:t>редоставления муниципальной услуги</w:t>
      </w:r>
    </w:p>
    <w:p w:rsidR="00271049" w:rsidRPr="00A91309" w:rsidRDefault="00271049" w:rsidP="00271049">
      <w:pPr>
        <w:jc w:val="center"/>
        <w:rPr>
          <w:sz w:val="28"/>
          <w:szCs w:val="28"/>
        </w:rPr>
      </w:pPr>
    </w:p>
    <w:p w:rsidR="00271049" w:rsidRPr="00A91309" w:rsidRDefault="00271049" w:rsidP="00271049">
      <w:pPr>
        <w:jc w:val="center"/>
        <w:rPr>
          <w:sz w:val="28"/>
          <w:szCs w:val="28"/>
        </w:rPr>
      </w:pPr>
    </w:p>
    <w:tbl>
      <w:tblPr>
        <w:tblStyle w:val="a9"/>
        <w:tblW w:w="0" w:type="auto"/>
        <w:tblInd w:w="2448" w:type="dxa"/>
        <w:tblLook w:val="01E0" w:firstRow="1" w:lastRow="1" w:firstColumn="1" w:lastColumn="1" w:noHBand="0" w:noVBand="0"/>
      </w:tblPr>
      <w:tblGrid>
        <w:gridCol w:w="4320"/>
      </w:tblGrid>
      <w:tr w:rsidR="00271049" w:rsidRPr="00A77579" w:rsidTr="00104C52">
        <w:tc>
          <w:tcPr>
            <w:tcW w:w="4320" w:type="dxa"/>
          </w:tcPr>
          <w:p w:rsidR="00271049" w:rsidRPr="00A77579" w:rsidRDefault="00271049" w:rsidP="00104C52">
            <w:pPr>
              <w:jc w:val="center"/>
            </w:pPr>
            <w:r w:rsidRPr="00A77579">
              <w:t>Прием заявления с приложенными документами МФЦ, регистрация заявления, выдача расписки</w:t>
            </w:r>
          </w:p>
        </w:tc>
      </w:tr>
    </w:tbl>
    <w:p w:rsidR="00271049" w:rsidRPr="00A77579" w:rsidRDefault="00271049" w:rsidP="00271049">
      <w:pPr>
        <w:pStyle w:val="ConsPlusNonformat"/>
        <w:ind w:left="3540" w:firstLine="708"/>
        <w:jc w:val="both"/>
        <w:rPr>
          <w:sz w:val="24"/>
          <w:szCs w:val="24"/>
        </w:rPr>
      </w:pPr>
      <w:r w:rsidRPr="00A77579">
        <w:rPr>
          <w:sz w:val="24"/>
          <w:szCs w:val="24"/>
        </w:rPr>
        <w:t xml:space="preserve">   │</w:t>
      </w:r>
    </w:p>
    <w:tbl>
      <w:tblPr>
        <w:tblStyle w:val="a9"/>
        <w:tblW w:w="0" w:type="auto"/>
        <w:tblInd w:w="2448" w:type="dxa"/>
        <w:tblLook w:val="01E0" w:firstRow="1" w:lastRow="1" w:firstColumn="1" w:lastColumn="1" w:noHBand="0" w:noVBand="0"/>
      </w:tblPr>
      <w:tblGrid>
        <w:gridCol w:w="4320"/>
      </w:tblGrid>
      <w:tr w:rsidR="00271049" w:rsidRPr="00A77579" w:rsidTr="00104C52">
        <w:tc>
          <w:tcPr>
            <w:tcW w:w="4320" w:type="dxa"/>
          </w:tcPr>
          <w:p w:rsidR="00271049" w:rsidRPr="00A77579" w:rsidRDefault="00271049" w:rsidP="00104C52">
            <w:pPr>
              <w:jc w:val="center"/>
            </w:pPr>
            <w:r w:rsidRPr="00A77579">
              <w:t>Передача заявления с приложенными документами курьером в управление архитектуры и градостроительства администрации муниципального образования город-курорт Геленджик</w:t>
            </w:r>
          </w:p>
        </w:tc>
      </w:tr>
    </w:tbl>
    <w:p w:rsidR="00271049" w:rsidRPr="00A77579" w:rsidRDefault="00271049" w:rsidP="00271049">
      <w:pPr>
        <w:pStyle w:val="ConsPlusNonformat"/>
        <w:ind w:left="3540" w:firstLine="708"/>
        <w:jc w:val="both"/>
        <w:rPr>
          <w:sz w:val="24"/>
          <w:szCs w:val="24"/>
        </w:rPr>
      </w:pPr>
      <w:r w:rsidRPr="00A77579">
        <w:rPr>
          <w:sz w:val="24"/>
          <w:szCs w:val="24"/>
        </w:rPr>
        <w:t xml:space="preserve">   │</w:t>
      </w:r>
    </w:p>
    <w:tbl>
      <w:tblPr>
        <w:tblStyle w:val="a9"/>
        <w:tblW w:w="0" w:type="auto"/>
        <w:tblInd w:w="1728" w:type="dxa"/>
        <w:tblLook w:val="01E0" w:firstRow="1" w:lastRow="1" w:firstColumn="1" w:lastColumn="1" w:noHBand="0" w:noVBand="0"/>
      </w:tblPr>
      <w:tblGrid>
        <w:gridCol w:w="5760"/>
      </w:tblGrid>
      <w:tr w:rsidR="00271049" w:rsidRPr="00A77579" w:rsidTr="00104C52">
        <w:tc>
          <w:tcPr>
            <w:tcW w:w="5760" w:type="dxa"/>
          </w:tcPr>
          <w:p w:rsidR="00271049" w:rsidRPr="00A77579" w:rsidRDefault="00271049" w:rsidP="00104C52">
            <w:pPr>
              <w:jc w:val="center"/>
            </w:pPr>
            <w:r w:rsidRPr="00A77579">
              <w:t>Анализ приложенных к заявлению документов на предмет их соответствия требованиям действующего законодательства</w:t>
            </w:r>
          </w:p>
        </w:tc>
      </w:tr>
    </w:tbl>
    <w:p w:rsidR="00271049" w:rsidRPr="00A77579" w:rsidRDefault="00271049" w:rsidP="00271049">
      <w:pPr>
        <w:pStyle w:val="ConsPlusNonformat"/>
        <w:jc w:val="both"/>
        <w:rPr>
          <w:sz w:val="24"/>
          <w:szCs w:val="24"/>
        </w:rPr>
      </w:pPr>
      <w:r w:rsidRPr="00A77579">
        <w:rPr>
          <w:sz w:val="24"/>
          <w:szCs w:val="24"/>
        </w:rPr>
        <w:t xml:space="preserve">                  │               </w:t>
      </w:r>
      <w:r>
        <w:rPr>
          <w:sz w:val="24"/>
          <w:szCs w:val="24"/>
        </w:rPr>
        <w:t xml:space="preserve">            </w:t>
      </w:r>
      <w:r w:rsidRPr="00A77579">
        <w:rPr>
          <w:sz w:val="24"/>
          <w:szCs w:val="24"/>
        </w:rPr>
        <w:t>│</w:t>
      </w:r>
    </w:p>
    <w:tbl>
      <w:tblPr>
        <w:tblStyle w:val="a9"/>
        <w:tblW w:w="0" w:type="auto"/>
        <w:tblLook w:val="01E0" w:firstRow="1" w:lastRow="1" w:firstColumn="1" w:lastColumn="1" w:noHBand="0" w:noVBand="0"/>
      </w:tblPr>
      <w:tblGrid>
        <w:gridCol w:w="4788"/>
        <w:gridCol w:w="5066"/>
      </w:tblGrid>
      <w:tr w:rsidR="00271049" w:rsidRPr="00A77579" w:rsidTr="00104C52">
        <w:trPr>
          <w:trHeight w:val="1149"/>
        </w:trPr>
        <w:tc>
          <w:tcPr>
            <w:tcW w:w="4788" w:type="dxa"/>
          </w:tcPr>
          <w:p w:rsidR="00271049" w:rsidRPr="00A77579" w:rsidRDefault="00271049" w:rsidP="00104C52">
            <w:r w:rsidRPr="00A77579">
              <w:t xml:space="preserve">Подготовка и подписание                                 </w:t>
            </w:r>
          </w:p>
          <w:p w:rsidR="00271049" w:rsidRPr="00A77579" w:rsidRDefault="00271049" w:rsidP="00104C52">
            <w:pPr>
              <w:autoSpaceDE w:val="0"/>
              <w:autoSpaceDN w:val="0"/>
              <w:adjustRightInd w:val="0"/>
              <w:outlineLvl w:val="1"/>
            </w:pPr>
            <w:r w:rsidRPr="00A77579">
              <w:t xml:space="preserve">постановления о переводе жилого </w:t>
            </w:r>
          </w:p>
          <w:p w:rsidR="00271049" w:rsidRPr="00A77579" w:rsidRDefault="00271049" w:rsidP="00104C52">
            <w:pPr>
              <w:autoSpaceDE w:val="0"/>
              <w:autoSpaceDN w:val="0"/>
              <w:adjustRightInd w:val="0"/>
              <w:outlineLvl w:val="1"/>
            </w:pPr>
            <w:r w:rsidRPr="00A77579">
              <w:t xml:space="preserve">помещения в </w:t>
            </w:r>
            <w:proofErr w:type="gramStart"/>
            <w:r w:rsidRPr="00A77579">
              <w:t>нежилое</w:t>
            </w:r>
            <w:proofErr w:type="gramEnd"/>
            <w:r w:rsidRPr="00A77579">
              <w:t xml:space="preserve"> </w:t>
            </w:r>
          </w:p>
          <w:p w:rsidR="00271049" w:rsidRPr="00A77579" w:rsidRDefault="00271049" w:rsidP="00104C52">
            <w:pPr>
              <w:autoSpaceDE w:val="0"/>
              <w:autoSpaceDN w:val="0"/>
              <w:adjustRightInd w:val="0"/>
              <w:outlineLvl w:val="1"/>
            </w:pPr>
            <w:r w:rsidRPr="00A77579">
              <w:t xml:space="preserve">и нежилого помещения в </w:t>
            </w:r>
            <w:proofErr w:type="gramStart"/>
            <w:r w:rsidRPr="00A77579">
              <w:t>жилое</w:t>
            </w:r>
            <w:proofErr w:type="gramEnd"/>
            <w:r w:rsidRPr="00A77579">
              <w:t xml:space="preserve"> </w:t>
            </w:r>
          </w:p>
          <w:p w:rsidR="00271049" w:rsidRPr="00A77579" w:rsidRDefault="00271049" w:rsidP="00104C52"/>
        </w:tc>
        <w:tc>
          <w:tcPr>
            <w:tcW w:w="5066" w:type="dxa"/>
          </w:tcPr>
          <w:p w:rsidR="00271049" w:rsidRPr="00A77579" w:rsidRDefault="00271049" w:rsidP="00104C52">
            <w:pPr>
              <w:autoSpaceDE w:val="0"/>
              <w:autoSpaceDN w:val="0"/>
              <w:adjustRightInd w:val="0"/>
              <w:outlineLvl w:val="1"/>
            </w:pPr>
            <w:r w:rsidRPr="00A77579">
              <w:t>Подготовка и подписание постановления об отказе</w:t>
            </w:r>
          </w:p>
          <w:p w:rsidR="00271049" w:rsidRPr="00A77579" w:rsidRDefault="00271049" w:rsidP="00104C52">
            <w:pPr>
              <w:autoSpaceDE w:val="0"/>
              <w:autoSpaceDN w:val="0"/>
              <w:adjustRightInd w:val="0"/>
              <w:outlineLvl w:val="1"/>
            </w:pPr>
            <w:r w:rsidRPr="00A77579">
              <w:t xml:space="preserve">в переводе </w:t>
            </w:r>
            <w:proofErr w:type="gramStart"/>
            <w:r w:rsidRPr="00A77579">
              <w:t>жилого</w:t>
            </w:r>
            <w:proofErr w:type="gramEnd"/>
            <w:r w:rsidRPr="00A77579">
              <w:t xml:space="preserve"> </w:t>
            </w:r>
          </w:p>
          <w:p w:rsidR="00271049" w:rsidRPr="00A77579" w:rsidRDefault="00271049" w:rsidP="00104C52">
            <w:pPr>
              <w:autoSpaceDE w:val="0"/>
              <w:autoSpaceDN w:val="0"/>
              <w:adjustRightInd w:val="0"/>
              <w:outlineLvl w:val="1"/>
            </w:pPr>
            <w:r w:rsidRPr="00A77579">
              <w:t xml:space="preserve">помещения в </w:t>
            </w:r>
            <w:proofErr w:type="gramStart"/>
            <w:r w:rsidRPr="00A77579">
              <w:t>нежилое</w:t>
            </w:r>
            <w:proofErr w:type="gramEnd"/>
            <w:r w:rsidRPr="00A77579">
              <w:t xml:space="preserve"> </w:t>
            </w:r>
          </w:p>
          <w:p w:rsidR="00271049" w:rsidRPr="00A77579" w:rsidRDefault="00271049" w:rsidP="00104C52">
            <w:pPr>
              <w:autoSpaceDE w:val="0"/>
              <w:autoSpaceDN w:val="0"/>
              <w:adjustRightInd w:val="0"/>
              <w:outlineLvl w:val="1"/>
            </w:pPr>
            <w:r w:rsidRPr="00A77579">
              <w:t xml:space="preserve">и нежилого помещения в </w:t>
            </w:r>
            <w:proofErr w:type="gramStart"/>
            <w:r w:rsidRPr="00A77579">
              <w:t>жилое</w:t>
            </w:r>
            <w:proofErr w:type="gramEnd"/>
            <w:r w:rsidRPr="00A77579">
              <w:t xml:space="preserve"> </w:t>
            </w:r>
          </w:p>
          <w:p w:rsidR="00271049" w:rsidRPr="00A77579" w:rsidRDefault="00271049" w:rsidP="00104C52"/>
        </w:tc>
      </w:tr>
    </w:tbl>
    <w:p w:rsidR="00271049" w:rsidRPr="00A77579" w:rsidRDefault="00271049" w:rsidP="00271049">
      <w:pPr>
        <w:ind w:left="2124" w:firstLine="708"/>
      </w:pPr>
      <w:r w:rsidRPr="00A77579">
        <w:tab/>
      </w:r>
      <w:r w:rsidRPr="00A77579">
        <w:tab/>
        <w:t xml:space="preserve">     │</w:t>
      </w:r>
      <w:r w:rsidRPr="00A77579">
        <w:tab/>
      </w:r>
      <w:r w:rsidRPr="00A77579">
        <w:tab/>
      </w:r>
    </w:p>
    <w:tbl>
      <w:tblPr>
        <w:tblStyle w:val="a9"/>
        <w:tblW w:w="0" w:type="auto"/>
        <w:tblInd w:w="2448" w:type="dxa"/>
        <w:tblLook w:val="01E0" w:firstRow="1" w:lastRow="1" w:firstColumn="1" w:lastColumn="1" w:noHBand="0" w:noVBand="0"/>
      </w:tblPr>
      <w:tblGrid>
        <w:gridCol w:w="4320"/>
      </w:tblGrid>
      <w:tr w:rsidR="00271049" w:rsidRPr="00A77579" w:rsidTr="00104C52">
        <w:tc>
          <w:tcPr>
            <w:tcW w:w="4320" w:type="dxa"/>
          </w:tcPr>
          <w:p w:rsidR="00271049" w:rsidRPr="00A77579" w:rsidRDefault="00271049" w:rsidP="00104C52">
            <w:pPr>
              <w:autoSpaceDE w:val="0"/>
              <w:autoSpaceDN w:val="0"/>
              <w:adjustRightInd w:val="0"/>
              <w:jc w:val="center"/>
              <w:outlineLvl w:val="1"/>
            </w:pPr>
            <w:r w:rsidRPr="00A77579">
              <w:t>Передача постановления о переводе либо об отказе в переводе жилого</w:t>
            </w:r>
          </w:p>
          <w:p w:rsidR="00271049" w:rsidRPr="00A77579" w:rsidRDefault="00271049" w:rsidP="00104C52">
            <w:pPr>
              <w:jc w:val="center"/>
            </w:pPr>
            <w:r w:rsidRPr="00A77579">
              <w:t xml:space="preserve">помещения в </w:t>
            </w:r>
            <w:proofErr w:type="gramStart"/>
            <w:r w:rsidRPr="00A77579">
              <w:t>нежилое</w:t>
            </w:r>
            <w:proofErr w:type="gramEnd"/>
            <w:r w:rsidRPr="00A77579">
              <w:t xml:space="preserve"> и нежилого помещения в жилое курьером в МФЦ</w:t>
            </w:r>
          </w:p>
        </w:tc>
      </w:tr>
    </w:tbl>
    <w:p w:rsidR="00271049" w:rsidRPr="00A77579" w:rsidRDefault="00271049" w:rsidP="00271049">
      <w:pPr>
        <w:ind w:left="2124" w:firstLine="708"/>
      </w:pPr>
      <w:r w:rsidRPr="00A77579">
        <w:t xml:space="preserve">                            │             </w:t>
      </w:r>
    </w:p>
    <w:tbl>
      <w:tblPr>
        <w:tblStyle w:val="a9"/>
        <w:tblW w:w="0" w:type="auto"/>
        <w:tblInd w:w="2448" w:type="dxa"/>
        <w:tblLook w:val="01E0" w:firstRow="1" w:lastRow="1" w:firstColumn="1" w:lastColumn="1" w:noHBand="0" w:noVBand="0"/>
      </w:tblPr>
      <w:tblGrid>
        <w:gridCol w:w="4320"/>
      </w:tblGrid>
      <w:tr w:rsidR="00271049" w:rsidRPr="00A77579" w:rsidTr="00104C52">
        <w:tc>
          <w:tcPr>
            <w:tcW w:w="4320" w:type="dxa"/>
          </w:tcPr>
          <w:p w:rsidR="00271049" w:rsidRPr="00A77579" w:rsidRDefault="00271049" w:rsidP="00104C52">
            <w:pPr>
              <w:autoSpaceDE w:val="0"/>
              <w:autoSpaceDN w:val="0"/>
              <w:adjustRightInd w:val="0"/>
              <w:jc w:val="center"/>
              <w:outlineLvl w:val="1"/>
            </w:pPr>
            <w:r w:rsidRPr="00A77579">
              <w:t>Выдача сотрудником МФЦ постановления о переводе либо об отказе в переводе жилого</w:t>
            </w:r>
          </w:p>
          <w:p w:rsidR="00271049" w:rsidRPr="00A77579" w:rsidRDefault="00271049" w:rsidP="00104C52">
            <w:pPr>
              <w:autoSpaceDE w:val="0"/>
              <w:autoSpaceDN w:val="0"/>
              <w:adjustRightInd w:val="0"/>
              <w:jc w:val="center"/>
              <w:outlineLvl w:val="1"/>
            </w:pPr>
            <w:r w:rsidRPr="00A77579">
              <w:t xml:space="preserve">помещения в </w:t>
            </w:r>
            <w:proofErr w:type="gramStart"/>
            <w:r w:rsidRPr="00A77579">
              <w:t>нежилое</w:t>
            </w:r>
            <w:proofErr w:type="gramEnd"/>
            <w:r w:rsidRPr="00A77579">
              <w:t xml:space="preserve"> </w:t>
            </w:r>
          </w:p>
          <w:p w:rsidR="00271049" w:rsidRPr="00A77579" w:rsidRDefault="00271049" w:rsidP="00104C52">
            <w:pPr>
              <w:autoSpaceDE w:val="0"/>
              <w:autoSpaceDN w:val="0"/>
              <w:adjustRightInd w:val="0"/>
              <w:jc w:val="center"/>
              <w:outlineLvl w:val="1"/>
            </w:pPr>
            <w:r w:rsidRPr="00A77579">
              <w:t xml:space="preserve">и нежилого помещения в </w:t>
            </w:r>
            <w:proofErr w:type="gramStart"/>
            <w:r w:rsidRPr="00A77579">
              <w:t>жилое</w:t>
            </w:r>
            <w:proofErr w:type="gramEnd"/>
            <w:r w:rsidRPr="00A77579">
              <w:t xml:space="preserve"> </w:t>
            </w:r>
          </w:p>
          <w:p w:rsidR="00271049" w:rsidRPr="00A77579" w:rsidRDefault="00271049" w:rsidP="00104C52">
            <w:pPr>
              <w:jc w:val="center"/>
            </w:pPr>
            <w:r w:rsidRPr="00A77579">
              <w:t>заявителю либо уполномоченному представителю</w:t>
            </w:r>
          </w:p>
        </w:tc>
      </w:tr>
    </w:tbl>
    <w:p w:rsidR="00271049" w:rsidRDefault="00271049" w:rsidP="00271049">
      <w:pPr>
        <w:jc w:val="both"/>
      </w:pPr>
    </w:p>
    <w:p w:rsidR="00700082" w:rsidRDefault="00700082" w:rsidP="00271049">
      <w:pPr>
        <w:pStyle w:val="ConsPlusNormal"/>
        <w:widowControl/>
        <w:ind w:left="5652" w:right="-185" w:firstLine="12"/>
        <w:outlineLvl w:val="1"/>
        <w:rPr>
          <w:rFonts w:ascii="Times New Roman" w:hAnsi="Times New Roman" w:cs="Times New Roman"/>
          <w:sz w:val="28"/>
          <w:szCs w:val="28"/>
        </w:rPr>
      </w:pPr>
    </w:p>
    <w:p w:rsidR="00700082" w:rsidRDefault="00700082" w:rsidP="00271049">
      <w:pPr>
        <w:pStyle w:val="ConsPlusNormal"/>
        <w:widowControl/>
        <w:ind w:left="5652" w:right="-185" w:firstLine="12"/>
        <w:outlineLvl w:val="1"/>
        <w:rPr>
          <w:rFonts w:ascii="Times New Roman" w:hAnsi="Times New Roman" w:cs="Times New Roman"/>
          <w:sz w:val="28"/>
          <w:szCs w:val="28"/>
        </w:rPr>
      </w:pPr>
    </w:p>
    <w:p w:rsidR="00271049" w:rsidRDefault="00271049" w:rsidP="00700082">
      <w:pPr>
        <w:pStyle w:val="ConsPlusNormal"/>
        <w:widowControl/>
        <w:ind w:left="6360" w:right="-185" w:firstLine="12"/>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271049" w:rsidRDefault="00271049" w:rsidP="00271049">
      <w:pPr>
        <w:pStyle w:val="ConsPlusNormal"/>
        <w:widowControl/>
        <w:ind w:left="4860" w:right="-185" w:firstLine="0"/>
        <w:jc w:val="center"/>
        <w:rPr>
          <w:rFonts w:ascii="Times New Roman" w:hAnsi="Times New Roman" w:cs="Times New Roman"/>
          <w:sz w:val="28"/>
          <w:szCs w:val="28"/>
        </w:rPr>
      </w:pPr>
      <w:r>
        <w:t xml:space="preserve">     </w:t>
      </w:r>
      <w:r>
        <w:rPr>
          <w:rFonts w:ascii="Times New Roman" w:hAnsi="Times New Roman" w:cs="Times New Roman"/>
          <w:sz w:val="28"/>
          <w:szCs w:val="28"/>
        </w:rPr>
        <w:t>к административному регламенту</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 предоставлению администрацией</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муниципального образования </w:t>
      </w:r>
    </w:p>
    <w:p w:rsidR="00271049" w:rsidRDefault="00271049" w:rsidP="00271049">
      <w:pPr>
        <w:tabs>
          <w:tab w:val="left" w:pos="900"/>
        </w:tabs>
        <w:ind w:right="-185"/>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город-курорт Геленджик</w:t>
      </w:r>
    </w:p>
    <w:p w:rsidR="00271049" w:rsidRDefault="00271049" w:rsidP="00271049">
      <w:pPr>
        <w:autoSpaceDE w:val="0"/>
        <w:autoSpaceDN w:val="0"/>
        <w:adjustRightInd w:val="0"/>
        <w:jc w:val="center"/>
        <w:outlineLvl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муниципальной услуги по выдаче </w:t>
      </w:r>
    </w:p>
    <w:p w:rsidR="00271049" w:rsidRDefault="00271049" w:rsidP="00271049">
      <w:pPr>
        <w:autoSpaceDE w:val="0"/>
        <w:autoSpaceDN w:val="0"/>
        <w:adjustRightInd w:val="0"/>
        <w:ind w:firstLine="5387"/>
        <w:jc w:val="center"/>
        <w:outlineLvl w:val="1"/>
        <w:rPr>
          <w:sz w:val="28"/>
          <w:szCs w:val="28"/>
        </w:rPr>
      </w:pPr>
      <w:r>
        <w:rPr>
          <w:sz w:val="28"/>
          <w:szCs w:val="28"/>
        </w:rPr>
        <w:t xml:space="preserve">решения о переводе жилого </w:t>
      </w:r>
    </w:p>
    <w:p w:rsidR="00271049" w:rsidRDefault="00271049" w:rsidP="00271049">
      <w:pPr>
        <w:autoSpaceDE w:val="0"/>
        <w:autoSpaceDN w:val="0"/>
        <w:adjustRightInd w:val="0"/>
        <w:ind w:firstLine="5387"/>
        <w:jc w:val="center"/>
        <w:outlineLvl w:val="1"/>
        <w:rPr>
          <w:sz w:val="28"/>
          <w:szCs w:val="28"/>
        </w:rPr>
      </w:pPr>
      <w:r>
        <w:rPr>
          <w:sz w:val="28"/>
          <w:szCs w:val="28"/>
        </w:rPr>
        <w:t xml:space="preserve">помещения в </w:t>
      </w:r>
      <w:proofErr w:type="gramStart"/>
      <w:r>
        <w:rPr>
          <w:sz w:val="28"/>
          <w:szCs w:val="28"/>
        </w:rPr>
        <w:t>нежилое</w:t>
      </w:r>
      <w:proofErr w:type="gramEnd"/>
      <w:r>
        <w:rPr>
          <w:sz w:val="28"/>
          <w:szCs w:val="28"/>
        </w:rPr>
        <w:t xml:space="preserve">  </w:t>
      </w:r>
    </w:p>
    <w:p w:rsidR="00271049" w:rsidRDefault="00271049" w:rsidP="00271049">
      <w:pPr>
        <w:autoSpaceDE w:val="0"/>
        <w:autoSpaceDN w:val="0"/>
        <w:adjustRightInd w:val="0"/>
        <w:ind w:firstLine="5387"/>
        <w:jc w:val="center"/>
        <w:outlineLvl w:val="1"/>
        <w:rPr>
          <w:sz w:val="28"/>
          <w:szCs w:val="28"/>
        </w:rPr>
      </w:pPr>
      <w:r>
        <w:rPr>
          <w:sz w:val="28"/>
          <w:szCs w:val="28"/>
        </w:rPr>
        <w:t xml:space="preserve">и нежилого помещения в </w:t>
      </w:r>
      <w:proofErr w:type="gramStart"/>
      <w:r>
        <w:rPr>
          <w:sz w:val="28"/>
          <w:szCs w:val="28"/>
        </w:rPr>
        <w:t>жилое</w:t>
      </w:r>
      <w:proofErr w:type="gramEnd"/>
      <w:r>
        <w:rPr>
          <w:sz w:val="28"/>
          <w:szCs w:val="28"/>
        </w:rPr>
        <w:t xml:space="preserve"> </w:t>
      </w:r>
    </w:p>
    <w:p w:rsidR="00271049" w:rsidRPr="007D62C2" w:rsidRDefault="00271049" w:rsidP="00271049">
      <w:pPr>
        <w:jc w:val="center"/>
        <w:rPr>
          <w:sz w:val="20"/>
          <w:szCs w:val="28"/>
        </w:rPr>
      </w:pPr>
    </w:p>
    <w:p w:rsidR="00271049" w:rsidRDefault="00271049" w:rsidP="00271049">
      <w:pPr>
        <w:jc w:val="center"/>
        <w:rPr>
          <w:sz w:val="28"/>
          <w:szCs w:val="28"/>
        </w:rPr>
      </w:pPr>
      <w:r>
        <w:rPr>
          <w:sz w:val="28"/>
          <w:szCs w:val="28"/>
        </w:rPr>
        <w:t xml:space="preserve">СВЕДЕНИЯ </w:t>
      </w:r>
    </w:p>
    <w:p w:rsidR="00271049" w:rsidRDefault="00271049" w:rsidP="00271049">
      <w:pPr>
        <w:jc w:val="center"/>
        <w:rPr>
          <w:sz w:val="28"/>
          <w:szCs w:val="28"/>
        </w:rPr>
      </w:pPr>
      <w:r>
        <w:rPr>
          <w:sz w:val="28"/>
          <w:szCs w:val="28"/>
        </w:rPr>
        <w:t>об органах, уполномоченных предоставлять муниципальную услугу</w:t>
      </w:r>
    </w:p>
    <w:p w:rsidR="00271049" w:rsidRDefault="00271049" w:rsidP="00271049">
      <w:pPr>
        <w:jc w:val="center"/>
        <w:rPr>
          <w:sz w:val="28"/>
          <w:szCs w:val="28"/>
        </w:rPr>
      </w:pPr>
      <w:r>
        <w:rPr>
          <w:sz w:val="28"/>
          <w:szCs w:val="28"/>
        </w:rPr>
        <w:t xml:space="preserve">и </w:t>
      </w:r>
      <w:proofErr w:type="gramStart"/>
      <w:r>
        <w:rPr>
          <w:sz w:val="28"/>
          <w:szCs w:val="28"/>
        </w:rPr>
        <w:t>принимающих</w:t>
      </w:r>
      <w:proofErr w:type="gramEnd"/>
      <w:r>
        <w:rPr>
          <w:sz w:val="28"/>
          <w:szCs w:val="28"/>
        </w:rPr>
        <w:t xml:space="preserve"> участие в ее предоставлении</w:t>
      </w:r>
    </w:p>
    <w:p w:rsidR="00271049" w:rsidRPr="007D62C2" w:rsidRDefault="00271049" w:rsidP="00271049">
      <w:pPr>
        <w:jc w:val="center"/>
        <w:rPr>
          <w:sz w:val="20"/>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903"/>
        <w:gridCol w:w="1845"/>
        <w:gridCol w:w="1842"/>
        <w:gridCol w:w="1353"/>
        <w:gridCol w:w="1440"/>
      </w:tblGrid>
      <w:tr w:rsidR="00271049" w:rsidRPr="00EF1FFE" w:rsidTr="00104C52">
        <w:tc>
          <w:tcPr>
            <w:tcW w:w="445" w:type="dxa"/>
            <w:shd w:val="clear" w:color="auto" w:fill="auto"/>
          </w:tcPr>
          <w:p w:rsidR="00271049" w:rsidRPr="009A1CA0" w:rsidRDefault="00271049" w:rsidP="00104C52">
            <w:pPr>
              <w:jc w:val="center"/>
            </w:pPr>
            <w:r w:rsidRPr="009A1CA0">
              <w:t>№</w:t>
            </w:r>
          </w:p>
        </w:tc>
        <w:tc>
          <w:tcPr>
            <w:tcW w:w="2903" w:type="dxa"/>
            <w:shd w:val="clear" w:color="auto" w:fill="auto"/>
          </w:tcPr>
          <w:p w:rsidR="00271049" w:rsidRPr="009A1CA0" w:rsidRDefault="00271049" w:rsidP="00104C52">
            <w:pPr>
              <w:jc w:val="center"/>
            </w:pPr>
            <w:r w:rsidRPr="009A1CA0">
              <w:t xml:space="preserve">Наименование </w:t>
            </w:r>
          </w:p>
          <w:p w:rsidR="00271049" w:rsidRPr="009A1CA0" w:rsidRDefault="00271049" w:rsidP="00104C52">
            <w:pPr>
              <w:jc w:val="center"/>
            </w:pPr>
            <w:r w:rsidRPr="009A1CA0">
              <w:t>органа</w:t>
            </w:r>
          </w:p>
        </w:tc>
        <w:tc>
          <w:tcPr>
            <w:tcW w:w="1845" w:type="dxa"/>
            <w:shd w:val="clear" w:color="auto" w:fill="auto"/>
          </w:tcPr>
          <w:p w:rsidR="00271049" w:rsidRPr="009A1CA0" w:rsidRDefault="00271049" w:rsidP="00104C52">
            <w:pPr>
              <w:jc w:val="center"/>
            </w:pPr>
            <w:r w:rsidRPr="009A1CA0">
              <w:t>Место нахождения, дни приема</w:t>
            </w:r>
          </w:p>
        </w:tc>
        <w:tc>
          <w:tcPr>
            <w:tcW w:w="1842" w:type="dxa"/>
            <w:shd w:val="clear" w:color="auto" w:fill="auto"/>
          </w:tcPr>
          <w:p w:rsidR="00271049" w:rsidRPr="009A1CA0" w:rsidRDefault="00271049" w:rsidP="00104C52">
            <w:pPr>
              <w:jc w:val="center"/>
            </w:pPr>
            <w:r w:rsidRPr="009A1CA0">
              <w:t>Почтовый адрес</w:t>
            </w:r>
          </w:p>
        </w:tc>
        <w:tc>
          <w:tcPr>
            <w:tcW w:w="1353" w:type="dxa"/>
            <w:shd w:val="clear" w:color="auto" w:fill="auto"/>
          </w:tcPr>
          <w:p w:rsidR="00271049" w:rsidRPr="009A1CA0" w:rsidRDefault="00271049" w:rsidP="00104C52">
            <w:pPr>
              <w:jc w:val="center"/>
            </w:pPr>
            <w:r w:rsidRPr="009A1CA0">
              <w:t xml:space="preserve">Номера телефонов </w:t>
            </w:r>
          </w:p>
          <w:p w:rsidR="00271049" w:rsidRPr="009A1CA0" w:rsidRDefault="00271049" w:rsidP="00104C52">
            <w:pPr>
              <w:jc w:val="center"/>
            </w:pPr>
            <w:r w:rsidRPr="009A1CA0">
              <w:t>для справок</w:t>
            </w:r>
          </w:p>
        </w:tc>
        <w:tc>
          <w:tcPr>
            <w:tcW w:w="1440" w:type="dxa"/>
            <w:shd w:val="clear" w:color="auto" w:fill="auto"/>
          </w:tcPr>
          <w:p w:rsidR="00271049" w:rsidRPr="009A1CA0" w:rsidRDefault="00271049" w:rsidP="00104C52">
            <w:pPr>
              <w:jc w:val="center"/>
            </w:pPr>
            <w:r w:rsidRPr="009A1CA0">
              <w:t xml:space="preserve">Адрес </w:t>
            </w:r>
            <w:proofErr w:type="gramStart"/>
            <w:r w:rsidRPr="009A1CA0">
              <w:t>электрон-ной</w:t>
            </w:r>
            <w:proofErr w:type="gramEnd"/>
            <w:r w:rsidRPr="009A1CA0">
              <w:t xml:space="preserve"> почты</w:t>
            </w:r>
          </w:p>
        </w:tc>
      </w:tr>
      <w:tr w:rsidR="00271049" w:rsidRPr="00EF1FFE" w:rsidTr="00104C52">
        <w:tc>
          <w:tcPr>
            <w:tcW w:w="445" w:type="dxa"/>
            <w:shd w:val="clear" w:color="auto" w:fill="auto"/>
          </w:tcPr>
          <w:p w:rsidR="00271049" w:rsidRPr="009A1CA0" w:rsidRDefault="00271049" w:rsidP="00104C52">
            <w:pPr>
              <w:jc w:val="center"/>
            </w:pPr>
            <w:r w:rsidRPr="009A1CA0">
              <w:t>1</w:t>
            </w:r>
          </w:p>
        </w:tc>
        <w:tc>
          <w:tcPr>
            <w:tcW w:w="2903" w:type="dxa"/>
            <w:shd w:val="clear" w:color="auto" w:fill="auto"/>
          </w:tcPr>
          <w:p w:rsidR="00271049" w:rsidRPr="009A1CA0" w:rsidRDefault="00271049" w:rsidP="00104C52">
            <w:pPr>
              <w:jc w:val="center"/>
            </w:pPr>
            <w:r w:rsidRPr="009A1CA0">
              <w:t>2</w:t>
            </w:r>
          </w:p>
        </w:tc>
        <w:tc>
          <w:tcPr>
            <w:tcW w:w="1845" w:type="dxa"/>
            <w:shd w:val="clear" w:color="auto" w:fill="auto"/>
          </w:tcPr>
          <w:p w:rsidR="00271049" w:rsidRPr="009A1CA0" w:rsidRDefault="00271049" w:rsidP="00104C52">
            <w:pPr>
              <w:jc w:val="center"/>
            </w:pPr>
            <w:r w:rsidRPr="009A1CA0">
              <w:t>3</w:t>
            </w:r>
          </w:p>
        </w:tc>
        <w:tc>
          <w:tcPr>
            <w:tcW w:w="1842" w:type="dxa"/>
            <w:shd w:val="clear" w:color="auto" w:fill="auto"/>
          </w:tcPr>
          <w:p w:rsidR="00271049" w:rsidRPr="009A1CA0" w:rsidRDefault="00271049" w:rsidP="00104C52">
            <w:pPr>
              <w:jc w:val="center"/>
            </w:pPr>
            <w:r w:rsidRPr="009A1CA0">
              <w:t>4</w:t>
            </w:r>
          </w:p>
        </w:tc>
        <w:tc>
          <w:tcPr>
            <w:tcW w:w="1353" w:type="dxa"/>
            <w:shd w:val="clear" w:color="auto" w:fill="auto"/>
          </w:tcPr>
          <w:p w:rsidR="00271049" w:rsidRPr="009A1CA0" w:rsidRDefault="00271049" w:rsidP="00104C52">
            <w:pPr>
              <w:jc w:val="center"/>
            </w:pPr>
            <w:r w:rsidRPr="009A1CA0">
              <w:t>5</w:t>
            </w:r>
          </w:p>
        </w:tc>
        <w:tc>
          <w:tcPr>
            <w:tcW w:w="1440" w:type="dxa"/>
            <w:shd w:val="clear" w:color="auto" w:fill="auto"/>
          </w:tcPr>
          <w:p w:rsidR="00271049" w:rsidRPr="009A1CA0" w:rsidRDefault="00271049" w:rsidP="00104C52">
            <w:pPr>
              <w:jc w:val="center"/>
            </w:pPr>
            <w:r w:rsidRPr="009A1CA0">
              <w:t>6</w:t>
            </w:r>
          </w:p>
        </w:tc>
      </w:tr>
      <w:tr w:rsidR="00271049" w:rsidRPr="00EF1FFE" w:rsidTr="00104C52">
        <w:trPr>
          <w:trHeight w:val="1320"/>
        </w:trPr>
        <w:tc>
          <w:tcPr>
            <w:tcW w:w="445" w:type="dxa"/>
            <w:shd w:val="clear" w:color="auto" w:fill="auto"/>
          </w:tcPr>
          <w:p w:rsidR="00271049" w:rsidRPr="009A1CA0" w:rsidRDefault="00271049" w:rsidP="00104C52">
            <w:pPr>
              <w:jc w:val="center"/>
            </w:pPr>
            <w:r w:rsidRPr="009A1CA0">
              <w:t>1.</w:t>
            </w:r>
          </w:p>
        </w:tc>
        <w:tc>
          <w:tcPr>
            <w:tcW w:w="2903" w:type="dxa"/>
            <w:shd w:val="clear" w:color="auto" w:fill="auto"/>
          </w:tcPr>
          <w:p w:rsidR="00271049" w:rsidRPr="009A1CA0" w:rsidRDefault="00271049" w:rsidP="00104C52">
            <w:pPr>
              <w:jc w:val="center"/>
            </w:pPr>
            <w:r w:rsidRPr="009A1CA0">
              <w:t xml:space="preserve">Администрация </w:t>
            </w:r>
          </w:p>
          <w:p w:rsidR="00271049" w:rsidRPr="009A1CA0" w:rsidRDefault="00271049" w:rsidP="00104C52">
            <w:pPr>
              <w:jc w:val="center"/>
            </w:pPr>
            <w:r w:rsidRPr="009A1CA0">
              <w:t>муниципального образования город-курорт Геленджик</w:t>
            </w:r>
          </w:p>
        </w:tc>
        <w:tc>
          <w:tcPr>
            <w:tcW w:w="1845" w:type="dxa"/>
            <w:shd w:val="clear" w:color="auto" w:fill="auto"/>
          </w:tcPr>
          <w:p w:rsidR="00271049" w:rsidRPr="009A1CA0" w:rsidRDefault="00271049" w:rsidP="00104C52">
            <w:pPr>
              <w:jc w:val="center"/>
            </w:pPr>
            <w:r w:rsidRPr="009A1CA0">
              <w:t xml:space="preserve">г. Геленджик, ул. </w:t>
            </w:r>
            <w:proofErr w:type="spellStart"/>
            <w:proofErr w:type="gramStart"/>
            <w:r w:rsidRPr="009A1CA0">
              <w:t>Револю-ционная</w:t>
            </w:r>
            <w:proofErr w:type="spellEnd"/>
            <w:proofErr w:type="gramEnd"/>
            <w:r w:rsidRPr="009A1CA0">
              <w:t>, 1</w:t>
            </w:r>
          </w:p>
        </w:tc>
        <w:tc>
          <w:tcPr>
            <w:tcW w:w="1842" w:type="dxa"/>
            <w:shd w:val="clear" w:color="auto" w:fill="auto"/>
          </w:tcPr>
          <w:p w:rsidR="00271049" w:rsidRPr="009A1CA0" w:rsidRDefault="00271049" w:rsidP="00104C52">
            <w:pPr>
              <w:jc w:val="center"/>
            </w:pPr>
            <w:r w:rsidRPr="009A1CA0">
              <w:t xml:space="preserve">353460, </w:t>
            </w:r>
          </w:p>
          <w:p w:rsidR="00271049" w:rsidRPr="009A1CA0" w:rsidRDefault="00271049" w:rsidP="00104C52">
            <w:pPr>
              <w:jc w:val="center"/>
            </w:pPr>
            <w:r w:rsidRPr="009A1CA0">
              <w:t xml:space="preserve">г. Геленджик, </w:t>
            </w:r>
          </w:p>
          <w:p w:rsidR="00271049" w:rsidRPr="009A1CA0" w:rsidRDefault="00271049" w:rsidP="00104C52">
            <w:pPr>
              <w:jc w:val="center"/>
            </w:pPr>
            <w:r w:rsidRPr="009A1CA0">
              <w:t xml:space="preserve">ул. </w:t>
            </w:r>
            <w:proofErr w:type="spellStart"/>
            <w:proofErr w:type="gramStart"/>
            <w:r w:rsidRPr="009A1CA0">
              <w:t>Револю-ционная</w:t>
            </w:r>
            <w:proofErr w:type="spellEnd"/>
            <w:proofErr w:type="gramEnd"/>
            <w:r w:rsidRPr="009A1CA0">
              <w:t>, 1</w:t>
            </w:r>
          </w:p>
          <w:p w:rsidR="00271049" w:rsidRPr="009A1CA0" w:rsidRDefault="00271049" w:rsidP="00104C52">
            <w:pPr>
              <w:jc w:val="center"/>
            </w:pPr>
          </w:p>
        </w:tc>
        <w:tc>
          <w:tcPr>
            <w:tcW w:w="1353" w:type="dxa"/>
            <w:shd w:val="clear" w:color="auto" w:fill="auto"/>
          </w:tcPr>
          <w:p w:rsidR="00271049" w:rsidRPr="009A1CA0" w:rsidRDefault="00271049" w:rsidP="00104C52">
            <w:pPr>
              <w:jc w:val="center"/>
            </w:pPr>
            <w:r w:rsidRPr="009A1CA0">
              <w:t>8</w:t>
            </w:r>
            <w:r>
              <w:t xml:space="preserve"> </w:t>
            </w:r>
            <w:r w:rsidRPr="009A1CA0">
              <w:t>(86141)</w:t>
            </w:r>
          </w:p>
          <w:p w:rsidR="00271049" w:rsidRPr="009A1CA0" w:rsidRDefault="00271049" w:rsidP="00104C52">
            <w:pPr>
              <w:jc w:val="center"/>
            </w:pPr>
            <w:r w:rsidRPr="009A1CA0">
              <w:t>2-09-00</w:t>
            </w:r>
          </w:p>
        </w:tc>
        <w:tc>
          <w:tcPr>
            <w:tcW w:w="1440" w:type="dxa"/>
            <w:shd w:val="clear" w:color="auto" w:fill="auto"/>
          </w:tcPr>
          <w:p w:rsidR="00271049" w:rsidRPr="009A1CA0" w:rsidRDefault="00271049" w:rsidP="00104C52">
            <w:pPr>
              <w:jc w:val="center"/>
              <w:rPr>
                <w:lang w:val="en-US"/>
              </w:rPr>
            </w:pPr>
            <w:proofErr w:type="spellStart"/>
            <w:r w:rsidRPr="009A1CA0">
              <w:rPr>
                <w:lang w:val="en-US"/>
              </w:rPr>
              <w:t>gelendzhik@mo</w:t>
            </w:r>
            <w:proofErr w:type="spellEnd"/>
            <w:r w:rsidRPr="009A1CA0">
              <w:t>.</w:t>
            </w:r>
          </w:p>
          <w:p w:rsidR="00271049" w:rsidRPr="009A1CA0" w:rsidRDefault="00271049" w:rsidP="00104C52">
            <w:pPr>
              <w:jc w:val="center"/>
              <w:rPr>
                <w:lang w:val="en-US"/>
              </w:rPr>
            </w:pPr>
            <w:proofErr w:type="spellStart"/>
            <w:r w:rsidRPr="009A1CA0">
              <w:rPr>
                <w:lang w:val="en-US"/>
              </w:rPr>
              <w:t>krasnodar</w:t>
            </w:r>
            <w:proofErr w:type="spellEnd"/>
            <w:r w:rsidRPr="009A1CA0">
              <w:t>.</w:t>
            </w:r>
            <w:proofErr w:type="spellStart"/>
            <w:r w:rsidRPr="009A1CA0">
              <w:rPr>
                <w:lang w:val="en-US"/>
              </w:rPr>
              <w:t>ru</w:t>
            </w:r>
            <w:proofErr w:type="spellEnd"/>
          </w:p>
        </w:tc>
      </w:tr>
      <w:tr w:rsidR="00271049" w:rsidRPr="00EF1FFE" w:rsidTr="00104C52">
        <w:tc>
          <w:tcPr>
            <w:tcW w:w="445" w:type="dxa"/>
            <w:shd w:val="clear" w:color="auto" w:fill="auto"/>
          </w:tcPr>
          <w:p w:rsidR="00271049" w:rsidRPr="009A1CA0" w:rsidRDefault="00271049" w:rsidP="00104C52">
            <w:pPr>
              <w:jc w:val="center"/>
            </w:pPr>
            <w:r w:rsidRPr="009A1CA0">
              <w:t>2.</w:t>
            </w:r>
          </w:p>
        </w:tc>
        <w:tc>
          <w:tcPr>
            <w:tcW w:w="2903" w:type="dxa"/>
            <w:shd w:val="clear" w:color="auto" w:fill="auto"/>
          </w:tcPr>
          <w:p w:rsidR="00271049" w:rsidRPr="009A1CA0" w:rsidRDefault="00271049" w:rsidP="00104C52">
            <w:pPr>
              <w:jc w:val="center"/>
            </w:pPr>
            <w:r w:rsidRPr="009A1CA0">
              <w:t>Управление архитектуры и градостроительства администрации муниципального образования город-курорт Геленджик</w:t>
            </w:r>
          </w:p>
        </w:tc>
        <w:tc>
          <w:tcPr>
            <w:tcW w:w="1845" w:type="dxa"/>
            <w:shd w:val="clear" w:color="auto" w:fill="auto"/>
          </w:tcPr>
          <w:p w:rsidR="00271049" w:rsidRPr="009A1CA0" w:rsidRDefault="00271049" w:rsidP="00104C52">
            <w:pPr>
              <w:jc w:val="center"/>
            </w:pPr>
            <w:r w:rsidRPr="009A1CA0">
              <w:t>г. Геленджик,</w:t>
            </w:r>
          </w:p>
          <w:p w:rsidR="00271049" w:rsidRPr="009A1CA0" w:rsidRDefault="00271049" w:rsidP="00104C52">
            <w:pPr>
              <w:jc w:val="center"/>
            </w:pPr>
            <w:r w:rsidRPr="009A1CA0">
              <w:t xml:space="preserve">ул. </w:t>
            </w:r>
            <w:proofErr w:type="spellStart"/>
            <w:proofErr w:type="gramStart"/>
            <w:r w:rsidRPr="009A1CA0">
              <w:t>Револю-ционная</w:t>
            </w:r>
            <w:proofErr w:type="spellEnd"/>
            <w:proofErr w:type="gramEnd"/>
            <w:r w:rsidRPr="009A1CA0">
              <w:t>, 1, кабинет №330, еженедельно, по средам с 15.00 до 18.00</w:t>
            </w:r>
          </w:p>
        </w:tc>
        <w:tc>
          <w:tcPr>
            <w:tcW w:w="1842" w:type="dxa"/>
            <w:shd w:val="clear" w:color="auto" w:fill="auto"/>
          </w:tcPr>
          <w:p w:rsidR="00271049" w:rsidRPr="009A1CA0" w:rsidRDefault="00271049" w:rsidP="00104C52">
            <w:pPr>
              <w:jc w:val="center"/>
            </w:pPr>
            <w:r w:rsidRPr="009A1CA0">
              <w:t>353460,</w:t>
            </w:r>
          </w:p>
          <w:p w:rsidR="00271049" w:rsidRPr="009A1CA0" w:rsidRDefault="00271049" w:rsidP="00104C52">
            <w:pPr>
              <w:jc w:val="center"/>
            </w:pPr>
            <w:r w:rsidRPr="009A1CA0">
              <w:t xml:space="preserve">г. Геленджик, ул. </w:t>
            </w:r>
            <w:proofErr w:type="spellStart"/>
            <w:proofErr w:type="gramStart"/>
            <w:r w:rsidRPr="009A1CA0">
              <w:t>Револю-ционная</w:t>
            </w:r>
            <w:proofErr w:type="spellEnd"/>
            <w:proofErr w:type="gramEnd"/>
            <w:r w:rsidRPr="009A1CA0">
              <w:t>, 1</w:t>
            </w:r>
          </w:p>
        </w:tc>
        <w:tc>
          <w:tcPr>
            <w:tcW w:w="1353" w:type="dxa"/>
            <w:shd w:val="clear" w:color="auto" w:fill="auto"/>
          </w:tcPr>
          <w:p w:rsidR="00271049" w:rsidRPr="009A1CA0" w:rsidRDefault="00271049" w:rsidP="00104C52">
            <w:pPr>
              <w:jc w:val="center"/>
            </w:pPr>
            <w:r w:rsidRPr="009A1CA0">
              <w:t>8</w:t>
            </w:r>
            <w:r>
              <w:t xml:space="preserve"> </w:t>
            </w:r>
            <w:r w:rsidRPr="009A1CA0">
              <w:t>(86141)</w:t>
            </w:r>
          </w:p>
          <w:p w:rsidR="00271049" w:rsidRPr="009A1CA0" w:rsidRDefault="00271049" w:rsidP="00104C52">
            <w:pPr>
              <w:jc w:val="center"/>
            </w:pPr>
            <w:r w:rsidRPr="009A1CA0">
              <w:t>3-16-48</w:t>
            </w:r>
          </w:p>
        </w:tc>
        <w:tc>
          <w:tcPr>
            <w:tcW w:w="1440" w:type="dxa"/>
            <w:shd w:val="clear" w:color="auto" w:fill="auto"/>
          </w:tcPr>
          <w:p w:rsidR="00271049" w:rsidRPr="009A1CA0" w:rsidRDefault="00104C52" w:rsidP="00104C52">
            <w:pPr>
              <w:jc w:val="center"/>
            </w:pPr>
            <w:hyperlink r:id="rId10" w:history="1">
              <w:proofErr w:type="spellStart"/>
              <w:r w:rsidR="00271049" w:rsidRPr="009A1CA0">
                <w:t>uag_gel</w:t>
              </w:r>
              <w:proofErr w:type="spellEnd"/>
              <w:r w:rsidR="00271049" w:rsidRPr="009A1CA0">
                <w:t>@</w:t>
              </w:r>
              <w:r w:rsidR="00271049" w:rsidRPr="009A1CA0">
                <w:br/>
                <w:t>mail.ru</w:t>
              </w:r>
            </w:hyperlink>
          </w:p>
          <w:p w:rsidR="00271049" w:rsidRPr="009A1CA0" w:rsidRDefault="00271049" w:rsidP="00104C52">
            <w:pPr>
              <w:jc w:val="center"/>
            </w:pPr>
          </w:p>
        </w:tc>
      </w:tr>
      <w:tr w:rsidR="00271049" w:rsidRPr="00EF1FFE" w:rsidTr="00104C52">
        <w:trPr>
          <w:trHeight w:val="2538"/>
        </w:trPr>
        <w:tc>
          <w:tcPr>
            <w:tcW w:w="445" w:type="dxa"/>
            <w:shd w:val="clear" w:color="auto" w:fill="auto"/>
          </w:tcPr>
          <w:p w:rsidR="00271049" w:rsidRPr="009A1CA0" w:rsidRDefault="00271049" w:rsidP="00104C52">
            <w:pPr>
              <w:jc w:val="center"/>
            </w:pPr>
            <w:r w:rsidRPr="009A1CA0">
              <w:t>3.</w:t>
            </w:r>
          </w:p>
        </w:tc>
        <w:tc>
          <w:tcPr>
            <w:tcW w:w="2903" w:type="dxa"/>
            <w:shd w:val="clear" w:color="auto" w:fill="auto"/>
          </w:tcPr>
          <w:p w:rsidR="00271049" w:rsidRPr="009A1CA0" w:rsidRDefault="00271049" w:rsidP="00104C52">
            <w:pPr>
              <w:jc w:val="center"/>
            </w:pPr>
            <w:r w:rsidRPr="009A1CA0">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1845" w:type="dxa"/>
            <w:shd w:val="clear" w:color="auto" w:fill="auto"/>
          </w:tcPr>
          <w:p w:rsidR="00271049" w:rsidRPr="009A1CA0" w:rsidRDefault="00271049" w:rsidP="00104C52">
            <w:pPr>
              <w:jc w:val="center"/>
            </w:pPr>
            <w:r w:rsidRPr="009A1CA0">
              <w:t xml:space="preserve">г. Геленджик, </w:t>
            </w:r>
          </w:p>
          <w:p w:rsidR="00271049" w:rsidRPr="009A1CA0" w:rsidRDefault="00271049" w:rsidP="00104C52">
            <w:pPr>
              <w:jc w:val="center"/>
            </w:pPr>
            <w:r w:rsidRPr="009A1CA0">
              <w:t xml:space="preserve">ул. </w:t>
            </w:r>
            <w:r>
              <w:t>Горького, 11</w:t>
            </w:r>
            <w:r w:rsidRPr="009A1CA0">
              <w:t xml:space="preserve">, </w:t>
            </w:r>
          </w:p>
          <w:p w:rsidR="00271049" w:rsidRPr="009A1CA0" w:rsidRDefault="00271049" w:rsidP="00104C52">
            <w:pPr>
              <w:jc w:val="center"/>
            </w:pPr>
            <w:r w:rsidRPr="009A1CA0">
              <w:t>прием: понедельник-пятница с 8.00 до 1</w:t>
            </w:r>
            <w:r>
              <w:t>9</w:t>
            </w:r>
            <w:r w:rsidRPr="009A1CA0">
              <w:t>.00, суббота с 8.00 до 13.00</w:t>
            </w:r>
          </w:p>
        </w:tc>
        <w:tc>
          <w:tcPr>
            <w:tcW w:w="1842" w:type="dxa"/>
            <w:shd w:val="clear" w:color="auto" w:fill="auto"/>
          </w:tcPr>
          <w:p w:rsidR="00271049" w:rsidRPr="009A1CA0" w:rsidRDefault="00271049" w:rsidP="00104C52">
            <w:pPr>
              <w:jc w:val="center"/>
            </w:pPr>
            <w:r w:rsidRPr="009A1CA0">
              <w:t>353475,</w:t>
            </w:r>
          </w:p>
          <w:p w:rsidR="00271049" w:rsidRPr="009A1CA0" w:rsidRDefault="00271049" w:rsidP="00104C52">
            <w:pPr>
              <w:jc w:val="center"/>
            </w:pPr>
            <w:r w:rsidRPr="009A1CA0">
              <w:t>г. Геленджик,</w:t>
            </w:r>
          </w:p>
          <w:p w:rsidR="00271049" w:rsidRPr="009A1CA0" w:rsidRDefault="00271049" w:rsidP="00104C52">
            <w:pPr>
              <w:jc w:val="center"/>
            </w:pPr>
            <w:r w:rsidRPr="009A1CA0">
              <w:t xml:space="preserve">ул. </w:t>
            </w:r>
            <w:r>
              <w:t>Горького, 11</w:t>
            </w:r>
          </w:p>
        </w:tc>
        <w:tc>
          <w:tcPr>
            <w:tcW w:w="1353" w:type="dxa"/>
            <w:shd w:val="clear" w:color="auto" w:fill="auto"/>
          </w:tcPr>
          <w:p w:rsidR="00271049" w:rsidRPr="009A1CA0" w:rsidRDefault="00271049" w:rsidP="00104C52">
            <w:pPr>
              <w:jc w:val="center"/>
            </w:pPr>
            <w:r w:rsidRPr="009A1CA0">
              <w:t>8(86141)</w:t>
            </w:r>
          </w:p>
          <w:p w:rsidR="00271049" w:rsidRPr="009A1CA0" w:rsidRDefault="00271049" w:rsidP="00104C52">
            <w:pPr>
              <w:jc w:val="center"/>
            </w:pPr>
            <w:r w:rsidRPr="009A1CA0">
              <w:t>3-55-49</w:t>
            </w:r>
          </w:p>
        </w:tc>
        <w:tc>
          <w:tcPr>
            <w:tcW w:w="1440" w:type="dxa"/>
            <w:shd w:val="clear" w:color="auto" w:fill="auto"/>
          </w:tcPr>
          <w:p w:rsidR="00271049" w:rsidRPr="009A1CA0" w:rsidRDefault="00271049" w:rsidP="00104C52">
            <w:pPr>
              <w:jc w:val="center"/>
              <w:rPr>
                <w:lang w:val="en-US"/>
              </w:rPr>
            </w:pPr>
            <w:proofErr w:type="spellStart"/>
            <w:r w:rsidRPr="009A1CA0">
              <w:rPr>
                <w:lang w:val="en-US"/>
              </w:rPr>
              <w:t>mfc</w:t>
            </w:r>
            <w:proofErr w:type="spellEnd"/>
            <w:r w:rsidRPr="009A1CA0">
              <w:rPr>
                <w:lang w:val="en-US"/>
              </w:rPr>
              <w:t xml:space="preserve">@ </w:t>
            </w:r>
            <w:proofErr w:type="spellStart"/>
            <w:r w:rsidRPr="009A1CA0">
              <w:rPr>
                <w:lang w:val="en-US"/>
              </w:rPr>
              <w:t>gelendzhik</w:t>
            </w:r>
            <w:proofErr w:type="spellEnd"/>
            <w:r w:rsidRPr="009A1CA0">
              <w:t>.</w:t>
            </w:r>
            <w:r w:rsidRPr="009A1CA0">
              <w:rPr>
                <w:lang w:val="en-US"/>
              </w:rPr>
              <w:t>org</w:t>
            </w:r>
          </w:p>
        </w:tc>
      </w:tr>
      <w:tr w:rsidR="00271049" w:rsidRPr="00EF1FFE" w:rsidTr="00104C52">
        <w:trPr>
          <w:trHeight w:val="622"/>
        </w:trPr>
        <w:tc>
          <w:tcPr>
            <w:tcW w:w="445" w:type="dxa"/>
            <w:shd w:val="clear" w:color="auto" w:fill="auto"/>
          </w:tcPr>
          <w:p w:rsidR="00271049" w:rsidRPr="009A1CA0" w:rsidRDefault="00271049" w:rsidP="00104C52">
            <w:pPr>
              <w:jc w:val="center"/>
            </w:pPr>
            <w:r w:rsidRPr="009A1CA0">
              <w:t>4.</w:t>
            </w:r>
          </w:p>
        </w:tc>
        <w:tc>
          <w:tcPr>
            <w:tcW w:w="2903" w:type="dxa"/>
            <w:shd w:val="clear" w:color="auto" w:fill="auto"/>
          </w:tcPr>
          <w:p w:rsidR="00271049" w:rsidRPr="009A1CA0" w:rsidRDefault="00271049" w:rsidP="00104C52">
            <w:pPr>
              <w:jc w:val="center"/>
            </w:pPr>
            <w:r>
              <w:t>Ф</w:t>
            </w:r>
            <w:r w:rsidRPr="009A1CA0">
              <w:t xml:space="preserve">илиал ГУП Краснодарского края «Краевая техническая инвентаризация-Краевое БТИ» по </w:t>
            </w:r>
            <w:proofErr w:type="spellStart"/>
            <w:r w:rsidRPr="009A1CA0">
              <w:t>г</w:t>
            </w:r>
            <w:proofErr w:type="gramStart"/>
            <w:r w:rsidRPr="009A1CA0">
              <w:t>.Г</w:t>
            </w:r>
            <w:proofErr w:type="gramEnd"/>
            <w:r w:rsidRPr="009A1CA0">
              <w:t>еленджику</w:t>
            </w:r>
            <w:proofErr w:type="spellEnd"/>
          </w:p>
        </w:tc>
        <w:tc>
          <w:tcPr>
            <w:tcW w:w="1845" w:type="dxa"/>
            <w:shd w:val="clear" w:color="auto" w:fill="auto"/>
          </w:tcPr>
          <w:p w:rsidR="00271049" w:rsidRPr="009A1CA0"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ул.Севасто</w:t>
            </w:r>
            <w:proofErr w:type="spellEnd"/>
            <w:r>
              <w:t>-</w:t>
            </w:r>
            <w:r w:rsidRPr="009A1CA0">
              <w:t>польская, 29,</w:t>
            </w:r>
          </w:p>
          <w:p w:rsidR="00271049" w:rsidRPr="009A1CA0" w:rsidRDefault="00271049" w:rsidP="00104C52">
            <w:pPr>
              <w:jc w:val="center"/>
            </w:pPr>
            <w:r w:rsidRPr="009A1CA0">
              <w:t>часы приема: понедельник, пятница – с 10.00 до 13.00,</w:t>
            </w:r>
          </w:p>
          <w:p w:rsidR="00271049" w:rsidRPr="009A1CA0" w:rsidRDefault="00271049" w:rsidP="00104C52">
            <w:pPr>
              <w:jc w:val="center"/>
            </w:pPr>
            <w:r w:rsidRPr="009A1CA0">
              <w:t xml:space="preserve">среда </w:t>
            </w:r>
            <w:proofErr w:type="gramStart"/>
            <w:r w:rsidRPr="009A1CA0">
              <w:t>–с</w:t>
            </w:r>
            <w:proofErr w:type="gramEnd"/>
            <w:r w:rsidRPr="009A1CA0">
              <w:t xml:space="preserve"> 14.00 до 17.00, перерыв – с 13.00 до 14.00</w:t>
            </w:r>
          </w:p>
        </w:tc>
        <w:tc>
          <w:tcPr>
            <w:tcW w:w="1842" w:type="dxa"/>
            <w:shd w:val="clear" w:color="auto" w:fill="auto"/>
          </w:tcPr>
          <w:p w:rsidR="00271049" w:rsidRPr="009A1CA0"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ул.Севасто</w:t>
            </w:r>
            <w:proofErr w:type="spellEnd"/>
            <w:r>
              <w:t>-</w:t>
            </w:r>
            <w:r w:rsidRPr="009A1CA0">
              <w:t>польская, 29</w:t>
            </w:r>
          </w:p>
        </w:tc>
        <w:tc>
          <w:tcPr>
            <w:tcW w:w="1353" w:type="dxa"/>
            <w:shd w:val="clear" w:color="auto" w:fill="auto"/>
          </w:tcPr>
          <w:p w:rsidR="00271049" w:rsidRDefault="00271049" w:rsidP="00104C52">
            <w:pPr>
              <w:jc w:val="center"/>
            </w:pPr>
            <w:r w:rsidRPr="009A1CA0">
              <w:t xml:space="preserve">телефон: </w:t>
            </w:r>
          </w:p>
          <w:p w:rsidR="00271049" w:rsidRPr="009A1CA0" w:rsidRDefault="00271049" w:rsidP="00104C52">
            <w:pPr>
              <w:jc w:val="center"/>
            </w:pPr>
            <w:r w:rsidRPr="009A1CA0">
              <w:t>8</w:t>
            </w:r>
            <w:r>
              <w:t xml:space="preserve"> </w:t>
            </w:r>
            <w:r w:rsidRPr="009A1CA0">
              <w:t>(86141)</w:t>
            </w:r>
          </w:p>
          <w:p w:rsidR="00271049" w:rsidRPr="009A1CA0" w:rsidRDefault="00271049" w:rsidP="00104C52">
            <w:pPr>
              <w:jc w:val="center"/>
            </w:pPr>
            <w:r w:rsidRPr="009A1CA0">
              <w:t>5-96-74</w:t>
            </w:r>
          </w:p>
          <w:p w:rsidR="00271049" w:rsidRPr="009A1CA0" w:rsidRDefault="00271049" w:rsidP="00104C52">
            <w:pPr>
              <w:jc w:val="center"/>
            </w:pPr>
          </w:p>
        </w:tc>
        <w:tc>
          <w:tcPr>
            <w:tcW w:w="1440" w:type="dxa"/>
            <w:shd w:val="clear" w:color="auto" w:fill="auto"/>
          </w:tcPr>
          <w:p w:rsidR="00271049" w:rsidRPr="009A1CA0" w:rsidRDefault="00271049" w:rsidP="00104C52">
            <w:pPr>
              <w:jc w:val="center"/>
            </w:pPr>
            <w:r w:rsidRPr="009A1CA0">
              <w:t>-</w:t>
            </w:r>
          </w:p>
        </w:tc>
      </w:tr>
      <w:tr w:rsidR="00271049" w:rsidRPr="00EF1FFE" w:rsidTr="00104C52">
        <w:trPr>
          <w:trHeight w:val="339"/>
        </w:trPr>
        <w:tc>
          <w:tcPr>
            <w:tcW w:w="445" w:type="dxa"/>
            <w:shd w:val="clear" w:color="auto" w:fill="auto"/>
          </w:tcPr>
          <w:p w:rsidR="00271049" w:rsidRPr="009A1CA0" w:rsidRDefault="00271049" w:rsidP="00104C52">
            <w:pPr>
              <w:jc w:val="center"/>
            </w:pPr>
            <w:r w:rsidRPr="009A1CA0">
              <w:lastRenderedPageBreak/>
              <w:t>1</w:t>
            </w:r>
          </w:p>
        </w:tc>
        <w:tc>
          <w:tcPr>
            <w:tcW w:w="2903" w:type="dxa"/>
            <w:shd w:val="clear" w:color="auto" w:fill="auto"/>
          </w:tcPr>
          <w:p w:rsidR="00271049" w:rsidRPr="009A1CA0" w:rsidRDefault="00271049" w:rsidP="00104C52">
            <w:pPr>
              <w:jc w:val="center"/>
            </w:pPr>
            <w:r w:rsidRPr="009A1CA0">
              <w:t>2</w:t>
            </w:r>
          </w:p>
        </w:tc>
        <w:tc>
          <w:tcPr>
            <w:tcW w:w="1845" w:type="dxa"/>
            <w:shd w:val="clear" w:color="auto" w:fill="auto"/>
          </w:tcPr>
          <w:p w:rsidR="00271049" w:rsidRPr="009A1CA0" w:rsidRDefault="00271049" w:rsidP="00104C52">
            <w:pPr>
              <w:jc w:val="center"/>
            </w:pPr>
            <w:r w:rsidRPr="009A1CA0">
              <w:t>3</w:t>
            </w:r>
          </w:p>
        </w:tc>
        <w:tc>
          <w:tcPr>
            <w:tcW w:w="1842" w:type="dxa"/>
            <w:shd w:val="clear" w:color="auto" w:fill="auto"/>
          </w:tcPr>
          <w:p w:rsidR="00271049" w:rsidRPr="009A1CA0" w:rsidRDefault="00271049" w:rsidP="00104C52">
            <w:pPr>
              <w:jc w:val="center"/>
            </w:pPr>
            <w:r w:rsidRPr="009A1CA0">
              <w:t>4</w:t>
            </w:r>
          </w:p>
        </w:tc>
        <w:tc>
          <w:tcPr>
            <w:tcW w:w="1353" w:type="dxa"/>
            <w:shd w:val="clear" w:color="auto" w:fill="auto"/>
          </w:tcPr>
          <w:p w:rsidR="00271049" w:rsidRPr="009A1CA0" w:rsidRDefault="00271049" w:rsidP="00104C52">
            <w:pPr>
              <w:jc w:val="center"/>
            </w:pPr>
            <w:r w:rsidRPr="009A1CA0">
              <w:t>5</w:t>
            </w:r>
          </w:p>
        </w:tc>
        <w:tc>
          <w:tcPr>
            <w:tcW w:w="1440" w:type="dxa"/>
            <w:shd w:val="clear" w:color="auto" w:fill="auto"/>
          </w:tcPr>
          <w:p w:rsidR="00271049" w:rsidRPr="009A1CA0" w:rsidRDefault="00271049" w:rsidP="00104C52">
            <w:pPr>
              <w:jc w:val="center"/>
            </w:pPr>
            <w:r w:rsidRPr="009A1CA0">
              <w:t>6</w:t>
            </w:r>
          </w:p>
        </w:tc>
      </w:tr>
      <w:tr w:rsidR="00271049" w:rsidRPr="00EF1FFE" w:rsidTr="00104C52">
        <w:trPr>
          <w:trHeight w:val="1969"/>
        </w:trPr>
        <w:tc>
          <w:tcPr>
            <w:tcW w:w="445" w:type="dxa"/>
            <w:shd w:val="clear" w:color="auto" w:fill="auto"/>
          </w:tcPr>
          <w:p w:rsidR="00271049" w:rsidRPr="009A1CA0" w:rsidRDefault="00271049" w:rsidP="00104C52">
            <w:pPr>
              <w:jc w:val="center"/>
            </w:pPr>
            <w:r w:rsidRPr="009A1CA0">
              <w:t>5.</w:t>
            </w:r>
          </w:p>
        </w:tc>
        <w:tc>
          <w:tcPr>
            <w:tcW w:w="2903" w:type="dxa"/>
            <w:shd w:val="clear" w:color="auto" w:fill="auto"/>
          </w:tcPr>
          <w:p w:rsidR="00271049" w:rsidRPr="00941C6D" w:rsidRDefault="00271049" w:rsidP="00104C52">
            <w:pPr>
              <w:jc w:val="center"/>
            </w:pPr>
            <w:proofErr w:type="spellStart"/>
            <w:r w:rsidRPr="00941C6D">
              <w:t>Геленджи</w:t>
            </w:r>
            <w:r>
              <w:t>кское</w:t>
            </w:r>
            <w:proofErr w:type="spellEnd"/>
            <w:r>
              <w:t xml:space="preserve"> </w:t>
            </w:r>
            <w:r w:rsidRPr="00941C6D">
              <w:t>городск</w:t>
            </w:r>
            <w:r>
              <w:t>ое</w:t>
            </w:r>
            <w:r w:rsidRPr="00941C6D">
              <w:t xml:space="preserve"> отделение филиала                                    ФГУП «</w:t>
            </w:r>
            <w:proofErr w:type="spellStart"/>
            <w:r w:rsidRPr="00941C6D">
              <w:t>Ростехинвентаризация</w:t>
            </w:r>
            <w:proofErr w:type="spellEnd"/>
            <w:r w:rsidRPr="00941C6D">
              <w:t>-Федеральное БТИ» по Краснодарскому краю</w:t>
            </w:r>
          </w:p>
          <w:p w:rsidR="00271049" w:rsidRDefault="00271049" w:rsidP="00104C52">
            <w:pPr>
              <w:jc w:val="center"/>
            </w:pPr>
          </w:p>
        </w:tc>
        <w:tc>
          <w:tcPr>
            <w:tcW w:w="1845" w:type="dxa"/>
            <w:shd w:val="clear" w:color="auto" w:fill="auto"/>
          </w:tcPr>
          <w:p w:rsidR="00271049" w:rsidRPr="00941C6D" w:rsidRDefault="00271049" w:rsidP="00104C52">
            <w:pPr>
              <w:jc w:val="center"/>
            </w:pPr>
            <w:r w:rsidRPr="00941C6D">
              <w:t>часы приема: понедельник, четверг – с 10.00 до 17.00</w:t>
            </w:r>
            <w:r>
              <w:t>,</w:t>
            </w:r>
          </w:p>
          <w:p w:rsidR="00271049" w:rsidRDefault="00271049" w:rsidP="00104C52">
            <w:pPr>
              <w:jc w:val="center"/>
            </w:pPr>
            <w:r w:rsidRPr="00941C6D">
              <w:t>пятница – с 10.00 до 16.00</w:t>
            </w:r>
            <w:r>
              <w:t>,</w:t>
            </w:r>
          </w:p>
          <w:p w:rsidR="00271049" w:rsidRPr="009A1CA0" w:rsidRDefault="00271049" w:rsidP="00104C52">
            <w:pPr>
              <w:jc w:val="center"/>
            </w:pPr>
            <w:r w:rsidRPr="00941C6D">
              <w:t>перерыв  - с 13.00 до 14.00</w:t>
            </w:r>
          </w:p>
        </w:tc>
        <w:tc>
          <w:tcPr>
            <w:tcW w:w="1842" w:type="dxa"/>
            <w:shd w:val="clear" w:color="auto" w:fill="auto"/>
          </w:tcPr>
          <w:p w:rsidR="00271049" w:rsidRPr="00941C6D" w:rsidRDefault="00271049" w:rsidP="00104C52">
            <w:pPr>
              <w:jc w:val="center"/>
            </w:pPr>
            <w:proofErr w:type="spellStart"/>
            <w:r w:rsidRPr="00941C6D">
              <w:t>г</w:t>
            </w:r>
            <w:proofErr w:type="gramStart"/>
            <w:r w:rsidRPr="00941C6D">
              <w:t>.Г</w:t>
            </w:r>
            <w:proofErr w:type="gramEnd"/>
            <w:r w:rsidRPr="00941C6D">
              <w:t>еленджик</w:t>
            </w:r>
            <w:proofErr w:type="spellEnd"/>
            <w:r w:rsidRPr="00941C6D">
              <w:t>, ул. Нахимова, 2</w:t>
            </w:r>
          </w:p>
          <w:p w:rsidR="00271049" w:rsidRPr="00941C6D" w:rsidRDefault="00271049" w:rsidP="00104C52">
            <w:pPr>
              <w:jc w:val="center"/>
            </w:pPr>
          </w:p>
        </w:tc>
        <w:tc>
          <w:tcPr>
            <w:tcW w:w="1353" w:type="dxa"/>
            <w:shd w:val="clear" w:color="auto" w:fill="auto"/>
          </w:tcPr>
          <w:p w:rsidR="00271049" w:rsidRDefault="00271049" w:rsidP="00104C52">
            <w:pPr>
              <w:jc w:val="center"/>
            </w:pPr>
            <w:r w:rsidRPr="00941C6D">
              <w:t xml:space="preserve">телефон: </w:t>
            </w:r>
          </w:p>
          <w:p w:rsidR="00271049" w:rsidRDefault="00271049" w:rsidP="00104C52">
            <w:pPr>
              <w:jc w:val="center"/>
            </w:pPr>
            <w:r w:rsidRPr="009A1CA0">
              <w:t>8(86141)</w:t>
            </w:r>
          </w:p>
          <w:p w:rsidR="00271049" w:rsidRPr="00941C6D" w:rsidRDefault="00271049" w:rsidP="00104C52">
            <w:pPr>
              <w:jc w:val="center"/>
            </w:pPr>
            <w:r w:rsidRPr="00941C6D">
              <w:t>5-28-00;</w:t>
            </w:r>
          </w:p>
          <w:p w:rsidR="00271049" w:rsidRPr="00941C6D" w:rsidRDefault="00271049" w:rsidP="00104C52">
            <w:pPr>
              <w:jc w:val="center"/>
            </w:pPr>
          </w:p>
        </w:tc>
        <w:tc>
          <w:tcPr>
            <w:tcW w:w="1440" w:type="dxa"/>
            <w:shd w:val="clear" w:color="auto" w:fill="auto"/>
          </w:tcPr>
          <w:p w:rsidR="00271049" w:rsidRPr="009A1CA0" w:rsidRDefault="00271049" w:rsidP="00104C52">
            <w:pPr>
              <w:jc w:val="center"/>
            </w:pPr>
          </w:p>
        </w:tc>
      </w:tr>
      <w:tr w:rsidR="00271049" w:rsidRPr="00EF1FFE" w:rsidTr="00104C52">
        <w:trPr>
          <w:trHeight w:val="3308"/>
        </w:trPr>
        <w:tc>
          <w:tcPr>
            <w:tcW w:w="445" w:type="dxa"/>
            <w:shd w:val="clear" w:color="auto" w:fill="auto"/>
          </w:tcPr>
          <w:p w:rsidR="00271049" w:rsidRPr="009A1CA0" w:rsidRDefault="00271049" w:rsidP="00104C52">
            <w:pPr>
              <w:jc w:val="center"/>
            </w:pPr>
            <w:r w:rsidRPr="009A1CA0">
              <w:t>6.</w:t>
            </w:r>
          </w:p>
        </w:tc>
        <w:tc>
          <w:tcPr>
            <w:tcW w:w="2903" w:type="dxa"/>
            <w:shd w:val="clear" w:color="auto" w:fill="auto"/>
          </w:tcPr>
          <w:p w:rsidR="00271049" w:rsidRPr="009A1CA0" w:rsidRDefault="00271049" w:rsidP="00104C52">
            <w:pPr>
              <w:jc w:val="center"/>
            </w:pPr>
            <w:r>
              <w:t>И</w:t>
            </w:r>
            <w:r w:rsidRPr="009A1CA0">
              <w:t>нспекция Федеральной налоговой службы Росси</w:t>
            </w:r>
            <w:r>
              <w:t xml:space="preserve">и </w:t>
            </w:r>
            <w:r w:rsidRPr="009A1CA0">
              <w:t>по город</w:t>
            </w:r>
            <w:r>
              <w:t>у-</w:t>
            </w:r>
            <w:r w:rsidRPr="009A1CA0">
              <w:t>курорт</w:t>
            </w:r>
            <w:r>
              <w:t>у</w:t>
            </w:r>
            <w:r w:rsidRPr="009A1CA0">
              <w:t xml:space="preserve"> Геленджик</w:t>
            </w:r>
            <w:r>
              <w:t>у</w:t>
            </w:r>
            <w:r w:rsidRPr="009A1CA0">
              <w:t xml:space="preserve"> Краснодарско</w:t>
            </w:r>
            <w:r>
              <w:t>го</w:t>
            </w:r>
            <w:r w:rsidRPr="009A1CA0">
              <w:t xml:space="preserve"> кра</w:t>
            </w:r>
            <w:r>
              <w:t>я</w:t>
            </w:r>
          </w:p>
        </w:tc>
        <w:tc>
          <w:tcPr>
            <w:tcW w:w="1845" w:type="dxa"/>
            <w:shd w:val="clear" w:color="auto" w:fill="auto"/>
          </w:tcPr>
          <w:p w:rsidR="00271049"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ул.Островс</w:t>
            </w:r>
            <w:proofErr w:type="spellEnd"/>
            <w:r>
              <w:t>-</w:t>
            </w:r>
            <w:r w:rsidRPr="009A1CA0">
              <w:t xml:space="preserve">кого, 3, телефон: </w:t>
            </w:r>
          </w:p>
          <w:p w:rsidR="00271049" w:rsidRPr="009A1CA0" w:rsidRDefault="00271049" w:rsidP="00104C52">
            <w:pPr>
              <w:jc w:val="center"/>
            </w:pPr>
            <w:r w:rsidRPr="009A1CA0">
              <w:t>2-11-13, часы приема:  понедельник – четверг с 9.00 до 18.00,</w:t>
            </w:r>
          </w:p>
          <w:p w:rsidR="00271049" w:rsidRPr="009A1CA0" w:rsidRDefault="00271049" w:rsidP="00104C52">
            <w:pPr>
              <w:jc w:val="center"/>
            </w:pPr>
            <w:r w:rsidRPr="009A1CA0">
              <w:t xml:space="preserve">пятница с 9.00 до 16.45, </w:t>
            </w:r>
          </w:p>
          <w:p w:rsidR="00271049" w:rsidRPr="009A1CA0" w:rsidRDefault="00271049" w:rsidP="00104C52">
            <w:pPr>
              <w:jc w:val="center"/>
            </w:pPr>
            <w:r w:rsidRPr="009A1CA0">
              <w:t>перерыв – с 13.00 до 14.00,</w:t>
            </w:r>
          </w:p>
          <w:p w:rsidR="00271049" w:rsidRPr="009A1CA0" w:rsidRDefault="00271049" w:rsidP="00104C52">
            <w:pPr>
              <w:jc w:val="center"/>
            </w:pPr>
            <w:r w:rsidRPr="009A1CA0">
              <w:t>суббота, воскресенье – выходные дни</w:t>
            </w:r>
          </w:p>
        </w:tc>
        <w:tc>
          <w:tcPr>
            <w:tcW w:w="1842" w:type="dxa"/>
            <w:shd w:val="clear" w:color="auto" w:fill="auto"/>
          </w:tcPr>
          <w:p w:rsidR="00271049" w:rsidRPr="009A1CA0"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ул.Островс</w:t>
            </w:r>
            <w:proofErr w:type="spellEnd"/>
            <w:r>
              <w:t>-</w:t>
            </w:r>
            <w:r w:rsidRPr="009A1CA0">
              <w:t>кого, 3</w:t>
            </w:r>
          </w:p>
        </w:tc>
        <w:tc>
          <w:tcPr>
            <w:tcW w:w="1353" w:type="dxa"/>
            <w:shd w:val="clear" w:color="auto" w:fill="auto"/>
          </w:tcPr>
          <w:p w:rsidR="00271049" w:rsidRDefault="00271049" w:rsidP="00104C52">
            <w:pPr>
              <w:jc w:val="center"/>
            </w:pPr>
            <w:r w:rsidRPr="009A1CA0">
              <w:t xml:space="preserve">телефон: </w:t>
            </w:r>
          </w:p>
          <w:p w:rsidR="00271049" w:rsidRPr="009A1CA0" w:rsidRDefault="00271049" w:rsidP="00104C52">
            <w:pPr>
              <w:jc w:val="center"/>
            </w:pPr>
            <w:r w:rsidRPr="009A1CA0">
              <w:t>8</w:t>
            </w:r>
            <w:r>
              <w:t xml:space="preserve"> </w:t>
            </w:r>
            <w:r w:rsidRPr="009A1CA0">
              <w:t>(86141)</w:t>
            </w:r>
          </w:p>
          <w:p w:rsidR="00271049" w:rsidRPr="009A1CA0" w:rsidRDefault="00271049" w:rsidP="00104C52">
            <w:pPr>
              <w:jc w:val="center"/>
            </w:pPr>
            <w:r w:rsidRPr="009A1CA0">
              <w:t>2-11-13</w:t>
            </w:r>
          </w:p>
        </w:tc>
        <w:tc>
          <w:tcPr>
            <w:tcW w:w="1440" w:type="dxa"/>
            <w:shd w:val="clear" w:color="auto" w:fill="auto"/>
          </w:tcPr>
          <w:p w:rsidR="00271049" w:rsidRPr="009A1CA0" w:rsidRDefault="00104C52" w:rsidP="00104C52">
            <w:pPr>
              <w:jc w:val="center"/>
            </w:pPr>
            <w:hyperlink r:id="rId11" w:history="1">
              <w:r w:rsidR="00271049" w:rsidRPr="004817FA">
                <w:t>i230400@r23.nalog.ru</w:t>
              </w:r>
            </w:hyperlink>
          </w:p>
          <w:p w:rsidR="00271049" w:rsidRPr="009A1CA0" w:rsidRDefault="00271049" w:rsidP="00104C52">
            <w:pPr>
              <w:jc w:val="center"/>
            </w:pPr>
          </w:p>
        </w:tc>
      </w:tr>
      <w:tr w:rsidR="00271049" w:rsidRPr="00EF1FFE" w:rsidTr="00104C52">
        <w:trPr>
          <w:trHeight w:val="3308"/>
        </w:trPr>
        <w:tc>
          <w:tcPr>
            <w:tcW w:w="445" w:type="dxa"/>
            <w:tcBorders>
              <w:bottom w:val="single" w:sz="4" w:space="0" w:color="auto"/>
            </w:tcBorders>
            <w:shd w:val="clear" w:color="auto" w:fill="auto"/>
          </w:tcPr>
          <w:p w:rsidR="00271049" w:rsidRPr="009A1CA0" w:rsidRDefault="00271049" w:rsidP="00104C52">
            <w:pPr>
              <w:jc w:val="center"/>
            </w:pPr>
            <w:r>
              <w:t>7.</w:t>
            </w:r>
          </w:p>
        </w:tc>
        <w:tc>
          <w:tcPr>
            <w:tcW w:w="2903" w:type="dxa"/>
            <w:tcBorders>
              <w:bottom w:val="single" w:sz="4" w:space="0" w:color="auto"/>
            </w:tcBorders>
            <w:shd w:val="clear" w:color="auto" w:fill="auto"/>
          </w:tcPr>
          <w:p w:rsidR="00271049" w:rsidRPr="009A1CA0" w:rsidRDefault="00271049" w:rsidP="00104C52">
            <w:pPr>
              <w:jc w:val="center"/>
            </w:pPr>
            <w:proofErr w:type="spellStart"/>
            <w:r w:rsidRPr="009A1CA0">
              <w:t>Геленджикский</w:t>
            </w:r>
            <w:proofErr w:type="spellEnd"/>
            <w:r w:rsidRPr="009A1CA0">
              <w:t xml:space="preserve"> отдел Управления Федеральной службы государственной регистрации, кадастра и картографии по Краснодарскому краю</w:t>
            </w:r>
          </w:p>
        </w:tc>
        <w:tc>
          <w:tcPr>
            <w:tcW w:w="1845" w:type="dxa"/>
            <w:tcBorders>
              <w:bottom w:val="single" w:sz="4" w:space="0" w:color="auto"/>
            </w:tcBorders>
            <w:shd w:val="clear" w:color="auto" w:fill="auto"/>
          </w:tcPr>
          <w:p w:rsidR="00271049" w:rsidRPr="009A1CA0"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ул.Грибоедова</w:t>
            </w:r>
            <w:proofErr w:type="spellEnd"/>
            <w:r w:rsidRPr="009A1CA0">
              <w:t>, 60а, часы приема: понедельник-пятница с 9.00 до 18.00,</w:t>
            </w:r>
          </w:p>
          <w:p w:rsidR="00271049" w:rsidRPr="009A1CA0" w:rsidRDefault="00271049" w:rsidP="00104C52">
            <w:pPr>
              <w:jc w:val="center"/>
            </w:pPr>
            <w:r w:rsidRPr="009A1CA0">
              <w:t>перерыв: с 13.00 до 14.00</w:t>
            </w:r>
          </w:p>
        </w:tc>
        <w:tc>
          <w:tcPr>
            <w:tcW w:w="1842" w:type="dxa"/>
            <w:tcBorders>
              <w:bottom w:val="single" w:sz="4" w:space="0" w:color="auto"/>
            </w:tcBorders>
            <w:shd w:val="clear" w:color="auto" w:fill="auto"/>
          </w:tcPr>
          <w:p w:rsidR="00271049" w:rsidRPr="009A1CA0" w:rsidRDefault="00271049" w:rsidP="00104C52">
            <w:pPr>
              <w:jc w:val="center"/>
            </w:pPr>
            <w:proofErr w:type="spellStart"/>
            <w:r w:rsidRPr="009A1CA0">
              <w:t>г</w:t>
            </w:r>
            <w:proofErr w:type="gramStart"/>
            <w:r w:rsidRPr="009A1CA0">
              <w:t>.Г</w:t>
            </w:r>
            <w:proofErr w:type="gramEnd"/>
            <w:r w:rsidRPr="009A1CA0">
              <w:t>еленджик</w:t>
            </w:r>
            <w:proofErr w:type="spellEnd"/>
            <w:r w:rsidRPr="009A1CA0">
              <w:t xml:space="preserve">, </w:t>
            </w:r>
            <w:proofErr w:type="spellStart"/>
            <w:r w:rsidRPr="009A1CA0">
              <w:t>ул.Грибоедова</w:t>
            </w:r>
            <w:proofErr w:type="spellEnd"/>
            <w:r w:rsidRPr="009A1CA0">
              <w:t>, 60а</w:t>
            </w:r>
          </w:p>
        </w:tc>
        <w:tc>
          <w:tcPr>
            <w:tcW w:w="1353" w:type="dxa"/>
            <w:tcBorders>
              <w:bottom w:val="single" w:sz="4" w:space="0" w:color="auto"/>
            </w:tcBorders>
            <w:shd w:val="clear" w:color="auto" w:fill="auto"/>
          </w:tcPr>
          <w:p w:rsidR="00271049" w:rsidRPr="009A1CA0" w:rsidRDefault="00271049" w:rsidP="00104C52">
            <w:pPr>
              <w:jc w:val="center"/>
            </w:pPr>
            <w:r w:rsidRPr="009A1CA0">
              <w:t>телефон: 8(86141)</w:t>
            </w:r>
          </w:p>
          <w:p w:rsidR="00271049" w:rsidRPr="009A1CA0" w:rsidRDefault="00271049" w:rsidP="00104C52">
            <w:pPr>
              <w:jc w:val="center"/>
            </w:pPr>
            <w:r w:rsidRPr="009A1CA0">
              <w:t>5-21-31</w:t>
            </w:r>
          </w:p>
        </w:tc>
        <w:tc>
          <w:tcPr>
            <w:tcW w:w="1440" w:type="dxa"/>
            <w:tcBorders>
              <w:bottom w:val="single" w:sz="4" w:space="0" w:color="auto"/>
            </w:tcBorders>
            <w:shd w:val="clear" w:color="auto" w:fill="auto"/>
          </w:tcPr>
          <w:p w:rsidR="00271049" w:rsidRPr="009A1CA0" w:rsidRDefault="00104C52" w:rsidP="00104C52">
            <w:pPr>
              <w:jc w:val="center"/>
            </w:pPr>
            <w:hyperlink r:id="rId12" w:history="1">
              <w:r w:rsidR="00271049" w:rsidRPr="009A1CA0">
                <w:t>OO_12@frskuban.ru</w:t>
              </w:r>
            </w:hyperlink>
          </w:p>
          <w:p w:rsidR="00271049" w:rsidRPr="009A1CA0" w:rsidRDefault="00271049" w:rsidP="00104C52">
            <w:pPr>
              <w:jc w:val="center"/>
            </w:pPr>
          </w:p>
        </w:tc>
      </w:tr>
    </w:tbl>
    <w:p w:rsidR="007D62C2" w:rsidRDefault="007D62C2" w:rsidP="00271049"/>
    <w:p w:rsidR="007D62C2" w:rsidRDefault="007D62C2">
      <w:pPr>
        <w:spacing w:after="200" w:line="276" w:lineRule="auto"/>
      </w:pPr>
      <w:r>
        <w:br w:type="page"/>
      </w:r>
    </w:p>
    <w:p w:rsidR="00271049" w:rsidRPr="000430AD" w:rsidRDefault="00271049" w:rsidP="00271049"/>
    <w:p w:rsidR="007D62C2" w:rsidRDefault="007D62C2" w:rsidP="00271049">
      <w:pPr>
        <w:pStyle w:val="ConsPlusNormal"/>
        <w:widowControl/>
        <w:ind w:left="9000" w:right="-187" w:firstLine="12"/>
        <w:jc w:val="center"/>
        <w:outlineLvl w:val="1"/>
        <w:rPr>
          <w:rFonts w:ascii="Times New Roman" w:hAnsi="Times New Roman" w:cs="Times New Roman"/>
          <w:sz w:val="28"/>
          <w:szCs w:val="28"/>
        </w:rPr>
        <w:sectPr w:rsidR="007D62C2" w:rsidSect="00104C52">
          <w:headerReference w:type="even" r:id="rId13"/>
          <w:headerReference w:type="default" r:id="rId14"/>
          <w:pgSz w:w="11906" w:h="16838"/>
          <w:pgMar w:top="1134" w:right="567" w:bottom="899" w:left="1701" w:header="709" w:footer="709" w:gutter="0"/>
          <w:cols w:space="708"/>
          <w:titlePg/>
          <w:docGrid w:linePitch="360"/>
        </w:sectPr>
      </w:pPr>
    </w:p>
    <w:p w:rsidR="007D62C2" w:rsidRPr="007D62C2" w:rsidRDefault="007D62C2" w:rsidP="007D62C2">
      <w:pPr>
        <w:autoSpaceDE w:val="0"/>
        <w:autoSpaceDN w:val="0"/>
        <w:adjustRightInd w:val="0"/>
        <w:ind w:left="9000" w:right="-187" w:firstLine="12"/>
        <w:jc w:val="center"/>
        <w:outlineLvl w:val="1"/>
        <w:rPr>
          <w:sz w:val="28"/>
          <w:szCs w:val="28"/>
        </w:rPr>
      </w:pPr>
      <w:r w:rsidRPr="007D62C2">
        <w:rPr>
          <w:sz w:val="28"/>
          <w:szCs w:val="28"/>
        </w:rPr>
        <w:lastRenderedPageBreak/>
        <w:t>ПРИЛОЖЕНИЕ №4</w:t>
      </w:r>
    </w:p>
    <w:p w:rsidR="007D62C2" w:rsidRPr="007D62C2" w:rsidRDefault="007D62C2" w:rsidP="007D62C2">
      <w:pPr>
        <w:autoSpaceDE w:val="0"/>
        <w:autoSpaceDN w:val="0"/>
        <w:adjustRightInd w:val="0"/>
        <w:ind w:left="9000" w:right="-187" w:firstLine="12"/>
        <w:jc w:val="center"/>
        <w:rPr>
          <w:sz w:val="28"/>
          <w:szCs w:val="28"/>
        </w:rPr>
      </w:pPr>
      <w:r w:rsidRPr="007D62C2">
        <w:rPr>
          <w:sz w:val="28"/>
          <w:szCs w:val="28"/>
        </w:rPr>
        <w:t>к административному регламенту</w:t>
      </w:r>
    </w:p>
    <w:p w:rsidR="007D62C2" w:rsidRPr="007D62C2" w:rsidRDefault="007D62C2" w:rsidP="007D62C2">
      <w:pPr>
        <w:tabs>
          <w:tab w:val="left" w:pos="900"/>
        </w:tabs>
        <w:ind w:left="9000" w:right="-187" w:firstLine="12"/>
        <w:jc w:val="center"/>
        <w:rPr>
          <w:rFonts w:eastAsia="Calibri"/>
          <w:sz w:val="28"/>
          <w:szCs w:val="28"/>
          <w:lang w:eastAsia="en-US"/>
        </w:rPr>
      </w:pPr>
      <w:r w:rsidRPr="007D62C2">
        <w:rPr>
          <w:rFonts w:eastAsia="Calibri"/>
          <w:sz w:val="28"/>
          <w:szCs w:val="28"/>
          <w:lang w:eastAsia="en-US"/>
        </w:rPr>
        <w:t>по предоставлению администрацией</w:t>
      </w:r>
    </w:p>
    <w:p w:rsidR="007D62C2" w:rsidRPr="007D62C2" w:rsidRDefault="007D62C2" w:rsidP="007D62C2">
      <w:pPr>
        <w:tabs>
          <w:tab w:val="left" w:pos="900"/>
        </w:tabs>
        <w:ind w:left="9000" w:right="-187" w:firstLine="12"/>
        <w:jc w:val="center"/>
        <w:rPr>
          <w:rFonts w:eastAsia="Calibri"/>
          <w:sz w:val="28"/>
          <w:szCs w:val="28"/>
          <w:lang w:eastAsia="en-US"/>
        </w:rPr>
      </w:pPr>
      <w:r w:rsidRPr="007D62C2">
        <w:rPr>
          <w:rFonts w:eastAsia="Calibri"/>
          <w:sz w:val="28"/>
          <w:szCs w:val="28"/>
          <w:lang w:eastAsia="en-US"/>
        </w:rPr>
        <w:t>муниципального образования</w:t>
      </w:r>
    </w:p>
    <w:p w:rsidR="007D62C2" w:rsidRPr="007D62C2" w:rsidRDefault="007D62C2" w:rsidP="007D62C2">
      <w:pPr>
        <w:tabs>
          <w:tab w:val="left" w:pos="900"/>
        </w:tabs>
        <w:ind w:left="9000" w:right="-187" w:firstLine="12"/>
        <w:jc w:val="center"/>
        <w:rPr>
          <w:rFonts w:eastAsia="Calibri"/>
          <w:sz w:val="28"/>
          <w:szCs w:val="28"/>
          <w:lang w:eastAsia="en-US"/>
        </w:rPr>
      </w:pPr>
      <w:r w:rsidRPr="007D62C2">
        <w:rPr>
          <w:rFonts w:eastAsia="Calibri"/>
          <w:sz w:val="28"/>
          <w:szCs w:val="28"/>
          <w:lang w:eastAsia="en-US"/>
        </w:rPr>
        <w:t>город-курорт Геленджик</w:t>
      </w:r>
    </w:p>
    <w:p w:rsidR="007D62C2" w:rsidRPr="007D62C2" w:rsidRDefault="007D62C2" w:rsidP="007D62C2">
      <w:pPr>
        <w:autoSpaceDE w:val="0"/>
        <w:autoSpaceDN w:val="0"/>
        <w:adjustRightInd w:val="0"/>
        <w:ind w:left="8292" w:firstLine="708"/>
        <w:jc w:val="center"/>
        <w:outlineLvl w:val="1"/>
        <w:rPr>
          <w:rFonts w:eastAsia="Calibri"/>
          <w:sz w:val="28"/>
          <w:szCs w:val="28"/>
          <w:lang w:eastAsia="en-US"/>
        </w:rPr>
      </w:pPr>
      <w:r w:rsidRPr="007D62C2">
        <w:rPr>
          <w:rFonts w:eastAsia="Calibri"/>
          <w:sz w:val="28"/>
          <w:szCs w:val="28"/>
          <w:lang w:eastAsia="en-US"/>
        </w:rPr>
        <w:t xml:space="preserve">муниципальной услуги по выдаче </w:t>
      </w:r>
    </w:p>
    <w:p w:rsidR="007D62C2" w:rsidRPr="007D62C2" w:rsidRDefault="007D62C2" w:rsidP="007D62C2">
      <w:pPr>
        <w:autoSpaceDE w:val="0"/>
        <w:autoSpaceDN w:val="0"/>
        <w:adjustRightInd w:val="0"/>
        <w:ind w:left="3613" w:firstLine="5387"/>
        <w:jc w:val="center"/>
        <w:outlineLvl w:val="1"/>
        <w:rPr>
          <w:rFonts w:eastAsia="Calibri"/>
          <w:sz w:val="28"/>
          <w:szCs w:val="28"/>
          <w:lang w:eastAsia="en-US"/>
        </w:rPr>
      </w:pPr>
      <w:r w:rsidRPr="007D62C2">
        <w:rPr>
          <w:rFonts w:eastAsia="Calibri"/>
          <w:sz w:val="28"/>
          <w:szCs w:val="28"/>
          <w:lang w:eastAsia="en-US"/>
        </w:rPr>
        <w:t xml:space="preserve">решения о переводе жилого </w:t>
      </w:r>
    </w:p>
    <w:p w:rsidR="007D62C2" w:rsidRPr="007D62C2" w:rsidRDefault="007D62C2" w:rsidP="007D62C2">
      <w:pPr>
        <w:autoSpaceDE w:val="0"/>
        <w:autoSpaceDN w:val="0"/>
        <w:adjustRightInd w:val="0"/>
        <w:ind w:left="3613" w:firstLine="5387"/>
        <w:jc w:val="center"/>
        <w:outlineLvl w:val="1"/>
        <w:rPr>
          <w:rFonts w:eastAsia="Calibri"/>
          <w:sz w:val="28"/>
          <w:szCs w:val="28"/>
          <w:lang w:eastAsia="en-US"/>
        </w:rPr>
      </w:pPr>
      <w:r w:rsidRPr="007D62C2">
        <w:rPr>
          <w:rFonts w:eastAsia="Calibri"/>
          <w:sz w:val="28"/>
          <w:szCs w:val="28"/>
          <w:lang w:eastAsia="en-US"/>
        </w:rPr>
        <w:t xml:space="preserve">помещения в </w:t>
      </w:r>
      <w:proofErr w:type="gramStart"/>
      <w:r w:rsidRPr="007D62C2">
        <w:rPr>
          <w:rFonts w:eastAsia="Calibri"/>
          <w:sz w:val="28"/>
          <w:szCs w:val="28"/>
          <w:lang w:eastAsia="en-US"/>
        </w:rPr>
        <w:t>нежилое</w:t>
      </w:r>
      <w:proofErr w:type="gramEnd"/>
      <w:r w:rsidRPr="007D62C2">
        <w:rPr>
          <w:rFonts w:eastAsia="Calibri"/>
          <w:sz w:val="28"/>
          <w:szCs w:val="28"/>
          <w:lang w:eastAsia="en-US"/>
        </w:rPr>
        <w:t xml:space="preserve"> </w:t>
      </w:r>
    </w:p>
    <w:p w:rsidR="007D62C2" w:rsidRPr="007D62C2" w:rsidRDefault="007D62C2" w:rsidP="007D62C2">
      <w:pPr>
        <w:autoSpaceDE w:val="0"/>
        <w:autoSpaceDN w:val="0"/>
        <w:adjustRightInd w:val="0"/>
        <w:ind w:left="3613" w:firstLine="5387"/>
        <w:jc w:val="center"/>
        <w:outlineLvl w:val="1"/>
        <w:rPr>
          <w:rFonts w:eastAsia="Calibri"/>
          <w:sz w:val="28"/>
          <w:szCs w:val="28"/>
          <w:lang w:eastAsia="en-US"/>
        </w:rPr>
      </w:pPr>
      <w:r w:rsidRPr="007D62C2">
        <w:rPr>
          <w:rFonts w:eastAsia="Calibri"/>
          <w:sz w:val="28"/>
          <w:szCs w:val="28"/>
          <w:lang w:eastAsia="en-US"/>
        </w:rPr>
        <w:t xml:space="preserve">и нежилого помещения в </w:t>
      </w:r>
      <w:proofErr w:type="gramStart"/>
      <w:r w:rsidRPr="007D62C2">
        <w:rPr>
          <w:rFonts w:eastAsia="Calibri"/>
          <w:sz w:val="28"/>
          <w:szCs w:val="28"/>
          <w:lang w:eastAsia="en-US"/>
        </w:rPr>
        <w:t>жилое</w:t>
      </w:r>
      <w:proofErr w:type="gramEnd"/>
      <w:r w:rsidRPr="007D62C2">
        <w:rPr>
          <w:rFonts w:eastAsia="Calibri"/>
          <w:sz w:val="28"/>
          <w:szCs w:val="28"/>
          <w:lang w:eastAsia="en-US"/>
        </w:rPr>
        <w:t xml:space="preserve"> </w:t>
      </w:r>
    </w:p>
    <w:p w:rsidR="007D62C2" w:rsidRPr="007D62C2" w:rsidRDefault="007D62C2" w:rsidP="007D62C2">
      <w:pPr>
        <w:autoSpaceDE w:val="0"/>
        <w:autoSpaceDN w:val="0"/>
        <w:ind w:left="9000" w:right="-187" w:firstLine="12"/>
        <w:jc w:val="center"/>
        <w:rPr>
          <w:color w:val="000000"/>
          <w:sz w:val="28"/>
          <w:szCs w:val="28"/>
        </w:rPr>
      </w:pPr>
    </w:p>
    <w:p w:rsidR="007D62C2" w:rsidRPr="007D62C2" w:rsidRDefault="007D62C2" w:rsidP="007D62C2">
      <w:pPr>
        <w:spacing w:before="360" w:line="322" w:lineRule="exact"/>
        <w:ind w:left="180"/>
        <w:jc w:val="center"/>
        <w:rPr>
          <w:sz w:val="28"/>
          <w:szCs w:val="28"/>
        </w:rPr>
      </w:pPr>
      <w:r w:rsidRPr="007D62C2">
        <w:rPr>
          <w:sz w:val="28"/>
          <w:szCs w:val="28"/>
        </w:rPr>
        <w:t>КОНТРОЛЬНЫЙ ЛИСТ</w:t>
      </w:r>
    </w:p>
    <w:p w:rsidR="007D62C2" w:rsidRPr="007D62C2" w:rsidRDefault="007D62C2" w:rsidP="007D62C2">
      <w:pPr>
        <w:autoSpaceDE w:val="0"/>
        <w:autoSpaceDN w:val="0"/>
        <w:adjustRightInd w:val="0"/>
        <w:jc w:val="center"/>
        <w:outlineLvl w:val="1"/>
        <w:rPr>
          <w:sz w:val="28"/>
          <w:szCs w:val="28"/>
        </w:rPr>
      </w:pPr>
      <w:r w:rsidRPr="007D62C2">
        <w:rPr>
          <w:sz w:val="28"/>
          <w:szCs w:val="28"/>
        </w:rPr>
        <w:t xml:space="preserve">хода предоставления администрацией муниципального образования город-курорт Геленджик муниципальной услуги </w:t>
      </w:r>
    </w:p>
    <w:p w:rsidR="007D62C2" w:rsidRPr="007D62C2" w:rsidRDefault="007D62C2" w:rsidP="007D62C2">
      <w:pPr>
        <w:autoSpaceDE w:val="0"/>
        <w:autoSpaceDN w:val="0"/>
        <w:adjustRightInd w:val="0"/>
        <w:jc w:val="center"/>
        <w:outlineLvl w:val="1"/>
        <w:rPr>
          <w:rFonts w:eastAsia="Calibri"/>
          <w:sz w:val="28"/>
          <w:szCs w:val="28"/>
          <w:lang w:eastAsia="en-US"/>
        </w:rPr>
      </w:pPr>
      <w:r w:rsidRPr="007D62C2">
        <w:rPr>
          <w:rFonts w:eastAsia="Calibri"/>
          <w:sz w:val="28"/>
          <w:szCs w:val="28"/>
          <w:lang w:eastAsia="en-US"/>
        </w:rPr>
        <w:t xml:space="preserve">по выдаче решения о переводе жилого помещения в </w:t>
      </w:r>
      <w:proofErr w:type="gramStart"/>
      <w:r w:rsidRPr="007D62C2">
        <w:rPr>
          <w:rFonts w:eastAsia="Calibri"/>
          <w:sz w:val="28"/>
          <w:szCs w:val="28"/>
          <w:lang w:eastAsia="en-US"/>
        </w:rPr>
        <w:t>нежилое</w:t>
      </w:r>
      <w:proofErr w:type="gramEnd"/>
      <w:r w:rsidRPr="007D62C2">
        <w:rPr>
          <w:rFonts w:eastAsia="Calibri"/>
          <w:sz w:val="28"/>
          <w:szCs w:val="28"/>
          <w:lang w:eastAsia="en-US"/>
        </w:rPr>
        <w:t xml:space="preserve"> и нежилого помещения в жилое </w:t>
      </w:r>
    </w:p>
    <w:p w:rsidR="007D62C2" w:rsidRPr="007D62C2" w:rsidRDefault="007D62C2" w:rsidP="007D62C2">
      <w:pPr>
        <w:widowControl w:val="0"/>
        <w:shd w:val="clear" w:color="auto" w:fill="FFFFFF"/>
        <w:tabs>
          <w:tab w:val="left" w:leader="underscore" w:pos="15389"/>
        </w:tabs>
        <w:autoSpaceDE w:val="0"/>
        <w:autoSpaceDN w:val="0"/>
        <w:adjustRightInd w:val="0"/>
        <w:spacing w:before="249"/>
        <w:ind w:right="245"/>
        <w:rPr>
          <w:color w:val="000000"/>
          <w:sz w:val="28"/>
          <w:szCs w:val="28"/>
          <w:u w:val="single"/>
          <w:shd w:val="clear" w:color="auto" w:fill="FFFFFF"/>
          <w:lang w:bidi="he-IL"/>
        </w:rPr>
      </w:pPr>
      <w:r w:rsidRPr="007D62C2">
        <w:rPr>
          <w:color w:val="000000"/>
          <w:sz w:val="28"/>
          <w:szCs w:val="28"/>
          <w:shd w:val="clear" w:color="auto" w:fill="FFFFFF"/>
          <w:lang w:bidi="he-IL"/>
        </w:rPr>
        <w:t>1. Фамилия, имя, отчество заявителя ______________________________________________________________________</w:t>
      </w:r>
    </w:p>
    <w:p w:rsidR="007D62C2" w:rsidRPr="007D62C2" w:rsidRDefault="007D62C2" w:rsidP="007D62C2">
      <w:pPr>
        <w:widowControl w:val="0"/>
        <w:shd w:val="clear" w:color="auto" w:fill="FFFFFF"/>
        <w:tabs>
          <w:tab w:val="left" w:leader="underscore" w:pos="15245"/>
        </w:tabs>
        <w:autoSpaceDE w:val="0"/>
        <w:autoSpaceDN w:val="0"/>
        <w:adjustRightInd w:val="0"/>
        <w:ind w:right="245"/>
        <w:rPr>
          <w:color w:val="000000"/>
          <w:sz w:val="28"/>
          <w:szCs w:val="28"/>
          <w:shd w:val="clear" w:color="auto" w:fill="FFFFFF"/>
          <w:lang w:bidi="he-IL"/>
        </w:rPr>
      </w:pPr>
      <w:r w:rsidRPr="007D62C2">
        <w:rPr>
          <w:color w:val="000000"/>
          <w:sz w:val="28"/>
          <w:szCs w:val="28"/>
          <w:shd w:val="clear" w:color="auto" w:fill="FFFFFF"/>
          <w:lang w:bidi="he-IL"/>
        </w:rPr>
        <w:t xml:space="preserve">2. Адрес заявителя _____________________________________________________________________________________ </w:t>
      </w:r>
    </w:p>
    <w:p w:rsidR="007D62C2" w:rsidRPr="007D62C2" w:rsidRDefault="007D62C2" w:rsidP="007D62C2">
      <w:pPr>
        <w:widowControl w:val="0"/>
        <w:shd w:val="clear" w:color="auto" w:fill="FFFFFF"/>
        <w:autoSpaceDE w:val="0"/>
        <w:autoSpaceDN w:val="0"/>
        <w:adjustRightInd w:val="0"/>
        <w:ind w:right="245"/>
        <w:rPr>
          <w:color w:val="000000"/>
          <w:sz w:val="28"/>
          <w:szCs w:val="28"/>
          <w:shd w:val="clear" w:color="auto" w:fill="FFFFFF"/>
          <w:lang w:bidi="he-IL"/>
        </w:rPr>
      </w:pPr>
      <w:r w:rsidRPr="007D62C2">
        <w:rPr>
          <w:color w:val="000000"/>
          <w:sz w:val="28"/>
          <w:szCs w:val="28"/>
          <w:shd w:val="clear" w:color="auto" w:fill="FFFFFF"/>
          <w:lang w:bidi="he-IL"/>
        </w:rPr>
        <w:t xml:space="preserve">3. Максимальный срок предоставления муниципальной услуги составляет 45 дней </w:t>
      </w:r>
    </w:p>
    <w:p w:rsidR="007D62C2" w:rsidRPr="007D62C2" w:rsidRDefault="007D62C2" w:rsidP="007D62C2">
      <w:pPr>
        <w:widowControl w:val="0"/>
        <w:shd w:val="clear" w:color="auto" w:fill="FFFFFF"/>
        <w:autoSpaceDE w:val="0"/>
        <w:autoSpaceDN w:val="0"/>
        <w:adjustRightInd w:val="0"/>
        <w:ind w:right="245"/>
        <w:rPr>
          <w:color w:val="000000"/>
          <w:sz w:val="28"/>
          <w:szCs w:val="28"/>
          <w:shd w:val="clear" w:color="auto" w:fill="FFFFFF"/>
          <w:lang w:bidi="he-IL"/>
        </w:rPr>
      </w:pPr>
    </w:p>
    <w:p w:rsidR="007D62C2" w:rsidRPr="007D62C2" w:rsidRDefault="007D62C2" w:rsidP="007D62C2">
      <w:pPr>
        <w:widowControl w:val="0"/>
        <w:autoSpaceDE w:val="0"/>
        <w:autoSpaceDN w:val="0"/>
        <w:adjustRightInd w:val="0"/>
        <w:spacing w:before="273" w:line="1" w:lineRule="exact"/>
        <w:rPr>
          <w:sz w:val="28"/>
          <w:szCs w:val="28"/>
          <w:lang w:bidi="he-IL"/>
        </w:rPr>
      </w:pPr>
    </w:p>
    <w:tbl>
      <w:tblPr>
        <w:tblW w:w="15787" w:type="dxa"/>
        <w:tblInd w:w="-562" w:type="dxa"/>
        <w:tblLayout w:type="fixed"/>
        <w:tblCellMar>
          <w:left w:w="0" w:type="dxa"/>
          <w:right w:w="0" w:type="dxa"/>
        </w:tblCellMar>
        <w:tblLook w:val="0000" w:firstRow="0" w:lastRow="0" w:firstColumn="0" w:lastColumn="0" w:noHBand="0" w:noVBand="0"/>
      </w:tblPr>
      <w:tblGrid>
        <w:gridCol w:w="537"/>
        <w:gridCol w:w="3144"/>
        <w:gridCol w:w="2131"/>
        <w:gridCol w:w="1608"/>
        <w:gridCol w:w="1719"/>
        <w:gridCol w:w="1987"/>
        <w:gridCol w:w="1848"/>
        <w:gridCol w:w="1349"/>
        <w:gridCol w:w="1464"/>
      </w:tblGrid>
      <w:tr w:rsidR="007D62C2" w:rsidRPr="007D62C2" w:rsidTr="008B5290">
        <w:tblPrEx>
          <w:tblCellMar>
            <w:top w:w="0" w:type="dxa"/>
            <w:left w:w="0" w:type="dxa"/>
            <w:bottom w:w="0" w:type="dxa"/>
            <w:right w:w="0" w:type="dxa"/>
          </w:tblCellMar>
        </w:tblPrEx>
        <w:trPr>
          <w:trHeight w:hRule="exact" w:val="273"/>
        </w:trPr>
        <w:tc>
          <w:tcPr>
            <w:tcW w:w="537"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right="235"/>
              <w:jc w:val="right"/>
              <w:rPr>
                <w:iCs/>
                <w:color w:val="000000"/>
                <w:sz w:val="20"/>
                <w:szCs w:val="20"/>
                <w:shd w:val="clear" w:color="auto" w:fill="FFFFFF"/>
                <w:lang w:bidi="he-IL"/>
              </w:rPr>
            </w:pPr>
            <w:r w:rsidRPr="007D62C2">
              <w:rPr>
                <w:iCs/>
                <w:color w:val="000000"/>
                <w:sz w:val="20"/>
                <w:szCs w:val="20"/>
                <w:shd w:val="clear" w:color="auto" w:fill="FFFFFF"/>
                <w:lang w:bidi="he-IL"/>
              </w:rPr>
              <w:t>№</w:t>
            </w:r>
          </w:p>
        </w:tc>
        <w:tc>
          <w:tcPr>
            <w:tcW w:w="3144"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Наименование </w:t>
            </w:r>
          </w:p>
        </w:tc>
        <w:tc>
          <w:tcPr>
            <w:tcW w:w="2131"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Организация, </w:t>
            </w:r>
          </w:p>
        </w:tc>
        <w:tc>
          <w:tcPr>
            <w:tcW w:w="1608"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Фамилия, имя, </w:t>
            </w:r>
          </w:p>
        </w:tc>
        <w:tc>
          <w:tcPr>
            <w:tcW w:w="1719"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 xml:space="preserve">Дата и время </w:t>
            </w:r>
          </w:p>
        </w:tc>
        <w:tc>
          <w:tcPr>
            <w:tcW w:w="1987"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Дата и время </w:t>
            </w:r>
          </w:p>
        </w:tc>
        <w:tc>
          <w:tcPr>
            <w:tcW w:w="1848"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4"/>
              <w:jc w:val="center"/>
              <w:rPr>
                <w:color w:val="000000"/>
                <w:sz w:val="19"/>
                <w:szCs w:val="19"/>
                <w:shd w:val="clear" w:color="auto" w:fill="FFFFFF"/>
                <w:lang w:bidi="he-IL"/>
              </w:rPr>
            </w:pPr>
            <w:r w:rsidRPr="007D62C2">
              <w:rPr>
                <w:color w:val="000000"/>
                <w:sz w:val="19"/>
                <w:szCs w:val="19"/>
                <w:shd w:val="clear" w:color="auto" w:fill="FFFFFF"/>
                <w:lang w:bidi="he-IL"/>
              </w:rPr>
              <w:t xml:space="preserve">Результат </w:t>
            </w:r>
          </w:p>
        </w:tc>
        <w:tc>
          <w:tcPr>
            <w:tcW w:w="2813" w:type="dxa"/>
            <w:gridSpan w:val="2"/>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9"/>
              <w:jc w:val="center"/>
              <w:rPr>
                <w:color w:val="000000"/>
                <w:sz w:val="19"/>
                <w:szCs w:val="19"/>
                <w:shd w:val="clear" w:color="auto" w:fill="FFFFFF"/>
                <w:lang w:bidi="he-IL"/>
              </w:rPr>
            </w:pPr>
            <w:r w:rsidRPr="007D62C2">
              <w:rPr>
                <w:color w:val="000000"/>
                <w:sz w:val="19"/>
                <w:szCs w:val="19"/>
                <w:shd w:val="clear" w:color="auto" w:fill="FFFFFF"/>
                <w:lang w:bidi="he-IL"/>
              </w:rPr>
              <w:t xml:space="preserve">Время исполнения </w:t>
            </w:r>
          </w:p>
        </w:tc>
      </w:tr>
      <w:tr w:rsidR="007D62C2" w:rsidRPr="007D62C2" w:rsidTr="008B5290">
        <w:tblPrEx>
          <w:tblCellMar>
            <w:top w:w="0" w:type="dxa"/>
            <w:left w:w="0" w:type="dxa"/>
            <w:bottom w:w="0" w:type="dxa"/>
            <w:right w:w="0" w:type="dxa"/>
          </w:tblCellMar>
        </w:tblPrEx>
        <w:trPr>
          <w:trHeight w:hRule="exact" w:val="211"/>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67"/>
              <w:rPr>
                <w:rFonts w:ascii="Arial" w:hAnsi="Arial" w:cs="Arial"/>
                <w:color w:val="000000"/>
                <w:w w:val="116"/>
                <w:sz w:val="20"/>
                <w:szCs w:val="20"/>
                <w:shd w:val="clear" w:color="auto" w:fill="FFFFFF"/>
                <w:lang w:bidi="he-IL"/>
              </w:rPr>
            </w:pPr>
            <w:proofErr w:type="gramStart"/>
            <w:r w:rsidRPr="007D62C2">
              <w:rPr>
                <w:rFonts w:ascii="Arial" w:hAnsi="Arial" w:cs="Arial"/>
                <w:color w:val="000000"/>
                <w:w w:val="116"/>
                <w:sz w:val="20"/>
                <w:szCs w:val="20"/>
                <w:shd w:val="clear" w:color="auto" w:fill="FFFFFF"/>
                <w:lang w:bidi="he-IL"/>
              </w:rPr>
              <w:t>п</w:t>
            </w:r>
            <w:proofErr w:type="gramEnd"/>
            <w:r w:rsidRPr="007D62C2">
              <w:rPr>
                <w:rFonts w:ascii="Arial" w:hAnsi="Arial" w:cs="Arial"/>
                <w:color w:val="000000"/>
                <w:w w:val="116"/>
                <w:sz w:val="20"/>
                <w:szCs w:val="20"/>
                <w:shd w:val="clear" w:color="auto" w:fill="FFFFFF"/>
                <w:lang w:bidi="he-IL"/>
              </w:rPr>
              <w:t>/п</w:t>
            </w:r>
          </w:p>
        </w:tc>
        <w:tc>
          <w:tcPr>
            <w:tcW w:w="314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административного действия </w:t>
            </w:r>
          </w:p>
        </w:tc>
        <w:tc>
          <w:tcPr>
            <w:tcW w:w="2131"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участвующая в </w:t>
            </w:r>
          </w:p>
        </w:tc>
        <w:tc>
          <w:tcPr>
            <w:tcW w:w="160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отчество и </w:t>
            </w:r>
          </w:p>
        </w:tc>
        <w:tc>
          <w:tcPr>
            <w:tcW w:w="171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 xml:space="preserve">начала </w:t>
            </w:r>
          </w:p>
        </w:tc>
        <w:tc>
          <w:tcPr>
            <w:tcW w:w="198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окончания </w:t>
            </w:r>
          </w:p>
        </w:tc>
        <w:tc>
          <w:tcPr>
            <w:tcW w:w="184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4"/>
              <w:jc w:val="center"/>
              <w:rPr>
                <w:color w:val="000000"/>
                <w:sz w:val="19"/>
                <w:szCs w:val="19"/>
                <w:shd w:val="clear" w:color="auto" w:fill="FFFFFF"/>
                <w:lang w:bidi="he-IL"/>
              </w:rPr>
            </w:pPr>
            <w:r w:rsidRPr="007D62C2">
              <w:rPr>
                <w:color w:val="000000"/>
                <w:sz w:val="19"/>
                <w:szCs w:val="19"/>
                <w:shd w:val="clear" w:color="auto" w:fill="FFFFFF"/>
                <w:lang w:bidi="he-IL"/>
              </w:rPr>
              <w:t xml:space="preserve">исполненного </w:t>
            </w:r>
          </w:p>
        </w:tc>
        <w:tc>
          <w:tcPr>
            <w:tcW w:w="2813" w:type="dxa"/>
            <w:gridSpan w:val="2"/>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19"/>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административного действия </w:t>
            </w:r>
          </w:p>
        </w:tc>
      </w:tr>
      <w:tr w:rsidR="007D62C2" w:rsidRPr="007D62C2" w:rsidTr="008B5290">
        <w:tblPrEx>
          <w:tblCellMar>
            <w:top w:w="0" w:type="dxa"/>
            <w:left w:w="0" w:type="dxa"/>
            <w:bottom w:w="0" w:type="dxa"/>
            <w:right w:w="0" w:type="dxa"/>
          </w:tblCellMar>
        </w:tblPrEx>
        <w:trPr>
          <w:trHeight w:hRule="exact" w:val="244"/>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314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2131"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proofErr w:type="gramStart"/>
            <w:r w:rsidRPr="007D62C2">
              <w:rPr>
                <w:color w:val="000000"/>
                <w:sz w:val="19"/>
                <w:szCs w:val="19"/>
                <w:shd w:val="clear" w:color="auto" w:fill="FFFFFF"/>
                <w:lang w:bidi="he-IL"/>
              </w:rPr>
              <w:t>предоставлении</w:t>
            </w:r>
            <w:proofErr w:type="gramEnd"/>
            <w:r w:rsidRPr="007D62C2">
              <w:rPr>
                <w:color w:val="000000"/>
                <w:sz w:val="19"/>
                <w:szCs w:val="19"/>
                <w:shd w:val="clear" w:color="auto" w:fill="FFFFFF"/>
                <w:lang w:bidi="he-IL"/>
              </w:rPr>
              <w:t xml:space="preserve"> </w:t>
            </w:r>
          </w:p>
        </w:tc>
        <w:tc>
          <w:tcPr>
            <w:tcW w:w="160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должность лица, </w:t>
            </w:r>
          </w:p>
        </w:tc>
        <w:tc>
          <w:tcPr>
            <w:tcW w:w="171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 </w:t>
            </w:r>
          </w:p>
        </w:tc>
        <w:tc>
          <w:tcPr>
            <w:tcW w:w="198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административного </w:t>
            </w:r>
          </w:p>
        </w:tc>
        <w:tc>
          <w:tcPr>
            <w:tcW w:w="184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4"/>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административного </w:t>
            </w:r>
          </w:p>
        </w:tc>
        <w:tc>
          <w:tcPr>
            <w:tcW w:w="1349"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 xml:space="preserve">по </w:t>
            </w:r>
          </w:p>
        </w:tc>
        <w:tc>
          <w:tcPr>
            <w:tcW w:w="1464"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9"/>
              <w:jc w:val="center"/>
              <w:rPr>
                <w:color w:val="000000"/>
                <w:sz w:val="19"/>
                <w:szCs w:val="19"/>
                <w:shd w:val="clear" w:color="auto" w:fill="FFFFFF"/>
                <w:lang w:bidi="he-IL"/>
              </w:rPr>
            </w:pPr>
            <w:r w:rsidRPr="007D62C2">
              <w:rPr>
                <w:color w:val="000000"/>
                <w:sz w:val="19"/>
                <w:szCs w:val="19"/>
                <w:shd w:val="clear" w:color="auto" w:fill="FFFFFF"/>
                <w:lang w:bidi="he-IL"/>
              </w:rPr>
              <w:t xml:space="preserve">Отклонение </w:t>
            </w:r>
            <w:proofErr w:type="gramStart"/>
            <w:r w:rsidRPr="007D62C2">
              <w:rPr>
                <w:color w:val="000000"/>
                <w:sz w:val="19"/>
                <w:szCs w:val="19"/>
                <w:shd w:val="clear" w:color="auto" w:fill="FFFFFF"/>
                <w:lang w:bidi="he-IL"/>
              </w:rPr>
              <w:t>от</w:t>
            </w:r>
            <w:proofErr w:type="gramEnd"/>
            <w:r w:rsidRPr="007D62C2">
              <w:rPr>
                <w:color w:val="000000"/>
                <w:sz w:val="19"/>
                <w:szCs w:val="19"/>
                <w:shd w:val="clear" w:color="auto" w:fill="FFFFFF"/>
                <w:lang w:bidi="he-IL"/>
              </w:rPr>
              <w:t xml:space="preserve"> </w:t>
            </w:r>
          </w:p>
        </w:tc>
      </w:tr>
      <w:tr w:rsidR="007D62C2" w:rsidRPr="007D62C2" w:rsidTr="008B5290">
        <w:tblPrEx>
          <w:tblCellMar>
            <w:top w:w="0" w:type="dxa"/>
            <w:left w:w="0" w:type="dxa"/>
            <w:bottom w:w="0" w:type="dxa"/>
            <w:right w:w="0" w:type="dxa"/>
          </w:tblCellMar>
        </w:tblPrEx>
        <w:trPr>
          <w:trHeight w:hRule="exact" w:val="264"/>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314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2131"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муниципальной </w:t>
            </w:r>
          </w:p>
        </w:tc>
        <w:tc>
          <w:tcPr>
            <w:tcW w:w="160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ответственного за </w:t>
            </w:r>
          </w:p>
        </w:tc>
        <w:tc>
          <w:tcPr>
            <w:tcW w:w="171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roofErr w:type="spellStart"/>
            <w:r w:rsidRPr="007D62C2">
              <w:rPr>
                <w:color w:val="000000"/>
                <w:sz w:val="19"/>
                <w:szCs w:val="19"/>
                <w:shd w:val="clear" w:color="auto" w:fill="FFFFFF"/>
                <w:lang w:bidi="he-IL"/>
              </w:rPr>
              <w:t>го</w:t>
            </w:r>
            <w:proofErr w:type="spellEnd"/>
            <w:r w:rsidRPr="007D62C2">
              <w:rPr>
                <w:color w:val="000000"/>
                <w:sz w:val="19"/>
                <w:szCs w:val="19"/>
                <w:shd w:val="clear" w:color="auto" w:fill="FFFFFF"/>
                <w:lang w:bidi="he-IL"/>
              </w:rPr>
              <w:t xml:space="preserve"> действия </w:t>
            </w:r>
          </w:p>
        </w:tc>
        <w:tc>
          <w:tcPr>
            <w:tcW w:w="198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действия </w:t>
            </w:r>
          </w:p>
        </w:tc>
        <w:tc>
          <w:tcPr>
            <w:tcW w:w="184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4"/>
              <w:jc w:val="center"/>
              <w:rPr>
                <w:color w:val="000000"/>
                <w:sz w:val="19"/>
                <w:szCs w:val="19"/>
                <w:shd w:val="clear" w:color="auto" w:fill="FFFFFF"/>
                <w:lang w:bidi="he-IL"/>
              </w:rPr>
            </w:pPr>
            <w:r w:rsidRPr="007D62C2">
              <w:rPr>
                <w:color w:val="000000"/>
                <w:sz w:val="19"/>
                <w:szCs w:val="19"/>
                <w:shd w:val="clear" w:color="auto" w:fill="FFFFFF"/>
                <w:lang w:bidi="he-IL"/>
              </w:rPr>
              <w:t xml:space="preserve">действия </w:t>
            </w:r>
          </w:p>
        </w:tc>
        <w:tc>
          <w:tcPr>
            <w:tcW w:w="134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 xml:space="preserve">нормативу </w:t>
            </w:r>
          </w:p>
        </w:tc>
        <w:tc>
          <w:tcPr>
            <w:tcW w:w="146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19"/>
              <w:jc w:val="center"/>
              <w:rPr>
                <w:color w:val="000000"/>
                <w:sz w:val="19"/>
                <w:szCs w:val="19"/>
                <w:shd w:val="clear" w:color="auto" w:fill="FFFFFF"/>
                <w:lang w:bidi="he-IL"/>
              </w:rPr>
            </w:pPr>
            <w:r w:rsidRPr="007D62C2">
              <w:rPr>
                <w:color w:val="000000"/>
                <w:sz w:val="19"/>
                <w:szCs w:val="19"/>
                <w:shd w:val="clear" w:color="auto" w:fill="FFFFFF"/>
                <w:lang w:bidi="he-IL"/>
              </w:rPr>
              <w:t xml:space="preserve">норматива </w:t>
            </w:r>
          </w:p>
        </w:tc>
      </w:tr>
      <w:tr w:rsidR="007D62C2" w:rsidRPr="007D62C2" w:rsidTr="008B5290">
        <w:tblPrEx>
          <w:tblCellMar>
            <w:top w:w="0" w:type="dxa"/>
            <w:left w:w="0" w:type="dxa"/>
            <w:bottom w:w="0" w:type="dxa"/>
            <w:right w:w="0" w:type="dxa"/>
          </w:tblCellMar>
        </w:tblPrEx>
        <w:trPr>
          <w:trHeight w:hRule="exact" w:val="216"/>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314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2131"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услуги </w:t>
            </w:r>
          </w:p>
        </w:tc>
        <w:tc>
          <w:tcPr>
            <w:tcW w:w="160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выполнение </w:t>
            </w:r>
          </w:p>
        </w:tc>
        <w:tc>
          <w:tcPr>
            <w:tcW w:w="171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211"/>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314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2131"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160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административного </w:t>
            </w:r>
          </w:p>
        </w:tc>
        <w:tc>
          <w:tcPr>
            <w:tcW w:w="171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196"/>
        </w:trPr>
        <w:tc>
          <w:tcPr>
            <w:tcW w:w="537"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3144"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2131"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sz w:val="28"/>
                <w:szCs w:val="28"/>
                <w:lang w:bidi="he-IL"/>
              </w:rPr>
            </w:pPr>
          </w:p>
        </w:tc>
        <w:tc>
          <w:tcPr>
            <w:tcW w:w="1608"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color w:val="000000"/>
                <w:sz w:val="19"/>
                <w:szCs w:val="19"/>
                <w:shd w:val="clear" w:color="auto" w:fill="FFFFFF"/>
                <w:lang w:bidi="he-IL"/>
              </w:rPr>
              <w:t xml:space="preserve">действия </w:t>
            </w:r>
          </w:p>
        </w:tc>
        <w:tc>
          <w:tcPr>
            <w:tcW w:w="1719"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244"/>
        </w:trPr>
        <w:tc>
          <w:tcPr>
            <w:tcW w:w="53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right="235"/>
              <w:jc w:val="right"/>
              <w:rPr>
                <w:color w:val="000000"/>
                <w:shd w:val="clear" w:color="auto" w:fill="FFFFFF"/>
                <w:lang w:bidi="he-IL"/>
              </w:rPr>
            </w:pPr>
            <w:r w:rsidRPr="007D62C2">
              <w:rPr>
                <w:color w:val="000000"/>
                <w:shd w:val="clear" w:color="auto" w:fill="FFFFFF"/>
                <w:lang w:bidi="he-IL"/>
              </w:rPr>
              <w:t xml:space="preserve">1 </w:t>
            </w:r>
          </w:p>
        </w:tc>
        <w:tc>
          <w:tcPr>
            <w:tcW w:w="314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8"/>
                <w:szCs w:val="18"/>
                <w:shd w:val="clear" w:color="auto" w:fill="FFFFFF"/>
                <w:lang w:bidi="he-IL"/>
              </w:rPr>
            </w:pPr>
            <w:r w:rsidRPr="007D62C2">
              <w:rPr>
                <w:color w:val="000000"/>
                <w:sz w:val="18"/>
                <w:szCs w:val="18"/>
                <w:shd w:val="clear" w:color="auto" w:fill="FFFFFF"/>
                <w:lang w:bidi="he-IL"/>
              </w:rPr>
              <w:t xml:space="preserve">2 </w:t>
            </w:r>
          </w:p>
        </w:tc>
        <w:tc>
          <w:tcPr>
            <w:tcW w:w="2131"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18"/>
                <w:szCs w:val="18"/>
                <w:shd w:val="clear" w:color="auto" w:fill="FFFFFF"/>
                <w:lang w:bidi="he-IL"/>
              </w:rPr>
            </w:pPr>
            <w:r w:rsidRPr="007D62C2">
              <w:rPr>
                <w:color w:val="000000"/>
                <w:sz w:val="18"/>
                <w:szCs w:val="18"/>
                <w:shd w:val="clear" w:color="auto" w:fill="FFFFFF"/>
                <w:lang w:bidi="he-IL"/>
              </w:rPr>
              <w:t xml:space="preserve">3 </w:t>
            </w:r>
          </w:p>
        </w:tc>
        <w:tc>
          <w:tcPr>
            <w:tcW w:w="160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20"/>
                <w:szCs w:val="20"/>
                <w:shd w:val="clear" w:color="auto" w:fill="FFFFFF"/>
                <w:lang w:bidi="he-IL"/>
              </w:rPr>
            </w:pPr>
            <w:r w:rsidRPr="007D62C2">
              <w:rPr>
                <w:color w:val="000000"/>
                <w:sz w:val="20"/>
                <w:szCs w:val="20"/>
                <w:shd w:val="clear" w:color="auto" w:fill="FFFFFF"/>
                <w:lang w:bidi="he-IL"/>
              </w:rPr>
              <w:t xml:space="preserve">4 </w:t>
            </w:r>
          </w:p>
        </w:tc>
        <w:tc>
          <w:tcPr>
            <w:tcW w:w="171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w w:val="107"/>
                <w:sz w:val="19"/>
                <w:szCs w:val="19"/>
                <w:shd w:val="clear" w:color="auto" w:fill="FFFFFF"/>
                <w:lang w:bidi="he-IL"/>
              </w:rPr>
            </w:pPr>
            <w:r w:rsidRPr="007D62C2">
              <w:rPr>
                <w:color w:val="000000"/>
                <w:w w:val="107"/>
                <w:sz w:val="19"/>
                <w:szCs w:val="19"/>
                <w:shd w:val="clear" w:color="auto" w:fill="FFFFFF"/>
                <w:lang w:bidi="he-IL"/>
              </w:rPr>
              <w:t xml:space="preserve">5 </w:t>
            </w:r>
          </w:p>
        </w:tc>
        <w:tc>
          <w:tcPr>
            <w:tcW w:w="198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9"/>
              <w:jc w:val="center"/>
              <w:rPr>
                <w:color w:val="000000"/>
                <w:sz w:val="20"/>
                <w:szCs w:val="20"/>
                <w:shd w:val="clear" w:color="auto" w:fill="FFFFFF"/>
                <w:lang w:bidi="he-IL"/>
              </w:rPr>
            </w:pPr>
            <w:r w:rsidRPr="007D62C2">
              <w:rPr>
                <w:color w:val="000000"/>
                <w:sz w:val="20"/>
                <w:szCs w:val="20"/>
                <w:shd w:val="clear" w:color="auto" w:fill="FFFFFF"/>
                <w:lang w:bidi="he-IL"/>
              </w:rPr>
              <w:t xml:space="preserve">6 </w:t>
            </w:r>
          </w:p>
        </w:tc>
        <w:tc>
          <w:tcPr>
            <w:tcW w:w="184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14"/>
              <w:jc w:val="center"/>
              <w:rPr>
                <w:color w:val="000000"/>
                <w:sz w:val="18"/>
                <w:szCs w:val="18"/>
                <w:shd w:val="clear" w:color="auto" w:fill="FFFFFF"/>
                <w:lang w:bidi="he-IL"/>
              </w:rPr>
            </w:pPr>
            <w:r w:rsidRPr="007D62C2">
              <w:rPr>
                <w:color w:val="000000"/>
                <w:sz w:val="18"/>
                <w:szCs w:val="18"/>
                <w:shd w:val="clear" w:color="auto" w:fill="FFFFFF"/>
                <w:lang w:bidi="he-IL"/>
              </w:rPr>
              <w:t xml:space="preserve">7 </w:t>
            </w:r>
          </w:p>
        </w:tc>
        <w:tc>
          <w:tcPr>
            <w:tcW w:w="134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w w:val="107"/>
                <w:sz w:val="19"/>
                <w:szCs w:val="19"/>
                <w:shd w:val="clear" w:color="auto" w:fill="FFFFFF"/>
                <w:lang w:bidi="he-IL"/>
              </w:rPr>
            </w:pPr>
            <w:r w:rsidRPr="007D62C2">
              <w:rPr>
                <w:color w:val="000000"/>
                <w:w w:val="107"/>
                <w:sz w:val="19"/>
                <w:szCs w:val="19"/>
                <w:shd w:val="clear" w:color="auto" w:fill="FFFFFF"/>
                <w:lang w:bidi="he-IL"/>
              </w:rPr>
              <w:t xml:space="preserve">8 </w:t>
            </w:r>
          </w:p>
        </w:tc>
        <w:tc>
          <w:tcPr>
            <w:tcW w:w="146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19"/>
              <w:jc w:val="center"/>
              <w:rPr>
                <w:color w:val="000000"/>
                <w:w w:val="107"/>
                <w:sz w:val="19"/>
                <w:szCs w:val="19"/>
                <w:shd w:val="clear" w:color="auto" w:fill="FFFFFF"/>
                <w:lang w:bidi="he-IL"/>
              </w:rPr>
            </w:pPr>
            <w:r w:rsidRPr="007D62C2">
              <w:rPr>
                <w:color w:val="000000"/>
                <w:w w:val="107"/>
                <w:sz w:val="19"/>
                <w:szCs w:val="19"/>
                <w:shd w:val="clear" w:color="auto" w:fill="FFFFFF"/>
                <w:lang w:bidi="he-IL"/>
              </w:rPr>
              <w:t xml:space="preserve">9 </w:t>
            </w:r>
          </w:p>
        </w:tc>
      </w:tr>
      <w:tr w:rsidR="007D62C2" w:rsidRPr="007D62C2" w:rsidTr="008B5290">
        <w:tblPrEx>
          <w:tblCellMar>
            <w:top w:w="0" w:type="dxa"/>
            <w:left w:w="0" w:type="dxa"/>
            <w:bottom w:w="0" w:type="dxa"/>
            <w:right w:w="0" w:type="dxa"/>
          </w:tblCellMar>
        </w:tblPrEx>
        <w:trPr>
          <w:trHeight w:hRule="exact" w:val="297"/>
        </w:trPr>
        <w:tc>
          <w:tcPr>
            <w:tcW w:w="537"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right="235"/>
              <w:jc w:val="right"/>
              <w:rPr>
                <w:color w:val="000000"/>
                <w:shd w:val="clear" w:color="auto" w:fill="FFFFFF"/>
                <w:lang w:bidi="he-IL"/>
              </w:rPr>
            </w:pPr>
            <w:r w:rsidRPr="007D62C2">
              <w:rPr>
                <w:color w:val="000000"/>
                <w:shd w:val="clear" w:color="auto" w:fill="FFFFFF"/>
                <w:lang w:bidi="he-IL"/>
              </w:rPr>
              <w:t xml:space="preserve">1 </w:t>
            </w:r>
          </w:p>
        </w:tc>
        <w:tc>
          <w:tcPr>
            <w:tcW w:w="3144" w:type="dxa"/>
            <w:vMerge w:val="restart"/>
            <w:tcBorders>
              <w:top w:val="single" w:sz="4"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r w:rsidRPr="007D62C2">
              <w:rPr>
                <w:color w:val="000000"/>
                <w:sz w:val="22"/>
                <w:szCs w:val="22"/>
                <w:shd w:val="clear" w:color="auto" w:fill="FFFFFF"/>
                <w:lang w:bidi="he-IL"/>
              </w:rPr>
              <w:t xml:space="preserve">Прием сотрудником МФЦ </w:t>
            </w:r>
          </w:p>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r w:rsidRPr="007D62C2">
              <w:rPr>
                <w:color w:val="000000"/>
                <w:sz w:val="22"/>
                <w:szCs w:val="22"/>
                <w:shd w:val="clear" w:color="auto" w:fill="FFFFFF"/>
                <w:lang w:bidi="he-IL"/>
              </w:rPr>
              <w:t xml:space="preserve">документов на получение </w:t>
            </w:r>
          </w:p>
        </w:tc>
        <w:tc>
          <w:tcPr>
            <w:tcW w:w="2131" w:type="dxa"/>
            <w:vMerge w:val="restart"/>
            <w:tcBorders>
              <w:top w:val="single" w:sz="4" w:space="0" w:color="auto"/>
              <w:left w:val="single" w:sz="4" w:space="0" w:color="auto"/>
              <w:right w:val="outset" w:sz="6" w:space="0" w:color="auto"/>
            </w:tcBorders>
            <w:vAlign w:val="center"/>
          </w:tcPr>
          <w:p w:rsidR="007D62C2" w:rsidRPr="007D62C2" w:rsidRDefault="007D62C2" w:rsidP="007D62C2">
            <w:pPr>
              <w:widowControl w:val="0"/>
              <w:autoSpaceDE w:val="0"/>
              <w:autoSpaceDN w:val="0"/>
              <w:adjustRightInd w:val="0"/>
              <w:ind w:left="9"/>
              <w:jc w:val="center"/>
              <w:rPr>
                <w:color w:val="000000"/>
                <w:sz w:val="19"/>
                <w:szCs w:val="19"/>
                <w:shd w:val="clear" w:color="auto" w:fill="FFFFFF"/>
                <w:lang w:bidi="he-IL"/>
              </w:rPr>
            </w:pPr>
            <w:r w:rsidRPr="007D62C2">
              <w:rPr>
                <w:sz w:val="22"/>
                <w:szCs w:val="22"/>
              </w:rPr>
              <w:t xml:space="preserve">Муниципальное казенное учреждение муниципального </w:t>
            </w:r>
            <w:r w:rsidRPr="007D62C2">
              <w:rPr>
                <w:sz w:val="22"/>
                <w:szCs w:val="22"/>
              </w:rPr>
              <w:lastRenderedPageBreak/>
              <w:t>образования город-курорт Геленджик «Многофункциональный центр предоставления государственных и муниципальных услуг»</w:t>
            </w:r>
          </w:p>
        </w:tc>
        <w:tc>
          <w:tcPr>
            <w:tcW w:w="1608" w:type="dxa"/>
            <w:vMerge w:val="restart"/>
            <w:tcBorders>
              <w:top w:val="single" w:sz="4" w:space="0" w:color="auto"/>
              <w:left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vMerge w:val="restart"/>
            <w:tcBorders>
              <w:top w:val="single" w:sz="4"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vMerge w:val="restart"/>
            <w:tcBorders>
              <w:top w:val="single" w:sz="4"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vMerge w:val="restart"/>
            <w:tcBorders>
              <w:top w:val="single" w:sz="4"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26"/>
                <w:szCs w:val="26"/>
                <w:shd w:val="clear" w:color="auto" w:fill="FFFFFF"/>
                <w:lang w:bidi="he-IL"/>
              </w:rPr>
            </w:pPr>
            <w:r w:rsidRPr="007D62C2">
              <w:rPr>
                <w:color w:val="000000"/>
                <w:sz w:val="26"/>
                <w:szCs w:val="26"/>
                <w:shd w:val="clear" w:color="auto" w:fill="FFFFFF"/>
                <w:lang w:bidi="he-IL"/>
              </w:rPr>
              <w:t xml:space="preserve">1 </w:t>
            </w:r>
          </w:p>
        </w:tc>
        <w:tc>
          <w:tcPr>
            <w:tcW w:w="1464" w:type="dxa"/>
            <w:vMerge w:val="restart"/>
            <w:tcBorders>
              <w:top w:val="single" w:sz="4"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26"/>
                <w:szCs w:val="26"/>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164"/>
        </w:trPr>
        <w:tc>
          <w:tcPr>
            <w:tcW w:w="537"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p>
        </w:tc>
        <w:tc>
          <w:tcPr>
            <w:tcW w:w="3144" w:type="dxa"/>
            <w:vMerge/>
            <w:tcBorders>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p>
        </w:tc>
        <w:tc>
          <w:tcPr>
            <w:tcW w:w="2131" w:type="dxa"/>
            <w:vMerge/>
            <w:tcBorders>
              <w:left w:val="single" w:sz="4" w:space="0" w:color="auto"/>
              <w:right w:val="outset" w:sz="6"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608" w:type="dxa"/>
            <w:vMerge/>
            <w:tcBorders>
              <w:left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vMerge/>
            <w:tcBorders>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vMerge/>
            <w:tcBorders>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vMerge/>
            <w:tcBorders>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vMerge/>
            <w:tcBorders>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r>
      <w:tr w:rsidR="007D62C2" w:rsidRPr="007D62C2" w:rsidTr="008B5290">
        <w:tblPrEx>
          <w:tblCellMar>
            <w:top w:w="0" w:type="dxa"/>
            <w:left w:w="0" w:type="dxa"/>
            <w:bottom w:w="0" w:type="dxa"/>
            <w:right w:w="0" w:type="dxa"/>
          </w:tblCellMar>
        </w:tblPrEx>
        <w:trPr>
          <w:trHeight w:val="445"/>
        </w:trPr>
        <w:tc>
          <w:tcPr>
            <w:tcW w:w="537" w:type="dxa"/>
            <w:tcBorders>
              <w:top w:val="nil"/>
              <w:left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p>
        </w:tc>
        <w:tc>
          <w:tcPr>
            <w:tcW w:w="3144" w:type="dxa"/>
            <w:vMerge w:val="restart"/>
            <w:tcBorders>
              <w:top w:val="nil"/>
              <w:left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r w:rsidRPr="007D62C2">
              <w:rPr>
                <w:color w:val="000000"/>
                <w:sz w:val="22"/>
                <w:szCs w:val="22"/>
                <w:shd w:val="clear" w:color="auto" w:fill="FFFFFF"/>
                <w:lang w:bidi="he-IL"/>
              </w:rPr>
              <w:t xml:space="preserve">муниципальной услуги и </w:t>
            </w:r>
          </w:p>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r w:rsidRPr="007D62C2">
              <w:rPr>
                <w:color w:val="000000"/>
                <w:sz w:val="22"/>
                <w:szCs w:val="22"/>
                <w:shd w:val="clear" w:color="auto" w:fill="FFFFFF"/>
                <w:lang w:bidi="he-IL"/>
              </w:rPr>
              <w:lastRenderedPageBreak/>
              <w:t xml:space="preserve">передача их из МФЦ </w:t>
            </w:r>
            <w:proofErr w:type="gramStart"/>
            <w:r w:rsidRPr="007D62C2">
              <w:rPr>
                <w:color w:val="000000"/>
                <w:sz w:val="22"/>
                <w:szCs w:val="22"/>
                <w:shd w:val="clear" w:color="auto" w:fill="FFFFFF"/>
                <w:lang w:bidi="he-IL"/>
              </w:rPr>
              <w:t>в</w:t>
            </w:r>
            <w:proofErr w:type="gramEnd"/>
            <w:r w:rsidRPr="007D62C2">
              <w:rPr>
                <w:color w:val="000000"/>
                <w:sz w:val="22"/>
                <w:szCs w:val="22"/>
                <w:shd w:val="clear" w:color="auto" w:fill="FFFFFF"/>
                <w:lang w:bidi="he-IL"/>
              </w:rPr>
              <w:t xml:space="preserve"> </w:t>
            </w:r>
          </w:p>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r w:rsidRPr="007D62C2">
              <w:rPr>
                <w:color w:val="000000"/>
                <w:sz w:val="22"/>
                <w:szCs w:val="22"/>
                <w:shd w:val="clear" w:color="auto" w:fill="FFFFFF"/>
                <w:lang w:bidi="he-IL"/>
              </w:rPr>
              <w:t xml:space="preserve">Управление </w:t>
            </w:r>
          </w:p>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p>
        </w:tc>
        <w:tc>
          <w:tcPr>
            <w:tcW w:w="2131" w:type="dxa"/>
            <w:vMerge/>
            <w:tcBorders>
              <w:left w:val="single" w:sz="4" w:space="0" w:color="auto"/>
              <w:bottom w:val="outset" w:sz="6" w:space="0" w:color="auto"/>
              <w:right w:val="outset" w:sz="6"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608" w:type="dxa"/>
            <w:vMerge/>
            <w:tcBorders>
              <w:left w:val="outset" w:sz="6" w:space="0" w:color="auto"/>
              <w:bottom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vMerge/>
            <w:tcBorders>
              <w:left w:val="single" w:sz="4" w:space="0" w:color="auto"/>
              <w:bottom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vMerge/>
            <w:tcBorders>
              <w:left w:val="single" w:sz="4" w:space="0" w:color="auto"/>
              <w:bottom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vMerge/>
            <w:tcBorders>
              <w:left w:val="single" w:sz="4" w:space="0" w:color="auto"/>
              <w:bottom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vMerge/>
            <w:tcBorders>
              <w:left w:val="single" w:sz="4" w:space="0" w:color="auto"/>
              <w:bottom w:val="outset" w:sz="6"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235"/>
        </w:trPr>
        <w:tc>
          <w:tcPr>
            <w:tcW w:w="537"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p>
        </w:tc>
        <w:tc>
          <w:tcPr>
            <w:tcW w:w="3144" w:type="dxa"/>
            <w:vMerge/>
            <w:tcBorders>
              <w:top w:val="outset" w:sz="6" w:space="0" w:color="auto"/>
              <w:left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79"/>
              <w:rPr>
                <w:color w:val="000000"/>
                <w:sz w:val="22"/>
                <w:szCs w:val="22"/>
                <w:shd w:val="clear" w:color="auto" w:fill="FFFFFF"/>
                <w:lang w:bidi="he-IL"/>
              </w:rPr>
            </w:pPr>
          </w:p>
        </w:tc>
        <w:tc>
          <w:tcPr>
            <w:tcW w:w="2131" w:type="dxa"/>
            <w:vMerge/>
            <w:tcBorders>
              <w:top w:val="outset" w:sz="6" w:space="0" w:color="auto"/>
              <w:left w:val="single" w:sz="4" w:space="0" w:color="auto"/>
              <w:right w:val="outset" w:sz="6"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608" w:type="dxa"/>
            <w:tcBorders>
              <w:top w:val="outset" w:sz="6" w:space="0" w:color="auto"/>
              <w:left w:val="outset" w:sz="6" w:space="0" w:color="auto"/>
              <w:bottom w:val="nil"/>
              <w:right w:val="single" w:sz="4" w:space="0" w:color="auto"/>
            </w:tcBorders>
            <w:vAlign w:val="center"/>
          </w:tcPr>
          <w:p w:rsidR="007D62C2" w:rsidRPr="007D62C2" w:rsidRDefault="007D62C2" w:rsidP="007D62C2">
            <w:pPr>
              <w:widowControl w:val="0"/>
              <w:autoSpaceDE w:val="0"/>
              <w:autoSpaceDN w:val="0"/>
              <w:adjustRightInd w:val="0"/>
              <w:rPr>
                <w:color w:val="000000"/>
                <w:sz w:val="19"/>
                <w:szCs w:val="19"/>
                <w:shd w:val="clear" w:color="auto" w:fill="FFFFFF"/>
                <w:lang w:bidi="he-IL"/>
              </w:rPr>
            </w:pPr>
          </w:p>
        </w:tc>
        <w:tc>
          <w:tcPr>
            <w:tcW w:w="1719"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tcBorders>
              <w:top w:val="outset" w:sz="6"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right="96"/>
              <w:jc w:val="right"/>
              <w:rPr>
                <w:color w:val="000000"/>
                <w:w w:val="71"/>
                <w:sz w:val="10"/>
                <w:szCs w:val="10"/>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1866"/>
        </w:trPr>
        <w:tc>
          <w:tcPr>
            <w:tcW w:w="537"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p>
        </w:tc>
        <w:tc>
          <w:tcPr>
            <w:tcW w:w="3144" w:type="dxa"/>
            <w:vMerge/>
            <w:tcBorders>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81"/>
              <w:rPr>
                <w:color w:val="000000"/>
                <w:sz w:val="19"/>
                <w:szCs w:val="19"/>
                <w:shd w:val="clear" w:color="auto" w:fill="FFFFFF"/>
                <w:lang w:bidi="he-IL"/>
              </w:rPr>
            </w:pPr>
          </w:p>
        </w:tc>
        <w:tc>
          <w:tcPr>
            <w:tcW w:w="2131" w:type="dxa"/>
            <w:vMerge/>
            <w:tcBorders>
              <w:left w:val="single" w:sz="4" w:space="0" w:color="auto"/>
              <w:bottom w:val="single" w:sz="4" w:space="0" w:color="auto"/>
              <w:right w:val="outset" w:sz="6"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608" w:type="dxa"/>
            <w:tcBorders>
              <w:top w:val="nil"/>
              <w:left w:val="outset" w:sz="6"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464" w:type="dxa"/>
            <w:tcBorders>
              <w:top w:val="nil"/>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right="96"/>
              <w:jc w:val="right"/>
              <w:rPr>
                <w:color w:val="000000"/>
                <w:w w:val="71"/>
                <w:sz w:val="10"/>
                <w:szCs w:val="10"/>
                <w:shd w:val="clear" w:color="auto" w:fill="FFFFFF"/>
                <w:lang w:bidi="he-IL"/>
              </w:rPr>
            </w:pPr>
          </w:p>
        </w:tc>
      </w:tr>
      <w:tr w:rsidR="007D62C2" w:rsidRPr="007D62C2" w:rsidTr="008B5290">
        <w:tblPrEx>
          <w:tblCellMar>
            <w:top w:w="0" w:type="dxa"/>
            <w:left w:w="0" w:type="dxa"/>
            <w:bottom w:w="0" w:type="dxa"/>
            <w:right w:w="0" w:type="dxa"/>
          </w:tblCellMar>
        </w:tblPrEx>
        <w:trPr>
          <w:trHeight w:val="1243"/>
        </w:trPr>
        <w:tc>
          <w:tcPr>
            <w:tcW w:w="537"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r w:rsidRPr="007D62C2">
              <w:rPr>
                <w:lang w:bidi="he-IL"/>
              </w:rPr>
              <w:t>2</w:t>
            </w:r>
          </w:p>
        </w:tc>
        <w:tc>
          <w:tcPr>
            <w:tcW w:w="3144"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left="81"/>
              <w:rPr>
                <w:color w:val="000000"/>
                <w:shd w:val="clear" w:color="auto" w:fill="FFFFFF"/>
                <w:lang w:bidi="he-IL"/>
              </w:rPr>
            </w:pPr>
            <w:r w:rsidRPr="007D62C2">
              <w:rPr>
                <w:color w:val="000000"/>
                <w:shd w:val="clear" w:color="auto" w:fill="FFFFFF"/>
                <w:lang w:bidi="he-IL"/>
              </w:rPr>
              <w:t>Анализ представленных заявителем документов, осуществление межведомственного запроса</w:t>
            </w:r>
          </w:p>
          <w:p w:rsidR="007D62C2" w:rsidRPr="007D62C2" w:rsidRDefault="007D62C2" w:rsidP="007D62C2">
            <w:pPr>
              <w:widowControl w:val="0"/>
              <w:autoSpaceDE w:val="0"/>
              <w:autoSpaceDN w:val="0"/>
              <w:adjustRightInd w:val="0"/>
              <w:ind w:left="81"/>
              <w:rPr>
                <w:color w:val="000000"/>
                <w:shd w:val="clear" w:color="auto" w:fill="FFFFFF"/>
                <w:lang w:bidi="he-IL"/>
              </w:rPr>
            </w:pPr>
          </w:p>
        </w:tc>
        <w:tc>
          <w:tcPr>
            <w:tcW w:w="2131" w:type="dxa"/>
            <w:tcBorders>
              <w:top w:val="single" w:sz="4" w:space="0" w:color="auto"/>
              <w:left w:val="single" w:sz="4" w:space="0" w:color="auto"/>
              <w:bottom w:val="nil"/>
              <w:right w:val="single" w:sz="4" w:space="0" w:color="auto"/>
            </w:tcBorders>
          </w:tcPr>
          <w:p w:rsidR="007D62C2" w:rsidRPr="007D62C2" w:rsidRDefault="007D62C2" w:rsidP="007D62C2">
            <w:pPr>
              <w:jc w:val="center"/>
              <w:rPr>
                <w:rFonts w:eastAsia="Calibri"/>
                <w:sz w:val="22"/>
                <w:szCs w:val="22"/>
                <w:lang w:eastAsia="en-US"/>
              </w:rPr>
            </w:pPr>
            <w:r w:rsidRPr="007D62C2">
              <w:rPr>
                <w:rFonts w:eastAsia="Calibri"/>
                <w:lang w:eastAsia="en-US"/>
              </w:rPr>
              <w:t>Управление архитектуры и градостроительства администрации муниципального образования город-курорт Геленджик</w:t>
            </w:r>
          </w:p>
        </w:tc>
        <w:tc>
          <w:tcPr>
            <w:tcW w:w="1608"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13</w:t>
            </w:r>
          </w:p>
        </w:tc>
        <w:tc>
          <w:tcPr>
            <w:tcW w:w="1464" w:type="dxa"/>
            <w:tcBorders>
              <w:top w:val="single" w:sz="4" w:space="0" w:color="auto"/>
              <w:left w:val="single" w:sz="4" w:space="0" w:color="auto"/>
              <w:bottom w:val="nil"/>
              <w:right w:val="single" w:sz="4" w:space="0" w:color="auto"/>
            </w:tcBorders>
            <w:vAlign w:val="center"/>
          </w:tcPr>
          <w:p w:rsidR="007D62C2" w:rsidRPr="007D62C2" w:rsidRDefault="007D62C2" w:rsidP="007D62C2">
            <w:pPr>
              <w:widowControl w:val="0"/>
              <w:autoSpaceDE w:val="0"/>
              <w:autoSpaceDN w:val="0"/>
              <w:adjustRightInd w:val="0"/>
              <w:ind w:right="96"/>
              <w:jc w:val="right"/>
              <w:rPr>
                <w:color w:val="000000"/>
                <w:w w:val="71"/>
                <w:sz w:val="10"/>
                <w:szCs w:val="10"/>
                <w:shd w:val="clear" w:color="auto" w:fill="FFFFFF"/>
                <w:lang w:bidi="he-IL"/>
              </w:rPr>
            </w:pPr>
          </w:p>
        </w:tc>
      </w:tr>
      <w:tr w:rsidR="007D62C2" w:rsidRPr="007D62C2" w:rsidTr="008B5290">
        <w:tblPrEx>
          <w:tblCellMar>
            <w:top w:w="0" w:type="dxa"/>
            <w:left w:w="0" w:type="dxa"/>
            <w:bottom w:w="0" w:type="dxa"/>
            <w:right w:w="0" w:type="dxa"/>
          </w:tblCellMar>
        </w:tblPrEx>
        <w:trPr>
          <w:trHeight w:val="90"/>
        </w:trPr>
        <w:tc>
          <w:tcPr>
            <w:tcW w:w="53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r w:rsidRPr="007D62C2">
              <w:rPr>
                <w:lang w:bidi="he-IL"/>
              </w:rPr>
              <w:t>3</w:t>
            </w:r>
          </w:p>
        </w:tc>
        <w:tc>
          <w:tcPr>
            <w:tcW w:w="314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81"/>
              <w:rPr>
                <w:color w:val="000000"/>
                <w:shd w:val="clear" w:color="auto" w:fill="FFFFFF"/>
                <w:lang w:bidi="he-IL"/>
              </w:rPr>
            </w:pPr>
            <w:r w:rsidRPr="007D62C2">
              <w:rPr>
                <w:color w:val="000000"/>
                <w:shd w:val="clear" w:color="auto" w:fill="FFFFFF"/>
                <w:lang w:bidi="he-IL"/>
              </w:rPr>
              <w:t xml:space="preserve">Подготовка и подписание решения о переводе либо об отказе в переводе жилого помещения в нежилое и нежилого помещения </w:t>
            </w:r>
            <w:proofErr w:type="gramStart"/>
            <w:r w:rsidRPr="007D62C2">
              <w:rPr>
                <w:color w:val="000000"/>
                <w:shd w:val="clear" w:color="auto" w:fill="FFFFFF"/>
                <w:lang w:bidi="he-IL"/>
              </w:rPr>
              <w:t>в</w:t>
            </w:r>
            <w:proofErr w:type="gramEnd"/>
            <w:r w:rsidRPr="007D62C2">
              <w:rPr>
                <w:color w:val="000000"/>
                <w:shd w:val="clear" w:color="auto" w:fill="FFFFFF"/>
                <w:lang w:bidi="he-IL"/>
              </w:rPr>
              <w:t xml:space="preserve"> жилое</w:t>
            </w:r>
          </w:p>
        </w:tc>
        <w:tc>
          <w:tcPr>
            <w:tcW w:w="2131" w:type="dxa"/>
            <w:tcBorders>
              <w:top w:val="single" w:sz="4" w:space="0" w:color="auto"/>
              <w:left w:val="single" w:sz="4" w:space="0" w:color="auto"/>
              <w:bottom w:val="single" w:sz="4" w:space="0" w:color="auto"/>
              <w:right w:val="single" w:sz="4" w:space="0" w:color="auto"/>
            </w:tcBorders>
          </w:tcPr>
          <w:p w:rsidR="007D62C2" w:rsidRPr="007D62C2" w:rsidRDefault="007D62C2" w:rsidP="007D62C2">
            <w:pPr>
              <w:jc w:val="center"/>
              <w:rPr>
                <w:rFonts w:eastAsia="Calibri"/>
                <w:sz w:val="22"/>
                <w:szCs w:val="22"/>
                <w:lang w:eastAsia="en-US"/>
              </w:rPr>
            </w:pPr>
            <w:r w:rsidRPr="007D62C2">
              <w:rPr>
                <w:rFonts w:eastAsia="Calibri"/>
                <w:lang w:eastAsia="en-US"/>
              </w:rPr>
              <w:t>Управление архитектуры и градостроительства администрации муниципального образования город-курорт Геленджик</w:t>
            </w:r>
          </w:p>
        </w:tc>
        <w:tc>
          <w:tcPr>
            <w:tcW w:w="160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71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30</w:t>
            </w:r>
          </w:p>
        </w:tc>
        <w:tc>
          <w:tcPr>
            <w:tcW w:w="146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right="96"/>
              <w:jc w:val="right"/>
              <w:rPr>
                <w:color w:val="000000"/>
                <w:w w:val="71"/>
                <w:sz w:val="10"/>
                <w:szCs w:val="10"/>
                <w:shd w:val="clear" w:color="auto" w:fill="FFFFFF"/>
                <w:lang w:bidi="he-IL"/>
              </w:rPr>
            </w:pPr>
          </w:p>
        </w:tc>
      </w:tr>
      <w:tr w:rsidR="007D62C2" w:rsidRPr="007D62C2" w:rsidTr="008B5290">
        <w:tblPrEx>
          <w:tblCellMar>
            <w:top w:w="0" w:type="dxa"/>
            <w:left w:w="0" w:type="dxa"/>
            <w:bottom w:w="0" w:type="dxa"/>
            <w:right w:w="0" w:type="dxa"/>
          </w:tblCellMar>
        </w:tblPrEx>
        <w:trPr>
          <w:trHeight w:hRule="exact" w:val="3106"/>
        </w:trPr>
        <w:tc>
          <w:tcPr>
            <w:tcW w:w="53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lang w:bidi="he-IL"/>
              </w:rPr>
            </w:pPr>
            <w:r w:rsidRPr="007D62C2">
              <w:rPr>
                <w:lang w:bidi="he-IL"/>
              </w:rPr>
              <w:t>4</w:t>
            </w:r>
          </w:p>
        </w:tc>
        <w:tc>
          <w:tcPr>
            <w:tcW w:w="314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left="81"/>
              <w:rPr>
                <w:color w:val="000000"/>
                <w:shd w:val="clear" w:color="auto" w:fill="FFFFFF"/>
                <w:lang w:bidi="he-IL"/>
              </w:rPr>
            </w:pPr>
            <w:r w:rsidRPr="007D62C2">
              <w:rPr>
                <w:color w:val="000000"/>
                <w:shd w:val="clear" w:color="auto" w:fill="FFFFFF"/>
                <w:lang w:bidi="he-IL"/>
              </w:rPr>
              <w:t xml:space="preserve">Выдача заявителю решения о переводе либо об отказе в переводе жилого помещения в </w:t>
            </w:r>
            <w:proofErr w:type="gramStart"/>
            <w:r w:rsidRPr="007D62C2">
              <w:rPr>
                <w:color w:val="000000"/>
                <w:shd w:val="clear" w:color="auto" w:fill="FFFFFF"/>
                <w:lang w:bidi="he-IL"/>
              </w:rPr>
              <w:t>нежилое</w:t>
            </w:r>
            <w:proofErr w:type="gramEnd"/>
            <w:r w:rsidRPr="007D62C2">
              <w:rPr>
                <w:color w:val="000000"/>
                <w:shd w:val="clear" w:color="auto" w:fill="FFFFFF"/>
                <w:lang w:bidi="he-IL"/>
              </w:rPr>
              <w:t xml:space="preserve"> и нежилого помещения в жилое</w:t>
            </w:r>
          </w:p>
        </w:tc>
        <w:tc>
          <w:tcPr>
            <w:tcW w:w="2131"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22"/>
                <w:szCs w:val="22"/>
                <w:shd w:val="clear" w:color="auto" w:fill="FFFFFF"/>
                <w:lang w:bidi="he-IL"/>
              </w:rPr>
            </w:pPr>
            <w:r w:rsidRPr="007D62C2">
              <w:rPr>
                <w:sz w:val="22"/>
                <w:szCs w:val="22"/>
              </w:rPr>
              <w:t>Муниципальное казенное учреждение муниципального образования город-курорт Геленджик «Многофункциональный центр предоставления государственных и муниципальных услуг»</w:t>
            </w:r>
          </w:p>
        </w:tc>
        <w:tc>
          <w:tcPr>
            <w:tcW w:w="160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22"/>
                <w:szCs w:val="22"/>
                <w:shd w:val="clear" w:color="auto" w:fill="FFFFFF"/>
                <w:lang w:bidi="he-IL"/>
              </w:rPr>
            </w:pPr>
          </w:p>
        </w:tc>
        <w:tc>
          <w:tcPr>
            <w:tcW w:w="171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987"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848"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p>
        </w:tc>
        <w:tc>
          <w:tcPr>
            <w:tcW w:w="1349"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jc w:val="center"/>
              <w:rPr>
                <w:color w:val="000000"/>
                <w:sz w:val="19"/>
                <w:szCs w:val="19"/>
                <w:shd w:val="clear" w:color="auto" w:fill="FFFFFF"/>
                <w:lang w:bidi="he-IL"/>
              </w:rPr>
            </w:pPr>
            <w:r w:rsidRPr="007D62C2">
              <w:rPr>
                <w:color w:val="000000"/>
                <w:sz w:val="19"/>
                <w:szCs w:val="19"/>
                <w:shd w:val="clear" w:color="auto" w:fill="FFFFFF"/>
                <w:lang w:bidi="he-IL"/>
              </w:rPr>
              <w:t>1</w:t>
            </w:r>
          </w:p>
        </w:tc>
        <w:tc>
          <w:tcPr>
            <w:tcW w:w="1464" w:type="dxa"/>
            <w:tcBorders>
              <w:top w:val="single" w:sz="4" w:space="0" w:color="auto"/>
              <w:left w:val="single" w:sz="4" w:space="0" w:color="auto"/>
              <w:bottom w:val="single" w:sz="4" w:space="0" w:color="auto"/>
              <w:right w:val="single" w:sz="4" w:space="0" w:color="auto"/>
            </w:tcBorders>
            <w:vAlign w:val="center"/>
          </w:tcPr>
          <w:p w:rsidR="007D62C2" w:rsidRPr="007D62C2" w:rsidRDefault="007D62C2" w:rsidP="007D62C2">
            <w:pPr>
              <w:widowControl w:val="0"/>
              <w:autoSpaceDE w:val="0"/>
              <w:autoSpaceDN w:val="0"/>
              <w:adjustRightInd w:val="0"/>
              <w:ind w:right="96"/>
              <w:jc w:val="right"/>
              <w:rPr>
                <w:color w:val="000000"/>
                <w:w w:val="71"/>
                <w:sz w:val="10"/>
                <w:szCs w:val="10"/>
                <w:shd w:val="clear" w:color="auto" w:fill="FFFFFF"/>
                <w:lang w:bidi="he-IL"/>
              </w:rPr>
            </w:pPr>
          </w:p>
        </w:tc>
      </w:tr>
    </w:tbl>
    <w:p w:rsidR="00A30A35" w:rsidRDefault="00A30A35" w:rsidP="007D62C2">
      <w:pPr>
        <w:autoSpaceDE w:val="0"/>
        <w:autoSpaceDN w:val="0"/>
        <w:adjustRightInd w:val="0"/>
        <w:ind w:right="-187"/>
        <w:outlineLvl w:val="1"/>
      </w:pPr>
      <w:bookmarkStart w:id="0" w:name="_GoBack"/>
      <w:bookmarkEnd w:id="0"/>
    </w:p>
    <w:sectPr w:rsidR="00A30A35" w:rsidSect="00140595">
      <w:headerReference w:type="default" r:id="rId15"/>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82" w:rsidRDefault="00700082">
      <w:r>
        <w:separator/>
      </w:r>
    </w:p>
  </w:endnote>
  <w:endnote w:type="continuationSeparator" w:id="0">
    <w:p w:rsidR="00700082" w:rsidRDefault="0070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82" w:rsidRDefault="00700082">
      <w:r>
        <w:separator/>
      </w:r>
    </w:p>
  </w:footnote>
  <w:footnote w:type="continuationSeparator" w:id="0">
    <w:p w:rsidR="00700082" w:rsidRDefault="0070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82" w:rsidRDefault="00700082" w:rsidP="00104C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19</w:t>
    </w:r>
    <w:r>
      <w:rPr>
        <w:rStyle w:val="a5"/>
      </w:rPr>
      <w:fldChar w:fldCharType="end"/>
    </w:r>
  </w:p>
  <w:p w:rsidR="00700082" w:rsidRDefault="007000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082" w:rsidRDefault="00700082" w:rsidP="00104C52">
    <w:pPr>
      <w:pStyle w:val="a3"/>
      <w:framePr w:wrap="around" w:vAnchor="text" w:hAnchor="margin" w:xAlign="center" w:y="1"/>
      <w:jc w:val="center"/>
      <w:rPr>
        <w:rStyle w:val="a5"/>
      </w:rPr>
    </w:pPr>
    <w:r>
      <w:rPr>
        <w:rStyle w:val="a5"/>
      </w:rPr>
      <w:fldChar w:fldCharType="begin"/>
    </w:r>
    <w:r>
      <w:rPr>
        <w:rStyle w:val="a5"/>
      </w:rPr>
      <w:instrText xml:space="preserve">PAGE  </w:instrText>
    </w:r>
    <w:r>
      <w:rPr>
        <w:rStyle w:val="a5"/>
      </w:rPr>
      <w:fldChar w:fldCharType="separate"/>
    </w:r>
    <w:r w:rsidR="007D62C2">
      <w:rPr>
        <w:rStyle w:val="a5"/>
        <w:noProof/>
      </w:rPr>
      <w:t>3</w:t>
    </w:r>
    <w:r>
      <w:rPr>
        <w:rStyle w:val="a5"/>
      </w:rPr>
      <w:fldChar w:fldCharType="end"/>
    </w:r>
  </w:p>
  <w:p w:rsidR="00700082" w:rsidRDefault="00700082" w:rsidP="00104C52">
    <w:pPr>
      <w:pStyle w:val="a3"/>
      <w:framePr w:wrap="around" w:vAnchor="text" w:hAnchor="margin" w:xAlign="center" w:y="1"/>
      <w:rPr>
        <w:rStyle w:val="a5"/>
      </w:rPr>
    </w:pPr>
  </w:p>
  <w:p w:rsidR="00700082" w:rsidRDefault="00700082" w:rsidP="00104C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595" w:rsidRDefault="007D62C2">
    <w:pPr>
      <w:pStyle w:val="a3"/>
      <w:jc w:val="center"/>
    </w:pPr>
    <w:r>
      <w:fldChar w:fldCharType="begin"/>
    </w:r>
    <w:r>
      <w:instrText>PAGE   \* MERGEFORMAT</w:instrText>
    </w:r>
    <w:r>
      <w:fldChar w:fldCharType="separate"/>
    </w:r>
    <w:r>
      <w:rPr>
        <w:noProof/>
      </w:rPr>
      <w:t>25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A4"/>
    <w:rsid w:val="00041A6B"/>
    <w:rsid w:val="0006421E"/>
    <w:rsid w:val="00076FBC"/>
    <w:rsid w:val="000842AB"/>
    <w:rsid w:val="000F23A7"/>
    <w:rsid w:val="00104C52"/>
    <w:rsid w:val="001819A5"/>
    <w:rsid w:val="001A3041"/>
    <w:rsid w:val="001C6D4B"/>
    <w:rsid w:val="001D41D3"/>
    <w:rsid w:val="00271049"/>
    <w:rsid w:val="002939C0"/>
    <w:rsid w:val="002A0132"/>
    <w:rsid w:val="002D58E5"/>
    <w:rsid w:val="00312513"/>
    <w:rsid w:val="003466FA"/>
    <w:rsid w:val="00350940"/>
    <w:rsid w:val="003B0262"/>
    <w:rsid w:val="003B150E"/>
    <w:rsid w:val="003B59FD"/>
    <w:rsid w:val="003B7931"/>
    <w:rsid w:val="003C499E"/>
    <w:rsid w:val="003D55EA"/>
    <w:rsid w:val="003E1CE0"/>
    <w:rsid w:val="003F5A85"/>
    <w:rsid w:val="003F7E6C"/>
    <w:rsid w:val="004301E4"/>
    <w:rsid w:val="0044141A"/>
    <w:rsid w:val="00441433"/>
    <w:rsid w:val="00446045"/>
    <w:rsid w:val="00462B30"/>
    <w:rsid w:val="004760E7"/>
    <w:rsid w:val="00482E9F"/>
    <w:rsid w:val="004922F3"/>
    <w:rsid w:val="004A3B50"/>
    <w:rsid w:val="004A7156"/>
    <w:rsid w:val="004E161E"/>
    <w:rsid w:val="005404A6"/>
    <w:rsid w:val="005533C4"/>
    <w:rsid w:val="005617FE"/>
    <w:rsid w:val="005718F4"/>
    <w:rsid w:val="005B279C"/>
    <w:rsid w:val="005C6116"/>
    <w:rsid w:val="005D5EC8"/>
    <w:rsid w:val="005F09D0"/>
    <w:rsid w:val="00683E65"/>
    <w:rsid w:val="00684781"/>
    <w:rsid w:val="0069117F"/>
    <w:rsid w:val="006A1ED6"/>
    <w:rsid w:val="006F4B70"/>
    <w:rsid w:val="00700082"/>
    <w:rsid w:val="007014AF"/>
    <w:rsid w:val="0072446A"/>
    <w:rsid w:val="007A1DB2"/>
    <w:rsid w:val="007A3091"/>
    <w:rsid w:val="007D0D16"/>
    <w:rsid w:val="007D62C2"/>
    <w:rsid w:val="007E7D5C"/>
    <w:rsid w:val="00810663"/>
    <w:rsid w:val="00810D76"/>
    <w:rsid w:val="00835ED8"/>
    <w:rsid w:val="00843E17"/>
    <w:rsid w:val="00847BA4"/>
    <w:rsid w:val="0085078B"/>
    <w:rsid w:val="0086369F"/>
    <w:rsid w:val="00876A2E"/>
    <w:rsid w:val="008817CE"/>
    <w:rsid w:val="008A0DFF"/>
    <w:rsid w:val="008B1B17"/>
    <w:rsid w:val="008E6C76"/>
    <w:rsid w:val="008F500F"/>
    <w:rsid w:val="009034AF"/>
    <w:rsid w:val="009055FC"/>
    <w:rsid w:val="00911E3E"/>
    <w:rsid w:val="009303AD"/>
    <w:rsid w:val="00951898"/>
    <w:rsid w:val="00977743"/>
    <w:rsid w:val="009B4112"/>
    <w:rsid w:val="009C29E8"/>
    <w:rsid w:val="009F1F06"/>
    <w:rsid w:val="00A15A66"/>
    <w:rsid w:val="00A30A35"/>
    <w:rsid w:val="00A527FB"/>
    <w:rsid w:val="00AA7366"/>
    <w:rsid w:val="00AC2E98"/>
    <w:rsid w:val="00AE78E4"/>
    <w:rsid w:val="00B014F6"/>
    <w:rsid w:val="00B472F2"/>
    <w:rsid w:val="00B56F4A"/>
    <w:rsid w:val="00B6316C"/>
    <w:rsid w:val="00B77B12"/>
    <w:rsid w:val="00B80769"/>
    <w:rsid w:val="00B80B11"/>
    <w:rsid w:val="00BD40EB"/>
    <w:rsid w:val="00BF7A95"/>
    <w:rsid w:val="00C30174"/>
    <w:rsid w:val="00C40320"/>
    <w:rsid w:val="00C63650"/>
    <w:rsid w:val="00C8677D"/>
    <w:rsid w:val="00D00696"/>
    <w:rsid w:val="00D11D36"/>
    <w:rsid w:val="00D30AC1"/>
    <w:rsid w:val="00D4391A"/>
    <w:rsid w:val="00D45770"/>
    <w:rsid w:val="00D62B7F"/>
    <w:rsid w:val="00D87429"/>
    <w:rsid w:val="00D932F6"/>
    <w:rsid w:val="00DA1782"/>
    <w:rsid w:val="00DA76A2"/>
    <w:rsid w:val="00DA7FAE"/>
    <w:rsid w:val="00DB0E1E"/>
    <w:rsid w:val="00DB4342"/>
    <w:rsid w:val="00DB4462"/>
    <w:rsid w:val="00DE5DAA"/>
    <w:rsid w:val="00E32186"/>
    <w:rsid w:val="00EC0A1D"/>
    <w:rsid w:val="00ED6C5E"/>
    <w:rsid w:val="00EF52A6"/>
    <w:rsid w:val="00F01F2A"/>
    <w:rsid w:val="00F40CA2"/>
    <w:rsid w:val="00FA0EC4"/>
    <w:rsid w:val="00FB3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1049"/>
    <w:pPr>
      <w:tabs>
        <w:tab w:val="center" w:pos="4677"/>
        <w:tab w:val="right" w:pos="9355"/>
      </w:tabs>
    </w:pPr>
  </w:style>
  <w:style w:type="character" w:customStyle="1" w:styleId="a4">
    <w:name w:val="Верхний колонтитул Знак"/>
    <w:basedOn w:val="a0"/>
    <w:link w:val="a3"/>
    <w:rsid w:val="00271049"/>
    <w:rPr>
      <w:rFonts w:ascii="Times New Roman" w:eastAsia="Times New Roman" w:hAnsi="Times New Roman" w:cs="Times New Roman"/>
      <w:sz w:val="24"/>
      <w:szCs w:val="24"/>
      <w:lang w:eastAsia="ru-RU"/>
    </w:rPr>
  </w:style>
  <w:style w:type="character" w:styleId="a5">
    <w:name w:val="page number"/>
    <w:basedOn w:val="a0"/>
    <w:rsid w:val="00271049"/>
  </w:style>
  <w:style w:type="paragraph" w:styleId="HTML">
    <w:name w:val="HTML Preformatted"/>
    <w:basedOn w:val="a"/>
    <w:link w:val="HTML0"/>
    <w:rsid w:val="0027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71049"/>
    <w:rPr>
      <w:rFonts w:ascii="Courier New" w:eastAsia="Times New Roman" w:hAnsi="Courier New" w:cs="Courier New"/>
      <w:sz w:val="20"/>
      <w:szCs w:val="20"/>
      <w:lang w:eastAsia="ru-RU"/>
    </w:rPr>
  </w:style>
  <w:style w:type="paragraph" w:styleId="a6">
    <w:name w:val="Normal (Web)"/>
    <w:basedOn w:val="a"/>
    <w:rsid w:val="00271049"/>
    <w:pPr>
      <w:autoSpaceDE w:val="0"/>
      <w:autoSpaceDN w:val="0"/>
      <w:spacing w:before="100" w:after="100"/>
    </w:pPr>
    <w:rPr>
      <w:rFonts w:ascii="Courier New" w:hAnsi="Courier New" w:cs="Courier New"/>
      <w:color w:val="000000"/>
    </w:rPr>
  </w:style>
  <w:style w:type="character" w:styleId="a7">
    <w:name w:val="Strong"/>
    <w:qFormat/>
    <w:rsid w:val="00271049"/>
    <w:rPr>
      <w:b/>
      <w:bCs/>
    </w:rPr>
  </w:style>
  <w:style w:type="paragraph" w:styleId="2">
    <w:name w:val="List 2"/>
    <w:basedOn w:val="a"/>
    <w:rsid w:val="00271049"/>
    <w:pPr>
      <w:ind w:left="566" w:hanging="283"/>
    </w:pPr>
  </w:style>
  <w:style w:type="paragraph" w:styleId="a8">
    <w:name w:val="No Spacing"/>
    <w:qFormat/>
    <w:rsid w:val="0027104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04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2710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 Знак, Знак Знак Знак Знак, Знак Знак"/>
    <w:basedOn w:val="a"/>
    <w:link w:val="ab"/>
    <w:rsid w:val="00271049"/>
    <w:pPr>
      <w:spacing w:after="120"/>
    </w:pPr>
  </w:style>
  <w:style w:type="character" w:customStyle="1" w:styleId="ab">
    <w:name w:val="Основной текст Знак"/>
    <w:aliases w:val=" Знак Знак1, Знак Знак Знак Знак Знак, Знак Знак Знак"/>
    <w:basedOn w:val="a0"/>
    <w:link w:val="aa"/>
    <w:rsid w:val="00271049"/>
    <w:rPr>
      <w:rFonts w:ascii="Times New Roman" w:eastAsia="Times New Roman" w:hAnsi="Times New Roman" w:cs="Times New Roman"/>
      <w:sz w:val="24"/>
      <w:szCs w:val="24"/>
      <w:lang w:eastAsia="ru-RU"/>
    </w:rPr>
  </w:style>
  <w:style w:type="paragraph" w:customStyle="1" w:styleId="ac">
    <w:name w:val="Заголовок"/>
    <w:basedOn w:val="a"/>
    <w:next w:val="aa"/>
    <w:rsid w:val="00271049"/>
    <w:pPr>
      <w:keepNext/>
      <w:suppressAutoHyphens/>
      <w:spacing w:before="240" w:after="120"/>
    </w:pPr>
    <w:rPr>
      <w:rFonts w:ascii="Arial" w:eastAsia="Arial Unicode MS" w:hAnsi="Arial" w:cs="Tahoma"/>
      <w:sz w:val="28"/>
      <w:szCs w:val="28"/>
      <w:lang w:eastAsia="ar-SA"/>
    </w:rPr>
  </w:style>
  <w:style w:type="paragraph" w:styleId="ad">
    <w:name w:val="footer"/>
    <w:basedOn w:val="a"/>
    <w:link w:val="ae"/>
    <w:uiPriority w:val="99"/>
    <w:unhideWhenUsed/>
    <w:rsid w:val="007D62C2"/>
    <w:pPr>
      <w:tabs>
        <w:tab w:val="center" w:pos="4677"/>
        <w:tab w:val="right" w:pos="9355"/>
      </w:tabs>
    </w:pPr>
  </w:style>
  <w:style w:type="character" w:customStyle="1" w:styleId="ae">
    <w:name w:val="Нижний колонтитул Знак"/>
    <w:basedOn w:val="a0"/>
    <w:link w:val="ad"/>
    <w:uiPriority w:val="99"/>
    <w:rsid w:val="007D62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1049"/>
    <w:pPr>
      <w:tabs>
        <w:tab w:val="center" w:pos="4677"/>
        <w:tab w:val="right" w:pos="9355"/>
      </w:tabs>
    </w:pPr>
  </w:style>
  <w:style w:type="character" w:customStyle="1" w:styleId="a4">
    <w:name w:val="Верхний колонтитул Знак"/>
    <w:basedOn w:val="a0"/>
    <w:link w:val="a3"/>
    <w:rsid w:val="00271049"/>
    <w:rPr>
      <w:rFonts w:ascii="Times New Roman" w:eastAsia="Times New Roman" w:hAnsi="Times New Roman" w:cs="Times New Roman"/>
      <w:sz w:val="24"/>
      <w:szCs w:val="24"/>
      <w:lang w:eastAsia="ru-RU"/>
    </w:rPr>
  </w:style>
  <w:style w:type="character" w:styleId="a5">
    <w:name w:val="page number"/>
    <w:basedOn w:val="a0"/>
    <w:rsid w:val="00271049"/>
  </w:style>
  <w:style w:type="paragraph" w:styleId="HTML">
    <w:name w:val="HTML Preformatted"/>
    <w:basedOn w:val="a"/>
    <w:link w:val="HTML0"/>
    <w:rsid w:val="00271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71049"/>
    <w:rPr>
      <w:rFonts w:ascii="Courier New" w:eastAsia="Times New Roman" w:hAnsi="Courier New" w:cs="Courier New"/>
      <w:sz w:val="20"/>
      <w:szCs w:val="20"/>
      <w:lang w:eastAsia="ru-RU"/>
    </w:rPr>
  </w:style>
  <w:style w:type="paragraph" w:styleId="a6">
    <w:name w:val="Normal (Web)"/>
    <w:basedOn w:val="a"/>
    <w:rsid w:val="00271049"/>
    <w:pPr>
      <w:autoSpaceDE w:val="0"/>
      <w:autoSpaceDN w:val="0"/>
      <w:spacing w:before="100" w:after="100"/>
    </w:pPr>
    <w:rPr>
      <w:rFonts w:ascii="Courier New" w:hAnsi="Courier New" w:cs="Courier New"/>
      <w:color w:val="000000"/>
    </w:rPr>
  </w:style>
  <w:style w:type="character" w:styleId="a7">
    <w:name w:val="Strong"/>
    <w:qFormat/>
    <w:rsid w:val="00271049"/>
    <w:rPr>
      <w:b/>
      <w:bCs/>
    </w:rPr>
  </w:style>
  <w:style w:type="paragraph" w:styleId="2">
    <w:name w:val="List 2"/>
    <w:basedOn w:val="a"/>
    <w:rsid w:val="00271049"/>
    <w:pPr>
      <w:ind w:left="566" w:hanging="283"/>
    </w:pPr>
  </w:style>
  <w:style w:type="paragraph" w:styleId="a8">
    <w:name w:val="No Spacing"/>
    <w:qFormat/>
    <w:rsid w:val="0027104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710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71049"/>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2710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 Знак, Знак Знак Знак Знак, Знак Знак"/>
    <w:basedOn w:val="a"/>
    <w:link w:val="ab"/>
    <w:rsid w:val="00271049"/>
    <w:pPr>
      <w:spacing w:after="120"/>
    </w:pPr>
  </w:style>
  <w:style w:type="character" w:customStyle="1" w:styleId="ab">
    <w:name w:val="Основной текст Знак"/>
    <w:aliases w:val=" Знак Знак1, Знак Знак Знак Знак Знак, Знак Знак Знак"/>
    <w:basedOn w:val="a0"/>
    <w:link w:val="aa"/>
    <w:rsid w:val="00271049"/>
    <w:rPr>
      <w:rFonts w:ascii="Times New Roman" w:eastAsia="Times New Roman" w:hAnsi="Times New Roman" w:cs="Times New Roman"/>
      <w:sz w:val="24"/>
      <w:szCs w:val="24"/>
      <w:lang w:eastAsia="ru-RU"/>
    </w:rPr>
  </w:style>
  <w:style w:type="paragraph" w:customStyle="1" w:styleId="ac">
    <w:name w:val="Заголовок"/>
    <w:basedOn w:val="a"/>
    <w:next w:val="aa"/>
    <w:rsid w:val="00271049"/>
    <w:pPr>
      <w:keepNext/>
      <w:suppressAutoHyphens/>
      <w:spacing w:before="240" w:after="120"/>
    </w:pPr>
    <w:rPr>
      <w:rFonts w:ascii="Arial" w:eastAsia="Arial Unicode MS" w:hAnsi="Arial" w:cs="Tahoma"/>
      <w:sz w:val="28"/>
      <w:szCs w:val="28"/>
      <w:lang w:eastAsia="ar-SA"/>
    </w:rPr>
  </w:style>
  <w:style w:type="paragraph" w:styleId="ad">
    <w:name w:val="footer"/>
    <w:basedOn w:val="a"/>
    <w:link w:val="ae"/>
    <w:uiPriority w:val="99"/>
    <w:unhideWhenUsed/>
    <w:rsid w:val="007D62C2"/>
    <w:pPr>
      <w:tabs>
        <w:tab w:val="center" w:pos="4677"/>
        <w:tab w:val="right" w:pos="9355"/>
      </w:tabs>
    </w:pPr>
  </w:style>
  <w:style w:type="character" w:customStyle="1" w:styleId="ae">
    <w:name w:val="Нижний колонтитул Знак"/>
    <w:basedOn w:val="a0"/>
    <w:link w:val="ad"/>
    <w:uiPriority w:val="99"/>
    <w:rsid w:val="007D62C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7963;fld=134;dst=100190"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OO_12@frskuban.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230400@r23.nalog.r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uag_gel@mail.ru" TargetMode="External"/><Relationship Id="rId4" Type="http://schemas.openxmlformats.org/officeDocument/2006/relationships/settings" Target="settings.xml"/><Relationship Id="rId9" Type="http://schemas.openxmlformats.org/officeDocument/2006/relationships/hyperlink" Target="consultantplus://offline/main?base=RLAW177;n=87446;fld=134;dst=10025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BFF04-BFD2-413C-A6E0-82845C21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7185</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Архитектура</Company>
  <LinksUpToDate>false</LinksUpToDate>
  <CharactersWithSpaces>48044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Хохлов</dc:creator>
  <cp:keywords/>
  <dc:description/>
  <cp:lastModifiedBy>Заболотнев Михаил Викторович</cp:lastModifiedBy>
  <cp:revision>2</cp:revision>
  <dcterms:created xsi:type="dcterms:W3CDTF">2013-08-01T12:16:00Z</dcterms:created>
  <dcterms:modified xsi:type="dcterms:W3CDTF">2013-08-01T12:16:00Z</dcterms:modified>
</cp:coreProperties>
</file>