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3E" w:rsidRDefault="000603DC" w:rsidP="00A16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проведении заседания </w:t>
      </w:r>
      <w:proofErr w:type="gramStart"/>
      <w:r w:rsidR="00A16DF9"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</w:t>
      </w:r>
      <w:r w:rsidR="001B234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16DF9"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="00A16DF9"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2D3E" w:rsidRDefault="0059464F" w:rsidP="00A16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16DF9"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DF9"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муниципального образования</w:t>
      </w:r>
      <w:r w:rsid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DF9"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</w:t>
      </w:r>
    </w:p>
    <w:p w:rsidR="00A52D3E" w:rsidRDefault="00A16DF9" w:rsidP="00A16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 по бюджету,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налогам, социально-экономическому </w:t>
      </w:r>
    </w:p>
    <w:p w:rsidR="005D0DFD" w:rsidRDefault="00A16DF9" w:rsidP="00A16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развитию,</w:t>
      </w:r>
      <w:r w:rsid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промышленности, транспорту </w:t>
      </w: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сельскому хозяйству</w:t>
      </w:r>
      <w:r w:rsidR="000603D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52D3E" w:rsidRDefault="000603DC" w:rsidP="00A16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планируется рассмотрение дел по вопросам установления </w:t>
      </w:r>
    </w:p>
    <w:p w:rsidR="002F2FF6" w:rsidRDefault="005D0DFD" w:rsidP="00F910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установлении)</w:t>
      </w:r>
      <w:r w:rsidR="002F2FF6">
        <w:rPr>
          <w:rFonts w:ascii="Times New Roman" w:hAnsi="Times New Roman" w:cs="Times New Roman"/>
          <w:sz w:val="28"/>
          <w:szCs w:val="28"/>
        </w:rPr>
        <w:t xml:space="preserve"> </w:t>
      </w:r>
      <w:r w:rsidR="000603DC">
        <w:rPr>
          <w:rFonts w:ascii="Times New Roman" w:hAnsi="Times New Roman" w:cs="Times New Roman"/>
          <w:sz w:val="28"/>
          <w:szCs w:val="28"/>
        </w:rPr>
        <w:t xml:space="preserve">тарифов в сфере </w:t>
      </w:r>
      <w:r w:rsidR="00F74581">
        <w:rPr>
          <w:rFonts w:ascii="Times New Roman" w:hAnsi="Times New Roman" w:cs="Times New Roman"/>
          <w:sz w:val="28"/>
          <w:szCs w:val="28"/>
        </w:rPr>
        <w:t xml:space="preserve">холодного </w:t>
      </w:r>
    </w:p>
    <w:p w:rsidR="000603DC" w:rsidRDefault="000603DC" w:rsidP="00F910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водоснабжения и водоотв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дения</w:t>
      </w:r>
    </w:p>
    <w:p w:rsidR="000603DC" w:rsidRDefault="000603DC" w:rsidP="00060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455"/>
        <w:gridCol w:w="1063"/>
        <w:gridCol w:w="2126"/>
        <w:gridCol w:w="5387"/>
      </w:tblGrid>
      <w:tr w:rsidR="00AD6956" w:rsidRPr="000603DC" w:rsidTr="00F71BEC">
        <w:tc>
          <w:tcPr>
            <w:tcW w:w="1455" w:type="dxa"/>
            <w:vAlign w:val="center"/>
          </w:tcPr>
          <w:p w:rsidR="000603DC" w:rsidRPr="0050325B" w:rsidRDefault="000603DC" w:rsidP="003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3"/>
            <w:r w:rsidRPr="0050325B">
              <w:rPr>
                <w:rFonts w:ascii="Times New Roman" w:hAnsi="Times New Roman" w:cs="Times New Roman"/>
                <w:sz w:val="24"/>
                <w:szCs w:val="24"/>
              </w:rPr>
              <w:t>Дата пр</w:t>
            </w:r>
            <w:r w:rsidRPr="005032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325B">
              <w:rPr>
                <w:rFonts w:ascii="Times New Roman" w:hAnsi="Times New Roman" w:cs="Times New Roman"/>
                <w:sz w:val="24"/>
                <w:szCs w:val="24"/>
              </w:rPr>
              <w:t>ведения з</w:t>
            </w:r>
            <w:r w:rsidRPr="005032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325B">
              <w:rPr>
                <w:rFonts w:ascii="Times New Roman" w:hAnsi="Times New Roman" w:cs="Times New Roman"/>
                <w:sz w:val="24"/>
                <w:szCs w:val="24"/>
              </w:rPr>
              <w:t xml:space="preserve">седания </w:t>
            </w:r>
          </w:p>
        </w:tc>
        <w:tc>
          <w:tcPr>
            <w:tcW w:w="1063" w:type="dxa"/>
            <w:vAlign w:val="center"/>
          </w:tcPr>
          <w:p w:rsidR="000603DC" w:rsidRPr="0050325B" w:rsidRDefault="000603DC" w:rsidP="003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5B">
              <w:rPr>
                <w:rFonts w:ascii="Times New Roman" w:hAnsi="Times New Roman" w:cs="Times New Roman"/>
                <w:sz w:val="24"/>
                <w:szCs w:val="24"/>
              </w:rPr>
              <w:t>Время пров</w:t>
            </w:r>
            <w:r w:rsidRPr="005032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325B">
              <w:rPr>
                <w:rFonts w:ascii="Times New Roman" w:hAnsi="Times New Roman" w:cs="Times New Roman"/>
                <w:sz w:val="24"/>
                <w:szCs w:val="24"/>
              </w:rPr>
              <w:t>дения засед</w:t>
            </w:r>
            <w:r w:rsidRPr="005032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325B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2126" w:type="dxa"/>
            <w:vAlign w:val="center"/>
          </w:tcPr>
          <w:p w:rsidR="000603DC" w:rsidRPr="0050325B" w:rsidRDefault="000603DC" w:rsidP="003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5B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заседания </w:t>
            </w:r>
          </w:p>
        </w:tc>
        <w:tc>
          <w:tcPr>
            <w:tcW w:w="5387" w:type="dxa"/>
            <w:vAlign w:val="center"/>
          </w:tcPr>
          <w:p w:rsidR="000603DC" w:rsidRPr="0050325B" w:rsidRDefault="000603DC" w:rsidP="003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5B">
              <w:rPr>
                <w:rFonts w:ascii="Times New Roman" w:hAnsi="Times New Roman" w:cs="Times New Roman"/>
                <w:sz w:val="24"/>
                <w:szCs w:val="24"/>
              </w:rPr>
              <w:t xml:space="preserve">Повестка заседания </w:t>
            </w:r>
          </w:p>
        </w:tc>
      </w:tr>
      <w:tr w:rsidR="0050325B" w:rsidRPr="0050325B" w:rsidTr="007400E2">
        <w:trPr>
          <w:trHeight w:val="1932"/>
        </w:trPr>
        <w:tc>
          <w:tcPr>
            <w:tcW w:w="1455" w:type="dxa"/>
            <w:vAlign w:val="center"/>
          </w:tcPr>
          <w:p w:rsidR="0050325B" w:rsidRPr="0050325B" w:rsidRDefault="0050325B" w:rsidP="002F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5B">
              <w:rPr>
                <w:rFonts w:ascii="Times New Roman" w:hAnsi="Times New Roman" w:cs="Times New Roman"/>
                <w:sz w:val="24"/>
                <w:szCs w:val="24"/>
              </w:rPr>
              <w:t>26.07.2022г.</w:t>
            </w:r>
          </w:p>
        </w:tc>
        <w:tc>
          <w:tcPr>
            <w:tcW w:w="1063" w:type="dxa"/>
            <w:vAlign w:val="center"/>
          </w:tcPr>
          <w:p w:rsidR="0050325B" w:rsidRPr="0050325B" w:rsidRDefault="0050325B" w:rsidP="002F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5B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126" w:type="dxa"/>
            <w:vAlign w:val="center"/>
          </w:tcPr>
          <w:p w:rsidR="0050325B" w:rsidRPr="0050325B" w:rsidRDefault="0050325B" w:rsidP="000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5B">
              <w:rPr>
                <w:rFonts w:ascii="Times New Roman" w:hAnsi="Times New Roman" w:cs="Times New Roman"/>
                <w:sz w:val="24"/>
                <w:szCs w:val="24"/>
              </w:rPr>
              <w:t xml:space="preserve">г. Геленджик, </w:t>
            </w:r>
          </w:p>
          <w:p w:rsidR="0050325B" w:rsidRPr="0050325B" w:rsidRDefault="0050325B" w:rsidP="002F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5B">
              <w:rPr>
                <w:rFonts w:ascii="Times New Roman" w:hAnsi="Times New Roman" w:cs="Times New Roman"/>
                <w:sz w:val="24"/>
                <w:szCs w:val="24"/>
              </w:rPr>
              <w:t>ул. Революцио</w:t>
            </w:r>
            <w:r w:rsidRPr="005032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325B">
              <w:rPr>
                <w:rFonts w:ascii="Times New Roman" w:hAnsi="Times New Roman" w:cs="Times New Roman"/>
                <w:sz w:val="24"/>
                <w:szCs w:val="24"/>
              </w:rPr>
              <w:t>ная, 1 Дума мун</w:t>
            </w:r>
            <w:r w:rsidRPr="005032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325B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Pr="005032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325B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r w:rsidRPr="005032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325B">
              <w:rPr>
                <w:rFonts w:ascii="Times New Roman" w:hAnsi="Times New Roman" w:cs="Times New Roman"/>
                <w:sz w:val="24"/>
                <w:szCs w:val="24"/>
              </w:rPr>
              <w:t>ния город-курорт Геле</w:t>
            </w:r>
            <w:r w:rsidRPr="005032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325B">
              <w:rPr>
                <w:rFonts w:ascii="Times New Roman" w:hAnsi="Times New Roman" w:cs="Times New Roman"/>
                <w:sz w:val="24"/>
                <w:szCs w:val="24"/>
              </w:rPr>
              <w:t xml:space="preserve">джик, </w:t>
            </w:r>
            <w:proofErr w:type="spellStart"/>
            <w:r w:rsidRPr="0050325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0325B">
              <w:rPr>
                <w:rFonts w:ascii="Times New Roman" w:hAnsi="Times New Roman" w:cs="Times New Roman"/>
                <w:sz w:val="24"/>
                <w:szCs w:val="24"/>
              </w:rPr>
              <w:t>. №301</w:t>
            </w:r>
          </w:p>
        </w:tc>
        <w:tc>
          <w:tcPr>
            <w:tcW w:w="5387" w:type="dxa"/>
            <w:vAlign w:val="center"/>
          </w:tcPr>
          <w:p w:rsidR="0050325B" w:rsidRPr="0050325B" w:rsidRDefault="0050325B" w:rsidP="0050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25B">
              <w:rPr>
                <w:rFonts w:ascii="Times New Roman" w:hAnsi="Times New Roman" w:cs="Times New Roman"/>
                <w:sz w:val="24"/>
                <w:szCs w:val="24"/>
              </w:rPr>
              <w:t xml:space="preserve">        Рассмотрение проекта решения Думы мун</w:t>
            </w:r>
            <w:r w:rsidRPr="005032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325B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город-курорт Геле</w:t>
            </w:r>
            <w:r w:rsidRPr="005032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325B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</w:p>
          <w:p w:rsidR="0050325B" w:rsidRPr="0050325B" w:rsidRDefault="0050325B" w:rsidP="0050325B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отказе  в установлении тарифов на тран</w:t>
            </w:r>
            <w:r w:rsidRPr="0050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0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портировку сточных вод на 2023 год Федерал</w:t>
            </w:r>
            <w:r w:rsidRPr="0050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0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 государственному бюджетному учрежд</w:t>
            </w:r>
            <w:r w:rsidRPr="0050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0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науки Института оке</w:t>
            </w:r>
            <w:r w:rsidRPr="0050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0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нологии имени П.П. </w:t>
            </w:r>
            <w:proofErr w:type="spellStart"/>
            <w:r w:rsidRPr="0050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Ширшова</w:t>
            </w:r>
            <w:proofErr w:type="spellEnd"/>
            <w:r w:rsidRPr="0050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(филиалу – Южному отделению Фед</w:t>
            </w:r>
            <w:r w:rsidRPr="0050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0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рального государственного бюджетного учр</w:t>
            </w:r>
            <w:r w:rsidRPr="0050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0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ждения науки Института океанол</w:t>
            </w:r>
            <w:r w:rsidRPr="0050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гии имени П.П. </w:t>
            </w:r>
            <w:proofErr w:type="spellStart"/>
            <w:r w:rsidRPr="0050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Ширшова</w:t>
            </w:r>
            <w:proofErr w:type="spellEnd"/>
            <w:r w:rsidRPr="0050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Российской академии наук) и о внес</w:t>
            </w:r>
            <w:r w:rsidRPr="0050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0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изменений в решение  Думы   муниципальн</w:t>
            </w:r>
            <w:r w:rsidRPr="0050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  образования город-курорт Геленджик от 30 ноября 2018 года №35 «Об установлении тарифов</w:t>
            </w:r>
            <w:proofErr w:type="gramEnd"/>
            <w:r w:rsidRPr="0050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услуги в сфере холодного водоснабжения и водоотведения, оказываемые Федеральным гос</w:t>
            </w:r>
            <w:r w:rsidRPr="0050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0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дарственным бюджетным учреждением науки Институтом океан</w:t>
            </w:r>
            <w:r w:rsidRPr="0050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логии имени П.П. </w:t>
            </w:r>
            <w:proofErr w:type="spellStart"/>
            <w:r w:rsidRPr="0050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Ширшова</w:t>
            </w:r>
            <w:proofErr w:type="spellEnd"/>
            <w:r w:rsidRPr="0050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(филиалом – Южным о</w:t>
            </w:r>
            <w:r w:rsidRPr="0050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0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делением Федерального государственного бюджетн</w:t>
            </w:r>
            <w:r w:rsidRPr="0050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учреждения науки Института океанологии имени П.П. </w:t>
            </w:r>
            <w:proofErr w:type="spellStart"/>
            <w:r w:rsidRPr="0050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Ширшова</w:t>
            </w:r>
            <w:proofErr w:type="spellEnd"/>
            <w:r w:rsidRPr="0050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академии наук), осущест</w:t>
            </w:r>
            <w:r w:rsidRPr="0050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0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ляющим регулируемые виды деятельности в сфере холо</w:t>
            </w:r>
            <w:r w:rsidRPr="0050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0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водоснабжения и        водоотведения на те</w:t>
            </w:r>
            <w:r w:rsidRPr="0050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0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ритории муниципального о</w:t>
            </w:r>
            <w:r w:rsidRPr="0050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0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город-курорт Геленджик, на 2019-2023 годы» (в реда</w:t>
            </w:r>
            <w:r w:rsidRPr="0050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0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  решения Думы</w:t>
            </w:r>
            <w:proofErr w:type="gramEnd"/>
            <w:r w:rsidRPr="0050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</w:t>
            </w:r>
            <w:r w:rsidRPr="0050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0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город-курорт   Геленджик от 17 декабря 2021 г</w:t>
            </w:r>
            <w:r w:rsidRPr="0050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№446)».</w:t>
            </w:r>
          </w:p>
          <w:p w:rsidR="0050325B" w:rsidRPr="0050325B" w:rsidRDefault="0050325B" w:rsidP="0050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0603DC" w:rsidRPr="0050325B" w:rsidRDefault="000603DC" w:rsidP="000603DC">
      <w:pPr>
        <w:spacing w:after="0" w:line="240" w:lineRule="auto"/>
        <w:rPr>
          <w:rFonts w:ascii="Times New Roman" w:hAnsi="Times New Roman" w:cs="Times New Roman"/>
        </w:rPr>
      </w:pPr>
    </w:p>
    <w:sectPr w:rsidR="000603DC" w:rsidRPr="0050325B" w:rsidSect="00AD6956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DC"/>
    <w:rsid w:val="000036E7"/>
    <w:rsid w:val="00031E0F"/>
    <w:rsid w:val="000603DC"/>
    <w:rsid w:val="00066721"/>
    <w:rsid w:val="000D2E72"/>
    <w:rsid w:val="001079D8"/>
    <w:rsid w:val="001635E6"/>
    <w:rsid w:val="001B2341"/>
    <w:rsid w:val="0024368E"/>
    <w:rsid w:val="00262433"/>
    <w:rsid w:val="002B4C74"/>
    <w:rsid w:val="002B79C3"/>
    <w:rsid w:val="002F2FF6"/>
    <w:rsid w:val="00322F90"/>
    <w:rsid w:val="0033364E"/>
    <w:rsid w:val="00366AA7"/>
    <w:rsid w:val="00386A9C"/>
    <w:rsid w:val="003B0710"/>
    <w:rsid w:val="004579FE"/>
    <w:rsid w:val="00484BAC"/>
    <w:rsid w:val="004C1AA6"/>
    <w:rsid w:val="004C51DF"/>
    <w:rsid w:val="004F2445"/>
    <w:rsid w:val="0050325B"/>
    <w:rsid w:val="00526F26"/>
    <w:rsid w:val="00535746"/>
    <w:rsid w:val="0055578C"/>
    <w:rsid w:val="00592BC5"/>
    <w:rsid w:val="00592C52"/>
    <w:rsid w:val="0059464F"/>
    <w:rsid w:val="005D0DFD"/>
    <w:rsid w:val="005D3DE6"/>
    <w:rsid w:val="00652A70"/>
    <w:rsid w:val="006A757F"/>
    <w:rsid w:val="006F0933"/>
    <w:rsid w:val="006F3F91"/>
    <w:rsid w:val="0073177A"/>
    <w:rsid w:val="007E54DD"/>
    <w:rsid w:val="008312CB"/>
    <w:rsid w:val="00853E8E"/>
    <w:rsid w:val="008C05DA"/>
    <w:rsid w:val="008E20C0"/>
    <w:rsid w:val="008E217A"/>
    <w:rsid w:val="0095153D"/>
    <w:rsid w:val="00964094"/>
    <w:rsid w:val="009E05C8"/>
    <w:rsid w:val="00A16DF9"/>
    <w:rsid w:val="00A364AE"/>
    <w:rsid w:val="00A43D31"/>
    <w:rsid w:val="00A52D3E"/>
    <w:rsid w:val="00A900EE"/>
    <w:rsid w:val="00AD6956"/>
    <w:rsid w:val="00AE2F05"/>
    <w:rsid w:val="00AF0DDE"/>
    <w:rsid w:val="00B2162C"/>
    <w:rsid w:val="00B84896"/>
    <w:rsid w:val="00C20B31"/>
    <w:rsid w:val="00CB71D5"/>
    <w:rsid w:val="00D73909"/>
    <w:rsid w:val="00D8707A"/>
    <w:rsid w:val="00D9551A"/>
    <w:rsid w:val="00DA726A"/>
    <w:rsid w:val="00E0774C"/>
    <w:rsid w:val="00E13403"/>
    <w:rsid w:val="00E274B7"/>
    <w:rsid w:val="00E723EE"/>
    <w:rsid w:val="00E77374"/>
    <w:rsid w:val="00EA68E0"/>
    <w:rsid w:val="00EB4FE3"/>
    <w:rsid w:val="00F26DB6"/>
    <w:rsid w:val="00F509A5"/>
    <w:rsid w:val="00F55F22"/>
    <w:rsid w:val="00F71BEC"/>
    <w:rsid w:val="00F74581"/>
    <w:rsid w:val="00F9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16D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 Indent"/>
    <w:basedOn w:val="a"/>
    <w:link w:val="a5"/>
    <w:uiPriority w:val="99"/>
    <w:unhideWhenUsed/>
    <w:rsid w:val="00652A7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652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16D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 Indent"/>
    <w:basedOn w:val="a"/>
    <w:link w:val="a5"/>
    <w:uiPriority w:val="99"/>
    <w:unhideWhenUsed/>
    <w:rsid w:val="00652A7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652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 г.Геленджика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Кликушина Светлана Владимировна</dc:creator>
  <cp:keywords/>
  <dc:description/>
  <cp:lastModifiedBy>Матвеенко Людмила Александровна</cp:lastModifiedBy>
  <cp:revision>108</cp:revision>
  <cp:lastPrinted>2014-12-15T06:17:00Z</cp:lastPrinted>
  <dcterms:created xsi:type="dcterms:W3CDTF">2013-12-04T13:23:00Z</dcterms:created>
  <dcterms:modified xsi:type="dcterms:W3CDTF">2022-07-26T08:27:00Z</dcterms:modified>
</cp:coreProperties>
</file>