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C2" w:rsidRDefault="00040DC2" w:rsidP="00040DC2">
      <w:pPr>
        <w:jc w:val="center"/>
        <w:rPr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DC2" w:rsidRDefault="00040DC2" w:rsidP="00040DC2">
      <w:pPr>
        <w:jc w:val="center"/>
        <w:rPr>
          <w:rFonts w:ascii="Courier New" w:hAnsi="Courier New"/>
          <w:b/>
          <w:sz w:val="26"/>
          <w:szCs w:val="26"/>
        </w:rPr>
      </w:pPr>
    </w:p>
    <w:p w:rsidR="00040DC2" w:rsidRDefault="00040DC2" w:rsidP="00040DC2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>
        <w:rPr>
          <w:rFonts w:ascii="Trebuchet MS" w:eastAsia="Arial Unicode MS" w:hAnsi="Trebuchet MS" w:cs="Arial Unicode MS"/>
          <w:b/>
          <w:sz w:val="30"/>
          <w:szCs w:val="30"/>
        </w:rPr>
        <w:t>Р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Ш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Н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И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040DC2" w:rsidRDefault="00040DC2" w:rsidP="00040DC2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040DC2" w:rsidRDefault="00040DC2" w:rsidP="00040DC2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040DC2" w:rsidRDefault="00040DC2" w:rsidP="00040DC2">
      <w:pPr>
        <w:jc w:val="center"/>
        <w:rPr>
          <w:b/>
          <w:sz w:val="32"/>
          <w:szCs w:val="32"/>
        </w:rPr>
      </w:pPr>
    </w:p>
    <w:p w:rsidR="00040DC2" w:rsidRDefault="00040DC2" w:rsidP="00040D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18 марта 2016 года </w:t>
      </w:r>
      <w:r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ab/>
        <w:t xml:space="preserve">                                                        № 394</w:t>
      </w:r>
    </w:p>
    <w:p w:rsidR="00040DC2" w:rsidRDefault="00040DC2" w:rsidP="00040DC2">
      <w:pPr>
        <w:jc w:val="both"/>
        <w:rPr>
          <w:sz w:val="16"/>
          <w:szCs w:val="16"/>
        </w:rPr>
      </w:pPr>
    </w:p>
    <w:p w:rsidR="00040DC2" w:rsidRDefault="00040DC2" w:rsidP="00040DC2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>г. Геленджик</w:t>
      </w:r>
    </w:p>
    <w:p w:rsidR="00040DC2" w:rsidRDefault="00040DC2" w:rsidP="00040DC2">
      <w:pPr>
        <w:jc w:val="center"/>
        <w:rPr>
          <w:rFonts w:ascii="Courier New" w:hAnsi="Courier New"/>
          <w:b/>
          <w:sz w:val="26"/>
          <w:szCs w:val="26"/>
        </w:rPr>
      </w:pPr>
    </w:p>
    <w:p w:rsidR="00040DC2" w:rsidRDefault="00040DC2" w:rsidP="00040DC2">
      <w:pPr>
        <w:ind w:firstLine="851"/>
        <w:jc w:val="both"/>
        <w:rPr>
          <w:sz w:val="28"/>
          <w:szCs w:val="28"/>
        </w:rPr>
      </w:pPr>
    </w:p>
    <w:p w:rsidR="00040DC2" w:rsidRDefault="00040DC2" w:rsidP="00040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муниципального образования</w:t>
      </w:r>
    </w:p>
    <w:p w:rsidR="00040DC2" w:rsidRDefault="00040DC2" w:rsidP="00040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 о результатах своей деятельности</w:t>
      </w:r>
    </w:p>
    <w:p w:rsidR="00040DC2" w:rsidRDefault="00040DC2" w:rsidP="00040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деятельности администрации муниципального</w:t>
      </w:r>
    </w:p>
    <w:p w:rsidR="00040DC2" w:rsidRDefault="00040DC2" w:rsidP="00040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 за 2015 год</w:t>
      </w:r>
    </w:p>
    <w:p w:rsidR="00040DC2" w:rsidRDefault="00040DC2" w:rsidP="00040DC2">
      <w:pPr>
        <w:ind w:firstLine="851"/>
        <w:jc w:val="both"/>
        <w:rPr>
          <w:sz w:val="28"/>
          <w:szCs w:val="28"/>
        </w:rPr>
      </w:pPr>
    </w:p>
    <w:p w:rsidR="00040DC2" w:rsidRDefault="00040DC2" w:rsidP="00040DC2">
      <w:pPr>
        <w:ind w:firstLine="851"/>
        <w:jc w:val="both"/>
        <w:rPr>
          <w:sz w:val="28"/>
          <w:szCs w:val="28"/>
        </w:rPr>
      </w:pPr>
    </w:p>
    <w:p w:rsidR="00040DC2" w:rsidRDefault="00040DC2" w:rsidP="00040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отчет главы муниципального образования город-курорт Геленджик о результатах своей деятельности и деятельности администрации муниципального образования город-курорт Геленджик за      2015 год, руководствуясь статьей 35 Федерального закона от 6 октября          2003 года №131-ФЗ «Об общих принципах организации местного самоуправления в Российской Федерации» (в редакции Федерального закона от  15 февраля  2016 года №17-ФЗ), статьями  27, 32, 33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040DC2" w:rsidRDefault="00040DC2" w:rsidP="00040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работу главы и администрации муниципального образования город-курорт Геленджик за 2015 год удовлетворительной. </w:t>
      </w:r>
    </w:p>
    <w:p w:rsidR="00040DC2" w:rsidRDefault="00040DC2" w:rsidP="00040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отчет главы муниципального образования город-курорт Геленджик о результатах своей деятельности и деятельности администрации муниципального образования город-курорт Геленджик за 2015 год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40DC2" w:rsidRDefault="00040DC2" w:rsidP="00040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3.Решение вступает в силу со дня его подписания. </w:t>
      </w:r>
    </w:p>
    <w:p w:rsidR="00040DC2" w:rsidRDefault="00040DC2" w:rsidP="00040DC2">
      <w:pPr>
        <w:ind w:firstLine="851"/>
        <w:jc w:val="both"/>
        <w:rPr>
          <w:sz w:val="28"/>
          <w:szCs w:val="28"/>
        </w:rPr>
      </w:pPr>
    </w:p>
    <w:p w:rsidR="00040DC2" w:rsidRDefault="00040DC2" w:rsidP="00040DC2">
      <w:pPr>
        <w:ind w:firstLine="851"/>
        <w:jc w:val="both"/>
        <w:rPr>
          <w:sz w:val="28"/>
          <w:szCs w:val="28"/>
        </w:rPr>
      </w:pPr>
    </w:p>
    <w:p w:rsidR="00040DC2" w:rsidRDefault="00040DC2" w:rsidP="00040DC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40DC2" w:rsidRDefault="00040DC2" w:rsidP="00040DC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40DC2" w:rsidRDefault="00040DC2" w:rsidP="00040DC2">
      <w:pPr>
        <w:jc w:val="both"/>
        <w:rPr>
          <w:sz w:val="28"/>
          <w:szCs w:val="28"/>
        </w:rPr>
      </w:pPr>
      <w:r>
        <w:rPr>
          <w:sz w:val="28"/>
          <w:szCs w:val="28"/>
        </w:rPr>
        <w:t>гор</w:t>
      </w:r>
      <w:r>
        <w:rPr>
          <w:sz w:val="28"/>
          <w:szCs w:val="28"/>
        </w:rPr>
        <w:t xml:space="preserve">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В.В. Рутковский</w:t>
      </w:r>
    </w:p>
    <w:p w:rsidR="00040DC2" w:rsidRDefault="00040DC2" w:rsidP="00040DC2">
      <w:pPr>
        <w:ind w:firstLine="851"/>
        <w:jc w:val="both"/>
        <w:rPr>
          <w:sz w:val="28"/>
          <w:szCs w:val="28"/>
        </w:rPr>
      </w:pPr>
    </w:p>
    <w:p w:rsidR="00040DC2" w:rsidRDefault="00040DC2" w:rsidP="00040DC2">
      <w:pPr>
        <w:ind w:firstLine="851"/>
        <w:jc w:val="both"/>
        <w:rPr>
          <w:sz w:val="28"/>
          <w:szCs w:val="28"/>
        </w:rPr>
      </w:pPr>
    </w:p>
    <w:p w:rsidR="00040DC2" w:rsidRDefault="00040DC2" w:rsidP="00040DC2">
      <w:pPr>
        <w:ind w:firstLine="851"/>
        <w:jc w:val="both"/>
        <w:rPr>
          <w:sz w:val="28"/>
          <w:szCs w:val="28"/>
        </w:rPr>
      </w:pPr>
    </w:p>
    <w:p w:rsidR="00040DC2" w:rsidRDefault="00040DC2" w:rsidP="00040DC2">
      <w:pPr>
        <w:ind w:firstLine="851"/>
        <w:jc w:val="both"/>
        <w:rPr>
          <w:sz w:val="28"/>
          <w:szCs w:val="28"/>
        </w:rPr>
      </w:pPr>
    </w:p>
    <w:p w:rsidR="00040DC2" w:rsidRDefault="00040DC2" w:rsidP="00040DC2">
      <w:pPr>
        <w:ind w:firstLine="851"/>
        <w:jc w:val="both"/>
        <w:rPr>
          <w:sz w:val="28"/>
          <w:szCs w:val="28"/>
        </w:rPr>
      </w:pPr>
    </w:p>
    <w:p w:rsidR="00040DC2" w:rsidRDefault="00040DC2" w:rsidP="00040DC2">
      <w:pPr>
        <w:ind w:firstLine="851"/>
        <w:jc w:val="both"/>
        <w:rPr>
          <w:sz w:val="28"/>
          <w:szCs w:val="28"/>
        </w:rPr>
      </w:pPr>
    </w:p>
    <w:p w:rsidR="00040DC2" w:rsidRDefault="00040DC2" w:rsidP="00040DC2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075856" w:rsidRDefault="00075856" w:rsidP="00075856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75856" w:rsidRDefault="00075856" w:rsidP="00075856">
      <w:pPr>
        <w:ind w:left="4500"/>
        <w:jc w:val="center"/>
        <w:rPr>
          <w:sz w:val="28"/>
          <w:szCs w:val="28"/>
        </w:rPr>
      </w:pPr>
    </w:p>
    <w:p w:rsidR="00075856" w:rsidRDefault="00075856" w:rsidP="00075856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75856" w:rsidRDefault="00075856" w:rsidP="00075856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решением Думы муниципального</w:t>
      </w:r>
    </w:p>
    <w:p w:rsidR="00075856" w:rsidRDefault="00075856" w:rsidP="00075856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075856" w:rsidRDefault="00075856" w:rsidP="00075856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29E7">
        <w:rPr>
          <w:sz w:val="28"/>
          <w:szCs w:val="28"/>
        </w:rPr>
        <w:t xml:space="preserve">18 марта 2016 года </w:t>
      </w:r>
      <w:r>
        <w:rPr>
          <w:sz w:val="28"/>
          <w:szCs w:val="28"/>
        </w:rPr>
        <w:t>№</w:t>
      </w:r>
      <w:r w:rsidR="001829E7">
        <w:rPr>
          <w:sz w:val="28"/>
          <w:szCs w:val="28"/>
        </w:rPr>
        <w:t xml:space="preserve"> 394</w:t>
      </w:r>
    </w:p>
    <w:p w:rsidR="00075856" w:rsidRDefault="00075856" w:rsidP="00075856">
      <w:pPr>
        <w:ind w:left="4500" w:firstLine="5220"/>
        <w:jc w:val="both"/>
        <w:rPr>
          <w:sz w:val="28"/>
          <w:szCs w:val="28"/>
        </w:rPr>
      </w:pPr>
    </w:p>
    <w:p w:rsidR="00075856" w:rsidRDefault="00075856" w:rsidP="00075856">
      <w:pPr>
        <w:rPr>
          <w:sz w:val="28"/>
          <w:szCs w:val="28"/>
        </w:rPr>
      </w:pPr>
    </w:p>
    <w:p w:rsidR="00075856" w:rsidRDefault="00075856" w:rsidP="00075856">
      <w:pPr>
        <w:rPr>
          <w:sz w:val="28"/>
          <w:szCs w:val="28"/>
        </w:rPr>
      </w:pPr>
    </w:p>
    <w:p w:rsidR="00075856" w:rsidRDefault="00075856" w:rsidP="00075856">
      <w:pPr>
        <w:rPr>
          <w:sz w:val="28"/>
          <w:szCs w:val="28"/>
        </w:rPr>
      </w:pPr>
    </w:p>
    <w:p w:rsidR="00075856" w:rsidRDefault="00075856" w:rsidP="00075856">
      <w:pPr>
        <w:rPr>
          <w:sz w:val="28"/>
          <w:szCs w:val="28"/>
        </w:rPr>
      </w:pPr>
    </w:p>
    <w:p w:rsidR="00075856" w:rsidRDefault="00075856" w:rsidP="0007585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75856" w:rsidRDefault="00075856" w:rsidP="0007585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 МУНИЦИПАЛЬНОГО ОБРАЗОВАНИЯ</w:t>
      </w:r>
    </w:p>
    <w:p w:rsidR="00075856" w:rsidRDefault="00075856" w:rsidP="00075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ГОРОД-КУРОРТ ГЕЛЕНДЖИК О РЕЗУЛЬТАТАХ  СВОЕЙ ДЕЯТЕЛЬНОСТИ И ДЕЯТЕЛЬНОСТИ   </w:t>
      </w:r>
    </w:p>
    <w:p w:rsidR="00075856" w:rsidRDefault="00075856" w:rsidP="00075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075856" w:rsidRDefault="00075856" w:rsidP="0007585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2015 ГОД</w:t>
      </w:r>
    </w:p>
    <w:p w:rsidR="00075856" w:rsidRDefault="00075856" w:rsidP="00075856">
      <w:pPr>
        <w:jc w:val="center"/>
        <w:rPr>
          <w:b/>
          <w:sz w:val="28"/>
          <w:szCs w:val="28"/>
        </w:rPr>
      </w:pPr>
    </w:p>
    <w:p w:rsidR="00075856" w:rsidRDefault="00075856" w:rsidP="00075856">
      <w:pPr>
        <w:jc w:val="center"/>
        <w:rPr>
          <w:sz w:val="28"/>
          <w:szCs w:val="28"/>
        </w:rPr>
      </w:pPr>
    </w:p>
    <w:p w:rsidR="00802F87" w:rsidRDefault="00802F87" w:rsidP="00802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 и Уставом муниципального образования город-курорт Геленджик сегодня я представляю вам отчет о своей работе и работе администрации за 2015 год.</w:t>
      </w:r>
    </w:p>
    <w:p w:rsidR="00802F87" w:rsidRDefault="00AA6109" w:rsidP="00802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Этому отчету предшествовало 26 </w:t>
      </w:r>
      <w:r w:rsidR="00802F87">
        <w:rPr>
          <w:sz w:val="28"/>
          <w:szCs w:val="28"/>
        </w:rPr>
        <w:t>отчетных встреч, которые я со своими коллегами провел практически в каждом сельском населенном пункте муниципалитета и крупных микрорайонах города, в них приняло участие порядка 1</w:t>
      </w:r>
      <w:r w:rsidR="009A4C2F">
        <w:rPr>
          <w:sz w:val="28"/>
          <w:szCs w:val="28"/>
        </w:rPr>
        <w:t>2</w:t>
      </w:r>
      <w:r w:rsidR="00802F87">
        <w:rPr>
          <w:sz w:val="28"/>
          <w:szCs w:val="28"/>
        </w:rPr>
        <w:t xml:space="preserve"> тысяч человек.</w:t>
      </w:r>
    </w:p>
    <w:p w:rsidR="00802F87" w:rsidRDefault="00802F87" w:rsidP="00802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Сегодня, как и на этих отчетных встречах</w:t>
      </w:r>
      <w:r w:rsidR="00AA6109">
        <w:rPr>
          <w:sz w:val="28"/>
          <w:szCs w:val="28"/>
        </w:rPr>
        <w:t>,</w:t>
      </w:r>
      <w:r w:rsidR="006A0A6B">
        <w:rPr>
          <w:sz w:val="28"/>
          <w:szCs w:val="28"/>
        </w:rPr>
        <w:t xml:space="preserve"> мы будем говорить о наших достижениях, не умолчим об имеющихся проблемах и</w:t>
      </w:r>
      <w:r w:rsidR="00611CE4">
        <w:rPr>
          <w:sz w:val="28"/>
          <w:szCs w:val="28"/>
        </w:rPr>
        <w:t>,</w:t>
      </w:r>
      <w:r w:rsidR="006A0A6B">
        <w:rPr>
          <w:sz w:val="28"/>
          <w:szCs w:val="28"/>
        </w:rPr>
        <w:t xml:space="preserve"> конечно же</w:t>
      </w:r>
      <w:r w:rsidR="00611CE4">
        <w:rPr>
          <w:sz w:val="28"/>
          <w:szCs w:val="28"/>
        </w:rPr>
        <w:t>,</w:t>
      </w:r>
      <w:r w:rsidR="006A0A6B">
        <w:rPr>
          <w:sz w:val="28"/>
          <w:szCs w:val="28"/>
        </w:rPr>
        <w:t xml:space="preserve"> будем строить планы на будущее.</w:t>
      </w:r>
    </w:p>
    <w:p w:rsidR="006A0A6B" w:rsidRDefault="006A0A6B" w:rsidP="00802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каким был для нас 2015 год? Конечно, простым его не назовешь. Тому есть как объективные, так и субъективные причины. Вместе с тем он был для нас во многом знаковым.</w:t>
      </w:r>
    </w:p>
    <w:p w:rsidR="006A0A6B" w:rsidRDefault="006A0A6B" w:rsidP="00802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потому что мы, </w:t>
      </w:r>
      <w:r w:rsidR="009A4C2F">
        <w:rPr>
          <w:sz w:val="28"/>
          <w:szCs w:val="28"/>
        </w:rPr>
        <w:t>г</w:t>
      </w:r>
      <w:r>
        <w:rPr>
          <w:sz w:val="28"/>
          <w:szCs w:val="28"/>
        </w:rPr>
        <w:t xml:space="preserve">еленджичане, вместе со всей страной достойно отметили 70-летие </w:t>
      </w:r>
      <w:r w:rsidRPr="006A0A6B">
        <w:rPr>
          <w:sz w:val="28"/>
          <w:szCs w:val="28"/>
        </w:rPr>
        <w:t>Великой Победы</w:t>
      </w:r>
      <w:r>
        <w:rPr>
          <w:sz w:val="28"/>
          <w:szCs w:val="28"/>
        </w:rPr>
        <w:t xml:space="preserve">. И сегодня вам, уважаемые ветераны, </w:t>
      </w:r>
      <w:r w:rsidR="00E93EEC">
        <w:rPr>
          <w:sz w:val="28"/>
          <w:szCs w:val="28"/>
        </w:rPr>
        <w:t>труженики тыла</w:t>
      </w:r>
      <w:r w:rsidR="00611CE4">
        <w:rPr>
          <w:sz w:val="28"/>
          <w:szCs w:val="28"/>
        </w:rPr>
        <w:t>,</w:t>
      </w:r>
      <w:r w:rsidR="00E93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выражаем слова искренней признательности и благодарности за то, что вы отстояли для нас мир и сейчас, несмотря на свой почтенный возраст, принимаете самое активное участие в общественной жизни города, ведете большую работу по патриотическому воспитанию молодежи. Низкий вам поклон за это. </w:t>
      </w:r>
    </w:p>
    <w:p w:rsidR="009A4C2F" w:rsidRDefault="009A4C2F" w:rsidP="00802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Во-вторых, в 2015 году мы с вами выбирали губернатора края. Отрадно отметить высокую гражданскую ответственность геленджичан, которые доказали, что им не безразлична судьба Кубани.</w:t>
      </w:r>
    </w:p>
    <w:p w:rsidR="006A0A6B" w:rsidRDefault="009A4C2F" w:rsidP="00802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В-третьих</w:t>
      </w:r>
      <w:r w:rsidR="001362E0">
        <w:rPr>
          <w:sz w:val="28"/>
          <w:szCs w:val="28"/>
        </w:rPr>
        <w:t>, мы с вами, дорогие земляки, несмотря на все сложности</w:t>
      </w:r>
      <w:r>
        <w:rPr>
          <w:sz w:val="28"/>
          <w:szCs w:val="28"/>
        </w:rPr>
        <w:t>, по итогам</w:t>
      </w:r>
      <w:r w:rsidR="00AA6109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а</w:t>
      </w:r>
      <w:r w:rsidR="00AA6109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показали неплохие результаты</w:t>
      </w:r>
      <w:r w:rsidR="00AA6109">
        <w:rPr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="001362E0">
        <w:rPr>
          <w:sz w:val="28"/>
          <w:szCs w:val="28"/>
        </w:rPr>
        <w:t xml:space="preserve">ому подтверждение – целый ряд </w:t>
      </w:r>
      <w:r>
        <w:rPr>
          <w:sz w:val="28"/>
          <w:szCs w:val="28"/>
        </w:rPr>
        <w:t>положительных</w:t>
      </w:r>
      <w:r w:rsidR="001362E0">
        <w:rPr>
          <w:sz w:val="28"/>
          <w:szCs w:val="28"/>
        </w:rPr>
        <w:t xml:space="preserve"> экономических показателей, на которых я </w:t>
      </w:r>
      <w:r w:rsidR="001362E0">
        <w:rPr>
          <w:sz w:val="28"/>
          <w:szCs w:val="28"/>
        </w:rPr>
        <w:lastRenderedPageBreak/>
        <w:t>остановлюсь позднее, и</w:t>
      </w:r>
      <w:r w:rsidR="00611CE4">
        <w:rPr>
          <w:sz w:val="28"/>
          <w:szCs w:val="28"/>
        </w:rPr>
        <w:t>,</w:t>
      </w:r>
      <w:r w:rsidR="001362E0">
        <w:rPr>
          <w:sz w:val="28"/>
          <w:szCs w:val="28"/>
        </w:rPr>
        <w:t xml:space="preserve"> конечно, выполнение всех взятых на себя социальных обязательств.</w:t>
      </w:r>
    </w:p>
    <w:p w:rsidR="001362E0" w:rsidRDefault="001362E0" w:rsidP="00802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результат большого коллективного труда: моих коллег, депутатов городской Думы, актива муниципалитета и всех жителей курорта, за что я вам искренне благодарен.</w:t>
      </w:r>
    </w:p>
    <w:p w:rsidR="001362E0" w:rsidRDefault="003870FE" w:rsidP="00802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1362E0">
        <w:rPr>
          <w:sz w:val="28"/>
          <w:szCs w:val="28"/>
        </w:rPr>
        <w:t xml:space="preserve"> тех позитивных изменений, которыми мы можем по праву гордиться, </w:t>
      </w:r>
      <w:r w:rsidR="00720340">
        <w:rPr>
          <w:sz w:val="28"/>
          <w:szCs w:val="28"/>
        </w:rPr>
        <w:t xml:space="preserve">нам не </w:t>
      </w:r>
      <w:r w:rsidR="001362E0">
        <w:rPr>
          <w:sz w:val="28"/>
          <w:szCs w:val="28"/>
        </w:rPr>
        <w:t xml:space="preserve">удалось </w:t>
      </w:r>
      <w:r w:rsidR="00720340">
        <w:rPr>
          <w:sz w:val="28"/>
          <w:szCs w:val="28"/>
        </w:rPr>
        <w:t xml:space="preserve">бы </w:t>
      </w:r>
      <w:r w:rsidR="001362E0">
        <w:rPr>
          <w:sz w:val="28"/>
          <w:szCs w:val="28"/>
        </w:rPr>
        <w:t>до</w:t>
      </w:r>
      <w:r>
        <w:rPr>
          <w:sz w:val="28"/>
          <w:szCs w:val="28"/>
        </w:rPr>
        <w:t>биться</w:t>
      </w:r>
      <w:r w:rsidR="00013564">
        <w:rPr>
          <w:sz w:val="28"/>
          <w:szCs w:val="28"/>
        </w:rPr>
        <w:t>,</w:t>
      </w:r>
      <w:r w:rsidR="001362E0">
        <w:rPr>
          <w:sz w:val="28"/>
          <w:szCs w:val="28"/>
        </w:rPr>
        <w:t xml:space="preserve"> </w:t>
      </w:r>
      <w:r w:rsidR="00720340">
        <w:rPr>
          <w:sz w:val="28"/>
          <w:szCs w:val="28"/>
        </w:rPr>
        <w:t>если бы не</w:t>
      </w:r>
      <w:r w:rsidR="001362E0">
        <w:rPr>
          <w:sz w:val="28"/>
          <w:szCs w:val="28"/>
        </w:rPr>
        <w:t xml:space="preserve"> полн</w:t>
      </w:r>
      <w:r w:rsidR="00720340">
        <w:rPr>
          <w:sz w:val="28"/>
          <w:szCs w:val="28"/>
        </w:rPr>
        <w:t>ая</w:t>
      </w:r>
      <w:r w:rsidR="001362E0">
        <w:rPr>
          <w:sz w:val="28"/>
          <w:szCs w:val="28"/>
        </w:rPr>
        <w:t xml:space="preserve"> поддержк</w:t>
      </w:r>
      <w:r w:rsidR="00720340">
        <w:rPr>
          <w:sz w:val="28"/>
          <w:szCs w:val="28"/>
        </w:rPr>
        <w:t>а</w:t>
      </w:r>
      <w:r w:rsidR="001362E0">
        <w:rPr>
          <w:sz w:val="28"/>
          <w:szCs w:val="28"/>
        </w:rPr>
        <w:t xml:space="preserve"> и помощ</w:t>
      </w:r>
      <w:r w:rsidR="00720340">
        <w:rPr>
          <w:sz w:val="28"/>
          <w:szCs w:val="28"/>
        </w:rPr>
        <w:t>ь</w:t>
      </w:r>
      <w:r w:rsidR="001362E0">
        <w:rPr>
          <w:sz w:val="28"/>
          <w:szCs w:val="28"/>
        </w:rPr>
        <w:t xml:space="preserve"> нашего губернатора, Вениамина Ивановича Кондратьева, Законодательного Собрания Краснодарского края во главе с его председателем, Владимиром Андреевичем Бекетовым. Пользуясь случаем, хотел бы от себя лично и от всех геленджичан выразить им слова благодарности за это.</w:t>
      </w:r>
    </w:p>
    <w:p w:rsidR="002433D0" w:rsidRDefault="002433D0" w:rsidP="00802F87">
      <w:pPr>
        <w:ind w:firstLine="708"/>
        <w:jc w:val="both"/>
        <w:rPr>
          <w:sz w:val="28"/>
          <w:szCs w:val="28"/>
        </w:rPr>
      </w:pPr>
    </w:p>
    <w:p w:rsidR="00813610" w:rsidRDefault="002433D0" w:rsidP="008136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Уважаемые геленджичане!</w:t>
      </w:r>
    </w:p>
    <w:p w:rsidR="002433D0" w:rsidRPr="002433D0" w:rsidRDefault="002433D0" w:rsidP="00813610">
      <w:pPr>
        <w:ind w:firstLine="708"/>
        <w:jc w:val="both"/>
        <w:rPr>
          <w:sz w:val="28"/>
          <w:szCs w:val="28"/>
        </w:rPr>
      </w:pPr>
      <w:r w:rsidRPr="002433D0">
        <w:rPr>
          <w:sz w:val="28"/>
          <w:szCs w:val="28"/>
        </w:rPr>
        <w:t xml:space="preserve">Успешность развития муниципалитета в первую очередь зависит от эффективности его экономики. В 2015 году экономика </w:t>
      </w:r>
      <w:r w:rsidR="00E93EEC">
        <w:rPr>
          <w:sz w:val="28"/>
          <w:szCs w:val="28"/>
        </w:rPr>
        <w:t>нашего муниципалитета</w:t>
      </w:r>
      <w:r w:rsidRPr="002433D0">
        <w:rPr>
          <w:sz w:val="28"/>
          <w:szCs w:val="28"/>
        </w:rPr>
        <w:t xml:space="preserve"> характеризовалась следующими показателями.</w:t>
      </w:r>
    </w:p>
    <w:p w:rsidR="002433D0" w:rsidRDefault="003870FE" w:rsidP="007203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Бюджет. Доходы</w:t>
      </w:r>
    </w:p>
    <w:p w:rsidR="009E7F21" w:rsidRPr="002433D0" w:rsidRDefault="009E7F21" w:rsidP="00720340">
      <w:pPr>
        <w:ind w:firstLine="708"/>
        <w:rPr>
          <w:sz w:val="28"/>
          <w:szCs w:val="28"/>
        </w:rPr>
      </w:pPr>
    </w:p>
    <w:p w:rsidR="00725AB6" w:rsidRDefault="002433D0" w:rsidP="002433D0">
      <w:pPr>
        <w:ind w:firstLine="708"/>
        <w:jc w:val="both"/>
        <w:rPr>
          <w:sz w:val="28"/>
        </w:rPr>
      </w:pPr>
      <w:r w:rsidRPr="002433D0">
        <w:rPr>
          <w:sz w:val="28"/>
        </w:rPr>
        <w:t>Доходы местного бюджета за 2015 год составили 2</w:t>
      </w:r>
      <w:r>
        <w:rPr>
          <w:sz w:val="28"/>
        </w:rPr>
        <w:t xml:space="preserve"> </w:t>
      </w:r>
      <w:r w:rsidR="00411AB4">
        <w:rPr>
          <w:sz w:val="28"/>
        </w:rPr>
        <w:t>973,</w:t>
      </w:r>
      <w:r w:rsidRPr="002433D0">
        <w:rPr>
          <w:sz w:val="28"/>
        </w:rPr>
        <w:t>6 млн. рублей, из них</w:t>
      </w:r>
      <w:r w:rsidR="002738FC">
        <w:rPr>
          <w:sz w:val="28"/>
        </w:rPr>
        <w:t xml:space="preserve"> 1 707,</w:t>
      </w:r>
      <w:r>
        <w:rPr>
          <w:sz w:val="28"/>
        </w:rPr>
        <w:t>7 млн. рублей</w:t>
      </w:r>
      <w:r w:rsidR="002738FC">
        <w:rPr>
          <w:sz w:val="28"/>
        </w:rPr>
        <w:t xml:space="preserve"> – собственные доходы</w:t>
      </w:r>
      <w:r w:rsidR="00411AB4">
        <w:rPr>
          <w:sz w:val="28"/>
        </w:rPr>
        <w:t>, 1 265,</w:t>
      </w:r>
      <w:r>
        <w:rPr>
          <w:sz w:val="28"/>
        </w:rPr>
        <w:t>9 млн. рублей – средства субсидий и субвенций, полученные из федерального и краевого бюджетов. Исполнение плана по соб</w:t>
      </w:r>
      <w:r w:rsidR="00411AB4">
        <w:rPr>
          <w:sz w:val="28"/>
        </w:rPr>
        <w:t>ственным доходам составило 102,</w:t>
      </w:r>
      <w:r>
        <w:rPr>
          <w:sz w:val="28"/>
        </w:rPr>
        <w:t>3 %. При этом с территории нашего муниципального образования в консолидированный бюджет Краснодарского края собрано 4</w:t>
      </w:r>
      <w:r w:rsidR="00240B91">
        <w:rPr>
          <w:sz w:val="28"/>
        </w:rPr>
        <w:t xml:space="preserve"> </w:t>
      </w:r>
      <w:r w:rsidR="00411AB4">
        <w:rPr>
          <w:sz w:val="28"/>
        </w:rPr>
        <w:t>055,</w:t>
      </w:r>
      <w:r>
        <w:rPr>
          <w:sz w:val="28"/>
        </w:rPr>
        <w:t>4</w:t>
      </w:r>
      <w:r w:rsidR="00240B91">
        <w:rPr>
          <w:sz w:val="28"/>
        </w:rPr>
        <w:t xml:space="preserve"> млн. рублей, что соответствует уровню 2014 года.</w:t>
      </w:r>
    </w:p>
    <w:p w:rsidR="00240B91" w:rsidRDefault="00240B91" w:rsidP="002433D0">
      <w:pPr>
        <w:ind w:firstLine="708"/>
        <w:jc w:val="both"/>
        <w:rPr>
          <w:sz w:val="28"/>
        </w:rPr>
      </w:pPr>
      <w:r>
        <w:rPr>
          <w:sz w:val="28"/>
        </w:rPr>
        <w:t>Кроме того, отчисления в фе</w:t>
      </w:r>
      <w:r w:rsidR="00411AB4">
        <w:rPr>
          <w:sz w:val="28"/>
        </w:rPr>
        <w:t>деральный бюджет составили 815,</w:t>
      </w:r>
      <w:r>
        <w:rPr>
          <w:sz w:val="28"/>
        </w:rPr>
        <w:t>0 млн. рублей, таким образом, всего с территории нашего муниципального образования во все уро</w:t>
      </w:r>
      <w:r w:rsidR="00411AB4">
        <w:rPr>
          <w:sz w:val="28"/>
        </w:rPr>
        <w:t>вни бюджетов перечислено 4 870,</w:t>
      </w:r>
      <w:r>
        <w:rPr>
          <w:sz w:val="28"/>
        </w:rPr>
        <w:t>4 млн. рублей.</w:t>
      </w:r>
    </w:p>
    <w:p w:rsidR="00240B91" w:rsidRDefault="00240B91" w:rsidP="002433D0">
      <w:pPr>
        <w:ind w:firstLine="708"/>
        <w:jc w:val="both"/>
        <w:rPr>
          <w:sz w:val="28"/>
        </w:rPr>
      </w:pPr>
      <w:r>
        <w:rPr>
          <w:sz w:val="28"/>
        </w:rPr>
        <w:t xml:space="preserve">Интересен тот факт, что в рейтинге российских городов по количеству «бюджетных» рублей, приходящихся на одного жителя, Геленджик – единственный город Краснодарского края, </w:t>
      </w:r>
      <w:r w:rsidR="00CB307B">
        <w:rPr>
          <w:sz w:val="28"/>
        </w:rPr>
        <w:t xml:space="preserve">который </w:t>
      </w:r>
      <w:r w:rsidR="003870FE">
        <w:rPr>
          <w:sz w:val="28"/>
        </w:rPr>
        <w:t>вошел в топ – 10, заняв 7-</w:t>
      </w:r>
      <w:r>
        <w:rPr>
          <w:sz w:val="28"/>
        </w:rPr>
        <w:t xml:space="preserve">ю строчку рейтинга, с показателем – 36 </w:t>
      </w:r>
      <w:r w:rsidR="003870FE">
        <w:rPr>
          <w:sz w:val="28"/>
        </w:rPr>
        <w:t>000</w:t>
      </w:r>
      <w:r>
        <w:rPr>
          <w:sz w:val="28"/>
        </w:rPr>
        <w:t xml:space="preserve"> рублей на душу населения.</w:t>
      </w:r>
    </w:p>
    <w:p w:rsidR="00572042" w:rsidRDefault="00572042" w:rsidP="002433D0">
      <w:pPr>
        <w:ind w:firstLine="708"/>
        <w:jc w:val="both"/>
        <w:rPr>
          <w:sz w:val="28"/>
        </w:rPr>
      </w:pPr>
      <w:r>
        <w:rPr>
          <w:sz w:val="28"/>
        </w:rPr>
        <w:t>Основными доходными источниками местного бюджета в отчетном году являлись:</w:t>
      </w:r>
    </w:p>
    <w:p w:rsidR="00572042" w:rsidRDefault="00572042" w:rsidP="002433D0">
      <w:pPr>
        <w:ind w:firstLine="708"/>
        <w:jc w:val="both"/>
        <w:rPr>
          <w:sz w:val="28"/>
        </w:rPr>
      </w:pPr>
      <w:r>
        <w:rPr>
          <w:sz w:val="28"/>
        </w:rPr>
        <w:t xml:space="preserve">- налог </w:t>
      </w:r>
      <w:r w:rsidR="00411AB4">
        <w:rPr>
          <w:sz w:val="28"/>
        </w:rPr>
        <w:t>на доходы физических лиц – 351,</w:t>
      </w:r>
      <w:r>
        <w:rPr>
          <w:sz w:val="28"/>
        </w:rPr>
        <w:t>0 млн. рублей или 21%;</w:t>
      </w:r>
    </w:p>
    <w:p w:rsidR="00572042" w:rsidRDefault="00572042" w:rsidP="002433D0">
      <w:pPr>
        <w:ind w:firstLine="708"/>
        <w:jc w:val="both"/>
        <w:rPr>
          <w:sz w:val="28"/>
        </w:rPr>
      </w:pPr>
      <w:r>
        <w:rPr>
          <w:sz w:val="28"/>
        </w:rPr>
        <w:t>- земельный налог – 203,2 млн. рублей или 12 %;</w:t>
      </w:r>
    </w:p>
    <w:p w:rsidR="00572042" w:rsidRDefault="00572042" w:rsidP="002433D0">
      <w:pPr>
        <w:ind w:firstLine="708"/>
        <w:jc w:val="both"/>
        <w:rPr>
          <w:sz w:val="28"/>
        </w:rPr>
      </w:pPr>
      <w:r>
        <w:rPr>
          <w:sz w:val="28"/>
        </w:rPr>
        <w:t>- единый налог на вмененный доход – 141,3 млн. рублей или 8,0 %.</w:t>
      </w:r>
    </w:p>
    <w:p w:rsidR="00572042" w:rsidRDefault="00572042" w:rsidP="002433D0">
      <w:pPr>
        <w:ind w:firstLine="708"/>
        <w:jc w:val="both"/>
        <w:rPr>
          <w:sz w:val="28"/>
        </w:rPr>
      </w:pPr>
      <w:r>
        <w:rPr>
          <w:sz w:val="28"/>
        </w:rPr>
        <w:t xml:space="preserve">Значительными для местного бюджета стали неналоговые доходы, полученные в 2015 году от использования </w:t>
      </w:r>
      <w:r w:rsidR="00CF01A7">
        <w:rPr>
          <w:sz w:val="28"/>
        </w:rPr>
        <w:t>муниципального имущества, а такж</w:t>
      </w:r>
      <w:r w:rsidR="00411AB4">
        <w:rPr>
          <w:sz w:val="28"/>
        </w:rPr>
        <w:t>е от его приватизации. Это 655,</w:t>
      </w:r>
      <w:r w:rsidR="00CF01A7">
        <w:rPr>
          <w:sz w:val="28"/>
        </w:rPr>
        <w:t>3 млн. рублей или 38% от общего объема собственных доходов.</w:t>
      </w:r>
    </w:p>
    <w:p w:rsidR="00CF01A7" w:rsidRDefault="00CF01A7" w:rsidP="002433D0">
      <w:pPr>
        <w:ind w:firstLine="708"/>
        <w:jc w:val="both"/>
        <w:rPr>
          <w:sz w:val="28"/>
        </w:rPr>
      </w:pPr>
      <w:r>
        <w:rPr>
          <w:sz w:val="28"/>
        </w:rPr>
        <w:t xml:space="preserve">Объем отгруженной продукции, выполненных работ и оказанных услуг </w:t>
      </w:r>
      <w:r w:rsidR="002738FC">
        <w:rPr>
          <w:sz w:val="28"/>
        </w:rPr>
        <w:t xml:space="preserve"> по крупным и средним предприятиям </w:t>
      </w:r>
      <w:r w:rsidR="00411AB4">
        <w:rPr>
          <w:sz w:val="28"/>
        </w:rPr>
        <w:t>составил 23 346,</w:t>
      </w:r>
      <w:r>
        <w:rPr>
          <w:sz w:val="28"/>
        </w:rPr>
        <w:t>6 млн. рублей, что на 2,4 % больше показателя 2014 года, в том числе по отраслям:</w:t>
      </w:r>
    </w:p>
    <w:p w:rsidR="00CF01A7" w:rsidRPr="00CF01A7" w:rsidRDefault="00CF01A7" w:rsidP="00CF01A7">
      <w:pPr>
        <w:ind w:firstLine="708"/>
        <w:jc w:val="both"/>
        <w:rPr>
          <w:sz w:val="28"/>
        </w:rPr>
      </w:pPr>
      <w:r>
        <w:rPr>
          <w:sz w:val="28"/>
        </w:rPr>
        <w:t xml:space="preserve">1) </w:t>
      </w:r>
      <w:r w:rsidR="00AA6109">
        <w:rPr>
          <w:sz w:val="28"/>
        </w:rPr>
        <w:t>р</w:t>
      </w:r>
      <w:r w:rsidRPr="00CF01A7">
        <w:rPr>
          <w:sz w:val="28"/>
        </w:rPr>
        <w:t>озничная торговля – 9</w:t>
      </w:r>
      <w:r w:rsidR="00F6794A">
        <w:rPr>
          <w:sz w:val="28"/>
        </w:rPr>
        <w:t xml:space="preserve"> </w:t>
      </w:r>
      <w:r w:rsidRPr="00CF01A7">
        <w:rPr>
          <w:sz w:val="28"/>
        </w:rPr>
        <w:t xml:space="preserve">175, 9 млн. рублей, темп роста </w:t>
      </w:r>
      <w:r w:rsidR="003870FE">
        <w:rPr>
          <w:sz w:val="28"/>
        </w:rPr>
        <w:t xml:space="preserve">- </w:t>
      </w:r>
      <w:r w:rsidRPr="00CF01A7">
        <w:rPr>
          <w:sz w:val="28"/>
        </w:rPr>
        <w:t>106, 9 %;</w:t>
      </w:r>
    </w:p>
    <w:p w:rsidR="00CF01A7" w:rsidRDefault="00CF01A7" w:rsidP="00CF01A7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2) </w:t>
      </w:r>
      <w:r w:rsidR="00AA6109">
        <w:rPr>
          <w:sz w:val="28"/>
        </w:rPr>
        <w:t>к</w:t>
      </w:r>
      <w:r w:rsidRPr="00CF01A7">
        <w:rPr>
          <w:sz w:val="28"/>
        </w:rPr>
        <w:t>урортно-туристический комплекс – 5</w:t>
      </w:r>
      <w:r w:rsidR="00F6794A">
        <w:rPr>
          <w:sz w:val="28"/>
        </w:rPr>
        <w:t xml:space="preserve"> </w:t>
      </w:r>
      <w:r w:rsidR="00411AB4">
        <w:rPr>
          <w:sz w:val="28"/>
        </w:rPr>
        <w:t>139,</w:t>
      </w:r>
      <w:r w:rsidRPr="00CF01A7">
        <w:rPr>
          <w:sz w:val="28"/>
        </w:rPr>
        <w:t xml:space="preserve">8 млн. рублей, темп </w:t>
      </w:r>
      <w:r w:rsidR="003870FE">
        <w:rPr>
          <w:sz w:val="28"/>
        </w:rPr>
        <w:t xml:space="preserve">                     </w:t>
      </w:r>
      <w:r w:rsidRPr="00CF01A7">
        <w:rPr>
          <w:sz w:val="28"/>
        </w:rPr>
        <w:t>роста</w:t>
      </w:r>
      <w:r w:rsidR="003870FE">
        <w:rPr>
          <w:sz w:val="28"/>
        </w:rPr>
        <w:t xml:space="preserve"> -</w:t>
      </w:r>
      <w:r>
        <w:rPr>
          <w:sz w:val="28"/>
        </w:rPr>
        <w:t xml:space="preserve"> 108,6 %;</w:t>
      </w:r>
    </w:p>
    <w:p w:rsidR="00CF01A7" w:rsidRDefault="00CF01A7" w:rsidP="00CF01A7">
      <w:pPr>
        <w:ind w:firstLine="708"/>
        <w:jc w:val="both"/>
        <w:rPr>
          <w:sz w:val="28"/>
        </w:rPr>
      </w:pPr>
      <w:r>
        <w:rPr>
          <w:sz w:val="28"/>
        </w:rPr>
        <w:t>3) платные услуги населению – 3</w:t>
      </w:r>
      <w:r w:rsidR="00F428D1">
        <w:rPr>
          <w:sz w:val="28"/>
        </w:rPr>
        <w:t xml:space="preserve"> </w:t>
      </w:r>
      <w:r w:rsidR="00411AB4">
        <w:rPr>
          <w:sz w:val="28"/>
        </w:rPr>
        <w:t>590,</w:t>
      </w:r>
      <w:r>
        <w:rPr>
          <w:sz w:val="28"/>
        </w:rPr>
        <w:t xml:space="preserve">7 млн. рублей, темп роста </w:t>
      </w:r>
      <w:r w:rsidR="003870FE">
        <w:rPr>
          <w:sz w:val="28"/>
        </w:rPr>
        <w:t xml:space="preserve">- </w:t>
      </w:r>
      <w:r>
        <w:rPr>
          <w:sz w:val="28"/>
        </w:rPr>
        <w:t>101,1%;</w:t>
      </w:r>
    </w:p>
    <w:p w:rsidR="00CF01A7" w:rsidRDefault="00CF01A7" w:rsidP="00CF01A7">
      <w:pPr>
        <w:ind w:firstLine="708"/>
        <w:jc w:val="both"/>
        <w:rPr>
          <w:sz w:val="28"/>
        </w:rPr>
      </w:pPr>
      <w:r>
        <w:rPr>
          <w:sz w:val="28"/>
        </w:rPr>
        <w:t>4) про</w:t>
      </w:r>
      <w:r w:rsidR="00411AB4">
        <w:rPr>
          <w:sz w:val="28"/>
        </w:rPr>
        <w:t>мышленное производство – 2 014,</w:t>
      </w:r>
      <w:r>
        <w:rPr>
          <w:sz w:val="28"/>
        </w:rPr>
        <w:t>0 млн. рублей, темп роста</w:t>
      </w:r>
      <w:r w:rsidR="003870FE">
        <w:rPr>
          <w:sz w:val="28"/>
        </w:rPr>
        <w:t xml:space="preserve"> -</w:t>
      </w:r>
      <w:r>
        <w:rPr>
          <w:sz w:val="28"/>
        </w:rPr>
        <w:t xml:space="preserve"> </w:t>
      </w:r>
      <w:r w:rsidR="00194EE6">
        <w:rPr>
          <w:sz w:val="28"/>
        </w:rPr>
        <w:t xml:space="preserve">                             </w:t>
      </w:r>
      <w:r w:rsidR="00411AB4">
        <w:rPr>
          <w:sz w:val="28"/>
        </w:rPr>
        <w:t>108,</w:t>
      </w:r>
      <w:r>
        <w:rPr>
          <w:sz w:val="28"/>
        </w:rPr>
        <w:t>2 %;</w:t>
      </w:r>
    </w:p>
    <w:p w:rsidR="00CF01A7" w:rsidRDefault="00CF01A7" w:rsidP="00CF01A7">
      <w:pPr>
        <w:ind w:firstLine="708"/>
        <w:jc w:val="both"/>
        <w:rPr>
          <w:sz w:val="28"/>
        </w:rPr>
      </w:pPr>
      <w:r>
        <w:rPr>
          <w:sz w:val="28"/>
        </w:rPr>
        <w:t>5) тран</w:t>
      </w:r>
      <w:r w:rsidR="00411AB4">
        <w:rPr>
          <w:sz w:val="28"/>
        </w:rPr>
        <w:t>спорт – 886,</w:t>
      </w:r>
      <w:r>
        <w:rPr>
          <w:sz w:val="28"/>
        </w:rPr>
        <w:t xml:space="preserve">9 млн. рублей, темп роста </w:t>
      </w:r>
      <w:r w:rsidR="003870FE">
        <w:rPr>
          <w:sz w:val="28"/>
        </w:rPr>
        <w:t xml:space="preserve"> - </w:t>
      </w:r>
      <w:r>
        <w:rPr>
          <w:sz w:val="28"/>
        </w:rPr>
        <w:t>112 %</w:t>
      </w:r>
      <w:r w:rsidR="00194EE6">
        <w:rPr>
          <w:sz w:val="28"/>
        </w:rPr>
        <w:t>;</w:t>
      </w:r>
    </w:p>
    <w:p w:rsidR="00194EE6" w:rsidRDefault="00411AB4" w:rsidP="00CF01A7">
      <w:pPr>
        <w:ind w:firstLine="708"/>
        <w:jc w:val="both"/>
        <w:rPr>
          <w:sz w:val="28"/>
        </w:rPr>
      </w:pPr>
      <w:r>
        <w:rPr>
          <w:sz w:val="28"/>
        </w:rPr>
        <w:t>6) общественное питание – 537,</w:t>
      </w:r>
      <w:r w:rsidR="00194EE6">
        <w:rPr>
          <w:sz w:val="28"/>
        </w:rPr>
        <w:t xml:space="preserve">4 млн. рублей, темп роста </w:t>
      </w:r>
      <w:r w:rsidR="003870FE">
        <w:rPr>
          <w:sz w:val="28"/>
        </w:rPr>
        <w:t xml:space="preserve">- </w:t>
      </w:r>
      <w:r w:rsidR="00194EE6">
        <w:rPr>
          <w:sz w:val="28"/>
        </w:rPr>
        <w:t>112,6 %;</w:t>
      </w:r>
    </w:p>
    <w:p w:rsidR="00194EE6" w:rsidRDefault="00194EE6" w:rsidP="00CF01A7">
      <w:pPr>
        <w:ind w:firstLine="708"/>
        <w:jc w:val="both"/>
        <w:rPr>
          <w:sz w:val="28"/>
        </w:rPr>
      </w:pPr>
      <w:r>
        <w:rPr>
          <w:sz w:val="28"/>
        </w:rPr>
        <w:t>7) сельское хозяйство – 97,</w:t>
      </w:r>
      <w:r w:rsidR="00411AB4">
        <w:rPr>
          <w:sz w:val="28"/>
        </w:rPr>
        <w:t xml:space="preserve">3 млн. рублей, темп роста </w:t>
      </w:r>
      <w:r w:rsidR="003870FE">
        <w:rPr>
          <w:sz w:val="28"/>
        </w:rPr>
        <w:t xml:space="preserve"> - </w:t>
      </w:r>
      <w:r w:rsidR="00411AB4">
        <w:rPr>
          <w:sz w:val="28"/>
        </w:rPr>
        <w:t>126,</w:t>
      </w:r>
      <w:r>
        <w:rPr>
          <w:sz w:val="28"/>
        </w:rPr>
        <w:t>7%;</w:t>
      </w:r>
    </w:p>
    <w:p w:rsidR="00194EE6" w:rsidRDefault="00194EE6" w:rsidP="00CF01A7">
      <w:pPr>
        <w:ind w:firstLine="708"/>
        <w:jc w:val="both"/>
        <w:rPr>
          <w:sz w:val="28"/>
        </w:rPr>
      </w:pPr>
      <w:r>
        <w:rPr>
          <w:sz w:val="28"/>
        </w:rPr>
        <w:t>8) связь – 38,</w:t>
      </w:r>
      <w:r w:rsidR="00411AB4">
        <w:rPr>
          <w:sz w:val="28"/>
        </w:rPr>
        <w:t xml:space="preserve"> 8 млн. рублей, темп роста </w:t>
      </w:r>
      <w:r w:rsidR="003870FE">
        <w:rPr>
          <w:sz w:val="28"/>
        </w:rPr>
        <w:t xml:space="preserve">- </w:t>
      </w:r>
      <w:r w:rsidR="00411AB4">
        <w:rPr>
          <w:sz w:val="28"/>
        </w:rPr>
        <w:t>110,</w:t>
      </w:r>
      <w:r>
        <w:rPr>
          <w:sz w:val="28"/>
        </w:rPr>
        <w:t>7 %.</w:t>
      </w:r>
    </w:p>
    <w:p w:rsidR="00194EE6" w:rsidRDefault="00194EE6" w:rsidP="00CF01A7">
      <w:pPr>
        <w:ind w:firstLine="708"/>
        <w:jc w:val="both"/>
        <w:rPr>
          <w:sz w:val="28"/>
        </w:rPr>
      </w:pPr>
      <w:r>
        <w:rPr>
          <w:sz w:val="28"/>
        </w:rPr>
        <w:t>При этом по отрасли «Строительство» произошло снижение об</w:t>
      </w:r>
      <w:r w:rsidR="003D1D1E">
        <w:rPr>
          <w:sz w:val="28"/>
        </w:rPr>
        <w:t>ъема выполненных работ до 562</w:t>
      </w:r>
      <w:r w:rsidR="00411AB4">
        <w:rPr>
          <w:sz w:val="28"/>
        </w:rPr>
        <w:t>,7 млн. рублей или на 44,</w:t>
      </w:r>
      <w:r>
        <w:rPr>
          <w:sz w:val="28"/>
        </w:rPr>
        <w:t>2 %.</w:t>
      </w:r>
      <w:r w:rsidR="00CB307B">
        <w:rPr>
          <w:sz w:val="28"/>
        </w:rPr>
        <w:t xml:space="preserve"> Эти показатели были бы значительно выше, если бы наш строительный бизнес «вышел из тени».</w:t>
      </w:r>
    </w:p>
    <w:p w:rsidR="00194EE6" w:rsidRDefault="00587A30" w:rsidP="00CF01A7">
      <w:pPr>
        <w:ind w:firstLine="708"/>
        <w:jc w:val="both"/>
        <w:rPr>
          <w:sz w:val="28"/>
        </w:rPr>
      </w:pPr>
      <w:r>
        <w:rPr>
          <w:sz w:val="28"/>
        </w:rPr>
        <w:t>И это задача, над решением которой нам предстоит серьезно поработать в текущем году.</w:t>
      </w:r>
    </w:p>
    <w:p w:rsidR="00587A30" w:rsidRDefault="00587A30" w:rsidP="00CF01A7">
      <w:pPr>
        <w:ind w:firstLine="708"/>
        <w:jc w:val="both"/>
        <w:rPr>
          <w:sz w:val="28"/>
        </w:rPr>
      </w:pPr>
      <w:r>
        <w:rPr>
          <w:sz w:val="28"/>
        </w:rPr>
        <w:t>Среднемесячная заработная плата по крупным и средним предприятиям составила 28297 рублей, ее рост к</w:t>
      </w:r>
      <w:r w:rsidR="00411AB4">
        <w:rPr>
          <w:sz w:val="28"/>
        </w:rPr>
        <w:t xml:space="preserve"> уровню 2014 года </w:t>
      </w:r>
      <w:r w:rsidR="003870FE">
        <w:rPr>
          <w:sz w:val="28"/>
        </w:rPr>
        <w:t>-</w:t>
      </w:r>
      <w:r w:rsidR="00411AB4">
        <w:rPr>
          <w:sz w:val="28"/>
        </w:rPr>
        <w:t xml:space="preserve"> 102,</w:t>
      </w:r>
      <w:r>
        <w:rPr>
          <w:sz w:val="28"/>
        </w:rPr>
        <w:t>8 % при среднекрае</w:t>
      </w:r>
      <w:r w:rsidR="00411AB4">
        <w:rPr>
          <w:sz w:val="28"/>
        </w:rPr>
        <w:t>вом показателе темпа роста 100,</w:t>
      </w:r>
      <w:r>
        <w:rPr>
          <w:sz w:val="28"/>
        </w:rPr>
        <w:t>9 %.</w:t>
      </w:r>
    </w:p>
    <w:p w:rsidR="00587A30" w:rsidRDefault="00587A30" w:rsidP="00CF01A7">
      <w:pPr>
        <w:ind w:firstLine="708"/>
        <w:jc w:val="both"/>
        <w:rPr>
          <w:sz w:val="28"/>
        </w:rPr>
      </w:pPr>
      <w:r>
        <w:rPr>
          <w:sz w:val="28"/>
        </w:rPr>
        <w:t>В нашем муниципалитете в отчетном году сумма выплаченных пенсий и пособий составила</w:t>
      </w:r>
      <w:r w:rsidR="00F6794A">
        <w:rPr>
          <w:sz w:val="28"/>
        </w:rPr>
        <w:t xml:space="preserve"> </w:t>
      </w:r>
      <w:r w:rsidR="00CB307B">
        <w:rPr>
          <w:sz w:val="28"/>
        </w:rPr>
        <w:t>40</w:t>
      </w:r>
      <w:r w:rsidR="001C579F">
        <w:rPr>
          <w:sz w:val="28"/>
        </w:rPr>
        <w:t>18</w:t>
      </w:r>
      <w:r w:rsidR="00563D98">
        <w:rPr>
          <w:sz w:val="28"/>
        </w:rPr>
        <w:t>,0</w:t>
      </w:r>
      <w:r w:rsidR="001C579F">
        <w:rPr>
          <w:sz w:val="28"/>
        </w:rPr>
        <w:t xml:space="preserve"> млн.</w:t>
      </w:r>
      <w:r w:rsidR="00CB307B">
        <w:rPr>
          <w:sz w:val="28"/>
        </w:rPr>
        <w:t xml:space="preserve"> рублей</w:t>
      </w:r>
      <w:r>
        <w:rPr>
          <w:sz w:val="28"/>
        </w:rPr>
        <w:t>, что на</w:t>
      </w:r>
      <w:r w:rsidR="00F6794A">
        <w:rPr>
          <w:sz w:val="28"/>
        </w:rPr>
        <w:t xml:space="preserve"> </w:t>
      </w:r>
      <w:r w:rsidR="001C579F">
        <w:rPr>
          <w:sz w:val="28"/>
        </w:rPr>
        <w:t xml:space="preserve"> 402</w:t>
      </w:r>
      <w:r w:rsidR="00563D98">
        <w:rPr>
          <w:sz w:val="28"/>
        </w:rPr>
        <w:t>,0</w:t>
      </w:r>
      <w:r w:rsidR="001C579F">
        <w:rPr>
          <w:sz w:val="28"/>
        </w:rPr>
        <w:t xml:space="preserve"> млн. </w:t>
      </w:r>
      <w:r w:rsidR="00CB307B">
        <w:rPr>
          <w:sz w:val="28"/>
        </w:rPr>
        <w:t xml:space="preserve">рублей </w:t>
      </w:r>
      <w:r>
        <w:rPr>
          <w:sz w:val="28"/>
        </w:rPr>
        <w:t>больше, чем в 2014 году. Средний размер трудовой пенсии на 1 января 2016 года составил</w:t>
      </w:r>
      <w:r w:rsidR="00F6794A">
        <w:rPr>
          <w:sz w:val="28"/>
        </w:rPr>
        <w:t xml:space="preserve"> </w:t>
      </w:r>
      <w:r w:rsidR="001C579F">
        <w:rPr>
          <w:sz w:val="28"/>
        </w:rPr>
        <w:t>11778</w:t>
      </w:r>
      <w:r w:rsidR="00F6794A">
        <w:rPr>
          <w:sz w:val="28"/>
        </w:rPr>
        <w:t xml:space="preserve"> </w:t>
      </w:r>
      <w:r>
        <w:rPr>
          <w:sz w:val="28"/>
        </w:rPr>
        <w:t>рублей и увеличился к уровню прошлого года на</w:t>
      </w:r>
      <w:r w:rsidR="00F6794A">
        <w:rPr>
          <w:sz w:val="28"/>
        </w:rPr>
        <w:t xml:space="preserve"> </w:t>
      </w:r>
      <w:r w:rsidR="001C579F">
        <w:rPr>
          <w:sz w:val="28"/>
        </w:rPr>
        <w:t>1175</w:t>
      </w:r>
      <w:r w:rsidR="00F6794A">
        <w:rPr>
          <w:sz w:val="28"/>
        </w:rPr>
        <w:t xml:space="preserve"> </w:t>
      </w:r>
      <w:r>
        <w:rPr>
          <w:sz w:val="28"/>
        </w:rPr>
        <w:t>рублей.</w:t>
      </w:r>
    </w:p>
    <w:p w:rsidR="00587A30" w:rsidRDefault="00587A30" w:rsidP="00CF01A7">
      <w:pPr>
        <w:ind w:firstLine="708"/>
        <w:jc w:val="both"/>
        <w:rPr>
          <w:sz w:val="28"/>
        </w:rPr>
      </w:pPr>
      <w:r>
        <w:rPr>
          <w:sz w:val="28"/>
        </w:rPr>
        <w:t>В 2015 году было выдано</w:t>
      </w:r>
      <w:r w:rsidR="00F6794A">
        <w:rPr>
          <w:sz w:val="28"/>
        </w:rPr>
        <w:t xml:space="preserve"> </w:t>
      </w:r>
      <w:r w:rsidR="001C579F">
        <w:rPr>
          <w:sz w:val="28"/>
        </w:rPr>
        <w:t xml:space="preserve">809 </w:t>
      </w:r>
      <w:r>
        <w:rPr>
          <w:sz w:val="28"/>
        </w:rPr>
        <w:t>сертификатов на получение материнского (семейного) капитала в размере</w:t>
      </w:r>
      <w:r w:rsidR="00F6794A">
        <w:rPr>
          <w:sz w:val="28"/>
        </w:rPr>
        <w:t xml:space="preserve"> </w:t>
      </w:r>
      <w:r w:rsidR="001C579F">
        <w:rPr>
          <w:sz w:val="28"/>
        </w:rPr>
        <w:t>453026</w:t>
      </w:r>
      <w:r w:rsidR="00F6794A">
        <w:rPr>
          <w:sz w:val="28"/>
        </w:rPr>
        <w:t xml:space="preserve"> </w:t>
      </w:r>
      <w:r>
        <w:rPr>
          <w:sz w:val="28"/>
        </w:rPr>
        <w:t>рублей, это на</w:t>
      </w:r>
      <w:r w:rsidR="00F6794A">
        <w:rPr>
          <w:sz w:val="28"/>
        </w:rPr>
        <w:t xml:space="preserve"> </w:t>
      </w:r>
      <w:r w:rsidR="001C579F">
        <w:rPr>
          <w:sz w:val="28"/>
        </w:rPr>
        <w:t xml:space="preserve">190 </w:t>
      </w:r>
      <w:r w:rsidR="00C02AD5">
        <w:rPr>
          <w:sz w:val="28"/>
        </w:rPr>
        <w:t xml:space="preserve">сертификатов </w:t>
      </w:r>
      <w:r>
        <w:rPr>
          <w:sz w:val="28"/>
        </w:rPr>
        <w:t>больше, чем в 2014 году.</w:t>
      </w:r>
    </w:p>
    <w:p w:rsidR="00F6794A" w:rsidRDefault="00F6794A" w:rsidP="00CF01A7">
      <w:pPr>
        <w:ind w:firstLine="708"/>
        <w:jc w:val="both"/>
        <w:rPr>
          <w:sz w:val="28"/>
        </w:rPr>
      </w:pPr>
      <w:r>
        <w:rPr>
          <w:sz w:val="28"/>
        </w:rPr>
        <w:t xml:space="preserve">Выплаты по таким сертификатам получили </w:t>
      </w:r>
      <w:r w:rsidR="00D05FC7">
        <w:rPr>
          <w:sz w:val="28"/>
        </w:rPr>
        <w:t>444</w:t>
      </w:r>
      <w:r>
        <w:rPr>
          <w:sz w:val="28"/>
        </w:rPr>
        <w:t xml:space="preserve"> сем</w:t>
      </w:r>
      <w:r w:rsidR="00D05FC7">
        <w:rPr>
          <w:sz w:val="28"/>
        </w:rPr>
        <w:t>ьи</w:t>
      </w:r>
      <w:r>
        <w:rPr>
          <w:sz w:val="28"/>
        </w:rPr>
        <w:t xml:space="preserve"> (в 2014 году </w:t>
      </w:r>
      <w:r w:rsidR="00CB307B">
        <w:rPr>
          <w:sz w:val="28"/>
        </w:rPr>
        <w:t xml:space="preserve">- </w:t>
      </w:r>
      <w:r>
        <w:rPr>
          <w:sz w:val="28"/>
        </w:rPr>
        <w:t xml:space="preserve">368 семей) на общую сумму </w:t>
      </w:r>
      <w:r w:rsidR="00CB307B">
        <w:rPr>
          <w:sz w:val="28"/>
        </w:rPr>
        <w:t>151</w:t>
      </w:r>
      <w:r w:rsidR="00D05FC7">
        <w:rPr>
          <w:sz w:val="28"/>
        </w:rPr>
        <w:t>748 тыс</w:t>
      </w:r>
      <w:r>
        <w:rPr>
          <w:sz w:val="28"/>
        </w:rPr>
        <w:t>. рублей</w:t>
      </w:r>
      <w:r w:rsidR="00F428D1">
        <w:rPr>
          <w:sz w:val="28"/>
        </w:rPr>
        <w:t>, что на</w:t>
      </w:r>
      <w:r w:rsidR="00CB307B">
        <w:rPr>
          <w:sz w:val="28"/>
        </w:rPr>
        <w:t xml:space="preserve"> 24</w:t>
      </w:r>
      <w:r w:rsidR="00D05FC7">
        <w:rPr>
          <w:sz w:val="28"/>
        </w:rPr>
        <w:t xml:space="preserve">512 тыс. </w:t>
      </w:r>
      <w:r w:rsidR="00F428D1">
        <w:rPr>
          <w:sz w:val="28"/>
        </w:rPr>
        <w:t>рублей больше, чем в 201</w:t>
      </w:r>
      <w:r w:rsidR="00D05FC7">
        <w:rPr>
          <w:sz w:val="28"/>
        </w:rPr>
        <w:t>4</w:t>
      </w:r>
      <w:r w:rsidR="00F428D1">
        <w:rPr>
          <w:sz w:val="28"/>
        </w:rPr>
        <w:t xml:space="preserve"> году.</w:t>
      </w:r>
    </w:p>
    <w:p w:rsidR="00D81A9C" w:rsidRDefault="00D81A9C" w:rsidP="00CF01A7">
      <w:pPr>
        <w:ind w:firstLine="708"/>
        <w:jc w:val="both"/>
        <w:rPr>
          <w:sz w:val="28"/>
        </w:rPr>
      </w:pPr>
      <w:r>
        <w:rPr>
          <w:sz w:val="28"/>
        </w:rPr>
        <w:t>1728 семей получили единовременную выплату из материнского (семейного) капитала в размере 2</w:t>
      </w:r>
      <w:r w:rsidR="00563D98">
        <w:rPr>
          <w:sz w:val="28"/>
        </w:rPr>
        <w:t>0 000</w:t>
      </w:r>
      <w:r w:rsidR="00CB307B">
        <w:rPr>
          <w:sz w:val="28"/>
        </w:rPr>
        <w:t xml:space="preserve"> рублей на общую сумму                                 34</w:t>
      </w:r>
      <w:r w:rsidR="00264D87">
        <w:rPr>
          <w:sz w:val="28"/>
        </w:rPr>
        <w:t>560</w:t>
      </w:r>
      <w:r w:rsidR="00563D98">
        <w:rPr>
          <w:sz w:val="28"/>
        </w:rPr>
        <w:t>,0</w:t>
      </w:r>
      <w:r w:rsidR="00CB307B">
        <w:rPr>
          <w:sz w:val="28"/>
        </w:rPr>
        <w:t xml:space="preserve"> тыс. </w:t>
      </w:r>
      <w:r>
        <w:rPr>
          <w:sz w:val="28"/>
        </w:rPr>
        <w:t>рублей.</w:t>
      </w:r>
    </w:p>
    <w:p w:rsidR="00F428D1" w:rsidRDefault="00F428D1" w:rsidP="00F428D1">
      <w:pPr>
        <w:ind w:firstLine="708"/>
        <w:jc w:val="both"/>
        <w:rPr>
          <w:sz w:val="28"/>
        </w:rPr>
      </w:pPr>
      <w:r>
        <w:rPr>
          <w:sz w:val="28"/>
        </w:rPr>
        <w:t xml:space="preserve">Уровень регистрируемой безработицы в отчетном году составил 0,6 %. По состоянию на 1 января 2016 года в </w:t>
      </w:r>
      <w:r w:rsidR="00CB307B">
        <w:rPr>
          <w:sz w:val="28"/>
        </w:rPr>
        <w:t>Ц</w:t>
      </w:r>
      <w:r>
        <w:rPr>
          <w:sz w:val="28"/>
        </w:rPr>
        <w:t>ентре занятости населения города Геленджика  на учет</w:t>
      </w:r>
      <w:r w:rsidR="00AA6109">
        <w:rPr>
          <w:sz w:val="28"/>
        </w:rPr>
        <w:t>е</w:t>
      </w:r>
      <w:r>
        <w:rPr>
          <w:sz w:val="28"/>
        </w:rPr>
        <w:t xml:space="preserve"> в качестве безработных граждан состояло 343 человека, что на 12 % больше численности безработных граждан в 2015 году. С учетом этого, полагаю важным проведение серьезной работы по трудоустройству наших жителей, используя все возможные средства: адресную работу, ярмарки вакансий, профессиональное обучение и профессиональную ориентацию.</w:t>
      </w:r>
    </w:p>
    <w:p w:rsidR="008A64FB" w:rsidRDefault="008A64FB" w:rsidP="00F428D1">
      <w:pPr>
        <w:ind w:firstLine="708"/>
        <w:jc w:val="both"/>
        <w:rPr>
          <w:sz w:val="28"/>
        </w:rPr>
      </w:pPr>
      <w:r>
        <w:rPr>
          <w:sz w:val="28"/>
        </w:rPr>
        <w:t xml:space="preserve">На территории нашего муниципального образования зарегистрировано 6 883 субъекта малого и среднего предпринимательства, что составляет </w:t>
      </w:r>
      <w:r w:rsidR="00411AB4">
        <w:rPr>
          <w:sz w:val="28"/>
        </w:rPr>
        <w:t xml:space="preserve">                           104,</w:t>
      </w:r>
      <w:r>
        <w:rPr>
          <w:sz w:val="28"/>
        </w:rPr>
        <w:t>8 % к уровню 2014 года, индивидуальных предпринимателей без образования юридического ли</w:t>
      </w:r>
      <w:r w:rsidR="00411AB4">
        <w:rPr>
          <w:sz w:val="28"/>
        </w:rPr>
        <w:t>ца – 5 315 субъектов (рост 106,</w:t>
      </w:r>
      <w:r>
        <w:rPr>
          <w:sz w:val="28"/>
        </w:rPr>
        <w:t>2 % к аналогичному периоду прошлого года).</w:t>
      </w:r>
    </w:p>
    <w:p w:rsidR="008A64FB" w:rsidRDefault="008A64FB" w:rsidP="008A64FB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Численность занятых в малом и среднем бизнесе по итогам 2015 года с</w:t>
      </w:r>
      <w:r w:rsidR="00411AB4">
        <w:rPr>
          <w:sz w:val="28"/>
        </w:rPr>
        <w:t>оставила 17 397 человек или 31,</w:t>
      </w:r>
      <w:r>
        <w:rPr>
          <w:sz w:val="28"/>
        </w:rPr>
        <w:t>4 % от количества занятых в экономике города-курорта (в 2014</w:t>
      </w:r>
      <w:r w:rsidR="00411AB4">
        <w:rPr>
          <w:sz w:val="28"/>
        </w:rPr>
        <w:t xml:space="preserve"> году – 16 752 человека или 30,</w:t>
      </w:r>
      <w:r>
        <w:rPr>
          <w:sz w:val="28"/>
        </w:rPr>
        <w:t>8 %), в том числе 7 919 человек занято на</w:t>
      </w:r>
      <w:r w:rsidR="00AA6109">
        <w:rPr>
          <w:sz w:val="28"/>
        </w:rPr>
        <w:t xml:space="preserve"> малых и средних предприятиях (</w:t>
      </w:r>
      <w:r>
        <w:rPr>
          <w:sz w:val="28"/>
        </w:rPr>
        <w:t xml:space="preserve">в 2014 году </w:t>
      </w:r>
      <w:r w:rsidR="003D1D1E">
        <w:rPr>
          <w:sz w:val="28"/>
        </w:rPr>
        <w:t xml:space="preserve">-                                     </w:t>
      </w:r>
      <w:r>
        <w:rPr>
          <w:sz w:val="28"/>
        </w:rPr>
        <w:t xml:space="preserve">7 843 человека). </w:t>
      </w:r>
    </w:p>
    <w:p w:rsidR="008A64FB" w:rsidRDefault="008A64FB" w:rsidP="008A64FB">
      <w:pPr>
        <w:ind w:firstLine="708"/>
        <w:jc w:val="both"/>
        <w:rPr>
          <w:sz w:val="28"/>
        </w:rPr>
      </w:pPr>
      <w:r>
        <w:rPr>
          <w:sz w:val="28"/>
        </w:rPr>
        <w:t xml:space="preserve">Количество наемных работников, осуществляющих свою деятельность по заключенным договорам найма с предпринимателями без образования </w:t>
      </w:r>
      <w:r w:rsidR="00320B78">
        <w:rPr>
          <w:sz w:val="28"/>
        </w:rPr>
        <w:t>юридич</w:t>
      </w:r>
      <w:r w:rsidR="00411AB4">
        <w:rPr>
          <w:sz w:val="28"/>
        </w:rPr>
        <w:t>еского лица</w:t>
      </w:r>
      <w:r w:rsidR="008F21BE">
        <w:rPr>
          <w:sz w:val="28"/>
        </w:rPr>
        <w:t xml:space="preserve"> -</w:t>
      </w:r>
      <w:r w:rsidR="009B5246">
        <w:rPr>
          <w:sz w:val="28"/>
        </w:rPr>
        <w:t xml:space="preserve"> </w:t>
      </w:r>
      <w:r w:rsidR="00411AB4">
        <w:rPr>
          <w:sz w:val="28"/>
        </w:rPr>
        <w:t>4 163 человека (</w:t>
      </w:r>
      <w:r w:rsidR="00320B78">
        <w:rPr>
          <w:sz w:val="28"/>
        </w:rPr>
        <w:t>в 2014 году – 3 903 человека).</w:t>
      </w:r>
    </w:p>
    <w:p w:rsidR="00320B78" w:rsidRDefault="00320B78" w:rsidP="008A64FB">
      <w:pPr>
        <w:ind w:firstLine="708"/>
        <w:jc w:val="both"/>
        <w:rPr>
          <w:sz w:val="28"/>
        </w:rPr>
      </w:pPr>
      <w:r>
        <w:rPr>
          <w:sz w:val="28"/>
        </w:rPr>
        <w:t xml:space="preserve">Объем производства по малому и среднему бизнесу по итогам </w:t>
      </w:r>
      <w:r w:rsidR="0096156B">
        <w:rPr>
          <w:sz w:val="28"/>
        </w:rPr>
        <w:t xml:space="preserve">                              </w:t>
      </w:r>
      <w:r>
        <w:rPr>
          <w:sz w:val="28"/>
        </w:rPr>
        <w:t>2015 года составил 24 896, 7 млн. рубле</w:t>
      </w:r>
      <w:r w:rsidR="00411AB4">
        <w:rPr>
          <w:sz w:val="28"/>
        </w:rPr>
        <w:t>й (выше уровня 2014 года на 10,</w:t>
      </w:r>
      <w:r>
        <w:rPr>
          <w:sz w:val="28"/>
        </w:rPr>
        <w:t>6 %), в том числе</w:t>
      </w:r>
      <w:r w:rsidR="00411AB4">
        <w:rPr>
          <w:sz w:val="28"/>
        </w:rPr>
        <w:t xml:space="preserve"> по средним предприятиям – 417,</w:t>
      </w:r>
      <w:r>
        <w:rPr>
          <w:sz w:val="28"/>
        </w:rPr>
        <w:t>4 млн. рубле</w:t>
      </w:r>
      <w:r w:rsidR="00411AB4">
        <w:rPr>
          <w:sz w:val="28"/>
        </w:rPr>
        <w:t>й, малым предприятиям – 18 155,</w:t>
      </w:r>
      <w:r>
        <w:rPr>
          <w:sz w:val="28"/>
        </w:rPr>
        <w:t>6 млн. рублей, предпринимателям без образов</w:t>
      </w:r>
      <w:r w:rsidR="00411AB4">
        <w:rPr>
          <w:sz w:val="28"/>
        </w:rPr>
        <w:t>ания юридического лица – 6 323,</w:t>
      </w:r>
      <w:r>
        <w:rPr>
          <w:sz w:val="28"/>
        </w:rPr>
        <w:t xml:space="preserve">7 млн. рублей. </w:t>
      </w:r>
    </w:p>
    <w:p w:rsidR="00320B78" w:rsidRDefault="00320B78" w:rsidP="008A64FB">
      <w:pPr>
        <w:ind w:firstLine="708"/>
        <w:jc w:val="both"/>
        <w:rPr>
          <w:sz w:val="28"/>
        </w:rPr>
      </w:pPr>
      <w:r>
        <w:rPr>
          <w:sz w:val="28"/>
        </w:rPr>
        <w:t>Объем инвестиций в основной капитал субъектов малого и среднего предпринимательства по и</w:t>
      </w:r>
      <w:r w:rsidR="00411AB4">
        <w:rPr>
          <w:sz w:val="28"/>
        </w:rPr>
        <w:t>тогам 2015 года составил 2 223,</w:t>
      </w:r>
      <w:r>
        <w:rPr>
          <w:sz w:val="28"/>
        </w:rPr>
        <w:t>6 м</w:t>
      </w:r>
      <w:r w:rsidR="00411AB4">
        <w:rPr>
          <w:sz w:val="28"/>
        </w:rPr>
        <w:t>лн. рублей, что составляет 102,</w:t>
      </w:r>
      <w:r>
        <w:rPr>
          <w:sz w:val="28"/>
        </w:rPr>
        <w:t>1 % к уровню 2014 года.</w:t>
      </w:r>
    </w:p>
    <w:p w:rsidR="00320B78" w:rsidRDefault="00320B78" w:rsidP="008A64FB">
      <w:pPr>
        <w:ind w:firstLine="708"/>
        <w:jc w:val="both"/>
        <w:rPr>
          <w:sz w:val="28"/>
        </w:rPr>
      </w:pPr>
      <w:r>
        <w:rPr>
          <w:sz w:val="28"/>
        </w:rPr>
        <w:t>В отчетном году су</w:t>
      </w:r>
      <w:r w:rsidR="0085676B">
        <w:rPr>
          <w:sz w:val="28"/>
        </w:rPr>
        <w:t xml:space="preserve">бъектам малого и среднего предпринимательства оказывалась финансовая поддержка по следующим направлениям: </w:t>
      </w:r>
    </w:p>
    <w:p w:rsidR="0085676B" w:rsidRDefault="00AA6109" w:rsidP="008A64FB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85676B">
        <w:rPr>
          <w:sz w:val="28"/>
        </w:rPr>
        <w:t>возмещение части затрат на ранней стадии деятельности;</w:t>
      </w:r>
    </w:p>
    <w:p w:rsidR="0085676B" w:rsidRDefault="00AA6109" w:rsidP="008A64FB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85676B">
        <w:rPr>
          <w:sz w:val="28"/>
        </w:rPr>
        <w:t>возмещение части затрат, связанных с уплатой процентов по кредитам, полученным на приобретение оборудования;</w:t>
      </w:r>
    </w:p>
    <w:p w:rsidR="0085676B" w:rsidRDefault="00AA6109" w:rsidP="008A64FB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85676B">
        <w:rPr>
          <w:sz w:val="28"/>
        </w:rPr>
        <w:t>возмещение части затрат на уплату первого взноса при заключении договора финансовой аренды (лизинга).</w:t>
      </w:r>
    </w:p>
    <w:p w:rsidR="009B5246" w:rsidRDefault="0085676B" w:rsidP="008A64FB">
      <w:pPr>
        <w:ind w:firstLine="708"/>
        <w:jc w:val="both"/>
      </w:pPr>
      <w:r>
        <w:rPr>
          <w:sz w:val="28"/>
        </w:rPr>
        <w:t>Всего в 2015 году получателями финансовой поддержки стали 17 субъектов малого и среднего предпринимательства на общую</w:t>
      </w:r>
      <w:r w:rsidR="00411AB4">
        <w:rPr>
          <w:sz w:val="28"/>
        </w:rPr>
        <w:t xml:space="preserve"> сумму </w:t>
      </w:r>
      <w:r w:rsidR="00AA4900">
        <w:rPr>
          <w:sz w:val="28"/>
        </w:rPr>
        <w:t xml:space="preserve">                                            </w:t>
      </w:r>
      <w:r w:rsidR="00411AB4">
        <w:rPr>
          <w:sz w:val="28"/>
        </w:rPr>
        <w:t>6 986,</w:t>
      </w:r>
      <w:r w:rsidR="00AA6109">
        <w:rPr>
          <w:sz w:val="28"/>
        </w:rPr>
        <w:t>2 тыс</w:t>
      </w:r>
      <w:r w:rsidR="00D55644">
        <w:rPr>
          <w:sz w:val="28"/>
        </w:rPr>
        <w:t>.</w:t>
      </w:r>
      <w:r w:rsidR="00AA6109">
        <w:rPr>
          <w:sz w:val="28"/>
        </w:rPr>
        <w:t xml:space="preserve"> рублей (</w:t>
      </w:r>
      <w:r>
        <w:rPr>
          <w:sz w:val="28"/>
        </w:rPr>
        <w:t>в 2014 году</w:t>
      </w:r>
      <w:r w:rsidR="00C62B58">
        <w:rPr>
          <w:sz w:val="28"/>
        </w:rPr>
        <w:t xml:space="preserve"> -</w:t>
      </w:r>
      <w:r>
        <w:rPr>
          <w:sz w:val="28"/>
        </w:rPr>
        <w:t xml:space="preserve"> </w:t>
      </w:r>
      <w:r w:rsidR="00411AB4">
        <w:rPr>
          <w:sz w:val="28"/>
        </w:rPr>
        <w:t xml:space="preserve">9 субъектов на общую сумму </w:t>
      </w:r>
      <w:r w:rsidR="00C62B58">
        <w:rPr>
          <w:sz w:val="28"/>
        </w:rPr>
        <w:t xml:space="preserve">                               </w:t>
      </w:r>
      <w:r w:rsidR="00411AB4">
        <w:rPr>
          <w:sz w:val="28"/>
        </w:rPr>
        <w:t>872,</w:t>
      </w:r>
      <w:r w:rsidR="00D55644">
        <w:rPr>
          <w:sz w:val="28"/>
        </w:rPr>
        <w:t>9 тыс.</w:t>
      </w:r>
      <w:r>
        <w:rPr>
          <w:sz w:val="28"/>
        </w:rPr>
        <w:t xml:space="preserve"> рублей).</w:t>
      </w:r>
      <w:r w:rsidR="009B5246" w:rsidRPr="009B5246">
        <w:t xml:space="preserve"> </w:t>
      </w:r>
    </w:p>
    <w:p w:rsidR="0085676B" w:rsidRDefault="009B5246" w:rsidP="008A64FB">
      <w:pPr>
        <w:ind w:firstLine="708"/>
        <w:jc w:val="both"/>
        <w:rPr>
          <w:sz w:val="28"/>
        </w:rPr>
      </w:pPr>
      <w:r w:rsidRPr="009B5246">
        <w:rPr>
          <w:sz w:val="28"/>
        </w:rPr>
        <w:t>Благодаря этому субъектам малого и среднего предпринимательства удалось создать 36 новых рабочих мест.</w:t>
      </w:r>
    </w:p>
    <w:p w:rsidR="0085676B" w:rsidRDefault="0085676B" w:rsidP="008A64FB">
      <w:pPr>
        <w:ind w:firstLine="708"/>
        <w:jc w:val="both"/>
        <w:rPr>
          <w:sz w:val="28"/>
        </w:rPr>
      </w:pPr>
      <w:r>
        <w:rPr>
          <w:sz w:val="28"/>
        </w:rPr>
        <w:t>Общий объем привлеченных в экономику муниципального образования кредитных ре</w:t>
      </w:r>
      <w:r w:rsidR="00411AB4">
        <w:rPr>
          <w:sz w:val="28"/>
        </w:rPr>
        <w:t>сурсов в 2015 году составил 14,</w:t>
      </w:r>
      <w:r>
        <w:rPr>
          <w:sz w:val="28"/>
        </w:rPr>
        <w:t>5 млрд. рублей. Темп роста к</w:t>
      </w:r>
      <w:r w:rsidR="00411AB4">
        <w:rPr>
          <w:sz w:val="28"/>
        </w:rPr>
        <w:t xml:space="preserve"> уровню 2014 года составил 102,</w:t>
      </w:r>
      <w:r>
        <w:rPr>
          <w:sz w:val="28"/>
        </w:rPr>
        <w:t>1 %.</w:t>
      </w:r>
      <w:r w:rsidR="00783517">
        <w:rPr>
          <w:sz w:val="28"/>
        </w:rPr>
        <w:t xml:space="preserve"> Это существенным образом повлияло на положительную динамику в ряде отраслей экономики нашего муниципалитета.</w:t>
      </w:r>
    </w:p>
    <w:p w:rsidR="00783517" w:rsidRDefault="00783517" w:rsidP="008A64FB">
      <w:pPr>
        <w:ind w:firstLine="708"/>
        <w:jc w:val="both"/>
        <w:rPr>
          <w:sz w:val="28"/>
        </w:rPr>
      </w:pPr>
      <w:r>
        <w:rPr>
          <w:sz w:val="28"/>
        </w:rPr>
        <w:t>Кредитными учреждениями муниципального образования город-курорт Геленджик в 2015 году было выдано 235 ипотечных жилищных кредитов на общую сумму</w:t>
      </w:r>
      <w:r w:rsidR="00AA6109">
        <w:rPr>
          <w:sz w:val="28"/>
        </w:rPr>
        <w:t xml:space="preserve"> </w:t>
      </w:r>
      <w:r w:rsidR="00411AB4">
        <w:rPr>
          <w:sz w:val="28"/>
        </w:rPr>
        <w:t>408,</w:t>
      </w:r>
      <w:r>
        <w:rPr>
          <w:sz w:val="28"/>
        </w:rPr>
        <w:t xml:space="preserve">6 млн. </w:t>
      </w:r>
      <w:r w:rsidR="00411AB4">
        <w:rPr>
          <w:sz w:val="28"/>
        </w:rPr>
        <w:t>рублей, что составило 102,</w:t>
      </w:r>
      <w:r>
        <w:rPr>
          <w:sz w:val="28"/>
        </w:rPr>
        <w:t>7 % к уровню 2014 года.</w:t>
      </w:r>
    </w:p>
    <w:p w:rsidR="00783517" w:rsidRDefault="00783517" w:rsidP="008A64FB">
      <w:pPr>
        <w:ind w:firstLine="708"/>
        <w:jc w:val="both"/>
        <w:rPr>
          <w:sz w:val="28"/>
        </w:rPr>
      </w:pPr>
    </w:p>
    <w:p w:rsidR="009B5246" w:rsidRDefault="009B5246" w:rsidP="008A64FB">
      <w:pPr>
        <w:ind w:firstLine="708"/>
        <w:jc w:val="both"/>
        <w:rPr>
          <w:sz w:val="28"/>
        </w:rPr>
      </w:pPr>
    </w:p>
    <w:p w:rsidR="00783517" w:rsidRPr="00197D79" w:rsidRDefault="009B5246" w:rsidP="00197D79">
      <w:pPr>
        <w:ind w:firstLine="708"/>
        <w:jc w:val="both"/>
        <w:rPr>
          <w:sz w:val="28"/>
          <w:szCs w:val="28"/>
        </w:rPr>
      </w:pPr>
      <w:r w:rsidRPr="00197D79">
        <w:rPr>
          <w:sz w:val="28"/>
          <w:szCs w:val="28"/>
        </w:rPr>
        <w:t>Дорогие земляки!</w:t>
      </w:r>
    </w:p>
    <w:p w:rsidR="00783517" w:rsidRDefault="00783517" w:rsidP="00241D90">
      <w:pPr>
        <w:ind w:firstLine="708"/>
        <w:jc w:val="both"/>
        <w:rPr>
          <w:sz w:val="28"/>
          <w:szCs w:val="28"/>
        </w:rPr>
      </w:pPr>
      <w:r w:rsidRPr="00197D79">
        <w:rPr>
          <w:sz w:val="28"/>
          <w:szCs w:val="28"/>
        </w:rPr>
        <w:t>Говоря сегодня о наших успехах и достижениях, нельзя не сказать и о проблемах, которых в отчетном году</w:t>
      </w:r>
      <w:r w:rsidR="00241D90">
        <w:rPr>
          <w:sz w:val="28"/>
          <w:szCs w:val="28"/>
        </w:rPr>
        <w:t xml:space="preserve"> </w:t>
      </w:r>
      <w:r w:rsidRPr="00197D79">
        <w:rPr>
          <w:sz w:val="28"/>
          <w:szCs w:val="28"/>
        </w:rPr>
        <w:t xml:space="preserve"> нам  решить, </w:t>
      </w:r>
      <w:r w:rsidR="00241D90">
        <w:rPr>
          <w:sz w:val="28"/>
          <w:szCs w:val="28"/>
        </w:rPr>
        <w:t xml:space="preserve"> </w:t>
      </w:r>
      <w:r w:rsidRPr="00197D79">
        <w:rPr>
          <w:sz w:val="28"/>
          <w:szCs w:val="28"/>
        </w:rPr>
        <w:t>к сожалению, не удалось.</w:t>
      </w:r>
    </w:p>
    <w:p w:rsidR="00783517" w:rsidRPr="00197D79" w:rsidRDefault="009B5246" w:rsidP="00197D79">
      <w:pPr>
        <w:jc w:val="both"/>
        <w:rPr>
          <w:sz w:val="28"/>
          <w:szCs w:val="28"/>
        </w:rPr>
      </w:pPr>
      <w:r w:rsidRPr="00197D79">
        <w:rPr>
          <w:sz w:val="28"/>
          <w:szCs w:val="28"/>
        </w:rPr>
        <w:t>И</w:t>
      </w:r>
      <w:r w:rsidR="00783517" w:rsidRPr="00197D79">
        <w:rPr>
          <w:sz w:val="28"/>
          <w:szCs w:val="28"/>
        </w:rPr>
        <w:t xml:space="preserve"> именно они не позволяют нам жить лучше, а наш город делать комфортнее и краше.</w:t>
      </w:r>
    </w:p>
    <w:p w:rsidR="00D2749E" w:rsidRDefault="00783517" w:rsidP="00783517">
      <w:pPr>
        <w:jc w:val="both"/>
        <w:rPr>
          <w:sz w:val="28"/>
        </w:rPr>
      </w:pPr>
      <w:r>
        <w:rPr>
          <w:sz w:val="28"/>
        </w:rPr>
        <w:tab/>
        <w:t xml:space="preserve">Прежде всего, это существенное снижение поступлений в бюджет по земельному налогу, налогу на имущество физических лиц, единому налогу на </w:t>
      </w:r>
      <w:r>
        <w:rPr>
          <w:sz w:val="28"/>
        </w:rPr>
        <w:lastRenderedPageBreak/>
        <w:t>вмененный доход и други</w:t>
      </w:r>
      <w:r w:rsidR="00047C21">
        <w:rPr>
          <w:sz w:val="28"/>
        </w:rPr>
        <w:t>м</w:t>
      </w:r>
      <w:r>
        <w:rPr>
          <w:sz w:val="28"/>
        </w:rPr>
        <w:t xml:space="preserve"> налогов</w:t>
      </w:r>
      <w:r w:rsidR="00D2749E">
        <w:rPr>
          <w:sz w:val="28"/>
        </w:rPr>
        <w:t>ы</w:t>
      </w:r>
      <w:r w:rsidR="00047C21">
        <w:rPr>
          <w:sz w:val="28"/>
        </w:rPr>
        <w:t>м</w:t>
      </w:r>
      <w:r w:rsidR="00D2749E">
        <w:rPr>
          <w:sz w:val="28"/>
        </w:rPr>
        <w:t xml:space="preserve"> и неналоговы</w:t>
      </w:r>
      <w:r w:rsidR="00047C21">
        <w:rPr>
          <w:sz w:val="28"/>
        </w:rPr>
        <w:t>м</w:t>
      </w:r>
      <w:r w:rsidR="00D2749E">
        <w:rPr>
          <w:sz w:val="28"/>
        </w:rPr>
        <w:t xml:space="preserve"> платеж</w:t>
      </w:r>
      <w:r w:rsidR="00047C21">
        <w:rPr>
          <w:sz w:val="28"/>
        </w:rPr>
        <w:t>ам</w:t>
      </w:r>
      <w:r>
        <w:rPr>
          <w:sz w:val="28"/>
        </w:rPr>
        <w:t>. При</w:t>
      </w:r>
      <w:r w:rsidR="00D2749E">
        <w:rPr>
          <w:sz w:val="28"/>
        </w:rPr>
        <w:t>чин здесь несколько</w:t>
      </w:r>
      <w:r w:rsidR="004D63D7">
        <w:rPr>
          <w:sz w:val="28"/>
        </w:rPr>
        <w:t>,</w:t>
      </w:r>
      <w:r w:rsidR="00D2749E">
        <w:rPr>
          <w:sz w:val="28"/>
        </w:rPr>
        <w:t xml:space="preserve"> и я бы хотел на них немного остановиться. </w:t>
      </w:r>
    </w:p>
    <w:p w:rsidR="00D2749E" w:rsidRDefault="00D2749E" w:rsidP="00D2749E">
      <w:pPr>
        <w:ind w:firstLine="708"/>
        <w:jc w:val="both"/>
        <w:rPr>
          <w:sz w:val="28"/>
        </w:rPr>
      </w:pPr>
      <w:r>
        <w:rPr>
          <w:sz w:val="28"/>
        </w:rPr>
        <w:t>По земельному налогу отрицательная динамика обусловлена снижением кадастров</w:t>
      </w:r>
      <w:r w:rsidR="004D63D7">
        <w:rPr>
          <w:sz w:val="28"/>
        </w:rPr>
        <w:t>ой стоимости земельных участков</w:t>
      </w:r>
      <w:r>
        <w:rPr>
          <w:sz w:val="28"/>
        </w:rPr>
        <w:t xml:space="preserve"> </w:t>
      </w:r>
      <w:r w:rsidR="00047C21">
        <w:rPr>
          <w:sz w:val="28"/>
        </w:rPr>
        <w:t xml:space="preserve">как </w:t>
      </w:r>
      <w:r>
        <w:rPr>
          <w:sz w:val="28"/>
        </w:rPr>
        <w:t>в судебном порядке, так и через уполномоченную комиссию; изменение</w:t>
      </w:r>
      <w:r w:rsidR="009B5246">
        <w:rPr>
          <w:sz w:val="28"/>
        </w:rPr>
        <w:t>м</w:t>
      </w:r>
      <w:r>
        <w:rPr>
          <w:sz w:val="28"/>
        </w:rPr>
        <w:t xml:space="preserve"> видов разрешенного использования земельных участков; переоформление</w:t>
      </w:r>
      <w:r w:rsidR="009B5246">
        <w:rPr>
          <w:sz w:val="28"/>
        </w:rPr>
        <w:t>м</w:t>
      </w:r>
      <w:r>
        <w:rPr>
          <w:sz w:val="28"/>
        </w:rPr>
        <w:t xml:space="preserve"> права постоянного (бессрочного) пользования земельными участками на </w:t>
      </w:r>
      <w:r w:rsidR="00047C21">
        <w:rPr>
          <w:sz w:val="28"/>
        </w:rPr>
        <w:t xml:space="preserve">их </w:t>
      </w:r>
      <w:r>
        <w:rPr>
          <w:sz w:val="28"/>
        </w:rPr>
        <w:t>аренду.</w:t>
      </w:r>
    </w:p>
    <w:p w:rsidR="00D2749E" w:rsidRDefault="00D2749E" w:rsidP="00D2749E">
      <w:pPr>
        <w:ind w:firstLine="708"/>
        <w:jc w:val="both"/>
        <w:rPr>
          <w:sz w:val="28"/>
        </w:rPr>
      </w:pPr>
      <w:r>
        <w:rPr>
          <w:sz w:val="28"/>
        </w:rPr>
        <w:t>Надеюсь, что принципиальная позиция нашего губернатора Вениамина Ивановича Кондратьева по данному вопросу, а также пересмотр кадастровой стоимости земельных участков в Краснодарском крае</w:t>
      </w:r>
      <w:r w:rsidR="001B2B5E">
        <w:rPr>
          <w:sz w:val="28"/>
        </w:rPr>
        <w:t xml:space="preserve"> в текущем году позволит в ближайшее время изменить ситуацию к лучшему.</w:t>
      </w:r>
    </w:p>
    <w:p w:rsidR="001B2B5E" w:rsidRDefault="001B2B5E" w:rsidP="00D2749E">
      <w:pPr>
        <w:ind w:firstLine="708"/>
        <w:jc w:val="both"/>
        <w:rPr>
          <w:sz w:val="28"/>
        </w:rPr>
      </w:pPr>
      <w:r>
        <w:rPr>
          <w:sz w:val="28"/>
        </w:rPr>
        <w:t>Далее</w:t>
      </w:r>
      <w:r w:rsidR="009B5246">
        <w:rPr>
          <w:sz w:val="28"/>
        </w:rPr>
        <w:t>,</w:t>
      </w:r>
      <w:r>
        <w:rPr>
          <w:sz w:val="28"/>
        </w:rPr>
        <w:t xml:space="preserve"> налог на имущество физических лиц. </w:t>
      </w:r>
      <w:r w:rsidR="009B5246">
        <w:rPr>
          <w:sz w:val="28"/>
        </w:rPr>
        <w:t xml:space="preserve">Этому вопросу просил бы уделить особое </w:t>
      </w:r>
      <w:r>
        <w:rPr>
          <w:sz w:val="28"/>
        </w:rPr>
        <w:t>внимание правоохранительных и налоговых органов, так как проведенные рейдовые мероприятия выявили значительное количество объектов капитального строительства (гостиниц, гостевых домов, индивидуальных жилых домов, хозяйственных строений, гаражей), фактически эксплуатируемых, в том числе в целях извлечения прибыли,</w:t>
      </w:r>
      <w:r w:rsidR="00D55644">
        <w:rPr>
          <w:sz w:val="28"/>
        </w:rPr>
        <w:t xml:space="preserve"> но не введенных в эксплуатацию</w:t>
      </w:r>
      <w:r>
        <w:rPr>
          <w:sz w:val="28"/>
        </w:rPr>
        <w:t xml:space="preserve"> либо не оформленных в ином порядке, что позволяет не включать их в налогооблагаемую базу, в результате чего бюджет недополучает серьезные суммы.</w:t>
      </w:r>
    </w:p>
    <w:p w:rsidR="009B5246" w:rsidRDefault="009B5246" w:rsidP="00D2749E">
      <w:pPr>
        <w:ind w:firstLine="708"/>
        <w:jc w:val="both"/>
        <w:rPr>
          <w:sz w:val="28"/>
        </w:rPr>
      </w:pPr>
      <w:r>
        <w:rPr>
          <w:sz w:val="28"/>
        </w:rPr>
        <w:t xml:space="preserve">Есть у нас с вами, уважаемые коллеги, законные основания рассчитывать и на более высокие показатели по налогу на доходы физических лиц. Многие работодатели, к сожалению, до настоящего времени используют механизм «серых зарплат», который </w:t>
      </w:r>
      <w:r w:rsidR="003B103C">
        <w:rPr>
          <w:sz w:val="28"/>
        </w:rPr>
        <w:t>на</w:t>
      </w:r>
      <w:r>
        <w:rPr>
          <w:sz w:val="28"/>
        </w:rPr>
        <w:t>носит значительный ущерб и бюджету, и самим работникам.</w:t>
      </w:r>
    </w:p>
    <w:p w:rsidR="00026C0E" w:rsidRDefault="00026C0E" w:rsidP="00D2749E">
      <w:pPr>
        <w:ind w:firstLine="708"/>
        <w:jc w:val="both"/>
        <w:rPr>
          <w:sz w:val="28"/>
        </w:rPr>
      </w:pPr>
      <w:r>
        <w:rPr>
          <w:sz w:val="28"/>
        </w:rPr>
        <w:t>Наша ближайшая задача – легализация трудовых отношений. И здесь важная роль отводится и ИФНС по г.Геленджику</w:t>
      </w:r>
      <w:r w:rsidR="0035048A">
        <w:rPr>
          <w:sz w:val="28"/>
        </w:rPr>
        <w:t>,</w:t>
      </w:r>
      <w:r>
        <w:rPr>
          <w:sz w:val="28"/>
        </w:rPr>
        <w:t xml:space="preserve"> и правоохранительным органам.</w:t>
      </w:r>
      <w:r w:rsidR="00EF6D51">
        <w:rPr>
          <w:sz w:val="28"/>
        </w:rPr>
        <w:t xml:space="preserve"> И попрошу </w:t>
      </w:r>
      <w:r w:rsidR="003B103C">
        <w:rPr>
          <w:sz w:val="28"/>
        </w:rPr>
        <w:t>в</w:t>
      </w:r>
      <w:r w:rsidR="00EF6D51">
        <w:rPr>
          <w:sz w:val="28"/>
        </w:rPr>
        <w:t>ас, уважаемые коллеги, в текущем году уделить этому вопросу особое внимание.</w:t>
      </w:r>
    </w:p>
    <w:p w:rsidR="00026C0E" w:rsidRDefault="00026C0E" w:rsidP="00D2749E">
      <w:pPr>
        <w:ind w:firstLine="708"/>
        <w:jc w:val="both"/>
        <w:rPr>
          <w:sz w:val="28"/>
        </w:rPr>
      </w:pPr>
      <w:r>
        <w:rPr>
          <w:sz w:val="28"/>
        </w:rPr>
        <w:t>Кроме того, серьезный резерв вижу в налоговых платежах, которые в настоящее время не поступают в местный бюджет, от использования земель в садоводческих товариществах. Речь идет как о территориях общего пользования, так и индивидуальных земельных участках, которые в большинстве своем заброшены и по назначению не используются. Поручаю специально созданной комиссии совместно с налоговой инспекцией навести порядок в данной сфере.</w:t>
      </w:r>
    </w:p>
    <w:p w:rsidR="001B2B5E" w:rsidRDefault="001B2B5E" w:rsidP="00D2749E">
      <w:pPr>
        <w:ind w:firstLine="708"/>
        <w:jc w:val="both"/>
        <w:rPr>
          <w:sz w:val="28"/>
        </w:rPr>
      </w:pPr>
      <w:r>
        <w:rPr>
          <w:sz w:val="28"/>
        </w:rPr>
        <w:t xml:space="preserve">Отдельный разговор – сдача в наем помещений для краткосрочного проживания. Этим видом деятельности у нас занимаются более 4500 человек. </w:t>
      </w:r>
    </w:p>
    <w:p w:rsidR="001B2B5E" w:rsidRDefault="001B2B5E" w:rsidP="001B2B5E">
      <w:pPr>
        <w:jc w:val="both"/>
        <w:rPr>
          <w:sz w:val="28"/>
        </w:rPr>
      </w:pPr>
      <w:r>
        <w:rPr>
          <w:sz w:val="28"/>
        </w:rPr>
        <w:t>К сожалению</w:t>
      </w:r>
      <w:r w:rsidR="00AA6109">
        <w:rPr>
          <w:sz w:val="28"/>
        </w:rPr>
        <w:t>,</w:t>
      </w:r>
      <w:r>
        <w:rPr>
          <w:sz w:val="28"/>
        </w:rPr>
        <w:t xml:space="preserve"> не все из них имеют статус индивидуального предпринимателя</w:t>
      </w:r>
      <w:r w:rsidR="000A33E4">
        <w:rPr>
          <w:sz w:val="28"/>
        </w:rPr>
        <w:t xml:space="preserve"> </w:t>
      </w:r>
      <w:r w:rsidR="003B103C">
        <w:rPr>
          <w:sz w:val="28"/>
        </w:rPr>
        <w:t>(</w:t>
      </w:r>
      <w:r w:rsidR="000A33E4">
        <w:rPr>
          <w:sz w:val="28"/>
        </w:rPr>
        <w:t>в 2015 году их было</w:t>
      </w:r>
      <w:r w:rsidR="00085036">
        <w:rPr>
          <w:sz w:val="28"/>
        </w:rPr>
        <w:t xml:space="preserve"> 2889 </w:t>
      </w:r>
      <w:r w:rsidR="000A33E4">
        <w:rPr>
          <w:sz w:val="28"/>
        </w:rPr>
        <w:t>человек</w:t>
      </w:r>
      <w:r w:rsidR="003B103C">
        <w:rPr>
          <w:sz w:val="28"/>
        </w:rPr>
        <w:t>)</w:t>
      </w:r>
      <w:r w:rsidR="000A33E4">
        <w:rPr>
          <w:sz w:val="28"/>
        </w:rPr>
        <w:t>,</w:t>
      </w:r>
      <w:r w:rsidR="00085036">
        <w:rPr>
          <w:sz w:val="28"/>
        </w:rPr>
        <w:t xml:space="preserve"> и не </w:t>
      </w:r>
      <w:r w:rsidR="00026C0E">
        <w:rPr>
          <w:sz w:val="28"/>
        </w:rPr>
        <w:t xml:space="preserve">все </w:t>
      </w:r>
      <w:r w:rsidR="00085036">
        <w:rPr>
          <w:sz w:val="28"/>
        </w:rPr>
        <w:t>стремятся его приобрести.</w:t>
      </w:r>
    </w:p>
    <w:p w:rsidR="004D63D7" w:rsidRDefault="00085036" w:rsidP="001B2B5E">
      <w:pPr>
        <w:jc w:val="both"/>
        <w:rPr>
          <w:sz w:val="28"/>
        </w:rPr>
      </w:pPr>
      <w:r>
        <w:rPr>
          <w:sz w:val="28"/>
        </w:rPr>
        <w:tab/>
        <w:t xml:space="preserve">В отчетном году была продолжена работа межведомственной комиссии, которая позволила </w:t>
      </w:r>
      <w:r w:rsidR="00026C0E">
        <w:rPr>
          <w:sz w:val="28"/>
        </w:rPr>
        <w:t xml:space="preserve">не только </w:t>
      </w:r>
      <w:r>
        <w:rPr>
          <w:sz w:val="28"/>
        </w:rPr>
        <w:t xml:space="preserve">выявить </w:t>
      </w:r>
      <w:r w:rsidR="00026C0E">
        <w:rPr>
          <w:sz w:val="28"/>
        </w:rPr>
        <w:t>серьезные</w:t>
      </w:r>
      <w:r>
        <w:rPr>
          <w:sz w:val="28"/>
        </w:rPr>
        <w:t xml:space="preserve"> нарушения налогового законодательства, но и </w:t>
      </w:r>
      <w:r w:rsidR="00026C0E">
        <w:rPr>
          <w:sz w:val="28"/>
        </w:rPr>
        <w:t>принять адекватные меры реагирования</w:t>
      </w:r>
      <w:r>
        <w:rPr>
          <w:sz w:val="28"/>
        </w:rPr>
        <w:t>. В результате работы комиссии было составле</w:t>
      </w:r>
      <w:r w:rsidR="00411AB4">
        <w:rPr>
          <w:sz w:val="28"/>
        </w:rPr>
        <w:t xml:space="preserve">но 540 протоколов осмотра </w:t>
      </w:r>
      <w:r w:rsidR="004538AE">
        <w:rPr>
          <w:sz w:val="28"/>
        </w:rPr>
        <w:t xml:space="preserve">          </w:t>
      </w:r>
      <w:r w:rsidR="00411AB4">
        <w:rPr>
          <w:sz w:val="28"/>
        </w:rPr>
        <w:t>(114,</w:t>
      </w:r>
      <w:r>
        <w:rPr>
          <w:sz w:val="28"/>
        </w:rPr>
        <w:t>7 % к уровню 2014 года), было приобретено 1</w:t>
      </w:r>
      <w:r w:rsidR="00AA6109">
        <w:rPr>
          <w:sz w:val="28"/>
        </w:rPr>
        <w:t xml:space="preserve"> </w:t>
      </w:r>
      <w:r>
        <w:rPr>
          <w:sz w:val="28"/>
        </w:rPr>
        <w:t xml:space="preserve">328 патентов по данному </w:t>
      </w:r>
      <w:r>
        <w:rPr>
          <w:sz w:val="28"/>
        </w:rPr>
        <w:lastRenderedPageBreak/>
        <w:t>виду деятельности на общую сумму 30700</w:t>
      </w:r>
      <w:r w:rsidR="003B103C">
        <w:rPr>
          <w:sz w:val="28"/>
        </w:rPr>
        <w:t>,0</w:t>
      </w:r>
      <w:r>
        <w:rPr>
          <w:sz w:val="28"/>
        </w:rPr>
        <w:t xml:space="preserve"> тыс</w:t>
      </w:r>
      <w:r w:rsidR="003B103C">
        <w:rPr>
          <w:sz w:val="28"/>
        </w:rPr>
        <w:t>.</w:t>
      </w:r>
      <w:r>
        <w:rPr>
          <w:sz w:val="28"/>
        </w:rPr>
        <w:t xml:space="preserve"> рублей (в 2014 году </w:t>
      </w:r>
      <w:r w:rsidR="004D63D7">
        <w:rPr>
          <w:sz w:val="28"/>
        </w:rPr>
        <w:t xml:space="preserve">- </w:t>
      </w:r>
      <w:r>
        <w:rPr>
          <w:sz w:val="28"/>
        </w:rPr>
        <w:t>853 пат</w:t>
      </w:r>
      <w:r w:rsidR="004D63D7">
        <w:rPr>
          <w:sz w:val="28"/>
        </w:rPr>
        <w:t>ента на общую сумму 20834</w:t>
      </w:r>
      <w:r w:rsidR="003B103C">
        <w:rPr>
          <w:sz w:val="28"/>
        </w:rPr>
        <w:t>,0</w:t>
      </w:r>
      <w:r w:rsidR="004D63D7">
        <w:rPr>
          <w:sz w:val="28"/>
        </w:rPr>
        <w:t xml:space="preserve"> тыс</w:t>
      </w:r>
      <w:r w:rsidR="003B103C">
        <w:rPr>
          <w:sz w:val="28"/>
        </w:rPr>
        <w:t>.</w:t>
      </w:r>
      <w:r>
        <w:rPr>
          <w:sz w:val="28"/>
        </w:rPr>
        <w:t xml:space="preserve"> рублей). </w:t>
      </w:r>
    </w:p>
    <w:p w:rsidR="00085036" w:rsidRDefault="00085036" w:rsidP="004D63D7">
      <w:pPr>
        <w:ind w:firstLine="708"/>
        <w:jc w:val="both"/>
        <w:rPr>
          <w:sz w:val="28"/>
        </w:rPr>
      </w:pPr>
      <w:r>
        <w:rPr>
          <w:sz w:val="28"/>
        </w:rPr>
        <w:t>Кроме того</w:t>
      </w:r>
      <w:r w:rsidR="004D63D7">
        <w:rPr>
          <w:sz w:val="28"/>
        </w:rPr>
        <w:t>,</w:t>
      </w:r>
      <w:r>
        <w:rPr>
          <w:sz w:val="28"/>
        </w:rPr>
        <w:t xml:space="preserve"> 306 физических лиц за</w:t>
      </w:r>
      <w:r w:rsidR="003B103C">
        <w:rPr>
          <w:sz w:val="28"/>
        </w:rPr>
        <w:t>декларировали доходы от сдачи в</w:t>
      </w:r>
      <w:r>
        <w:rPr>
          <w:sz w:val="28"/>
        </w:rPr>
        <w:t xml:space="preserve">наем </w:t>
      </w:r>
      <w:r w:rsidR="00A102E4">
        <w:rPr>
          <w:sz w:val="28"/>
        </w:rPr>
        <w:t>меблированных комнат, в результате чего сумма исчисленного налога составила 3</w:t>
      </w:r>
      <w:r w:rsidR="00F229E3">
        <w:rPr>
          <w:sz w:val="28"/>
        </w:rPr>
        <w:t> </w:t>
      </w:r>
      <w:r w:rsidR="00A102E4">
        <w:rPr>
          <w:sz w:val="28"/>
        </w:rPr>
        <w:t>750</w:t>
      </w:r>
      <w:r w:rsidR="00F229E3">
        <w:rPr>
          <w:sz w:val="28"/>
        </w:rPr>
        <w:t>,0</w:t>
      </w:r>
      <w:r w:rsidR="00A102E4">
        <w:rPr>
          <w:sz w:val="28"/>
        </w:rPr>
        <w:t xml:space="preserve"> тыс</w:t>
      </w:r>
      <w:r w:rsidR="003B103C">
        <w:rPr>
          <w:sz w:val="28"/>
        </w:rPr>
        <w:t>.</w:t>
      </w:r>
      <w:r w:rsidR="00A102E4">
        <w:rPr>
          <w:sz w:val="28"/>
        </w:rPr>
        <w:t xml:space="preserve"> рублей. Сумма налогов по данному виду деятельности, поступивших от  налогоплательщиков, применяющих упрощенную систему налогообложения, в отчетном году составила 45</w:t>
      </w:r>
      <w:r w:rsidR="00F229E3">
        <w:rPr>
          <w:sz w:val="28"/>
        </w:rPr>
        <w:t> </w:t>
      </w:r>
      <w:r w:rsidR="00A102E4">
        <w:rPr>
          <w:sz w:val="28"/>
        </w:rPr>
        <w:t>338</w:t>
      </w:r>
      <w:r w:rsidR="00F229E3">
        <w:rPr>
          <w:sz w:val="28"/>
        </w:rPr>
        <w:t>,0</w:t>
      </w:r>
      <w:r w:rsidR="00A102E4">
        <w:rPr>
          <w:sz w:val="28"/>
        </w:rPr>
        <w:t xml:space="preserve"> тыс</w:t>
      </w:r>
      <w:r w:rsidR="003B103C">
        <w:rPr>
          <w:sz w:val="28"/>
        </w:rPr>
        <w:t>. рублей</w:t>
      </w:r>
      <w:r w:rsidR="00A102E4">
        <w:rPr>
          <w:sz w:val="28"/>
        </w:rPr>
        <w:t xml:space="preserve"> </w:t>
      </w:r>
      <w:r w:rsidR="003B103C">
        <w:rPr>
          <w:sz w:val="28"/>
        </w:rPr>
        <w:t>(</w:t>
      </w:r>
      <w:r w:rsidR="00A102E4">
        <w:rPr>
          <w:sz w:val="28"/>
        </w:rPr>
        <w:t>115% к уровню 2014 года</w:t>
      </w:r>
      <w:r w:rsidR="003B103C">
        <w:rPr>
          <w:sz w:val="28"/>
        </w:rPr>
        <w:t>)</w:t>
      </w:r>
      <w:r w:rsidR="00A102E4">
        <w:rPr>
          <w:sz w:val="28"/>
        </w:rPr>
        <w:t>.</w:t>
      </w:r>
    </w:p>
    <w:p w:rsidR="00A102E4" w:rsidRDefault="00A102E4" w:rsidP="001B2B5E">
      <w:pPr>
        <w:jc w:val="both"/>
        <w:rPr>
          <w:sz w:val="28"/>
        </w:rPr>
      </w:pPr>
      <w:r>
        <w:rPr>
          <w:sz w:val="28"/>
        </w:rPr>
        <w:tab/>
        <w:t xml:space="preserve">Но это далеко не те </w:t>
      </w:r>
      <w:r w:rsidR="003B103C">
        <w:rPr>
          <w:sz w:val="28"/>
        </w:rPr>
        <w:t>суммы</w:t>
      </w:r>
      <w:r>
        <w:rPr>
          <w:sz w:val="28"/>
        </w:rPr>
        <w:t>, на которые мы с вами вправе рассчитывать</w:t>
      </w:r>
      <w:r w:rsidR="00026C0E">
        <w:rPr>
          <w:sz w:val="28"/>
        </w:rPr>
        <w:t>,</w:t>
      </w:r>
      <w:r>
        <w:rPr>
          <w:sz w:val="28"/>
        </w:rPr>
        <w:t xml:space="preserve"> и такая работа, безусловно, в текущем году должна быть продолжена.</w:t>
      </w:r>
    </w:p>
    <w:p w:rsidR="0035048A" w:rsidRDefault="00A102E4" w:rsidP="001B2B5E">
      <w:pPr>
        <w:jc w:val="both"/>
        <w:rPr>
          <w:sz w:val="28"/>
        </w:rPr>
      </w:pPr>
      <w:r>
        <w:rPr>
          <w:sz w:val="28"/>
        </w:rPr>
        <w:tab/>
        <w:t xml:space="preserve">Все вышеизложенные вопросы были предметом пристального внимания на еженедельных планерных совещаниях и, конечно, на регулярных заседаниях межведомственной комиссии по мобилизации доходов в бюджет. </w:t>
      </w:r>
    </w:p>
    <w:p w:rsidR="0035048A" w:rsidRDefault="0035048A" w:rsidP="0035048A">
      <w:pPr>
        <w:ind w:firstLine="708"/>
        <w:jc w:val="both"/>
        <w:rPr>
          <w:sz w:val="28"/>
        </w:rPr>
      </w:pPr>
      <w:r w:rsidRPr="0035048A">
        <w:rPr>
          <w:sz w:val="28"/>
        </w:rPr>
        <w:t>Всего было проведено 51 заседание, в результате чего в бюджет города и консолидированный бюджет края было мобилизовано 198,1 млн. рублей.</w:t>
      </w:r>
    </w:p>
    <w:p w:rsidR="00A102E4" w:rsidRDefault="000142F2" w:rsidP="003B103C">
      <w:pPr>
        <w:ind w:firstLine="708"/>
        <w:jc w:val="both"/>
        <w:rPr>
          <w:sz w:val="28"/>
        </w:rPr>
      </w:pPr>
      <w:r>
        <w:rPr>
          <w:sz w:val="28"/>
        </w:rPr>
        <w:t>Такие заседания</w:t>
      </w:r>
      <w:r w:rsidR="00F229E3">
        <w:rPr>
          <w:sz w:val="28"/>
        </w:rPr>
        <w:t xml:space="preserve"> </w:t>
      </w:r>
      <w:r>
        <w:rPr>
          <w:sz w:val="28"/>
        </w:rPr>
        <w:t>зачастую носили выездной характер, с привлечением сотрудников Инспекции Федеральной налоговой службы и службы судебных пр</w:t>
      </w:r>
      <w:r w:rsidR="00F0690E">
        <w:rPr>
          <w:sz w:val="28"/>
        </w:rPr>
        <w:t>иставов, общественности. Однако</w:t>
      </w:r>
      <w:r>
        <w:rPr>
          <w:sz w:val="28"/>
        </w:rPr>
        <w:t xml:space="preserve"> и по сей день мы имеем серьезную задолженность по различным видам налогов </w:t>
      </w:r>
      <w:r w:rsidR="00FB6622">
        <w:rPr>
          <w:sz w:val="28"/>
        </w:rPr>
        <w:t>в бюджеты всех уровней</w:t>
      </w:r>
      <w:r>
        <w:rPr>
          <w:sz w:val="28"/>
        </w:rPr>
        <w:t>.</w:t>
      </w:r>
    </w:p>
    <w:p w:rsidR="000142F2" w:rsidRDefault="000142F2" w:rsidP="001B2B5E">
      <w:pPr>
        <w:jc w:val="both"/>
        <w:rPr>
          <w:sz w:val="28"/>
        </w:rPr>
      </w:pPr>
      <w:r>
        <w:rPr>
          <w:sz w:val="28"/>
        </w:rPr>
        <w:tab/>
        <w:t>На 1 январ</w:t>
      </w:r>
      <w:r w:rsidR="00411AB4">
        <w:rPr>
          <w:sz w:val="28"/>
        </w:rPr>
        <w:t>я 2016 года она составляла 508,</w:t>
      </w:r>
      <w:r>
        <w:rPr>
          <w:sz w:val="28"/>
        </w:rPr>
        <w:t xml:space="preserve">3 млн. рублей. Считаю, что работа данной комиссии в текущем году должна быть активизирована с проведением ее заседаний в ежедневном режиме </w:t>
      </w:r>
      <w:r w:rsidR="00C6546D">
        <w:rPr>
          <w:sz w:val="28"/>
        </w:rPr>
        <w:t>с</w:t>
      </w:r>
      <w:r>
        <w:rPr>
          <w:sz w:val="28"/>
        </w:rPr>
        <w:t xml:space="preserve"> привлечением широкой общественности и обязательным освещением ее работы в средствах массовой информации.</w:t>
      </w:r>
    </w:p>
    <w:p w:rsidR="000142F2" w:rsidRDefault="000142F2" w:rsidP="000142F2">
      <w:pPr>
        <w:jc w:val="center"/>
        <w:rPr>
          <w:sz w:val="28"/>
        </w:rPr>
      </w:pPr>
    </w:p>
    <w:p w:rsidR="000142F2" w:rsidRDefault="00F0690E" w:rsidP="00026C0E">
      <w:pPr>
        <w:ind w:firstLine="708"/>
        <w:rPr>
          <w:sz w:val="28"/>
        </w:rPr>
      </w:pPr>
      <w:r>
        <w:rPr>
          <w:sz w:val="28"/>
        </w:rPr>
        <w:t>Бюджет. Расходы</w:t>
      </w:r>
    </w:p>
    <w:p w:rsidR="00B83D31" w:rsidRDefault="00B83D31" w:rsidP="00026C0E">
      <w:pPr>
        <w:ind w:firstLine="708"/>
        <w:rPr>
          <w:sz w:val="28"/>
        </w:rPr>
      </w:pPr>
    </w:p>
    <w:p w:rsidR="000142F2" w:rsidRDefault="000142F2" w:rsidP="002F168F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Общая сумма расходов местного бюджета за 2015 год составила </w:t>
      </w:r>
      <w:r w:rsidR="00C6546D">
        <w:rPr>
          <w:sz w:val="28"/>
        </w:rPr>
        <w:t xml:space="preserve">                      </w:t>
      </w:r>
      <w:r w:rsidR="00411AB4">
        <w:rPr>
          <w:sz w:val="28"/>
        </w:rPr>
        <w:t>3066,</w:t>
      </w:r>
      <w:r>
        <w:rPr>
          <w:sz w:val="28"/>
        </w:rPr>
        <w:t>5 млн. рублей, что к объему ра</w:t>
      </w:r>
      <w:r w:rsidR="00411AB4">
        <w:rPr>
          <w:sz w:val="28"/>
        </w:rPr>
        <w:t>сходов 2014 года составило 102,</w:t>
      </w:r>
      <w:r>
        <w:rPr>
          <w:sz w:val="28"/>
        </w:rPr>
        <w:t xml:space="preserve">8 %. </w:t>
      </w:r>
    </w:p>
    <w:p w:rsidR="00482930" w:rsidRDefault="00482930" w:rsidP="002F168F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Бюджет 2015 года по расходам был социально ориентированным – расходы на содержание отраслей социально-культурной сферы</w:t>
      </w:r>
      <w:r w:rsidR="002F168F">
        <w:rPr>
          <w:sz w:val="28"/>
        </w:rPr>
        <w:t xml:space="preserve"> (образование, здравоохранение, физическая культура и спорт, культура, средства массовой информации, социальная политика) составили 64% от общего объема расходов (в 2014 году – </w:t>
      </w:r>
      <w:r w:rsidR="00411AB4">
        <w:rPr>
          <w:sz w:val="28"/>
        </w:rPr>
        <w:t xml:space="preserve">60%), в абсолютных цифрах </w:t>
      </w:r>
      <w:r w:rsidR="001A62BC">
        <w:rPr>
          <w:sz w:val="28"/>
        </w:rPr>
        <w:t xml:space="preserve">- </w:t>
      </w:r>
      <w:r w:rsidR="00411AB4">
        <w:rPr>
          <w:sz w:val="28"/>
        </w:rPr>
        <w:t>1968,</w:t>
      </w:r>
      <w:r w:rsidR="002F168F">
        <w:rPr>
          <w:sz w:val="28"/>
        </w:rPr>
        <w:t>3 млн. рублей.</w:t>
      </w:r>
    </w:p>
    <w:p w:rsidR="002F168F" w:rsidRDefault="002F168F" w:rsidP="002F168F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Второе место по объему расходов бюджета принадлежит отрасли </w:t>
      </w:r>
      <w:r w:rsidR="001A62BC">
        <w:rPr>
          <w:sz w:val="28"/>
        </w:rPr>
        <w:t>«Ж</w:t>
      </w:r>
      <w:r w:rsidR="00F0690E">
        <w:rPr>
          <w:sz w:val="28"/>
        </w:rPr>
        <w:t>илищно-коммунально</w:t>
      </w:r>
      <w:r w:rsidR="001A62BC">
        <w:rPr>
          <w:sz w:val="28"/>
        </w:rPr>
        <w:t>е</w:t>
      </w:r>
      <w:r w:rsidR="00F0690E">
        <w:rPr>
          <w:sz w:val="28"/>
        </w:rPr>
        <w:t xml:space="preserve"> </w:t>
      </w:r>
      <w:r>
        <w:rPr>
          <w:sz w:val="28"/>
        </w:rPr>
        <w:t>и дор</w:t>
      </w:r>
      <w:r w:rsidR="00411AB4">
        <w:rPr>
          <w:sz w:val="28"/>
        </w:rPr>
        <w:t>ожно</w:t>
      </w:r>
      <w:r w:rsidR="001A62BC">
        <w:rPr>
          <w:sz w:val="28"/>
        </w:rPr>
        <w:t>е</w:t>
      </w:r>
      <w:r w:rsidR="00411AB4">
        <w:rPr>
          <w:sz w:val="28"/>
        </w:rPr>
        <w:t xml:space="preserve"> хозяйств</w:t>
      </w:r>
      <w:r w:rsidR="001A62BC">
        <w:rPr>
          <w:sz w:val="28"/>
        </w:rPr>
        <w:t>о»</w:t>
      </w:r>
      <w:r w:rsidR="00411AB4">
        <w:rPr>
          <w:sz w:val="28"/>
        </w:rPr>
        <w:t xml:space="preserve"> – 21% или </w:t>
      </w:r>
      <w:r w:rsidR="00F0690E">
        <w:rPr>
          <w:sz w:val="28"/>
        </w:rPr>
        <w:t xml:space="preserve">                                              </w:t>
      </w:r>
      <w:r w:rsidR="00411AB4">
        <w:rPr>
          <w:sz w:val="28"/>
        </w:rPr>
        <w:t>641,</w:t>
      </w:r>
      <w:r>
        <w:rPr>
          <w:sz w:val="28"/>
        </w:rPr>
        <w:t>0 млн. рублей.</w:t>
      </w:r>
    </w:p>
    <w:p w:rsidR="002F168F" w:rsidRDefault="002F168F" w:rsidP="002F168F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 2015 году наше муниципальное образование участвовало в реализации 17 краевых программ с общим объемом финансирования порядка 1100</w:t>
      </w:r>
      <w:r w:rsidR="00054E22">
        <w:rPr>
          <w:sz w:val="28"/>
        </w:rPr>
        <w:t>,0</w:t>
      </w:r>
      <w:r>
        <w:rPr>
          <w:sz w:val="28"/>
        </w:rPr>
        <w:t xml:space="preserve"> млн. рублей. Кроме того, по 6 федеральным программам в местный бюджет из фед</w:t>
      </w:r>
      <w:r w:rsidR="00411AB4">
        <w:rPr>
          <w:sz w:val="28"/>
        </w:rPr>
        <w:t>ерального бюджета поступило 68,</w:t>
      </w:r>
      <w:r>
        <w:rPr>
          <w:sz w:val="28"/>
        </w:rPr>
        <w:t>7 млн. рублей.</w:t>
      </w:r>
    </w:p>
    <w:p w:rsidR="002F168F" w:rsidRDefault="002F168F" w:rsidP="002F168F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В отчетном году бюджетные средства в большей степени расходовались с применением аукционных (конкурсных) процедур. </w:t>
      </w:r>
    </w:p>
    <w:p w:rsidR="002F168F" w:rsidRDefault="002F168F" w:rsidP="002F168F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Объем муниципального зака</w:t>
      </w:r>
      <w:r w:rsidR="00411AB4">
        <w:rPr>
          <w:sz w:val="28"/>
        </w:rPr>
        <w:t xml:space="preserve">за в 2015 году составил </w:t>
      </w:r>
      <w:r w:rsidR="00771CAD">
        <w:rPr>
          <w:sz w:val="28"/>
        </w:rPr>
        <w:t xml:space="preserve">                                                      </w:t>
      </w:r>
      <w:r w:rsidR="00411AB4">
        <w:rPr>
          <w:sz w:val="28"/>
        </w:rPr>
        <w:t>1727,</w:t>
      </w:r>
      <w:r>
        <w:rPr>
          <w:sz w:val="28"/>
        </w:rPr>
        <w:t xml:space="preserve">4 млн. рублей (115,2 % к уровню 2014 года). В результате применения </w:t>
      </w:r>
      <w:r>
        <w:rPr>
          <w:sz w:val="28"/>
        </w:rPr>
        <w:lastRenderedPageBreak/>
        <w:t>конкурсных процедур экономический эффект от осуще</w:t>
      </w:r>
      <w:r w:rsidR="00411AB4">
        <w:rPr>
          <w:sz w:val="28"/>
        </w:rPr>
        <w:t>ствленных закупок составил 176,</w:t>
      </w:r>
      <w:r>
        <w:rPr>
          <w:sz w:val="28"/>
        </w:rPr>
        <w:t xml:space="preserve">1 млн. рублей. По-прежнему считаю здесь самым </w:t>
      </w:r>
      <w:r w:rsidR="00771CAD">
        <w:rPr>
          <w:sz w:val="28"/>
        </w:rPr>
        <w:t xml:space="preserve">                                   </w:t>
      </w:r>
      <w:r>
        <w:rPr>
          <w:sz w:val="28"/>
        </w:rPr>
        <w:t xml:space="preserve">важным – жесткий контроль </w:t>
      </w:r>
      <w:r w:rsidR="00BD38B0">
        <w:rPr>
          <w:sz w:val="28"/>
        </w:rPr>
        <w:t>и надзор над качеством приобретаемых товаров, выполняемых работ и оказываемых услуг. Это – главная задача и персональная ответственность каждого главного распорядителя бюджетных средств.</w:t>
      </w:r>
    </w:p>
    <w:p w:rsidR="00151C67" w:rsidRDefault="00151C67" w:rsidP="002F168F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Кроме того, в текущем году полагаю необходимым провести серьезную работу по оптимизации бюджетных расходов, в том числе по сокращению численности аппарата администрации. Органам внешнего и внутреннего финансового контроля необходимо ужесточить контроль за эффективностью всех без исключения бюджетных расходов. Это в современных экономических условиях крайне важно.</w:t>
      </w:r>
    </w:p>
    <w:p w:rsidR="008925F8" w:rsidRDefault="008925F8" w:rsidP="002F168F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</w:p>
    <w:p w:rsidR="007D268E" w:rsidRDefault="007D268E" w:rsidP="008925F8">
      <w:pPr>
        <w:tabs>
          <w:tab w:val="left" w:pos="851"/>
          <w:tab w:val="left" w:pos="900"/>
        </w:tabs>
        <w:ind w:firstLine="851"/>
        <w:jc w:val="both"/>
        <w:rPr>
          <w:sz w:val="28"/>
        </w:rPr>
      </w:pPr>
    </w:p>
    <w:p w:rsidR="007D268E" w:rsidRDefault="007D268E" w:rsidP="008925F8">
      <w:pPr>
        <w:tabs>
          <w:tab w:val="left" w:pos="851"/>
          <w:tab w:val="left" w:pos="900"/>
        </w:tabs>
        <w:ind w:firstLine="851"/>
        <w:jc w:val="both"/>
        <w:rPr>
          <w:sz w:val="28"/>
        </w:rPr>
      </w:pPr>
    </w:p>
    <w:p w:rsidR="007D268E" w:rsidRDefault="007D268E" w:rsidP="008925F8">
      <w:pPr>
        <w:tabs>
          <w:tab w:val="left" w:pos="851"/>
          <w:tab w:val="left" w:pos="900"/>
        </w:tabs>
        <w:ind w:firstLine="851"/>
        <w:jc w:val="both"/>
        <w:rPr>
          <w:sz w:val="28"/>
        </w:rPr>
      </w:pPr>
    </w:p>
    <w:p w:rsidR="008925F8" w:rsidRDefault="00771CAD" w:rsidP="008925F8">
      <w:pPr>
        <w:tabs>
          <w:tab w:val="left" w:pos="851"/>
          <w:tab w:val="left" w:pos="900"/>
        </w:tabs>
        <w:ind w:firstLine="851"/>
        <w:jc w:val="both"/>
        <w:rPr>
          <w:sz w:val="28"/>
        </w:rPr>
      </w:pPr>
      <w:r>
        <w:rPr>
          <w:sz w:val="28"/>
        </w:rPr>
        <w:tab/>
        <w:t>Инвестиции</w:t>
      </w:r>
    </w:p>
    <w:p w:rsidR="008925F8" w:rsidRDefault="008925F8" w:rsidP="008925F8">
      <w:pPr>
        <w:tabs>
          <w:tab w:val="left" w:pos="851"/>
          <w:tab w:val="left" w:pos="900"/>
        </w:tabs>
        <w:ind w:firstLine="851"/>
        <w:jc w:val="both"/>
        <w:rPr>
          <w:sz w:val="28"/>
        </w:rPr>
      </w:pPr>
    </w:p>
    <w:p w:rsidR="008925F8" w:rsidRPr="008925F8" w:rsidRDefault="008925F8" w:rsidP="008925F8">
      <w:pPr>
        <w:tabs>
          <w:tab w:val="left" w:pos="851"/>
          <w:tab w:val="left" w:pos="900"/>
        </w:tabs>
        <w:ind w:firstLine="851"/>
        <w:jc w:val="both"/>
        <w:rPr>
          <w:sz w:val="28"/>
          <w:szCs w:val="28"/>
          <w:shd w:val="clear" w:color="auto" w:fill="FFFFFF"/>
        </w:rPr>
      </w:pPr>
      <w:r w:rsidRPr="008925F8">
        <w:rPr>
          <w:sz w:val="28"/>
          <w:szCs w:val="28"/>
          <w:shd w:val="clear" w:color="auto" w:fill="FFFFFF"/>
        </w:rPr>
        <w:t xml:space="preserve">Эффективная инвестиционная деятельность является залогом успешного развития каждого муниципалитета. И Геленджик не является исключением. В этой связи данному вопросу в отчетном году уделялось особое внимание. </w:t>
      </w:r>
    </w:p>
    <w:p w:rsidR="008925F8" w:rsidRPr="008925F8" w:rsidRDefault="008925F8" w:rsidP="008925F8">
      <w:pPr>
        <w:tabs>
          <w:tab w:val="left" w:pos="851"/>
          <w:tab w:val="left" w:pos="900"/>
        </w:tabs>
        <w:ind w:firstLine="851"/>
        <w:jc w:val="both"/>
        <w:rPr>
          <w:sz w:val="28"/>
          <w:szCs w:val="28"/>
        </w:rPr>
      </w:pPr>
      <w:r w:rsidRPr="008925F8">
        <w:rPr>
          <w:sz w:val="28"/>
          <w:szCs w:val="28"/>
          <w:shd w:val="clear" w:color="auto" w:fill="FFFFFF"/>
        </w:rPr>
        <w:t xml:space="preserve">На XIV Международном инвестиционном форуме «Сочи-2015» </w:t>
      </w:r>
      <w:r w:rsidRPr="008925F8">
        <w:rPr>
          <w:sz w:val="28"/>
          <w:szCs w:val="28"/>
        </w:rPr>
        <w:t xml:space="preserve">администрацией муниципального образования город-курорт Геленджик было подписано 2 соглашения на общую сумму инвестиций порядка </w:t>
      </w:r>
      <w:r w:rsidR="007D268E">
        <w:rPr>
          <w:sz w:val="28"/>
          <w:szCs w:val="28"/>
        </w:rPr>
        <w:t xml:space="preserve">                                            </w:t>
      </w:r>
      <w:r w:rsidRPr="008925F8">
        <w:rPr>
          <w:sz w:val="28"/>
          <w:szCs w:val="28"/>
        </w:rPr>
        <w:t>7 млрд. руб</w:t>
      </w:r>
      <w:r w:rsidR="007D268E">
        <w:rPr>
          <w:sz w:val="28"/>
          <w:szCs w:val="28"/>
        </w:rPr>
        <w:t>лей.</w:t>
      </w:r>
    </w:p>
    <w:p w:rsidR="008925F8" w:rsidRPr="008925F8" w:rsidRDefault="008925F8" w:rsidP="008925F8">
      <w:pPr>
        <w:ind w:firstLine="709"/>
        <w:jc w:val="both"/>
        <w:rPr>
          <w:sz w:val="28"/>
          <w:szCs w:val="28"/>
        </w:rPr>
      </w:pPr>
      <w:r w:rsidRPr="008925F8">
        <w:rPr>
          <w:sz w:val="28"/>
          <w:szCs w:val="28"/>
        </w:rPr>
        <w:t>Между министерством курортов и туризма Краснодарского края, администрацией муниципального образования город-курорт Геленджик и ПАО «Пансионат с лечением «Приморье» было подписано соглашение о расширении гостиничного комплекса «Приморье». Объем инвестиций составляет 1,88 млрд.рублей. В настоящее время реализация проекта уже начата.</w:t>
      </w:r>
    </w:p>
    <w:p w:rsidR="008925F8" w:rsidRPr="008925F8" w:rsidRDefault="008925F8" w:rsidP="008925F8">
      <w:pPr>
        <w:ind w:firstLine="709"/>
        <w:jc w:val="both"/>
        <w:rPr>
          <w:bCs/>
          <w:sz w:val="28"/>
          <w:szCs w:val="28"/>
        </w:rPr>
      </w:pPr>
      <w:r w:rsidRPr="008925F8">
        <w:rPr>
          <w:bCs/>
          <w:sz w:val="28"/>
          <w:szCs w:val="28"/>
        </w:rPr>
        <w:t>Также между администрацией муниципального образования город-курорт Геленджик и АО «Черномортранснефть» подписано соглашение о намерениях реализации инвестиционного проекта «Рек</w:t>
      </w:r>
      <w:r w:rsidR="007D268E">
        <w:rPr>
          <w:bCs/>
          <w:sz w:val="28"/>
          <w:szCs w:val="28"/>
        </w:rPr>
        <w:t>онструкция санатория «Прометей»</w:t>
      </w:r>
      <w:r w:rsidRPr="008925F8">
        <w:rPr>
          <w:bCs/>
          <w:sz w:val="28"/>
          <w:szCs w:val="28"/>
        </w:rPr>
        <w:t xml:space="preserve"> в селе Кабардинка. В данный инвестиционный проект предполагается инвестировать </w:t>
      </w:r>
      <w:r w:rsidRPr="008925F8">
        <w:rPr>
          <w:color w:val="000000"/>
          <w:sz w:val="28"/>
          <w:szCs w:val="28"/>
        </w:rPr>
        <w:t>4,86</w:t>
      </w:r>
      <w:r w:rsidRPr="008925F8">
        <w:rPr>
          <w:bCs/>
          <w:sz w:val="28"/>
          <w:szCs w:val="28"/>
        </w:rPr>
        <w:t xml:space="preserve"> млрд. руб</w:t>
      </w:r>
      <w:r w:rsidR="007D268E">
        <w:rPr>
          <w:bCs/>
          <w:sz w:val="28"/>
          <w:szCs w:val="28"/>
        </w:rPr>
        <w:t>лей.</w:t>
      </w:r>
      <w:r w:rsidRPr="008925F8">
        <w:rPr>
          <w:bCs/>
          <w:sz w:val="28"/>
          <w:szCs w:val="28"/>
        </w:rPr>
        <w:t xml:space="preserve"> В настоящее время осуществляется экспертиза проекта. Строительство планируется начать уже в этом году. </w:t>
      </w:r>
    </w:p>
    <w:p w:rsidR="008925F8" w:rsidRPr="008925F8" w:rsidRDefault="008925F8" w:rsidP="008925F8">
      <w:pPr>
        <w:ind w:firstLine="709"/>
        <w:jc w:val="both"/>
        <w:rPr>
          <w:bCs/>
          <w:sz w:val="28"/>
          <w:szCs w:val="28"/>
        </w:rPr>
      </w:pPr>
      <w:r w:rsidRPr="008925F8">
        <w:rPr>
          <w:bCs/>
          <w:sz w:val="28"/>
          <w:szCs w:val="28"/>
        </w:rPr>
        <w:t>В результате реализации этих инвестиционных проектов будет создано более 600 новых рабочих мест.</w:t>
      </w:r>
    </w:p>
    <w:p w:rsidR="008925F8" w:rsidRPr="008925F8" w:rsidRDefault="008925F8" w:rsidP="008925F8">
      <w:pPr>
        <w:ind w:firstLine="709"/>
        <w:jc w:val="both"/>
        <w:rPr>
          <w:sz w:val="28"/>
          <w:szCs w:val="28"/>
        </w:rPr>
      </w:pPr>
      <w:r w:rsidRPr="008925F8">
        <w:rPr>
          <w:sz w:val="28"/>
          <w:szCs w:val="28"/>
        </w:rPr>
        <w:t xml:space="preserve">Наиболее крупными проектами, предлагаемыми к реализации после утверждения генерального плана муниципального образования, являются: </w:t>
      </w:r>
    </w:p>
    <w:p w:rsidR="008925F8" w:rsidRPr="008925F8" w:rsidRDefault="008925F8" w:rsidP="008925F8">
      <w:pPr>
        <w:ind w:firstLine="709"/>
        <w:jc w:val="both"/>
        <w:rPr>
          <w:sz w:val="28"/>
          <w:szCs w:val="28"/>
        </w:rPr>
      </w:pPr>
      <w:r w:rsidRPr="008925F8">
        <w:rPr>
          <w:sz w:val="28"/>
          <w:szCs w:val="28"/>
        </w:rPr>
        <w:t>- проект по строительству тематического развлекательного парка аттракционов, инициатором которого является к</w:t>
      </w:r>
      <w:r w:rsidRPr="008925F8">
        <w:rPr>
          <w:iCs/>
          <w:sz w:val="28"/>
          <w:szCs w:val="28"/>
        </w:rPr>
        <w:t>омпания ООО «Парк»</w:t>
      </w:r>
      <w:r w:rsidRPr="008925F8">
        <w:rPr>
          <w:sz w:val="28"/>
          <w:szCs w:val="28"/>
        </w:rPr>
        <w:t xml:space="preserve">. Проект планируется к реализации на территории площадью 54,7 га. В его </w:t>
      </w:r>
      <w:r w:rsidRPr="008925F8">
        <w:rPr>
          <w:sz w:val="28"/>
          <w:szCs w:val="28"/>
        </w:rPr>
        <w:lastRenderedPageBreak/>
        <w:t>составе: аттракционы, спортивные игровые площадки, административные помещения, боулинг-клуб. Общая стоимость проекта – около 2 млрд. рублей</w:t>
      </w:r>
      <w:r w:rsidR="00D97D55">
        <w:rPr>
          <w:sz w:val="28"/>
          <w:szCs w:val="28"/>
        </w:rPr>
        <w:t>;</w:t>
      </w:r>
      <w:r w:rsidRPr="008925F8">
        <w:rPr>
          <w:sz w:val="28"/>
          <w:szCs w:val="28"/>
        </w:rPr>
        <w:t xml:space="preserve"> </w:t>
      </w:r>
    </w:p>
    <w:p w:rsidR="008925F8" w:rsidRPr="008925F8" w:rsidRDefault="008925F8" w:rsidP="008925F8">
      <w:pPr>
        <w:tabs>
          <w:tab w:val="left" w:pos="851"/>
          <w:tab w:val="left" w:pos="900"/>
        </w:tabs>
        <w:jc w:val="both"/>
        <w:rPr>
          <w:sz w:val="28"/>
          <w:szCs w:val="28"/>
          <w:shd w:val="clear" w:color="auto" w:fill="FFFFFF"/>
        </w:rPr>
      </w:pPr>
      <w:r w:rsidRPr="008925F8">
        <w:rPr>
          <w:sz w:val="28"/>
          <w:szCs w:val="28"/>
          <w:shd w:val="clear" w:color="auto" w:fill="FFFFFF"/>
        </w:rPr>
        <w:tab/>
        <w:t xml:space="preserve">- </w:t>
      </w:r>
      <w:r w:rsidR="0035048A">
        <w:rPr>
          <w:sz w:val="28"/>
          <w:szCs w:val="28"/>
          <w:shd w:val="clear" w:color="auto" w:fill="FFFFFF"/>
        </w:rPr>
        <w:t xml:space="preserve">проект </w:t>
      </w:r>
      <w:r w:rsidRPr="008925F8">
        <w:rPr>
          <w:sz w:val="28"/>
          <w:szCs w:val="28"/>
        </w:rPr>
        <w:t xml:space="preserve">ООО «Гавань» </w:t>
      </w:r>
      <w:r w:rsidR="0035048A">
        <w:rPr>
          <w:sz w:val="28"/>
          <w:szCs w:val="28"/>
        </w:rPr>
        <w:t xml:space="preserve">по строительству </w:t>
      </w:r>
      <w:r w:rsidRPr="008925F8">
        <w:rPr>
          <w:sz w:val="28"/>
          <w:szCs w:val="28"/>
        </w:rPr>
        <w:t>современн</w:t>
      </w:r>
      <w:r w:rsidR="0035048A">
        <w:rPr>
          <w:sz w:val="28"/>
          <w:szCs w:val="28"/>
        </w:rPr>
        <w:t>ого</w:t>
      </w:r>
      <w:r w:rsidRPr="008925F8">
        <w:rPr>
          <w:sz w:val="28"/>
          <w:szCs w:val="28"/>
        </w:rPr>
        <w:t xml:space="preserve"> торгово-развлекательн</w:t>
      </w:r>
      <w:r w:rsidR="0035048A">
        <w:rPr>
          <w:sz w:val="28"/>
          <w:szCs w:val="28"/>
        </w:rPr>
        <w:t>ого</w:t>
      </w:r>
      <w:r w:rsidRPr="008925F8">
        <w:rPr>
          <w:sz w:val="28"/>
          <w:szCs w:val="28"/>
        </w:rPr>
        <w:t xml:space="preserve"> центр</w:t>
      </w:r>
      <w:r w:rsidR="0035048A">
        <w:rPr>
          <w:sz w:val="28"/>
          <w:szCs w:val="28"/>
        </w:rPr>
        <w:t>а</w:t>
      </w:r>
      <w:r w:rsidRPr="008925F8">
        <w:rPr>
          <w:sz w:val="28"/>
          <w:szCs w:val="28"/>
        </w:rPr>
        <w:t xml:space="preserve"> «Красная площадь» на месте старого стадиона. Планируемый объем инвестиций – 1,8 мл</w:t>
      </w:r>
      <w:r w:rsidR="00D97D55">
        <w:rPr>
          <w:sz w:val="28"/>
          <w:szCs w:val="28"/>
        </w:rPr>
        <w:t>р</w:t>
      </w:r>
      <w:r w:rsidRPr="008925F8">
        <w:rPr>
          <w:sz w:val="28"/>
          <w:szCs w:val="28"/>
        </w:rPr>
        <w:t>д.руб</w:t>
      </w:r>
      <w:r w:rsidR="00D97D55">
        <w:rPr>
          <w:sz w:val="28"/>
          <w:szCs w:val="28"/>
        </w:rPr>
        <w:t>лей.</w:t>
      </w:r>
    </w:p>
    <w:p w:rsidR="00BD38B0" w:rsidRDefault="00BD38B0" w:rsidP="002F168F">
      <w:pPr>
        <w:tabs>
          <w:tab w:val="left" w:pos="774"/>
        </w:tabs>
        <w:jc w:val="both"/>
        <w:rPr>
          <w:sz w:val="28"/>
        </w:rPr>
      </w:pPr>
    </w:p>
    <w:p w:rsidR="00BD38B0" w:rsidRDefault="00837AF5" w:rsidP="00A32AFB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  <w:r w:rsidR="00FB6622">
        <w:rPr>
          <w:sz w:val="28"/>
        </w:rPr>
        <w:t>Санаторно-курортный комплекс</w:t>
      </w:r>
    </w:p>
    <w:p w:rsidR="00FB6622" w:rsidRDefault="00FB6622" w:rsidP="00A32AFB">
      <w:pPr>
        <w:tabs>
          <w:tab w:val="left" w:pos="774"/>
        </w:tabs>
        <w:rPr>
          <w:sz w:val="28"/>
        </w:rPr>
      </w:pPr>
    </w:p>
    <w:p w:rsidR="00BD38B0" w:rsidRDefault="009D0C85" w:rsidP="009D0C85">
      <w:pPr>
        <w:tabs>
          <w:tab w:val="left" w:pos="774"/>
        </w:tabs>
        <w:ind w:firstLine="708"/>
        <w:jc w:val="both"/>
        <w:rPr>
          <w:sz w:val="28"/>
        </w:rPr>
      </w:pPr>
      <w:r>
        <w:rPr>
          <w:sz w:val="28"/>
        </w:rPr>
        <w:tab/>
        <w:t>Коллеги!</w:t>
      </w:r>
    </w:p>
    <w:p w:rsidR="00BD38B0" w:rsidRDefault="00BD38B0" w:rsidP="00BD38B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Геленджик – город с курортной специализацией, где бюджетообразующей является, безусловно, санаторно-курортная отрасль. </w:t>
      </w:r>
    </w:p>
    <w:p w:rsidR="00BD38B0" w:rsidRDefault="00BD38B0" w:rsidP="00BD38B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Сегодня это:</w:t>
      </w:r>
    </w:p>
    <w:p w:rsidR="00BD38B0" w:rsidRDefault="00BD38B0" w:rsidP="00BD38B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- 101 предприятие санаторно-курортного комплекса вместимостью более 32 тысяч мест; из них круглогодичного действия – 26 предприятий на 9 тысяч мест;</w:t>
      </w:r>
    </w:p>
    <w:p w:rsidR="00BD38B0" w:rsidRDefault="00BD38B0" w:rsidP="00BD38B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- свыше 4500 частных средств размещения на 65 тысяч мест;</w:t>
      </w:r>
    </w:p>
    <w:p w:rsidR="00BD38B0" w:rsidRDefault="00BD38B0" w:rsidP="00BD38B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- 39 объектов туристского показа;</w:t>
      </w:r>
    </w:p>
    <w:p w:rsidR="00BD38B0" w:rsidRDefault="00BD38B0" w:rsidP="00BD38B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- 28 кемпингов.</w:t>
      </w:r>
    </w:p>
    <w:p w:rsidR="00A055C5" w:rsidRDefault="00A055C5" w:rsidP="00B06E2F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BD38B0">
        <w:rPr>
          <w:sz w:val="28"/>
        </w:rPr>
        <w:t>В 2015 году город-курорт Геленджик посетили 4037</w:t>
      </w:r>
      <w:r w:rsidR="00D335D3">
        <w:rPr>
          <w:sz w:val="28"/>
        </w:rPr>
        <w:t>,0</w:t>
      </w:r>
      <w:r w:rsidR="00BD38B0">
        <w:rPr>
          <w:sz w:val="28"/>
        </w:rPr>
        <w:t xml:space="preserve"> тысяч туристов. Это </w:t>
      </w:r>
      <w:r>
        <w:rPr>
          <w:sz w:val="28"/>
        </w:rPr>
        <w:t xml:space="preserve">рекордная планка, которую мы преодолели </w:t>
      </w:r>
      <w:r w:rsidR="00D335D3">
        <w:rPr>
          <w:sz w:val="28"/>
        </w:rPr>
        <w:t xml:space="preserve">впервые </w:t>
      </w:r>
      <w:r>
        <w:rPr>
          <w:sz w:val="28"/>
        </w:rPr>
        <w:t>за всю историю города. Это позволило обеспечить поступление в консолидированный бюджет Краснодарского края от предприятий санаторно-курортного комплекса налоговых поступлений в сумме</w:t>
      </w:r>
      <w:r w:rsidR="009F25C7">
        <w:rPr>
          <w:sz w:val="28"/>
        </w:rPr>
        <w:t xml:space="preserve"> 518</w:t>
      </w:r>
      <w:r w:rsidR="00D335D3">
        <w:rPr>
          <w:sz w:val="28"/>
        </w:rPr>
        <w:t>,0</w:t>
      </w:r>
      <w:r w:rsidR="009F25C7">
        <w:rPr>
          <w:sz w:val="28"/>
        </w:rPr>
        <w:t xml:space="preserve"> млн. рублей</w:t>
      </w:r>
      <w:r>
        <w:rPr>
          <w:sz w:val="28"/>
        </w:rPr>
        <w:t xml:space="preserve">, что </w:t>
      </w:r>
      <w:r w:rsidR="009D0C85">
        <w:rPr>
          <w:sz w:val="28"/>
        </w:rPr>
        <w:t>к</w:t>
      </w:r>
      <w:r>
        <w:rPr>
          <w:sz w:val="28"/>
        </w:rPr>
        <w:t xml:space="preserve"> аналогично</w:t>
      </w:r>
      <w:r w:rsidR="009D0C85">
        <w:rPr>
          <w:sz w:val="28"/>
        </w:rPr>
        <w:t>му</w:t>
      </w:r>
      <w:r>
        <w:rPr>
          <w:sz w:val="28"/>
        </w:rPr>
        <w:t xml:space="preserve"> период</w:t>
      </w:r>
      <w:r w:rsidR="009D0C85">
        <w:rPr>
          <w:sz w:val="28"/>
        </w:rPr>
        <w:t xml:space="preserve">у прошлого года </w:t>
      </w:r>
      <w:r>
        <w:rPr>
          <w:sz w:val="28"/>
        </w:rPr>
        <w:t xml:space="preserve">составляет </w:t>
      </w:r>
      <w:r w:rsidR="009F25C7">
        <w:rPr>
          <w:sz w:val="28"/>
        </w:rPr>
        <w:t>107</w:t>
      </w:r>
      <w:r w:rsidR="00B06E2F">
        <w:rPr>
          <w:sz w:val="28"/>
        </w:rPr>
        <w:t xml:space="preserve"> %.</w:t>
      </w:r>
    </w:p>
    <w:p w:rsidR="00A055C5" w:rsidRDefault="00A055C5" w:rsidP="00A055C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Успешность курортного сезона 2015 года - это не повод для самовосхваления и самолюбования. </w:t>
      </w:r>
    </w:p>
    <w:p w:rsidR="00A055C5" w:rsidRDefault="00A055C5" w:rsidP="00A055C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Самое время </w:t>
      </w:r>
      <w:r w:rsidR="00237B89">
        <w:rPr>
          <w:sz w:val="28"/>
        </w:rPr>
        <w:t>поговорить о проблемах, которые нужно решать сегодня, не откладывая ничего на завтра.</w:t>
      </w:r>
    </w:p>
    <w:p w:rsidR="00237B89" w:rsidRDefault="00771CAD" w:rsidP="00A055C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 последние годы</w:t>
      </w:r>
      <w:r w:rsidR="00237B89">
        <w:rPr>
          <w:sz w:val="28"/>
        </w:rPr>
        <w:t xml:space="preserve"> при определе</w:t>
      </w:r>
      <w:r w:rsidR="00D335D3">
        <w:rPr>
          <w:sz w:val="28"/>
        </w:rPr>
        <w:t>нии вектора развития Геленджика</w:t>
      </w:r>
      <w:r w:rsidR="00237B89">
        <w:rPr>
          <w:sz w:val="28"/>
        </w:rPr>
        <w:t xml:space="preserve"> мы с вами пришли к единому мнению, что </w:t>
      </w:r>
      <w:r w:rsidR="00D335D3">
        <w:rPr>
          <w:sz w:val="28"/>
        </w:rPr>
        <w:t>город</w:t>
      </w:r>
      <w:r w:rsidR="00237B89">
        <w:rPr>
          <w:sz w:val="28"/>
        </w:rPr>
        <w:t xml:space="preserve"> должен стать курортом круглогодичного действия</w:t>
      </w:r>
      <w:r w:rsidR="00D335D3">
        <w:rPr>
          <w:sz w:val="28"/>
        </w:rPr>
        <w:t>.</w:t>
      </w:r>
      <w:r w:rsidR="00237B89">
        <w:rPr>
          <w:sz w:val="28"/>
        </w:rPr>
        <w:t xml:space="preserve"> </w:t>
      </w:r>
      <w:r w:rsidR="00D335D3">
        <w:rPr>
          <w:sz w:val="28"/>
        </w:rPr>
        <w:t>Вне сомнения,</w:t>
      </w:r>
      <w:r w:rsidR="00237B89">
        <w:rPr>
          <w:sz w:val="28"/>
        </w:rPr>
        <w:t xml:space="preserve"> всем необходимым д</w:t>
      </w:r>
      <w:r>
        <w:rPr>
          <w:sz w:val="28"/>
        </w:rPr>
        <w:t>ля этого мы располагаем. Однако</w:t>
      </w:r>
      <w:r w:rsidR="00237B89">
        <w:rPr>
          <w:sz w:val="28"/>
        </w:rPr>
        <w:t xml:space="preserve"> целый ряд предприятий санаторно-курортного комплекса осенью </w:t>
      </w:r>
      <w:r w:rsidR="00A94A63">
        <w:rPr>
          <w:sz w:val="28"/>
        </w:rPr>
        <w:t>«</w:t>
      </w:r>
      <w:r>
        <w:rPr>
          <w:sz w:val="28"/>
        </w:rPr>
        <w:t>закрыл</w:t>
      </w:r>
      <w:r w:rsidR="00237B89">
        <w:rPr>
          <w:sz w:val="28"/>
        </w:rPr>
        <w:t xml:space="preserve"> свои здравницы на замок</w:t>
      </w:r>
      <w:r w:rsidR="00A94A63">
        <w:rPr>
          <w:sz w:val="28"/>
        </w:rPr>
        <w:t>»</w:t>
      </w:r>
      <w:r w:rsidR="00237B89">
        <w:rPr>
          <w:sz w:val="28"/>
        </w:rPr>
        <w:t>, хотя возможность круглогодичного функционирования у них есть. Это такие</w:t>
      </w:r>
      <w:r>
        <w:rPr>
          <w:sz w:val="28"/>
        </w:rPr>
        <w:t>,</w:t>
      </w:r>
      <w:r w:rsidR="00237B89">
        <w:rPr>
          <w:sz w:val="28"/>
        </w:rPr>
        <w:t xml:space="preserve"> как</w:t>
      </w:r>
      <w:r w:rsidR="008C2C4D">
        <w:rPr>
          <w:sz w:val="28"/>
        </w:rPr>
        <w:t xml:space="preserve"> с</w:t>
      </w:r>
      <w:r w:rsidR="00237B89">
        <w:rPr>
          <w:sz w:val="28"/>
        </w:rPr>
        <w:t xml:space="preserve">анаторий «Русь», ЛОК «Горизонт», </w:t>
      </w:r>
      <w:r w:rsidR="00B06E2F">
        <w:rPr>
          <w:sz w:val="28"/>
        </w:rPr>
        <w:t xml:space="preserve">отель «Кристалл», </w:t>
      </w:r>
      <w:r w:rsidR="00237B89">
        <w:rPr>
          <w:sz w:val="28"/>
        </w:rPr>
        <w:t>пансионаты «Тонкий мыс», «Энергетик», «Сосновая роща», «Почтовик»</w:t>
      </w:r>
      <w:r w:rsidR="00B06E2F">
        <w:rPr>
          <w:sz w:val="28"/>
        </w:rPr>
        <w:t xml:space="preserve"> и другие</w:t>
      </w:r>
      <w:r w:rsidR="00237B89">
        <w:rPr>
          <w:sz w:val="28"/>
        </w:rPr>
        <w:t>.</w:t>
      </w:r>
    </w:p>
    <w:p w:rsidR="00EA7664" w:rsidRDefault="00EA7664" w:rsidP="00A055C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Уважаемые коллеги, давайте пересмотрим свой подход к данному вопросу. Со своей стороны и администрация курорта, и </w:t>
      </w:r>
      <w:r w:rsidR="00D335D3">
        <w:rPr>
          <w:sz w:val="28"/>
        </w:rPr>
        <w:t>Н</w:t>
      </w:r>
      <w:r>
        <w:rPr>
          <w:sz w:val="28"/>
        </w:rPr>
        <w:t xml:space="preserve">екоммерческое </w:t>
      </w:r>
      <w:r w:rsidR="00D335D3">
        <w:rPr>
          <w:sz w:val="28"/>
        </w:rPr>
        <w:t>П</w:t>
      </w:r>
      <w:r>
        <w:rPr>
          <w:sz w:val="28"/>
        </w:rPr>
        <w:t>артнерство «Содействие в развитии курорта Геленджик» готовы оказать посильную помощь.</w:t>
      </w:r>
    </w:p>
    <w:p w:rsidR="00EA7664" w:rsidRDefault="00771CAD" w:rsidP="00A055C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EA7664">
        <w:rPr>
          <w:sz w:val="28"/>
        </w:rPr>
        <w:t xml:space="preserve">Друзья! Организации детского отдыха сейчас уделяется особое внимание. </w:t>
      </w:r>
    </w:p>
    <w:p w:rsidR="00EA7664" w:rsidRDefault="002D47EC" w:rsidP="00A055C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EA7664">
        <w:rPr>
          <w:sz w:val="28"/>
        </w:rPr>
        <w:t>В курортный сезон 2015 года в Геленджике функционировало 20 детских здравниц, в которых отдохнуло</w:t>
      </w:r>
      <w:r w:rsidR="008C6FE3">
        <w:rPr>
          <w:sz w:val="28"/>
        </w:rPr>
        <w:t xml:space="preserve"> и оздоровилось более 29</w:t>
      </w:r>
      <w:r>
        <w:rPr>
          <w:sz w:val="28"/>
        </w:rPr>
        <w:t xml:space="preserve"> </w:t>
      </w:r>
      <w:r w:rsidR="008C6FE3">
        <w:rPr>
          <w:sz w:val="28"/>
        </w:rPr>
        <w:t>000 детей. Серьезную озабоченность вызывает тот факт, что количество функционирующих детских здравниц сокращается. Так</w:t>
      </w:r>
      <w:r w:rsidR="00A70386">
        <w:rPr>
          <w:sz w:val="28"/>
        </w:rPr>
        <w:t>,</w:t>
      </w:r>
      <w:r w:rsidR="008C6FE3">
        <w:rPr>
          <w:sz w:val="28"/>
        </w:rPr>
        <w:t xml:space="preserve"> в отчетном году не </w:t>
      </w:r>
      <w:r w:rsidR="008C6FE3">
        <w:rPr>
          <w:sz w:val="28"/>
        </w:rPr>
        <w:lastRenderedPageBreak/>
        <w:t>принимали на отдых детей ДОК СТ «Спутник», ДОУ «Орленок», ДОЦ «Медвежонок». Предлагаю руководству этих предприятий разделить со мной эту озабоченность и принять все необходимые меры для сохранения профиля</w:t>
      </w:r>
      <w:r w:rsidR="003A7341">
        <w:rPr>
          <w:sz w:val="28"/>
        </w:rPr>
        <w:t xml:space="preserve"> предприятий</w:t>
      </w:r>
      <w:r w:rsidR="008C6FE3">
        <w:rPr>
          <w:sz w:val="28"/>
        </w:rPr>
        <w:t>.</w:t>
      </w:r>
    </w:p>
    <w:p w:rsidR="00CE3550" w:rsidRDefault="008C6FE3" w:rsidP="00A055C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6D2550">
        <w:rPr>
          <w:sz w:val="28"/>
        </w:rPr>
        <w:t>Уважаемые коллеги! В преддвери</w:t>
      </w:r>
      <w:r w:rsidR="00A70386">
        <w:rPr>
          <w:sz w:val="28"/>
        </w:rPr>
        <w:t>и</w:t>
      </w:r>
      <w:r w:rsidR="00CE3550">
        <w:rPr>
          <w:sz w:val="28"/>
        </w:rPr>
        <w:t xml:space="preserve"> Чемпионата мира по футболу </w:t>
      </w:r>
      <w:r w:rsidR="00C1281E">
        <w:rPr>
          <w:sz w:val="28"/>
        </w:rPr>
        <w:t xml:space="preserve">                                 </w:t>
      </w:r>
      <w:r w:rsidR="00CE3550">
        <w:rPr>
          <w:sz w:val="28"/>
        </w:rPr>
        <w:t xml:space="preserve">2018 года на повестке дня у нас еще один важный вопрос – обязательная классификация гостиниц и иных средств размещения до 1 июля 2016 года. </w:t>
      </w:r>
      <w:r w:rsidR="002C78E8">
        <w:rPr>
          <w:sz w:val="28"/>
        </w:rPr>
        <w:t xml:space="preserve">               </w:t>
      </w:r>
      <w:r w:rsidR="00CE3550">
        <w:rPr>
          <w:sz w:val="28"/>
        </w:rPr>
        <w:t>Несмотря на все принимаемые администрацией муниципалитета меры – информирование в средствах массовой информации, индивидуальное консультирование</w:t>
      </w:r>
      <w:r w:rsidR="00F11FB7">
        <w:rPr>
          <w:sz w:val="28"/>
        </w:rPr>
        <w:t>,</w:t>
      </w:r>
      <w:r w:rsidR="00CE3550">
        <w:rPr>
          <w:sz w:val="28"/>
        </w:rPr>
        <w:t xml:space="preserve"> – такую классификацию у нас на сегодня прошли </w:t>
      </w:r>
      <w:r w:rsidR="00F11FB7">
        <w:rPr>
          <w:sz w:val="28"/>
        </w:rPr>
        <w:t xml:space="preserve">лишь </w:t>
      </w:r>
      <w:r w:rsidR="00030D98">
        <w:rPr>
          <w:sz w:val="28"/>
        </w:rPr>
        <w:t>178</w:t>
      </w:r>
      <w:r w:rsidR="00CE3550">
        <w:rPr>
          <w:sz w:val="28"/>
        </w:rPr>
        <w:t xml:space="preserve"> средств размещения. </w:t>
      </w:r>
      <w:r w:rsidR="009931A9">
        <w:rPr>
          <w:sz w:val="28"/>
        </w:rPr>
        <w:t>Это крайне мало. И если у многих владельцев средств размещения документы уже находятся в работе, то такие</w:t>
      </w:r>
      <w:r w:rsidR="002C78E8">
        <w:rPr>
          <w:sz w:val="28"/>
        </w:rPr>
        <w:t>,</w:t>
      </w:r>
      <w:r w:rsidR="009931A9">
        <w:rPr>
          <w:sz w:val="28"/>
        </w:rPr>
        <w:t xml:space="preserve"> как пансионат «Кубань», гостевые дома «Козмос», «Сальвадор», «Кастро» до сих пор даже не подали заявки. </w:t>
      </w:r>
    </w:p>
    <w:p w:rsidR="009931A9" w:rsidRDefault="009931A9" w:rsidP="00A055C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Друзья, у вас есть еще немного времени для исправления ситуации, иначе вы подверг</w:t>
      </w:r>
      <w:r w:rsidR="00F11FB7">
        <w:rPr>
          <w:sz w:val="28"/>
        </w:rPr>
        <w:t>нете</w:t>
      </w:r>
      <w:r>
        <w:rPr>
          <w:sz w:val="28"/>
        </w:rPr>
        <w:t xml:space="preserve"> свой бизнес серьезному </w:t>
      </w:r>
      <w:r w:rsidR="00F11FB7">
        <w:rPr>
          <w:sz w:val="28"/>
        </w:rPr>
        <w:t xml:space="preserve">риску, </w:t>
      </w:r>
      <w:r w:rsidR="002D47EC">
        <w:rPr>
          <w:sz w:val="28"/>
        </w:rPr>
        <w:t>р</w:t>
      </w:r>
      <w:r w:rsidR="00F11FB7">
        <w:rPr>
          <w:sz w:val="28"/>
        </w:rPr>
        <w:t>убя сук, на котором сидите</w:t>
      </w:r>
      <w:r>
        <w:rPr>
          <w:sz w:val="28"/>
        </w:rPr>
        <w:t>.</w:t>
      </w:r>
    </w:p>
    <w:p w:rsidR="006461AA" w:rsidRDefault="009931A9" w:rsidP="00A055C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Коллеги, в 2015 году на территории муниципалитета функционировало 28 кемпингов, из которых 25 соответствовал</w:t>
      </w:r>
      <w:r w:rsidR="00397689">
        <w:rPr>
          <w:sz w:val="28"/>
        </w:rPr>
        <w:t>о</w:t>
      </w:r>
      <w:r>
        <w:rPr>
          <w:sz w:val="28"/>
        </w:rPr>
        <w:t xml:space="preserve"> установленным нормам и требованиям, в первую очередь пожарной и антитеррористической безопасности, а 3</w:t>
      </w:r>
      <w:r w:rsidR="00F11FB7">
        <w:rPr>
          <w:sz w:val="28"/>
        </w:rPr>
        <w:t xml:space="preserve"> из них</w:t>
      </w:r>
      <w:r w:rsidR="00397689">
        <w:rPr>
          <w:sz w:val="28"/>
        </w:rPr>
        <w:t xml:space="preserve">, </w:t>
      </w:r>
      <w:r>
        <w:rPr>
          <w:sz w:val="28"/>
        </w:rPr>
        <w:t>к сожалению, нет. Это кемпинги  «Глубокий» в с.Архипо-Осиповка, «Орленок» в с.Кабардинка, «Геленджик» в с.Криница. С учетом сложной пожароопасной ситуации</w:t>
      </w:r>
      <w:r w:rsidR="006461AA">
        <w:rPr>
          <w:sz w:val="28"/>
        </w:rPr>
        <w:t>,</w:t>
      </w:r>
      <w:r>
        <w:rPr>
          <w:sz w:val="28"/>
        </w:rPr>
        <w:t xml:space="preserve"> просил бы руководителей кемпингов и соответствующих надзорных служб и ведомств более ответственно подойти к подготовке таких объектов</w:t>
      </w:r>
      <w:r w:rsidR="006461AA">
        <w:rPr>
          <w:sz w:val="28"/>
        </w:rPr>
        <w:t xml:space="preserve"> к курортному сезону 2016 года.</w:t>
      </w:r>
    </w:p>
    <w:p w:rsidR="006461AA" w:rsidRDefault="006461AA" w:rsidP="00A055C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9931A9">
        <w:rPr>
          <w:sz w:val="28"/>
        </w:rPr>
        <w:t>Такая демократичная и достаточно популярная форма отдыха должна быть, кроме</w:t>
      </w:r>
      <w:r>
        <w:rPr>
          <w:sz w:val="28"/>
        </w:rPr>
        <w:t xml:space="preserve"> прочего, еще и безопасной. </w:t>
      </w:r>
    </w:p>
    <w:p w:rsidR="006461AA" w:rsidRDefault="006461AA" w:rsidP="00A055C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Проведенный социологический опрос показал неподдельный интерес туристов к объектам турист</w:t>
      </w:r>
      <w:r w:rsidR="00B74998">
        <w:rPr>
          <w:sz w:val="28"/>
        </w:rPr>
        <w:t>ского</w:t>
      </w:r>
      <w:r>
        <w:rPr>
          <w:sz w:val="28"/>
        </w:rPr>
        <w:t xml:space="preserve"> показа.</w:t>
      </w:r>
    </w:p>
    <w:p w:rsidR="00E47C37" w:rsidRDefault="006461AA" w:rsidP="00A055C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E47C37">
        <w:rPr>
          <w:sz w:val="28"/>
        </w:rPr>
        <w:t>В 2015 году перечень объектов турист</w:t>
      </w:r>
      <w:r w:rsidR="00B74998">
        <w:rPr>
          <w:sz w:val="28"/>
        </w:rPr>
        <w:t>ского</w:t>
      </w:r>
      <w:r w:rsidR="00E47C37">
        <w:rPr>
          <w:sz w:val="28"/>
        </w:rPr>
        <w:t xml:space="preserve"> показа </w:t>
      </w:r>
      <w:r w:rsidR="002D47EC">
        <w:rPr>
          <w:sz w:val="28"/>
        </w:rPr>
        <w:t>пополнился целым рядом новых</w:t>
      </w:r>
      <w:r w:rsidR="00E47C37">
        <w:rPr>
          <w:sz w:val="28"/>
        </w:rPr>
        <w:t>: двухэтажный «Дом вверх дном» и музей «Живая сталь» в с.Архипо-Осиповка, «Мастерская стекла», «Крокодиловая ферма», «Парк динозавров» в с.Кабардинка. В период курортного сезона объекты показа посетило всего более 1300</w:t>
      </w:r>
      <w:r w:rsidR="00B74998">
        <w:rPr>
          <w:sz w:val="28"/>
        </w:rPr>
        <w:t>,0</w:t>
      </w:r>
      <w:r w:rsidR="00A06C3A">
        <w:rPr>
          <w:sz w:val="28"/>
        </w:rPr>
        <w:t xml:space="preserve"> </w:t>
      </w:r>
      <w:r w:rsidR="00B74998">
        <w:rPr>
          <w:sz w:val="28"/>
        </w:rPr>
        <w:t xml:space="preserve">тыс. </w:t>
      </w:r>
      <w:r w:rsidR="00E47C37">
        <w:rPr>
          <w:sz w:val="28"/>
        </w:rPr>
        <w:t xml:space="preserve">человек (в 2014 году – </w:t>
      </w:r>
      <w:r w:rsidR="00A06C3A">
        <w:rPr>
          <w:sz w:val="28"/>
        </w:rPr>
        <w:t xml:space="preserve">                                                 </w:t>
      </w:r>
      <w:r w:rsidR="00E47C37">
        <w:rPr>
          <w:sz w:val="28"/>
        </w:rPr>
        <w:t>1100</w:t>
      </w:r>
      <w:r w:rsidR="00B74998">
        <w:rPr>
          <w:sz w:val="28"/>
        </w:rPr>
        <w:t>,0 тыс.</w:t>
      </w:r>
      <w:r w:rsidR="00A06C3A">
        <w:rPr>
          <w:sz w:val="28"/>
        </w:rPr>
        <w:t xml:space="preserve"> </w:t>
      </w:r>
      <w:r w:rsidR="00030D98">
        <w:rPr>
          <w:sz w:val="28"/>
        </w:rPr>
        <w:t>человек</w:t>
      </w:r>
      <w:r w:rsidR="00E47C37">
        <w:rPr>
          <w:sz w:val="28"/>
        </w:rPr>
        <w:t>).</w:t>
      </w:r>
    </w:p>
    <w:p w:rsidR="00BD38B0" w:rsidRDefault="00E47C37" w:rsidP="00BD38B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В отчетном году администрацией курорта совместно с </w:t>
      </w:r>
      <w:r w:rsidR="00B74998">
        <w:rPr>
          <w:sz w:val="28"/>
        </w:rPr>
        <w:t>Н</w:t>
      </w:r>
      <w:r>
        <w:rPr>
          <w:sz w:val="28"/>
        </w:rPr>
        <w:t xml:space="preserve">екоммерческим </w:t>
      </w:r>
      <w:r w:rsidR="00B74998">
        <w:rPr>
          <w:sz w:val="28"/>
        </w:rPr>
        <w:t>П</w:t>
      </w:r>
      <w:r>
        <w:rPr>
          <w:sz w:val="28"/>
        </w:rPr>
        <w:t>артнерством «Содействие в развитии курорта Геленджик» была продолжена серьезная работа по продвижению курорта на туристическом рынке. Так</w:t>
      </w:r>
      <w:r w:rsidR="00B94C16">
        <w:rPr>
          <w:sz w:val="28"/>
        </w:rPr>
        <w:t>,</w:t>
      </w:r>
      <w:r>
        <w:rPr>
          <w:sz w:val="28"/>
        </w:rPr>
        <w:t xml:space="preserve"> было проведено 2 информационных тура (в феврале и сентябре) для региональных съемочных групп ВГТРК «Россия–1» из 11 субъектов Российской Федерации с общим охватом 25</w:t>
      </w:r>
      <w:r w:rsidR="00B74998">
        <w:rPr>
          <w:sz w:val="28"/>
        </w:rPr>
        <w:t> </w:t>
      </w:r>
      <w:r>
        <w:rPr>
          <w:sz w:val="28"/>
        </w:rPr>
        <w:t>000</w:t>
      </w:r>
      <w:r w:rsidR="00B74998">
        <w:rPr>
          <w:sz w:val="28"/>
        </w:rPr>
        <w:t xml:space="preserve">,0 тыс. </w:t>
      </w:r>
      <w:r>
        <w:rPr>
          <w:sz w:val="28"/>
        </w:rPr>
        <w:t>россиян, проживающих в этих регионах. Мы приняли активное участие в 7 международных т</w:t>
      </w:r>
      <w:r w:rsidR="006948D7">
        <w:rPr>
          <w:sz w:val="28"/>
        </w:rPr>
        <w:t>у</w:t>
      </w:r>
      <w:r>
        <w:rPr>
          <w:sz w:val="28"/>
        </w:rPr>
        <w:t>ристических выставках в таких городах</w:t>
      </w:r>
      <w:r w:rsidR="00397689">
        <w:rPr>
          <w:sz w:val="28"/>
        </w:rPr>
        <w:t>, как Москва, Минск, Ростов-на-</w:t>
      </w:r>
      <w:r>
        <w:rPr>
          <w:sz w:val="28"/>
        </w:rPr>
        <w:t xml:space="preserve">Дону, Новосибирск, Сочи, Анапа. </w:t>
      </w:r>
      <w:r w:rsidR="004E4843">
        <w:rPr>
          <w:sz w:val="28"/>
        </w:rPr>
        <w:t xml:space="preserve">Для удобства туристов в </w:t>
      </w:r>
      <w:r w:rsidR="00B74998">
        <w:rPr>
          <w:sz w:val="28"/>
        </w:rPr>
        <w:t>Н</w:t>
      </w:r>
      <w:r w:rsidR="004E4843" w:rsidRPr="004E4843">
        <w:rPr>
          <w:sz w:val="28"/>
        </w:rPr>
        <w:t>екоммерческ</w:t>
      </w:r>
      <w:r w:rsidR="004E4843">
        <w:rPr>
          <w:sz w:val="28"/>
        </w:rPr>
        <w:t>ом</w:t>
      </w:r>
      <w:r w:rsidR="004E4843" w:rsidRPr="004E4843">
        <w:rPr>
          <w:sz w:val="28"/>
        </w:rPr>
        <w:t xml:space="preserve"> </w:t>
      </w:r>
      <w:r w:rsidR="00B74998">
        <w:rPr>
          <w:sz w:val="28"/>
        </w:rPr>
        <w:t>П</w:t>
      </w:r>
      <w:r w:rsidR="004E4843" w:rsidRPr="004E4843">
        <w:rPr>
          <w:sz w:val="28"/>
        </w:rPr>
        <w:t>артнерств</w:t>
      </w:r>
      <w:r w:rsidR="004E4843">
        <w:rPr>
          <w:sz w:val="28"/>
        </w:rPr>
        <w:t>е</w:t>
      </w:r>
      <w:r w:rsidR="004E4843" w:rsidRPr="004E4843">
        <w:rPr>
          <w:sz w:val="28"/>
        </w:rPr>
        <w:t xml:space="preserve"> «Содействие в развитии курорта Геленджик»</w:t>
      </w:r>
      <w:r w:rsidR="004E4843">
        <w:rPr>
          <w:sz w:val="28"/>
        </w:rPr>
        <w:t xml:space="preserve"> </w:t>
      </w:r>
      <w:r w:rsidR="004E4843">
        <w:rPr>
          <w:sz w:val="28"/>
        </w:rPr>
        <w:lastRenderedPageBreak/>
        <w:t>организована работа современного центра бронирования, посредством которого любой желающий может получить информацию не только о размещении, но и всю необходимую информацию о курорте в целом.</w:t>
      </w:r>
    </w:p>
    <w:p w:rsidR="0070148E" w:rsidRDefault="0070148E" w:rsidP="00BD38B0">
      <w:pPr>
        <w:tabs>
          <w:tab w:val="left" w:pos="774"/>
        </w:tabs>
        <w:jc w:val="both"/>
        <w:rPr>
          <w:sz w:val="28"/>
        </w:rPr>
      </w:pPr>
    </w:p>
    <w:p w:rsidR="0070148E" w:rsidRDefault="00B94C16" w:rsidP="00B94C16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  <w:r w:rsidR="00397689">
        <w:rPr>
          <w:sz w:val="28"/>
        </w:rPr>
        <w:t>Торговля. Общественное питание</w:t>
      </w:r>
    </w:p>
    <w:p w:rsidR="0070148E" w:rsidRDefault="0070148E" w:rsidP="0070148E">
      <w:pPr>
        <w:tabs>
          <w:tab w:val="left" w:pos="774"/>
        </w:tabs>
        <w:jc w:val="center"/>
        <w:rPr>
          <w:sz w:val="28"/>
        </w:rPr>
      </w:pPr>
    </w:p>
    <w:p w:rsidR="00BC2F5F" w:rsidRDefault="00EE4069" w:rsidP="0070148E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70148E">
        <w:rPr>
          <w:sz w:val="28"/>
        </w:rPr>
        <w:t>В обеспечении жизнедеятельности курорта одна из важных ролей отведена потребительской сфере. В 2015 году функционировало более 2800 объектов, из них 1350 объектов розничной торговли, 10 торговых центров и компле</w:t>
      </w:r>
      <w:r w:rsidR="00397689">
        <w:rPr>
          <w:sz w:val="28"/>
        </w:rPr>
        <w:t>ксов общей площадью 20 930 кв.м</w:t>
      </w:r>
      <w:r w:rsidR="0070148E">
        <w:rPr>
          <w:sz w:val="28"/>
        </w:rPr>
        <w:t xml:space="preserve">, 701 предприятие общественного питания на 41377 посадочных мест, 28 объектов оптовой и оптово-розничной торговли, 456 объектов бытового </w:t>
      </w:r>
      <w:r>
        <w:rPr>
          <w:sz w:val="28"/>
        </w:rPr>
        <w:t>обслуживания.</w:t>
      </w:r>
    </w:p>
    <w:p w:rsidR="00EE4069" w:rsidRDefault="00CB4DAE" w:rsidP="0070148E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="00397689">
        <w:rPr>
          <w:sz w:val="28"/>
        </w:rPr>
        <w:t xml:space="preserve">Из </w:t>
      </w:r>
      <w:r w:rsidR="00EE4069">
        <w:rPr>
          <w:sz w:val="28"/>
        </w:rPr>
        <w:t>них бол</w:t>
      </w:r>
      <w:r w:rsidR="00397689">
        <w:rPr>
          <w:sz w:val="28"/>
        </w:rPr>
        <w:t>ее 90</w:t>
      </w:r>
      <w:r w:rsidR="00BC2F5F">
        <w:rPr>
          <w:sz w:val="28"/>
        </w:rPr>
        <w:t xml:space="preserve"> </w:t>
      </w:r>
      <w:r w:rsidR="00397689">
        <w:rPr>
          <w:sz w:val="28"/>
        </w:rPr>
        <w:t>% - субъекты малого и среднего предпринимательства</w:t>
      </w:r>
      <w:r w:rsidR="00EE4069">
        <w:rPr>
          <w:sz w:val="28"/>
        </w:rPr>
        <w:t>.</w:t>
      </w:r>
    </w:p>
    <w:p w:rsidR="00EE4069" w:rsidRDefault="00EE4069" w:rsidP="0070148E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Среднемесячная заработная плата по отрасли по средним и крупным предприятиям в отчетном году сост</w:t>
      </w:r>
      <w:r w:rsidR="00B94C16">
        <w:rPr>
          <w:sz w:val="28"/>
        </w:rPr>
        <w:t>авила 21,</w:t>
      </w:r>
      <w:r w:rsidR="003D0F9F">
        <w:rPr>
          <w:sz w:val="28"/>
        </w:rPr>
        <w:t>0 тысяч</w:t>
      </w:r>
      <w:r w:rsidR="00411AB4">
        <w:rPr>
          <w:sz w:val="28"/>
        </w:rPr>
        <w:t xml:space="preserve"> рублей (104,</w:t>
      </w:r>
      <w:r>
        <w:rPr>
          <w:sz w:val="28"/>
        </w:rPr>
        <w:t xml:space="preserve">7 % к </w:t>
      </w:r>
      <w:r w:rsidR="003D0F9F">
        <w:rPr>
          <w:sz w:val="28"/>
        </w:rPr>
        <w:t xml:space="preserve">                             </w:t>
      </w:r>
      <w:r>
        <w:rPr>
          <w:sz w:val="28"/>
        </w:rPr>
        <w:t>2014 году).</w:t>
      </w:r>
    </w:p>
    <w:p w:rsidR="00EE4069" w:rsidRDefault="00EE4069" w:rsidP="0070148E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 По итогам работы за 2015 год предприятиями потребительской сферы перечислено налогов в консолидированный бюджет края более 399 млн. рублей, что составляет 114 % к уровню 2014 года.</w:t>
      </w:r>
    </w:p>
    <w:p w:rsidR="00EE4069" w:rsidRDefault="00EE4069" w:rsidP="0070148E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Обеспеченность жителей муниципального образования торговыми площадями по итогам</w:t>
      </w:r>
      <w:r w:rsidR="004A600C">
        <w:rPr>
          <w:sz w:val="28"/>
        </w:rPr>
        <w:t xml:space="preserve"> 2015 года составила 1105  кв.м</w:t>
      </w:r>
      <w:r>
        <w:rPr>
          <w:sz w:val="28"/>
        </w:rPr>
        <w:t xml:space="preserve"> на 1000 </w:t>
      </w:r>
      <w:r w:rsidR="004A600C">
        <w:rPr>
          <w:sz w:val="28"/>
        </w:rPr>
        <w:t>жителей (при нормативе 581 кв.м</w:t>
      </w:r>
      <w:r>
        <w:rPr>
          <w:sz w:val="28"/>
        </w:rPr>
        <w:t>), посадочными местами на предприятиях общественного питания – 415 мест на 1000 человек.</w:t>
      </w:r>
    </w:p>
    <w:p w:rsidR="00EE4069" w:rsidRDefault="00EE4069" w:rsidP="0070148E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Объем инве</w:t>
      </w:r>
      <w:r w:rsidR="007840C8">
        <w:rPr>
          <w:sz w:val="28"/>
        </w:rPr>
        <w:t xml:space="preserve">стиций в объекты потребительской сферы в 2015 году составил более 450 млн. рублей, открыто 20 </w:t>
      </w:r>
      <w:r w:rsidR="00D231C0">
        <w:rPr>
          <w:sz w:val="28"/>
        </w:rPr>
        <w:t xml:space="preserve">новых </w:t>
      </w:r>
      <w:r w:rsidR="007840C8">
        <w:rPr>
          <w:sz w:val="28"/>
        </w:rPr>
        <w:t>предприятий розничной торговли и 10 предприятий общественного питания, реконструировано 7 объектов общественного питания.</w:t>
      </w:r>
    </w:p>
    <w:p w:rsidR="007840C8" w:rsidRDefault="007840C8" w:rsidP="0070148E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Однако еще многим объектам потребительской сферы крайне необходимы реконструкция, модернизация. Это такие</w:t>
      </w:r>
      <w:r w:rsidR="004A600C">
        <w:rPr>
          <w:sz w:val="28"/>
        </w:rPr>
        <w:t>,</w:t>
      </w:r>
      <w:r>
        <w:rPr>
          <w:sz w:val="28"/>
        </w:rPr>
        <w:t xml:space="preserve"> как </w:t>
      </w:r>
      <w:r w:rsidR="00137977">
        <w:rPr>
          <w:sz w:val="28"/>
        </w:rPr>
        <w:t xml:space="preserve">магазин «Все для дома», </w:t>
      </w:r>
      <w:r w:rsidR="00A6456C">
        <w:rPr>
          <w:sz w:val="28"/>
        </w:rPr>
        <w:t>мебельные магазины по ул.Гринчен</w:t>
      </w:r>
      <w:r w:rsidR="00D231C0">
        <w:rPr>
          <w:sz w:val="28"/>
        </w:rPr>
        <w:t>ко,</w:t>
      </w:r>
      <w:r w:rsidR="004A600C">
        <w:rPr>
          <w:sz w:val="28"/>
        </w:rPr>
        <w:t xml:space="preserve"> </w:t>
      </w:r>
      <w:r w:rsidR="00A6456C">
        <w:rPr>
          <w:sz w:val="28"/>
        </w:rPr>
        <w:t>37, кафе «Алые паруса», «Золотой век», «Лакомка», «Кавказская кухня», «Волна», рынок «Привоз»</w:t>
      </w:r>
      <w:r>
        <w:rPr>
          <w:sz w:val="28"/>
        </w:rPr>
        <w:t>.</w:t>
      </w:r>
      <w:r w:rsidR="00D231C0">
        <w:rPr>
          <w:sz w:val="28"/>
        </w:rPr>
        <w:t xml:space="preserve"> </w:t>
      </w:r>
      <w:r>
        <w:rPr>
          <w:sz w:val="28"/>
        </w:rPr>
        <w:t>Их владельцам давно пора озаботиться этим вопросом. Ведь</w:t>
      </w:r>
      <w:r w:rsidR="004A600C">
        <w:rPr>
          <w:sz w:val="28"/>
        </w:rPr>
        <w:t>,</w:t>
      </w:r>
      <w:r>
        <w:rPr>
          <w:sz w:val="28"/>
        </w:rPr>
        <w:t xml:space="preserve"> как сказал Максим Горький</w:t>
      </w:r>
      <w:r w:rsidR="00F04207">
        <w:rPr>
          <w:sz w:val="28"/>
        </w:rPr>
        <w:t>,</w:t>
      </w:r>
      <w:r>
        <w:rPr>
          <w:sz w:val="28"/>
        </w:rPr>
        <w:t xml:space="preserve"> </w:t>
      </w:r>
      <w:r w:rsidR="00F04207">
        <w:rPr>
          <w:sz w:val="28"/>
        </w:rPr>
        <w:t>в</w:t>
      </w:r>
      <w:r>
        <w:rPr>
          <w:sz w:val="28"/>
        </w:rPr>
        <w:t xml:space="preserve"> к</w:t>
      </w:r>
      <w:r w:rsidR="00F04207">
        <w:rPr>
          <w:sz w:val="28"/>
        </w:rPr>
        <w:t>арете прошлого далеко не уедешь</w:t>
      </w:r>
      <w:r>
        <w:rPr>
          <w:sz w:val="28"/>
        </w:rPr>
        <w:t>.</w:t>
      </w:r>
    </w:p>
    <w:p w:rsidR="00DD6964" w:rsidRDefault="007840C8" w:rsidP="0070148E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 отчетном году серьезное внимание уделялось соблюдению утвержденной дислокации объектов нестационарной торговли и услуг. Однако, несмо</w:t>
      </w:r>
      <w:r w:rsidR="0045622E">
        <w:rPr>
          <w:sz w:val="28"/>
        </w:rPr>
        <w:t xml:space="preserve">тря на </w:t>
      </w:r>
      <w:r w:rsidR="00DD6964">
        <w:rPr>
          <w:sz w:val="28"/>
        </w:rPr>
        <w:t>принимаемые меры – систематические дежурства, привлечение нарушителей к административной ответственности (250 административных протоколов)</w:t>
      </w:r>
      <w:r w:rsidR="00F04207">
        <w:rPr>
          <w:sz w:val="28"/>
        </w:rPr>
        <w:t>,</w:t>
      </w:r>
      <w:r w:rsidR="00DD6964">
        <w:rPr>
          <w:sz w:val="28"/>
        </w:rPr>
        <w:t xml:space="preserve"> – окончательной победы в борьбе с несанкционированной торговлей до</w:t>
      </w:r>
      <w:r w:rsidR="00F04207">
        <w:rPr>
          <w:sz w:val="28"/>
        </w:rPr>
        <w:t>биться</w:t>
      </w:r>
      <w:r w:rsidR="00DD6964">
        <w:rPr>
          <w:sz w:val="28"/>
        </w:rPr>
        <w:t xml:space="preserve"> не удалось. Этому вопросу следует уделить особое внимание в текущем году: Геленджик должен иметь облик европейского курорта. </w:t>
      </w:r>
    </w:p>
    <w:p w:rsidR="00DD6964" w:rsidRDefault="00D231C0" w:rsidP="00DD6964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Pr="00D231C0">
        <w:rPr>
          <w:sz w:val="28"/>
        </w:rPr>
        <w:t>Уважаемые геленджичане,</w:t>
      </w:r>
      <w:r>
        <w:rPr>
          <w:sz w:val="28"/>
        </w:rPr>
        <w:t xml:space="preserve"> в</w:t>
      </w:r>
      <w:r w:rsidR="00DD6964">
        <w:rPr>
          <w:sz w:val="28"/>
        </w:rPr>
        <w:t xml:space="preserve"> современных экономических условиях </w:t>
      </w:r>
      <w:r w:rsidR="00A60090">
        <w:rPr>
          <w:sz w:val="28"/>
        </w:rPr>
        <w:t>особую популярность на курорте приобрели ярмарки «выходного дня», на которых ежемесячно реализуется (по доступным ценам) более 120 тонн овощей и фруктов кубанских производителей. По многочисленным просьбам жителей их работа продолжена и в текущем году.</w:t>
      </w:r>
    </w:p>
    <w:p w:rsidR="00A60090" w:rsidRDefault="00A60090" w:rsidP="00DD6964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lastRenderedPageBreak/>
        <w:tab/>
        <w:t>В 2015 году на курорте была продолжена работа по пресечению нарушений в сфере оборота алкогольной и спиртосодержащей продукции. Специально созданными рейдовыми группами из числа сотрудников О</w:t>
      </w:r>
      <w:r w:rsidR="0095540A">
        <w:rPr>
          <w:sz w:val="28"/>
        </w:rPr>
        <w:t>тдела МВД по г.</w:t>
      </w:r>
      <w:r>
        <w:rPr>
          <w:sz w:val="28"/>
        </w:rPr>
        <w:t xml:space="preserve">Геленджику, </w:t>
      </w:r>
      <w:r w:rsidR="00F04207">
        <w:rPr>
          <w:sz w:val="28"/>
        </w:rPr>
        <w:t>Т</w:t>
      </w:r>
      <w:r>
        <w:rPr>
          <w:sz w:val="28"/>
        </w:rPr>
        <w:t xml:space="preserve">ерриториального отдела Управления </w:t>
      </w:r>
      <w:r w:rsidR="00D231C0">
        <w:rPr>
          <w:sz w:val="28"/>
        </w:rPr>
        <w:t>Р</w:t>
      </w:r>
      <w:r>
        <w:rPr>
          <w:sz w:val="28"/>
        </w:rPr>
        <w:t>оспотребнадзора по Краснодарскому краю</w:t>
      </w:r>
      <w:r w:rsidR="0095540A">
        <w:rPr>
          <w:sz w:val="28"/>
        </w:rPr>
        <w:t xml:space="preserve"> в г.Геленджике, администрации муниципалитета было проведено 353 рейдовых мероприятия, выявлено 353 правонару</w:t>
      </w:r>
      <w:r w:rsidR="000A47B4">
        <w:rPr>
          <w:sz w:val="28"/>
        </w:rPr>
        <w:t xml:space="preserve">шения, изъято 60 000 литров контрафактного алкоголя </w:t>
      </w:r>
      <w:r w:rsidR="00CD3E65">
        <w:rPr>
          <w:sz w:val="28"/>
        </w:rPr>
        <w:t xml:space="preserve">                                            </w:t>
      </w:r>
      <w:r w:rsidR="000A47B4">
        <w:rPr>
          <w:sz w:val="28"/>
        </w:rPr>
        <w:t xml:space="preserve">(в 2014 году – 45000 литров). Названные мною цифры свидетельствуют о том, что принимаемые нами меры малоэффективны, в связи с чем поручаю своим коллегам, курирующим данное направление, совместно с уполномоченными федеральными структурами разработать план более действенных мер и немедленно приступить к его исполнению. К началу курортного сезона мы должны избавить город от </w:t>
      </w:r>
      <w:r w:rsidR="00D231C0">
        <w:rPr>
          <w:sz w:val="28"/>
        </w:rPr>
        <w:t>опасного зелья</w:t>
      </w:r>
      <w:r w:rsidR="000A47B4">
        <w:rPr>
          <w:sz w:val="28"/>
        </w:rPr>
        <w:t>.</w:t>
      </w:r>
    </w:p>
    <w:p w:rsidR="000A47B4" w:rsidRDefault="000A47B4" w:rsidP="00DD6964">
      <w:pPr>
        <w:tabs>
          <w:tab w:val="left" w:pos="774"/>
        </w:tabs>
        <w:jc w:val="both"/>
        <w:rPr>
          <w:sz w:val="28"/>
        </w:rPr>
      </w:pPr>
    </w:p>
    <w:p w:rsidR="00AB16C7" w:rsidRDefault="00D231C0" w:rsidP="00D231C0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</w:p>
    <w:p w:rsidR="00AB16C7" w:rsidRDefault="00AB16C7" w:rsidP="00D231C0">
      <w:pPr>
        <w:tabs>
          <w:tab w:val="left" w:pos="774"/>
        </w:tabs>
        <w:rPr>
          <w:sz w:val="28"/>
        </w:rPr>
      </w:pPr>
    </w:p>
    <w:p w:rsidR="000A47B4" w:rsidRDefault="00AB16C7" w:rsidP="00D231C0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  <w:r w:rsidR="00CD3E65">
        <w:rPr>
          <w:sz w:val="28"/>
        </w:rPr>
        <w:t>Агропромышленный комплекс</w:t>
      </w:r>
    </w:p>
    <w:p w:rsidR="00301374" w:rsidRDefault="00301374" w:rsidP="00D231C0">
      <w:pPr>
        <w:tabs>
          <w:tab w:val="left" w:pos="774"/>
        </w:tabs>
        <w:rPr>
          <w:sz w:val="28"/>
        </w:rPr>
      </w:pPr>
    </w:p>
    <w:p w:rsidR="00301374" w:rsidRDefault="00D231C0" w:rsidP="00D231C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Дорогие</w:t>
      </w:r>
      <w:r w:rsidR="000A47B4">
        <w:rPr>
          <w:sz w:val="28"/>
        </w:rPr>
        <w:t xml:space="preserve"> земляки!</w:t>
      </w:r>
      <w:r>
        <w:rPr>
          <w:sz w:val="28"/>
        </w:rPr>
        <w:t xml:space="preserve"> </w:t>
      </w:r>
    </w:p>
    <w:p w:rsidR="000A47B4" w:rsidRDefault="00301374" w:rsidP="00D231C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0A47B4">
        <w:rPr>
          <w:sz w:val="28"/>
        </w:rPr>
        <w:t xml:space="preserve">Агропромышленный комплекс Геленджика объединяет </w:t>
      </w:r>
      <w:r w:rsidR="00741208">
        <w:rPr>
          <w:sz w:val="28"/>
        </w:rPr>
        <w:t>6</w:t>
      </w:r>
      <w:r w:rsidR="000A47B4">
        <w:rPr>
          <w:sz w:val="28"/>
        </w:rPr>
        <w:t xml:space="preserve"> предприятий сельского хозяйства, 2 предприятия по производству вин и виноматериалов, 5 предприятий пищевой и перерабатывающей промышленности. В этой отрасли экономики заняты более 1000 человек. Средняя заработная плата работников сельского хозяйства по итогам отчетного года составила 28 549 рублей (117 %</w:t>
      </w:r>
      <w:r w:rsidR="00B11DA9">
        <w:rPr>
          <w:sz w:val="28"/>
        </w:rPr>
        <w:t xml:space="preserve"> к уровню 2014 года).</w:t>
      </w:r>
    </w:p>
    <w:p w:rsidR="00B11DA9" w:rsidRDefault="00B11DA9" w:rsidP="000A47B4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Хозяйствующими субъектами агропромышленного комплекса перечислено во все уровни бюджетов налоговых платежей </w:t>
      </w:r>
      <w:r w:rsidR="00741208">
        <w:rPr>
          <w:sz w:val="28"/>
        </w:rPr>
        <w:t>143</w:t>
      </w:r>
      <w:r>
        <w:rPr>
          <w:sz w:val="28"/>
        </w:rPr>
        <w:t xml:space="preserve"> млн. рублей.</w:t>
      </w:r>
    </w:p>
    <w:p w:rsidR="00B11DA9" w:rsidRDefault="00B11DA9" w:rsidP="000A47B4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 2015 году сельскохозяйственные предприятия произвели закладку садов и виноградников на площади 37 га. Валовый сбор урож</w:t>
      </w:r>
      <w:r w:rsidR="00411AB4">
        <w:rPr>
          <w:sz w:val="28"/>
        </w:rPr>
        <w:t xml:space="preserve">ая составил </w:t>
      </w:r>
      <w:r w:rsidR="00CD3E65">
        <w:rPr>
          <w:sz w:val="28"/>
        </w:rPr>
        <w:t xml:space="preserve">                          </w:t>
      </w:r>
      <w:r w:rsidR="00411AB4">
        <w:rPr>
          <w:sz w:val="28"/>
        </w:rPr>
        <w:t>4,8 тысяч тонн (86,</w:t>
      </w:r>
      <w:r>
        <w:rPr>
          <w:sz w:val="28"/>
        </w:rPr>
        <w:t>4% к уровню 2014 года по причине погодных условий), хлебобулочных и конди</w:t>
      </w:r>
      <w:r w:rsidR="00411AB4">
        <w:rPr>
          <w:sz w:val="28"/>
        </w:rPr>
        <w:t>терских изделий произведено 10,4 тысяч тонн      (106,</w:t>
      </w:r>
      <w:r>
        <w:rPr>
          <w:sz w:val="28"/>
        </w:rPr>
        <w:t>1 % к</w:t>
      </w:r>
      <w:r w:rsidR="00411AB4">
        <w:rPr>
          <w:sz w:val="28"/>
        </w:rPr>
        <w:t xml:space="preserve"> уровню 2014 года), вина – 236,</w:t>
      </w:r>
      <w:r>
        <w:rPr>
          <w:sz w:val="28"/>
        </w:rPr>
        <w:t xml:space="preserve">2 </w:t>
      </w:r>
      <w:r w:rsidR="00C31D43">
        <w:rPr>
          <w:sz w:val="28"/>
        </w:rPr>
        <w:t xml:space="preserve">тысяч декалитров,                               шампанского </w:t>
      </w:r>
      <w:r w:rsidR="003D54C8">
        <w:rPr>
          <w:sz w:val="28"/>
        </w:rPr>
        <w:t>–</w:t>
      </w:r>
      <w:r w:rsidR="00C31D43">
        <w:rPr>
          <w:sz w:val="28"/>
        </w:rPr>
        <w:t xml:space="preserve"> </w:t>
      </w:r>
      <w:r w:rsidR="00411AB4">
        <w:rPr>
          <w:sz w:val="28"/>
        </w:rPr>
        <w:t>21,</w:t>
      </w:r>
      <w:r w:rsidR="003D54C8">
        <w:rPr>
          <w:sz w:val="28"/>
        </w:rPr>
        <w:t>9 тысяч декалитров.</w:t>
      </w:r>
    </w:p>
    <w:p w:rsidR="003D54C8" w:rsidRDefault="003D54C8" w:rsidP="000A47B4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Малыми формам</w:t>
      </w:r>
      <w:r w:rsidR="00411AB4">
        <w:rPr>
          <w:sz w:val="28"/>
        </w:rPr>
        <w:t>и хозяйствования произведено 2,</w:t>
      </w:r>
      <w:r w:rsidR="00AB16C7">
        <w:rPr>
          <w:sz w:val="28"/>
        </w:rPr>
        <w:t>2 тысяч</w:t>
      </w:r>
      <w:r w:rsidR="00CD3E65">
        <w:rPr>
          <w:sz w:val="28"/>
        </w:rPr>
        <w:t xml:space="preserve"> тонн овощей, 1,</w:t>
      </w:r>
      <w:r w:rsidR="00AB16C7">
        <w:rPr>
          <w:sz w:val="28"/>
        </w:rPr>
        <w:t>3 тысяч</w:t>
      </w:r>
      <w:r>
        <w:rPr>
          <w:sz w:val="28"/>
        </w:rPr>
        <w:t xml:space="preserve"> тонн молока, 0,9 тысяч тонн картофеля, 0,5 тысяч тонн мяса.</w:t>
      </w:r>
    </w:p>
    <w:p w:rsidR="003D54C8" w:rsidRDefault="003D54C8" w:rsidP="000A47B4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 рамках реализации гос</w:t>
      </w:r>
      <w:r w:rsidR="00DE6B91">
        <w:rPr>
          <w:sz w:val="28"/>
        </w:rPr>
        <w:t>у</w:t>
      </w:r>
      <w:r>
        <w:rPr>
          <w:sz w:val="28"/>
        </w:rPr>
        <w:t>дарственных програм</w:t>
      </w:r>
      <w:r w:rsidR="00DE6B91">
        <w:rPr>
          <w:sz w:val="28"/>
        </w:rPr>
        <w:t>м</w:t>
      </w:r>
      <w:r>
        <w:rPr>
          <w:sz w:val="28"/>
        </w:rPr>
        <w:t xml:space="preserve"> в 2015 году муниципалитетом для выплаты хозяйствующим субъектам сельскохозяйственной деятельности получе</w:t>
      </w:r>
      <w:r w:rsidR="00CD3E65">
        <w:rPr>
          <w:sz w:val="28"/>
        </w:rPr>
        <w:t>но субвенций на общую сумму 10,</w:t>
      </w:r>
      <w:r>
        <w:rPr>
          <w:sz w:val="28"/>
        </w:rPr>
        <w:t>1 млн. рублей, в том числе на возмещение процентов по привлечению кредитных ресурсов, закладку и уход за многолетними насаждениями</w:t>
      </w:r>
      <w:r w:rsidR="00DE6B91">
        <w:rPr>
          <w:sz w:val="28"/>
        </w:rPr>
        <w:t>, возмещение части затрат на строительство теплиц малыми формами хозяйствования.</w:t>
      </w:r>
    </w:p>
    <w:p w:rsidR="00DE6B91" w:rsidRDefault="00CD3E65" w:rsidP="000A47B4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DE6B91">
        <w:rPr>
          <w:sz w:val="28"/>
        </w:rPr>
        <w:t xml:space="preserve">В отчетном году в целях вовлечения большего количества жителей муниципалитета в сельскохозяйственное производство администрацией был проведен целый ряд мероприятий, в том числе с выездом в сельские населенные пункты (семинары, </w:t>
      </w:r>
      <w:r w:rsidR="00AB16C7">
        <w:rPr>
          <w:sz w:val="28"/>
        </w:rPr>
        <w:t xml:space="preserve">заседания </w:t>
      </w:r>
      <w:r w:rsidR="00DE6B91">
        <w:rPr>
          <w:sz w:val="28"/>
        </w:rPr>
        <w:t>«круглы</w:t>
      </w:r>
      <w:r w:rsidR="00AB16C7">
        <w:rPr>
          <w:sz w:val="28"/>
        </w:rPr>
        <w:t>х</w:t>
      </w:r>
      <w:r w:rsidR="00DE6B91">
        <w:rPr>
          <w:sz w:val="28"/>
        </w:rPr>
        <w:t xml:space="preserve"> стол</w:t>
      </w:r>
      <w:r w:rsidR="00AB16C7">
        <w:rPr>
          <w:sz w:val="28"/>
        </w:rPr>
        <w:t>ов</w:t>
      </w:r>
      <w:r w:rsidR="00DE6B91">
        <w:rPr>
          <w:sz w:val="28"/>
        </w:rPr>
        <w:t xml:space="preserve">», </w:t>
      </w:r>
      <w:r w:rsidR="00DE6B91">
        <w:rPr>
          <w:sz w:val="28"/>
        </w:rPr>
        <w:lastRenderedPageBreak/>
        <w:t>консультирование), по результатам которых наибольшее развитие получили такие направления</w:t>
      </w:r>
      <w:r w:rsidR="009D3097">
        <w:rPr>
          <w:sz w:val="28"/>
        </w:rPr>
        <w:t>,</w:t>
      </w:r>
      <w:r w:rsidR="00DE6B91">
        <w:rPr>
          <w:sz w:val="28"/>
        </w:rPr>
        <w:t xml:space="preserve"> как кролиководство, птицеводство, овощеводство закрытого грунта. Сформирован реестр из 13 объектов сельского (аграрного) туризма различных направлений.</w:t>
      </w:r>
    </w:p>
    <w:p w:rsidR="00DE6B91" w:rsidRDefault="00DE6B91" w:rsidP="000A47B4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Считаю данную работу важной и поручаю ее продолжить в текущем году.</w:t>
      </w:r>
    </w:p>
    <w:p w:rsidR="00D6028C" w:rsidRDefault="00D6028C" w:rsidP="000A47B4">
      <w:pPr>
        <w:tabs>
          <w:tab w:val="left" w:pos="774"/>
        </w:tabs>
        <w:jc w:val="both"/>
        <w:rPr>
          <w:sz w:val="28"/>
        </w:rPr>
      </w:pPr>
    </w:p>
    <w:p w:rsidR="00D74733" w:rsidRDefault="009D0CC5" w:rsidP="00DD2AE5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  <w:r w:rsidR="00D6028C">
        <w:rPr>
          <w:sz w:val="28"/>
        </w:rPr>
        <w:t>Жилищно-коммунальное хозяйство, бл</w:t>
      </w:r>
      <w:r w:rsidR="009D3097">
        <w:rPr>
          <w:sz w:val="28"/>
        </w:rPr>
        <w:t>агоустройство</w:t>
      </w:r>
    </w:p>
    <w:p w:rsidR="00516A4B" w:rsidRDefault="00516A4B" w:rsidP="00DD2AE5">
      <w:pPr>
        <w:tabs>
          <w:tab w:val="left" w:pos="774"/>
        </w:tabs>
        <w:rPr>
          <w:sz w:val="28"/>
        </w:rPr>
      </w:pPr>
    </w:p>
    <w:p w:rsidR="009D3097" w:rsidRDefault="004444EC" w:rsidP="009D3097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Коллеги</w:t>
      </w:r>
      <w:r w:rsidR="00D74733">
        <w:rPr>
          <w:sz w:val="28"/>
        </w:rPr>
        <w:t>!</w:t>
      </w:r>
      <w:r w:rsidR="009D3097">
        <w:rPr>
          <w:sz w:val="28"/>
        </w:rPr>
        <w:t xml:space="preserve"> </w:t>
      </w:r>
    </w:p>
    <w:p w:rsidR="00D74733" w:rsidRDefault="009D3097" w:rsidP="009D3097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D74733">
        <w:rPr>
          <w:sz w:val="28"/>
        </w:rPr>
        <w:t xml:space="preserve">Комфортность проживания жителей и гостей курорта – задача, решать которую призвана отрасль </w:t>
      </w:r>
      <w:r w:rsidR="00AB16C7">
        <w:rPr>
          <w:sz w:val="28"/>
        </w:rPr>
        <w:t>«Ж</w:t>
      </w:r>
      <w:r w:rsidR="00D74733">
        <w:rPr>
          <w:sz w:val="28"/>
        </w:rPr>
        <w:t>илищно-коммунально</w:t>
      </w:r>
      <w:r w:rsidR="00AB16C7">
        <w:rPr>
          <w:sz w:val="28"/>
        </w:rPr>
        <w:t>е</w:t>
      </w:r>
      <w:r w:rsidR="00D74733">
        <w:rPr>
          <w:sz w:val="28"/>
        </w:rPr>
        <w:t xml:space="preserve"> хозяйств</w:t>
      </w:r>
      <w:r w:rsidR="00AB16C7">
        <w:rPr>
          <w:sz w:val="28"/>
        </w:rPr>
        <w:t>о»</w:t>
      </w:r>
      <w:r w:rsidR="00D74733">
        <w:rPr>
          <w:sz w:val="28"/>
        </w:rPr>
        <w:t>. Понимая значимость вопроса, исполнительная власть муниципалитета в отчетном году традиционно уделяла ему самое пристальное внимание.</w:t>
      </w:r>
    </w:p>
    <w:p w:rsidR="00D6028C" w:rsidRDefault="00D74733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D6028C">
        <w:rPr>
          <w:sz w:val="28"/>
        </w:rPr>
        <w:t xml:space="preserve">Общий </w:t>
      </w:r>
      <w:r w:rsidR="009D0CC5">
        <w:rPr>
          <w:sz w:val="28"/>
        </w:rPr>
        <w:t xml:space="preserve">объем бюджетного финансирования </w:t>
      </w:r>
      <w:r w:rsidR="00D6028C">
        <w:rPr>
          <w:sz w:val="28"/>
        </w:rPr>
        <w:t xml:space="preserve">отрасли </w:t>
      </w:r>
      <w:r w:rsidR="00AB16C7">
        <w:rPr>
          <w:sz w:val="28"/>
        </w:rPr>
        <w:t xml:space="preserve">                               «Жилищно-коммунальное хозяйство»</w:t>
      </w:r>
      <w:r w:rsidR="00D6028C">
        <w:rPr>
          <w:sz w:val="28"/>
        </w:rPr>
        <w:t xml:space="preserve"> в 2015 г</w:t>
      </w:r>
      <w:r w:rsidR="00411AB4">
        <w:rPr>
          <w:sz w:val="28"/>
        </w:rPr>
        <w:t>оду составил 610,</w:t>
      </w:r>
      <w:r w:rsidR="00D6028C">
        <w:rPr>
          <w:sz w:val="28"/>
        </w:rPr>
        <w:t>1 млн. рублей.</w:t>
      </w:r>
    </w:p>
    <w:p w:rsidR="00D6028C" w:rsidRDefault="00411AB4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Из них 226,</w:t>
      </w:r>
      <w:r w:rsidR="00D6028C">
        <w:rPr>
          <w:sz w:val="28"/>
        </w:rPr>
        <w:t>1 млн. рублей было направлено на выполнение мероприятий по улично-дорожной сети, в том числе:</w:t>
      </w:r>
    </w:p>
    <w:p w:rsidR="00D6028C" w:rsidRDefault="00D6028C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- капитальный и текущий ремонт автомобильных д</w:t>
      </w:r>
      <w:r w:rsidR="00411AB4">
        <w:rPr>
          <w:sz w:val="28"/>
        </w:rPr>
        <w:t xml:space="preserve">орог и улично-дорожной сети </w:t>
      </w:r>
      <w:r w:rsidR="009D0CC5">
        <w:rPr>
          <w:sz w:val="28"/>
        </w:rPr>
        <w:t xml:space="preserve">- </w:t>
      </w:r>
      <w:r w:rsidR="00411AB4">
        <w:rPr>
          <w:sz w:val="28"/>
        </w:rPr>
        <w:t>60,</w:t>
      </w:r>
      <w:r>
        <w:rPr>
          <w:sz w:val="28"/>
        </w:rPr>
        <w:t>3 млн. рублей;</w:t>
      </w:r>
    </w:p>
    <w:p w:rsidR="00D6028C" w:rsidRDefault="00D6028C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- безопасность дорожного движения (светофоры знаки, разметка) – </w:t>
      </w:r>
      <w:r w:rsidR="009D3097">
        <w:rPr>
          <w:sz w:val="28"/>
        </w:rPr>
        <w:t xml:space="preserve">                                               </w:t>
      </w:r>
      <w:r>
        <w:rPr>
          <w:sz w:val="28"/>
        </w:rPr>
        <w:t>27, 8 млн. рублей;</w:t>
      </w:r>
    </w:p>
    <w:p w:rsidR="00D6028C" w:rsidRDefault="00D6028C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-уб</w:t>
      </w:r>
      <w:r w:rsidR="00411AB4">
        <w:rPr>
          <w:sz w:val="28"/>
        </w:rPr>
        <w:t>орк</w:t>
      </w:r>
      <w:r w:rsidR="0076217C">
        <w:rPr>
          <w:sz w:val="28"/>
        </w:rPr>
        <w:t>у</w:t>
      </w:r>
      <w:r w:rsidR="00411AB4">
        <w:rPr>
          <w:sz w:val="28"/>
        </w:rPr>
        <w:t xml:space="preserve"> улично-дорожной сети – 98,</w:t>
      </w:r>
      <w:r>
        <w:rPr>
          <w:sz w:val="28"/>
        </w:rPr>
        <w:t>0 млн. рублей.</w:t>
      </w:r>
    </w:p>
    <w:p w:rsidR="00D6028C" w:rsidRDefault="00D6028C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Так</w:t>
      </w:r>
      <w:r w:rsidR="009D3097">
        <w:rPr>
          <w:sz w:val="28"/>
        </w:rPr>
        <w:t>,</w:t>
      </w:r>
      <w:r>
        <w:rPr>
          <w:sz w:val="28"/>
        </w:rPr>
        <w:t xml:space="preserve"> благодаря новому асфальтобетонному покрытию новый облик приобрели:</w:t>
      </w:r>
    </w:p>
    <w:p w:rsidR="00D6028C" w:rsidRDefault="00D6028C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- ул.Горная в с.Архипо-Осиповка, ул. Тимирязева и ул. Нахимова в г.Геленджике, ул.Короленко и пр</w:t>
      </w:r>
      <w:r w:rsidR="00692D54">
        <w:rPr>
          <w:sz w:val="28"/>
        </w:rPr>
        <w:t xml:space="preserve">осп. </w:t>
      </w:r>
      <w:r>
        <w:rPr>
          <w:sz w:val="28"/>
        </w:rPr>
        <w:t>Лесной в х</w:t>
      </w:r>
      <w:r w:rsidR="009D3097">
        <w:rPr>
          <w:sz w:val="28"/>
        </w:rPr>
        <w:t xml:space="preserve">ут. </w:t>
      </w:r>
      <w:r>
        <w:rPr>
          <w:sz w:val="28"/>
        </w:rPr>
        <w:t>Джанхот</w:t>
      </w:r>
      <w:r w:rsidR="000313F1">
        <w:rPr>
          <w:sz w:val="28"/>
        </w:rPr>
        <w:t>;</w:t>
      </w:r>
    </w:p>
    <w:p w:rsidR="00D74733" w:rsidRDefault="00D6028C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- подъездные пути к много</w:t>
      </w:r>
      <w:r w:rsidR="009D0CC5">
        <w:rPr>
          <w:sz w:val="28"/>
        </w:rPr>
        <w:t>квартирным домам по ул.Полевой,</w:t>
      </w:r>
      <w:r w:rsidR="009D3097">
        <w:rPr>
          <w:sz w:val="28"/>
        </w:rPr>
        <w:t xml:space="preserve"> </w:t>
      </w:r>
      <w:r w:rsidR="009D0CC5">
        <w:rPr>
          <w:sz w:val="28"/>
        </w:rPr>
        <w:t>22, ул.Свердлова,</w:t>
      </w:r>
      <w:r w:rsidR="009D3097">
        <w:rPr>
          <w:sz w:val="28"/>
        </w:rPr>
        <w:t xml:space="preserve"> </w:t>
      </w:r>
      <w:r w:rsidR="009D0CC5">
        <w:rPr>
          <w:sz w:val="28"/>
        </w:rPr>
        <w:t>30, ул.Жуковского,</w:t>
      </w:r>
      <w:r w:rsidR="009D3097">
        <w:rPr>
          <w:sz w:val="28"/>
        </w:rPr>
        <w:t xml:space="preserve"> 5</w:t>
      </w:r>
      <w:r>
        <w:rPr>
          <w:sz w:val="28"/>
        </w:rPr>
        <w:t>,</w:t>
      </w:r>
      <w:r w:rsidR="000313F1">
        <w:rPr>
          <w:sz w:val="28"/>
        </w:rPr>
        <w:t xml:space="preserve"> ул.Орджоникидзе, 9</w:t>
      </w:r>
      <w:r w:rsidR="009D3097">
        <w:rPr>
          <w:sz w:val="28"/>
        </w:rPr>
        <w:t>б</w:t>
      </w:r>
      <w:r>
        <w:rPr>
          <w:sz w:val="28"/>
        </w:rPr>
        <w:t>, ул.Островского, 135, 139/1</w:t>
      </w:r>
      <w:r w:rsidR="000313F1">
        <w:rPr>
          <w:sz w:val="28"/>
        </w:rPr>
        <w:t xml:space="preserve"> в г.Геленджике</w:t>
      </w:r>
      <w:r>
        <w:rPr>
          <w:sz w:val="28"/>
        </w:rPr>
        <w:t>.</w:t>
      </w:r>
    </w:p>
    <w:p w:rsidR="00D74733" w:rsidRDefault="003949B0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Отремонтированы тротуары</w:t>
      </w:r>
      <w:r w:rsidR="00D74733">
        <w:rPr>
          <w:sz w:val="28"/>
        </w:rPr>
        <w:t xml:space="preserve"> общей протяженностью 4 км по ул.Ульяновской, Черняховского, Нахимова в г.Геленджике</w:t>
      </w:r>
      <w:r w:rsidR="00085BEF">
        <w:rPr>
          <w:sz w:val="28"/>
        </w:rPr>
        <w:t>;</w:t>
      </w:r>
      <w:r w:rsidR="00D74733">
        <w:rPr>
          <w:sz w:val="28"/>
        </w:rPr>
        <w:t xml:space="preserve"> ул.Вишневой в с.Архипо-Осиповка</w:t>
      </w:r>
      <w:r w:rsidR="00085BEF">
        <w:rPr>
          <w:sz w:val="28"/>
        </w:rPr>
        <w:t>;</w:t>
      </w:r>
      <w:r w:rsidR="00D74733">
        <w:rPr>
          <w:sz w:val="28"/>
        </w:rPr>
        <w:t xml:space="preserve"> ул.Кубанской, ул.Красной в с.Пшада</w:t>
      </w:r>
      <w:r w:rsidR="00085BEF">
        <w:rPr>
          <w:sz w:val="28"/>
        </w:rPr>
        <w:t>;</w:t>
      </w:r>
      <w:r w:rsidR="00D74733">
        <w:rPr>
          <w:sz w:val="28"/>
        </w:rPr>
        <w:t xml:space="preserve"> ул.Коллективной, ул.Революционной в с.Кабардинка.</w:t>
      </w:r>
    </w:p>
    <w:p w:rsidR="00D74733" w:rsidRDefault="00D74733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 рамках подпрограммы «Капитальный ремонт и ремонт автомобильных дорог местного значения Краснодарского края» государственной программы Краснодарского края «Комплексное и устойчивое развитие Краснодарского края в сфере строительства, архитектуры и дорожного хозяйства» выполнен ремонт асфальтового</w:t>
      </w:r>
      <w:r w:rsidR="00486B30">
        <w:rPr>
          <w:sz w:val="28"/>
        </w:rPr>
        <w:t xml:space="preserve"> покрытия на ул.Десантной,</w:t>
      </w:r>
      <w:r w:rsidR="00270CAD">
        <w:rPr>
          <w:sz w:val="28"/>
        </w:rPr>
        <w:t xml:space="preserve"> «щебеночный наряд» сменили на асфальтовый</w:t>
      </w:r>
      <w:r w:rsidR="00486B30">
        <w:rPr>
          <w:sz w:val="28"/>
        </w:rPr>
        <w:t xml:space="preserve"> улицы Зеленая, Панорамная и Родниковая в микрорайоне Бобруковая щель</w:t>
      </w:r>
      <w:r w:rsidR="00411AB4">
        <w:rPr>
          <w:sz w:val="28"/>
        </w:rPr>
        <w:t>, на что было выделено 42,</w:t>
      </w:r>
      <w:r w:rsidR="00AE235F">
        <w:rPr>
          <w:sz w:val="28"/>
        </w:rPr>
        <w:t>3 млн. рублей.</w:t>
      </w:r>
    </w:p>
    <w:p w:rsidR="00AE235F" w:rsidRDefault="00AE235F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Проводя большое количество встреч с жителями, общаясь с вами, уважаемые геленджичане, на личных приемах и по </w:t>
      </w:r>
      <w:r w:rsidR="00270CAD">
        <w:rPr>
          <w:sz w:val="28"/>
        </w:rPr>
        <w:t>«</w:t>
      </w:r>
      <w:r>
        <w:rPr>
          <w:sz w:val="28"/>
        </w:rPr>
        <w:t>прямой линии</w:t>
      </w:r>
      <w:r w:rsidR="00270CAD">
        <w:rPr>
          <w:sz w:val="28"/>
        </w:rPr>
        <w:t>»</w:t>
      </w:r>
      <w:r>
        <w:rPr>
          <w:sz w:val="28"/>
        </w:rPr>
        <w:t xml:space="preserve">, знаю, что фронт работ по капитальному и текущему ремонту улично-дорожной </w:t>
      </w:r>
      <w:r>
        <w:rPr>
          <w:sz w:val="28"/>
        </w:rPr>
        <w:lastRenderedPageBreak/>
        <w:t xml:space="preserve">сети ограничен. Но при стесненности бюджета, мы с депутатским корпусом определили ближайшие планы, уточнив ваши наказы, </w:t>
      </w:r>
      <w:r w:rsidR="009D0CC5">
        <w:rPr>
          <w:sz w:val="28"/>
        </w:rPr>
        <w:t>и, как и в каждой семье,</w:t>
      </w:r>
      <w:r>
        <w:rPr>
          <w:sz w:val="28"/>
        </w:rPr>
        <w:t xml:space="preserve"> отдали приоритет самым острым проблемам, а также тем улицам и подъездным путям к многоквартирным домам, на которые уже есть готовые проекты.</w:t>
      </w:r>
    </w:p>
    <w:p w:rsidR="00AE235F" w:rsidRDefault="009D0CC5" w:rsidP="009D0CC5">
      <w:pPr>
        <w:tabs>
          <w:tab w:val="left" w:pos="774"/>
        </w:tabs>
        <w:rPr>
          <w:sz w:val="28"/>
        </w:rPr>
      </w:pPr>
      <w:r>
        <w:rPr>
          <w:sz w:val="28"/>
        </w:rPr>
        <w:tab/>
        <w:t>Уважаемые товарищи</w:t>
      </w:r>
      <w:r w:rsidR="00AE235F">
        <w:rPr>
          <w:sz w:val="28"/>
        </w:rPr>
        <w:t>!</w:t>
      </w:r>
    </w:p>
    <w:p w:rsidR="00AE235F" w:rsidRDefault="00AE235F" w:rsidP="00AE235F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Сегодня высокий уровень благоустройства и санитарного состояния территории – неотъемлемая составная имиджа Геленджика. </w:t>
      </w:r>
      <w:r w:rsidR="009D0CC5">
        <w:rPr>
          <w:sz w:val="28"/>
        </w:rPr>
        <w:t>Поэтому</w:t>
      </w:r>
      <w:r w:rsidR="00936423">
        <w:rPr>
          <w:sz w:val="28"/>
        </w:rPr>
        <w:t xml:space="preserve"> на</w:t>
      </w:r>
      <w:r w:rsidR="009D0CC5">
        <w:rPr>
          <w:sz w:val="28"/>
        </w:rPr>
        <w:t xml:space="preserve"> данные</w:t>
      </w:r>
      <w:r>
        <w:rPr>
          <w:sz w:val="28"/>
        </w:rPr>
        <w:t xml:space="preserve"> цели в отчетном году мы нап</w:t>
      </w:r>
      <w:r w:rsidR="00411AB4">
        <w:rPr>
          <w:sz w:val="28"/>
        </w:rPr>
        <w:t>равили 200,</w:t>
      </w:r>
      <w:r w:rsidR="00672647">
        <w:rPr>
          <w:sz w:val="28"/>
        </w:rPr>
        <w:t xml:space="preserve">5 млн. рублей. А это – капитальный и текущий ремонт зеленых насаждений, сбор, вывоз и утилизация твердых коммунальных отходов, техническое обслуживание и содержание фонтанов, ремонт и содержание ливневой канализации и многое другое. Но средствами бюджета и силами </w:t>
      </w:r>
      <w:r w:rsidR="00270CAD">
        <w:rPr>
          <w:sz w:val="28"/>
        </w:rPr>
        <w:t xml:space="preserve">только </w:t>
      </w:r>
      <w:r w:rsidR="00672647">
        <w:rPr>
          <w:sz w:val="28"/>
        </w:rPr>
        <w:t>сотрудников муниципальных предприятий, как вы понимаете, идеальной чистоты и красоты не добиться.</w:t>
      </w:r>
    </w:p>
    <w:p w:rsidR="00672647" w:rsidRDefault="00672647" w:rsidP="00AE235F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 1649 году государь, царь и великий князь Алексей Михайлович утвердил Наказ о градском благочинии и в нем повелевал: «Чтобы грязи не было – иметь на каждом дворе дворника». С тех пор прошло более 360 лет и иметь на каждом дворе дворника – непозволительная роскошь для бюджета. Благоустройство</w:t>
      </w:r>
      <w:r w:rsidR="0013329E">
        <w:rPr>
          <w:sz w:val="28"/>
        </w:rPr>
        <w:t>, озеленение и содержание в идеальной чистоте прилегающей территории – святая обязанность владельца каждого объекта. Только при таком подходе нам удастся обеспечить по-настоящему европейский облик нашего курорта.</w:t>
      </w:r>
    </w:p>
    <w:p w:rsidR="0013329E" w:rsidRDefault="0013329E" w:rsidP="00AE235F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В 2015 году кардинальные изменения произошли в сфере обращения с твердыми коммунальными отходами, </w:t>
      </w:r>
      <w:r w:rsidR="00494E4D">
        <w:rPr>
          <w:sz w:val="28"/>
        </w:rPr>
        <w:t xml:space="preserve">была </w:t>
      </w:r>
      <w:r>
        <w:rPr>
          <w:sz w:val="28"/>
        </w:rPr>
        <w:t>организована их транспортировка с целью утилизации в г.Новорос</w:t>
      </w:r>
      <w:r w:rsidR="00D74BE0">
        <w:rPr>
          <w:sz w:val="28"/>
        </w:rPr>
        <w:t>сийск, урочище Щелба на полигон</w:t>
      </w:r>
      <w:r>
        <w:rPr>
          <w:sz w:val="28"/>
        </w:rPr>
        <w:t xml:space="preserve"> </w:t>
      </w:r>
      <w:r w:rsidR="002A75AA">
        <w:rPr>
          <w:sz w:val="28"/>
        </w:rPr>
        <w:t xml:space="preserve">                          </w:t>
      </w:r>
      <w:r>
        <w:rPr>
          <w:sz w:val="28"/>
        </w:rPr>
        <w:t>ООО «Терра-Н», что, безусловно</w:t>
      </w:r>
      <w:r w:rsidR="00494E4D">
        <w:rPr>
          <w:sz w:val="28"/>
        </w:rPr>
        <w:t>,</w:t>
      </w:r>
      <w:r>
        <w:rPr>
          <w:sz w:val="28"/>
        </w:rPr>
        <w:t xml:space="preserve"> положительно скажется на экологии курорта. В связи с этим за счет средств местного бюджета было приобретено 15 единиц спецтехники на общую сумму </w:t>
      </w:r>
      <w:r w:rsidR="009870C5">
        <w:rPr>
          <w:sz w:val="28"/>
        </w:rPr>
        <w:t>66 млн. рублей</w:t>
      </w:r>
      <w:r>
        <w:rPr>
          <w:sz w:val="28"/>
        </w:rPr>
        <w:t>. Теперь дело за нашими жителями – перейти, наконец, на систему контейнерного складирования мусора до прихода спецтехники. К сожалению, до 100% результата в данном направлении еще далеко. И время уговоров давно прошло. Ставлю задачу каждому начальнику управления (в отношении закрепленной территории), санитарной комиссии – принять исчерпывающие меры в отношении нарушителей, вплоть до привлечения к административной ответственности.</w:t>
      </w:r>
    </w:p>
    <w:p w:rsidR="0013329E" w:rsidRDefault="0013329E" w:rsidP="00AE235F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Отдельно хотел бы остановиться на уличном и декоративном освещении. На эти цели в от</w:t>
      </w:r>
      <w:r w:rsidR="00D74BE0">
        <w:rPr>
          <w:sz w:val="28"/>
        </w:rPr>
        <w:t>четном году было направлено 27,</w:t>
      </w:r>
      <w:r>
        <w:rPr>
          <w:sz w:val="28"/>
        </w:rPr>
        <w:t xml:space="preserve">6 млн. рублей, благодаря </w:t>
      </w:r>
      <w:r w:rsidR="00D74BE0">
        <w:rPr>
          <w:sz w:val="28"/>
        </w:rPr>
        <w:t>чему удалось отремонтировать 7,</w:t>
      </w:r>
      <w:r>
        <w:rPr>
          <w:sz w:val="28"/>
        </w:rPr>
        <w:t xml:space="preserve">7 км сетей наружного освещения, заменить 620 </w:t>
      </w:r>
      <w:r w:rsidR="00D557DB">
        <w:rPr>
          <w:sz w:val="28"/>
        </w:rPr>
        <w:t>светильников, выполнить устройство сетей наружного освещения по ул.Баргузинской, ул.Кавказской, ул.Степной в г.Геленджике, ул.Молодежной в с.Тешебс и многим другим. В наших ближайших планах – осветить все без исключения улицы в каждом населенном пункте.</w:t>
      </w:r>
    </w:p>
    <w:p w:rsidR="00D557DB" w:rsidRDefault="00494E4D" w:rsidP="00AE235F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D557DB">
        <w:rPr>
          <w:sz w:val="28"/>
        </w:rPr>
        <w:t xml:space="preserve">Что касается декоративного освещения, то здесь хотел бы сказать следующее: кто перспективно мыслит, успешно развивает свой бизнес, тот давно оформил свои объекты, прилегающую территорию, рекламные </w:t>
      </w:r>
      <w:r w:rsidR="00D557DB">
        <w:rPr>
          <w:sz w:val="28"/>
        </w:rPr>
        <w:lastRenderedPageBreak/>
        <w:t>вывески достойной световой иллюминацией, а тем, кто еще «сидит в темноте», я бы посоветовал</w:t>
      </w:r>
      <w:r w:rsidR="00C55BA6">
        <w:rPr>
          <w:sz w:val="28"/>
        </w:rPr>
        <w:t>,</w:t>
      </w:r>
      <w:r w:rsidR="00D557DB">
        <w:rPr>
          <w:sz w:val="28"/>
        </w:rPr>
        <w:t xml:space="preserve"> как можно скорее</w:t>
      </w:r>
      <w:r w:rsidR="00C55BA6">
        <w:rPr>
          <w:sz w:val="28"/>
        </w:rPr>
        <w:t>,</w:t>
      </w:r>
      <w:r w:rsidR="00D557DB">
        <w:rPr>
          <w:sz w:val="28"/>
        </w:rPr>
        <w:t xml:space="preserve"> изменить ситуацию. У «темного бизнеса» нет «светлого будущего».</w:t>
      </w:r>
    </w:p>
    <w:p w:rsidR="00D557DB" w:rsidRDefault="00D557DB" w:rsidP="00AE235F">
      <w:pPr>
        <w:tabs>
          <w:tab w:val="left" w:pos="774"/>
        </w:tabs>
        <w:jc w:val="both"/>
        <w:rPr>
          <w:sz w:val="28"/>
        </w:rPr>
      </w:pPr>
    </w:p>
    <w:p w:rsidR="00D557DB" w:rsidRDefault="00D74BE0" w:rsidP="00D74BE0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  <w:r w:rsidR="00D557DB">
        <w:rPr>
          <w:sz w:val="28"/>
        </w:rPr>
        <w:t xml:space="preserve">Уважаемые </w:t>
      </w:r>
      <w:r>
        <w:rPr>
          <w:sz w:val="28"/>
        </w:rPr>
        <w:t>геленджичане</w:t>
      </w:r>
      <w:r w:rsidR="00D557DB">
        <w:rPr>
          <w:sz w:val="28"/>
        </w:rPr>
        <w:t>!</w:t>
      </w:r>
      <w:r>
        <w:rPr>
          <w:sz w:val="28"/>
        </w:rPr>
        <w:t xml:space="preserve"> </w:t>
      </w:r>
    </w:p>
    <w:p w:rsidR="00D557DB" w:rsidRDefault="00D74733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D6028C">
        <w:rPr>
          <w:sz w:val="28"/>
        </w:rPr>
        <w:t xml:space="preserve"> </w:t>
      </w:r>
      <w:r w:rsidR="00D557DB">
        <w:rPr>
          <w:sz w:val="28"/>
        </w:rPr>
        <w:t>В отчетном году большой объем работ был выполнен на сетях водоснабжения и водоотведения. Так</w:t>
      </w:r>
      <w:r w:rsidR="00940CD1">
        <w:rPr>
          <w:sz w:val="28"/>
        </w:rPr>
        <w:t>,</w:t>
      </w:r>
      <w:r w:rsidR="00D557DB">
        <w:rPr>
          <w:sz w:val="28"/>
        </w:rPr>
        <w:t xml:space="preserve"> в рамках инвестиционной программы </w:t>
      </w:r>
      <w:r w:rsidR="00EB62B4">
        <w:rPr>
          <w:sz w:val="28"/>
        </w:rPr>
        <w:t>муниципально</w:t>
      </w:r>
      <w:r w:rsidR="008C7C26">
        <w:rPr>
          <w:sz w:val="28"/>
        </w:rPr>
        <w:t>го</w:t>
      </w:r>
      <w:r w:rsidR="00EB62B4">
        <w:rPr>
          <w:sz w:val="28"/>
        </w:rPr>
        <w:t xml:space="preserve"> унитарно</w:t>
      </w:r>
      <w:r w:rsidR="008C7C26">
        <w:rPr>
          <w:sz w:val="28"/>
        </w:rPr>
        <w:t xml:space="preserve">го </w:t>
      </w:r>
      <w:r w:rsidR="00EB62B4">
        <w:rPr>
          <w:sz w:val="28"/>
        </w:rPr>
        <w:t>предприяти</w:t>
      </w:r>
      <w:r w:rsidR="008C7C26">
        <w:rPr>
          <w:sz w:val="28"/>
        </w:rPr>
        <w:t>я</w:t>
      </w:r>
      <w:r w:rsidR="00D557DB">
        <w:rPr>
          <w:sz w:val="28"/>
        </w:rPr>
        <w:t xml:space="preserve"> «Водопроводно-канализационное хозяйст</w:t>
      </w:r>
      <w:r w:rsidR="00D74BE0">
        <w:rPr>
          <w:sz w:val="28"/>
        </w:rPr>
        <w:t>во» на эти цели было направлено</w:t>
      </w:r>
      <w:r w:rsidR="00D557DB">
        <w:rPr>
          <w:sz w:val="28"/>
        </w:rPr>
        <w:t xml:space="preserve"> 148 млн. рублей. Это позволило:</w:t>
      </w:r>
    </w:p>
    <w:p w:rsidR="00D6028C" w:rsidRDefault="00D557DB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-выполнить строительство более 2 км водопроводных сетей</w:t>
      </w:r>
      <w:r w:rsidR="00D74BE0">
        <w:rPr>
          <w:sz w:val="28"/>
        </w:rPr>
        <w:t xml:space="preserve">, </w:t>
      </w:r>
      <w:r w:rsidR="00445F3E">
        <w:rPr>
          <w:sz w:val="28"/>
        </w:rPr>
        <w:t>5 км</w:t>
      </w:r>
      <w:r>
        <w:rPr>
          <w:sz w:val="28"/>
        </w:rPr>
        <w:t xml:space="preserve"> </w:t>
      </w:r>
      <w:r w:rsidR="00445F3E">
        <w:rPr>
          <w:sz w:val="28"/>
        </w:rPr>
        <w:t>сетей водоотведения;</w:t>
      </w:r>
    </w:p>
    <w:p w:rsidR="00445F3E" w:rsidRDefault="00445F3E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-реконструировать более 1 км водопроводных сетей, более 1,6 км сетей водоотведения;</w:t>
      </w:r>
    </w:p>
    <w:p w:rsidR="00445F3E" w:rsidRDefault="00445F3E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- выполнить реконструкцию </w:t>
      </w:r>
      <w:r w:rsidR="0009024F">
        <w:rPr>
          <w:sz w:val="28"/>
        </w:rPr>
        <w:t>очистных сооружений канализации</w:t>
      </w:r>
      <w:r>
        <w:rPr>
          <w:sz w:val="28"/>
        </w:rPr>
        <w:t xml:space="preserve"> г.Геленджик</w:t>
      </w:r>
      <w:r w:rsidR="0009024F">
        <w:rPr>
          <w:sz w:val="28"/>
        </w:rPr>
        <w:t>а</w:t>
      </w:r>
      <w:r>
        <w:rPr>
          <w:sz w:val="28"/>
        </w:rPr>
        <w:t xml:space="preserve">, системы аэрации </w:t>
      </w:r>
      <w:r w:rsidR="0009024F">
        <w:rPr>
          <w:sz w:val="28"/>
        </w:rPr>
        <w:t>очистных сооружений канализации</w:t>
      </w:r>
      <w:r>
        <w:rPr>
          <w:sz w:val="28"/>
        </w:rPr>
        <w:t xml:space="preserve"> г.Геленджика, магистрального коллектора КНС в с.</w:t>
      </w:r>
      <w:r w:rsidR="00C06169">
        <w:rPr>
          <w:sz w:val="28"/>
        </w:rPr>
        <w:t xml:space="preserve"> </w:t>
      </w:r>
      <w:r>
        <w:rPr>
          <w:sz w:val="28"/>
        </w:rPr>
        <w:t xml:space="preserve">Кабардинка. </w:t>
      </w:r>
    </w:p>
    <w:p w:rsidR="00F3482F" w:rsidRDefault="00445F3E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В рамках реализации производственной программы                            </w:t>
      </w:r>
      <w:r w:rsidR="008C7C26">
        <w:rPr>
          <w:sz w:val="28"/>
        </w:rPr>
        <w:t xml:space="preserve">                      ОАО «НЭСК–</w:t>
      </w:r>
      <w:r>
        <w:rPr>
          <w:sz w:val="28"/>
        </w:rPr>
        <w:t>элекросети» «Геленджикэлектросеть» было выполнено мероприятий на сумму 5, 8 млн. рублей</w:t>
      </w:r>
      <w:r w:rsidR="00F3482F">
        <w:rPr>
          <w:sz w:val="28"/>
        </w:rPr>
        <w:t>, в том числе отремонтировано 213 км воздушных линий электропередач, 168 км кабельных линий электропередач, отремонтировано 545 трансформаторных подстанций.</w:t>
      </w:r>
    </w:p>
    <w:p w:rsidR="00417679" w:rsidRDefault="00830325" w:rsidP="00417679">
      <w:pPr>
        <w:ind w:firstLine="709"/>
        <w:jc w:val="both"/>
        <w:rPr>
          <w:sz w:val="28"/>
          <w:szCs w:val="28"/>
        </w:rPr>
      </w:pPr>
      <w:r w:rsidRPr="00830325">
        <w:rPr>
          <w:sz w:val="28"/>
          <w:szCs w:val="28"/>
        </w:rPr>
        <w:t>Для улучшения качества электроэнергии и надежности электроснабжения потребителей Архипо-Осиповского и Пшадского</w:t>
      </w:r>
      <w:r w:rsidR="008C7C26">
        <w:rPr>
          <w:sz w:val="28"/>
          <w:szCs w:val="28"/>
        </w:rPr>
        <w:t xml:space="preserve"> сельских округов Гелен</w:t>
      </w:r>
      <w:r w:rsidRPr="00830325">
        <w:rPr>
          <w:sz w:val="28"/>
          <w:szCs w:val="28"/>
        </w:rPr>
        <w:t>джикским РЭС ЮЗЭС ПАО «Кубаньэнерго» в 2015 году</w:t>
      </w:r>
      <w:r w:rsidR="003805F1">
        <w:rPr>
          <w:sz w:val="28"/>
          <w:szCs w:val="28"/>
        </w:rPr>
        <w:t>:</w:t>
      </w:r>
      <w:r w:rsidRPr="00830325">
        <w:rPr>
          <w:sz w:val="28"/>
          <w:szCs w:val="28"/>
        </w:rPr>
        <w:t xml:space="preserve"> </w:t>
      </w:r>
    </w:p>
    <w:p w:rsidR="00830325" w:rsidRPr="00830325" w:rsidRDefault="00417679" w:rsidP="00417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4EA1">
        <w:rPr>
          <w:sz w:val="28"/>
          <w:szCs w:val="28"/>
        </w:rPr>
        <w:t>в</w:t>
      </w:r>
      <w:r w:rsidR="00830325" w:rsidRPr="00830325">
        <w:rPr>
          <w:sz w:val="28"/>
          <w:szCs w:val="28"/>
        </w:rPr>
        <w:t xml:space="preserve"> рамках производственной программы </w:t>
      </w:r>
      <w:r w:rsidR="003805F1">
        <w:rPr>
          <w:sz w:val="28"/>
          <w:szCs w:val="28"/>
        </w:rPr>
        <w:t>был выполнен</w:t>
      </w:r>
      <w:r w:rsidR="00830325" w:rsidRPr="00830325">
        <w:rPr>
          <w:sz w:val="28"/>
          <w:szCs w:val="28"/>
        </w:rPr>
        <w:t xml:space="preserve"> капитальный ремонт воздушных л</w:t>
      </w:r>
      <w:r w:rsidR="003805F1">
        <w:rPr>
          <w:sz w:val="28"/>
          <w:szCs w:val="28"/>
        </w:rPr>
        <w:t xml:space="preserve">иний ВЛ-0,4кВ протяженностью  </w:t>
      </w:r>
      <w:r w:rsidR="00830325" w:rsidRPr="00830325">
        <w:rPr>
          <w:sz w:val="28"/>
          <w:szCs w:val="28"/>
        </w:rPr>
        <w:t>10,8 км</w:t>
      </w:r>
      <w:r w:rsidR="003805F1">
        <w:rPr>
          <w:sz w:val="28"/>
          <w:szCs w:val="28"/>
        </w:rPr>
        <w:t xml:space="preserve">, ВЛ-10кВ протяженностью </w:t>
      </w:r>
      <w:r w:rsidR="00830325" w:rsidRPr="00830325">
        <w:rPr>
          <w:sz w:val="28"/>
          <w:szCs w:val="28"/>
        </w:rPr>
        <w:t>1,37 км</w:t>
      </w:r>
      <w:r>
        <w:rPr>
          <w:sz w:val="28"/>
          <w:szCs w:val="28"/>
        </w:rPr>
        <w:t xml:space="preserve">, а также </w:t>
      </w:r>
      <w:r w:rsidR="00830325" w:rsidRPr="00830325">
        <w:rPr>
          <w:sz w:val="28"/>
          <w:szCs w:val="28"/>
        </w:rPr>
        <w:t>капитальный ремонт 11 трансформаторных подстанций</w:t>
      </w:r>
      <w:r w:rsidR="003805F1" w:rsidRPr="003805F1">
        <w:t xml:space="preserve"> </w:t>
      </w:r>
      <w:r w:rsidR="003805F1">
        <w:rPr>
          <w:sz w:val="28"/>
          <w:szCs w:val="28"/>
        </w:rPr>
        <w:t>на общую сумму 1,5 млн. руб</w:t>
      </w:r>
      <w:r w:rsidR="00633AB8">
        <w:rPr>
          <w:sz w:val="28"/>
          <w:szCs w:val="28"/>
        </w:rPr>
        <w:t>лей</w:t>
      </w:r>
      <w:r w:rsidR="00830325" w:rsidRPr="00830325">
        <w:rPr>
          <w:sz w:val="28"/>
          <w:szCs w:val="28"/>
        </w:rPr>
        <w:t>.</w:t>
      </w:r>
    </w:p>
    <w:p w:rsidR="00830325" w:rsidRPr="00830325" w:rsidRDefault="00417679" w:rsidP="00417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E4EA1">
        <w:rPr>
          <w:sz w:val="28"/>
          <w:szCs w:val="28"/>
        </w:rPr>
        <w:t>в</w:t>
      </w:r>
      <w:r w:rsidR="00830325" w:rsidRPr="00830325">
        <w:rPr>
          <w:sz w:val="28"/>
          <w:szCs w:val="28"/>
        </w:rPr>
        <w:t xml:space="preserve"> рамках инвестиционной программы </w:t>
      </w:r>
      <w:r>
        <w:rPr>
          <w:sz w:val="28"/>
          <w:szCs w:val="28"/>
        </w:rPr>
        <w:t xml:space="preserve">было выполнено </w:t>
      </w:r>
      <w:r w:rsidR="00830325" w:rsidRPr="00830325">
        <w:rPr>
          <w:sz w:val="28"/>
          <w:szCs w:val="28"/>
        </w:rPr>
        <w:t>строительство 3 трансформаторных подстанций (с. Пшада, с. Текос, с. Архипо-Осиповка)</w:t>
      </w:r>
      <w:r>
        <w:rPr>
          <w:sz w:val="28"/>
          <w:szCs w:val="28"/>
        </w:rPr>
        <w:t xml:space="preserve">, </w:t>
      </w:r>
      <w:r w:rsidR="00830325" w:rsidRPr="00830325">
        <w:rPr>
          <w:sz w:val="28"/>
          <w:szCs w:val="28"/>
        </w:rPr>
        <w:t>реконструкция 13 трансформаторных подстанций</w:t>
      </w:r>
      <w:r w:rsidR="00611A6F">
        <w:rPr>
          <w:sz w:val="28"/>
          <w:szCs w:val="28"/>
        </w:rPr>
        <w:t>,</w:t>
      </w:r>
      <w:r w:rsidRPr="00417679">
        <w:t xml:space="preserve"> </w:t>
      </w:r>
      <w:r w:rsidR="00830325" w:rsidRPr="00830325">
        <w:rPr>
          <w:sz w:val="28"/>
          <w:szCs w:val="28"/>
        </w:rPr>
        <w:t>строительство воздушных лини</w:t>
      </w:r>
      <w:r>
        <w:rPr>
          <w:sz w:val="28"/>
          <w:szCs w:val="28"/>
        </w:rPr>
        <w:t xml:space="preserve">й ВЛ-10кВ протяженностью 0,8 км, </w:t>
      </w:r>
      <w:r w:rsidR="00830325" w:rsidRPr="00830325">
        <w:rPr>
          <w:sz w:val="28"/>
          <w:szCs w:val="28"/>
        </w:rPr>
        <w:t>ВЛ-0,4кВ протяженностью 6,267 км</w:t>
      </w:r>
      <w:r w:rsidRPr="00417679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общую сумму 8,9 млн. руб</w:t>
      </w:r>
      <w:r w:rsidR="00633AB8">
        <w:rPr>
          <w:sz w:val="28"/>
          <w:szCs w:val="28"/>
        </w:rPr>
        <w:t>лей</w:t>
      </w:r>
      <w:r w:rsidR="00830325" w:rsidRPr="00830325">
        <w:rPr>
          <w:sz w:val="28"/>
          <w:szCs w:val="28"/>
        </w:rPr>
        <w:t>.</w:t>
      </w:r>
    </w:p>
    <w:p w:rsidR="00F3482F" w:rsidRDefault="00830325" w:rsidP="00D6028C">
      <w:pPr>
        <w:tabs>
          <w:tab w:val="left" w:pos="774"/>
        </w:tabs>
        <w:jc w:val="both"/>
        <w:rPr>
          <w:sz w:val="28"/>
        </w:rPr>
      </w:pPr>
      <w:r>
        <w:rPr>
          <w:b/>
          <w:sz w:val="28"/>
        </w:rPr>
        <w:tab/>
      </w:r>
      <w:r w:rsidR="00633AB8">
        <w:rPr>
          <w:sz w:val="28"/>
        </w:rPr>
        <w:t>Однако</w:t>
      </w:r>
      <w:r w:rsidR="00F3482F" w:rsidRPr="00F3482F">
        <w:rPr>
          <w:sz w:val="28"/>
        </w:rPr>
        <w:t xml:space="preserve"> </w:t>
      </w:r>
      <w:r w:rsidR="00F3482F">
        <w:rPr>
          <w:sz w:val="28"/>
        </w:rPr>
        <w:t>прошедший курортный сезон препод</w:t>
      </w:r>
      <w:r w:rsidR="00633AB8">
        <w:rPr>
          <w:sz w:val="28"/>
        </w:rPr>
        <w:t>ал</w:t>
      </w:r>
      <w:r w:rsidR="00F3482F">
        <w:rPr>
          <w:sz w:val="28"/>
        </w:rPr>
        <w:t xml:space="preserve"> нам серьезный урок в части нашей неготовности к увеличенным в разы нагрузкам на сети электроснабжения и водоснабжения. Именно поэтому сразу по его окончании мною была поставлена задача перед руководителями соответствующих ресурсоснабжающих организаций: разработать «дорожные карты» по подготовке сетей э</w:t>
      </w:r>
      <w:r w:rsidR="00C37F5A">
        <w:rPr>
          <w:sz w:val="28"/>
        </w:rPr>
        <w:t>лектроснабжения и водоснабжения к курортному сезону 2016 года. Их реализация – самая важная задача в настоящее время.</w:t>
      </w:r>
    </w:p>
    <w:p w:rsidR="00203F4A" w:rsidRDefault="00203F4A" w:rsidP="00076701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Pr="00203F4A">
        <w:rPr>
          <w:sz w:val="28"/>
        </w:rPr>
        <w:t>Ранее я озвучивал проблемы налогообложения частных средств размещения. Сопутствующей проблемой в этой деятельности является неполучение и невыполнение технических условий</w:t>
      </w:r>
      <w:r w:rsidR="00076701">
        <w:rPr>
          <w:sz w:val="28"/>
        </w:rPr>
        <w:t xml:space="preserve"> на фактические объемы энерго-, водопотребления, водоотведения. </w:t>
      </w:r>
      <w:r w:rsidRPr="00203F4A">
        <w:rPr>
          <w:sz w:val="28"/>
        </w:rPr>
        <w:t xml:space="preserve">В результате ресурсоснабжающими организациями было выдано 606 предписаний, ограничено водопотребление 55 абонентам, энергоснабжение </w:t>
      </w:r>
      <w:r w:rsidR="00076701">
        <w:rPr>
          <w:sz w:val="28"/>
        </w:rPr>
        <w:t xml:space="preserve">- </w:t>
      </w:r>
      <w:r w:rsidRPr="00203F4A">
        <w:rPr>
          <w:sz w:val="28"/>
        </w:rPr>
        <w:t xml:space="preserve">177 </w:t>
      </w:r>
      <w:r w:rsidRPr="00203F4A">
        <w:rPr>
          <w:sz w:val="28"/>
        </w:rPr>
        <w:lastRenderedPageBreak/>
        <w:t>абонентам. Коллеги, именно из-за таких горе-предпринимателей мы с вами испытываем серьезные проблемы с водоснабжением и энергоснабжением в пик курортного сезона. В итоге</w:t>
      </w:r>
      <w:r w:rsidR="00633AB8">
        <w:rPr>
          <w:sz w:val="28"/>
        </w:rPr>
        <w:t xml:space="preserve"> </w:t>
      </w:r>
      <w:r w:rsidRPr="00203F4A">
        <w:rPr>
          <w:sz w:val="28"/>
        </w:rPr>
        <w:t>зарабатыва</w:t>
      </w:r>
      <w:r w:rsidR="00F229E3">
        <w:rPr>
          <w:sz w:val="28"/>
        </w:rPr>
        <w:t>ют некоторые</w:t>
      </w:r>
      <w:r w:rsidRPr="00203F4A">
        <w:rPr>
          <w:sz w:val="28"/>
        </w:rPr>
        <w:t>, а страдают все.</w:t>
      </w:r>
    </w:p>
    <w:p w:rsidR="00EE4EA1" w:rsidRDefault="00EE4EA1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Отдельно хотел бы остановиться на теме капитального ремонта многоквартирных домов, а точнее участия наших жителей в программе.</w:t>
      </w:r>
    </w:p>
    <w:p w:rsidR="00EE4EA1" w:rsidRDefault="00EE4EA1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Действующим законодательством предусмотрена необходимость внесения собственниками квартир платежей на лицевой счет дома либо счет регионального оператора.</w:t>
      </w:r>
    </w:p>
    <w:p w:rsidR="00EE4EA1" w:rsidRDefault="00EE4EA1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К сожалению, не все геленджичане расценили это как обязанность, вытекающую из закона. Так</w:t>
      </w:r>
      <w:r w:rsidR="00076701">
        <w:rPr>
          <w:sz w:val="28"/>
        </w:rPr>
        <w:t>,</w:t>
      </w:r>
      <w:r>
        <w:rPr>
          <w:sz w:val="28"/>
        </w:rPr>
        <w:t xml:space="preserve"> уровень платежей по муниципалитету на текущий период составляет всего </w:t>
      </w:r>
      <w:r w:rsidR="00635141">
        <w:rPr>
          <w:sz w:val="28"/>
        </w:rPr>
        <w:t>46,</w:t>
      </w:r>
      <w:r>
        <w:rPr>
          <w:sz w:val="28"/>
        </w:rPr>
        <w:t>4 %. Этого крайне мало.</w:t>
      </w:r>
    </w:p>
    <w:p w:rsidR="000C78C3" w:rsidRDefault="000C78C3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0448D6">
        <w:rPr>
          <w:sz w:val="28"/>
        </w:rPr>
        <w:t>Уважаемые геленджичане,</w:t>
      </w:r>
      <w:r>
        <w:rPr>
          <w:sz w:val="28"/>
        </w:rPr>
        <w:t xml:space="preserve"> </w:t>
      </w:r>
      <w:r w:rsidR="000448D6">
        <w:rPr>
          <w:sz w:val="28"/>
        </w:rPr>
        <w:t xml:space="preserve">если </w:t>
      </w:r>
      <w:r>
        <w:rPr>
          <w:sz w:val="28"/>
        </w:rPr>
        <w:t>мы с вами не изменим своей позиции, то стоять нашим многоквартирным домам без ремонта еще много лет.</w:t>
      </w:r>
    </w:p>
    <w:p w:rsidR="00C37F5A" w:rsidRDefault="00C37F5A" w:rsidP="00D6028C">
      <w:pPr>
        <w:tabs>
          <w:tab w:val="left" w:pos="774"/>
        </w:tabs>
        <w:jc w:val="both"/>
        <w:rPr>
          <w:sz w:val="28"/>
        </w:rPr>
      </w:pPr>
    </w:p>
    <w:p w:rsidR="00121F8E" w:rsidRDefault="00121F8E" w:rsidP="00121F8E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  <w:r w:rsidR="00C37F5A">
        <w:rPr>
          <w:sz w:val="28"/>
        </w:rPr>
        <w:t>Газификация</w:t>
      </w:r>
    </w:p>
    <w:p w:rsidR="00516A4B" w:rsidRDefault="00516A4B" w:rsidP="00121F8E">
      <w:pPr>
        <w:tabs>
          <w:tab w:val="left" w:pos="774"/>
        </w:tabs>
        <w:rPr>
          <w:sz w:val="28"/>
        </w:rPr>
      </w:pPr>
    </w:p>
    <w:p w:rsidR="00445F3E" w:rsidRDefault="00C37F5A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Друзья! Газификация населенных пунктов муниципалитета – приоритет в нашей работе. На эти цели из город</w:t>
      </w:r>
      <w:r w:rsidR="009A1CA1">
        <w:rPr>
          <w:sz w:val="28"/>
        </w:rPr>
        <w:t>ского бюджета было выделено 18,</w:t>
      </w:r>
      <w:r>
        <w:rPr>
          <w:sz w:val="28"/>
        </w:rPr>
        <w:t xml:space="preserve">7 млн. рублей. </w:t>
      </w:r>
    </w:p>
    <w:p w:rsidR="00C37F5A" w:rsidRDefault="00C37F5A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 2015 году долгожданное «голубое топливо» пришло в дома жителей с.Архипо-Осиповка, с.Возрождение, х</w:t>
      </w:r>
      <w:r w:rsidR="00CA114A">
        <w:rPr>
          <w:sz w:val="28"/>
        </w:rPr>
        <w:t>ут</w:t>
      </w:r>
      <w:r>
        <w:rPr>
          <w:sz w:val="28"/>
        </w:rPr>
        <w:t>.Джанхот (ул.Черноморская), пос.Светлый (ул.Шоссейная), с.Дивноморское (ул.Ленина, 63-65, ул.Короленко), с.Марьина Роща (ул.Заречная). Ведутся работы по строительству распределительных газопроводов в с.Архипо-Осиповка (от ШРП-2 до ШРП-3), в микрорайоне Солнечный с.Кабардинка, в микрорайонах</w:t>
      </w:r>
      <w:r w:rsidR="000651C6">
        <w:rPr>
          <w:sz w:val="28"/>
        </w:rPr>
        <w:t xml:space="preserve"> жилой застройки с.Прасковеевка</w:t>
      </w:r>
      <w:r>
        <w:rPr>
          <w:sz w:val="28"/>
        </w:rPr>
        <w:t xml:space="preserve"> и с.Тешебс.</w:t>
      </w:r>
    </w:p>
    <w:p w:rsidR="00C37F5A" w:rsidRDefault="00C37F5A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Разработана проектная документация на строительство распределительных газопроводов в с.Тешебс, с.Пшада, х</w:t>
      </w:r>
      <w:r w:rsidR="00CA114A">
        <w:rPr>
          <w:sz w:val="28"/>
        </w:rPr>
        <w:t>ут</w:t>
      </w:r>
      <w:r>
        <w:rPr>
          <w:sz w:val="28"/>
        </w:rPr>
        <w:t>.Бетта, с.Криница.</w:t>
      </w:r>
    </w:p>
    <w:p w:rsidR="00C37F5A" w:rsidRDefault="00C37F5A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903A74">
        <w:rPr>
          <w:sz w:val="28"/>
        </w:rPr>
        <w:t xml:space="preserve">В текущем году будет начато строительство </w:t>
      </w:r>
      <w:r w:rsidR="005D1082">
        <w:rPr>
          <w:sz w:val="28"/>
        </w:rPr>
        <w:t>распределительных газопроводов в с.Текос и с.Пшада.</w:t>
      </w:r>
    </w:p>
    <w:p w:rsidR="005D1082" w:rsidRDefault="005D1082" w:rsidP="00D6028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 В результате </w:t>
      </w:r>
      <w:r w:rsidR="005F331B">
        <w:rPr>
          <w:sz w:val="28"/>
        </w:rPr>
        <w:t>к концу 201</w:t>
      </w:r>
      <w:r w:rsidR="00DE7810">
        <w:rPr>
          <w:sz w:val="28"/>
        </w:rPr>
        <w:t>7</w:t>
      </w:r>
      <w:r w:rsidR="005F331B">
        <w:rPr>
          <w:sz w:val="28"/>
        </w:rPr>
        <w:t xml:space="preserve"> года </w:t>
      </w:r>
      <w:r w:rsidR="00C57ABE">
        <w:rPr>
          <w:sz w:val="28"/>
        </w:rPr>
        <w:t>3925</w:t>
      </w:r>
      <w:r>
        <w:rPr>
          <w:sz w:val="28"/>
        </w:rPr>
        <w:t xml:space="preserve"> селян будут жить в более комфортных условиях, навсегда </w:t>
      </w:r>
      <w:r w:rsidR="005F331B">
        <w:rPr>
          <w:sz w:val="28"/>
        </w:rPr>
        <w:t>забыв</w:t>
      </w:r>
      <w:r>
        <w:rPr>
          <w:sz w:val="28"/>
        </w:rPr>
        <w:t xml:space="preserve"> </w:t>
      </w:r>
      <w:r w:rsidR="005F331B">
        <w:rPr>
          <w:sz w:val="28"/>
        </w:rPr>
        <w:t>о</w:t>
      </w:r>
      <w:r>
        <w:rPr>
          <w:sz w:val="28"/>
        </w:rPr>
        <w:t xml:space="preserve"> дров</w:t>
      </w:r>
      <w:r w:rsidR="005F331B">
        <w:rPr>
          <w:sz w:val="28"/>
        </w:rPr>
        <w:t>ах</w:t>
      </w:r>
      <w:r>
        <w:rPr>
          <w:sz w:val="28"/>
        </w:rPr>
        <w:t>.</w:t>
      </w:r>
    </w:p>
    <w:p w:rsidR="005D1082" w:rsidRDefault="005D1082" w:rsidP="00D6028C">
      <w:pPr>
        <w:tabs>
          <w:tab w:val="left" w:pos="774"/>
        </w:tabs>
        <w:jc w:val="both"/>
        <w:rPr>
          <w:sz w:val="28"/>
        </w:rPr>
      </w:pPr>
    </w:p>
    <w:p w:rsidR="00EB30FB" w:rsidRDefault="00F600DE" w:rsidP="00EB30FB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  <w:r w:rsidR="00CA114A">
        <w:rPr>
          <w:sz w:val="28"/>
        </w:rPr>
        <w:t>Строительство</w:t>
      </w:r>
    </w:p>
    <w:p w:rsidR="00516A4B" w:rsidRDefault="00516A4B" w:rsidP="00EB30FB">
      <w:pPr>
        <w:tabs>
          <w:tab w:val="left" w:pos="774"/>
        </w:tabs>
        <w:rPr>
          <w:sz w:val="28"/>
        </w:rPr>
      </w:pPr>
    </w:p>
    <w:p w:rsidR="005D1082" w:rsidRDefault="005D1082" w:rsidP="005D1082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Строительная отрасль Геленджика представлена 130 предприятиями, их которых 4</w:t>
      </w:r>
      <w:r w:rsidR="000448D6">
        <w:rPr>
          <w:sz w:val="28"/>
        </w:rPr>
        <w:t xml:space="preserve"> </w:t>
      </w:r>
      <w:r>
        <w:rPr>
          <w:sz w:val="28"/>
        </w:rPr>
        <w:t xml:space="preserve">- средние и 126 </w:t>
      </w:r>
      <w:r w:rsidR="00650729">
        <w:rPr>
          <w:sz w:val="28"/>
        </w:rPr>
        <w:t xml:space="preserve">- </w:t>
      </w:r>
      <w:r>
        <w:rPr>
          <w:sz w:val="28"/>
        </w:rPr>
        <w:t>малы</w:t>
      </w:r>
      <w:r w:rsidR="00650729">
        <w:rPr>
          <w:sz w:val="28"/>
        </w:rPr>
        <w:t>е</w:t>
      </w:r>
      <w:r>
        <w:rPr>
          <w:sz w:val="28"/>
        </w:rPr>
        <w:t xml:space="preserve">. За 2015 год по отрасли «Строительство» </w:t>
      </w:r>
      <w:r w:rsidR="00044F36">
        <w:rPr>
          <w:sz w:val="28"/>
        </w:rPr>
        <w:t xml:space="preserve">в бюджет поступило налогов </w:t>
      </w:r>
      <w:r w:rsidR="00650729">
        <w:rPr>
          <w:sz w:val="28"/>
        </w:rPr>
        <w:t xml:space="preserve">на общую сумму                                         </w:t>
      </w:r>
      <w:r w:rsidR="00044F36">
        <w:rPr>
          <w:sz w:val="28"/>
        </w:rPr>
        <w:t>277,</w:t>
      </w:r>
      <w:r>
        <w:rPr>
          <w:sz w:val="28"/>
        </w:rPr>
        <w:t>7 млн. рублей, что со</w:t>
      </w:r>
      <w:r w:rsidR="00044F36">
        <w:rPr>
          <w:sz w:val="28"/>
        </w:rPr>
        <w:t>ставляет 102,</w:t>
      </w:r>
      <w:r>
        <w:rPr>
          <w:sz w:val="28"/>
        </w:rPr>
        <w:t>8 % к уровню 2014 года.</w:t>
      </w:r>
    </w:p>
    <w:p w:rsidR="005D1082" w:rsidRDefault="005D1082" w:rsidP="005D1082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По итогам 2015 года объем выполненных строительных работ в рамках муниципального заказа составил 342 млн. рублей, в том числе:</w:t>
      </w:r>
    </w:p>
    <w:p w:rsidR="005D1082" w:rsidRDefault="00FA3513" w:rsidP="005D1082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5D1082">
        <w:rPr>
          <w:sz w:val="28"/>
        </w:rPr>
        <w:t>- 207, 9 млн. рублей – объекты социальной инфраструктуры;</w:t>
      </w:r>
    </w:p>
    <w:p w:rsidR="0082351E" w:rsidRDefault="0082351E" w:rsidP="005D1082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- 74, 1 млн. рублей  - объекты коммунального хозяйства.</w:t>
      </w:r>
    </w:p>
    <w:p w:rsidR="0082351E" w:rsidRDefault="0082351E" w:rsidP="005D1082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 отчетном году введено в</w:t>
      </w:r>
      <w:r w:rsidR="002505FD">
        <w:rPr>
          <w:sz w:val="28"/>
        </w:rPr>
        <w:t xml:space="preserve"> эксплуатацию 126, 4 тыс. кв.м</w:t>
      </w:r>
      <w:r>
        <w:rPr>
          <w:sz w:val="28"/>
        </w:rPr>
        <w:t xml:space="preserve"> жилья</w:t>
      </w:r>
      <w:r w:rsidR="00DE7810">
        <w:rPr>
          <w:sz w:val="28"/>
        </w:rPr>
        <w:t>.</w:t>
      </w:r>
    </w:p>
    <w:p w:rsidR="00AF2EA8" w:rsidRDefault="00AF2EA8" w:rsidP="005D1082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 наших ближайших планах – завершение строительства детских садов в с.Михайловский Перевал, по ул.Почтовой в</w:t>
      </w:r>
      <w:r w:rsidR="006251E2">
        <w:rPr>
          <w:sz w:val="28"/>
        </w:rPr>
        <w:t xml:space="preserve"> г.Геленд</w:t>
      </w:r>
      <w:r>
        <w:rPr>
          <w:sz w:val="28"/>
        </w:rPr>
        <w:t xml:space="preserve">жике, здания </w:t>
      </w:r>
      <w:r>
        <w:rPr>
          <w:sz w:val="28"/>
        </w:rPr>
        <w:lastRenderedPageBreak/>
        <w:t>пожарного депо в с.Пшада, спортивного комплекса с плавательным</w:t>
      </w:r>
      <w:r w:rsidR="000C7BC9">
        <w:rPr>
          <w:sz w:val="28"/>
        </w:rPr>
        <w:t xml:space="preserve"> бассейном в микрорайоне Северный </w:t>
      </w:r>
      <w:r w:rsidR="00650729">
        <w:rPr>
          <w:sz w:val="28"/>
        </w:rPr>
        <w:t xml:space="preserve">в </w:t>
      </w:r>
      <w:r w:rsidR="000C7BC9">
        <w:rPr>
          <w:sz w:val="28"/>
        </w:rPr>
        <w:t>г.Геленджик</w:t>
      </w:r>
      <w:r w:rsidR="00650729">
        <w:rPr>
          <w:sz w:val="28"/>
        </w:rPr>
        <w:t>е</w:t>
      </w:r>
      <w:r>
        <w:rPr>
          <w:sz w:val="28"/>
        </w:rPr>
        <w:t>. Важные объекты, к строительству которых мы приступи</w:t>
      </w:r>
      <w:r w:rsidR="00DE7810">
        <w:rPr>
          <w:sz w:val="28"/>
        </w:rPr>
        <w:t>м</w:t>
      </w:r>
      <w:r>
        <w:rPr>
          <w:sz w:val="28"/>
        </w:rPr>
        <w:t xml:space="preserve"> в текущем году</w:t>
      </w:r>
      <w:r w:rsidR="00650729">
        <w:rPr>
          <w:sz w:val="28"/>
        </w:rPr>
        <w:t>,</w:t>
      </w:r>
      <w:r>
        <w:rPr>
          <w:sz w:val="28"/>
        </w:rPr>
        <w:t xml:space="preserve"> – это спортивный зал в с.Дивноморское, станция </w:t>
      </w:r>
      <w:r w:rsidR="009307EF">
        <w:rPr>
          <w:sz w:val="28"/>
        </w:rPr>
        <w:t>биологической очистки сточных вод на р.Су-Аран и девяти блочных КНС в местах пересечения хозяйственно-бытовой и ливневой канализации на набережной</w:t>
      </w:r>
      <w:r w:rsidR="00650729">
        <w:rPr>
          <w:sz w:val="28"/>
        </w:rPr>
        <w:t xml:space="preserve"> г.Геленджика</w:t>
      </w:r>
      <w:r w:rsidR="009307EF">
        <w:rPr>
          <w:sz w:val="28"/>
        </w:rPr>
        <w:t>.</w:t>
      </w:r>
    </w:p>
    <w:p w:rsidR="0082351E" w:rsidRDefault="0082351E" w:rsidP="005D1082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Отдельная тема для разговора – это самовольное строительство. Н</w:t>
      </w:r>
      <w:r w:rsidR="00650729">
        <w:rPr>
          <w:sz w:val="28"/>
        </w:rPr>
        <w:t>е</w:t>
      </w:r>
      <w:r>
        <w:rPr>
          <w:sz w:val="28"/>
        </w:rPr>
        <w:t xml:space="preserve"> один год мы с вами говорим об этой проблеме, но, к сожалению, и сегодня актуальность ее не утрачена. Хотя не заметить кардинальных изменений в данном направлении нельзя. </w:t>
      </w:r>
      <w:r w:rsidR="00DE1BA3">
        <w:rPr>
          <w:sz w:val="28"/>
        </w:rPr>
        <w:t>И это благодаря</w:t>
      </w:r>
      <w:r>
        <w:rPr>
          <w:sz w:val="28"/>
        </w:rPr>
        <w:t xml:space="preserve"> принципиальн</w:t>
      </w:r>
      <w:r w:rsidR="00516A4B">
        <w:rPr>
          <w:sz w:val="28"/>
        </w:rPr>
        <w:t>ой</w:t>
      </w:r>
      <w:r>
        <w:rPr>
          <w:sz w:val="28"/>
        </w:rPr>
        <w:t xml:space="preserve"> позици</w:t>
      </w:r>
      <w:r w:rsidR="00516A4B">
        <w:rPr>
          <w:sz w:val="28"/>
        </w:rPr>
        <w:t xml:space="preserve">и </w:t>
      </w:r>
      <w:r>
        <w:rPr>
          <w:sz w:val="28"/>
        </w:rPr>
        <w:t xml:space="preserve">нашего губернатора, Вениамина Ивановича Кондратьева. Именно по его инициативе и </w:t>
      </w:r>
      <w:r w:rsidR="00506210">
        <w:rPr>
          <w:sz w:val="28"/>
        </w:rPr>
        <w:t>при</w:t>
      </w:r>
      <w:r>
        <w:rPr>
          <w:sz w:val="28"/>
        </w:rPr>
        <w:t xml:space="preserve"> его поддержке в настоящее время </w:t>
      </w:r>
      <w:r w:rsidR="00DA5BCB">
        <w:rPr>
          <w:sz w:val="28"/>
        </w:rPr>
        <w:t xml:space="preserve">на Кубани </w:t>
      </w:r>
      <w:r>
        <w:rPr>
          <w:sz w:val="28"/>
        </w:rPr>
        <w:t>консолидируются силы, противодействующие</w:t>
      </w:r>
      <w:r w:rsidR="00411C02">
        <w:rPr>
          <w:sz w:val="28"/>
        </w:rPr>
        <w:t xml:space="preserve"> очевидному злу под названием «самострой». Что</w:t>
      </w:r>
      <w:r w:rsidR="009307EF">
        <w:rPr>
          <w:sz w:val="28"/>
        </w:rPr>
        <w:t xml:space="preserve"> </w:t>
      </w:r>
      <w:r w:rsidR="00411C02">
        <w:rPr>
          <w:sz w:val="28"/>
        </w:rPr>
        <w:t xml:space="preserve">касается Геленджика, в 2015 году по искам администрации муниципалитета в производстве судов различной юрисдикции находилось 106 дел о сносе самовольных построек. Результатом судебной работы стало 44 вступивших в законную силу судебных решения о сносе самовольных построек, </w:t>
      </w:r>
      <w:r w:rsidR="00BF2E4B">
        <w:rPr>
          <w:sz w:val="28"/>
        </w:rPr>
        <w:t>34</w:t>
      </w:r>
      <w:r w:rsidR="00411C02">
        <w:rPr>
          <w:sz w:val="28"/>
        </w:rPr>
        <w:t xml:space="preserve"> из которых находятся на </w:t>
      </w:r>
      <w:r w:rsidR="00AF2EA8">
        <w:rPr>
          <w:sz w:val="28"/>
        </w:rPr>
        <w:t>принудительном исполнении в службе судебных приставов. В 2015 году в порядке исполнения судебных решений осуществлен снос многоквартирных домов по ул.Белинского, 18, Озерной, 30-32, начат снос многоквартирного дома по ул.Советской, 10, осуществлен частичный снос объектов производственного назначения на 3</w:t>
      </w:r>
      <w:r w:rsidR="00650729">
        <w:rPr>
          <w:sz w:val="28"/>
        </w:rPr>
        <w:t>-м</w:t>
      </w:r>
      <w:r w:rsidR="00AF2EA8">
        <w:rPr>
          <w:sz w:val="28"/>
        </w:rPr>
        <w:t xml:space="preserve"> км Сухумского шоссе, торгового па</w:t>
      </w:r>
      <w:r w:rsidR="00B26AE6">
        <w:rPr>
          <w:sz w:val="28"/>
        </w:rPr>
        <w:t>вильона по ул.Островского, 158б</w:t>
      </w:r>
      <w:r w:rsidR="00AF2EA8">
        <w:rPr>
          <w:sz w:val="28"/>
        </w:rPr>
        <w:t>.</w:t>
      </w:r>
    </w:p>
    <w:p w:rsidR="009307EF" w:rsidRDefault="00926EC0" w:rsidP="005D1082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К сожалению</w:t>
      </w:r>
      <w:r w:rsidR="009307EF">
        <w:rPr>
          <w:sz w:val="28"/>
        </w:rPr>
        <w:t>, и сегодня есть беспечные покупатели, которые вкладывают свои сбережения в самостро</w:t>
      </w:r>
      <w:r w:rsidR="00650729">
        <w:rPr>
          <w:sz w:val="28"/>
        </w:rPr>
        <w:t>й</w:t>
      </w:r>
      <w:r w:rsidR="009307EF">
        <w:rPr>
          <w:sz w:val="28"/>
        </w:rPr>
        <w:t xml:space="preserve">, в надежде получить заветную квартиру по бросовой цене. </w:t>
      </w:r>
      <w:r w:rsidR="00650729">
        <w:rPr>
          <w:sz w:val="28"/>
        </w:rPr>
        <w:t>А</w:t>
      </w:r>
      <w:r w:rsidR="009307EF">
        <w:rPr>
          <w:sz w:val="28"/>
        </w:rPr>
        <w:t xml:space="preserve"> результат так</w:t>
      </w:r>
      <w:r w:rsidR="00506210">
        <w:rPr>
          <w:sz w:val="28"/>
        </w:rPr>
        <w:t>ов</w:t>
      </w:r>
      <w:r w:rsidR="009307EF">
        <w:rPr>
          <w:sz w:val="28"/>
        </w:rPr>
        <w:t xml:space="preserve">: ни квартиры, ни денег. И позиционирование себя </w:t>
      </w:r>
      <w:r w:rsidR="00506210">
        <w:rPr>
          <w:sz w:val="28"/>
        </w:rPr>
        <w:t>в качестве</w:t>
      </w:r>
      <w:r w:rsidR="009307EF">
        <w:rPr>
          <w:sz w:val="28"/>
        </w:rPr>
        <w:t xml:space="preserve"> «обманутых дольщиков»  в данном случае не поможет.</w:t>
      </w:r>
    </w:p>
    <w:p w:rsidR="009307EF" w:rsidRDefault="009307EF" w:rsidP="005D1082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Со своей стороны заверяю вас, уважаемые коллеги, что администрация муниципалитета и впредь будет занимать принципиальную позицию в области градостроительной деятельности, пресекая любые нарушения действующего законодательства.</w:t>
      </w:r>
    </w:p>
    <w:p w:rsidR="009307EF" w:rsidRDefault="009307EF" w:rsidP="005D1082">
      <w:pPr>
        <w:tabs>
          <w:tab w:val="left" w:pos="774"/>
        </w:tabs>
        <w:jc w:val="both"/>
        <w:rPr>
          <w:sz w:val="28"/>
        </w:rPr>
      </w:pPr>
    </w:p>
    <w:p w:rsidR="009307EF" w:rsidRDefault="00506210" w:rsidP="00506210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  <w:r w:rsidR="00B26AE6">
        <w:rPr>
          <w:sz w:val="28"/>
        </w:rPr>
        <w:t>Транспорт</w:t>
      </w:r>
    </w:p>
    <w:p w:rsidR="009307EF" w:rsidRDefault="009307EF" w:rsidP="009307EF">
      <w:pPr>
        <w:tabs>
          <w:tab w:val="left" w:pos="774"/>
        </w:tabs>
        <w:jc w:val="center"/>
        <w:rPr>
          <w:sz w:val="28"/>
        </w:rPr>
      </w:pPr>
    </w:p>
    <w:p w:rsidR="00AF2EA8" w:rsidRDefault="00AF2EA8" w:rsidP="005D1082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9307EF">
        <w:rPr>
          <w:sz w:val="28"/>
        </w:rPr>
        <w:t>Дорогие земляки!</w:t>
      </w:r>
    </w:p>
    <w:p w:rsidR="007D4054" w:rsidRPr="007D4054" w:rsidRDefault="00400528" w:rsidP="007D4054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9307EF">
        <w:rPr>
          <w:sz w:val="28"/>
        </w:rPr>
        <w:t xml:space="preserve">Одной из немаловажных составляющих комфортной жизни </w:t>
      </w:r>
      <w:r w:rsidR="00972116">
        <w:rPr>
          <w:sz w:val="28"/>
        </w:rPr>
        <w:t>л</w:t>
      </w:r>
      <w:r w:rsidR="009307EF">
        <w:rPr>
          <w:sz w:val="28"/>
        </w:rPr>
        <w:t xml:space="preserve">юбого города является развитая транспортная инфраструктура. Для ее улучшения уже в текущем году </w:t>
      </w:r>
      <w:r w:rsidR="007D4054" w:rsidRPr="007D4054">
        <w:rPr>
          <w:sz w:val="28"/>
        </w:rPr>
        <w:t xml:space="preserve">начнутся работы по строительству транспортных развязок на участке федеральной трассы М-4 «Дон» в границах муниципального образования город-курорт Геленджик. </w:t>
      </w:r>
    </w:p>
    <w:p w:rsidR="009307EF" w:rsidRDefault="007D4054" w:rsidP="007D4054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Pr="007D4054">
        <w:rPr>
          <w:sz w:val="28"/>
        </w:rPr>
        <w:t xml:space="preserve">По заказу собственника федеральной автомобильной дороги М-4 «Дон» Северо-Кавказским институтом строительства и проектирования </w:t>
      </w:r>
      <w:r w:rsidR="00921019">
        <w:rPr>
          <w:sz w:val="28"/>
        </w:rPr>
        <w:t xml:space="preserve">    </w:t>
      </w:r>
      <w:r w:rsidRPr="007D4054">
        <w:rPr>
          <w:sz w:val="28"/>
        </w:rPr>
        <w:t xml:space="preserve">ООО «СЕВКАВИНСТРОЙПРОЕКТ» разработаны материалы, предусматривающие реализацию проектов строительства транспортных развязок (на км 1504+700 и км 1515+300) и 1-го этапа комплексного </w:t>
      </w:r>
      <w:r w:rsidRPr="007D4054">
        <w:rPr>
          <w:sz w:val="28"/>
        </w:rPr>
        <w:lastRenderedPageBreak/>
        <w:t xml:space="preserve">обустройства, участок М-4 «Дон» от км 1503+000 до км 1517+300, где участок дороги </w:t>
      </w:r>
      <w:r w:rsidR="00506210" w:rsidRPr="00506210">
        <w:rPr>
          <w:sz w:val="28"/>
        </w:rPr>
        <w:t xml:space="preserve">протяженностью 14,3 км </w:t>
      </w:r>
      <w:r w:rsidR="00506210">
        <w:rPr>
          <w:sz w:val="28"/>
        </w:rPr>
        <w:t xml:space="preserve">будет </w:t>
      </w:r>
      <w:r w:rsidRPr="007D4054">
        <w:rPr>
          <w:sz w:val="28"/>
        </w:rPr>
        <w:t>полностью соответств</w:t>
      </w:r>
      <w:r w:rsidR="00506210">
        <w:rPr>
          <w:sz w:val="28"/>
        </w:rPr>
        <w:t>овать</w:t>
      </w:r>
      <w:r w:rsidRPr="007D4054">
        <w:rPr>
          <w:sz w:val="28"/>
        </w:rPr>
        <w:t xml:space="preserve"> требованиям I-Б технической категории</w:t>
      </w:r>
      <w:r w:rsidR="009307EF">
        <w:rPr>
          <w:sz w:val="28"/>
        </w:rPr>
        <w:t xml:space="preserve">. </w:t>
      </w:r>
    </w:p>
    <w:p w:rsidR="009307EF" w:rsidRDefault="009307EF" w:rsidP="005D1082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В нашем муниципальном образовании пассажирские перевозки общественным транспортом </w:t>
      </w:r>
      <w:r w:rsidR="00173EFF">
        <w:rPr>
          <w:sz w:val="28"/>
        </w:rPr>
        <w:t xml:space="preserve">на городских и пригородных маршрутах регулярного сообщения осуществляют 5 перевозчиков. Ежедневно на маршрутах регулярного сообщения работает 101 автобус общей вместимостью 4 920 пассажиромест, которые </w:t>
      </w:r>
      <w:r w:rsidR="00EA423B">
        <w:rPr>
          <w:sz w:val="28"/>
        </w:rPr>
        <w:t>оснащены</w:t>
      </w:r>
      <w:r w:rsidR="00173EFF">
        <w:rPr>
          <w:sz w:val="28"/>
        </w:rPr>
        <w:t xml:space="preserve"> системой ГЛОНАСС.</w:t>
      </w:r>
    </w:p>
    <w:p w:rsidR="00173EFF" w:rsidRDefault="00173EFF" w:rsidP="005D1082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В отчетном году новыми автобусными павильонами обустроены 8 остановочных пунктов, отремонтировано 6 автобусных павильонов, приобретено 2 новых автобуса </w:t>
      </w:r>
      <w:r>
        <w:rPr>
          <w:sz w:val="28"/>
          <w:lang w:val="en-US"/>
        </w:rPr>
        <w:t>Hyundai</w:t>
      </w:r>
      <w:r w:rsidRPr="00173EFF">
        <w:rPr>
          <w:sz w:val="28"/>
        </w:rPr>
        <w:t xml:space="preserve"> </w:t>
      </w:r>
      <w:r>
        <w:rPr>
          <w:sz w:val="28"/>
          <w:lang w:val="en-US"/>
        </w:rPr>
        <w:t>County</w:t>
      </w:r>
      <w:r>
        <w:rPr>
          <w:sz w:val="28"/>
        </w:rPr>
        <w:t>.</w:t>
      </w:r>
    </w:p>
    <w:p w:rsidR="00173EFF" w:rsidRDefault="00173EFF" w:rsidP="005D1082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А теперь, уважаемые коллеги, хочется поговорить о работе легкового такси. Проведенная нами работа принесла определенные результаты. Так</w:t>
      </w:r>
      <w:r w:rsidR="00E26E36">
        <w:rPr>
          <w:sz w:val="28"/>
        </w:rPr>
        <w:t>,</w:t>
      </w:r>
      <w:r>
        <w:rPr>
          <w:sz w:val="28"/>
        </w:rPr>
        <w:t xml:space="preserve"> в 2015 году </w:t>
      </w:r>
      <w:r w:rsidR="0088115A">
        <w:rPr>
          <w:sz w:val="28"/>
        </w:rPr>
        <w:t>д</w:t>
      </w:r>
      <w:r>
        <w:rPr>
          <w:sz w:val="28"/>
        </w:rPr>
        <w:t>епартаментом транспорта Краснодарского края было выдано 158 разрешений на право осуществления пассажирских перевозок легкового такси (в 2013 году – 93, в 2014 году – 140). ИФНС России по городу-курорту Геленджику выдано 200</w:t>
      </w:r>
      <w:r w:rsidR="00DC1215">
        <w:rPr>
          <w:sz w:val="28"/>
        </w:rPr>
        <w:t xml:space="preserve"> патентов на право применения патентной системы налогообложения на общую сумму 1096</w:t>
      </w:r>
      <w:r w:rsidR="00557935">
        <w:rPr>
          <w:sz w:val="28"/>
        </w:rPr>
        <w:t>,0</w:t>
      </w:r>
      <w:r w:rsidR="00DC1215">
        <w:rPr>
          <w:sz w:val="28"/>
        </w:rPr>
        <w:t xml:space="preserve"> тыс. рублей (в 2013 году – 1 патент, в 2014 году – 168).</w:t>
      </w:r>
    </w:p>
    <w:p w:rsidR="00DC1215" w:rsidRDefault="00DC1215" w:rsidP="005D1082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За истекший год межведомственной комиссией было проведено 60 рейдовых мероприятий, в результате которых было составлено более 200 протоколов на нелегальных перевозчиков, </w:t>
      </w:r>
      <w:r w:rsidR="00EF7200">
        <w:rPr>
          <w:sz w:val="28"/>
        </w:rPr>
        <w:t>по результатам рассмотрения которых 30 машин эвакуировано, 30 - арестовано</w:t>
      </w:r>
      <w:r>
        <w:rPr>
          <w:sz w:val="28"/>
        </w:rPr>
        <w:t>.</w:t>
      </w:r>
    </w:p>
    <w:p w:rsidR="00DC1215" w:rsidRDefault="00DC1215" w:rsidP="005D1082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DA5BCB">
        <w:rPr>
          <w:sz w:val="28"/>
        </w:rPr>
        <w:t>Однако</w:t>
      </w:r>
      <w:r>
        <w:rPr>
          <w:sz w:val="28"/>
        </w:rPr>
        <w:t xml:space="preserve"> при опреде</w:t>
      </w:r>
      <w:r w:rsidR="001D3FCE">
        <w:rPr>
          <w:sz w:val="28"/>
        </w:rPr>
        <w:t>ленных положительных изменениях</w:t>
      </w:r>
      <w:r>
        <w:rPr>
          <w:sz w:val="28"/>
        </w:rPr>
        <w:t xml:space="preserve"> ситуация в </w:t>
      </w:r>
      <w:r w:rsidR="00F229E3">
        <w:rPr>
          <w:sz w:val="28"/>
        </w:rPr>
        <w:t>данном направлении</w:t>
      </w:r>
      <w:r w:rsidR="001D3FCE">
        <w:rPr>
          <w:sz w:val="28"/>
        </w:rPr>
        <w:t xml:space="preserve"> по-прежнему</w:t>
      </w:r>
      <w:r>
        <w:rPr>
          <w:sz w:val="28"/>
        </w:rPr>
        <w:t xml:space="preserve"> оставляет желать лучшего. Уверен, </w:t>
      </w:r>
      <w:r w:rsidR="000F68B4">
        <w:rPr>
          <w:sz w:val="28"/>
        </w:rPr>
        <w:t xml:space="preserve">что </w:t>
      </w:r>
      <w:r>
        <w:rPr>
          <w:sz w:val="28"/>
        </w:rPr>
        <w:t>только совместными усилиями сотрудников О</w:t>
      </w:r>
      <w:r w:rsidR="00E26E36">
        <w:rPr>
          <w:sz w:val="28"/>
        </w:rPr>
        <w:t xml:space="preserve">тдела </w:t>
      </w:r>
      <w:r>
        <w:rPr>
          <w:sz w:val="28"/>
        </w:rPr>
        <w:t>МВД по г.Геленджику, ИФНС по г.Геленджику, роты ДПС, профильного отдела администрации нам удастся кардинально изменить ситуацию. Такая работа начата уже в январе текущего года. И ее следует обязательно продолжить.</w:t>
      </w:r>
    </w:p>
    <w:p w:rsidR="00DC1215" w:rsidRDefault="00DC1215" w:rsidP="005D1082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Ранее я уже говорил о рекордном количестве отдыхающих, посетивших Геленджик, в 2015 году. Многие из них прибыли к нам через воздушные ворота – аэропорт «Геленджик».</w:t>
      </w:r>
    </w:p>
    <w:p w:rsidR="00DC1215" w:rsidRDefault="00DC1215" w:rsidP="005D1082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Всего было осуществлено 1828 рейсов, перевезено 280 тысяч пассажиров.</w:t>
      </w:r>
    </w:p>
    <w:p w:rsidR="00DC1215" w:rsidRDefault="00DC1215" w:rsidP="005D1082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Уверен, что </w:t>
      </w:r>
      <w:r w:rsidR="000F224C">
        <w:rPr>
          <w:sz w:val="28"/>
        </w:rPr>
        <w:t xml:space="preserve">с учетом переориентации российского туриста на внутренний туристический рынок, в 2016 году эти цифры значительно </w:t>
      </w:r>
      <w:r w:rsidR="000F68B4">
        <w:rPr>
          <w:sz w:val="28"/>
        </w:rPr>
        <w:t>увеличатся</w:t>
      </w:r>
      <w:r w:rsidR="000F224C">
        <w:rPr>
          <w:sz w:val="28"/>
        </w:rPr>
        <w:t>.</w:t>
      </w:r>
    </w:p>
    <w:p w:rsidR="000F224C" w:rsidRDefault="000F224C" w:rsidP="005D1082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Говоря об авиации, нельзя не сказать о запланированных на 22-25 сентября 2016 года международной выставке и научной конференции по гидроавиации «Гидроавиасалон – 2016», </w:t>
      </w:r>
      <w:r w:rsidR="00590468">
        <w:rPr>
          <w:sz w:val="28"/>
        </w:rPr>
        <w:t>что</w:t>
      </w:r>
      <w:r>
        <w:rPr>
          <w:sz w:val="28"/>
        </w:rPr>
        <w:t xml:space="preserve"> станет знаковым событием не только для Геленджика, но </w:t>
      </w:r>
      <w:r w:rsidR="00E26E36">
        <w:rPr>
          <w:sz w:val="28"/>
        </w:rPr>
        <w:t xml:space="preserve">и для всей Кубани. Наша </w:t>
      </w:r>
      <w:r>
        <w:rPr>
          <w:sz w:val="28"/>
        </w:rPr>
        <w:t>совмес</w:t>
      </w:r>
      <w:r w:rsidR="000F68B4">
        <w:rPr>
          <w:sz w:val="28"/>
        </w:rPr>
        <w:t>тная</w:t>
      </w:r>
      <w:r>
        <w:rPr>
          <w:sz w:val="28"/>
        </w:rPr>
        <w:t xml:space="preserve"> с организатором</w:t>
      </w:r>
      <w:r w:rsidR="00E26E36">
        <w:rPr>
          <w:sz w:val="28"/>
        </w:rPr>
        <w:t>,</w:t>
      </w:r>
      <w:r>
        <w:rPr>
          <w:sz w:val="28"/>
        </w:rPr>
        <w:t xml:space="preserve"> Министерством промышленности и торговли РФ</w:t>
      </w:r>
      <w:r w:rsidR="000F68B4">
        <w:rPr>
          <w:sz w:val="28"/>
        </w:rPr>
        <w:t>, задача</w:t>
      </w:r>
      <w:r>
        <w:rPr>
          <w:sz w:val="28"/>
        </w:rPr>
        <w:t xml:space="preserve"> </w:t>
      </w:r>
      <w:r w:rsidR="00E26E36">
        <w:rPr>
          <w:sz w:val="28"/>
        </w:rPr>
        <w:t xml:space="preserve">- </w:t>
      </w:r>
      <w:r>
        <w:rPr>
          <w:sz w:val="28"/>
        </w:rPr>
        <w:t xml:space="preserve">провести </w:t>
      </w:r>
      <w:r w:rsidR="00F229E3">
        <w:rPr>
          <w:sz w:val="28"/>
        </w:rPr>
        <w:t>данное мероприятие</w:t>
      </w:r>
      <w:r>
        <w:rPr>
          <w:sz w:val="28"/>
        </w:rPr>
        <w:t xml:space="preserve"> на самом высоком уровне.</w:t>
      </w:r>
    </w:p>
    <w:p w:rsidR="000F224C" w:rsidRDefault="000F224C" w:rsidP="005D1082">
      <w:pPr>
        <w:tabs>
          <w:tab w:val="left" w:pos="774"/>
        </w:tabs>
        <w:jc w:val="both"/>
        <w:rPr>
          <w:sz w:val="28"/>
        </w:rPr>
      </w:pPr>
    </w:p>
    <w:p w:rsidR="00075856" w:rsidRDefault="00F524E6" w:rsidP="00F524E6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</w:p>
    <w:p w:rsidR="002B6057" w:rsidRDefault="00075856" w:rsidP="00F524E6">
      <w:pPr>
        <w:tabs>
          <w:tab w:val="left" w:pos="774"/>
        </w:tabs>
        <w:rPr>
          <w:sz w:val="28"/>
        </w:rPr>
      </w:pPr>
      <w:r>
        <w:rPr>
          <w:sz w:val="28"/>
        </w:rPr>
        <w:lastRenderedPageBreak/>
        <w:tab/>
      </w:r>
      <w:r w:rsidR="00E26E36">
        <w:rPr>
          <w:sz w:val="28"/>
        </w:rPr>
        <w:t>Демография</w:t>
      </w:r>
    </w:p>
    <w:p w:rsidR="002B6057" w:rsidRDefault="002B6057" w:rsidP="002B6057">
      <w:pPr>
        <w:tabs>
          <w:tab w:val="left" w:pos="774"/>
        </w:tabs>
        <w:jc w:val="center"/>
        <w:rPr>
          <w:sz w:val="28"/>
        </w:rPr>
      </w:pPr>
    </w:p>
    <w:p w:rsidR="002B6057" w:rsidRDefault="002B6057" w:rsidP="002B6057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Ушедший год стал для нас рекордным еще по одному важному показателю. В 2015 году у нас на курорте на свет появилось 1676 маленьких геленджичан, на 69 малышей больше, чем в 2014 году.</w:t>
      </w:r>
    </w:p>
    <w:p w:rsidR="002B6057" w:rsidRDefault="002B6057" w:rsidP="002B6057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 отчетном году в Геленджикском ЗАГСе было зарегистрировано 1246 браков, а это значит, что</w:t>
      </w:r>
      <w:r w:rsidR="0025626E">
        <w:rPr>
          <w:sz w:val="28"/>
        </w:rPr>
        <w:t>,</w:t>
      </w:r>
      <w:r w:rsidR="00C75150">
        <w:rPr>
          <w:sz w:val="28"/>
        </w:rPr>
        <w:t xml:space="preserve"> несмотря на все сложности современной жизни, все идет своим чередом: создаются семьи, рождаются дети, жизнь продолжается.</w:t>
      </w:r>
    </w:p>
    <w:p w:rsidR="00C75150" w:rsidRDefault="00C75150" w:rsidP="002B6057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</w:p>
    <w:p w:rsidR="007861A5" w:rsidRDefault="00F524E6" w:rsidP="00F524E6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</w:p>
    <w:p w:rsidR="007861A5" w:rsidRDefault="007861A5" w:rsidP="00F524E6">
      <w:pPr>
        <w:tabs>
          <w:tab w:val="left" w:pos="774"/>
        </w:tabs>
        <w:rPr>
          <w:sz w:val="28"/>
        </w:rPr>
      </w:pPr>
    </w:p>
    <w:p w:rsidR="007861A5" w:rsidRDefault="007861A5" w:rsidP="00F524E6">
      <w:pPr>
        <w:tabs>
          <w:tab w:val="left" w:pos="774"/>
        </w:tabs>
        <w:rPr>
          <w:sz w:val="28"/>
        </w:rPr>
      </w:pPr>
    </w:p>
    <w:p w:rsidR="007861A5" w:rsidRDefault="007861A5" w:rsidP="00F524E6">
      <w:pPr>
        <w:tabs>
          <w:tab w:val="left" w:pos="774"/>
        </w:tabs>
        <w:rPr>
          <w:sz w:val="28"/>
        </w:rPr>
      </w:pPr>
    </w:p>
    <w:p w:rsidR="00C75150" w:rsidRDefault="007861A5" w:rsidP="00F524E6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  <w:r w:rsidR="00F77961">
        <w:rPr>
          <w:sz w:val="28"/>
        </w:rPr>
        <w:t>Социальная сфера</w:t>
      </w:r>
    </w:p>
    <w:p w:rsidR="00F524E6" w:rsidRDefault="00F524E6" w:rsidP="00F524E6">
      <w:pPr>
        <w:tabs>
          <w:tab w:val="left" w:pos="774"/>
        </w:tabs>
        <w:rPr>
          <w:sz w:val="28"/>
        </w:rPr>
      </w:pPr>
    </w:p>
    <w:p w:rsidR="00C75150" w:rsidRDefault="00C75150" w:rsidP="00C7515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Уважаемые коллеги! </w:t>
      </w:r>
    </w:p>
    <w:p w:rsidR="00C75150" w:rsidRDefault="00C75150" w:rsidP="00C7515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По результатам оценки эффективности деятельности органов местного самоуправления среди городских округов </w:t>
      </w:r>
      <w:r w:rsidR="00F524E6">
        <w:rPr>
          <w:sz w:val="28"/>
        </w:rPr>
        <w:t xml:space="preserve">в 2015 году </w:t>
      </w:r>
      <w:r>
        <w:rPr>
          <w:sz w:val="28"/>
        </w:rPr>
        <w:t>наш муниципалитет занял первое место в социально-культурной сфере. Именно о ней мы сейчас и поговорим.</w:t>
      </w:r>
    </w:p>
    <w:p w:rsidR="00C75150" w:rsidRDefault="00C75150" w:rsidP="00C7515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</w:p>
    <w:p w:rsidR="00C75150" w:rsidRDefault="00F524E6" w:rsidP="00F524E6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  <w:r w:rsidR="00755DD7">
        <w:rPr>
          <w:sz w:val="28"/>
        </w:rPr>
        <w:t>Здоровье</w:t>
      </w:r>
    </w:p>
    <w:p w:rsidR="00C75150" w:rsidRDefault="00C75150" w:rsidP="00C75150">
      <w:pPr>
        <w:tabs>
          <w:tab w:val="left" w:pos="774"/>
        </w:tabs>
        <w:jc w:val="center"/>
        <w:rPr>
          <w:sz w:val="28"/>
        </w:rPr>
      </w:pPr>
    </w:p>
    <w:p w:rsidR="00C75150" w:rsidRDefault="00C75150" w:rsidP="00C7515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Дорогие земляки!</w:t>
      </w:r>
    </w:p>
    <w:p w:rsidR="00C75150" w:rsidRDefault="00C75150" w:rsidP="00C7515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Самое важное, ценное, что есть у человека</w:t>
      </w:r>
      <w:r w:rsidR="00EB6462">
        <w:rPr>
          <w:sz w:val="28"/>
        </w:rPr>
        <w:t xml:space="preserve"> – это здоровье. Именно от него зависит качество жизни.</w:t>
      </w:r>
    </w:p>
    <w:p w:rsidR="00EB6462" w:rsidRDefault="00EB6462" w:rsidP="00C7515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 системе здравоохранения муниципалитета функционируют 2 государственных и 4 муниципальных учреждения</w:t>
      </w:r>
      <w:r w:rsidR="00B72CA7">
        <w:rPr>
          <w:sz w:val="28"/>
        </w:rPr>
        <w:t xml:space="preserve"> </w:t>
      </w:r>
      <w:r>
        <w:rPr>
          <w:sz w:val="28"/>
        </w:rPr>
        <w:t>здравоо</w:t>
      </w:r>
      <w:r w:rsidR="0025626E">
        <w:rPr>
          <w:sz w:val="28"/>
        </w:rPr>
        <w:t>хранения</w:t>
      </w:r>
      <w:r>
        <w:rPr>
          <w:sz w:val="28"/>
        </w:rPr>
        <w:t xml:space="preserve"> общей коечной мощностью 599 коек. В отрасли «Здравоохранение» сегодня работает 1411 человек, из них: врачи – 292 человека, средний медицинский персонал – 570 человек</w:t>
      </w:r>
      <w:r w:rsidR="00F524E6">
        <w:rPr>
          <w:sz w:val="28"/>
        </w:rPr>
        <w:t>, младший медицинский и прочий персонал – 549 человек</w:t>
      </w:r>
      <w:r>
        <w:rPr>
          <w:sz w:val="28"/>
        </w:rPr>
        <w:t>.</w:t>
      </w:r>
      <w:r w:rsidR="00673459">
        <w:rPr>
          <w:sz w:val="28"/>
        </w:rPr>
        <w:t xml:space="preserve"> </w:t>
      </w:r>
    </w:p>
    <w:p w:rsidR="00755DD7" w:rsidRDefault="00673459" w:rsidP="00C7515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Укомплектованность физическими лицами медицинских работников составила: врач</w:t>
      </w:r>
      <w:r w:rsidR="00774C94">
        <w:rPr>
          <w:sz w:val="28"/>
        </w:rPr>
        <w:t>ами</w:t>
      </w:r>
      <w:r>
        <w:rPr>
          <w:sz w:val="28"/>
        </w:rPr>
        <w:t xml:space="preserve"> – 55,</w:t>
      </w:r>
      <w:r w:rsidR="00755DD7">
        <w:rPr>
          <w:sz w:val="28"/>
        </w:rPr>
        <w:t>8%, средни</w:t>
      </w:r>
      <w:r w:rsidR="00774C94">
        <w:rPr>
          <w:sz w:val="28"/>
        </w:rPr>
        <w:t>ми</w:t>
      </w:r>
      <w:r w:rsidR="00755DD7">
        <w:rPr>
          <w:sz w:val="28"/>
        </w:rPr>
        <w:t xml:space="preserve"> медработник</w:t>
      </w:r>
      <w:r w:rsidR="00774C94">
        <w:rPr>
          <w:sz w:val="28"/>
        </w:rPr>
        <w:t>ами</w:t>
      </w:r>
      <w:r w:rsidR="00755DD7">
        <w:rPr>
          <w:sz w:val="28"/>
        </w:rPr>
        <w:t xml:space="preserve"> – 56,</w:t>
      </w:r>
      <w:r>
        <w:rPr>
          <w:sz w:val="28"/>
        </w:rPr>
        <w:t xml:space="preserve">5 %. Это, конечно, очень низкие показатели, от которых, в том числе, зависит качество оказываемой медицинской помощи. Решение данного вопроса мы видим в следующем. </w:t>
      </w:r>
    </w:p>
    <w:p w:rsidR="00755DD7" w:rsidRDefault="00755DD7" w:rsidP="00C7515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673459">
        <w:rPr>
          <w:sz w:val="28"/>
        </w:rPr>
        <w:t xml:space="preserve">Во-первых, это предоставление служебного жилья. Так, за последние 5 лет служебное жилье получили </w:t>
      </w:r>
      <w:r w:rsidR="003D6F96">
        <w:rPr>
          <w:sz w:val="28"/>
        </w:rPr>
        <w:t>24</w:t>
      </w:r>
      <w:r w:rsidR="00673459">
        <w:rPr>
          <w:sz w:val="28"/>
        </w:rPr>
        <w:t xml:space="preserve"> медицинских работника. В наших ближайших планах – предоставление еще </w:t>
      </w:r>
      <w:r w:rsidR="003D6F96">
        <w:rPr>
          <w:sz w:val="28"/>
        </w:rPr>
        <w:t>3</w:t>
      </w:r>
      <w:r w:rsidR="00673459">
        <w:rPr>
          <w:sz w:val="28"/>
        </w:rPr>
        <w:t xml:space="preserve"> служебных помещени</w:t>
      </w:r>
      <w:r w:rsidR="00F524E6">
        <w:rPr>
          <w:sz w:val="28"/>
        </w:rPr>
        <w:t>й</w:t>
      </w:r>
      <w:r w:rsidR="00673459">
        <w:rPr>
          <w:sz w:val="28"/>
        </w:rPr>
        <w:t xml:space="preserve">. </w:t>
      </w:r>
    </w:p>
    <w:p w:rsidR="00673459" w:rsidRDefault="00755DD7" w:rsidP="00C7515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673459">
        <w:rPr>
          <w:sz w:val="28"/>
        </w:rPr>
        <w:t>Во-вторых, это активное участие в краевой программе «Земский</w:t>
      </w:r>
      <w:r w:rsidR="000A59FB">
        <w:rPr>
          <w:sz w:val="28"/>
        </w:rPr>
        <w:t xml:space="preserve"> доктор». Благодаря ей за последние 4 года для работы в сельской местности </w:t>
      </w:r>
      <w:r w:rsidR="00774C94">
        <w:rPr>
          <w:sz w:val="28"/>
        </w:rPr>
        <w:t>было привлечено 15 специалистов–</w:t>
      </w:r>
      <w:r w:rsidR="000A59FB">
        <w:rPr>
          <w:sz w:val="28"/>
        </w:rPr>
        <w:t xml:space="preserve">медиков, из них 7 специалистов в </w:t>
      </w:r>
      <w:r>
        <w:rPr>
          <w:sz w:val="28"/>
        </w:rPr>
        <w:t xml:space="preserve">                                  </w:t>
      </w:r>
      <w:r w:rsidR="000A59FB">
        <w:rPr>
          <w:sz w:val="28"/>
        </w:rPr>
        <w:t>2015 году.</w:t>
      </w:r>
    </w:p>
    <w:p w:rsidR="00755DD7" w:rsidRDefault="00755DD7" w:rsidP="00C7515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F524E6">
        <w:rPr>
          <w:sz w:val="28"/>
        </w:rPr>
        <w:t>В-</w:t>
      </w:r>
      <w:r w:rsidR="000A59FB">
        <w:rPr>
          <w:sz w:val="28"/>
        </w:rPr>
        <w:t>третьих, это дальнейшее предоставление мер социальной поддержки медицинским работникам</w:t>
      </w:r>
      <w:r w:rsidR="00B72CA7">
        <w:rPr>
          <w:sz w:val="28"/>
        </w:rPr>
        <w:t xml:space="preserve"> (компенсация за наем жилья, выплаты </w:t>
      </w:r>
      <w:r w:rsidR="00B72CA7">
        <w:rPr>
          <w:sz w:val="28"/>
        </w:rPr>
        <w:lastRenderedPageBreak/>
        <w:t xml:space="preserve">стимулирующего характера, ежемесячные денежные выплаты и т.д.), на которые в отчетном году было выделено более </w:t>
      </w:r>
      <w:r w:rsidR="00914355">
        <w:rPr>
          <w:sz w:val="28"/>
        </w:rPr>
        <w:t xml:space="preserve">17 млн. рублей. </w:t>
      </w:r>
    </w:p>
    <w:p w:rsidR="000A59FB" w:rsidRDefault="00755DD7" w:rsidP="00C7515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914355">
        <w:rPr>
          <w:sz w:val="28"/>
        </w:rPr>
        <w:t>В-</w:t>
      </w:r>
      <w:r w:rsidR="00B72CA7">
        <w:rPr>
          <w:sz w:val="28"/>
        </w:rPr>
        <w:t>четвертых, мы рассчи</w:t>
      </w:r>
      <w:r w:rsidR="00774C94">
        <w:rPr>
          <w:sz w:val="28"/>
        </w:rPr>
        <w:t xml:space="preserve">тываем также на 20 выпускников </w:t>
      </w:r>
      <w:r w:rsidR="00B72CA7">
        <w:rPr>
          <w:sz w:val="28"/>
        </w:rPr>
        <w:t>Кубанского государстве</w:t>
      </w:r>
      <w:r w:rsidR="00774C94">
        <w:rPr>
          <w:sz w:val="28"/>
        </w:rPr>
        <w:t>нного медицинского университета</w:t>
      </w:r>
      <w:r w:rsidR="00B72CA7">
        <w:rPr>
          <w:sz w:val="28"/>
        </w:rPr>
        <w:t xml:space="preserve">, которые </w:t>
      </w:r>
      <w:r w:rsidR="00914355">
        <w:rPr>
          <w:sz w:val="28"/>
        </w:rPr>
        <w:t xml:space="preserve">в настоящее время </w:t>
      </w:r>
      <w:r w:rsidR="00B72CA7">
        <w:rPr>
          <w:sz w:val="28"/>
        </w:rPr>
        <w:t>обучаются как по целевому набору, так и по программе «Врачебные кадры для сельского здравоохранения».</w:t>
      </w:r>
      <w:r w:rsidR="007F3224">
        <w:rPr>
          <w:sz w:val="28"/>
        </w:rPr>
        <w:t xml:space="preserve"> </w:t>
      </w:r>
    </w:p>
    <w:p w:rsidR="007F3224" w:rsidRDefault="007F3224" w:rsidP="00C7515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В 2015 году распахнули свои двери для пациентов новые здания врачебной амбулатории </w:t>
      </w:r>
      <w:r w:rsidR="00774C94">
        <w:rPr>
          <w:sz w:val="28"/>
        </w:rPr>
        <w:t xml:space="preserve">в </w:t>
      </w:r>
      <w:r>
        <w:rPr>
          <w:sz w:val="28"/>
        </w:rPr>
        <w:t>с.Кабардинка, офис</w:t>
      </w:r>
      <w:r w:rsidR="00774C94">
        <w:rPr>
          <w:sz w:val="28"/>
        </w:rPr>
        <w:t>ы</w:t>
      </w:r>
      <w:r>
        <w:rPr>
          <w:sz w:val="28"/>
        </w:rPr>
        <w:t xml:space="preserve"> врачей общей практики в с.Виноградное </w:t>
      </w:r>
      <w:r w:rsidR="00884FCC">
        <w:rPr>
          <w:sz w:val="28"/>
        </w:rPr>
        <w:t>и п</w:t>
      </w:r>
      <w:r w:rsidR="0073191B">
        <w:rPr>
          <w:sz w:val="28"/>
        </w:rPr>
        <w:t>ос</w:t>
      </w:r>
      <w:r w:rsidR="00884FCC">
        <w:rPr>
          <w:sz w:val="28"/>
        </w:rPr>
        <w:t xml:space="preserve">.Светлый. Завершены строительством и проходят процедуру лицензирования офисы врачей общей практики в с.Возрождение </w:t>
      </w:r>
      <w:r>
        <w:rPr>
          <w:sz w:val="28"/>
        </w:rPr>
        <w:t xml:space="preserve">и микрорайоне Голубая бухта в г.Геленджике. </w:t>
      </w:r>
    </w:p>
    <w:p w:rsidR="007F3224" w:rsidRDefault="007F3224" w:rsidP="00C7515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В отчетном году было проведено 47 «Дней здоровья»  и 4 «Десанта здоровья» (в каждом сельском округе), в рамках которых было обследовано, проконсультировано более 12 000 человек. При этом более чем у 1600 человек была выявлена патология, </w:t>
      </w:r>
      <w:r w:rsidR="00FF4F08">
        <w:rPr>
          <w:sz w:val="28"/>
        </w:rPr>
        <w:t>и сейчас</w:t>
      </w:r>
      <w:r>
        <w:rPr>
          <w:sz w:val="28"/>
        </w:rPr>
        <w:t xml:space="preserve"> эти геленджичане более пристально относятся к своему здоровью. Такие эффективные формы профилактики мы будем использовать и в текущем году.</w:t>
      </w:r>
    </w:p>
    <w:p w:rsidR="006933BA" w:rsidRDefault="006933BA" w:rsidP="00C75150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</w:p>
    <w:p w:rsidR="006933BA" w:rsidRDefault="00FF4F08" w:rsidP="00FF4F08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  <w:r w:rsidR="0073191B">
        <w:rPr>
          <w:sz w:val="28"/>
        </w:rPr>
        <w:t>Физическая культура и спорт</w:t>
      </w:r>
    </w:p>
    <w:p w:rsidR="006933BA" w:rsidRDefault="006933BA" w:rsidP="006933BA">
      <w:pPr>
        <w:tabs>
          <w:tab w:val="left" w:pos="774"/>
        </w:tabs>
        <w:jc w:val="center"/>
        <w:rPr>
          <w:sz w:val="28"/>
        </w:rPr>
      </w:pPr>
    </w:p>
    <w:p w:rsidR="006933BA" w:rsidRDefault="006933BA" w:rsidP="006933BA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«В здоровом теле </w:t>
      </w:r>
      <w:r w:rsidR="0073191B">
        <w:rPr>
          <w:sz w:val="28"/>
        </w:rPr>
        <w:t xml:space="preserve">- </w:t>
      </w:r>
      <w:r>
        <w:rPr>
          <w:sz w:val="28"/>
        </w:rPr>
        <w:t xml:space="preserve">здоровый дух!». Под этим лозунгом в последние годы работают в Геленджике, </w:t>
      </w:r>
      <w:r w:rsidR="00774C94">
        <w:rPr>
          <w:sz w:val="28"/>
        </w:rPr>
        <w:t>и это</w:t>
      </w:r>
      <w:r>
        <w:rPr>
          <w:sz w:val="28"/>
        </w:rPr>
        <w:t xml:space="preserve"> приносит хорошие результаты. </w:t>
      </w:r>
    </w:p>
    <w:p w:rsidR="006933BA" w:rsidRDefault="006933BA" w:rsidP="006933BA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Численность систематически занимающихся физической культурой и спортом в 2015 году составила 45 977 человек, </w:t>
      </w:r>
      <w:r w:rsidR="00FF4F08">
        <w:rPr>
          <w:sz w:val="28"/>
        </w:rPr>
        <w:t>это</w:t>
      </w:r>
      <w:r>
        <w:rPr>
          <w:sz w:val="28"/>
        </w:rPr>
        <w:t xml:space="preserve"> 42% от общей численности населения (в </w:t>
      </w:r>
      <w:r w:rsidR="0043024F">
        <w:rPr>
          <w:sz w:val="28"/>
        </w:rPr>
        <w:t>2014 году – 39,69%). Численность детей и подростков, занимающихся в детско-юношеских спортивных школах, составила 3684 человек</w:t>
      </w:r>
      <w:r w:rsidR="00774C94">
        <w:rPr>
          <w:sz w:val="28"/>
        </w:rPr>
        <w:t>а</w:t>
      </w:r>
      <w:r w:rsidR="0043024F">
        <w:rPr>
          <w:sz w:val="28"/>
        </w:rPr>
        <w:t>.</w:t>
      </w:r>
    </w:p>
    <w:p w:rsidR="0043024F" w:rsidRDefault="0043024F" w:rsidP="006933BA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Общий объем финансирования отрасли в отчетном году составил </w:t>
      </w:r>
      <w:r w:rsidR="0023792E">
        <w:rPr>
          <w:sz w:val="28"/>
        </w:rPr>
        <w:t xml:space="preserve">                              75 млн.</w:t>
      </w:r>
      <w:r w:rsidR="00FF4F08">
        <w:rPr>
          <w:sz w:val="28"/>
        </w:rPr>
        <w:t xml:space="preserve"> рублей</w:t>
      </w:r>
      <w:r>
        <w:rPr>
          <w:sz w:val="28"/>
        </w:rPr>
        <w:t>, что позволило провести 1151 спортивное мероприятие с охватом 94908 человек.</w:t>
      </w:r>
    </w:p>
    <w:p w:rsidR="0043024F" w:rsidRPr="00FF4F08" w:rsidRDefault="0043024F" w:rsidP="006933BA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Мы с вами, дорогие друзья, по праву можем гордиться спортивными достижениями наших земляков: Денис Грибанов (парусный спорт), Вячеслав Красильников (пляжный волейбол)</w:t>
      </w:r>
      <w:r w:rsidR="00774C94">
        <w:rPr>
          <w:sz w:val="28"/>
        </w:rPr>
        <w:t xml:space="preserve"> </w:t>
      </w:r>
      <w:r w:rsidR="00A42C7F">
        <w:rPr>
          <w:sz w:val="28"/>
        </w:rPr>
        <w:t>с</w:t>
      </w:r>
      <w:r w:rsidR="004D0D8C">
        <w:rPr>
          <w:sz w:val="28"/>
        </w:rPr>
        <w:t>танут участниками летних Олимпийских игр в Бразилии</w:t>
      </w:r>
      <w:r w:rsidR="00A42C7F">
        <w:rPr>
          <w:sz w:val="28"/>
        </w:rPr>
        <w:t xml:space="preserve">, </w:t>
      </w:r>
      <w:r w:rsidR="004D0D8C">
        <w:rPr>
          <w:sz w:val="28"/>
        </w:rPr>
        <w:t>Дмитрий Мит</w:t>
      </w:r>
      <w:r w:rsidR="009E1FE2">
        <w:rPr>
          <w:sz w:val="28"/>
        </w:rPr>
        <w:t>я</w:t>
      </w:r>
      <w:r w:rsidR="004D0D8C">
        <w:rPr>
          <w:sz w:val="28"/>
        </w:rPr>
        <w:t>ев</w:t>
      </w:r>
      <w:r w:rsidR="0020045E">
        <w:rPr>
          <w:sz w:val="28"/>
        </w:rPr>
        <w:t xml:space="preserve"> стал бронзовым призером Кубка Европы по альпинизму, Екатерина Рязанова победила в первенстве России по спортивному ориентированию, наша футбольная команда «Спартак» во второй раз подряд стала серебряным призером Чемпионата Краснодарского края. </w:t>
      </w:r>
      <w:r w:rsidR="00FF4F08">
        <w:rPr>
          <w:sz w:val="28"/>
        </w:rPr>
        <w:t xml:space="preserve">И, наконец, наш боксер Дмитрий Михайленко не так давно завоевал вакантный титул </w:t>
      </w:r>
      <w:r w:rsidR="00FF4F08">
        <w:rPr>
          <w:sz w:val="28"/>
          <w:lang w:val="en-US"/>
        </w:rPr>
        <w:t>USBA</w:t>
      </w:r>
      <w:r w:rsidR="00FF4F08" w:rsidRPr="00FF4F08">
        <w:rPr>
          <w:sz w:val="28"/>
        </w:rPr>
        <w:t xml:space="preserve"> </w:t>
      </w:r>
      <w:r w:rsidR="00FF4F08">
        <w:rPr>
          <w:sz w:val="28"/>
        </w:rPr>
        <w:t>в полусреднем весе.</w:t>
      </w:r>
    </w:p>
    <w:p w:rsidR="0020045E" w:rsidRDefault="0020045E" w:rsidP="006933BA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Всего в 2015 году спортсмены Геленджика завоевали 614 медалей на краевых, всероссийских и международных соревнованиях, 62 спортсмена вошли в состав сборной Краснодарского края, а 8 – в состав сборной команды России.</w:t>
      </w:r>
    </w:p>
    <w:p w:rsidR="00B04317" w:rsidRDefault="0020045E" w:rsidP="006933BA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В ближайшее время откроется новый скейт-парк с воркаут-площадкой на набережной </w:t>
      </w:r>
      <w:r w:rsidR="000166EE">
        <w:rPr>
          <w:sz w:val="28"/>
        </w:rPr>
        <w:t xml:space="preserve">в </w:t>
      </w:r>
      <w:r>
        <w:rPr>
          <w:sz w:val="28"/>
        </w:rPr>
        <w:t>г.Геленджик</w:t>
      </w:r>
      <w:r w:rsidR="000166EE">
        <w:rPr>
          <w:sz w:val="28"/>
        </w:rPr>
        <w:t>е</w:t>
      </w:r>
      <w:r w:rsidR="00975D91">
        <w:rPr>
          <w:sz w:val="28"/>
        </w:rPr>
        <w:t xml:space="preserve"> на площади более 500 кв.м. В текущем году будут построены </w:t>
      </w:r>
      <w:r w:rsidR="00E718EA">
        <w:rPr>
          <w:sz w:val="28"/>
        </w:rPr>
        <w:t xml:space="preserve">3 </w:t>
      </w:r>
      <w:r w:rsidR="00975D91">
        <w:rPr>
          <w:sz w:val="28"/>
        </w:rPr>
        <w:t xml:space="preserve">спортивные площадки с искусственным покрытием, </w:t>
      </w:r>
      <w:r w:rsidR="00975D91">
        <w:rPr>
          <w:sz w:val="28"/>
        </w:rPr>
        <w:lastRenderedPageBreak/>
        <w:t xml:space="preserve">появятся новые комплексы </w:t>
      </w:r>
      <w:r w:rsidR="008943AD">
        <w:rPr>
          <w:sz w:val="28"/>
        </w:rPr>
        <w:t>уличных спортивных тренажеров, воркаут-площадки.</w:t>
      </w:r>
      <w:r w:rsidR="00B04317">
        <w:rPr>
          <w:sz w:val="28"/>
        </w:rPr>
        <w:t xml:space="preserve"> </w:t>
      </w:r>
    </w:p>
    <w:p w:rsidR="0020045E" w:rsidRDefault="00B04317" w:rsidP="006933BA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Уверен, что благодаря этим новым объектам численность геленджичан, занимающихся физической культурой и спортом, увеличится.</w:t>
      </w:r>
    </w:p>
    <w:p w:rsidR="008943AD" w:rsidRDefault="008943AD" w:rsidP="006933BA">
      <w:pPr>
        <w:tabs>
          <w:tab w:val="left" w:pos="774"/>
        </w:tabs>
        <w:jc w:val="both"/>
        <w:rPr>
          <w:sz w:val="28"/>
        </w:rPr>
      </w:pPr>
    </w:p>
    <w:p w:rsidR="008943AD" w:rsidRDefault="005C7A6C" w:rsidP="005C7A6C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  <w:r w:rsidR="0073191B">
        <w:rPr>
          <w:sz w:val="28"/>
        </w:rPr>
        <w:t>Образование</w:t>
      </w:r>
    </w:p>
    <w:p w:rsidR="006933BA" w:rsidRDefault="006933BA" w:rsidP="006933BA">
      <w:pPr>
        <w:tabs>
          <w:tab w:val="left" w:pos="774"/>
        </w:tabs>
        <w:jc w:val="both"/>
        <w:rPr>
          <w:sz w:val="28"/>
        </w:rPr>
      </w:pPr>
    </w:p>
    <w:p w:rsidR="00807EEC" w:rsidRPr="00807EEC" w:rsidRDefault="008943AD" w:rsidP="00807EE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807EEC" w:rsidRPr="00807EEC">
        <w:rPr>
          <w:sz w:val="28"/>
        </w:rPr>
        <w:t xml:space="preserve">Дорогие друзья! </w:t>
      </w:r>
    </w:p>
    <w:p w:rsidR="00807EEC" w:rsidRPr="00807EEC" w:rsidRDefault="00807EEC" w:rsidP="00807EEC">
      <w:pPr>
        <w:tabs>
          <w:tab w:val="left" w:pos="774"/>
        </w:tabs>
        <w:jc w:val="both"/>
        <w:rPr>
          <w:sz w:val="28"/>
        </w:rPr>
      </w:pPr>
      <w:r w:rsidRPr="00807EEC">
        <w:rPr>
          <w:sz w:val="28"/>
        </w:rPr>
        <w:tab/>
        <w:t xml:space="preserve">Дети – наше будущее. Создание условий для их качественного образования и достойного </w:t>
      </w:r>
      <w:r w:rsidR="00E7473D">
        <w:rPr>
          <w:sz w:val="28"/>
        </w:rPr>
        <w:t>воспитания</w:t>
      </w:r>
      <w:r w:rsidRPr="00807EEC">
        <w:rPr>
          <w:sz w:val="28"/>
        </w:rPr>
        <w:t xml:space="preserve"> – приоритет в нашей работе. </w:t>
      </w:r>
    </w:p>
    <w:p w:rsidR="00807EEC" w:rsidRPr="00807EEC" w:rsidRDefault="00807EEC" w:rsidP="00807EEC">
      <w:pPr>
        <w:tabs>
          <w:tab w:val="left" w:pos="774"/>
        </w:tabs>
        <w:jc w:val="both"/>
        <w:rPr>
          <w:sz w:val="28"/>
        </w:rPr>
      </w:pPr>
      <w:r w:rsidRPr="00807EEC">
        <w:rPr>
          <w:sz w:val="28"/>
        </w:rPr>
        <w:tab/>
        <w:t>Великий русский писатель Лев Николаевич Толстой как</w:t>
      </w:r>
      <w:r w:rsidR="0017448F">
        <w:rPr>
          <w:sz w:val="28"/>
        </w:rPr>
        <w:t>-</w:t>
      </w:r>
      <w:r w:rsidRPr="00807EEC">
        <w:rPr>
          <w:sz w:val="28"/>
        </w:rPr>
        <w:t>то сказал: «И воспитание</w:t>
      </w:r>
      <w:r w:rsidR="0017448F">
        <w:rPr>
          <w:sz w:val="28"/>
        </w:rPr>
        <w:t>, и образование нераздельны</w:t>
      </w:r>
      <w:r w:rsidRPr="00807EEC">
        <w:rPr>
          <w:sz w:val="28"/>
        </w:rPr>
        <w:t>. Нельзя воспитывать</w:t>
      </w:r>
      <w:r w:rsidR="000166EE">
        <w:rPr>
          <w:sz w:val="28"/>
        </w:rPr>
        <w:t>,</w:t>
      </w:r>
      <w:r w:rsidRPr="00807EEC">
        <w:rPr>
          <w:sz w:val="28"/>
        </w:rPr>
        <w:t xml:space="preserve"> не передавая знания, всякое же знание действует воспитательно». </w:t>
      </w:r>
    </w:p>
    <w:p w:rsidR="00807EEC" w:rsidRPr="00807EEC" w:rsidRDefault="00807EEC" w:rsidP="00807EEC">
      <w:pPr>
        <w:tabs>
          <w:tab w:val="left" w:pos="774"/>
        </w:tabs>
        <w:jc w:val="both"/>
        <w:rPr>
          <w:sz w:val="28"/>
        </w:rPr>
      </w:pPr>
      <w:r w:rsidRPr="00807EEC">
        <w:rPr>
          <w:sz w:val="28"/>
        </w:rPr>
        <w:tab/>
        <w:t>На решение этой двуединой задачи нацелена муниципальная система образования. На сегодня она состоит из 54 учреждений: 34 дошкольных образовательных учреждени</w:t>
      </w:r>
      <w:r w:rsidR="000166EE">
        <w:rPr>
          <w:sz w:val="28"/>
        </w:rPr>
        <w:t>й</w:t>
      </w:r>
      <w:r w:rsidRPr="00807EEC">
        <w:rPr>
          <w:sz w:val="28"/>
        </w:rPr>
        <w:t>, в которых воспитывается более 5500 детей, 16 общеобразовательных учреждений, в которых обучается 11350 детей, и 4 учреждени</w:t>
      </w:r>
      <w:r w:rsidR="000166EE">
        <w:rPr>
          <w:sz w:val="28"/>
        </w:rPr>
        <w:t>й</w:t>
      </w:r>
      <w:r w:rsidRPr="00807EEC">
        <w:rPr>
          <w:sz w:val="28"/>
        </w:rPr>
        <w:t xml:space="preserve"> дополнительного образования, в которых занимается 7960 человек.</w:t>
      </w:r>
    </w:p>
    <w:p w:rsidR="00807EEC" w:rsidRPr="00807EEC" w:rsidRDefault="00807EEC" w:rsidP="00807EEC">
      <w:pPr>
        <w:tabs>
          <w:tab w:val="left" w:pos="774"/>
        </w:tabs>
        <w:jc w:val="both"/>
        <w:rPr>
          <w:sz w:val="28"/>
        </w:rPr>
      </w:pPr>
      <w:r w:rsidRPr="00807EEC">
        <w:rPr>
          <w:sz w:val="28"/>
        </w:rPr>
        <w:tab/>
        <w:t>В 2015 году консолидированный бюджет отрас</w:t>
      </w:r>
      <w:r w:rsidR="00320F28">
        <w:rPr>
          <w:sz w:val="28"/>
        </w:rPr>
        <w:t>ли «Образования» составил 1156,</w:t>
      </w:r>
      <w:r w:rsidRPr="00807EEC">
        <w:rPr>
          <w:sz w:val="28"/>
        </w:rPr>
        <w:t>9 млн. рублей (в 2014</w:t>
      </w:r>
      <w:r w:rsidR="00320F28">
        <w:rPr>
          <w:sz w:val="28"/>
        </w:rPr>
        <w:t xml:space="preserve"> году – 1073,</w:t>
      </w:r>
      <w:r w:rsidRPr="00807EEC">
        <w:rPr>
          <w:sz w:val="28"/>
        </w:rPr>
        <w:t>7 млн. рублей).</w:t>
      </w:r>
    </w:p>
    <w:p w:rsidR="00807EEC" w:rsidRPr="00807EEC" w:rsidRDefault="00807EEC" w:rsidP="00807EEC">
      <w:pPr>
        <w:tabs>
          <w:tab w:val="left" w:pos="774"/>
        </w:tabs>
        <w:jc w:val="both"/>
        <w:rPr>
          <w:sz w:val="28"/>
        </w:rPr>
      </w:pPr>
      <w:r w:rsidRPr="00807EEC">
        <w:rPr>
          <w:sz w:val="28"/>
        </w:rPr>
        <w:tab/>
        <w:t>На цели капитального ремонта образовательных учреждений было выделено 22,8 млн. рублей (</w:t>
      </w:r>
      <w:r w:rsidR="0017448F">
        <w:rPr>
          <w:sz w:val="28"/>
        </w:rPr>
        <w:t xml:space="preserve">в </w:t>
      </w:r>
      <w:r w:rsidRPr="00807EEC">
        <w:rPr>
          <w:sz w:val="28"/>
        </w:rPr>
        <w:t>2014 год</w:t>
      </w:r>
      <w:r w:rsidR="0017448F">
        <w:rPr>
          <w:sz w:val="28"/>
        </w:rPr>
        <w:t>у</w:t>
      </w:r>
      <w:r w:rsidRPr="00807EEC">
        <w:rPr>
          <w:sz w:val="28"/>
        </w:rPr>
        <w:t xml:space="preserve"> </w:t>
      </w:r>
      <w:r w:rsidR="00320F28">
        <w:rPr>
          <w:sz w:val="28"/>
        </w:rPr>
        <w:t xml:space="preserve">- </w:t>
      </w:r>
      <w:r w:rsidRPr="00807EEC">
        <w:rPr>
          <w:sz w:val="28"/>
        </w:rPr>
        <w:t>18 млн. рублей), что позволило выполнить ремонтные работы как в школах (№3, 9, 12, 17, 19, 24), так и в дошкольных образовательных учреждениях («Аленушка», «Ладушки», «Сказка»).</w:t>
      </w:r>
    </w:p>
    <w:p w:rsidR="00807EEC" w:rsidRPr="00807EEC" w:rsidRDefault="00807EEC" w:rsidP="00807EEC">
      <w:pPr>
        <w:tabs>
          <w:tab w:val="left" w:pos="774"/>
        </w:tabs>
        <w:jc w:val="both"/>
        <w:rPr>
          <w:sz w:val="28"/>
        </w:rPr>
      </w:pPr>
      <w:r w:rsidRPr="00807EEC">
        <w:rPr>
          <w:sz w:val="28"/>
        </w:rPr>
        <w:tab/>
        <w:t xml:space="preserve">На создание безопасных условий пребывания детей в образовательных учреждениях </w:t>
      </w:r>
      <w:r w:rsidR="0017448F" w:rsidRPr="00807EEC">
        <w:rPr>
          <w:sz w:val="28"/>
        </w:rPr>
        <w:t>(физическ</w:t>
      </w:r>
      <w:r w:rsidR="0017448F">
        <w:rPr>
          <w:sz w:val="28"/>
        </w:rPr>
        <w:t>ую</w:t>
      </w:r>
      <w:r w:rsidR="0017448F" w:rsidRPr="00807EEC">
        <w:rPr>
          <w:sz w:val="28"/>
        </w:rPr>
        <w:t xml:space="preserve"> охран</w:t>
      </w:r>
      <w:r w:rsidR="0017448F">
        <w:rPr>
          <w:sz w:val="28"/>
        </w:rPr>
        <w:t>у</w:t>
      </w:r>
      <w:r w:rsidR="0017448F" w:rsidRPr="00807EEC">
        <w:rPr>
          <w:sz w:val="28"/>
        </w:rPr>
        <w:t>, систем</w:t>
      </w:r>
      <w:r w:rsidR="0017448F">
        <w:rPr>
          <w:sz w:val="28"/>
        </w:rPr>
        <w:t>у</w:t>
      </w:r>
      <w:r w:rsidR="0017448F" w:rsidRPr="00807EEC">
        <w:rPr>
          <w:sz w:val="28"/>
        </w:rPr>
        <w:t xml:space="preserve"> видеонаблюдения)</w:t>
      </w:r>
      <w:r w:rsidR="0017448F">
        <w:rPr>
          <w:sz w:val="28"/>
        </w:rPr>
        <w:t xml:space="preserve"> </w:t>
      </w:r>
      <w:r w:rsidRPr="00807EEC">
        <w:rPr>
          <w:sz w:val="28"/>
        </w:rPr>
        <w:t>в отчетном году было направлено более 24 млн. рублей</w:t>
      </w:r>
      <w:r w:rsidR="0017448F">
        <w:rPr>
          <w:sz w:val="28"/>
        </w:rPr>
        <w:t xml:space="preserve">. </w:t>
      </w:r>
    </w:p>
    <w:p w:rsidR="00273F72" w:rsidRDefault="00807EEC" w:rsidP="00807EEC">
      <w:pPr>
        <w:tabs>
          <w:tab w:val="left" w:pos="774"/>
        </w:tabs>
        <w:jc w:val="both"/>
        <w:rPr>
          <w:sz w:val="28"/>
        </w:rPr>
      </w:pPr>
      <w:r w:rsidRPr="00807EEC">
        <w:rPr>
          <w:sz w:val="28"/>
        </w:rPr>
        <w:tab/>
        <w:t>В Геленджике, как и во многих муниципалитетах Кубани, актуальным является вопрос обеспечения местами в дошкольных образовательных учреждениях. В отчетном году были построены и введены в эксплуатацию 3 детских сада: в с.Береговое н</w:t>
      </w:r>
      <w:r w:rsidR="0073191B">
        <w:rPr>
          <w:sz w:val="28"/>
        </w:rPr>
        <w:t xml:space="preserve">а 95 мест,  микрорайоне Голубая бухта </w:t>
      </w:r>
      <w:r w:rsidR="00FA4DE7">
        <w:rPr>
          <w:sz w:val="28"/>
        </w:rPr>
        <w:t xml:space="preserve">в </w:t>
      </w:r>
      <w:r w:rsidR="0073191B">
        <w:rPr>
          <w:sz w:val="28"/>
        </w:rPr>
        <w:t>г.Геленджик</w:t>
      </w:r>
      <w:r w:rsidR="00FA4DE7">
        <w:rPr>
          <w:sz w:val="28"/>
        </w:rPr>
        <w:t>е</w:t>
      </w:r>
      <w:r w:rsidRPr="00807EEC">
        <w:rPr>
          <w:sz w:val="28"/>
        </w:rPr>
        <w:t xml:space="preserve"> на 120 мест и в х</w:t>
      </w:r>
      <w:r w:rsidR="00273F72">
        <w:rPr>
          <w:sz w:val="28"/>
        </w:rPr>
        <w:t>ут</w:t>
      </w:r>
      <w:r w:rsidRPr="00807EEC">
        <w:rPr>
          <w:sz w:val="28"/>
        </w:rPr>
        <w:t xml:space="preserve">.Бетта на 60 мест. </w:t>
      </w:r>
    </w:p>
    <w:p w:rsidR="00807EEC" w:rsidRPr="00807EEC" w:rsidRDefault="00273F72" w:rsidP="00807EE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807EEC" w:rsidRPr="00807EEC">
        <w:rPr>
          <w:sz w:val="28"/>
        </w:rPr>
        <w:t>Кроме того, приобретено в муниципальную собственность и передано в оперативное управление МБДОУ №15 «Ласточка» новое здание детского сада на 80 мест. Эти новые объекты не смогли бы распахнуть свои двери для наших дошколят, если бы не комфортные для муниципалитета условия софинансирования, за что</w:t>
      </w:r>
      <w:r w:rsidR="008218EB">
        <w:rPr>
          <w:sz w:val="28"/>
        </w:rPr>
        <w:t xml:space="preserve"> отдельные слова благодарности</w:t>
      </w:r>
      <w:r w:rsidR="00807EEC" w:rsidRPr="00807EEC">
        <w:rPr>
          <w:sz w:val="28"/>
        </w:rPr>
        <w:t xml:space="preserve"> краевой администрации в лице нашего губернатора Вениамина Ивановича Кондратьева</w:t>
      </w:r>
      <w:r w:rsidR="00B91377">
        <w:rPr>
          <w:sz w:val="28"/>
        </w:rPr>
        <w:t>.</w:t>
      </w:r>
    </w:p>
    <w:p w:rsidR="00807EEC" w:rsidRPr="00807EEC" w:rsidRDefault="00807EEC" w:rsidP="00807EEC">
      <w:pPr>
        <w:tabs>
          <w:tab w:val="left" w:pos="774"/>
        </w:tabs>
        <w:jc w:val="both"/>
        <w:rPr>
          <w:sz w:val="28"/>
        </w:rPr>
      </w:pPr>
      <w:r w:rsidRPr="00807EEC">
        <w:rPr>
          <w:sz w:val="28"/>
        </w:rPr>
        <w:tab/>
        <w:t>Всего же в 2015 году нами было введено 798 мест в</w:t>
      </w:r>
      <w:r w:rsidR="0017448F">
        <w:rPr>
          <w:sz w:val="28"/>
        </w:rPr>
        <w:t xml:space="preserve"> дошкольных </w:t>
      </w:r>
      <w:r w:rsidRPr="00807EEC">
        <w:rPr>
          <w:sz w:val="28"/>
        </w:rPr>
        <w:t xml:space="preserve"> образовательных учреждениях, в том числе, за счет затратных форм </w:t>
      </w:r>
      <w:r w:rsidR="00FA4DE7">
        <w:rPr>
          <w:sz w:val="28"/>
        </w:rPr>
        <w:t xml:space="preserve">- </w:t>
      </w:r>
      <w:r w:rsidRPr="00807EEC">
        <w:rPr>
          <w:sz w:val="28"/>
        </w:rPr>
        <w:t xml:space="preserve">605 мест. На этом останавливаться мы, конечно, не будем. В наших планах на 2016 год </w:t>
      </w:r>
      <w:r w:rsidR="00FA4DE7">
        <w:rPr>
          <w:sz w:val="28"/>
        </w:rPr>
        <w:t>- ввод еще  425</w:t>
      </w:r>
      <w:r w:rsidRPr="00807EEC">
        <w:rPr>
          <w:sz w:val="28"/>
        </w:rPr>
        <w:t xml:space="preserve"> дошкольных мест для геленджикской детворы.</w:t>
      </w:r>
    </w:p>
    <w:p w:rsidR="008C7E17" w:rsidRDefault="00807EEC" w:rsidP="00807EEC">
      <w:pPr>
        <w:tabs>
          <w:tab w:val="left" w:pos="774"/>
        </w:tabs>
        <w:jc w:val="both"/>
        <w:rPr>
          <w:sz w:val="28"/>
        </w:rPr>
      </w:pPr>
      <w:r w:rsidRPr="00807EEC">
        <w:rPr>
          <w:sz w:val="28"/>
        </w:rPr>
        <w:tab/>
      </w:r>
    </w:p>
    <w:p w:rsidR="00807EEC" w:rsidRPr="00807EEC" w:rsidRDefault="008C7E17" w:rsidP="00807EE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="00807EEC" w:rsidRPr="00807EEC">
        <w:rPr>
          <w:sz w:val="28"/>
        </w:rPr>
        <w:t xml:space="preserve">Уважаемые земляки! </w:t>
      </w:r>
    </w:p>
    <w:p w:rsidR="00807EEC" w:rsidRPr="00807EEC" w:rsidRDefault="00807EEC" w:rsidP="00807EEC">
      <w:pPr>
        <w:tabs>
          <w:tab w:val="left" w:pos="774"/>
        </w:tabs>
        <w:jc w:val="both"/>
        <w:rPr>
          <w:sz w:val="28"/>
        </w:rPr>
      </w:pPr>
      <w:r w:rsidRPr="00807EEC">
        <w:rPr>
          <w:sz w:val="28"/>
        </w:rPr>
        <w:tab/>
        <w:t xml:space="preserve">Наш Президент, Владимир Владимирович Путин, выступая 23 декабря 2015 года в Кремле на заседании Государственного </w:t>
      </w:r>
      <w:r w:rsidR="00FF329E">
        <w:rPr>
          <w:sz w:val="28"/>
        </w:rPr>
        <w:t>С</w:t>
      </w:r>
      <w:r w:rsidRPr="00807EEC">
        <w:rPr>
          <w:sz w:val="28"/>
        </w:rPr>
        <w:t xml:space="preserve">овета по вопросам совершенствования системы общего образования в Российской Федерации, обозначил серьезную проблему нехватки мест в школах и поставил задачу перед регионами и муниципалитетами ликвидировать вторую смену в школах. Эта проблема актуальна и для Геленджика. Сегодня 20% школьников (2353 человека) учатся у нас во вторую смену. Это много. </w:t>
      </w:r>
    </w:p>
    <w:p w:rsidR="00807EEC" w:rsidRPr="00807EEC" w:rsidRDefault="00807EEC" w:rsidP="00807EEC">
      <w:pPr>
        <w:tabs>
          <w:tab w:val="left" w:pos="774"/>
        </w:tabs>
        <w:jc w:val="both"/>
        <w:rPr>
          <w:sz w:val="28"/>
        </w:rPr>
      </w:pPr>
      <w:r w:rsidRPr="00807EEC">
        <w:rPr>
          <w:sz w:val="28"/>
        </w:rPr>
        <w:tab/>
        <w:t>Очевидно, что такие полумеры, как оптимизация образовательного пространства в школах, кардинальных изменений не да</w:t>
      </w:r>
      <w:r w:rsidR="000F489B">
        <w:rPr>
          <w:sz w:val="28"/>
        </w:rPr>
        <w:t>дут</w:t>
      </w:r>
      <w:r w:rsidRPr="00807EEC">
        <w:rPr>
          <w:sz w:val="28"/>
        </w:rPr>
        <w:t>. В этой связи в наших планах – формирование земельных участков для строительства</w:t>
      </w:r>
      <w:r w:rsidR="00273F72">
        <w:rPr>
          <w:sz w:val="28"/>
        </w:rPr>
        <w:t xml:space="preserve"> как минимум 6</w:t>
      </w:r>
      <w:r w:rsidRPr="00807EEC">
        <w:rPr>
          <w:sz w:val="28"/>
        </w:rPr>
        <w:t xml:space="preserve"> школ на территории муниципалитета. Безусловно, это большие расходы, но</w:t>
      </w:r>
      <w:r w:rsidR="00273F72">
        <w:rPr>
          <w:sz w:val="28"/>
        </w:rPr>
        <w:t>,</w:t>
      </w:r>
      <w:r w:rsidR="00520400">
        <w:rPr>
          <w:sz w:val="28"/>
        </w:rPr>
        <w:t xml:space="preserve"> как говорят, дорогу осилит идущий</w:t>
      </w:r>
      <w:r w:rsidRPr="00807EEC">
        <w:rPr>
          <w:sz w:val="28"/>
        </w:rPr>
        <w:t>.</w:t>
      </w:r>
    </w:p>
    <w:p w:rsidR="000F489B" w:rsidRDefault="00807EEC" w:rsidP="00807EEC">
      <w:pPr>
        <w:tabs>
          <w:tab w:val="left" w:pos="774"/>
        </w:tabs>
        <w:jc w:val="both"/>
        <w:rPr>
          <w:sz w:val="28"/>
        </w:rPr>
      </w:pPr>
      <w:r w:rsidRPr="00807EEC">
        <w:rPr>
          <w:sz w:val="28"/>
        </w:rPr>
        <w:tab/>
        <w:t xml:space="preserve">В отчетном году серьезных успехов добились наши учреждения дополнительного образования детей. Так, </w:t>
      </w:r>
      <w:r w:rsidR="00FF329E">
        <w:rPr>
          <w:sz w:val="28"/>
        </w:rPr>
        <w:t>д</w:t>
      </w:r>
      <w:r w:rsidRPr="00807EEC">
        <w:rPr>
          <w:sz w:val="28"/>
        </w:rPr>
        <w:t xml:space="preserve">етско-юношеский центр «Росток» по итогам краевого месячника оборонно-массовой и военно-патриотической работы, посвященного 70-й годовщине </w:t>
      </w:r>
      <w:r w:rsidR="006364EA">
        <w:rPr>
          <w:sz w:val="28"/>
        </w:rPr>
        <w:t>П</w:t>
      </w:r>
      <w:r w:rsidRPr="00807EEC">
        <w:rPr>
          <w:sz w:val="28"/>
        </w:rPr>
        <w:t>обеды в Великой Отечественной войне</w:t>
      </w:r>
      <w:r w:rsidR="000F489B">
        <w:rPr>
          <w:sz w:val="28"/>
        </w:rPr>
        <w:t>,</w:t>
      </w:r>
      <w:r w:rsidRPr="00807EEC">
        <w:rPr>
          <w:sz w:val="28"/>
        </w:rPr>
        <w:t xml:space="preserve"> занял 1-е место. </w:t>
      </w:r>
    </w:p>
    <w:p w:rsidR="00807EEC" w:rsidRPr="00807EEC" w:rsidRDefault="000F489B" w:rsidP="00807EE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807EEC" w:rsidRPr="00807EEC">
        <w:rPr>
          <w:sz w:val="28"/>
        </w:rPr>
        <w:t>Педагогический коллектив центра образования дете</w:t>
      </w:r>
      <w:r w:rsidR="00FF329E">
        <w:rPr>
          <w:sz w:val="28"/>
        </w:rPr>
        <w:t>й «Эрудит» стал победителем I</w:t>
      </w:r>
      <w:r w:rsidR="00807EEC" w:rsidRPr="00807EEC">
        <w:rPr>
          <w:sz w:val="28"/>
        </w:rPr>
        <w:t xml:space="preserve"> краевого конкурса программ развития организаций дополнительного образования детей и вышел в финал </w:t>
      </w:r>
      <w:r w:rsidR="00FF329E">
        <w:rPr>
          <w:sz w:val="28"/>
        </w:rPr>
        <w:t>в</w:t>
      </w:r>
      <w:r w:rsidR="00807EEC" w:rsidRPr="00807EEC">
        <w:rPr>
          <w:sz w:val="28"/>
        </w:rPr>
        <w:t>сероссийского этапа.</w:t>
      </w:r>
    </w:p>
    <w:p w:rsidR="00807EEC" w:rsidRPr="00807EEC" w:rsidRDefault="00807EEC" w:rsidP="00807EEC">
      <w:pPr>
        <w:tabs>
          <w:tab w:val="left" w:pos="774"/>
        </w:tabs>
        <w:jc w:val="both"/>
        <w:rPr>
          <w:sz w:val="28"/>
        </w:rPr>
      </w:pPr>
      <w:r w:rsidRPr="00807EEC">
        <w:rPr>
          <w:sz w:val="28"/>
        </w:rPr>
        <w:tab/>
        <w:t>Наконец, воспитанники Центра развития творчества детей и юношества стали победителями многочисленных краевых, всероссийских и международных фестивалей и конкурсов, таких как: Всероссийск</w:t>
      </w:r>
      <w:r w:rsidR="00790D89">
        <w:rPr>
          <w:sz w:val="28"/>
        </w:rPr>
        <w:t>ий</w:t>
      </w:r>
      <w:r w:rsidRPr="00807EEC">
        <w:rPr>
          <w:sz w:val="28"/>
        </w:rPr>
        <w:t xml:space="preserve"> фестивал</w:t>
      </w:r>
      <w:r w:rsidR="00790D89">
        <w:rPr>
          <w:sz w:val="28"/>
        </w:rPr>
        <w:t>ь</w:t>
      </w:r>
      <w:r w:rsidRPr="00807EEC">
        <w:rPr>
          <w:sz w:val="28"/>
        </w:rPr>
        <w:t xml:space="preserve">-конкурс детского творчества «Золотые ручки детства» </w:t>
      </w:r>
      <w:r w:rsidR="000F489B">
        <w:rPr>
          <w:sz w:val="28"/>
        </w:rPr>
        <w:t>в                               г.</w:t>
      </w:r>
      <w:r w:rsidRPr="00807EEC">
        <w:rPr>
          <w:sz w:val="28"/>
        </w:rPr>
        <w:t xml:space="preserve"> Оренбург</w:t>
      </w:r>
      <w:r w:rsidR="000F489B">
        <w:rPr>
          <w:sz w:val="28"/>
        </w:rPr>
        <w:t>е</w:t>
      </w:r>
      <w:r w:rsidRPr="00807EEC">
        <w:rPr>
          <w:sz w:val="28"/>
        </w:rPr>
        <w:t>, IV Международн</w:t>
      </w:r>
      <w:r w:rsidR="00790D89">
        <w:rPr>
          <w:sz w:val="28"/>
        </w:rPr>
        <w:t>ый</w:t>
      </w:r>
      <w:r w:rsidRPr="00807EEC">
        <w:rPr>
          <w:sz w:val="28"/>
        </w:rPr>
        <w:t xml:space="preserve"> фестивал</w:t>
      </w:r>
      <w:r w:rsidR="00790D89">
        <w:rPr>
          <w:sz w:val="28"/>
        </w:rPr>
        <w:t>ь</w:t>
      </w:r>
      <w:r w:rsidRPr="00807EEC">
        <w:rPr>
          <w:sz w:val="28"/>
        </w:rPr>
        <w:t>-конкурс детского и юношеского творчества «На творчес</w:t>
      </w:r>
      <w:r w:rsidR="000F489B">
        <w:rPr>
          <w:sz w:val="28"/>
        </w:rPr>
        <w:t>ком Олимпе. Хореография и театр</w:t>
      </w:r>
      <w:r w:rsidRPr="00807EEC">
        <w:rPr>
          <w:sz w:val="28"/>
        </w:rPr>
        <w:t>» в рамках Международн</w:t>
      </w:r>
      <w:r w:rsidR="00790D89">
        <w:rPr>
          <w:sz w:val="28"/>
        </w:rPr>
        <w:t>ого</w:t>
      </w:r>
      <w:r w:rsidRPr="00807EEC">
        <w:rPr>
          <w:sz w:val="28"/>
        </w:rPr>
        <w:t xml:space="preserve"> пр</w:t>
      </w:r>
      <w:r w:rsidR="00790D89">
        <w:rPr>
          <w:sz w:val="28"/>
        </w:rPr>
        <w:t>оекта</w:t>
      </w:r>
      <w:r w:rsidRPr="00807EEC">
        <w:rPr>
          <w:sz w:val="28"/>
        </w:rPr>
        <w:t xml:space="preserve"> «Салют талантов» в г</w:t>
      </w:r>
      <w:r w:rsidR="000F489B">
        <w:rPr>
          <w:sz w:val="28"/>
        </w:rPr>
        <w:t>. Сочи</w:t>
      </w:r>
      <w:r w:rsidRPr="00807EEC">
        <w:rPr>
          <w:sz w:val="28"/>
        </w:rPr>
        <w:t>, II Международн</w:t>
      </w:r>
      <w:r w:rsidR="00790D89">
        <w:rPr>
          <w:sz w:val="28"/>
        </w:rPr>
        <w:t>ый</w:t>
      </w:r>
      <w:r w:rsidRPr="00807EEC">
        <w:rPr>
          <w:sz w:val="28"/>
        </w:rPr>
        <w:t xml:space="preserve"> во</w:t>
      </w:r>
      <w:r w:rsidR="000F489B">
        <w:rPr>
          <w:sz w:val="28"/>
        </w:rPr>
        <w:t>кально-инструментальн</w:t>
      </w:r>
      <w:r w:rsidR="00790D89">
        <w:rPr>
          <w:sz w:val="28"/>
        </w:rPr>
        <w:t>ый</w:t>
      </w:r>
      <w:r w:rsidR="000F489B">
        <w:rPr>
          <w:sz w:val="28"/>
        </w:rPr>
        <w:t xml:space="preserve"> детско-</w:t>
      </w:r>
      <w:r w:rsidRPr="00807EEC">
        <w:rPr>
          <w:sz w:val="28"/>
        </w:rPr>
        <w:t>юношеск</w:t>
      </w:r>
      <w:r w:rsidR="00790D89">
        <w:rPr>
          <w:sz w:val="28"/>
        </w:rPr>
        <w:t>ий</w:t>
      </w:r>
      <w:r w:rsidRPr="00807EEC">
        <w:rPr>
          <w:sz w:val="28"/>
        </w:rPr>
        <w:t xml:space="preserve"> фестивал</w:t>
      </w:r>
      <w:r w:rsidR="00790D89">
        <w:rPr>
          <w:sz w:val="28"/>
        </w:rPr>
        <w:t>ь</w:t>
      </w:r>
      <w:r w:rsidR="00732A02">
        <w:rPr>
          <w:sz w:val="28"/>
        </w:rPr>
        <w:t>-</w:t>
      </w:r>
      <w:r w:rsidRPr="00807EEC">
        <w:rPr>
          <w:sz w:val="28"/>
        </w:rPr>
        <w:t xml:space="preserve">конкурс «Северная </w:t>
      </w:r>
      <w:r w:rsidR="00732A02">
        <w:rPr>
          <w:sz w:val="28"/>
        </w:rPr>
        <w:t>к</w:t>
      </w:r>
      <w:r w:rsidRPr="00807EEC">
        <w:rPr>
          <w:sz w:val="28"/>
        </w:rPr>
        <w:t xml:space="preserve">антата» </w:t>
      </w:r>
      <w:r w:rsidR="000F489B">
        <w:rPr>
          <w:sz w:val="28"/>
        </w:rPr>
        <w:t xml:space="preserve">в </w:t>
      </w:r>
      <w:r w:rsidRPr="00807EEC">
        <w:rPr>
          <w:sz w:val="28"/>
        </w:rPr>
        <w:t>г. Санкт- Петербург</w:t>
      </w:r>
      <w:r w:rsidR="006364EA">
        <w:rPr>
          <w:sz w:val="28"/>
        </w:rPr>
        <w:t>е</w:t>
      </w:r>
      <w:r w:rsidR="000F489B">
        <w:rPr>
          <w:sz w:val="28"/>
        </w:rPr>
        <w:t xml:space="preserve"> и</w:t>
      </w:r>
      <w:r w:rsidRPr="00807EEC">
        <w:rPr>
          <w:sz w:val="28"/>
        </w:rPr>
        <w:t xml:space="preserve"> многие другие. </w:t>
      </w:r>
    </w:p>
    <w:p w:rsidR="00807EEC" w:rsidRPr="00807EEC" w:rsidRDefault="00807EEC" w:rsidP="00807EEC">
      <w:pPr>
        <w:tabs>
          <w:tab w:val="left" w:pos="774"/>
        </w:tabs>
        <w:jc w:val="both"/>
        <w:rPr>
          <w:sz w:val="28"/>
        </w:rPr>
      </w:pPr>
      <w:r w:rsidRPr="00807EEC">
        <w:rPr>
          <w:sz w:val="28"/>
        </w:rPr>
        <w:t xml:space="preserve"> </w:t>
      </w:r>
      <w:r w:rsidRPr="00807EEC">
        <w:rPr>
          <w:sz w:val="28"/>
        </w:rPr>
        <w:tab/>
        <w:t>Особую роль в должном воспитании наших детей играют воскресные школы. По инициативе и при всем</w:t>
      </w:r>
      <w:r w:rsidR="00CD34BA">
        <w:rPr>
          <w:sz w:val="28"/>
        </w:rPr>
        <w:t>е</w:t>
      </w:r>
      <w:r w:rsidRPr="00807EEC">
        <w:rPr>
          <w:sz w:val="28"/>
        </w:rPr>
        <w:t xml:space="preserve">рной поддержке </w:t>
      </w:r>
      <w:r w:rsidR="00732A02">
        <w:rPr>
          <w:sz w:val="28"/>
        </w:rPr>
        <w:t>Е</w:t>
      </w:r>
      <w:r w:rsidRPr="00807EEC">
        <w:rPr>
          <w:sz w:val="28"/>
        </w:rPr>
        <w:t xml:space="preserve">пископа Новороссийского и Геленджикского Феогноста у нас в муниципалитете </w:t>
      </w:r>
      <w:r w:rsidR="00CD34BA">
        <w:rPr>
          <w:sz w:val="28"/>
        </w:rPr>
        <w:t xml:space="preserve">на </w:t>
      </w:r>
      <w:r w:rsidRPr="00807EEC">
        <w:rPr>
          <w:sz w:val="28"/>
        </w:rPr>
        <w:t xml:space="preserve">сегодня создано 6 воскресных школ, в которых воспитывается более 250 детей. Слова благодарности Вам, </w:t>
      </w:r>
      <w:r w:rsidR="00732A02">
        <w:rPr>
          <w:sz w:val="28"/>
        </w:rPr>
        <w:t>в</w:t>
      </w:r>
      <w:r w:rsidRPr="00807EEC">
        <w:rPr>
          <w:sz w:val="28"/>
        </w:rPr>
        <w:t>ладыка, за это, а также за ту большую работу, которую Вы проводите по продвижению и укреплению православия.</w:t>
      </w:r>
    </w:p>
    <w:p w:rsidR="00807EEC" w:rsidRPr="00807EEC" w:rsidRDefault="00807EEC" w:rsidP="00807EEC">
      <w:pPr>
        <w:tabs>
          <w:tab w:val="left" w:pos="774"/>
        </w:tabs>
        <w:jc w:val="both"/>
        <w:rPr>
          <w:sz w:val="28"/>
        </w:rPr>
      </w:pPr>
      <w:r w:rsidRPr="00807EEC">
        <w:rPr>
          <w:sz w:val="28"/>
        </w:rPr>
        <w:tab/>
        <w:t xml:space="preserve">Неоценимый вклад в дело патриотического воспитания детей, молодежи вносят наши уважаемые ветераны. Уроки мужества, </w:t>
      </w:r>
      <w:r w:rsidR="00732A02">
        <w:rPr>
          <w:sz w:val="28"/>
        </w:rPr>
        <w:t xml:space="preserve">заседания </w:t>
      </w:r>
      <w:r w:rsidRPr="00807EEC">
        <w:rPr>
          <w:sz w:val="28"/>
        </w:rPr>
        <w:t>«круглы</w:t>
      </w:r>
      <w:r w:rsidR="00732A02">
        <w:rPr>
          <w:sz w:val="28"/>
        </w:rPr>
        <w:t>х</w:t>
      </w:r>
      <w:r w:rsidRPr="00807EEC">
        <w:rPr>
          <w:sz w:val="28"/>
        </w:rPr>
        <w:t xml:space="preserve"> стол</w:t>
      </w:r>
      <w:r w:rsidR="00732A02">
        <w:rPr>
          <w:sz w:val="28"/>
        </w:rPr>
        <w:t>ов</w:t>
      </w:r>
      <w:r w:rsidRPr="00807EEC">
        <w:rPr>
          <w:sz w:val="28"/>
        </w:rPr>
        <w:t>», встречи, беседы – вот неполный перечень добрых дел нашего старшего поколения. Пользуясь случаем, хочу поблагодарить вас, дорогие наши, за ваш воинский подвиг, за ваши послевоенные трудовые годы, за вашу мудрост</w:t>
      </w:r>
      <w:r w:rsidR="00732A02">
        <w:rPr>
          <w:sz w:val="28"/>
        </w:rPr>
        <w:t>ь и неоценимый жизненный опыт,</w:t>
      </w:r>
      <w:r w:rsidRPr="00807EEC">
        <w:rPr>
          <w:sz w:val="28"/>
        </w:rPr>
        <w:t xml:space="preserve"> которым вы делитесь с нашим подрастающим поколением. Крепкого вам здоровья и долгих лет жизни!</w:t>
      </w:r>
    </w:p>
    <w:p w:rsidR="003E4DFF" w:rsidRDefault="00807EEC" w:rsidP="00807EEC">
      <w:pPr>
        <w:tabs>
          <w:tab w:val="left" w:pos="774"/>
        </w:tabs>
        <w:jc w:val="both"/>
        <w:rPr>
          <w:sz w:val="28"/>
        </w:rPr>
      </w:pPr>
      <w:r w:rsidRPr="00807EEC">
        <w:rPr>
          <w:sz w:val="28"/>
        </w:rPr>
        <w:tab/>
      </w:r>
    </w:p>
    <w:p w:rsidR="00075856" w:rsidRDefault="003E4DFF" w:rsidP="00807EE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</w:p>
    <w:p w:rsidR="00807EEC" w:rsidRPr="00807EEC" w:rsidRDefault="00075856" w:rsidP="00807EEC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="00807EEC" w:rsidRPr="00807EEC">
        <w:rPr>
          <w:sz w:val="28"/>
        </w:rPr>
        <w:t>Дорогие друзья!</w:t>
      </w:r>
    </w:p>
    <w:p w:rsidR="00807EEC" w:rsidRPr="00807EEC" w:rsidRDefault="00807EEC" w:rsidP="00807EEC">
      <w:pPr>
        <w:tabs>
          <w:tab w:val="left" w:pos="774"/>
        </w:tabs>
        <w:jc w:val="both"/>
        <w:rPr>
          <w:sz w:val="28"/>
        </w:rPr>
      </w:pPr>
      <w:r w:rsidRPr="00807EEC">
        <w:rPr>
          <w:sz w:val="28"/>
        </w:rPr>
        <w:tab/>
        <w:t xml:space="preserve">Современное общество на Кубани немыслимо без мощнейшей общественной силы – </w:t>
      </w:r>
      <w:r w:rsidR="00E577FD">
        <w:rPr>
          <w:sz w:val="28"/>
        </w:rPr>
        <w:t>к</w:t>
      </w:r>
      <w:r w:rsidRPr="00807EEC">
        <w:rPr>
          <w:sz w:val="28"/>
        </w:rPr>
        <w:t xml:space="preserve">убанского казачества. </w:t>
      </w:r>
    </w:p>
    <w:p w:rsidR="00807EEC" w:rsidRPr="00807EEC" w:rsidRDefault="00807EEC" w:rsidP="00807EEC">
      <w:pPr>
        <w:tabs>
          <w:tab w:val="left" w:pos="774"/>
        </w:tabs>
        <w:jc w:val="both"/>
        <w:rPr>
          <w:sz w:val="28"/>
        </w:rPr>
      </w:pPr>
      <w:r w:rsidRPr="00807EEC">
        <w:rPr>
          <w:sz w:val="28"/>
        </w:rPr>
        <w:tab/>
        <w:t>Губернатор Кубани, Вениамин Иванович Кондратьев</w:t>
      </w:r>
      <w:r w:rsidR="006364EA">
        <w:rPr>
          <w:sz w:val="28"/>
        </w:rPr>
        <w:t>,</w:t>
      </w:r>
      <w:r w:rsidRPr="00807EEC">
        <w:rPr>
          <w:sz w:val="28"/>
        </w:rPr>
        <w:t xml:space="preserve"> </w:t>
      </w:r>
      <w:r w:rsidR="007F5678">
        <w:rPr>
          <w:sz w:val="28"/>
        </w:rPr>
        <w:t xml:space="preserve">как-то </w:t>
      </w:r>
      <w:r w:rsidRPr="00807EEC">
        <w:rPr>
          <w:sz w:val="28"/>
        </w:rPr>
        <w:t>сказал: «Казаки для меня – это сплоченный народ, который сохранил традиции предков, самобытную культуру, веру в Бога и безграничную любовь к своей родной земле».</w:t>
      </w:r>
    </w:p>
    <w:p w:rsidR="00807EEC" w:rsidRPr="00807EEC" w:rsidRDefault="00807EEC" w:rsidP="00807EEC">
      <w:pPr>
        <w:tabs>
          <w:tab w:val="left" w:pos="774"/>
        </w:tabs>
        <w:jc w:val="both"/>
        <w:rPr>
          <w:sz w:val="28"/>
        </w:rPr>
      </w:pPr>
      <w:r w:rsidRPr="00807EEC">
        <w:rPr>
          <w:sz w:val="28"/>
        </w:rPr>
        <w:tab/>
        <w:t>Сегодня Геленджикское районное казачье общество проводит большую работу в различных направлениях: это охрана общественного порядка, участие в з</w:t>
      </w:r>
      <w:r w:rsidR="006364EA">
        <w:rPr>
          <w:sz w:val="28"/>
        </w:rPr>
        <w:t>ащите государственной границы,</w:t>
      </w:r>
      <w:r w:rsidRPr="00807EEC">
        <w:rPr>
          <w:sz w:val="28"/>
        </w:rPr>
        <w:t xml:space="preserve"> природоохранных мероприятиях, военно-патриотическое воспитание молодежи. У нас в </w:t>
      </w:r>
      <w:r w:rsidR="006364EA">
        <w:rPr>
          <w:sz w:val="28"/>
        </w:rPr>
        <w:t xml:space="preserve">                            </w:t>
      </w:r>
      <w:r w:rsidRPr="00807EEC">
        <w:rPr>
          <w:sz w:val="28"/>
        </w:rPr>
        <w:t>2015 году в общеобразовательных учреждениях функционировало 24 класса казачьей направленности. Спасибо вам за службу, братья-казаки</w:t>
      </w:r>
      <w:r w:rsidR="006364EA">
        <w:rPr>
          <w:sz w:val="28"/>
        </w:rPr>
        <w:t>!</w:t>
      </w:r>
      <w:r w:rsidRPr="00807EEC">
        <w:rPr>
          <w:sz w:val="28"/>
        </w:rPr>
        <w:t xml:space="preserve"> </w:t>
      </w:r>
    </w:p>
    <w:p w:rsidR="00807EEC" w:rsidRPr="00807EEC" w:rsidRDefault="00807EEC" w:rsidP="00807EEC">
      <w:pPr>
        <w:tabs>
          <w:tab w:val="left" w:pos="774"/>
        </w:tabs>
        <w:jc w:val="both"/>
        <w:rPr>
          <w:sz w:val="28"/>
        </w:rPr>
      </w:pPr>
    </w:p>
    <w:p w:rsidR="00736DA3" w:rsidRDefault="00736DA3" w:rsidP="00807EEC">
      <w:pPr>
        <w:tabs>
          <w:tab w:val="left" w:pos="774"/>
        </w:tabs>
        <w:jc w:val="both"/>
        <w:rPr>
          <w:sz w:val="28"/>
        </w:rPr>
      </w:pPr>
    </w:p>
    <w:p w:rsidR="00736DA3" w:rsidRDefault="007F5678" w:rsidP="007F5678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  <w:r w:rsidR="0080587E">
        <w:rPr>
          <w:sz w:val="28"/>
        </w:rPr>
        <w:t>Молодежная политика</w:t>
      </w:r>
    </w:p>
    <w:p w:rsidR="007F5678" w:rsidRDefault="007F5678" w:rsidP="007F5678">
      <w:pPr>
        <w:tabs>
          <w:tab w:val="left" w:pos="774"/>
        </w:tabs>
        <w:rPr>
          <w:sz w:val="28"/>
        </w:rPr>
      </w:pPr>
    </w:p>
    <w:p w:rsidR="00736DA3" w:rsidRDefault="007F5678" w:rsidP="007F5678">
      <w:pPr>
        <w:tabs>
          <w:tab w:val="left" w:pos="774"/>
          <w:tab w:val="left" w:pos="829"/>
        </w:tabs>
        <w:rPr>
          <w:sz w:val="28"/>
        </w:rPr>
      </w:pPr>
      <w:r>
        <w:rPr>
          <w:sz w:val="28"/>
        </w:rPr>
        <w:tab/>
        <w:t>Друзья!</w:t>
      </w:r>
    </w:p>
    <w:p w:rsidR="00736DA3" w:rsidRDefault="00472E84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736DA3">
        <w:rPr>
          <w:sz w:val="28"/>
        </w:rPr>
        <w:t xml:space="preserve">Великий классик Антон Павлович Чехов сказал: «Если вы будете работать для настоящего, то ваша работа </w:t>
      </w:r>
      <w:r>
        <w:rPr>
          <w:sz w:val="28"/>
        </w:rPr>
        <w:t>выйдет ничтожной, надо работать</w:t>
      </w:r>
      <w:r w:rsidR="00E577FD">
        <w:rPr>
          <w:sz w:val="28"/>
        </w:rPr>
        <w:t>,</w:t>
      </w:r>
      <w:r>
        <w:rPr>
          <w:sz w:val="28"/>
        </w:rPr>
        <w:t xml:space="preserve"> имея в</w:t>
      </w:r>
      <w:r w:rsidR="0080587E">
        <w:rPr>
          <w:sz w:val="28"/>
        </w:rPr>
        <w:t xml:space="preserve"> </w:t>
      </w:r>
      <w:r>
        <w:rPr>
          <w:sz w:val="28"/>
        </w:rPr>
        <w:t>виду только будущее». Наше будущее – это молодежь, которая составляет четверть жителей мун</w:t>
      </w:r>
      <w:r w:rsidR="00E577FD">
        <w:rPr>
          <w:sz w:val="28"/>
        </w:rPr>
        <w:t>иципалитета. Это самая активная</w:t>
      </w:r>
      <w:r w:rsidR="00790D89">
        <w:rPr>
          <w:sz w:val="28"/>
        </w:rPr>
        <w:t>,</w:t>
      </w:r>
      <w:r>
        <w:rPr>
          <w:sz w:val="28"/>
        </w:rPr>
        <w:t xml:space="preserve"> креативная часть нашего общества. В 2015 году на реализацию мероприятий в сфере молодежной политики было направлено 2,2 млн. рублей, что позволило провести 670 мероприятий с общим охватом молодежи более 73 300 человек.</w:t>
      </w:r>
    </w:p>
    <w:p w:rsidR="00472E84" w:rsidRDefault="00472E84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В отчетном году в составе муниципального учреждения </w:t>
      </w:r>
      <w:r w:rsidR="00402B9A">
        <w:rPr>
          <w:sz w:val="28"/>
        </w:rPr>
        <w:t>молодежной направленности  «Пульс» функционировало 17 клубов по месту жительства с общим охватом молодежи 430 человек.</w:t>
      </w:r>
    </w:p>
    <w:p w:rsidR="00402B9A" w:rsidRDefault="00402B9A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 летний период на те</w:t>
      </w:r>
      <w:r w:rsidR="00E577FD">
        <w:rPr>
          <w:sz w:val="28"/>
        </w:rPr>
        <w:t>рритории муниципалитета работало</w:t>
      </w:r>
      <w:r>
        <w:rPr>
          <w:sz w:val="28"/>
        </w:rPr>
        <w:t xml:space="preserve"> 28 дворовых площадок с общим охватом более 4200 человек. Трудоустроено подростков и молодежи – 370 человек.</w:t>
      </w:r>
    </w:p>
    <w:p w:rsidR="00402B9A" w:rsidRDefault="00402B9A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Особо хотелось бы отметить </w:t>
      </w:r>
      <w:r w:rsidR="0080587E">
        <w:rPr>
          <w:sz w:val="28"/>
        </w:rPr>
        <w:t xml:space="preserve">сегодня </w:t>
      </w:r>
      <w:r>
        <w:rPr>
          <w:sz w:val="28"/>
        </w:rPr>
        <w:t>целый ряд замечательных молодежных мероприятий патриотической направленности</w:t>
      </w:r>
      <w:r w:rsidR="00AB53D9">
        <w:rPr>
          <w:sz w:val="28"/>
        </w:rPr>
        <w:t>, проведенных в 2015 году</w:t>
      </w:r>
      <w:r>
        <w:rPr>
          <w:sz w:val="28"/>
        </w:rPr>
        <w:t>:</w:t>
      </w:r>
    </w:p>
    <w:p w:rsidR="00402B9A" w:rsidRDefault="00402B9A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- гражданская кампания «Георгиевская лента», по итогам которой город-курорт Геленджик второй раз подряд </w:t>
      </w:r>
      <w:r w:rsidR="00AB53D9">
        <w:rPr>
          <w:sz w:val="28"/>
        </w:rPr>
        <w:t xml:space="preserve">занял </w:t>
      </w:r>
      <w:r>
        <w:rPr>
          <w:sz w:val="28"/>
        </w:rPr>
        <w:t>первое место в кра</w:t>
      </w:r>
      <w:r w:rsidR="00AB53D9">
        <w:rPr>
          <w:sz w:val="28"/>
        </w:rPr>
        <w:t>е</w:t>
      </w:r>
      <w:r>
        <w:rPr>
          <w:sz w:val="28"/>
        </w:rPr>
        <w:t>, собрав благотворительные средства в сумме 1006, 0 тыс. рублей;</w:t>
      </w:r>
    </w:p>
    <w:p w:rsidR="00402B9A" w:rsidRDefault="00402B9A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- месячник оборонно-массовой и военно-патриотической работы, по итогам</w:t>
      </w:r>
      <w:r w:rsidR="00621840">
        <w:rPr>
          <w:sz w:val="28"/>
        </w:rPr>
        <w:t xml:space="preserve"> которого город-курорт Геленджик занял </w:t>
      </w:r>
      <w:r w:rsidR="00E577FD">
        <w:rPr>
          <w:sz w:val="28"/>
        </w:rPr>
        <w:t xml:space="preserve">третье </w:t>
      </w:r>
      <w:r w:rsidR="00621840">
        <w:rPr>
          <w:sz w:val="28"/>
        </w:rPr>
        <w:t>место среди всех муниципалитетов Краснодарского края;</w:t>
      </w:r>
    </w:p>
    <w:p w:rsidR="00621840" w:rsidRDefault="00621840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- проведенная 9 мая акция «Бессмертный полк», в которой приняло участие более 1000 человек</w:t>
      </w:r>
      <w:r w:rsidR="00E577FD">
        <w:rPr>
          <w:sz w:val="28"/>
        </w:rPr>
        <w:t>,</w:t>
      </w:r>
      <w:r>
        <w:rPr>
          <w:sz w:val="28"/>
        </w:rPr>
        <w:t xml:space="preserve"> и многие другие.</w:t>
      </w:r>
    </w:p>
    <w:p w:rsidR="006610DC" w:rsidRDefault="00621840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 2015 году была продолжена акти</w:t>
      </w:r>
      <w:r w:rsidR="00A86E1F">
        <w:rPr>
          <w:sz w:val="28"/>
        </w:rPr>
        <w:t xml:space="preserve">вная </w:t>
      </w:r>
      <w:r>
        <w:rPr>
          <w:sz w:val="28"/>
        </w:rPr>
        <w:t>работа</w:t>
      </w:r>
      <w:r w:rsidR="00A86E1F">
        <w:rPr>
          <w:sz w:val="28"/>
        </w:rPr>
        <w:t xml:space="preserve"> добровольного молодежного объединения «Молодежный патруль»</w:t>
      </w:r>
      <w:r w:rsidR="006610DC">
        <w:rPr>
          <w:sz w:val="28"/>
        </w:rPr>
        <w:t>, численность которого уже составляет 175 человек</w:t>
      </w:r>
      <w:r w:rsidR="0080587E">
        <w:rPr>
          <w:sz w:val="28"/>
        </w:rPr>
        <w:t>.</w:t>
      </w:r>
    </w:p>
    <w:p w:rsidR="00621840" w:rsidRDefault="006610DC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lastRenderedPageBreak/>
        <w:tab/>
        <w:t xml:space="preserve">Молодежь Геленджика является также застрельщиком многих мероприятий в области благоустройства территории муниципалитета: это многочисленные субботники, экологические акции, еженедельные рейды по </w:t>
      </w:r>
      <w:r w:rsidR="0042196E">
        <w:rPr>
          <w:sz w:val="28"/>
        </w:rPr>
        <w:t>борьбе</w:t>
      </w:r>
      <w:r>
        <w:rPr>
          <w:sz w:val="28"/>
        </w:rPr>
        <w:t xml:space="preserve"> </w:t>
      </w:r>
      <w:r w:rsidR="00C516B1">
        <w:rPr>
          <w:sz w:val="28"/>
        </w:rPr>
        <w:t xml:space="preserve">с </w:t>
      </w:r>
      <w:r>
        <w:rPr>
          <w:sz w:val="28"/>
        </w:rPr>
        <w:t>незаконной реклам</w:t>
      </w:r>
      <w:r w:rsidR="0042196E">
        <w:rPr>
          <w:sz w:val="28"/>
        </w:rPr>
        <w:t>ой</w:t>
      </w:r>
      <w:r w:rsidR="00A86E1F">
        <w:rPr>
          <w:sz w:val="28"/>
        </w:rPr>
        <w:t>.</w:t>
      </w:r>
    </w:p>
    <w:p w:rsidR="006610DC" w:rsidRDefault="006610DC" w:rsidP="00736DA3">
      <w:pPr>
        <w:tabs>
          <w:tab w:val="left" w:pos="774"/>
        </w:tabs>
        <w:jc w:val="both"/>
        <w:rPr>
          <w:sz w:val="28"/>
        </w:rPr>
      </w:pPr>
    </w:p>
    <w:p w:rsidR="006610DC" w:rsidRDefault="00AB53D9" w:rsidP="00AB53D9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  <w:r w:rsidR="0080587E">
        <w:rPr>
          <w:sz w:val="28"/>
        </w:rPr>
        <w:t>Культура</w:t>
      </w:r>
    </w:p>
    <w:p w:rsidR="006610DC" w:rsidRDefault="006610DC" w:rsidP="006610DC">
      <w:pPr>
        <w:tabs>
          <w:tab w:val="left" w:pos="774"/>
        </w:tabs>
        <w:jc w:val="center"/>
        <w:rPr>
          <w:sz w:val="28"/>
        </w:rPr>
      </w:pPr>
    </w:p>
    <w:p w:rsidR="006610DC" w:rsidRDefault="006610DC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Дорогие земляки!</w:t>
      </w:r>
    </w:p>
    <w:p w:rsidR="006610DC" w:rsidRDefault="006610DC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Для многих рос</w:t>
      </w:r>
      <w:r w:rsidR="00505DF0">
        <w:rPr>
          <w:sz w:val="28"/>
        </w:rPr>
        <w:t>сиян Геленджик является городом-</w:t>
      </w:r>
      <w:r w:rsidR="0080587E">
        <w:rPr>
          <w:sz w:val="28"/>
        </w:rPr>
        <w:t xml:space="preserve">праздником. Подтверждение тому </w:t>
      </w:r>
      <w:r>
        <w:rPr>
          <w:sz w:val="28"/>
        </w:rPr>
        <w:t xml:space="preserve">тот факт, что </w:t>
      </w:r>
      <w:r w:rsidR="005F38BA">
        <w:rPr>
          <w:sz w:val="28"/>
        </w:rPr>
        <w:t>наш город стал диплома</w:t>
      </w:r>
      <w:r w:rsidR="00AB53D9">
        <w:rPr>
          <w:sz w:val="28"/>
        </w:rPr>
        <w:t>н</w:t>
      </w:r>
      <w:r w:rsidR="005F38BA">
        <w:rPr>
          <w:sz w:val="28"/>
        </w:rPr>
        <w:t xml:space="preserve">том </w:t>
      </w:r>
      <w:r w:rsidR="00AB53D9">
        <w:rPr>
          <w:sz w:val="28"/>
        </w:rPr>
        <w:t xml:space="preserve">                           </w:t>
      </w:r>
      <w:r w:rsidR="005F38BA">
        <w:rPr>
          <w:sz w:val="28"/>
          <w:lang w:val="en-US"/>
        </w:rPr>
        <w:t>I</w:t>
      </w:r>
      <w:r w:rsidR="005F38BA">
        <w:rPr>
          <w:sz w:val="28"/>
        </w:rPr>
        <w:t xml:space="preserve"> Всероссийского конкурса «</w:t>
      </w:r>
      <w:r w:rsidR="00AB53D9">
        <w:rPr>
          <w:sz w:val="28"/>
        </w:rPr>
        <w:t>К</w:t>
      </w:r>
      <w:r w:rsidR="005F38BA">
        <w:rPr>
          <w:sz w:val="28"/>
        </w:rPr>
        <w:t>ультурная столица малых городов России-2015».</w:t>
      </w:r>
    </w:p>
    <w:p w:rsidR="005F38BA" w:rsidRDefault="005F38BA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 2015 году в нашем муниципалитете осуществляло свою деятельность 21 муниципальное учреждение культуры. Всего было проведено 4550 мероприятий (2014 год – 4520 мероприятий) с общим охватом зрителей 833610 человек (2014 год – 827640 человек).</w:t>
      </w:r>
    </w:p>
    <w:p w:rsidR="005F38BA" w:rsidRDefault="005F38BA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2015 год был объявлен нашим Президентом </w:t>
      </w:r>
      <w:r w:rsidR="0095701D">
        <w:rPr>
          <w:sz w:val="28"/>
        </w:rPr>
        <w:t>Г</w:t>
      </w:r>
      <w:r>
        <w:rPr>
          <w:sz w:val="28"/>
        </w:rPr>
        <w:t>одом литературы, в</w:t>
      </w:r>
      <w:r w:rsidR="00505DF0">
        <w:rPr>
          <w:sz w:val="28"/>
        </w:rPr>
        <w:t xml:space="preserve"> его</w:t>
      </w:r>
      <w:r>
        <w:rPr>
          <w:sz w:val="28"/>
        </w:rPr>
        <w:t xml:space="preserve"> рамках было проведено </w:t>
      </w:r>
      <w:r w:rsidR="0095701D">
        <w:rPr>
          <w:sz w:val="28"/>
        </w:rPr>
        <w:t>более 200</w:t>
      </w:r>
      <w:r>
        <w:rPr>
          <w:sz w:val="28"/>
        </w:rPr>
        <w:t xml:space="preserve"> тематических мероприятий. В результате проведения благотворительной акции собрано </w:t>
      </w:r>
      <w:r w:rsidR="0095701D">
        <w:rPr>
          <w:sz w:val="28"/>
        </w:rPr>
        <w:t>226</w:t>
      </w:r>
      <w:r w:rsidR="00380AB2">
        <w:rPr>
          <w:sz w:val="28"/>
        </w:rPr>
        <w:t>,0</w:t>
      </w:r>
      <w:r w:rsidR="0095701D">
        <w:rPr>
          <w:sz w:val="28"/>
        </w:rPr>
        <w:t xml:space="preserve"> тысяч</w:t>
      </w:r>
      <w:r>
        <w:rPr>
          <w:sz w:val="28"/>
        </w:rPr>
        <w:t xml:space="preserve"> рублей, </w:t>
      </w:r>
      <w:r w:rsidR="000732C6">
        <w:rPr>
          <w:sz w:val="28"/>
        </w:rPr>
        <w:t xml:space="preserve">меценатами оказана помощь работами, материалами на сумму </w:t>
      </w:r>
      <w:r w:rsidR="0095701D">
        <w:rPr>
          <w:sz w:val="28"/>
        </w:rPr>
        <w:t>более 1 млн. 300 тысяч</w:t>
      </w:r>
      <w:r w:rsidR="000732C6">
        <w:rPr>
          <w:sz w:val="28"/>
        </w:rPr>
        <w:t xml:space="preserve"> рублей. Благодаря этому была </w:t>
      </w:r>
      <w:r w:rsidR="00D60180">
        <w:rPr>
          <w:sz w:val="28"/>
        </w:rPr>
        <w:t xml:space="preserve">приобретена компьютерная техника, </w:t>
      </w:r>
      <w:r w:rsidR="00067C34">
        <w:rPr>
          <w:sz w:val="28"/>
        </w:rPr>
        <w:t>программное</w:t>
      </w:r>
      <w:r w:rsidR="00D60180">
        <w:rPr>
          <w:sz w:val="28"/>
        </w:rPr>
        <w:t xml:space="preserve"> обеспечение, сплит-системы, проведены ремонтные работы</w:t>
      </w:r>
      <w:r w:rsidR="00AB53D9">
        <w:rPr>
          <w:sz w:val="28"/>
        </w:rPr>
        <w:t>.</w:t>
      </w:r>
      <w:r w:rsidR="00D60180">
        <w:rPr>
          <w:sz w:val="28"/>
        </w:rPr>
        <w:t xml:space="preserve"> </w:t>
      </w:r>
    </w:p>
    <w:p w:rsidR="00D60180" w:rsidRDefault="00D60180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1 февраля текущего года в Геленджике был дан старт Году </w:t>
      </w:r>
      <w:r w:rsidR="00E47369">
        <w:rPr>
          <w:sz w:val="28"/>
        </w:rPr>
        <w:t>р</w:t>
      </w:r>
      <w:r>
        <w:rPr>
          <w:sz w:val="28"/>
        </w:rPr>
        <w:t>оссийского кино, в рамках которого будет проведено множество разноплановых мероприятий. Пользуясь случаем, обращаюс</w:t>
      </w:r>
      <w:r w:rsidR="00E47369">
        <w:rPr>
          <w:sz w:val="28"/>
        </w:rPr>
        <w:t>ь к вам, уважаемые геленджичане,</w:t>
      </w:r>
      <w:r>
        <w:rPr>
          <w:sz w:val="28"/>
        </w:rPr>
        <w:t xml:space="preserve"> не оставайтесь в стороне от благого дела, внесите свой вклад в модернизацию нашего кинотеатра «Буревестник»</w:t>
      </w:r>
      <w:r w:rsidR="00AB53D9">
        <w:rPr>
          <w:sz w:val="28"/>
        </w:rPr>
        <w:t xml:space="preserve"> в </w:t>
      </w:r>
      <w:r w:rsidR="00222DBE">
        <w:rPr>
          <w:sz w:val="28"/>
        </w:rPr>
        <w:t xml:space="preserve">рамках Года </w:t>
      </w:r>
      <w:r w:rsidR="00E47369">
        <w:rPr>
          <w:sz w:val="28"/>
        </w:rPr>
        <w:t>р</w:t>
      </w:r>
      <w:r w:rsidR="00222DBE">
        <w:rPr>
          <w:sz w:val="28"/>
        </w:rPr>
        <w:t>оссийского кино</w:t>
      </w:r>
      <w:r>
        <w:rPr>
          <w:sz w:val="28"/>
        </w:rPr>
        <w:t>.</w:t>
      </w:r>
    </w:p>
    <w:p w:rsidR="00F5553D" w:rsidRDefault="00D60180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Особенным отчетный год стал для Геленджикского историко-краеведческого музея. </w:t>
      </w:r>
      <w:r w:rsidR="00F5553D">
        <w:rPr>
          <w:sz w:val="28"/>
        </w:rPr>
        <w:t>Так</w:t>
      </w:r>
      <w:r w:rsidR="00F5553D" w:rsidRPr="00F5553D">
        <w:rPr>
          <w:sz w:val="28"/>
        </w:rPr>
        <w:t>, в юби</w:t>
      </w:r>
      <w:r w:rsidR="0080587E">
        <w:rPr>
          <w:sz w:val="28"/>
        </w:rPr>
        <w:t>лейный для хутора Джанхот</w:t>
      </w:r>
      <w:r w:rsidR="00BA591C" w:rsidRPr="00BA591C">
        <w:rPr>
          <w:sz w:val="28"/>
        </w:rPr>
        <w:t xml:space="preserve"> </w:t>
      </w:r>
      <w:r w:rsidR="00BA591C">
        <w:rPr>
          <w:sz w:val="28"/>
        </w:rPr>
        <w:t>год</w:t>
      </w:r>
      <w:r w:rsidR="0080587E">
        <w:rPr>
          <w:sz w:val="28"/>
        </w:rPr>
        <w:t xml:space="preserve"> </w:t>
      </w:r>
      <w:r w:rsidR="00BA591C">
        <w:rPr>
          <w:sz w:val="28"/>
        </w:rPr>
        <w:t>(</w:t>
      </w:r>
      <w:r w:rsidR="00F5553D" w:rsidRPr="00F5553D">
        <w:rPr>
          <w:sz w:val="28"/>
        </w:rPr>
        <w:t xml:space="preserve">в </w:t>
      </w:r>
      <w:r w:rsidR="0080587E">
        <w:rPr>
          <w:sz w:val="28"/>
        </w:rPr>
        <w:t xml:space="preserve">                           </w:t>
      </w:r>
      <w:r w:rsidR="00F5553D" w:rsidRPr="00F5553D">
        <w:rPr>
          <w:sz w:val="28"/>
        </w:rPr>
        <w:t>2015 году ему исполнилось 145 лет</w:t>
      </w:r>
      <w:r w:rsidR="00BA591C">
        <w:rPr>
          <w:sz w:val="28"/>
        </w:rPr>
        <w:t>)</w:t>
      </w:r>
      <w:r w:rsidR="00F5553D" w:rsidRPr="00F5553D">
        <w:rPr>
          <w:sz w:val="28"/>
        </w:rPr>
        <w:t xml:space="preserve"> победителем краевого конкурса «Же</w:t>
      </w:r>
      <w:r w:rsidR="00F5553D">
        <w:rPr>
          <w:sz w:val="28"/>
        </w:rPr>
        <w:t>м</w:t>
      </w:r>
      <w:r w:rsidR="00F5553D" w:rsidRPr="00F5553D">
        <w:rPr>
          <w:sz w:val="28"/>
        </w:rPr>
        <w:t xml:space="preserve">чужины Кубани» стал </w:t>
      </w:r>
      <w:r w:rsidR="00F5553D">
        <w:rPr>
          <w:sz w:val="28"/>
        </w:rPr>
        <w:t xml:space="preserve">филиал музея - </w:t>
      </w:r>
      <w:r w:rsidR="00F5553D" w:rsidRPr="00F5553D">
        <w:rPr>
          <w:sz w:val="28"/>
        </w:rPr>
        <w:t xml:space="preserve">Дом-музей В.Г. Короленко, набравший максимальное число голосов </w:t>
      </w:r>
      <w:r w:rsidR="00F5553D">
        <w:rPr>
          <w:sz w:val="28"/>
        </w:rPr>
        <w:t>к</w:t>
      </w:r>
      <w:r w:rsidR="00F5553D" w:rsidRPr="00F5553D">
        <w:rPr>
          <w:sz w:val="28"/>
        </w:rPr>
        <w:t>убанцев.</w:t>
      </w:r>
      <w:r w:rsidR="00F5553D">
        <w:rPr>
          <w:sz w:val="28"/>
        </w:rPr>
        <w:t xml:space="preserve"> </w:t>
      </w:r>
    </w:p>
    <w:p w:rsidR="00D60180" w:rsidRDefault="00810032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F5553D">
        <w:rPr>
          <w:sz w:val="28"/>
        </w:rPr>
        <w:t>Кроме того</w:t>
      </w:r>
      <w:r w:rsidR="000C37E7">
        <w:rPr>
          <w:sz w:val="28"/>
        </w:rPr>
        <w:t>, в преддвери</w:t>
      </w:r>
      <w:r w:rsidR="0080587E">
        <w:rPr>
          <w:sz w:val="28"/>
        </w:rPr>
        <w:t>и</w:t>
      </w:r>
      <w:r w:rsidR="000C37E7">
        <w:rPr>
          <w:sz w:val="28"/>
        </w:rPr>
        <w:t xml:space="preserve"> юбилея Великой </w:t>
      </w:r>
      <w:r w:rsidR="00BA591C">
        <w:rPr>
          <w:sz w:val="28"/>
        </w:rPr>
        <w:t xml:space="preserve">Победы абсолютно новый облик </w:t>
      </w:r>
      <w:r w:rsidR="000C37E7">
        <w:rPr>
          <w:sz w:val="28"/>
        </w:rPr>
        <w:t xml:space="preserve">обрел легендарный памятник истории периода Великой Отечественной войны – </w:t>
      </w:r>
      <w:r w:rsidR="00BA591C">
        <w:rPr>
          <w:sz w:val="28"/>
        </w:rPr>
        <w:t>«</w:t>
      </w:r>
      <w:r w:rsidR="000C37E7">
        <w:rPr>
          <w:sz w:val="28"/>
        </w:rPr>
        <w:t>Батарея капитана Зубкова</w:t>
      </w:r>
      <w:r w:rsidR="00BA591C">
        <w:rPr>
          <w:sz w:val="28"/>
        </w:rPr>
        <w:t>»</w:t>
      </w:r>
      <w:r w:rsidR="000C37E7">
        <w:rPr>
          <w:sz w:val="28"/>
        </w:rPr>
        <w:t>. Пользуясь случаем, хотел бы поблагодарить всех, кто принял участие в масштабных работах по его реконструкции</w:t>
      </w:r>
      <w:r w:rsidR="00BA591C">
        <w:rPr>
          <w:sz w:val="28"/>
        </w:rPr>
        <w:t xml:space="preserve">: </w:t>
      </w:r>
      <w:r w:rsidR="000C37E7">
        <w:rPr>
          <w:sz w:val="28"/>
        </w:rPr>
        <w:t xml:space="preserve"> руководителей предпри</w:t>
      </w:r>
      <w:r w:rsidR="00BA591C">
        <w:rPr>
          <w:sz w:val="28"/>
        </w:rPr>
        <w:t>ятий, предпринимателей, жителей, всех</w:t>
      </w:r>
      <w:r w:rsidR="00DE3A39">
        <w:rPr>
          <w:sz w:val="28"/>
        </w:rPr>
        <w:t>,</w:t>
      </w:r>
      <w:r w:rsidR="00BA591C">
        <w:rPr>
          <w:sz w:val="28"/>
        </w:rPr>
        <w:t xml:space="preserve"> </w:t>
      </w:r>
      <w:r w:rsidR="000C37E7">
        <w:rPr>
          <w:sz w:val="28"/>
        </w:rPr>
        <w:t>от мала до велика. Мы с вами выполнили свой гражданский долг – отдали дань уважения советским солдатам, мужественно сражавши</w:t>
      </w:r>
      <w:r w:rsidR="00F5553D">
        <w:rPr>
          <w:sz w:val="28"/>
        </w:rPr>
        <w:t>м</w:t>
      </w:r>
      <w:r w:rsidR="000C37E7">
        <w:rPr>
          <w:sz w:val="28"/>
        </w:rPr>
        <w:t xml:space="preserve">ся на полях сражений в годы самой страшной войны. Низкий вам поклон за это. </w:t>
      </w:r>
    </w:p>
    <w:p w:rsidR="00386897" w:rsidRDefault="00386897" w:rsidP="00386897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За реализацию этого проекта, а также за созданный по ул.Десантной в г.Геленджике парк </w:t>
      </w:r>
      <w:r w:rsidR="00766C9D">
        <w:rPr>
          <w:sz w:val="28"/>
        </w:rPr>
        <w:t>«70 лет</w:t>
      </w:r>
      <w:r>
        <w:rPr>
          <w:sz w:val="28"/>
        </w:rPr>
        <w:t xml:space="preserve"> Победы</w:t>
      </w:r>
      <w:r w:rsidR="00766C9D">
        <w:rPr>
          <w:sz w:val="28"/>
        </w:rPr>
        <w:t>»</w:t>
      </w:r>
      <w:r>
        <w:rPr>
          <w:sz w:val="28"/>
        </w:rPr>
        <w:t>, администрация курорта получила 2 диплома Минстроя России в номинации «Лучший реализованный проект сохранения объектов культурного наследия».</w:t>
      </w:r>
    </w:p>
    <w:p w:rsidR="00386897" w:rsidRDefault="00386897" w:rsidP="00736DA3">
      <w:pPr>
        <w:tabs>
          <w:tab w:val="left" w:pos="774"/>
        </w:tabs>
        <w:jc w:val="both"/>
        <w:rPr>
          <w:sz w:val="28"/>
        </w:rPr>
      </w:pPr>
    </w:p>
    <w:p w:rsidR="00C20AC8" w:rsidRDefault="000C37E7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="00C20AC8">
        <w:rPr>
          <w:sz w:val="28"/>
        </w:rPr>
        <w:tab/>
      </w:r>
    </w:p>
    <w:p w:rsidR="00C20AC8" w:rsidRDefault="00386897" w:rsidP="00386897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  <w:r w:rsidR="0080587E">
        <w:rPr>
          <w:sz w:val="28"/>
        </w:rPr>
        <w:t>Семья и детство</w:t>
      </w:r>
    </w:p>
    <w:p w:rsidR="00C20AC8" w:rsidRDefault="00C20AC8" w:rsidP="00C20AC8">
      <w:pPr>
        <w:tabs>
          <w:tab w:val="left" w:pos="774"/>
        </w:tabs>
        <w:jc w:val="center"/>
        <w:rPr>
          <w:sz w:val="28"/>
        </w:rPr>
      </w:pPr>
    </w:p>
    <w:p w:rsidR="00C20AC8" w:rsidRDefault="000D70CC" w:rsidP="00C20AC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Дорогие друзья!</w:t>
      </w:r>
    </w:p>
    <w:p w:rsidR="000D70CC" w:rsidRDefault="000D70CC" w:rsidP="00C20AC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Сделать все возможное, чтобы каждый ребенок  в г.Геленджике жил и воспитывался в семье, был окружен заботой и любовью взрослых</w:t>
      </w:r>
      <w:r w:rsidR="00D463AF">
        <w:rPr>
          <w:sz w:val="28"/>
        </w:rPr>
        <w:t>,</w:t>
      </w:r>
      <w:r>
        <w:rPr>
          <w:sz w:val="28"/>
        </w:rPr>
        <w:t xml:space="preserve"> – одна из задач, которые мы перед собой ставим и над достижением которых систем</w:t>
      </w:r>
      <w:r w:rsidR="00D463AF">
        <w:rPr>
          <w:sz w:val="28"/>
        </w:rPr>
        <w:t>атически</w:t>
      </w:r>
      <w:r>
        <w:rPr>
          <w:sz w:val="28"/>
        </w:rPr>
        <w:t xml:space="preserve"> работаем.</w:t>
      </w:r>
    </w:p>
    <w:p w:rsidR="000D70CC" w:rsidRDefault="000D70CC" w:rsidP="00C20AC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 отчетном году на территории муниципалитета было выявлено 20 детей-сирот и детей, оставшихся без попечения родителей. Все они переданы на семейные формы воспитания.</w:t>
      </w:r>
    </w:p>
    <w:p w:rsidR="000D70CC" w:rsidRDefault="000D70CC" w:rsidP="00C20AC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Важное событие в 2015 году произошло в жизни 10 геленджичан из числа детей-сирот и детей, оставшихся без попечения родителей</w:t>
      </w:r>
      <w:r w:rsidR="008D3079">
        <w:rPr>
          <w:sz w:val="28"/>
        </w:rPr>
        <w:t>:</w:t>
      </w:r>
      <w:r>
        <w:rPr>
          <w:sz w:val="28"/>
        </w:rPr>
        <w:t xml:space="preserve"> </w:t>
      </w:r>
      <w:r w:rsidR="008D3079">
        <w:rPr>
          <w:sz w:val="28"/>
        </w:rPr>
        <w:t>н</w:t>
      </w:r>
      <w:r>
        <w:rPr>
          <w:sz w:val="28"/>
        </w:rPr>
        <w:t xml:space="preserve">акануне </w:t>
      </w:r>
      <w:r w:rsidR="00386897">
        <w:rPr>
          <w:sz w:val="28"/>
        </w:rPr>
        <w:t xml:space="preserve">нового </w:t>
      </w:r>
      <w:r>
        <w:rPr>
          <w:sz w:val="28"/>
        </w:rPr>
        <w:t xml:space="preserve">2016 года они получили ключи от долгожданных </w:t>
      </w:r>
      <w:r w:rsidR="00386897">
        <w:rPr>
          <w:sz w:val="28"/>
        </w:rPr>
        <w:t xml:space="preserve">                                      </w:t>
      </w:r>
      <w:r>
        <w:rPr>
          <w:sz w:val="28"/>
        </w:rPr>
        <w:t>квартир – новеньких</w:t>
      </w:r>
      <w:r w:rsidR="00386897">
        <w:rPr>
          <w:sz w:val="28"/>
        </w:rPr>
        <w:t>,</w:t>
      </w:r>
      <w:r>
        <w:rPr>
          <w:sz w:val="28"/>
        </w:rPr>
        <w:t xml:space="preserve"> благоустроенных, в микрорайоне Северный. Искренне рад за ребят, именно с этого дня у них началась новая жизнь.</w:t>
      </w:r>
      <w:r w:rsidR="00E27590">
        <w:rPr>
          <w:sz w:val="28"/>
        </w:rPr>
        <w:t xml:space="preserve"> На эти цели из средств федерального бюджета было выделено 11235</w:t>
      </w:r>
      <w:r w:rsidR="00FA55E4">
        <w:rPr>
          <w:sz w:val="28"/>
        </w:rPr>
        <w:t>,</w:t>
      </w:r>
      <w:r w:rsidR="00E27590">
        <w:rPr>
          <w:sz w:val="28"/>
        </w:rPr>
        <w:t>8</w:t>
      </w:r>
      <w:r w:rsidR="00FA55E4">
        <w:rPr>
          <w:sz w:val="28"/>
        </w:rPr>
        <w:t xml:space="preserve"> тысяч</w:t>
      </w:r>
      <w:r w:rsidR="00E27590">
        <w:rPr>
          <w:sz w:val="28"/>
        </w:rPr>
        <w:t xml:space="preserve"> рублей, софинансирование местного бюджета составило 5216</w:t>
      </w:r>
      <w:r w:rsidR="00FA55E4">
        <w:rPr>
          <w:sz w:val="28"/>
        </w:rPr>
        <w:t>,</w:t>
      </w:r>
      <w:r w:rsidR="00E27590">
        <w:rPr>
          <w:sz w:val="28"/>
        </w:rPr>
        <w:t>4</w:t>
      </w:r>
      <w:r w:rsidR="00FA55E4">
        <w:rPr>
          <w:sz w:val="28"/>
        </w:rPr>
        <w:t xml:space="preserve"> тысяч</w:t>
      </w:r>
      <w:r w:rsidR="00E27590">
        <w:rPr>
          <w:sz w:val="28"/>
        </w:rPr>
        <w:t xml:space="preserve"> рублей. </w:t>
      </w:r>
    </w:p>
    <w:p w:rsidR="00E27590" w:rsidRDefault="00E27590" w:rsidP="00C20AC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В целях решения жилищного вопроса многодетных семей в отчетном году был предоставлен в аренду 41 земельный участок в с.Архипо-Осиповка, а всего с начала работы закона предоставлено 199 </w:t>
      </w:r>
      <w:r w:rsidR="00386897">
        <w:rPr>
          <w:sz w:val="28"/>
        </w:rPr>
        <w:t xml:space="preserve">таких </w:t>
      </w:r>
      <w:r>
        <w:rPr>
          <w:sz w:val="28"/>
        </w:rPr>
        <w:t>земельных участков. С принятием генерального плана городского округа появится реальная возможность предоставить многодетным семьям еще 182 земельных участка в селах Тешебс и Прасковеевка.</w:t>
      </w:r>
    </w:p>
    <w:p w:rsidR="00E27590" w:rsidRDefault="00E27590" w:rsidP="00C20AC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Особое внимание</w:t>
      </w:r>
      <w:r w:rsidR="00730447">
        <w:rPr>
          <w:sz w:val="28"/>
        </w:rPr>
        <w:t xml:space="preserve"> администраци</w:t>
      </w:r>
      <w:r w:rsidR="002F3FC2">
        <w:rPr>
          <w:sz w:val="28"/>
        </w:rPr>
        <w:t>я</w:t>
      </w:r>
      <w:r w:rsidR="00730447">
        <w:rPr>
          <w:sz w:val="28"/>
        </w:rPr>
        <w:t xml:space="preserve"> муниципалитета уделял</w:t>
      </w:r>
      <w:r w:rsidR="002F3FC2">
        <w:rPr>
          <w:sz w:val="28"/>
        </w:rPr>
        <w:t>а</w:t>
      </w:r>
      <w:r w:rsidR="00DC4E2A">
        <w:rPr>
          <w:sz w:val="28"/>
        </w:rPr>
        <w:t xml:space="preserve"> </w:t>
      </w:r>
      <w:r w:rsidR="00CC487C">
        <w:rPr>
          <w:sz w:val="28"/>
        </w:rPr>
        <w:t>летней оздо</w:t>
      </w:r>
      <w:r w:rsidR="002F3FC2">
        <w:rPr>
          <w:sz w:val="28"/>
        </w:rPr>
        <w:t>ровительной кампании</w:t>
      </w:r>
      <w:r w:rsidR="00CC487C">
        <w:rPr>
          <w:sz w:val="28"/>
        </w:rPr>
        <w:t xml:space="preserve"> детей и подростков, благодаря чему за счет бюджетных средств</w:t>
      </w:r>
      <w:r w:rsidR="002F3FC2">
        <w:rPr>
          <w:sz w:val="28"/>
        </w:rPr>
        <w:t xml:space="preserve"> отдохнуло</w:t>
      </w:r>
      <w:r w:rsidR="00CC487C">
        <w:rPr>
          <w:sz w:val="28"/>
        </w:rPr>
        <w:t>:</w:t>
      </w:r>
    </w:p>
    <w:p w:rsidR="00CC487C" w:rsidRDefault="00CC487C" w:rsidP="00C20AC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- в санаториях для детей с родителями 49 детей </w:t>
      </w:r>
      <w:r w:rsidR="007E2CF8">
        <w:rPr>
          <w:sz w:val="28"/>
        </w:rPr>
        <w:t xml:space="preserve">                                         </w:t>
      </w:r>
      <w:r>
        <w:rPr>
          <w:sz w:val="28"/>
        </w:rPr>
        <w:t>(в 2014 году – 21 ребенок);</w:t>
      </w:r>
    </w:p>
    <w:p w:rsidR="00CC487C" w:rsidRDefault="00CC487C" w:rsidP="00C20AC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- в санаториях для детей в возрасте от 7 до </w:t>
      </w:r>
      <w:r w:rsidR="009A7125">
        <w:rPr>
          <w:sz w:val="28"/>
        </w:rPr>
        <w:t xml:space="preserve">18 лет 258 детей </w:t>
      </w:r>
      <w:r w:rsidR="001F3467">
        <w:rPr>
          <w:sz w:val="28"/>
        </w:rPr>
        <w:t xml:space="preserve">                                    </w:t>
      </w:r>
      <w:r w:rsidR="009A7125">
        <w:rPr>
          <w:sz w:val="28"/>
        </w:rPr>
        <w:t>(в 2014</w:t>
      </w:r>
      <w:r w:rsidR="001F3467">
        <w:rPr>
          <w:sz w:val="28"/>
        </w:rPr>
        <w:t xml:space="preserve"> году</w:t>
      </w:r>
      <w:r w:rsidR="009A7125">
        <w:rPr>
          <w:sz w:val="28"/>
        </w:rPr>
        <w:t xml:space="preserve"> – 174 ребенка);</w:t>
      </w:r>
    </w:p>
    <w:p w:rsidR="009A7125" w:rsidRDefault="009A7125" w:rsidP="00C20AC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- в загородных стационарных детских оздоровительных лагерях 456 детей (в 2014 году – 219 детей).</w:t>
      </w:r>
    </w:p>
    <w:p w:rsidR="00590468" w:rsidRDefault="00590468" w:rsidP="00C20AC8">
      <w:pPr>
        <w:tabs>
          <w:tab w:val="left" w:pos="774"/>
        </w:tabs>
        <w:jc w:val="both"/>
        <w:rPr>
          <w:sz w:val="28"/>
        </w:rPr>
      </w:pPr>
    </w:p>
    <w:p w:rsidR="00590468" w:rsidRDefault="007E2CF8" w:rsidP="00590468">
      <w:pPr>
        <w:tabs>
          <w:tab w:val="left" w:pos="774"/>
        </w:tabs>
        <w:rPr>
          <w:sz w:val="28"/>
        </w:rPr>
      </w:pPr>
      <w:r>
        <w:rPr>
          <w:sz w:val="28"/>
        </w:rPr>
        <w:tab/>
        <w:t>Безопасность</w:t>
      </w:r>
    </w:p>
    <w:p w:rsidR="00590468" w:rsidRDefault="00590468" w:rsidP="00590468">
      <w:pPr>
        <w:tabs>
          <w:tab w:val="left" w:pos="774"/>
        </w:tabs>
        <w:jc w:val="center"/>
        <w:rPr>
          <w:sz w:val="28"/>
        </w:rPr>
      </w:pPr>
    </w:p>
    <w:p w:rsidR="00590468" w:rsidRDefault="00590468" w:rsidP="0059046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Уважаемые земляки!</w:t>
      </w:r>
    </w:p>
    <w:p w:rsidR="00590468" w:rsidRDefault="00590468" w:rsidP="0059046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Проведенный социологический опрос показал, что подавляющее большинство опрошенных оценили уровень общественной безопасности </w:t>
      </w:r>
      <w:r w:rsidR="008218EB">
        <w:rPr>
          <w:sz w:val="28"/>
        </w:rPr>
        <w:t xml:space="preserve">в муниципалитете </w:t>
      </w:r>
      <w:r>
        <w:rPr>
          <w:sz w:val="28"/>
        </w:rPr>
        <w:t xml:space="preserve">как высокий. Безусловно, это результат большой совместной работы Отдела МВД России по г.Геленджику, </w:t>
      </w:r>
      <w:r w:rsidR="00B91377">
        <w:rPr>
          <w:sz w:val="28"/>
        </w:rPr>
        <w:t xml:space="preserve">всего силового блока, </w:t>
      </w:r>
      <w:r>
        <w:rPr>
          <w:sz w:val="28"/>
        </w:rPr>
        <w:t>администрации курорта, Геленджикского районного казачьего общества и общественного формирования «Правопорядок», насчитывающего 1700 членов.</w:t>
      </w:r>
    </w:p>
    <w:p w:rsidR="00590468" w:rsidRDefault="00590468" w:rsidP="0059046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lastRenderedPageBreak/>
        <w:tab/>
        <w:t>Хочу выразить слова благодарности сотрудникам полиции, казакам и дружинникам за добросовестную службу на благо нашего города и его жителей.</w:t>
      </w:r>
    </w:p>
    <w:p w:rsidR="00590468" w:rsidRDefault="00590468" w:rsidP="0059046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В отчетном году была продолжена планомерная работа по увеличению количества камер видеонаблюдения, выведенных в ситуационный центр. Их стало 330 (в 2014 году – 304). Эффективным средством обеспечения общественной безопасности жителей и гостей курорта по-прежнему являются комплексы экстренной связи «Гражданин-полиция», их 19. </w:t>
      </w:r>
    </w:p>
    <w:p w:rsidR="00590468" w:rsidRDefault="00590468" w:rsidP="0059046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Все это оборудование позволило в 2015 году раскрыть 17 преступлений, зафиксировать 2012 административных правонарушени</w:t>
      </w:r>
      <w:r w:rsidR="007E2CF8">
        <w:rPr>
          <w:sz w:val="28"/>
        </w:rPr>
        <w:t>й</w:t>
      </w:r>
      <w:r>
        <w:rPr>
          <w:sz w:val="28"/>
        </w:rPr>
        <w:t>.</w:t>
      </w:r>
    </w:p>
    <w:p w:rsidR="00590468" w:rsidRDefault="00590468" w:rsidP="0059046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 отчетном году была начата большая работа по переводу ситуационного центра «Безопасный город» в более просторное помещение  по ул.Новороссийской,</w:t>
      </w:r>
      <w:r w:rsidR="007E2CF8">
        <w:rPr>
          <w:sz w:val="28"/>
        </w:rPr>
        <w:t xml:space="preserve"> </w:t>
      </w:r>
      <w:r>
        <w:rPr>
          <w:sz w:val="28"/>
        </w:rPr>
        <w:t>164. К курортному сезону эту работу планируется завершить</w:t>
      </w:r>
      <w:r w:rsidR="00E57689">
        <w:rPr>
          <w:sz w:val="28"/>
        </w:rPr>
        <w:t>,</w:t>
      </w:r>
      <w:r>
        <w:rPr>
          <w:sz w:val="28"/>
        </w:rPr>
        <w:t xml:space="preserve"> и у нас с вами, уважаемые земляки, появится </w:t>
      </w:r>
      <w:r w:rsidR="00B85236">
        <w:rPr>
          <w:sz w:val="28"/>
        </w:rPr>
        <w:t xml:space="preserve">более </w:t>
      </w:r>
      <w:r>
        <w:rPr>
          <w:sz w:val="28"/>
        </w:rPr>
        <w:t xml:space="preserve">современный комплекс «Безопасный город», в ситуационный центр которого будут выведены изображения не только с существующих видеокамер, но и с тех, которые установлены в образовательных учреждениях, предприятиях санаторно-курортного комплекса, на территориях многоквартирных домов. </w:t>
      </w:r>
    </w:p>
    <w:p w:rsidR="00590468" w:rsidRDefault="00BD7B62" w:rsidP="0059046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590468">
        <w:rPr>
          <w:sz w:val="28"/>
        </w:rPr>
        <w:t>Уверен, что в связи с этим наши жители и гости будут чувствовать себя еще безопаснее.</w:t>
      </w:r>
    </w:p>
    <w:p w:rsidR="00590468" w:rsidRDefault="00590468" w:rsidP="00590468">
      <w:pPr>
        <w:tabs>
          <w:tab w:val="left" w:pos="774"/>
        </w:tabs>
        <w:jc w:val="both"/>
        <w:rPr>
          <w:sz w:val="28"/>
        </w:rPr>
      </w:pPr>
    </w:p>
    <w:p w:rsidR="00590468" w:rsidRDefault="00590468" w:rsidP="00C20AC8">
      <w:pPr>
        <w:tabs>
          <w:tab w:val="left" w:pos="774"/>
        </w:tabs>
        <w:jc w:val="both"/>
        <w:rPr>
          <w:sz w:val="28"/>
        </w:rPr>
      </w:pPr>
    </w:p>
    <w:p w:rsidR="009A7125" w:rsidRDefault="009A7125" w:rsidP="00C20AC8">
      <w:pPr>
        <w:tabs>
          <w:tab w:val="left" w:pos="774"/>
        </w:tabs>
        <w:jc w:val="both"/>
        <w:rPr>
          <w:sz w:val="28"/>
        </w:rPr>
      </w:pPr>
    </w:p>
    <w:p w:rsidR="009A7125" w:rsidRDefault="00386897" w:rsidP="00386897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  <w:r w:rsidR="00BD7B62">
        <w:rPr>
          <w:sz w:val="28"/>
        </w:rPr>
        <w:t>Работа с несовершеннолетними</w:t>
      </w:r>
    </w:p>
    <w:p w:rsidR="009A7125" w:rsidRPr="005F38BA" w:rsidRDefault="009A7125" w:rsidP="009A7125">
      <w:pPr>
        <w:tabs>
          <w:tab w:val="left" w:pos="774"/>
        </w:tabs>
        <w:jc w:val="center"/>
        <w:rPr>
          <w:sz w:val="28"/>
        </w:rPr>
      </w:pPr>
    </w:p>
    <w:p w:rsidR="006610DC" w:rsidRDefault="006610DC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9A7125">
        <w:rPr>
          <w:sz w:val="28"/>
        </w:rPr>
        <w:t>Уважаемые земляки!</w:t>
      </w:r>
    </w:p>
    <w:p w:rsidR="009A7125" w:rsidRDefault="00BD7B62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Не</w:t>
      </w:r>
      <w:r w:rsidR="009A7125">
        <w:rPr>
          <w:sz w:val="28"/>
        </w:rPr>
        <w:t>смотря на пристальное внимание государства и общества к проблемам семьи, к сожалению, не во всех семьях, воспитывающих детей, царит благополучие, достаток, уважение и забота.</w:t>
      </w:r>
    </w:p>
    <w:p w:rsidR="009A7125" w:rsidRDefault="009A7125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 настоящее время в трудной жизненной ситуации у нас находится 69 семей, в которых проживает 144 ребенка,</w:t>
      </w:r>
      <w:r w:rsidR="00E57689">
        <w:rPr>
          <w:sz w:val="28"/>
        </w:rPr>
        <w:t xml:space="preserve"> 10 семей находится в социально </w:t>
      </w:r>
      <w:r>
        <w:rPr>
          <w:sz w:val="28"/>
        </w:rPr>
        <w:t xml:space="preserve">опасном положении, в них воспитывается 17 детей. С </w:t>
      </w:r>
      <w:r w:rsidR="00E57689">
        <w:rPr>
          <w:sz w:val="28"/>
        </w:rPr>
        <w:t>12</w:t>
      </w:r>
      <w:r w:rsidR="00931641">
        <w:rPr>
          <w:sz w:val="28"/>
        </w:rPr>
        <w:t xml:space="preserve"> несовершеннолетними необходим</w:t>
      </w:r>
      <w:r w:rsidR="00E57689">
        <w:rPr>
          <w:sz w:val="28"/>
        </w:rPr>
        <w:t>о</w:t>
      </w:r>
      <w:r w:rsidR="00931641">
        <w:rPr>
          <w:sz w:val="28"/>
        </w:rPr>
        <w:t xml:space="preserve"> </w:t>
      </w:r>
      <w:r w:rsidR="00E57689">
        <w:rPr>
          <w:sz w:val="28"/>
        </w:rPr>
        <w:t xml:space="preserve">проведение </w:t>
      </w:r>
      <w:r w:rsidR="00931641">
        <w:rPr>
          <w:sz w:val="28"/>
        </w:rPr>
        <w:t>индивидуальн</w:t>
      </w:r>
      <w:r w:rsidR="00E57689">
        <w:rPr>
          <w:sz w:val="28"/>
        </w:rPr>
        <w:t>ой</w:t>
      </w:r>
      <w:r w:rsidR="00931641">
        <w:rPr>
          <w:sz w:val="28"/>
        </w:rPr>
        <w:t xml:space="preserve"> профилактическ</w:t>
      </w:r>
      <w:r w:rsidR="009F2D83">
        <w:rPr>
          <w:sz w:val="28"/>
        </w:rPr>
        <w:t>ой</w:t>
      </w:r>
      <w:r w:rsidR="00931641">
        <w:rPr>
          <w:sz w:val="28"/>
        </w:rPr>
        <w:t xml:space="preserve"> работ</w:t>
      </w:r>
      <w:r w:rsidR="00E57689">
        <w:rPr>
          <w:sz w:val="28"/>
        </w:rPr>
        <w:t>ы</w:t>
      </w:r>
      <w:r w:rsidR="00931641">
        <w:rPr>
          <w:sz w:val="28"/>
        </w:rPr>
        <w:t>.</w:t>
      </w:r>
    </w:p>
    <w:p w:rsidR="00931641" w:rsidRDefault="00931641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Этим семьям и несовершеннолетним уделялось особое внимание всеми органами и учреждениями системы профилактики. Комиссией по делам несовершеннолетних было проведено 31 заседание, в том числе 6 выездных, на которых:</w:t>
      </w:r>
    </w:p>
    <w:p w:rsidR="00931641" w:rsidRDefault="00931641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- принято 39 постановлений по вопросам профилактики преступности среди несовершеннолетних, жестокого обращения с детьми, организации досуговой занятости детей и подростков и др.;</w:t>
      </w:r>
    </w:p>
    <w:p w:rsidR="00931641" w:rsidRDefault="00931641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- рассмотрено 280 дел об административных правонарушениях с наложением штрафов на общую сумму более 180 тыс. рублей.</w:t>
      </w:r>
    </w:p>
    <w:p w:rsidR="00DA63FB" w:rsidRDefault="00931641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 отчетном году была продолжена работа</w:t>
      </w:r>
      <w:r w:rsidR="00DA63FB">
        <w:rPr>
          <w:sz w:val="28"/>
        </w:rPr>
        <w:t xml:space="preserve"> по реализации «детского закона», в рамках которой:</w:t>
      </w:r>
      <w:r w:rsidR="00DA63FB">
        <w:rPr>
          <w:sz w:val="28"/>
        </w:rPr>
        <w:tab/>
      </w:r>
    </w:p>
    <w:p w:rsidR="00DA63FB" w:rsidRDefault="00DA63FB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lastRenderedPageBreak/>
        <w:tab/>
        <w:t xml:space="preserve">- мобильными группами посещались неблагополучные родители                             (всего </w:t>
      </w:r>
      <w:r w:rsidR="00DA4A8A">
        <w:rPr>
          <w:sz w:val="28"/>
        </w:rPr>
        <w:t>1425</w:t>
      </w:r>
      <w:r>
        <w:rPr>
          <w:sz w:val="28"/>
        </w:rPr>
        <w:t>) и подростки</w:t>
      </w:r>
      <w:r w:rsidR="00BD7B62">
        <w:rPr>
          <w:sz w:val="28"/>
        </w:rPr>
        <w:t>,</w:t>
      </w:r>
      <w:r>
        <w:rPr>
          <w:sz w:val="28"/>
        </w:rPr>
        <w:t xml:space="preserve"> из числа состоящих на профилактическом учете (</w:t>
      </w:r>
      <w:r w:rsidR="00DA4A8A">
        <w:rPr>
          <w:sz w:val="28"/>
        </w:rPr>
        <w:t>1675</w:t>
      </w:r>
      <w:r>
        <w:rPr>
          <w:sz w:val="28"/>
        </w:rPr>
        <w:t>);</w:t>
      </w:r>
    </w:p>
    <w:p w:rsidR="00DA63FB" w:rsidRDefault="00DA63FB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- выявлено </w:t>
      </w:r>
      <w:r w:rsidR="00DA4A8A">
        <w:rPr>
          <w:sz w:val="28"/>
        </w:rPr>
        <w:t>143</w:t>
      </w:r>
      <w:r>
        <w:rPr>
          <w:sz w:val="28"/>
        </w:rPr>
        <w:t xml:space="preserve"> несовершеннолетних, находящихся в позднее время суток без сопровождения родителей (в 2014 году – 165).</w:t>
      </w:r>
    </w:p>
    <w:p w:rsidR="001F6B57" w:rsidRDefault="001F6B57" w:rsidP="00736DA3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Ощутимые результаты в 2015 году принесла такая форма работы</w:t>
      </w:r>
      <w:r w:rsidR="00BD7B62">
        <w:rPr>
          <w:sz w:val="28"/>
        </w:rPr>
        <w:t>,</w:t>
      </w:r>
      <w:r>
        <w:rPr>
          <w:sz w:val="28"/>
        </w:rPr>
        <w:t xml:space="preserve"> как наставничество над несовершеннолетними, в отношении которых необходим</w:t>
      </w:r>
      <w:r w:rsidR="00BA436E">
        <w:rPr>
          <w:sz w:val="28"/>
        </w:rPr>
        <w:t>о проведение</w:t>
      </w:r>
      <w:r>
        <w:rPr>
          <w:sz w:val="28"/>
        </w:rPr>
        <w:t xml:space="preserve"> индивидуальн</w:t>
      </w:r>
      <w:r w:rsidR="00BA436E">
        <w:rPr>
          <w:sz w:val="28"/>
        </w:rPr>
        <w:t>ой</w:t>
      </w:r>
      <w:r>
        <w:rPr>
          <w:sz w:val="28"/>
        </w:rPr>
        <w:t xml:space="preserve"> профилактическ</w:t>
      </w:r>
      <w:r w:rsidR="00BA436E">
        <w:rPr>
          <w:sz w:val="28"/>
        </w:rPr>
        <w:t>ой</w:t>
      </w:r>
      <w:r>
        <w:rPr>
          <w:sz w:val="28"/>
        </w:rPr>
        <w:t xml:space="preserve"> работ</w:t>
      </w:r>
      <w:r w:rsidR="00BA436E">
        <w:rPr>
          <w:sz w:val="28"/>
        </w:rPr>
        <w:t>ы</w:t>
      </w:r>
      <w:r>
        <w:rPr>
          <w:sz w:val="28"/>
        </w:rPr>
        <w:t>. Со словами благодарности обраща</w:t>
      </w:r>
      <w:r w:rsidR="00BA436E">
        <w:rPr>
          <w:sz w:val="28"/>
        </w:rPr>
        <w:t>юсь к вам, уважаемые наставники–</w:t>
      </w:r>
      <w:r>
        <w:rPr>
          <w:sz w:val="28"/>
        </w:rPr>
        <w:t>депутаты городской Думы, за ту помощь, которую вы оказывали и оказываете, за ваши добрые сердца.</w:t>
      </w:r>
    </w:p>
    <w:p w:rsidR="001F6B57" w:rsidRDefault="001F6B57" w:rsidP="00736DA3">
      <w:pPr>
        <w:tabs>
          <w:tab w:val="left" w:pos="774"/>
        </w:tabs>
        <w:jc w:val="both"/>
        <w:rPr>
          <w:sz w:val="28"/>
        </w:rPr>
      </w:pPr>
    </w:p>
    <w:p w:rsidR="007861A5" w:rsidRDefault="00F601BB" w:rsidP="00F601BB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</w:p>
    <w:p w:rsidR="007861A5" w:rsidRDefault="007861A5" w:rsidP="00F601BB">
      <w:pPr>
        <w:tabs>
          <w:tab w:val="left" w:pos="774"/>
        </w:tabs>
        <w:rPr>
          <w:sz w:val="28"/>
        </w:rPr>
      </w:pPr>
    </w:p>
    <w:p w:rsidR="007861A5" w:rsidRDefault="007861A5" w:rsidP="00F601BB">
      <w:pPr>
        <w:tabs>
          <w:tab w:val="left" w:pos="774"/>
        </w:tabs>
        <w:rPr>
          <w:sz w:val="28"/>
        </w:rPr>
      </w:pPr>
    </w:p>
    <w:p w:rsidR="001F6B57" w:rsidRDefault="007861A5" w:rsidP="00F601BB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  <w:r w:rsidR="00BD7B62">
        <w:rPr>
          <w:sz w:val="28"/>
        </w:rPr>
        <w:t>Работа с населением</w:t>
      </w:r>
    </w:p>
    <w:p w:rsidR="00F601BB" w:rsidRDefault="00F601BB" w:rsidP="00F601BB">
      <w:pPr>
        <w:tabs>
          <w:tab w:val="left" w:pos="774"/>
        </w:tabs>
        <w:rPr>
          <w:sz w:val="28"/>
        </w:rPr>
      </w:pPr>
    </w:p>
    <w:p w:rsidR="002D1A08" w:rsidRDefault="002D1A08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Уважаемые товарищи!</w:t>
      </w:r>
    </w:p>
    <w:p w:rsidR="002D1A08" w:rsidRDefault="002D1A08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Непосредственное взаимодействие с жителями в целях решения вопросов местного значения – зал</w:t>
      </w:r>
      <w:r w:rsidR="00F601BB">
        <w:rPr>
          <w:sz w:val="28"/>
        </w:rPr>
        <w:t>ог</w:t>
      </w:r>
      <w:r>
        <w:rPr>
          <w:sz w:val="28"/>
        </w:rPr>
        <w:t xml:space="preserve"> успешного муниципального управления. Такой позиции придерживаемся мы с коллегами, используя самые различные формы работы с населением.</w:t>
      </w:r>
    </w:p>
    <w:p w:rsidR="002D1A08" w:rsidRDefault="002D1A08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Так, в 2015 году на личных приемах, в том числе выездных, мною было принято 245 человек, моими заместителями – 970 человек, главами администраций внутригородских округов – 805 человек.</w:t>
      </w:r>
    </w:p>
    <w:p w:rsidR="002D1A08" w:rsidRDefault="002D1A08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По ежемесячно проводимой «</w:t>
      </w:r>
      <w:r w:rsidR="00BA436E">
        <w:rPr>
          <w:sz w:val="28"/>
        </w:rPr>
        <w:t>п</w:t>
      </w:r>
      <w:r>
        <w:rPr>
          <w:sz w:val="28"/>
        </w:rPr>
        <w:t>рямой линии» мне поступило 258 звонков.</w:t>
      </w:r>
    </w:p>
    <w:p w:rsidR="002D1A08" w:rsidRDefault="002D1A08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В 2015 году в администрацию поступило 2677 письменных обращений (в 2014 году – 1842), в том числе из администрации Краснодарского края – 1478 (в 2014 году – 694). Существенный рост количества </w:t>
      </w:r>
      <w:r w:rsidR="00707CAE">
        <w:rPr>
          <w:sz w:val="28"/>
        </w:rPr>
        <w:t>письменных обращений стал предметом детального анализа, по результатам чего разработаны конкретные планы мероприятий. При рассмотрении обращений, поступивших на личном приеме, по «</w:t>
      </w:r>
      <w:r w:rsidR="00BA436E">
        <w:rPr>
          <w:sz w:val="28"/>
        </w:rPr>
        <w:t>п</w:t>
      </w:r>
      <w:r w:rsidR="00707CAE">
        <w:rPr>
          <w:sz w:val="28"/>
        </w:rPr>
        <w:t xml:space="preserve">рямой линии» либо почте, используются «некабинетные» методы работы – с выездом на место, с участием заявителя либо иных заинтересованных лиц. Считая это крайне важным, сам зачастую выезжаю на место, этого же требую </w:t>
      </w:r>
      <w:r w:rsidR="00BD7B62">
        <w:rPr>
          <w:sz w:val="28"/>
        </w:rPr>
        <w:t>от</w:t>
      </w:r>
      <w:r w:rsidR="00707CAE">
        <w:rPr>
          <w:sz w:val="28"/>
        </w:rPr>
        <w:t xml:space="preserve"> подчиненных: сидя в кабинете</w:t>
      </w:r>
      <w:r w:rsidR="00BA436E">
        <w:rPr>
          <w:sz w:val="28"/>
        </w:rPr>
        <w:t>,</w:t>
      </w:r>
      <w:r w:rsidR="00707CAE">
        <w:rPr>
          <w:sz w:val="28"/>
        </w:rPr>
        <w:t xml:space="preserve"> проблемы не увидишь, и, конечно же</w:t>
      </w:r>
      <w:r w:rsidR="00BD7B62">
        <w:rPr>
          <w:sz w:val="28"/>
        </w:rPr>
        <w:t>,</w:t>
      </w:r>
      <w:r w:rsidR="00707CAE">
        <w:rPr>
          <w:sz w:val="28"/>
        </w:rPr>
        <w:t xml:space="preserve"> не решишь.</w:t>
      </w:r>
    </w:p>
    <w:p w:rsidR="00707CAE" w:rsidRDefault="00707CAE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 Очень эффективно работа</w:t>
      </w:r>
      <w:r w:rsidR="00BD7B62">
        <w:rPr>
          <w:sz w:val="28"/>
        </w:rPr>
        <w:t>ли в отчетном году</w:t>
      </w:r>
      <w:r>
        <w:rPr>
          <w:sz w:val="28"/>
        </w:rPr>
        <w:t xml:space="preserve"> такие проекты</w:t>
      </w:r>
      <w:r w:rsidR="00BD7B62">
        <w:rPr>
          <w:sz w:val="28"/>
        </w:rPr>
        <w:t>,</w:t>
      </w:r>
      <w:r>
        <w:rPr>
          <w:sz w:val="28"/>
        </w:rPr>
        <w:t xml:space="preserve"> как:</w:t>
      </w:r>
    </w:p>
    <w:p w:rsidR="00707CAE" w:rsidRDefault="00707CAE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- «Из первых уст» - получение </w:t>
      </w:r>
      <w:r w:rsidR="00F601BB">
        <w:rPr>
          <w:sz w:val="28"/>
        </w:rPr>
        <w:t xml:space="preserve">сотрудниками администрации </w:t>
      </w:r>
      <w:r>
        <w:rPr>
          <w:sz w:val="28"/>
        </w:rPr>
        <w:t>от жителей актуальной информации в общественном транспорте городского и пригородного сообщения;</w:t>
      </w:r>
    </w:p>
    <w:p w:rsidR="00707CAE" w:rsidRDefault="00707CAE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- «Глаз народа» - получение информационных</w:t>
      </w:r>
      <w:r w:rsidR="00096D29">
        <w:rPr>
          <w:sz w:val="28"/>
        </w:rPr>
        <w:t>,</w:t>
      </w:r>
      <w:r>
        <w:rPr>
          <w:sz w:val="28"/>
        </w:rPr>
        <w:t xml:space="preserve"> фото- и видеосообщений, в том числе с использованием мессенджеров «</w:t>
      </w:r>
      <w:r>
        <w:rPr>
          <w:sz w:val="28"/>
          <w:lang w:val="en-US"/>
        </w:rPr>
        <w:t>Viber</w:t>
      </w:r>
      <w:r>
        <w:rPr>
          <w:sz w:val="28"/>
        </w:rPr>
        <w:t>»</w:t>
      </w:r>
      <w:r w:rsidRPr="00707CAE">
        <w:rPr>
          <w:sz w:val="28"/>
        </w:rPr>
        <w:t xml:space="preserve"> </w:t>
      </w:r>
      <w:r>
        <w:rPr>
          <w:sz w:val="28"/>
        </w:rPr>
        <w:t>и</w:t>
      </w:r>
      <w:r w:rsidRPr="00707CAE"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lang w:val="en-US"/>
        </w:rPr>
        <w:t>WhatsApp</w:t>
      </w:r>
      <w:r>
        <w:rPr>
          <w:sz w:val="28"/>
        </w:rPr>
        <w:t>»</w:t>
      </w:r>
      <w:r w:rsidR="00951BDA">
        <w:rPr>
          <w:sz w:val="28"/>
        </w:rPr>
        <w:t xml:space="preserve"> о проблемных вопросах, санитарном состоянии конкретных территорий.</w:t>
      </w:r>
    </w:p>
    <w:p w:rsidR="00096D29" w:rsidRDefault="00096D29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lastRenderedPageBreak/>
        <w:tab/>
        <w:t>Считаю важной такую форму работы с населением, как встречи руководства администрации с трудовыми коллективами курорта. Таких встреч в отчетном году было проведено</w:t>
      </w:r>
      <w:r w:rsidR="000740B5">
        <w:rPr>
          <w:sz w:val="28"/>
        </w:rPr>
        <w:t xml:space="preserve"> </w:t>
      </w:r>
      <w:r w:rsidR="003625F7">
        <w:rPr>
          <w:sz w:val="28"/>
        </w:rPr>
        <w:t>248</w:t>
      </w:r>
      <w:r>
        <w:rPr>
          <w:sz w:val="28"/>
        </w:rPr>
        <w:t>.</w:t>
      </w:r>
    </w:p>
    <w:p w:rsidR="00951BDA" w:rsidRDefault="00BD7B62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951BDA">
        <w:rPr>
          <w:sz w:val="28"/>
        </w:rPr>
        <w:t>На более качественный уровень была поднята работа многофункционального центра по оказанию государственных и муниципальных услуг.</w:t>
      </w:r>
    </w:p>
    <w:p w:rsidR="00951BDA" w:rsidRDefault="00951BDA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Так</w:t>
      </w:r>
      <w:r w:rsidR="00BD7B62">
        <w:rPr>
          <w:sz w:val="28"/>
        </w:rPr>
        <w:t>,</w:t>
      </w:r>
      <w:r>
        <w:rPr>
          <w:sz w:val="28"/>
        </w:rPr>
        <w:t xml:space="preserve"> в отчетном году на базе МФЦ геленджичане могли получать 192 вида государственных и муниципальных услуг (в 2014 году – 170).</w:t>
      </w:r>
    </w:p>
    <w:p w:rsidR="00951BDA" w:rsidRDefault="00951BDA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Всего же учреждением было предоставлено 49940 государственных и муниципальных услуг (в 2014 году – 43404), дано консультаций 31640 (в 2014 году – 12132). </w:t>
      </w:r>
      <w:r w:rsidR="00880634">
        <w:rPr>
          <w:sz w:val="28"/>
        </w:rPr>
        <w:t>Сократилось в</w:t>
      </w:r>
      <w:r>
        <w:rPr>
          <w:sz w:val="28"/>
        </w:rPr>
        <w:t>ремя ожидания и приема документов</w:t>
      </w:r>
      <w:r w:rsidR="00880634">
        <w:rPr>
          <w:sz w:val="28"/>
        </w:rPr>
        <w:t>,</w:t>
      </w:r>
      <w:r>
        <w:rPr>
          <w:sz w:val="28"/>
        </w:rPr>
        <w:t xml:space="preserve"> на жестком контроле </w:t>
      </w:r>
      <w:r w:rsidR="000740B5">
        <w:rPr>
          <w:sz w:val="28"/>
        </w:rPr>
        <w:t xml:space="preserve">находятся </w:t>
      </w:r>
      <w:r>
        <w:rPr>
          <w:sz w:val="28"/>
        </w:rPr>
        <w:t xml:space="preserve">сроки </w:t>
      </w:r>
      <w:r w:rsidR="00880634">
        <w:rPr>
          <w:sz w:val="28"/>
        </w:rPr>
        <w:t>предоставления услуг.</w:t>
      </w:r>
    </w:p>
    <w:p w:rsidR="000740B5" w:rsidRDefault="000740B5" w:rsidP="002D1A08">
      <w:pPr>
        <w:tabs>
          <w:tab w:val="left" w:pos="774"/>
        </w:tabs>
        <w:jc w:val="both"/>
        <w:rPr>
          <w:sz w:val="28"/>
        </w:rPr>
      </w:pPr>
    </w:p>
    <w:p w:rsidR="007861A5" w:rsidRDefault="00880634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</w:p>
    <w:p w:rsidR="00880634" w:rsidRDefault="00075856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880634">
        <w:rPr>
          <w:sz w:val="28"/>
        </w:rPr>
        <w:t>Территориаль</w:t>
      </w:r>
      <w:r w:rsidR="00BD7B62">
        <w:rPr>
          <w:sz w:val="28"/>
        </w:rPr>
        <w:t>ное общественное самоуправление</w:t>
      </w:r>
    </w:p>
    <w:p w:rsidR="000740B5" w:rsidRDefault="000740B5" w:rsidP="002D1A08">
      <w:pPr>
        <w:tabs>
          <w:tab w:val="left" w:pos="774"/>
        </w:tabs>
        <w:jc w:val="both"/>
        <w:rPr>
          <w:sz w:val="28"/>
        </w:rPr>
      </w:pPr>
    </w:p>
    <w:p w:rsidR="00880634" w:rsidRDefault="00880634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Уважаемые земляки!</w:t>
      </w:r>
    </w:p>
    <w:p w:rsidR="00880634" w:rsidRDefault="00880634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В своей повседневной работе мы с коллегами  ощущаем реальную помощь и поддержку наших уважаемых руководителей органов территориального общественного самоуправления, так называемых ТОСовцев. Это люди, которые душой болеют за судьбу своего микрорайона, села, хутора, решают на местах много важных и сложных задач, являясь связующим звеном между населением и властью.</w:t>
      </w:r>
    </w:p>
    <w:p w:rsidR="00880634" w:rsidRDefault="00880634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У нас в муниципалитете сегодня создано и успешно работает 79 органов ТОС. Спектр их деятельности достаточно широк: благоустройство, санитарное состояние придомовых территорий, адресное хозяйство, задолженность по налогам и коммунальным платежам, оповещение населения при угрозе чрезвычайных ситуаций</w:t>
      </w:r>
      <w:r w:rsidR="00637CBD">
        <w:rPr>
          <w:sz w:val="28"/>
        </w:rPr>
        <w:t xml:space="preserve"> и многое другое</w:t>
      </w:r>
      <w:r>
        <w:rPr>
          <w:sz w:val="28"/>
        </w:rPr>
        <w:t>.</w:t>
      </w:r>
    </w:p>
    <w:p w:rsidR="00880634" w:rsidRDefault="00880634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По итогам деятельности руководителей органов ТОС в 2015 году в рамках ежегодного конкурса «Лучший орган ТОС» определены победители и лауреаты, на поощрение которых </w:t>
      </w:r>
      <w:r w:rsidR="004B0559">
        <w:rPr>
          <w:sz w:val="28"/>
        </w:rPr>
        <w:t>будет направлено 640 тысяч рублей. Трое победителей: Дарий В.В. (</w:t>
      </w:r>
      <w:r w:rsidR="00637CBD">
        <w:rPr>
          <w:sz w:val="28"/>
        </w:rPr>
        <w:t>к</w:t>
      </w:r>
      <w:r w:rsidR="00E1303D" w:rsidRPr="00E1303D">
        <w:rPr>
          <w:sz w:val="28"/>
        </w:rPr>
        <w:t>вартальный округ</w:t>
      </w:r>
      <w:r w:rsidR="00637CBD">
        <w:rPr>
          <w:sz w:val="28"/>
        </w:rPr>
        <w:t xml:space="preserve"> № 1 Пшадского сельского округа</w:t>
      </w:r>
      <w:r w:rsidR="00E1303D">
        <w:rPr>
          <w:sz w:val="28"/>
        </w:rPr>
        <w:t>), Голованик С.В. (</w:t>
      </w:r>
      <w:r w:rsidR="00637CBD">
        <w:rPr>
          <w:sz w:val="28"/>
        </w:rPr>
        <w:t>к</w:t>
      </w:r>
      <w:r w:rsidR="00E1303D" w:rsidRPr="00E1303D">
        <w:rPr>
          <w:sz w:val="28"/>
        </w:rPr>
        <w:t>вартальный округ № 2</w:t>
      </w:r>
      <w:r w:rsidR="00637CBD">
        <w:rPr>
          <w:sz w:val="28"/>
        </w:rPr>
        <w:t xml:space="preserve"> Кабардинского сельского округа</w:t>
      </w:r>
      <w:r w:rsidR="00E1303D">
        <w:rPr>
          <w:sz w:val="28"/>
        </w:rPr>
        <w:t>), Зенгина Р.С. (</w:t>
      </w:r>
      <w:r w:rsidR="00637CBD">
        <w:rPr>
          <w:sz w:val="28"/>
        </w:rPr>
        <w:t>к</w:t>
      </w:r>
      <w:r w:rsidR="00E1303D" w:rsidRPr="00E1303D">
        <w:rPr>
          <w:sz w:val="28"/>
        </w:rPr>
        <w:t>вартальн</w:t>
      </w:r>
      <w:r w:rsidR="00637CBD">
        <w:rPr>
          <w:sz w:val="28"/>
        </w:rPr>
        <w:t>ый округ № 11 города Геленджика</w:t>
      </w:r>
      <w:r w:rsidR="00E1303D">
        <w:rPr>
          <w:sz w:val="28"/>
        </w:rPr>
        <w:t>)</w:t>
      </w:r>
      <w:r w:rsidR="00BD7B62">
        <w:rPr>
          <w:sz w:val="28"/>
        </w:rPr>
        <w:t>,</w:t>
      </w:r>
      <w:r w:rsidR="00E1303D">
        <w:rPr>
          <w:sz w:val="28"/>
        </w:rPr>
        <w:t xml:space="preserve"> направлены от нашего муниципалитета на краевой конкурс руководителей органов ТОС.</w:t>
      </w:r>
    </w:p>
    <w:p w:rsidR="00E1303D" w:rsidRDefault="00E1303D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По итогам нового</w:t>
      </w:r>
      <w:r w:rsidR="002B1B2E">
        <w:rPr>
          <w:sz w:val="28"/>
        </w:rPr>
        <w:t xml:space="preserve"> </w:t>
      </w:r>
      <w:r>
        <w:rPr>
          <w:sz w:val="28"/>
        </w:rPr>
        <w:t xml:space="preserve">конкурса «Лучший объединенный квартальный округ» победителями в 2015 году были признаны Кабардинский и Северный объединенные квартальные округа, которым была выплачена премия в сумме </w:t>
      </w:r>
      <w:r w:rsidR="00C321BC">
        <w:rPr>
          <w:sz w:val="28"/>
        </w:rPr>
        <w:t>по 30 тыс.</w:t>
      </w:r>
      <w:r>
        <w:rPr>
          <w:sz w:val="28"/>
        </w:rPr>
        <w:t xml:space="preserve"> рублей каждому.</w:t>
      </w:r>
    </w:p>
    <w:p w:rsidR="00E1303D" w:rsidRDefault="00E1303D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Активное участие принимали наши жители в традиционных конкурсах «Дом образцового содержания», «Лучший многоквартирный дом», «Лучший квартал», итоги которых в торжественной обстановке были подведены в День города. На поощрение победителей в этих конкурсах из местного</w:t>
      </w:r>
      <w:r w:rsidR="00C321BC">
        <w:rPr>
          <w:sz w:val="28"/>
        </w:rPr>
        <w:t xml:space="preserve"> бюджета было выделено 500 тыс.</w:t>
      </w:r>
      <w:r>
        <w:rPr>
          <w:sz w:val="28"/>
        </w:rPr>
        <w:t xml:space="preserve"> рублей.</w:t>
      </w:r>
    </w:p>
    <w:p w:rsidR="00E1303D" w:rsidRDefault="00E1303D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lastRenderedPageBreak/>
        <w:tab/>
        <w:t>В 2015 году 5 руководителей органов ТОС были награждены медалью «За активную жизненную позицию».</w:t>
      </w:r>
    </w:p>
    <w:p w:rsidR="00E1303D" w:rsidRDefault="00E1303D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22 мая 2015 года мы провели </w:t>
      </w:r>
      <w:r>
        <w:rPr>
          <w:sz w:val="28"/>
          <w:lang w:val="en-US"/>
        </w:rPr>
        <w:t>I</w:t>
      </w:r>
      <w:r>
        <w:rPr>
          <w:sz w:val="28"/>
        </w:rPr>
        <w:t xml:space="preserve"> Форум органов ТОС муниципального образования </w:t>
      </w:r>
      <w:r w:rsidR="008A46F3">
        <w:rPr>
          <w:sz w:val="28"/>
        </w:rPr>
        <w:t>город-курорт Геленджик, участие в котором</w:t>
      </w:r>
      <w:r w:rsidR="00BD7B62">
        <w:rPr>
          <w:sz w:val="28"/>
        </w:rPr>
        <w:t>,</w:t>
      </w:r>
      <w:r w:rsidR="008A46F3">
        <w:rPr>
          <w:sz w:val="28"/>
        </w:rPr>
        <w:t xml:space="preserve"> помимо наших ТОСовцев</w:t>
      </w:r>
      <w:r w:rsidR="00C321BC">
        <w:rPr>
          <w:sz w:val="28"/>
        </w:rPr>
        <w:t>,</w:t>
      </w:r>
      <w:r w:rsidR="008A46F3">
        <w:rPr>
          <w:sz w:val="28"/>
        </w:rPr>
        <w:t xml:space="preserve"> приняли </w:t>
      </w:r>
      <w:r w:rsidR="00C90D66">
        <w:rPr>
          <w:sz w:val="28"/>
        </w:rPr>
        <w:t xml:space="preserve">приглашенные нами </w:t>
      </w:r>
      <w:r w:rsidR="008A46F3">
        <w:rPr>
          <w:sz w:val="28"/>
        </w:rPr>
        <w:t>их коллеги из Абинского и Крымского районов</w:t>
      </w:r>
      <w:r w:rsidR="00BD1E20">
        <w:rPr>
          <w:sz w:val="28"/>
        </w:rPr>
        <w:t>, г.Новороссийска, а также Батальненского сельского поселения Ленинского района Республики Крым.</w:t>
      </w:r>
    </w:p>
    <w:p w:rsidR="00BD1E20" w:rsidRDefault="00BD1E20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В отчетном году своими талантами нас вновь удивили </w:t>
      </w:r>
      <w:r w:rsidR="00C321BC">
        <w:rPr>
          <w:sz w:val="28"/>
        </w:rPr>
        <w:t>геленджикские</w:t>
      </w:r>
      <w:r>
        <w:rPr>
          <w:sz w:val="28"/>
        </w:rPr>
        <w:t xml:space="preserve"> ТОСовцы в ставшем уже традиционном  конкурсе-празднике «Квартальное созвездие».</w:t>
      </w:r>
    </w:p>
    <w:p w:rsidR="00BD1E20" w:rsidRDefault="00BD1E20" w:rsidP="002D1A08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Пользуясь случаем, хочу поблагодарить вас, уважаемые квартальные, старосты сел и хуторов, </w:t>
      </w:r>
      <w:r w:rsidR="00695CB5">
        <w:rPr>
          <w:sz w:val="28"/>
        </w:rPr>
        <w:t xml:space="preserve">за ваш труд, за вашу активную жизненную позицию, искреннюю любовь к </w:t>
      </w:r>
      <w:r w:rsidR="00C321BC">
        <w:rPr>
          <w:sz w:val="28"/>
        </w:rPr>
        <w:t>своей</w:t>
      </w:r>
      <w:r w:rsidR="00695CB5">
        <w:rPr>
          <w:sz w:val="28"/>
        </w:rPr>
        <w:t xml:space="preserve"> малой родине.</w:t>
      </w:r>
    </w:p>
    <w:p w:rsidR="00695CB5" w:rsidRDefault="00695CB5" w:rsidP="002D1A08">
      <w:pPr>
        <w:tabs>
          <w:tab w:val="left" w:pos="774"/>
        </w:tabs>
        <w:jc w:val="both"/>
        <w:rPr>
          <w:sz w:val="28"/>
        </w:rPr>
      </w:pPr>
    </w:p>
    <w:p w:rsidR="007861A5" w:rsidRDefault="00C90D66" w:rsidP="00C90D66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</w:p>
    <w:p w:rsidR="00695CB5" w:rsidRDefault="007861A5" w:rsidP="00C90D66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  <w:r w:rsidR="00BD7B62">
        <w:rPr>
          <w:sz w:val="28"/>
        </w:rPr>
        <w:t>Межмуниципальное сотрудничество</w:t>
      </w:r>
    </w:p>
    <w:p w:rsidR="00C90D66" w:rsidRDefault="00C90D66" w:rsidP="00695CB5">
      <w:pPr>
        <w:tabs>
          <w:tab w:val="left" w:pos="774"/>
        </w:tabs>
        <w:jc w:val="center"/>
        <w:rPr>
          <w:sz w:val="28"/>
        </w:rPr>
      </w:pPr>
    </w:p>
    <w:p w:rsidR="00695CB5" w:rsidRDefault="00695CB5" w:rsidP="00695CB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Дорогие друзья!</w:t>
      </w:r>
    </w:p>
    <w:p w:rsidR="00695CB5" w:rsidRDefault="00275928" w:rsidP="00695CB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  <w:r w:rsidR="00695CB5">
        <w:rPr>
          <w:sz w:val="28"/>
        </w:rPr>
        <w:t>В отчетном году мы с нашими коллегами из г.Новороссийска пр</w:t>
      </w:r>
      <w:r>
        <w:rPr>
          <w:sz w:val="28"/>
        </w:rPr>
        <w:t xml:space="preserve">одолжили работу в рамках соглашения о межмуниципальном сотрудничестве. Всего было проведено более 80 мероприятий </w:t>
      </w:r>
      <w:r w:rsidR="00C321BC">
        <w:rPr>
          <w:sz w:val="28"/>
        </w:rPr>
        <w:t>по</w:t>
      </w:r>
      <w:r>
        <w:rPr>
          <w:sz w:val="28"/>
        </w:rPr>
        <w:t xml:space="preserve"> различны</w:t>
      </w:r>
      <w:r w:rsidR="00C321BC">
        <w:rPr>
          <w:sz w:val="28"/>
        </w:rPr>
        <w:t>м</w:t>
      </w:r>
      <w:r>
        <w:rPr>
          <w:sz w:val="28"/>
        </w:rPr>
        <w:t xml:space="preserve"> направления</w:t>
      </w:r>
      <w:r w:rsidR="00C321BC">
        <w:rPr>
          <w:sz w:val="28"/>
        </w:rPr>
        <w:t>м</w:t>
      </w:r>
      <w:r>
        <w:rPr>
          <w:sz w:val="28"/>
        </w:rPr>
        <w:t xml:space="preserve">. </w:t>
      </w:r>
    </w:p>
    <w:p w:rsidR="00275928" w:rsidRDefault="00275928" w:rsidP="00695CB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Трудно переоценить результаты этой работы: это обмен опытом, что</w:t>
      </w:r>
      <w:r w:rsidR="00BD7B62">
        <w:rPr>
          <w:sz w:val="28"/>
        </w:rPr>
        <w:t>,</w:t>
      </w:r>
      <w:r>
        <w:rPr>
          <w:sz w:val="28"/>
        </w:rPr>
        <w:t xml:space="preserve"> безусловно, </w:t>
      </w:r>
      <w:r w:rsidR="00E87072">
        <w:rPr>
          <w:sz w:val="28"/>
        </w:rPr>
        <w:t>оказывает</w:t>
      </w:r>
      <w:r>
        <w:rPr>
          <w:sz w:val="28"/>
        </w:rPr>
        <w:t xml:space="preserve"> </w:t>
      </w:r>
      <w:r w:rsidR="00C321BC">
        <w:rPr>
          <w:sz w:val="28"/>
        </w:rPr>
        <w:t>положительное влияние на работу</w:t>
      </w:r>
      <w:r w:rsidR="00163FBC">
        <w:rPr>
          <w:sz w:val="28"/>
        </w:rPr>
        <w:t xml:space="preserve"> </w:t>
      </w:r>
      <w:r>
        <w:rPr>
          <w:sz w:val="28"/>
        </w:rPr>
        <w:t>каждого муниципалитета</w:t>
      </w:r>
      <w:r w:rsidR="00C321BC">
        <w:rPr>
          <w:sz w:val="28"/>
        </w:rPr>
        <w:t>,</w:t>
      </w:r>
      <w:r>
        <w:rPr>
          <w:sz w:val="28"/>
        </w:rPr>
        <w:t xml:space="preserve"> эффективност</w:t>
      </w:r>
      <w:r w:rsidR="00C321BC">
        <w:rPr>
          <w:sz w:val="28"/>
        </w:rPr>
        <w:t>ь муниципального управления</w:t>
      </w:r>
      <w:r>
        <w:rPr>
          <w:sz w:val="28"/>
        </w:rPr>
        <w:t xml:space="preserve"> и установление личностных контактов.</w:t>
      </w:r>
    </w:p>
    <w:p w:rsidR="00275928" w:rsidRDefault="00275928" w:rsidP="00695CB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Сейчас в процессе реализации согласованный с нашими коллегами </w:t>
      </w:r>
      <w:r w:rsidR="00C321BC">
        <w:rPr>
          <w:sz w:val="28"/>
        </w:rPr>
        <w:t xml:space="preserve">из г.Новороссийска </w:t>
      </w:r>
      <w:r>
        <w:rPr>
          <w:sz w:val="28"/>
        </w:rPr>
        <w:t>более обширный</w:t>
      </w:r>
      <w:r w:rsidR="001322A5">
        <w:rPr>
          <w:sz w:val="28"/>
        </w:rPr>
        <w:t xml:space="preserve"> план мероприятий на 2016 год, включающий в себя более 100 мероприятий. Уверен, что это принесет и Геленджику</w:t>
      </w:r>
      <w:r w:rsidR="00C90D66">
        <w:rPr>
          <w:sz w:val="28"/>
        </w:rPr>
        <w:t>,</w:t>
      </w:r>
      <w:r w:rsidR="001322A5">
        <w:rPr>
          <w:sz w:val="28"/>
        </w:rPr>
        <w:t xml:space="preserve"> и Новороссийску неоценимую пользу. </w:t>
      </w:r>
    </w:p>
    <w:p w:rsidR="001322A5" w:rsidRDefault="001322A5" w:rsidP="00695CB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Пользуясь случаем, хотел бы выразить своему коллеге, Владимиру Ильичу Синяг</w:t>
      </w:r>
      <w:r w:rsidR="00C321BC">
        <w:rPr>
          <w:sz w:val="28"/>
        </w:rPr>
        <w:t>овскому, которого считаю своим учителем</w:t>
      </w:r>
      <w:r>
        <w:rPr>
          <w:sz w:val="28"/>
        </w:rPr>
        <w:t>, слова благодарности за совместную работу.</w:t>
      </w:r>
    </w:p>
    <w:p w:rsidR="001322A5" w:rsidRDefault="001322A5" w:rsidP="00695CB5">
      <w:pPr>
        <w:tabs>
          <w:tab w:val="left" w:pos="774"/>
        </w:tabs>
        <w:jc w:val="both"/>
        <w:rPr>
          <w:sz w:val="28"/>
        </w:rPr>
      </w:pPr>
    </w:p>
    <w:p w:rsidR="001322A5" w:rsidRDefault="00C90D66" w:rsidP="00C90D66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  <w:r w:rsidR="00BD7B62">
        <w:rPr>
          <w:sz w:val="28"/>
        </w:rPr>
        <w:t>Заключение</w:t>
      </w:r>
    </w:p>
    <w:p w:rsidR="00C90D66" w:rsidRDefault="00C90D66" w:rsidP="00C90D66">
      <w:pPr>
        <w:tabs>
          <w:tab w:val="left" w:pos="774"/>
        </w:tabs>
        <w:rPr>
          <w:sz w:val="28"/>
        </w:rPr>
      </w:pPr>
    </w:p>
    <w:p w:rsidR="001322A5" w:rsidRDefault="001322A5" w:rsidP="001322A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Уважаемые </w:t>
      </w:r>
      <w:r w:rsidR="00C90D66">
        <w:rPr>
          <w:sz w:val="28"/>
        </w:rPr>
        <w:t>г</w:t>
      </w:r>
      <w:r>
        <w:rPr>
          <w:sz w:val="28"/>
        </w:rPr>
        <w:t>еленджичане!</w:t>
      </w:r>
    </w:p>
    <w:p w:rsidR="001322A5" w:rsidRDefault="001322A5" w:rsidP="001322A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Подводя итог</w:t>
      </w:r>
      <w:r w:rsidR="00C321BC">
        <w:rPr>
          <w:sz w:val="28"/>
        </w:rPr>
        <w:t>и,</w:t>
      </w:r>
      <w:r>
        <w:rPr>
          <w:sz w:val="28"/>
        </w:rPr>
        <w:t xml:space="preserve"> мы с вами можем с уверенностью сказать, что в 2015 году поработали неплохо.</w:t>
      </w:r>
    </w:p>
    <w:p w:rsidR="001322A5" w:rsidRDefault="001322A5" w:rsidP="001322A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Геленджик сегодня по праву считается одним из самых популярных курортов России. И в том, безусловно, заслуга каждого из вас. </w:t>
      </w:r>
    </w:p>
    <w:p w:rsidR="00A81613" w:rsidRDefault="001322A5" w:rsidP="001322A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Пользуясь случаем, хочу поблагодарить за плодотворную совместную работу и взаимопонимание депутатов городской Думы, руководителей </w:t>
      </w:r>
      <w:r w:rsidR="00252CE7">
        <w:rPr>
          <w:sz w:val="28"/>
        </w:rPr>
        <w:t>всех территориальных органов федеральных служб и ведомств</w:t>
      </w:r>
      <w:r>
        <w:rPr>
          <w:sz w:val="28"/>
        </w:rPr>
        <w:t xml:space="preserve">, городской Совет </w:t>
      </w:r>
    </w:p>
    <w:p w:rsidR="001322A5" w:rsidRDefault="001322A5" w:rsidP="001322A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lastRenderedPageBreak/>
        <w:t>ветеранов, национальные общины, все общественные организации, руководителей и труд</w:t>
      </w:r>
      <w:r w:rsidR="00C647CF">
        <w:rPr>
          <w:sz w:val="28"/>
        </w:rPr>
        <w:t>овые кол</w:t>
      </w:r>
      <w:r>
        <w:rPr>
          <w:sz w:val="28"/>
        </w:rPr>
        <w:t>ле</w:t>
      </w:r>
      <w:r w:rsidR="00C647CF">
        <w:rPr>
          <w:sz w:val="28"/>
        </w:rPr>
        <w:t>к</w:t>
      </w:r>
      <w:r>
        <w:rPr>
          <w:sz w:val="28"/>
        </w:rPr>
        <w:t>тивы предприятий и учреждений, всех геленджичан.</w:t>
      </w:r>
    </w:p>
    <w:p w:rsidR="00C647CF" w:rsidRDefault="00C647CF" w:rsidP="001322A5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</w:p>
    <w:p w:rsidR="005067D0" w:rsidRDefault="005067D0" w:rsidP="005067D0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</w:p>
    <w:p w:rsidR="00C647CF" w:rsidRDefault="005067D0" w:rsidP="005067D0">
      <w:pPr>
        <w:tabs>
          <w:tab w:val="left" w:pos="774"/>
        </w:tabs>
        <w:rPr>
          <w:sz w:val="28"/>
        </w:rPr>
      </w:pPr>
      <w:r>
        <w:rPr>
          <w:sz w:val="28"/>
        </w:rPr>
        <w:tab/>
      </w:r>
      <w:r w:rsidR="00C647CF">
        <w:rPr>
          <w:sz w:val="28"/>
        </w:rPr>
        <w:t>Дорогие земляки!</w:t>
      </w:r>
    </w:p>
    <w:p w:rsidR="00C647CF" w:rsidRDefault="00C647CF" w:rsidP="00C647CF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Мы с вами не привыкли стоять на месте, впереди у нас</w:t>
      </w:r>
      <w:r w:rsidR="00BD7B62">
        <w:rPr>
          <w:sz w:val="28"/>
        </w:rPr>
        <w:t xml:space="preserve"> – сложная и напряженная работа</w:t>
      </w:r>
      <w:r>
        <w:rPr>
          <w:sz w:val="28"/>
        </w:rPr>
        <w:t xml:space="preserve"> на благо нашего города, каждого геленджичанина.</w:t>
      </w:r>
    </w:p>
    <w:p w:rsidR="00C647CF" w:rsidRDefault="00C647CF" w:rsidP="00C647CF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 xml:space="preserve">Уверен, что благодаря огромному потенциалу Геленджика, накопленному </w:t>
      </w:r>
      <w:r w:rsidR="00C90D66">
        <w:rPr>
          <w:sz w:val="28"/>
        </w:rPr>
        <w:t>опыту, вашей помощи и поддержке</w:t>
      </w:r>
      <w:r>
        <w:rPr>
          <w:sz w:val="28"/>
        </w:rPr>
        <w:t xml:space="preserve"> у нас все получится.</w:t>
      </w:r>
    </w:p>
    <w:p w:rsidR="00C647CF" w:rsidRDefault="00C647CF" w:rsidP="00C647CF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  <w:t>Благодарю за внимание.</w:t>
      </w:r>
    </w:p>
    <w:p w:rsidR="00C61AEA" w:rsidRDefault="00C61AEA" w:rsidP="00C647CF">
      <w:pPr>
        <w:tabs>
          <w:tab w:val="left" w:pos="774"/>
        </w:tabs>
        <w:jc w:val="both"/>
        <w:rPr>
          <w:sz w:val="28"/>
        </w:rPr>
      </w:pPr>
    </w:p>
    <w:p w:rsidR="00C61AEA" w:rsidRDefault="00C61AEA" w:rsidP="00C647CF">
      <w:pPr>
        <w:tabs>
          <w:tab w:val="left" w:pos="774"/>
        </w:tabs>
        <w:jc w:val="both"/>
        <w:rPr>
          <w:sz w:val="28"/>
        </w:rPr>
      </w:pPr>
    </w:p>
    <w:p w:rsidR="00C61AEA" w:rsidRDefault="00C61AEA" w:rsidP="00C61AEA">
      <w:pPr>
        <w:widowControl w:val="0"/>
        <w:tabs>
          <w:tab w:val="left" w:pos="216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61AEA" w:rsidRPr="00C61AEA" w:rsidRDefault="00C61AEA" w:rsidP="00C61AEA">
      <w:pPr>
        <w:widowControl w:val="0"/>
        <w:tabs>
          <w:tab w:val="left" w:pos="216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61AEA">
        <w:rPr>
          <w:sz w:val="28"/>
          <w:szCs w:val="28"/>
        </w:rPr>
        <w:t xml:space="preserve">Глава муниципального образования </w:t>
      </w:r>
    </w:p>
    <w:p w:rsidR="00C61AEA" w:rsidRPr="00C61AEA" w:rsidRDefault="00C61AEA" w:rsidP="00C61AEA">
      <w:pPr>
        <w:widowControl w:val="0"/>
        <w:tabs>
          <w:tab w:val="left" w:pos="216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61AEA">
        <w:rPr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sz w:val="28"/>
          <w:szCs w:val="28"/>
        </w:rPr>
        <w:t xml:space="preserve"> </w:t>
      </w:r>
      <w:r w:rsidRPr="00C61AEA">
        <w:rPr>
          <w:sz w:val="28"/>
          <w:szCs w:val="28"/>
        </w:rPr>
        <w:t>В.А. Хрестин</w:t>
      </w:r>
    </w:p>
    <w:p w:rsidR="00C61AEA" w:rsidRPr="00E1303D" w:rsidRDefault="00C61AEA" w:rsidP="00C647CF">
      <w:pPr>
        <w:tabs>
          <w:tab w:val="left" w:pos="774"/>
        </w:tabs>
        <w:jc w:val="both"/>
        <w:rPr>
          <w:sz w:val="28"/>
        </w:rPr>
      </w:pPr>
    </w:p>
    <w:p w:rsidR="008943AD" w:rsidRDefault="008943AD" w:rsidP="00695CB5">
      <w:pPr>
        <w:tabs>
          <w:tab w:val="left" w:pos="774"/>
        </w:tabs>
        <w:jc w:val="center"/>
        <w:rPr>
          <w:sz w:val="28"/>
        </w:rPr>
      </w:pPr>
    </w:p>
    <w:p w:rsidR="00A5601E" w:rsidRDefault="00A5601E" w:rsidP="00695CB5">
      <w:pPr>
        <w:tabs>
          <w:tab w:val="left" w:pos="774"/>
        </w:tabs>
        <w:jc w:val="center"/>
        <w:rPr>
          <w:sz w:val="28"/>
        </w:rPr>
      </w:pPr>
    </w:p>
    <w:p w:rsidR="00A5601E" w:rsidRDefault="00A5601E" w:rsidP="00695CB5">
      <w:pPr>
        <w:tabs>
          <w:tab w:val="left" w:pos="774"/>
        </w:tabs>
        <w:jc w:val="center"/>
        <w:rPr>
          <w:sz w:val="28"/>
        </w:rPr>
      </w:pPr>
    </w:p>
    <w:p w:rsidR="00A5601E" w:rsidRDefault="00A5601E" w:rsidP="00695CB5">
      <w:pPr>
        <w:tabs>
          <w:tab w:val="left" w:pos="774"/>
        </w:tabs>
        <w:jc w:val="center"/>
        <w:rPr>
          <w:sz w:val="28"/>
        </w:rPr>
      </w:pPr>
    </w:p>
    <w:p w:rsidR="003D54C8" w:rsidRDefault="003D54C8" w:rsidP="000A47B4">
      <w:pPr>
        <w:tabs>
          <w:tab w:val="left" w:pos="774"/>
        </w:tabs>
        <w:jc w:val="both"/>
        <w:rPr>
          <w:sz w:val="28"/>
        </w:rPr>
      </w:pPr>
      <w:r>
        <w:rPr>
          <w:sz w:val="28"/>
        </w:rPr>
        <w:tab/>
      </w:r>
    </w:p>
    <w:p w:rsidR="000142F2" w:rsidRPr="00CF01A7" w:rsidRDefault="000142F2" w:rsidP="000142F2">
      <w:pPr>
        <w:jc w:val="center"/>
        <w:rPr>
          <w:sz w:val="28"/>
        </w:rPr>
      </w:pPr>
    </w:p>
    <w:sectPr w:rsidR="000142F2" w:rsidRPr="00CF01A7" w:rsidSect="009D3097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BE" w:rsidRDefault="007C2CBE" w:rsidP="003A05FB">
      <w:r>
        <w:separator/>
      </w:r>
    </w:p>
  </w:endnote>
  <w:endnote w:type="continuationSeparator" w:id="0">
    <w:p w:rsidR="007C2CBE" w:rsidRDefault="007C2CBE" w:rsidP="003A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BE" w:rsidRDefault="007C2CBE" w:rsidP="003A05FB">
      <w:r>
        <w:separator/>
      </w:r>
    </w:p>
  </w:footnote>
  <w:footnote w:type="continuationSeparator" w:id="0">
    <w:p w:rsidR="007C2CBE" w:rsidRDefault="007C2CBE" w:rsidP="003A0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276199"/>
      <w:docPartObj>
        <w:docPartGallery w:val="Page Numbers (Top of Page)"/>
        <w:docPartUnique/>
      </w:docPartObj>
    </w:sdtPr>
    <w:sdtEndPr/>
    <w:sdtContent>
      <w:p w:rsidR="00DE1BA3" w:rsidRDefault="00DE1B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DC2">
          <w:rPr>
            <w:noProof/>
          </w:rPr>
          <w:t>2</w:t>
        </w:r>
        <w:r>
          <w:fldChar w:fldCharType="end"/>
        </w:r>
      </w:p>
    </w:sdtContent>
  </w:sdt>
  <w:p w:rsidR="00DE1BA3" w:rsidRDefault="00DE1B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E530A"/>
    <w:multiLevelType w:val="hybridMultilevel"/>
    <w:tmpl w:val="C3EE10C0"/>
    <w:lvl w:ilvl="0" w:tplc="298683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65"/>
    <w:rsid w:val="00007A43"/>
    <w:rsid w:val="000107D8"/>
    <w:rsid w:val="00012CB0"/>
    <w:rsid w:val="00013564"/>
    <w:rsid w:val="000142F2"/>
    <w:rsid w:val="00015279"/>
    <w:rsid w:val="000164FD"/>
    <w:rsid w:val="000166EE"/>
    <w:rsid w:val="00016A0A"/>
    <w:rsid w:val="00021EB6"/>
    <w:rsid w:val="000230A1"/>
    <w:rsid w:val="00026C0E"/>
    <w:rsid w:val="00030D98"/>
    <w:rsid w:val="000313F1"/>
    <w:rsid w:val="0003360D"/>
    <w:rsid w:val="00040DC2"/>
    <w:rsid w:val="00043BD9"/>
    <w:rsid w:val="000448D6"/>
    <w:rsid w:val="00044F36"/>
    <w:rsid w:val="00045D4F"/>
    <w:rsid w:val="0004798D"/>
    <w:rsid w:val="00047C21"/>
    <w:rsid w:val="00052D0F"/>
    <w:rsid w:val="00053663"/>
    <w:rsid w:val="00054E22"/>
    <w:rsid w:val="00060496"/>
    <w:rsid w:val="0006166E"/>
    <w:rsid w:val="00062C92"/>
    <w:rsid w:val="00063187"/>
    <w:rsid w:val="00063FB9"/>
    <w:rsid w:val="000651C6"/>
    <w:rsid w:val="00065FD9"/>
    <w:rsid w:val="00066EA2"/>
    <w:rsid w:val="00067C34"/>
    <w:rsid w:val="000732C6"/>
    <w:rsid w:val="000740B5"/>
    <w:rsid w:val="00075856"/>
    <w:rsid w:val="00075F54"/>
    <w:rsid w:val="00076382"/>
    <w:rsid w:val="00076701"/>
    <w:rsid w:val="000773C6"/>
    <w:rsid w:val="000816D6"/>
    <w:rsid w:val="00085036"/>
    <w:rsid w:val="00085455"/>
    <w:rsid w:val="00085BEF"/>
    <w:rsid w:val="00087793"/>
    <w:rsid w:val="0009024F"/>
    <w:rsid w:val="00091F89"/>
    <w:rsid w:val="00093861"/>
    <w:rsid w:val="00096B30"/>
    <w:rsid w:val="00096D29"/>
    <w:rsid w:val="00096FC0"/>
    <w:rsid w:val="00097A43"/>
    <w:rsid w:val="000A2DE4"/>
    <w:rsid w:val="000A33E4"/>
    <w:rsid w:val="000A47B4"/>
    <w:rsid w:val="000A59FB"/>
    <w:rsid w:val="000A6752"/>
    <w:rsid w:val="000A679F"/>
    <w:rsid w:val="000B01D2"/>
    <w:rsid w:val="000B2B1C"/>
    <w:rsid w:val="000B30AE"/>
    <w:rsid w:val="000B5257"/>
    <w:rsid w:val="000B668E"/>
    <w:rsid w:val="000C37E7"/>
    <w:rsid w:val="000C78C3"/>
    <w:rsid w:val="000C7BC9"/>
    <w:rsid w:val="000D3152"/>
    <w:rsid w:val="000D70CC"/>
    <w:rsid w:val="000E1BF5"/>
    <w:rsid w:val="000E2194"/>
    <w:rsid w:val="000E5AEE"/>
    <w:rsid w:val="000F08F0"/>
    <w:rsid w:val="000F224C"/>
    <w:rsid w:val="000F346A"/>
    <w:rsid w:val="000F3719"/>
    <w:rsid w:val="000F4616"/>
    <w:rsid w:val="000F489B"/>
    <w:rsid w:val="000F68B4"/>
    <w:rsid w:val="000F6F58"/>
    <w:rsid w:val="000F6FAA"/>
    <w:rsid w:val="001037C3"/>
    <w:rsid w:val="001053E7"/>
    <w:rsid w:val="00106D22"/>
    <w:rsid w:val="00110B26"/>
    <w:rsid w:val="001115BF"/>
    <w:rsid w:val="001120FD"/>
    <w:rsid w:val="0011414C"/>
    <w:rsid w:val="001142C7"/>
    <w:rsid w:val="001152C7"/>
    <w:rsid w:val="0011595F"/>
    <w:rsid w:val="00116261"/>
    <w:rsid w:val="00116F33"/>
    <w:rsid w:val="001178E4"/>
    <w:rsid w:val="00121F8E"/>
    <w:rsid w:val="0012398B"/>
    <w:rsid w:val="00131644"/>
    <w:rsid w:val="001322A5"/>
    <w:rsid w:val="0013329E"/>
    <w:rsid w:val="001340A0"/>
    <w:rsid w:val="001362E0"/>
    <w:rsid w:val="001374B3"/>
    <w:rsid w:val="00137977"/>
    <w:rsid w:val="00141FAB"/>
    <w:rsid w:val="00142B08"/>
    <w:rsid w:val="001430C1"/>
    <w:rsid w:val="00143531"/>
    <w:rsid w:val="00144FFE"/>
    <w:rsid w:val="00151C67"/>
    <w:rsid w:val="00154479"/>
    <w:rsid w:val="00154F46"/>
    <w:rsid w:val="001557C6"/>
    <w:rsid w:val="00160D63"/>
    <w:rsid w:val="00161349"/>
    <w:rsid w:val="00161372"/>
    <w:rsid w:val="00161B5D"/>
    <w:rsid w:val="00163FBC"/>
    <w:rsid w:val="00164887"/>
    <w:rsid w:val="00164C32"/>
    <w:rsid w:val="001669E6"/>
    <w:rsid w:val="00170054"/>
    <w:rsid w:val="00173EFF"/>
    <w:rsid w:val="0017448F"/>
    <w:rsid w:val="00177449"/>
    <w:rsid w:val="00180AC1"/>
    <w:rsid w:val="001829E7"/>
    <w:rsid w:val="001838E1"/>
    <w:rsid w:val="001867D9"/>
    <w:rsid w:val="001911AE"/>
    <w:rsid w:val="00193053"/>
    <w:rsid w:val="00193F72"/>
    <w:rsid w:val="00194AD0"/>
    <w:rsid w:val="00194EE6"/>
    <w:rsid w:val="00196BBB"/>
    <w:rsid w:val="001977B5"/>
    <w:rsid w:val="00197D79"/>
    <w:rsid w:val="001A3DCF"/>
    <w:rsid w:val="001A62BC"/>
    <w:rsid w:val="001A7AC5"/>
    <w:rsid w:val="001B0265"/>
    <w:rsid w:val="001B0AAC"/>
    <w:rsid w:val="001B0F84"/>
    <w:rsid w:val="001B19CD"/>
    <w:rsid w:val="001B2B5E"/>
    <w:rsid w:val="001B456A"/>
    <w:rsid w:val="001B4964"/>
    <w:rsid w:val="001C579F"/>
    <w:rsid w:val="001D0574"/>
    <w:rsid w:val="001D1216"/>
    <w:rsid w:val="001D146B"/>
    <w:rsid w:val="001D3FCE"/>
    <w:rsid w:val="001D45D0"/>
    <w:rsid w:val="001D766A"/>
    <w:rsid w:val="001E3CF5"/>
    <w:rsid w:val="001E4D91"/>
    <w:rsid w:val="001E7CEB"/>
    <w:rsid w:val="001F035C"/>
    <w:rsid w:val="001F0637"/>
    <w:rsid w:val="001F2B44"/>
    <w:rsid w:val="001F3467"/>
    <w:rsid w:val="001F6300"/>
    <w:rsid w:val="001F6B57"/>
    <w:rsid w:val="0020045E"/>
    <w:rsid w:val="00203F4A"/>
    <w:rsid w:val="00204746"/>
    <w:rsid w:val="00205D96"/>
    <w:rsid w:val="00217ABD"/>
    <w:rsid w:val="00222B16"/>
    <w:rsid w:val="00222D5D"/>
    <w:rsid w:val="00222DBE"/>
    <w:rsid w:val="002241D9"/>
    <w:rsid w:val="002253F1"/>
    <w:rsid w:val="002277BD"/>
    <w:rsid w:val="00232A31"/>
    <w:rsid w:val="0023331D"/>
    <w:rsid w:val="00234D9D"/>
    <w:rsid w:val="0023759A"/>
    <w:rsid w:val="0023792E"/>
    <w:rsid w:val="00237B1F"/>
    <w:rsid w:val="00237B89"/>
    <w:rsid w:val="002407E0"/>
    <w:rsid w:val="00240B91"/>
    <w:rsid w:val="00241D90"/>
    <w:rsid w:val="002433D0"/>
    <w:rsid w:val="00245067"/>
    <w:rsid w:val="0024574C"/>
    <w:rsid w:val="00245EBA"/>
    <w:rsid w:val="00245FCB"/>
    <w:rsid w:val="002505FD"/>
    <w:rsid w:val="0025260F"/>
    <w:rsid w:val="00252CE7"/>
    <w:rsid w:val="0025626E"/>
    <w:rsid w:val="00262213"/>
    <w:rsid w:val="00262474"/>
    <w:rsid w:val="00263206"/>
    <w:rsid w:val="0026388D"/>
    <w:rsid w:val="00264D87"/>
    <w:rsid w:val="00264E64"/>
    <w:rsid w:val="002651E7"/>
    <w:rsid w:val="00265C16"/>
    <w:rsid w:val="0026632E"/>
    <w:rsid w:val="00270CAD"/>
    <w:rsid w:val="0027192C"/>
    <w:rsid w:val="0027305C"/>
    <w:rsid w:val="002738FC"/>
    <w:rsid w:val="00273F72"/>
    <w:rsid w:val="002746EC"/>
    <w:rsid w:val="00275928"/>
    <w:rsid w:val="00277C08"/>
    <w:rsid w:val="002865D2"/>
    <w:rsid w:val="00286DEF"/>
    <w:rsid w:val="00292062"/>
    <w:rsid w:val="002926E7"/>
    <w:rsid w:val="0029590A"/>
    <w:rsid w:val="002A239F"/>
    <w:rsid w:val="002A75AA"/>
    <w:rsid w:val="002B1B2E"/>
    <w:rsid w:val="002B1BAA"/>
    <w:rsid w:val="002B4C13"/>
    <w:rsid w:val="002B6057"/>
    <w:rsid w:val="002C1347"/>
    <w:rsid w:val="002C17E4"/>
    <w:rsid w:val="002C2227"/>
    <w:rsid w:val="002C2455"/>
    <w:rsid w:val="002C2B1A"/>
    <w:rsid w:val="002C78E8"/>
    <w:rsid w:val="002D1A08"/>
    <w:rsid w:val="002D47EC"/>
    <w:rsid w:val="002E3960"/>
    <w:rsid w:val="002E3BDC"/>
    <w:rsid w:val="002F0D2E"/>
    <w:rsid w:val="002F168F"/>
    <w:rsid w:val="002F18B2"/>
    <w:rsid w:val="002F3FC2"/>
    <w:rsid w:val="002F5AEB"/>
    <w:rsid w:val="002F5F51"/>
    <w:rsid w:val="002F74C3"/>
    <w:rsid w:val="003012FA"/>
    <w:rsid w:val="00301374"/>
    <w:rsid w:val="003024EC"/>
    <w:rsid w:val="00302798"/>
    <w:rsid w:val="00314F81"/>
    <w:rsid w:val="00315F5C"/>
    <w:rsid w:val="003174A0"/>
    <w:rsid w:val="00320B78"/>
    <w:rsid w:val="00320F28"/>
    <w:rsid w:val="00325496"/>
    <w:rsid w:val="00325778"/>
    <w:rsid w:val="003311B4"/>
    <w:rsid w:val="00334A7B"/>
    <w:rsid w:val="00337BF2"/>
    <w:rsid w:val="00341D66"/>
    <w:rsid w:val="00343DFE"/>
    <w:rsid w:val="0034559F"/>
    <w:rsid w:val="003468C7"/>
    <w:rsid w:val="0035048A"/>
    <w:rsid w:val="00351014"/>
    <w:rsid w:val="00354885"/>
    <w:rsid w:val="00354FE4"/>
    <w:rsid w:val="0035652E"/>
    <w:rsid w:val="003618C5"/>
    <w:rsid w:val="003625F7"/>
    <w:rsid w:val="00366C4C"/>
    <w:rsid w:val="003702C2"/>
    <w:rsid w:val="00371422"/>
    <w:rsid w:val="003722AA"/>
    <w:rsid w:val="00372390"/>
    <w:rsid w:val="003774EF"/>
    <w:rsid w:val="0038052F"/>
    <w:rsid w:val="003805F1"/>
    <w:rsid w:val="00380AB2"/>
    <w:rsid w:val="00382B80"/>
    <w:rsid w:val="00382D19"/>
    <w:rsid w:val="00386897"/>
    <w:rsid w:val="003870FE"/>
    <w:rsid w:val="00387E3C"/>
    <w:rsid w:val="0039139D"/>
    <w:rsid w:val="003949B0"/>
    <w:rsid w:val="00394BC0"/>
    <w:rsid w:val="00397689"/>
    <w:rsid w:val="003A05FB"/>
    <w:rsid w:val="003A192A"/>
    <w:rsid w:val="003A413E"/>
    <w:rsid w:val="003A49FC"/>
    <w:rsid w:val="003A5E6A"/>
    <w:rsid w:val="003A7341"/>
    <w:rsid w:val="003B047A"/>
    <w:rsid w:val="003B103C"/>
    <w:rsid w:val="003B3DE5"/>
    <w:rsid w:val="003C10A2"/>
    <w:rsid w:val="003C4318"/>
    <w:rsid w:val="003C5A98"/>
    <w:rsid w:val="003C5BBE"/>
    <w:rsid w:val="003C5C0F"/>
    <w:rsid w:val="003D0F9F"/>
    <w:rsid w:val="003D123B"/>
    <w:rsid w:val="003D1757"/>
    <w:rsid w:val="003D1D1E"/>
    <w:rsid w:val="003D54C8"/>
    <w:rsid w:val="003D6F96"/>
    <w:rsid w:val="003E4DFF"/>
    <w:rsid w:val="003F2E34"/>
    <w:rsid w:val="003F5EB1"/>
    <w:rsid w:val="00400528"/>
    <w:rsid w:val="00402B9A"/>
    <w:rsid w:val="004039DF"/>
    <w:rsid w:val="004065DA"/>
    <w:rsid w:val="004067D0"/>
    <w:rsid w:val="004068C6"/>
    <w:rsid w:val="00411AB4"/>
    <w:rsid w:val="00411C02"/>
    <w:rsid w:val="004172C8"/>
    <w:rsid w:val="00417679"/>
    <w:rsid w:val="0042196E"/>
    <w:rsid w:val="0042281E"/>
    <w:rsid w:val="00422A5E"/>
    <w:rsid w:val="0042697D"/>
    <w:rsid w:val="0043024F"/>
    <w:rsid w:val="0043524A"/>
    <w:rsid w:val="00435D49"/>
    <w:rsid w:val="00436976"/>
    <w:rsid w:val="00440716"/>
    <w:rsid w:val="004444EC"/>
    <w:rsid w:val="00445F3E"/>
    <w:rsid w:val="00451541"/>
    <w:rsid w:val="004516A1"/>
    <w:rsid w:val="00452480"/>
    <w:rsid w:val="004538AE"/>
    <w:rsid w:val="0045445B"/>
    <w:rsid w:val="00454A21"/>
    <w:rsid w:val="0045622E"/>
    <w:rsid w:val="00456851"/>
    <w:rsid w:val="0045754A"/>
    <w:rsid w:val="00460AE6"/>
    <w:rsid w:val="004626CB"/>
    <w:rsid w:val="004660EA"/>
    <w:rsid w:val="00470B63"/>
    <w:rsid w:val="00472E84"/>
    <w:rsid w:val="00474246"/>
    <w:rsid w:val="00474F9E"/>
    <w:rsid w:val="00475D24"/>
    <w:rsid w:val="004763AE"/>
    <w:rsid w:val="00482930"/>
    <w:rsid w:val="004830A4"/>
    <w:rsid w:val="00486B30"/>
    <w:rsid w:val="004930BC"/>
    <w:rsid w:val="00494E4D"/>
    <w:rsid w:val="004A3C8A"/>
    <w:rsid w:val="004A452D"/>
    <w:rsid w:val="004A45C4"/>
    <w:rsid w:val="004A5908"/>
    <w:rsid w:val="004A600C"/>
    <w:rsid w:val="004A654F"/>
    <w:rsid w:val="004B0559"/>
    <w:rsid w:val="004B37DE"/>
    <w:rsid w:val="004B758D"/>
    <w:rsid w:val="004C08F0"/>
    <w:rsid w:val="004C165B"/>
    <w:rsid w:val="004C2EBE"/>
    <w:rsid w:val="004C5364"/>
    <w:rsid w:val="004C5F28"/>
    <w:rsid w:val="004C72F0"/>
    <w:rsid w:val="004D0D8C"/>
    <w:rsid w:val="004D2A86"/>
    <w:rsid w:val="004D48E6"/>
    <w:rsid w:val="004D63D7"/>
    <w:rsid w:val="004E1926"/>
    <w:rsid w:val="004E4843"/>
    <w:rsid w:val="004E6DE4"/>
    <w:rsid w:val="004E7C43"/>
    <w:rsid w:val="004F3A93"/>
    <w:rsid w:val="004F4573"/>
    <w:rsid w:val="004F6D5D"/>
    <w:rsid w:val="004F7BAC"/>
    <w:rsid w:val="00503940"/>
    <w:rsid w:val="00504F07"/>
    <w:rsid w:val="00505DF0"/>
    <w:rsid w:val="00506210"/>
    <w:rsid w:val="0050660A"/>
    <w:rsid w:val="005067D0"/>
    <w:rsid w:val="0050740D"/>
    <w:rsid w:val="005079FE"/>
    <w:rsid w:val="00507B49"/>
    <w:rsid w:val="0051294D"/>
    <w:rsid w:val="00512D7C"/>
    <w:rsid w:val="00513754"/>
    <w:rsid w:val="00514AD7"/>
    <w:rsid w:val="00516A4B"/>
    <w:rsid w:val="005177A2"/>
    <w:rsid w:val="00520400"/>
    <w:rsid w:val="00522DEC"/>
    <w:rsid w:val="0052314D"/>
    <w:rsid w:val="00523F0A"/>
    <w:rsid w:val="00524E60"/>
    <w:rsid w:val="005254EA"/>
    <w:rsid w:val="00532529"/>
    <w:rsid w:val="00535C0A"/>
    <w:rsid w:val="00540B14"/>
    <w:rsid w:val="00540F9F"/>
    <w:rsid w:val="00543322"/>
    <w:rsid w:val="0054434A"/>
    <w:rsid w:val="00546EFB"/>
    <w:rsid w:val="0054706B"/>
    <w:rsid w:val="0055329E"/>
    <w:rsid w:val="00556D63"/>
    <w:rsid w:val="00557935"/>
    <w:rsid w:val="00560575"/>
    <w:rsid w:val="00563D98"/>
    <w:rsid w:val="005679C7"/>
    <w:rsid w:val="0057052A"/>
    <w:rsid w:val="00572042"/>
    <w:rsid w:val="00573C28"/>
    <w:rsid w:val="005748F2"/>
    <w:rsid w:val="0058057B"/>
    <w:rsid w:val="0058063D"/>
    <w:rsid w:val="005828D5"/>
    <w:rsid w:val="00584935"/>
    <w:rsid w:val="0058540F"/>
    <w:rsid w:val="00587654"/>
    <w:rsid w:val="00587A30"/>
    <w:rsid w:val="00590468"/>
    <w:rsid w:val="00590524"/>
    <w:rsid w:val="00594C2A"/>
    <w:rsid w:val="005A600F"/>
    <w:rsid w:val="005A6BA2"/>
    <w:rsid w:val="005A74CA"/>
    <w:rsid w:val="005B4C0A"/>
    <w:rsid w:val="005B5754"/>
    <w:rsid w:val="005C7A6C"/>
    <w:rsid w:val="005D0073"/>
    <w:rsid w:val="005D1082"/>
    <w:rsid w:val="005D32C8"/>
    <w:rsid w:val="005D3721"/>
    <w:rsid w:val="005E0A1B"/>
    <w:rsid w:val="005F331B"/>
    <w:rsid w:val="005F38BA"/>
    <w:rsid w:val="005F3A1C"/>
    <w:rsid w:val="005F7EDC"/>
    <w:rsid w:val="0060557B"/>
    <w:rsid w:val="00605E23"/>
    <w:rsid w:val="00610CDA"/>
    <w:rsid w:val="00611A6F"/>
    <w:rsid w:val="00611CE4"/>
    <w:rsid w:val="00615447"/>
    <w:rsid w:val="00615FA7"/>
    <w:rsid w:val="006167C7"/>
    <w:rsid w:val="00621840"/>
    <w:rsid w:val="006236FF"/>
    <w:rsid w:val="006240B0"/>
    <w:rsid w:val="00624B98"/>
    <w:rsid w:val="006251E2"/>
    <w:rsid w:val="00626F0D"/>
    <w:rsid w:val="00630545"/>
    <w:rsid w:val="006330FA"/>
    <w:rsid w:val="00633AB8"/>
    <w:rsid w:val="00633AF3"/>
    <w:rsid w:val="00635141"/>
    <w:rsid w:val="0063574B"/>
    <w:rsid w:val="006364EA"/>
    <w:rsid w:val="00637090"/>
    <w:rsid w:val="00637CBD"/>
    <w:rsid w:val="00644CC5"/>
    <w:rsid w:val="006459B2"/>
    <w:rsid w:val="006461AA"/>
    <w:rsid w:val="00646597"/>
    <w:rsid w:val="006478FC"/>
    <w:rsid w:val="00650729"/>
    <w:rsid w:val="006579E5"/>
    <w:rsid w:val="00660E9C"/>
    <w:rsid w:val="006610DC"/>
    <w:rsid w:val="0066609C"/>
    <w:rsid w:val="006708B6"/>
    <w:rsid w:val="00672647"/>
    <w:rsid w:val="00672EEE"/>
    <w:rsid w:val="00673459"/>
    <w:rsid w:val="0068420C"/>
    <w:rsid w:val="00687177"/>
    <w:rsid w:val="0069282E"/>
    <w:rsid w:val="00692D54"/>
    <w:rsid w:val="00693153"/>
    <w:rsid w:val="006933BA"/>
    <w:rsid w:val="00693F74"/>
    <w:rsid w:val="006948D7"/>
    <w:rsid w:val="00695CB5"/>
    <w:rsid w:val="006A0A6B"/>
    <w:rsid w:val="006A5E02"/>
    <w:rsid w:val="006B13FB"/>
    <w:rsid w:val="006B1B71"/>
    <w:rsid w:val="006B1D8C"/>
    <w:rsid w:val="006B1E1E"/>
    <w:rsid w:val="006B3CD0"/>
    <w:rsid w:val="006B4704"/>
    <w:rsid w:val="006B4CA5"/>
    <w:rsid w:val="006B7B2E"/>
    <w:rsid w:val="006C7F9C"/>
    <w:rsid w:val="006D2418"/>
    <w:rsid w:val="006D2550"/>
    <w:rsid w:val="006D3FD2"/>
    <w:rsid w:val="006D593F"/>
    <w:rsid w:val="006D7BE6"/>
    <w:rsid w:val="006E0929"/>
    <w:rsid w:val="006E6707"/>
    <w:rsid w:val="006E6B00"/>
    <w:rsid w:val="006E73FD"/>
    <w:rsid w:val="006F4DF5"/>
    <w:rsid w:val="006F5EAD"/>
    <w:rsid w:val="006F6F4D"/>
    <w:rsid w:val="00700023"/>
    <w:rsid w:val="007002CE"/>
    <w:rsid w:val="0070148E"/>
    <w:rsid w:val="00702234"/>
    <w:rsid w:val="00707CAE"/>
    <w:rsid w:val="007168CD"/>
    <w:rsid w:val="007178AD"/>
    <w:rsid w:val="00717A35"/>
    <w:rsid w:val="00720340"/>
    <w:rsid w:val="00720C38"/>
    <w:rsid w:val="007214A0"/>
    <w:rsid w:val="007248CF"/>
    <w:rsid w:val="0072541C"/>
    <w:rsid w:val="00725AB6"/>
    <w:rsid w:val="00725CD7"/>
    <w:rsid w:val="007261D9"/>
    <w:rsid w:val="00730447"/>
    <w:rsid w:val="0073136C"/>
    <w:rsid w:val="0073191B"/>
    <w:rsid w:val="007328D1"/>
    <w:rsid w:val="00732A02"/>
    <w:rsid w:val="00736DA3"/>
    <w:rsid w:val="00737E84"/>
    <w:rsid w:val="007411DC"/>
    <w:rsid w:val="00741208"/>
    <w:rsid w:val="007527C0"/>
    <w:rsid w:val="00753587"/>
    <w:rsid w:val="00755DD7"/>
    <w:rsid w:val="00757822"/>
    <w:rsid w:val="00760953"/>
    <w:rsid w:val="0076217C"/>
    <w:rsid w:val="00763B88"/>
    <w:rsid w:val="00766998"/>
    <w:rsid w:val="00766C9D"/>
    <w:rsid w:val="00767DF9"/>
    <w:rsid w:val="00771CAD"/>
    <w:rsid w:val="00771FCD"/>
    <w:rsid w:val="00774C94"/>
    <w:rsid w:val="007803FA"/>
    <w:rsid w:val="00780763"/>
    <w:rsid w:val="00781D60"/>
    <w:rsid w:val="00783517"/>
    <w:rsid w:val="007840C8"/>
    <w:rsid w:val="007861A5"/>
    <w:rsid w:val="007869CE"/>
    <w:rsid w:val="0078777A"/>
    <w:rsid w:val="00790D89"/>
    <w:rsid w:val="00791136"/>
    <w:rsid w:val="00795649"/>
    <w:rsid w:val="00796E9F"/>
    <w:rsid w:val="007A0B3D"/>
    <w:rsid w:val="007A16D1"/>
    <w:rsid w:val="007A5C46"/>
    <w:rsid w:val="007B0DBE"/>
    <w:rsid w:val="007B1DE4"/>
    <w:rsid w:val="007B4C4A"/>
    <w:rsid w:val="007B7EDE"/>
    <w:rsid w:val="007C2CBE"/>
    <w:rsid w:val="007C6A7B"/>
    <w:rsid w:val="007D0D87"/>
    <w:rsid w:val="007D268E"/>
    <w:rsid w:val="007D4054"/>
    <w:rsid w:val="007D5B3C"/>
    <w:rsid w:val="007E2CF8"/>
    <w:rsid w:val="007E36A6"/>
    <w:rsid w:val="007E52CA"/>
    <w:rsid w:val="007F22E5"/>
    <w:rsid w:val="007F3224"/>
    <w:rsid w:val="007F3565"/>
    <w:rsid w:val="007F403E"/>
    <w:rsid w:val="007F5678"/>
    <w:rsid w:val="00800749"/>
    <w:rsid w:val="00800C6C"/>
    <w:rsid w:val="00802F87"/>
    <w:rsid w:val="00803711"/>
    <w:rsid w:val="00804246"/>
    <w:rsid w:val="0080587E"/>
    <w:rsid w:val="00807EEC"/>
    <w:rsid w:val="00810032"/>
    <w:rsid w:val="00813610"/>
    <w:rsid w:val="008146D5"/>
    <w:rsid w:val="008156FB"/>
    <w:rsid w:val="008218EB"/>
    <w:rsid w:val="00822F84"/>
    <w:rsid w:val="0082351E"/>
    <w:rsid w:val="00823B06"/>
    <w:rsid w:val="00827497"/>
    <w:rsid w:val="00830325"/>
    <w:rsid w:val="0083380E"/>
    <w:rsid w:val="00837AF5"/>
    <w:rsid w:val="008429D8"/>
    <w:rsid w:val="00843F7E"/>
    <w:rsid w:val="0084525F"/>
    <w:rsid w:val="0084532C"/>
    <w:rsid w:val="0085676B"/>
    <w:rsid w:val="00860E04"/>
    <w:rsid w:val="00861F1B"/>
    <w:rsid w:val="008621A4"/>
    <w:rsid w:val="008628F1"/>
    <w:rsid w:val="008668F3"/>
    <w:rsid w:val="00871341"/>
    <w:rsid w:val="00873E8B"/>
    <w:rsid w:val="00880634"/>
    <w:rsid w:val="0088103B"/>
    <w:rsid w:val="0088115A"/>
    <w:rsid w:val="00883260"/>
    <w:rsid w:val="00884FCC"/>
    <w:rsid w:val="00885997"/>
    <w:rsid w:val="00892114"/>
    <w:rsid w:val="008925F8"/>
    <w:rsid w:val="008943AD"/>
    <w:rsid w:val="00894990"/>
    <w:rsid w:val="008A3C8E"/>
    <w:rsid w:val="008A46F3"/>
    <w:rsid w:val="008A64FB"/>
    <w:rsid w:val="008B2C77"/>
    <w:rsid w:val="008C2C4D"/>
    <w:rsid w:val="008C57DA"/>
    <w:rsid w:val="008C5EF6"/>
    <w:rsid w:val="008C6FE3"/>
    <w:rsid w:val="008C7C26"/>
    <w:rsid w:val="008C7D49"/>
    <w:rsid w:val="008C7E17"/>
    <w:rsid w:val="008C7E55"/>
    <w:rsid w:val="008D131C"/>
    <w:rsid w:val="008D2D73"/>
    <w:rsid w:val="008D3079"/>
    <w:rsid w:val="008D62CB"/>
    <w:rsid w:val="008E0858"/>
    <w:rsid w:val="008E3C31"/>
    <w:rsid w:val="008F093E"/>
    <w:rsid w:val="008F21BE"/>
    <w:rsid w:val="008F5575"/>
    <w:rsid w:val="008F7198"/>
    <w:rsid w:val="008F7D7F"/>
    <w:rsid w:val="00901DE8"/>
    <w:rsid w:val="00903A74"/>
    <w:rsid w:val="0090642E"/>
    <w:rsid w:val="009073A0"/>
    <w:rsid w:val="00911952"/>
    <w:rsid w:val="00911ECB"/>
    <w:rsid w:val="00912780"/>
    <w:rsid w:val="00914355"/>
    <w:rsid w:val="009171DF"/>
    <w:rsid w:val="00920B60"/>
    <w:rsid w:val="00921019"/>
    <w:rsid w:val="0092411C"/>
    <w:rsid w:val="00926D77"/>
    <w:rsid w:val="00926EC0"/>
    <w:rsid w:val="009307EF"/>
    <w:rsid w:val="00931641"/>
    <w:rsid w:val="009326A8"/>
    <w:rsid w:val="00933659"/>
    <w:rsid w:val="00935A29"/>
    <w:rsid w:val="00936423"/>
    <w:rsid w:val="00936B93"/>
    <w:rsid w:val="00940AB4"/>
    <w:rsid w:val="00940CD1"/>
    <w:rsid w:val="00947354"/>
    <w:rsid w:val="0095014F"/>
    <w:rsid w:val="00951BDA"/>
    <w:rsid w:val="00951C1B"/>
    <w:rsid w:val="00952296"/>
    <w:rsid w:val="0095472B"/>
    <w:rsid w:val="0095540A"/>
    <w:rsid w:val="009567E3"/>
    <w:rsid w:val="0095701D"/>
    <w:rsid w:val="00957544"/>
    <w:rsid w:val="0096156B"/>
    <w:rsid w:val="00964DF3"/>
    <w:rsid w:val="00967814"/>
    <w:rsid w:val="00972116"/>
    <w:rsid w:val="0097352B"/>
    <w:rsid w:val="00975D91"/>
    <w:rsid w:val="00977A9B"/>
    <w:rsid w:val="009816CE"/>
    <w:rsid w:val="00984CFA"/>
    <w:rsid w:val="009870C5"/>
    <w:rsid w:val="009931A9"/>
    <w:rsid w:val="00994413"/>
    <w:rsid w:val="00995322"/>
    <w:rsid w:val="00996BDB"/>
    <w:rsid w:val="009A1CA1"/>
    <w:rsid w:val="009A2D43"/>
    <w:rsid w:val="009A4C2F"/>
    <w:rsid w:val="009A6019"/>
    <w:rsid w:val="009A6481"/>
    <w:rsid w:val="009A7125"/>
    <w:rsid w:val="009B0E77"/>
    <w:rsid w:val="009B4F88"/>
    <w:rsid w:val="009B5246"/>
    <w:rsid w:val="009B6F8B"/>
    <w:rsid w:val="009B7A2A"/>
    <w:rsid w:val="009C6A35"/>
    <w:rsid w:val="009C7B2A"/>
    <w:rsid w:val="009D0C85"/>
    <w:rsid w:val="009D0CC5"/>
    <w:rsid w:val="009D0DE7"/>
    <w:rsid w:val="009D1870"/>
    <w:rsid w:val="009D2AFD"/>
    <w:rsid w:val="009D3097"/>
    <w:rsid w:val="009E0886"/>
    <w:rsid w:val="009E1FE2"/>
    <w:rsid w:val="009E49B1"/>
    <w:rsid w:val="009E653B"/>
    <w:rsid w:val="009E6F1A"/>
    <w:rsid w:val="009E7F21"/>
    <w:rsid w:val="009F03DB"/>
    <w:rsid w:val="009F25C7"/>
    <w:rsid w:val="009F2D83"/>
    <w:rsid w:val="009F3F63"/>
    <w:rsid w:val="009F5686"/>
    <w:rsid w:val="009F5709"/>
    <w:rsid w:val="00A04975"/>
    <w:rsid w:val="00A055C5"/>
    <w:rsid w:val="00A06C3A"/>
    <w:rsid w:val="00A102E4"/>
    <w:rsid w:val="00A16CDD"/>
    <w:rsid w:val="00A21578"/>
    <w:rsid w:val="00A21DC2"/>
    <w:rsid w:val="00A26177"/>
    <w:rsid w:val="00A32AFB"/>
    <w:rsid w:val="00A34736"/>
    <w:rsid w:val="00A36510"/>
    <w:rsid w:val="00A36AC5"/>
    <w:rsid w:val="00A4259D"/>
    <w:rsid w:val="00A42C7F"/>
    <w:rsid w:val="00A4452A"/>
    <w:rsid w:val="00A45889"/>
    <w:rsid w:val="00A466BB"/>
    <w:rsid w:val="00A47439"/>
    <w:rsid w:val="00A534C7"/>
    <w:rsid w:val="00A5427F"/>
    <w:rsid w:val="00A54BED"/>
    <w:rsid w:val="00A55521"/>
    <w:rsid w:val="00A55639"/>
    <w:rsid w:val="00A5601E"/>
    <w:rsid w:val="00A56DA0"/>
    <w:rsid w:val="00A60090"/>
    <w:rsid w:val="00A60630"/>
    <w:rsid w:val="00A6456C"/>
    <w:rsid w:val="00A6487E"/>
    <w:rsid w:val="00A70386"/>
    <w:rsid w:val="00A715BF"/>
    <w:rsid w:val="00A75C10"/>
    <w:rsid w:val="00A76046"/>
    <w:rsid w:val="00A80FBA"/>
    <w:rsid w:val="00A81613"/>
    <w:rsid w:val="00A82E94"/>
    <w:rsid w:val="00A85092"/>
    <w:rsid w:val="00A86E1F"/>
    <w:rsid w:val="00A91896"/>
    <w:rsid w:val="00A91B7C"/>
    <w:rsid w:val="00A92EE3"/>
    <w:rsid w:val="00A94A63"/>
    <w:rsid w:val="00A966D1"/>
    <w:rsid w:val="00A97D43"/>
    <w:rsid w:val="00AA18F6"/>
    <w:rsid w:val="00AA1DF5"/>
    <w:rsid w:val="00AA4900"/>
    <w:rsid w:val="00AA6109"/>
    <w:rsid w:val="00AB0A87"/>
    <w:rsid w:val="00AB16C7"/>
    <w:rsid w:val="00AB53D9"/>
    <w:rsid w:val="00AB645C"/>
    <w:rsid w:val="00AB7949"/>
    <w:rsid w:val="00AC3FA7"/>
    <w:rsid w:val="00AD7282"/>
    <w:rsid w:val="00AE00B9"/>
    <w:rsid w:val="00AE1171"/>
    <w:rsid w:val="00AE235F"/>
    <w:rsid w:val="00AF1100"/>
    <w:rsid w:val="00AF2DCD"/>
    <w:rsid w:val="00AF2EA8"/>
    <w:rsid w:val="00AF3F5E"/>
    <w:rsid w:val="00B04317"/>
    <w:rsid w:val="00B06E2F"/>
    <w:rsid w:val="00B07327"/>
    <w:rsid w:val="00B11DA9"/>
    <w:rsid w:val="00B13BF0"/>
    <w:rsid w:val="00B16060"/>
    <w:rsid w:val="00B208FC"/>
    <w:rsid w:val="00B247EB"/>
    <w:rsid w:val="00B249BC"/>
    <w:rsid w:val="00B26AE6"/>
    <w:rsid w:val="00B315CA"/>
    <w:rsid w:val="00B3368F"/>
    <w:rsid w:val="00B34E73"/>
    <w:rsid w:val="00B36D60"/>
    <w:rsid w:val="00B375BB"/>
    <w:rsid w:val="00B40008"/>
    <w:rsid w:val="00B4296F"/>
    <w:rsid w:val="00B44F34"/>
    <w:rsid w:val="00B51E42"/>
    <w:rsid w:val="00B52424"/>
    <w:rsid w:val="00B56E51"/>
    <w:rsid w:val="00B6281F"/>
    <w:rsid w:val="00B70B06"/>
    <w:rsid w:val="00B72CA7"/>
    <w:rsid w:val="00B74998"/>
    <w:rsid w:val="00B80C14"/>
    <w:rsid w:val="00B83B4D"/>
    <w:rsid w:val="00B83D31"/>
    <w:rsid w:val="00B8400E"/>
    <w:rsid w:val="00B85236"/>
    <w:rsid w:val="00B91377"/>
    <w:rsid w:val="00B94C16"/>
    <w:rsid w:val="00BA0DC0"/>
    <w:rsid w:val="00BA1C40"/>
    <w:rsid w:val="00BA436E"/>
    <w:rsid w:val="00BA591C"/>
    <w:rsid w:val="00BB2B5F"/>
    <w:rsid w:val="00BB362B"/>
    <w:rsid w:val="00BB6E22"/>
    <w:rsid w:val="00BB6E4F"/>
    <w:rsid w:val="00BC2F5F"/>
    <w:rsid w:val="00BC3760"/>
    <w:rsid w:val="00BC73CF"/>
    <w:rsid w:val="00BD1E20"/>
    <w:rsid w:val="00BD2EF5"/>
    <w:rsid w:val="00BD313F"/>
    <w:rsid w:val="00BD38B0"/>
    <w:rsid w:val="00BD40BC"/>
    <w:rsid w:val="00BD524F"/>
    <w:rsid w:val="00BD5C02"/>
    <w:rsid w:val="00BD6FB9"/>
    <w:rsid w:val="00BD7B62"/>
    <w:rsid w:val="00BE0A23"/>
    <w:rsid w:val="00BE0D71"/>
    <w:rsid w:val="00BF2E4B"/>
    <w:rsid w:val="00BF55E4"/>
    <w:rsid w:val="00BF6657"/>
    <w:rsid w:val="00C008ED"/>
    <w:rsid w:val="00C01320"/>
    <w:rsid w:val="00C02AD5"/>
    <w:rsid w:val="00C03A4A"/>
    <w:rsid w:val="00C06169"/>
    <w:rsid w:val="00C062AD"/>
    <w:rsid w:val="00C06487"/>
    <w:rsid w:val="00C12252"/>
    <w:rsid w:val="00C1281E"/>
    <w:rsid w:val="00C1543A"/>
    <w:rsid w:val="00C2088B"/>
    <w:rsid w:val="00C20AC8"/>
    <w:rsid w:val="00C22C69"/>
    <w:rsid w:val="00C23129"/>
    <w:rsid w:val="00C251B8"/>
    <w:rsid w:val="00C31D43"/>
    <w:rsid w:val="00C321BC"/>
    <w:rsid w:val="00C35CE0"/>
    <w:rsid w:val="00C37973"/>
    <w:rsid w:val="00C37F5A"/>
    <w:rsid w:val="00C404EF"/>
    <w:rsid w:val="00C41680"/>
    <w:rsid w:val="00C42EDC"/>
    <w:rsid w:val="00C43358"/>
    <w:rsid w:val="00C44C30"/>
    <w:rsid w:val="00C4581F"/>
    <w:rsid w:val="00C475F8"/>
    <w:rsid w:val="00C516B1"/>
    <w:rsid w:val="00C55BA6"/>
    <w:rsid w:val="00C56223"/>
    <w:rsid w:val="00C575A0"/>
    <w:rsid w:val="00C57ABE"/>
    <w:rsid w:val="00C57B91"/>
    <w:rsid w:val="00C61AEA"/>
    <w:rsid w:val="00C62B58"/>
    <w:rsid w:val="00C647CF"/>
    <w:rsid w:val="00C6546D"/>
    <w:rsid w:val="00C71BEB"/>
    <w:rsid w:val="00C730AD"/>
    <w:rsid w:val="00C73EAB"/>
    <w:rsid w:val="00C75150"/>
    <w:rsid w:val="00C77089"/>
    <w:rsid w:val="00C84191"/>
    <w:rsid w:val="00C84C41"/>
    <w:rsid w:val="00C86EC9"/>
    <w:rsid w:val="00C90D66"/>
    <w:rsid w:val="00C94237"/>
    <w:rsid w:val="00C95D21"/>
    <w:rsid w:val="00CA0D3F"/>
    <w:rsid w:val="00CA114A"/>
    <w:rsid w:val="00CA188F"/>
    <w:rsid w:val="00CA28CE"/>
    <w:rsid w:val="00CB167B"/>
    <w:rsid w:val="00CB1C76"/>
    <w:rsid w:val="00CB2E37"/>
    <w:rsid w:val="00CB307B"/>
    <w:rsid w:val="00CB40A0"/>
    <w:rsid w:val="00CB4DAE"/>
    <w:rsid w:val="00CB561F"/>
    <w:rsid w:val="00CC2D06"/>
    <w:rsid w:val="00CC487C"/>
    <w:rsid w:val="00CD26E1"/>
    <w:rsid w:val="00CD34BA"/>
    <w:rsid w:val="00CD34FA"/>
    <w:rsid w:val="00CD3E65"/>
    <w:rsid w:val="00CE23AF"/>
    <w:rsid w:val="00CE3550"/>
    <w:rsid w:val="00CF01A7"/>
    <w:rsid w:val="00CF3CEB"/>
    <w:rsid w:val="00CF78CC"/>
    <w:rsid w:val="00D0213D"/>
    <w:rsid w:val="00D05FC7"/>
    <w:rsid w:val="00D10DEB"/>
    <w:rsid w:val="00D154B2"/>
    <w:rsid w:val="00D2162B"/>
    <w:rsid w:val="00D231C0"/>
    <w:rsid w:val="00D2635B"/>
    <w:rsid w:val="00D2749E"/>
    <w:rsid w:val="00D3183F"/>
    <w:rsid w:val="00D335D3"/>
    <w:rsid w:val="00D41C7E"/>
    <w:rsid w:val="00D41E4B"/>
    <w:rsid w:val="00D423CA"/>
    <w:rsid w:val="00D429B1"/>
    <w:rsid w:val="00D45FB3"/>
    <w:rsid w:val="00D463AF"/>
    <w:rsid w:val="00D50E4B"/>
    <w:rsid w:val="00D55484"/>
    <w:rsid w:val="00D55644"/>
    <w:rsid w:val="00D557DB"/>
    <w:rsid w:val="00D55C9E"/>
    <w:rsid w:val="00D55FC8"/>
    <w:rsid w:val="00D57417"/>
    <w:rsid w:val="00D57961"/>
    <w:rsid w:val="00D60180"/>
    <w:rsid w:val="00D6028C"/>
    <w:rsid w:val="00D6415F"/>
    <w:rsid w:val="00D64C4F"/>
    <w:rsid w:val="00D657D4"/>
    <w:rsid w:val="00D7159A"/>
    <w:rsid w:val="00D74733"/>
    <w:rsid w:val="00D74BE0"/>
    <w:rsid w:val="00D75871"/>
    <w:rsid w:val="00D774B1"/>
    <w:rsid w:val="00D81A9C"/>
    <w:rsid w:val="00D82046"/>
    <w:rsid w:val="00D82385"/>
    <w:rsid w:val="00D85176"/>
    <w:rsid w:val="00D9116E"/>
    <w:rsid w:val="00D91462"/>
    <w:rsid w:val="00D91C32"/>
    <w:rsid w:val="00D91E2D"/>
    <w:rsid w:val="00D9491B"/>
    <w:rsid w:val="00D94ED9"/>
    <w:rsid w:val="00D95DB5"/>
    <w:rsid w:val="00D964E2"/>
    <w:rsid w:val="00D97AAA"/>
    <w:rsid w:val="00D97D55"/>
    <w:rsid w:val="00D97E68"/>
    <w:rsid w:val="00DA4A8A"/>
    <w:rsid w:val="00DA5BCB"/>
    <w:rsid w:val="00DA63FB"/>
    <w:rsid w:val="00DA7E71"/>
    <w:rsid w:val="00DB2B4F"/>
    <w:rsid w:val="00DB3E35"/>
    <w:rsid w:val="00DB42C1"/>
    <w:rsid w:val="00DB62D9"/>
    <w:rsid w:val="00DC0686"/>
    <w:rsid w:val="00DC080B"/>
    <w:rsid w:val="00DC1215"/>
    <w:rsid w:val="00DC1A02"/>
    <w:rsid w:val="00DC45C3"/>
    <w:rsid w:val="00DC4E2A"/>
    <w:rsid w:val="00DD097C"/>
    <w:rsid w:val="00DD2AE5"/>
    <w:rsid w:val="00DD2D10"/>
    <w:rsid w:val="00DD5318"/>
    <w:rsid w:val="00DD6964"/>
    <w:rsid w:val="00DD755B"/>
    <w:rsid w:val="00DE1BA3"/>
    <w:rsid w:val="00DE2EF1"/>
    <w:rsid w:val="00DE3A39"/>
    <w:rsid w:val="00DE67D8"/>
    <w:rsid w:val="00DE6B91"/>
    <w:rsid w:val="00DE7810"/>
    <w:rsid w:val="00DF3860"/>
    <w:rsid w:val="00E00BA7"/>
    <w:rsid w:val="00E04278"/>
    <w:rsid w:val="00E0693F"/>
    <w:rsid w:val="00E10022"/>
    <w:rsid w:val="00E1053E"/>
    <w:rsid w:val="00E1142A"/>
    <w:rsid w:val="00E12FA4"/>
    <w:rsid w:val="00E1303D"/>
    <w:rsid w:val="00E1726D"/>
    <w:rsid w:val="00E22FCF"/>
    <w:rsid w:val="00E26E36"/>
    <w:rsid w:val="00E27590"/>
    <w:rsid w:val="00E303E7"/>
    <w:rsid w:val="00E31625"/>
    <w:rsid w:val="00E35965"/>
    <w:rsid w:val="00E413F1"/>
    <w:rsid w:val="00E44DF3"/>
    <w:rsid w:val="00E47369"/>
    <w:rsid w:val="00E47C37"/>
    <w:rsid w:val="00E57689"/>
    <w:rsid w:val="00E577FD"/>
    <w:rsid w:val="00E64644"/>
    <w:rsid w:val="00E70EB3"/>
    <w:rsid w:val="00E718EA"/>
    <w:rsid w:val="00E745E3"/>
    <w:rsid w:val="00E7473D"/>
    <w:rsid w:val="00E74846"/>
    <w:rsid w:val="00E7621F"/>
    <w:rsid w:val="00E777BC"/>
    <w:rsid w:val="00E82906"/>
    <w:rsid w:val="00E8483D"/>
    <w:rsid w:val="00E87072"/>
    <w:rsid w:val="00E871CD"/>
    <w:rsid w:val="00E92417"/>
    <w:rsid w:val="00E9282E"/>
    <w:rsid w:val="00E93ECA"/>
    <w:rsid w:val="00E93EEC"/>
    <w:rsid w:val="00E977E2"/>
    <w:rsid w:val="00EA423B"/>
    <w:rsid w:val="00EA47B9"/>
    <w:rsid w:val="00EA6B9C"/>
    <w:rsid w:val="00EA7664"/>
    <w:rsid w:val="00EB086C"/>
    <w:rsid w:val="00EB30FB"/>
    <w:rsid w:val="00EB38EA"/>
    <w:rsid w:val="00EB62B4"/>
    <w:rsid w:val="00EB6462"/>
    <w:rsid w:val="00EB76B7"/>
    <w:rsid w:val="00EB7B78"/>
    <w:rsid w:val="00EC5F9D"/>
    <w:rsid w:val="00EE06F8"/>
    <w:rsid w:val="00EE2AE7"/>
    <w:rsid w:val="00EE4069"/>
    <w:rsid w:val="00EE47F4"/>
    <w:rsid w:val="00EE4EA1"/>
    <w:rsid w:val="00EF01A4"/>
    <w:rsid w:val="00EF4E5A"/>
    <w:rsid w:val="00EF5F06"/>
    <w:rsid w:val="00EF6D51"/>
    <w:rsid w:val="00EF7200"/>
    <w:rsid w:val="00EF7DAF"/>
    <w:rsid w:val="00F02644"/>
    <w:rsid w:val="00F03675"/>
    <w:rsid w:val="00F04207"/>
    <w:rsid w:val="00F0690E"/>
    <w:rsid w:val="00F076A1"/>
    <w:rsid w:val="00F07D10"/>
    <w:rsid w:val="00F10618"/>
    <w:rsid w:val="00F11FB7"/>
    <w:rsid w:val="00F123C2"/>
    <w:rsid w:val="00F229E3"/>
    <w:rsid w:val="00F2602D"/>
    <w:rsid w:val="00F2642B"/>
    <w:rsid w:val="00F27250"/>
    <w:rsid w:val="00F27386"/>
    <w:rsid w:val="00F27FC1"/>
    <w:rsid w:val="00F322B4"/>
    <w:rsid w:val="00F33678"/>
    <w:rsid w:val="00F3482F"/>
    <w:rsid w:val="00F362C5"/>
    <w:rsid w:val="00F40704"/>
    <w:rsid w:val="00F42712"/>
    <w:rsid w:val="00F428D1"/>
    <w:rsid w:val="00F43CF5"/>
    <w:rsid w:val="00F46F03"/>
    <w:rsid w:val="00F524E6"/>
    <w:rsid w:val="00F5553D"/>
    <w:rsid w:val="00F600DE"/>
    <w:rsid w:val="00F601BB"/>
    <w:rsid w:val="00F609D8"/>
    <w:rsid w:val="00F6794A"/>
    <w:rsid w:val="00F67B7A"/>
    <w:rsid w:val="00F67D31"/>
    <w:rsid w:val="00F70A31"/>
    <w:rsid w:val="00F71650"/>
    <w:rsid w:val="00F733A0"/>
    <w:rsid w:val="00F7516B"/>
    <w:rsid w:val="00F76DC4"/>
    <w:rsid w:val="00F77961"/>
    <w:rsid w:val="00F82F08"/>
    <w:rsid w:val="00F8605D"/>
    <w:rsid w:val="00F864C8"/>
    <w:rsid w:val="00F90F96"/>
    <w:rsid w:val="00F91A03"/>
    <w:rsid w:val="00F94C46"/>
    <w:rsid w:val="00F97848"/>
    <w:rsid w:val="00FA152A"/>
    <w:rsid w:val="00FA1ED4"/>
    <w:rsid w:val="00FA3513"/>
    <w:rsid w:val="00FA46DD"/>
    <w:rsid w:val="00FA4865"/>
    <w:rsid w:val="00FA4BF8"/>
    <w:rsid w:val="00FA4DE7"/>
    <w:rsid w:val="00FA55E4"/>
    <w:rsid w:val="00FA5A0E"/>
    <w:rsid w:val="00FB3B83"/>
    <w:rsid w:val="00FB6622"/>
    <w:rsid w:val="00FB79B1"/>
    <w:rsid w:val="00FC2485"/>
    <w:rsid w:val="00FC3D91"/>
    <w:rsid w:val="00FC403A"/>
    <w:rsid w:val="00FC49FE"/>
    <w:rsid w:val="00FC65A4"/>
    <w:rsid w:val="00FE2853"/>
    <w:rsid w:val="00FE6435"/>
    <w:rsid w:val="00FF01CD"/>
    <w:rsid w:val="00FF329E"/>
    <w:rsid w:val="00FF4F0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24B0-B9A5-4CA4-9825-87F0C986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A05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0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05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0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F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1C34-E866-40D2-AFCD-9EC7DCDF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8577</TotalTime>
  <Pages>1</Pages>
  <Words>10851</Words>
  <Characters>61853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Полина Евгеньевна</dc:creator>
  <cp:keywords/>
  <dc:description/>
  <cp:lastModifiedBy>Admin-PC</cp:lastModifiedBy>
  <cp:revision>817</cp:revision>
  <cp:lastPrinted>2016-03-11T10:08:00Z</cp:lastPrinted>
  <dcterms:created xsi:type="dcterms:W3CDTF">2015-03-03T06:51:00Z</dcterms:created>
  <dcterms:modified xsi:type="dcterms:W3CDTF">2017-02-03T12:32:00Z</dcterms:modified>
</cp:coreProperties>
</file>