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7A7C82">
      <w:pPr>
        <w:spacing w:after="0" w:line="240" w:lineRule="auto"/>
        <w:ind w:right="-284"/>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0729A">
      <w:pPr>
        <w:spacing w:after="0" w:line="240" w:lineRule="auto"/>
        <w:rPr>
          <w:rFonts w:ascii="Times New Roman" w:hAnsi="Times New Roman" w:cs="Times New Roman"/>
          <w:sz w:val="28"/>
          <w:szCs w:val="28"/>
        </w:rPr>
      </w:pPr>
    </w:p>
    <w:p w:rsidR="0020729A" w:rsidRDefault="0020729A" w:rsidP="00275792">
      <w:pPr>
        <w:spacing w:after="0" w:line="240" w:lineRule="auto"/>
        <w:ind w:right="-143"/>
        <w:rPr>
          <w:rFonts w:ascii="Times New Roman" w:hAnsi="Times New Roman" w:cs="Times New Roman"/>
          <w:sz w:val="28"/>
          <w:szCs w:val="28"/>
        </w:rPr>
      </w:pPr>
    </w:p>
    <w:p w:rsidR="00C612AD" w:rsidRDefault="00DE017D" w:rsidP="004320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6F54C5">
        <w:rPr>
          <w:rFonts w:ascii="Times New Roman" w:hAnsi="Times New Roman" w:cs="Times New Roman"/>
          <w:b/>
          <w:sz w:val="28"/>
          <w:szCs w:val="28"/>
        </w:rPr>
        <w:t xml:space="preserve">равил разработки и утверждения </w:t>
      </w:r>
    </w:p>
    <w:p w:rsidR="00C612AD" w:rsidRDefault="006F54C5" w:rsidP="004320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регламентов предоставления </w:t>
      </w:r>
    </w:p>
    <w:p w:rsidR="00A50BA0" w:rsidRDefault="006F54C5" w:rsidP="004320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услуг</w:t>
      </w:r>
    </w:p>
    <w:p w:rsidR="0043204E" w:rsidRDefault="0043204E" w:rsidP="00054BC5">
      <w:pPr>
        <w:spacing w:after="0" w:line="240" w:lineRule="auto"/>
        <w:jc w:val="center"/>
        <w:rPr>
          <w:rFonts w:ascii="Times New Roman" w:hAnsi="Times New Roman" w:cs="Times New Roman"/>
          <w:b/>
          <w:sz w:val="28"/>
          <w:szCs w:val="28"/>
        </w:rPr>
      </w:pPr>
    </w:p>
    <w:p w:rsidR="006740E8" w:rsidRPr="00E34A5F" w:rsidRDefault="006740E8" w:rsidP="00054BC5">
      <w:pPr>
        <w:spacing w:after="0" w:line="240" w:lineRule="auto"/>
        <w:jc w:val="center"/>
        <w:rPr>
          <w:rFonts w:ascii="Times New Roman" w:hAnsi="Times New Roman" w:cs="Times New Roman"/>
          <w:b/>
          <w:sz w:val="28"/>
          <w:szCs w:val="28"/>
        </w:rPr>
      </w:pPr>
    </w:p>
    <w:p w:rsidR="0043204E" w:rsidRPr="007B25AC" w:rsidRDefault="00C612AD" w:rsidP="00054BC5">
      <w:pPr>
        <w:spacing w:after="0" w:line="240" w:lineRule="auto"/>
        <w:ind w:right="-284"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В</w:t>
      </w:r>
      <w:r w:rsidR="00784C98">
        <w:rPr>
          <w:rFonts w:ascii="Times New Roman" w:hAnsi="Times New Roman" w:cs="Times New Roman"/>
          <w:sz w:val="28"/>
          <w:szCs w:val="28"/>
        </w:rPr>
        <w:t xml:space="preserve">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 </w:t>
      </w:r>
      <w:r w:rsidR="00042100">
        <w:rPr>
          <w:rFonts w:ascii="Times New Roman" w:hAnsi="Times New Roman" w:cs="Times New Roman"/>
          <w:sz w:val="28"/>
          <w:szCs w:val="28"/>
        </w:rPr>
        <w:t xml:space="preserve">в соответствии со </w:t>
      </w:r>
      <w:r w:rsidR="00AE30F8">
        <w:rPr>
          <w:rFonts w:ascii="Times New Roman" w:hAnsi="Times New Roman" w:cs="Times New Roman"/>
          <w:sz w:val="28"/>
          <w:szCs w:val="28"/>
        </w:rPr>
        <w:t>стать</w:t>
      </w:r>
      <w:r>
        <w:rPr>
          <w:rFonts w:ascii="Times New Roman" w:hAnsi="Times New Roman" w:cs="Times New Roman"/>
          <w:sz w:val="28"/>
          <w:szCs w:val="28"/>
        </w:rPr>
        <w:t>ей 13</w:t>
      </w:r>
      <w:r w:rsidR="00AE30F8">
        <w:rPr>
          <w:rFonts w:ascii="Times New Roman" w:hAnsi="Times New Roman" w:cs="Times New Roman"/>
          <w:sz w:val="28"/>
          <w:szCs w:val="28"/>
        </w:rPr>
        <w:t xml:space="preserve"> </w:t>
      </w:r>
      <w:r w:rsidR="0043204E">
        <w:rPr>
          <w:rFonts w:ascii="Times New Roman" w:hAnsi="Times New Roman" w:cs="Times New Roman"/>
          <w:sz w:val="28"/>
          <w:szCs w:val="28"/>
        </w:rPr>
        <w:t>Федеральн</w:t>
      </w:r>
      <w:r w:rsidR="00174122">
        <w:rPr>
          <w:rFonts w:ascii="Times New Roman" w:hAnsi="Times New Roman" w:cs="Times New Roman"/>
          <w:sz w:val="28"/>
          <w:szCs w:val="28"/>
        </w:rPr>
        <w:t>ого</w:t>
      </w:r>
      <w:r w:rsidR="0043204E">
        <w:rPr>
          <w:rFonts w:ascii="Times New Roman" w:hAnsi="Times New Roman" w:cs="Times New Roman"/>
          <w:sz w:val="28"/>
          <w:szCs w:val="28"/>
        </w:rPr>
        <w:t xml:space="preserve"> закон</w:t>
      </w:r>
      <w:r w:rsidR="00174122">
        <w:rPr>
          <w:rFonts w:ascii="Times New Roman" w:hAnsi="Times New Roman" w:cs="Times New Roman"/>
          <w:sz w:val="28"/>
          <w:szCs w:val="28"/>
        </w:rPr>
        <w:t>а</w:t>
      </w:r>
      <w:r w:rsidR="0043204E">
        <w:rPr>
          <w:rFonts w:ascii="Times New Roman" w:hAnsi="Times New Roman" w:cs="Times New Roman"/>
          <w:sz w:val="28"/>
          <w:szCs w:val="28"/>
        </w:rPr>
        <w:t xml:space="preserve"> от </w:t>
      </w:r>
      <w:r>
        <w:rPr>
          <w:rFonts w:ascii="Times New Roman" w:hAnsi="Times New Roman" w:cs="Times New Roman"/>
          <w:sz w:val="28"/>
          <w:szCs w:val="28"/>
        </w:rPr>
        <w:t>2</w:t>
      </w:r>
      <w:r w:rsidR="0043204E">
        <w:rPr>
          <w:rFonts w:ascii="Times New Roman" w:hAnsi="Times New Roman" w:cs="Times New Roman"/>
          <w:sz w:val="28"/>
          <w:szCs w:val="28"/>
        </w:rPr>
        <w:t>7 июля 20</w:t>
      </w:r>
      <w:r>
        <w:rPr>
          <w:rFonts w:ascii="Times New Roman" w:hAnsi="Times New Roman" w:cs="Times New Roman"/>
          <w:sz w:val="28"/>
          <w:szCs w:val="28"/>
        </w:rPr>
        <w:t>10 года №</w:t>
      </w:r>
      <w:r w:rsidR="0043204E">
        <w:rPr>
          <w:rFonts w:ascii="Times New Roman" w:hAnsi="Times New Roman" w:cs="Times New Roman"/>
          <w:sz w:val="28"/>
          <w:szCs w:val="28"/>
        </w:rPr>
        <w:t>2</w:t>
      </w:r>
      <w:r>
        <w:rPr>
          <w:rFonts w:ascii="Times New Roman" w:hAnsi="Times New Roman" w:cs="Times New Roman"/>
          <w:sz w:val="28"/>
          <w:szCs w:val="28"/>
        </w:rPr>
        <w:t>10</w:t>
      </w:r>
      <w:r w:rsidR="0043204E">
        <w:rPr>
          <w:rFonts w:ascii="Times New Roman" w:hAnsi="Times New Roman" w:cs="Times New Roman"/>
          <w:sz w:val="28"/>
          <w:szCs w:val="28"/>
        </w:rPr>
        <w:t xml:space="preserve">-ФЗ «Об </w:t>
      </w:r>
      <w:r w:rsidR="00863E3E">
        <w:rPr>
          <w:rFonts w:ascii="Times New Roman" w:hAnsi="Times New Roman" w:cs="Times New Roman"/>
          <w:sz w:val="28"/>
          <w:szCs w:val="28"/>
        </w:rPr>
        <w:t>организации предоставления государственных и муниципальных услуг</w:t>
      </w:r>
      <w:r w:rsidR="0043204E">
        <w:rPr>
          <w:rFonts w:ascii="Times New Roman" w:hAnsi="Times New Roman" w:cs="Times New Roman"/>
          <w:sz w:val="28"/>
          <w:szCs w:val="28"/>
        </w:rPr>
        <w:t xml:space="preserve">» (в редакции Федерального закона от </w:t>
      </w:r>
      <w:r w:rsidR="00863E3E">
        <w:rPr>
          <w:rFonts w:ascii="Times New Roman" w:hAnsi="Times New Roman" w:cs="Times New Roman"/>
          <w:sz w:val="28"/>
          <w:szCs w:val="28"/>
        </w:rPr>
        <w:t>2</w:t>
      </w:r>
      <w:r w:rsidR="0043204E">
        <w:rPr>
          <w:rFonts w:ascii="Times New Roman" w:hAnsi="Times New Roman" w:cs="Times New Roman"/>
          <w:sz w:val="28"/>
          <w:szCs w:val="28"/>
        </w:rPr>
        <w:t xml:space="preserve"> </w:t>
      </w:r>
      <w:r w:rsidR="00863E3E">
        <w:rPr>
          <w:rFonts w:ascii="Times New Roman" w:hAnsi="Times New Roman" w:cs="Times New Roman"/>
          <w:sz w:val="28"/>
          <w:szCs w:val="28"/>
        </w:rPr>
        <w:t>июл</w:t>
      </w:r>
      <w:r w:rsidR="0043204E">
        <w:rPr>
          <w:rFonts w:ascii="Times New Roman" w:hAnsi="Times New Roman" w:cs="Times New Roman"/>
          <w:sz w:val="28"/>
          <w:szCs w:val="28"/>
        </w:rPr>
        <w:t>я 20</w:t>
      </w:r>
      <w:r w:rsidR="00863E3E">
        <w:rPr>
          <w:rFonts w:ascii="Times New Roman" w:hAnsi="Times New Roman" w:cs="Times New Roman"/>
          <w:sz w:val="28"/>
          <w:szCs w:val="28"/>
        </w:rPr>
        <w:t>21</w:t>
      </w:r>
      <w:r w:rsidR="0043204E">
        <w:rPr>
          <w:rFonts w:ascii="Times New Roman" w:hAnsi="Times New Roman" w:cs="Times New Roman"/>
          <w:sz w:val="28"/>
          <w:szCs w:val="28"/>
        </w:rPr>
        <w:t xml:space="preserve"> года №3</w:t>
      </w:r>
      <w:r w:rsidR="005A31B3">
        <w:rPr>
          <w:rFonts w:ascii="Times New Roman" w:hAnsi="Times New Roman" w:cs="Times New Roman"/>
          <w:sz w:val="28"/>
          <w:szCs w:val="28"/>
        </w:rPr>
        <w:t>51</w:t>
      </w:r>
      <w:r w:rsidR="0043204E">
        <w:rPr>
          <w:rFonts w:ascii="Times New Roman" w:hAnsi="Times New Roman" w:cs="Times New Roman"/>
          <w:sz w:val="28"/>
          <w:szCs w:val="28"/>
        </w:rPr>
        <w:t xml:space="preserve">-ФЗ), </w:t>
      </w:r>
      <w:r w:rsidR="00EF4854">
        <w:rPr>
          <w:rFonts w:ascii="Times New Roman" w:hAnsi="Times New Roman" w:cs="Times New Roman"/>
          <w:sz w:val="28"/>
          <w:szCs w:val="28"/>
        </w:rPr>
        <w:t>постановлением Правительства Российской Федерации от 2</w:t>
      </w:r>
      <w:r w:rsidR="005A31B3">
        <w:rPr>
          <w:rFonts w:ascii="Times New Roman" w:hAnsi="Times New Roman" w:cs="Times New Roman"/>
          <w:sz w:val="28"/>
          <w:szCs w:val="28"/>
        </w:rPr>
        <w:t>0</w:t>
      </w:r>
      <w:r w:rsidR="00EF4854">
        <w:rPr>
          <w:rFonts w:ascii="Times New Roman" w:hAnsi="Times New Roman" w:cs="Times New Roman"/>
          <w:sz w:val="28"/>
          <w:szCs w:val="28"/>
        </w:rPr>
        <w:t xml:space="preserve"> </w:t>
      </w:r>
      <w:r w:rsidR="005A31B3">
        <w:rPr>
          <w:rFonts w:ascii="Times New Roman" w:hAnsi="Times New Roman" w:cs="Times New Roman"/>
          <w:sz w:val="28"/>
          <w:szCs w:val="28"/>
        </w:rPr>
        <w:t>ию</w:t>
      </w:r>
      <w:r w:rsidR="00EF4854">
        <w:rPr>
          <w:rFonts w:ascii="Times New Roman" w:hAnsi="Times New Roman" w:cs="Times New Roman"/>
          <w:sz w:val="28"/>
          <w:szCs w:val="28"/>
        </w:rPr>
        <w:t>ля 20</w:t>
      </w:r>
      <w:r w:rsidR="005A31B3">
        <w:rPr>
          <w:rFonts w:ascii="Times New Roman" w:hAnsi="Times New Roman" w:cs="Times New Roman"/>
          <w:sz w:val="28"/>
          <w:szCs w:val="28"/>
        </w:rPr>
        <w:t>21</w:t>
      </w:r>
      <w:r w:rsidR="00EF4854">
        <w:rPr>
          <w:rFonts w:ascii="Times New Roman" w:hAnsi="Times New Roman" w:cs="Times New Roman"/>
          <w:sz w:val="28"/>
          <w:szCs w:val="28"/>
        </w:rPr>
        <w:t xml:space="preserve"> года №</w:t>
      </w:r>
      <w:r w:rsidR="005A31B3">
        <w:rPr>
          <w:rFonts w:ascii="Times New Roman" w:hAnsi="Times New Roman" w:cs="Times New Roman"/>
          <w:sz w:val="28"/>
          <w:szCs w:val="28"/>
        </w:rPr>
        <w:t>1228</w:t>
      </w:r>
      <w:r w:rsidR="00EF4854">
        <w:rPr>
          <w:rFonts w:ascii="Times New Roman" w:hAnsi="Times New Roman" w:cs="Times New Roman"/>
          <w:sz w:val="28"/>
          <w:szCs w:val="28"/>
        </w:rPr>
        <w:t xml:space="preserve"> </w:t>
      </w:r>
      <w:r w:rsidR="001F1406">
        <w:rPr>
          <w:rFonts w:ascii="Times New Roman" w:hAnsi="Times New Roman" w:cs="Times New Roman"/>
          <w:sz w:val="28"/>
          <w:szCs w:val="28"/>
        </w:rPr>
        <w:t xml:space="preserve">«Об </w:t>
      </w:r>
      <w:r w:rsidR="00D17E22">
        <w:rPr>
          <w:rFonts w:ascii="Times New Roman" w:hAnsi="Times New Roman" w:cs="Times New Roman"/>
          <w:sz w:val="28"/>
          <w:szCs w:val="28"/>
        </w:rPr>
        <w:t>утверждении П</w:t>
      </w:r>
      <w:r w:rsidR="005A31B3">
        <w:rPr>
          <w:rFonts w:ascii="Times New Roman" w:hAnsi="Times New Roman" w:cs="Times New Roman"/>
          <w:sz w:val="28"/>
          <w:szCs w:val="28"/>
        </w:rPr>
        <w:t>равил разработки</w:t>
      </w:r>
      <w:proofErr w:type="gramEnd"/>
      <w:r w:rsidR="005A31B3">
        <w:rPr>
          <w:rFonts w:ascii="Times New Roman" w:hAnsi="Times New Roman" w:cs="Times New Roman"/>
          <w:sz w:val="28"/>
          <w:szCs w:val="28"/>
        </w:rPr>
        <w:t xml:space="preserve"> </w:t>
      </w:r>
      <w:proofErr w:type="gramStart"/>
      <w:r w:rsidR="004F1633">
        <w:rPr>
          <w:rFonts w:ascii="Times New Roman" w:hAnsi="Times New Roman" w:cs="Times New Roman"/>
          <w:sz w:val="28"/>
          <w:szCs w:val="28"/>
        </w:rPr>
        <w:t>и утверждения административных регламентов предоставления государственных услуг, о вне</w:t>
      </w:r>
      <w:r w:rsidR="0010291C">
        <w:rPr>
          <w:rFonts w:ascii="Times New Roman" w:hAnsi="Times New Roman" w:cs="Times New Roman"/>
          <w:sz w:val="28"/>
          <w:szCs w:val="28"/>
        </w:rPr>
        <w:t>-</w:t>
      </w:r>
      <w:proofErr w:type="spellStart"/>
      <w:r w:rsidR="004F1633">
        <w:rPr>
          <w:rFonts w:ascii="Times New Roman" w:hAnsi="Times New Roman" w:cs="Times New Roman"/>
          <w:sz w:val="28"/>
          <w:szCs w:val="28"/>
        </w:rPr>
        <w:t>сении</w:t>
      </w:r>
      <w:proofErr w:type="spellEnd"/>
      <w:r w:rsidR="004F1633">
        <w:rPr>
          <w:rFonts w:ascii="Times New Roman" w:hAnsi="Times New Roman" w:cs="Times New Roman"/>
          <w:sz w:val="28"/>
          <w:szCs w:val="28"/>
        </w:rPr>
        <w:t xml:space="preserve"> изменений в некоторые акты </w:t>
      </w:r>
      <w:r w:rsidR="00594BBC" w:rsidRPr="00594BBC">
        <w:rPr>
          <w:rFonts w:ascii="Times New Roman" w:hAnsi="Times New Roman" w:cs="Times New Roman"/>
          <w:sz w:val="28"/>
          <w:szCs w:val="28"/>
        </w:rPr>
        <w:t>Правительства Российской Федерации</w:t>
      </w:r>
      <w:r w:rsidR="00594BBC">
        <w:rPr>
          <w:rFonts w:ascii="Times New Roman" w:hAnsi="Times New Roman" w:cs="Times New Roman"/>
          <w:sz w:val="28"/>
          <w:szCs w:val="28"/>
        </w:rPr>
        <w:t xml:space="preserve"> и признании утратившими силу некоторых актов и отдельных положений актов Правительства Российской Федерации</w:t>
      </w:r>
      <w:r w:rsidR="001F1406">
        <w:rPr>
          <w:rFonts w:ascii="Times New Roman" w:hAnsi="Times New Roman" w:cs="Times New Roman"/>
          <w:sz w:val="28"/>
          <w:szCs w:val="28"/>
        </w:rPr>
        <w:t>»</w:t>
      </w:r>
      <w:r w:rsidR="002F569B">
        <w:rPr>
          <w:rFonts w:ascii="Times New Roman" w:hAnsi="Times New Roman" w:cs="Times New Roman"/>
          <w:sz w:val="28"/>
          <w:szCs w:val="28"/>
        </w:rPr>
        <w:t>,</w:t>
      </w:r>
      <w:r w:rsidR="00042100">
        <w:rPr>
          <w:rFonts w:ascii="Times New Roman" w:hAnsi="Times New Roman" w:cs="Times New Roman"/>
          <w:sz w:val="28"/>
          <w:szCs w:val="28"/>
        </w:rPr>
        <w:t xml:space="preserve"> руководствуясь</w:t>
      </w:r>
      <w:r w:rsidR="002F569B">
        <w:rPr>
          <w:rFonts w:ascii="Times New Roman" w:hAnsi="Times New Roman" w:cs="Times New Roman"/>
          <w:sz w:val="28"/>
          <w:szCs w:val="28"/>
        </w:rPr>
        <w:t xml:space="preserve"> </w:t>
      </w:r>
      <w:r w:rsidR="002225F4">
        <w:rPr>
          <w:rFonts w:ascii="Times New Roman" w:hAnsi="Times New Roman" w:cs="Times New Roman"/>
          <w:sz w:val="28"/>
          <w:szCs w:val="28"/>
        </w:rPr>
        <w:t>статьями 16, 37 Феде</w:t>
      </w:r>
      <w:r w:rsidR="0010291C">
        <w:rPr>
          <w:rFonts w:ascii="Times New Roman" w:hAnsi="Times New Roman" w:cs="Times New Roman"/>
          <w:sz w:val="28"/>
          <w:szCs w:val="28"/>
        </w:rPr>
        <w:t>-</w:t>
      </w:r>
      <w:proofErr w:type="spellStart"/>
      <w:r w:rsidR="002225F4">
        <w:rPr>
          <w:rFonts w:ascii="Times New Roman" w:hAnsi="Times New Roman" w:cs="Times New Roman"/>
          <w:sz w:val="28"/>
          <w:szCs w:val="28"/>
        </w:rPr>
        <w:t>рального</w:t>
      </w:r>
      <w:proofErr w:type="spellEnd"/>
      <w:r w:rsidR="002225F4">
        <w:rPr>
          <w:rFonts w:ascii="Times New Roman" w:hAnsi="Times New Roman" w:cs="Times New Roman"/>
          <w:sz w:val="28"/>
          <w:szCs w:val="28"/>
        </w:rPr>
        <w:t xml:space="preserve"> закона от 6 октября 2003 года №131-ФЗ «Об общих принципах </w:t>
      </w:r>
      <w:proofErr w:type="spellStart"/>
      <w:r w:rsidR="002225F4">
        <w:rPr>
          <w:rFonts w:ascii="Times New Roman" w:hAnsi="Times New Roman" w:cs="Times New Roman"/>
          <w:sz w:val="28"/>
          <w:szCs w:val="28"/>
        </w:rPr>
        <w:t>орга</w:t>
      </w:r>
      <w:r w:rsidR="0010291C">
        <w:rPr>
          <w:rFonts w:ascii="Times New Roman" w:hAnsi="Times New Roman" w:cs="Times New Roman"/>
          <w:sz w:val="28"/>
          <w:szCs w:val="28"/>
        </w:rPr>
        <w:t>-</w:t>
      </w:r>
      <w:r w:rsidR="002225F4">
        <w:rPr>
          <w:rFonts w:ascii="Times New Roman" w:hAnsi="Times New Roman" w:cs="Times New Roman"/>
          <w:sz w:val="28"/>
          <w:szCs w:val="28"/>
        </w:rPr>
        <w:t>низации</w:t>
      </w:r>
      <w:proofErr w:type="spellEnd"/>
      <w:r w:rsidR="002225F4">
        <w:rPr>
          <w:rFonts w:ascii="Times New Roman" w:hAnsi="Times New Roman" w:cs="Times New Roman"/>
          <w:sz w:val="28"/>
          <w:szCs w:val="28"/>
        </w:rPr>
        <w:t xml:space="preserve"> местного самоуправления в Российской Федерации» (в редакции Феде</w:t>
      </w:r>
      <w:r w:rsidR="0010291C">
        <w:rPr>
          <w:rFonts w:ascii="Times New Roman" w:hAnsi="Times New Roman" w:cs="Times New Roman"/>
          <w:sz w:val="28"/>
          <w:szCs w:val="28"/>
        </w:rPr>
        <w:t>-</w:t>
      </w:r>
      <w:proofErr w:type="spellStart"/>
      <w:r w:rsidR="002225F4">
        <w:rPr>
          <w:rFonts w:ascii="Times New Roman" w:hAnsi="Times New Roman" w:cs="Times New Roman"/>
          <w:sz w:val="28"/>
          <w:szCs w:val="28"/>
        </w:rPr>
        <w:t>рального</w:t>
      </w:r>
      <w:proofErr w:type="spellEnd"/>
      <w:r w:rsidR="002225F4">
        <w:rPr>
          <w:rFonts w:ascii="Times New Roman" w:hAnsi="Times New Roman" w:cs="Times New Roman"/>
          <w:sz w:val="28"/>
          <w:szCs w:val="28"/>
        </w:rPr>
        <w:t xml:space="preserve"> закона от </w:t>
      </w:r>
      <w:r w:rsidR="003517C0">
        <w:rPr>
          <w:rFonts w:ascii="Times New Roman" w:hAnsi="Times New Roman" w:cs="Times New Roman"/>
          <w:sz w:val="28"/>
          <w:szCs w:val="28"/>
        </w:rPr>
        <w:t>30</w:t>
      </w:r>
      <w:r w:rsidR="002225F4">
        <w:rPr>
          <w:rFonts w:ascii="Times New Roman" w:hAnsi="Times New Roman" w:cs="Times New Roman"/>
          <w:sz w:val="28"/>
          <w:szCs w:val="28"/>
        </w:rPr>
        <w:t xml:space="preserve"> </w:t>
      </w:r>
      <w:r w:rsidR="003517C0">
        <w:rPr>
          <w:rFonts w:ascii="Times New Roman" w:hAnsi="Times New Roman" w:cs="Times New Roman"/>
          <w:sz w:val="28"/>
          <w:szCs w:val="28"/>
        </w:rPr>
        <w:t>дека</w:t>
      </w:r>
      <w:r w:rsidR="002225F4">
        <w:rPr>
          <w:rFonts w:ascii="Times New Roman" w:hAnsi="Times New Roman" w:cs="Times New Roman"/>
          <w:sz w:val="28"/>
          <w:szCs w:val="28"/>
        </w:rPr>
        <w:t>бря 2021 года №</w:t>
      </w:r>
      <w:r w:rsidR="003517C0">
        <w:rPr>
          <w:rFonts w:ascii="Times New Roman" w:hAnsi="Times New Roman" w:cs="Times New Roman"/>
          <w:sz w:val="28"/>
          <w:szCs w:val="28"/>
        </w:rPr>
        <w:t>492</w:t>
      </w:r>
      <w:r w:rsidR="002225F4">
        <w:rPr>
          <w:rFonts w:ascii="Times New Roman" w:hAnsi="Times New Roman" w:cs="Times New Roman"/>
          <w:sz w:val="28"/>
          <w:szCs w:val="28"/>
        </w:rPr>
        <w:t>-ФЗ</w:t>
      </w:r>
      <w:proofErr w:type="gramEnd"/>
      <w:r w:rsidR="002225F4">
        <w:rPr>
          <w:rFonts w:ascii="Times New Roman" w:hAnsi="Times New Roman" w:cs="Times New Roman"/>
          <w:sz w:val="28"/>
          <w:szCs w:val="28"/>
        </w:rPr>
        <w:t xml:space="preserve">), </w:t>
      </w:r>
      <w:r w:rsidR="0043204E">
        <w:rPr>
          <w:rFonts w:ascii="Times New Roman" w:hAnsi="Times New Roman" w:cs="Times New Roman"/>
          <w:sz w:val="28"/>
          <w:szCs w:val="28"/>
        </w:rPr>
        <w:t xml:space="preserve">статьями </w:t>
      </w:r>
      <w:r w:rsidR="00B90493">
        <w:rPr>
          <w:rFonts w:ascii="Times New Roman" w:hAnsi="Times New Roman" w:cs="Times New Roman"/>
          <w:sz w:val="28"/>
          <w:szCs w:val="28"/>
        </w:rPr>
        <w:t>8</w:t>
      </w:r>
      <w:r w:rsidR="0043204E">
        <w:rPr>
          <w:rFonts w:ascii="Times New Roman" w:hAnsi="Times New Roman" w:cs="Times New Roman"/>
          <w:sz w:val="28"/>
          <w:szCs w:val="28"/>
        </w:rPr>
        <w:t xml:space="preserve">, </w:t>
      </w:r>
      <w:r w:rsidR="00B90493">
        <w:rPr>
          <w:rFonts w:ascii="Times New Roman" w:hAnsi="Times New Roman" w:cs="Times New Roman"/>
          <w:sz w:val="28"/>
          <w:szCs w:val="28"/>
        </w:rPr>
        <w:t>33</w:t>
      </w:r>
      <w:r w:rsidR="0043204E">
        <w:rPr>
          <w:rFonts w:ascii="Times New Roman" w:hAnsi="Times New Roman" w:cs="Times New Roman"/>
          <w:sz w:val="28"/>
          <w:szCs w:val="28"/>
        </w:rPr>
        <w:t xml:space="preserve">, </w:t>
      </w:r>
      <w:r w:rsidR="003517C0">
        <w:rPr>
          <w:rFonts w:ascii="Times New Roman" w:hAnsi="Times New Roman" w:cs="Times New Roman"/>
          <w:sz w:val="28"/>
          <w:szCs w:val="28"/>
        </w:rPr>
        <w:t xml:space="preserve">36, </w:t>
      </w:r>
      <w:r w:rsidR="0043204E">
        <w:rPr>
          <w:rFonts w:ascii="Times New Roman" w:hAnsi="Times New Roman" w:cs="Times New Roman"/>
          <w:sz w:val="28"/>
          <w:szCs w:val="28"/>
        </w:rPr>
        <w:t>7</w:t>
      </w:r>
      <w:r w:rsidR="00B90493">
        <w:rPr>
          <w:rFonts w:ascii="Times New Roman" w:hAnsi="Times New Roman" w:cs="Times New Roman"/>
          <w:sz w:val="28"/>
          <w:szCs w:val="28"/>
        </w:rPr>
        <w:t>2</w:t>
      </w:r>
      <w:r w:rsidR="0043204E">
        <w:rPr>
          <w:rFonts w:ascii="Times New Roman" w:hAnsi="Times New Roman" w:cs="Times New Roman"/>
          <w:sz w:val="28"/>
          <w:szCs w:val="28"/>
        </w:rPr>
        <w:t xml:space="preserve"> Устава муниципального образования город-курорт Геленджик,</w:t>
      </w:r>
      <w:r w:rsidR="00FC2857">
        <w:rPr>
          <w:rFonts w:ascii="Times New Roman" w:hAnsi="Times New Roman" w:cs="Times New Roman"/>
          <w:sz w:val="28"/>
          <w:szCs w:val="28"/>
        </w:rPr>
        <w:t xml:space="preserve">                           </w:t>
      </w:r>
      <w:r w:rsidR="0043204E" w:rsidRPr="007B25AC">
        <w:rPr>
          <w:rFonts w:ascii="Times New Roman" w:eastAsia="Calibri" w:hAnsi="Times New Roman" w:cs="Times New Roman"/>
          <w:sz w:val="28"/>
          <w:szCs w:val="28"/>
        </w:rPr>
        <w:t xml:space="preserve"> </w:t>
      </w:r>
      <w:proofErr w:type="gramStart"/>
      <w:r w:rsidR="00B90493">
        <w:rPr>
          <w:rFonts w:ascii="Times New Roman" w:eastAsia="Calibri" w:hAnsi="Times New Roman" w:cs="Times New Roman"/>
          <w:sz w:val="28"/>
          <w:szCs w:val="28"/>
        </w:rPr>
        <w:t>п</w:t>
      </w:r>
      <w:proofErr w:type="gramEnd"/>
      <w:r w:rsidR="00B90493">
        <w:rPr>
          <w:rFonts w:ascii="Times New Roman" w:eastAsia="Calibri" w:hAnsi="Times New Roman" w:cs="Times New Roman"/>
          <w:sz w:val="28"/>
          <w:szCs w:val="28"/>
        </w:rPr>
        <w:t xml:space="preserve"> о с т а н о в л я ю</w:t>
      </w:r>
      <w:r w:rsidR="0043204E" w:rsidRPr="007B25AC">
        <w:rPr>
          <w:rFonts w:ascii="Times New Roman" w:eastAsia="Calibri" w:hAnsi="Times New Roman" w:cs="Times New Roman"/>
          <w:sz w:val="28"/>
          <w:szCs w:val="28"/>
        </w:rPr>
        <w:t>:</w:t>
      </w:r>
    </w:p>
    <w:p w:rsidR="007F372B" w:rsidRDefault="0064374E" w:rsidP="00054BC5">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367B3">
        <w:rPr>
          <w:rFonts w:ascii="Times New Roman" w:eastAsia="Times New Roman" w:hAnsi="Times New Roman" w:cs="Times New Roman"/>
          <w:sz w:val="28"/>
          <w:szCs w:val="28"/>
          <w:lang w:eastAsia="ru-RU"/>
        </w:rPr>
        <w:t xml:space="preserve">. </w:t>
      </w:r>
      <w:r w:rsidR="00941B23">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Правила разработки и утверждения административных регламентов предоставления муниципальных услуг</w:t>
      </w:r>
      <w:r w:rsidR="00957B8C">
        <w:rPr>
          <w:rFonts w:ascii="Times New Roman" w:eastAsia="Times New Roman" w:hAnsi="Times New Roman" w:cs="Times New Roman"/>
          <w:sz w:val="28"/>
          <w:szCs w:val="28"/>
          <w:lang w:eastAsia="ru-RU"/>
        </w:rPr>
        <w:t xml:space="preserve"> </w:t>
      </w:r>
      <w:r w:rsidR="00F71761">
        <w:rPr>
          <w:rFonts w:ascii="Times New Roman" w:eastAsia="Times New Roman" w:hAnsi="Times New Roman" w:cs="Times New Roman"/>
          <w:sz w:val="28"/>
          <w:szCs w:val="28"/>
          <w:lang w:eastAsia="ru-RU"/>
        </w:rPr>
        <w:t>(прилага</w:t>
      </w:r>
      <w:r w:rsidR="000B28EF">
        <w:rPr>
          <w:rFonts w:ascii="Times New Roman" w:eastAsia="Times New Roman" w:hAnsi="Times New Roman" w:cs="Times New Roman"/>
          <w:sz w:val="28"/>
          <w:szCs w:val="28"/>
          <w:lang w:eastAsia="ru-RU"/>
        </w:rPr>
        <w:t>е</w:t>
      </w:r>
      <w:r w:rsidR="00F71761">
        <w:rPr>
          <w:rFonts w:ascii="Times New Roman" w:eastAsia="Times New Roman" w:hAnsi="Times New Roman" w:cs="Times New Roman"/>
          <w:sz w:val="28"/>
          <w:szCs w:val="28"/>
          <w:lang w:eastAsia="ru-RU"/>
        </w:rPr>
        <w:t>тся).</w:t>
      </w:r>
    </w:p>
    <w:p w:rsidR="006B680B" w:rsidRDefault="006B680B" w:rsidP="00054BC5">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85106">
        <w:rPr>
          <w:rFonts w:ascii="Times New Roman" w:eastAsia="Times New Roman" w:hAnsi="Times New Roman" w:cs="Times New Roman"/>
          <w:sz w:val="28"/>
          <w:szCs w:val="28"/>
          <w:lang w:eastAsia="ru-RU"/>
        </w:rPr>
        <w:t xml:space="preserve">Признать утратившим силу постановление </w:t>
      </w:r>
      <w:r w:rsidR="00832D4F">
        <w:rPr>
          <w:rFonts w:ascii="Times New Roman" w:eastAsia="Times New Roman" w:hAnsi="Times New Roman" w:cs="Times New Roman"/>
          <w:sz w:val="28"/>
          <w:szCs w:val="28"/>
          <w:lang w:eastAsia="ru-RU"/>
        </w:rPr>
        <w:t>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64374E" w:rsidRDefault="00EC412A" w:rsidP="00EC412A">
      <w:pPr>
        <w:spacing w:after="0" w:line="240" w:lineRule="auto"/>
        <w:ind w:right="-284"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B680B">
        <w:rPr>
          <w:rFonts w:ascii="Times New Roman" w:eastAsia="Times New Roman" w:hAnsi="Times New Roman" w:cs="Times New Roman"/>
          <w:sz w:val="28"/>
          <w:szCs w:val="28"/>
          <w:lang w:eastAsia="ru-RU"/>
        </w:rPr>
        <w:t>3</w:t>
      </w:r>
      <w:r w:rsidR="00957B8C">
        <w:rPr>
          <w:rFonts w:ascii="Times New Roman" w:eastAsia="Times New Roman" w:hAnsi="Times New Roman" w:cs="Times New Roman"/>
          <w:sz w:val="28"/>
          <w:szCs w:val="28"/>
          <w:lang w:eastAsia="ru-RU"/>
        </w:rPr>
        <w:t xml:space="preserve">. </w:t>
      </w:r>
      <w:r w:rsidRPr="00DF3219">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постановл</w:t>
      </w:r>
      <w:r w:rsidRPr="00DF3219">
        <w:rPr>
          <w:rFonts w:ascii="Times New Roman" w:hAnsi="Times New Roman" w:cs="Times New Roman"/>
          <w:sz w:val="28"/>
          <w:szCs w:val="28"/>
        </w:rPr>
        <w:t>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(www.gelendzhik.org).</w:t>
      </w:r>
    </w:p>
    <w:p w:rsidR="003A150C" w:rsidRDefault="003A150C" w:rsidP="00EC412A">
      <w:pPr>
        <w:spacing w:after="0" w:line="240" w:lineRule="auto"/>
        <w:ind w:right="-284"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w:t>
      </w:r>
      <w:r w:rsidR="00917FD0">
        <w:rPr>
          <w:rFonts w:ascii="Times New Roman" w:hAnsi="Times New Roman" w:cs="Times New Roman"/>
          <w:sz w:val="28"/>
          <w:szCs w:val="28"/>
        </w:rPr>
        <w:t>к</w:t>
      </w:r>
      <w:r>
        <w:rPr>
          <w:rFonts w:ascii="Times New Roman" w:hAnsi="Times New Roman" w:cs="Times New Roman"/>
          <w:sz w:val="28"/>
          <w:szCs w:val="28"/>
        </w:rPr>
        <w:t xml:space="preserve"> Рыбалкину</w:t>
      </w:r>
      <w:r w:rsidR="00917FD0">
        <w:rPr>
          <w:rFonts w:ascii="Times New Roman" w:hAnsi="Times New Roman" w:cs="Times New Roman"/>
          <w:sz w:val="28"/>
          <w:szCs w:val="28"/>
        </w:rPr>
        <w:t xml:space="preserve"> М.П</w:t>
      </w:r>
      <w:r>
        <w:rPr>
          <w:rFonts w:ascii="Times New Roman" w:hAnsi="Times New Roman" w:cs="Times New Roman"/>
          <w:sz w:val="28"/>
          <w:szCs w:val="28"/>
        </w:rPr>
        <w:t>.</w:t>
      </w:r>
    </w:p>
    <w:p w:rsidR="00EC412A" w:rsidRDefault="006B680B" w:rsidP="00EC412A">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81C">
        <w:rPr>
          <w:rFonts w:ascii="Times New Roman" w:hAnsi="Times New Roman" w:cs="Times New Roman"/>
          <w:sz w:val="28"/>
          <w:szCs w:val="28"/>
        </w:rPr>
        <w:t>5</w:t>
      </w:r>
      <w:r w:rsidR="00906BA2" w:rsidRPr="00C35C1C">
        <w:rPr>
          <w:rFonts w:ascii="Times New Roman" w:hAnsi="Times New Roman" w:cs="Times New Roman"/>
          <w:sz w:val="28"/>
          <w:szCs w:val="28"/>
        </w:rPr>
        <w:t xml:space="preserve">. </w:t>
      </w:r>
      <w:r w:rsidR="00EC412A">
        <w:rPr>
          <w:rFonts w:ascii="Times New Roman" w:hAnsi="Times New Roman" w:cs="Times New Roman"/>
          <w:sz w:val="28"/>
          <w:szCs w:val="28"/>
        </w:rPr>
        <w:t>Постановл</w:t>
      </w:r>
      <w:r w:rsidR="00EC412A" w:rsidRPr="00C35C1C">
        <w:rPr>
          <w:rFonts w:ascii="Times New Roman" w:hAnsi="Times New Roman" w:cs="Times New Roman"/>
          <w:sz w:val="28"/>
          <w:szCs w:val="28"/>
        </w:rPr>
        <w:t>ение вступает в силу со дня</w:t>
      </w:r>
      <w:r>
        <w:rPr>
          <w:rFonts w:ascii="Times New Roman" w:hAnsi="Times New Roman" w:cs="Times New Roman"/>
          <w:sz w:val="28"/>
          <w:szCs w:val="28"/>
        </w:rPr>
        <w:t xml:space="preserve"> его официального опубликования</w:t>
      </w:r>
      <w:r w:rsidR="00735F0B">
        <w:rPr>
          <w:rFonts w:ascii="Times New Roman" w:hAnsi="Times New Roman" w:cs="Times New Roman"/>
          <w:sz w:val="28"/>
          <w:szCs w:val="28"/>
        </w:rPr>
        <w:t>.</w:t>
      </w:r>
    </w:p>
    <w:p w:rsidR="00906BA2" w:rsidRDefault="00906BA2" w:rsidP="00836325">
      <w:pPr>
        <w:spacing w:after="0" w:line="240" w:lineRule="auto"/>
        <w:ind w:right="-284" w:firstLine="540"/>
        <w:jc w:val="both"/>
        <w:rPr>
          <w:rFonts w:ascii="Times New Roman" w:hAnsi="Times New Roman" w:cs="Times New Roman"/>
          <w:sz w:val="28"/>
          <w:szCs w:val="28"/>
        </w:rPr>
      </w:pPr>
    </w:p>
    <w:p w:rsidR="00BE08E4" w:rsidRPr="00C35C1C" w:rsidRDefault="00BE08E4" w:rsidP="00836325">
      <w:pPr>
        <w:spacing w:after="0" w:line="240" w:lineRule="auto"/>
        <w:ind w:right="-284" w:firstLine="540"/>
        <w:jc w:val="both"/>
        <w:rPr>
          <w:rFonts w:ascii="Times New Roman" w:hAnsi="Times New Roman" w:cs="Times New Roman"/>
          <w:sz w:val="28"/>
          <w:szCs w:val="28"/>
        </w:rPr>
      </w:pPr>
    </w:p>
    <w:p w:rsidR="0043204E" w:rsidRDefault="0043204E" w:rsidP="00054BC5">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3204E" w:rsidRDefault="0043204E" w:rsidP="00054BC5">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А.А. </w:t>
      </w:r>
      <w:proofErr w:type="spellStart"/>
      <w:r>
        <w:rPr>
          <w:rFonts w:ascii="Times New Roman" w:hAnsi="Times New Roman" w:cs="Times New Roman"/>
          <w:sz w:val="28"/>
          <w:szCs w:val="28"/>
        </w:rPr>
        <w:t>Богодистов</w:t>
      </w:r>
      <w:proofErr w:type="spellEnd"/>
    </w:p>
    <w:p w:rsidR="006740E8" w:rsidRDefault="006740E8">
      <w:pPr>
        <w:rPr>
          <w:rFonts w:ascii="Times New Roman" w:hAnsi="Times New Roman" w:cs="Times New Roman"/>
          <w:sz w:val="28"/>
          <w:szCs w:val="28"/>
        </w:rPr>
      </w:pPr>
      <w:r>
        <w:rPr>
          <w:rFonts w:ascii="Times New Roman" w:hAnsi="Times New Roman" w:cs="Times New Roman"/>
          <w:sz w:val="28"/>
          <w:szCs w:val="28"/>
        </w:rPr>
        <w:br w:type="page"/>
      </w:r>
    </w:p>
    <w:p w:rsidR="006B680B" w:rsidRDefault="006B680B" w:rsidP="00054BC5">
      <w:pPr>
        <w:spacing w:after="0" w:line="240" w:lineRule="auto"/>
        <w:ind w:right="-284"/>
        <w:rPr>
          <w:rFonts w:ascii="Times New Roman" w:hAnsi="Times New Roman" w:cs="Times New Roman"/>
          <w:sz w:val="28"/>
          <w:szCs w:val="28"/>
        </w:rPr>
      </w:pPr>
    </w:p>
    <w:p w:rsidR="00A912C9" w:rsidRPr="00613526" w:rsidRDefault="00A912C9" w:rsidP="00A912C9">
      <w:pPr>
        <w:spacing w:after="0" w:line="240" w:lineRule="auto"/>
        <w:ind w:right="-284"/>
        <w:jc w:val="center"/>
        <w:rPr>
          <w:rFonts w:ascii="Times New Roman" w:hAnsi="Times New Roman" w:cs="Times New Roman"/>
          <w:b/>
          <w:sz w:val="28"/>
          <w:szCs w:val="28"/>
        </w:rPr>
      </w:pPr>
      <w:r w:rsidRPr="00613526">
        <w:rPr>
          <w:rFonts w:ascii="Times New Roman" w:hAnsi="Times New Roman" w:cs="Times New Roman"/>
          <w:b/>
          <w:sz w:val="28"/>
          <w:szCs w:val="28"/>
        </w:rPr>
        <w:t>ЛИСТ СОГЛАСОВАНИЯ</w:t>
      </w:r>
    </w:p>
    <w:p w:rsidR="00A912C9" w:rsidRDefault="00A912C9" w:rsidP="00A912C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проекта </w:t>
      </w:r>
      <w:r w:rsidR="00CA5C5C">
        <w:rPr>
          <w:rFonts w:ascii="Times New Roman" w:hAnsi="Times New Roman" w:cs="Times New Roman"/>
          <w:sz w:val="28"/>
          <w:szCs w:val="28"/>
        </w:rPr>
        <w:t>постановления администрации</w:t>
      </w:r>
    </w:p>
    <w:p w:rsidR="00A912C9" w:rsidRDefault="00A912C9" w:rsidP="00A912C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город-курорт Геленджик</w:t>
      </w:r>
    </w:p>
    <w:p w:rsidR="00A912C9" w:rsidRDefault="00A912C9" w:rsidP="00A912C9">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от ___________________№_______</w:t>
      </w:r>
    </w:p>
    <w:p w:rsidR="00F3470C" w:rsidRPr="00F3470C" w:rsidRDefault="00A912C9" w:rsidP="00F3470C">
      <w:pPr>
        <w:spacing w:after="0" w:line="240" w:lineRule="auto"/>
        <w:jc w:val="center"/>
        <w:rPr>
          <w:rFonts w:ascii="Times New Roman" w:hAnsi="Times New Roman" w:cs="Times New Roman"/>
          <w:sz w:val="28"/>
          <w:szCs w:val="28"/>
        </w:rPr>
      </w:pPr>
      <w:r w:rsidRPr="00F903EE">
        <w:rPr>
          <w:rFonts w:ascii="Times New Roman" w:hAnsi="Times New Roman" w:cs="Times New Roman"/>
          <w:sz w:val="28"/>
          <w:szCs w:val="28"/>
        </w:rPr>
        <w:t>«</w:t>
      </w:r>
      <w:r w:rsidR="00F3470C" w:rsidRPr="00F3470C">
        <w:rPr>
          <w:rFonts w:ascii="Times New Roman" w:hAnsi="Times New Roman" w:cs="Times New Roman"/>
          <w:sz w:val="28"/>
          <w:szCs w:val="28"/>
        </w:rPr>
        <w:t>Об у</w:t>
      </w:r>
      <w:r w:rsidR="00E25B92">
        <w:rPr>
          <w:rFonts w:ascii="Times New Roman" w:hAnsi="Times New Roman" w:cs="Times New Roman"/>
          <w:sz w:val="28"/>
          <w:szCs w:val="28"/>
        </w:rPr>
        <w:t>тверждении П</w:t>
      </w:r>
      <w:r w:rsidR="00F3470C" w:rsidRPr="00F3470C">
        <w:rPr>
          <w:rFonts w:ascii="Times New Roman" w:hAnsi="Times New Roman" w:cs="Times New Roman"/>
          <w:sz w:val="28"/>
          <w:szCs w:val="28"/>
        </w:rPr>
        <w:t xml:space="preserve">равил разработки и утверждения </w:t>
      </w:r>
    </w:p>
    <w:p w:rsidR="00F3470C" w:rsidRPr="00F3470C" w:rsidRDefault="00F3470C" w:rsidP="00F3470C">
      <w:pPr>
        <w:spacing w:after="0" w:line="240" w:lineRule="auto"/>
        <w:jc w:val="center"/>
        <w:rPr>
          <w:rFonts w:ascii="Times New Roman" w:hAnsi="Times New Roman" w:cs="Times New Roman"/>
          <w:sz w:val="28"/>
          <w:szCs w:val="28"/>
        </w:rPr>
      </w:pPr>
      <w:r w:rsidRPr="00F3470C">
        <w:rPr>
          <w:rFonts w:ascii="Times New Roman" w:hAnsi="Times New Roman" w:cs="Times New Roman"/>
          <w:sz w:val="28"/>
          <w:szCs w:val="28"/>
        </w:rPr>
        <w:t xml:space="preserve">административных регламентов предоставления </w:t>
      </w:r>
    </w:p>
    <w:p w:rsidR="00A912C9" w:rsidRDefault="00F3470C" w:rsidP="00F3470C">
      <w:pPr>
        <w:spacing w:after="0" w:line="240" w:lineRule="auto"/>
        <w:jc w:val="center"/>
        <w:rPr>
          <w:rFonts w:ascii="Times New Roman" w:hAnsi="Times New Roman" w:cs="Times New Roman"/>
          <w:sz w:val="28"/>
          <w:szCs w:val="28"/>
        </w:rPr>
      </w:pPr>
      <w:r w:rsidRPr="00F3470C">
        <w:rPr>
          <w:rFonts w:ascii="Times New Roman" w:hAnsi="Times New Roman" w:cs="Times New Roman"/>
          <w:sz w:val="28"/>
          <w:szCs w:val="28"/>
        </w:rPr>
        <w:t>муниципальных услуг</w:t>
      </w:r>
      <w:r w:rsidR="00141F35">
        <w:rPr>
          <w:rFonts w:ascii="Times New Roman" w:hAnsi="Times New Roman" w:cs="Times New Roman"/>
          <w:sz w:val="28"/>
          <w:szCs w:val="28"/>
        </w:rPr>
        <w:t>»</w:t>
      </w:r>
    </w:p>
    <w:p w:rsidR="00A912C9" w:rsidRDefault="00A912C9" w:rsidP="00A912C9">
      <w:pPr>
        <w:spacing w:after="0" w:line="240" w:lineRule="auto"/>
        <w:ind w:right="-284"/>
        <w:jc w:val="center"/>
        <w:rPr>
          <w:rFonts w:ascii="Times New Roman" w:hAnsi="Times New Roman" w:cs="Times New Roman"/>
          <w:sz w:val="28"/>
          <w:szCs w:val="28"/>
        </w:rPr>
      </w:pPr>
    </w:p>
    <w:p w:rsidR="00454362" w:rsidRDefault="00454362" w:rsidP="00A912C9">
      <w:pPr>
        <w:spacing w:after="0" w:line="240" w:lineRule="auto"/>
        <w:ind w:right="-284"/>
        <w:jc w:val="center"/>
        <w:rPr>
          <w:rFonts w:ascii="Times New Roman" w:hAnsi="Times New Roman" w:cs="Times New Roman"/>
          <w:sz w:val="28"/>
          <w:szCs w:val="28"/>
        </w:rPr>
      </w:pPr>
    </w:p>
    <w:p w:rsidR="00C55FF7" w:rsidRDefault="00C55FF7" w:rsidP="00C5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C55FF7" w:rsidRDefault="00C55FF7" w:rsidP="00C5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Управлением экономики</w:t>
      </w:r>
    </w:p>
    <w:p w:rsidR="00C55FF7" w:rsidRPr="00ED7E35" w:rsidRDefault="00C55FF7" w:rsidP="00C5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Pr="00ED7E35">
        <w:rPr>
          <w:rFonts w:ascii="Times New Roman" w:hAnsi="Times New Roman" w:cs="Times New Roman"/>
          <w:sz w:val="28"/>
          <w:szCs w:val="28"/>
        </w:rPr>
        <w:t>муниципального</w:t>
      </w:r>
      <w:proofErr w:type="gramEnd"/>
      <w:r w:rsidRPr="00ED7E35">
        <w:rPr>
          <w:rFonts w:ascii="Times New Roman" w:hAnsi="Times New Roman" w:cs="Times New Roman"/>
          <w:sz w:val="28"/>
          <w:szCs w:val="28"/>
        </w:rPr>
        <w:t xml:space="preserve"> </w:t>
      </w:r>
    </w:p>
    <w:p w:rsidR="00C55FF7" w:rsidRDefault="00C55FF7" w:rsidP="00C55FF7">
      <w:pPr>
        <w:spacing w:after="0" w:line="240" w:lineRule="auto"/>
        <w:jc w:val="both"/>
        <w:rPr>
          <w:rFonts w:ascii="Times New Roman" w:hAnsi="Times New Roman" w:cs="Times New Roman"/>
          <w:sz w:val="28"/>
          <w:szCs w:val="28"/>
        </w:rPr>
      </w:pPr>
      <w:r w:rsidRPr="00ED7E35">
        <w:rPr>
          <w:rFonts w:ascii="Times New Roman" w:hAnsi="Times New Roman" w:cs="Times New Roman"/>
          <w:sz w:val="28"/>
          <w:szCs w:val="28"/>
        </w:rPr>
        <w:t>образования город-курорт Геленджик</w:t>
      </w:r>
    </w:p>
    <w:p w:rsidR="00C55FF7" w:rsidRDefault="00C55FF7" w:rsidP="007E6ABD">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sidRPr="00ED7E35">
        <w:rPr>
          <w:rFonts w:ascii="Times New Roman" w:hAnsi="Times New Roman" w:cs="Times New Roman"/>
          <w:sz w:val="28"/>
          <w:szCs w:val="28"/>
        </w:rPr>
        <w:t xml:space="preserve">       </w:t>
      </w:r>
      <w:r>
        <w:rPr>
          <w:rFonts w:ascii="Times New Roman" w:hAnsi="Times New Roman" w:cs="Times New Roman"/>
          <w:sz w:val="28"/>
          <w:szCs w:val="28"/>
        </w:rPr>
        <w:t xml:space="preserve">                                                  </w:t>
      </w:r>
      <w:r w:rsidR="00134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E35">
        <w:rPr>
          <w:rFonts w:ascii="Times New Roman" w:hAnsi="Times New Roman" w:cs="Times New Roman"/>
          <w:sz w:val="28"/>
          <w:szCs w:val="28"/>
        </w:rPr>
        <w:t xml:space="preserve">         </w:t>
      </w:r>
      <w:r>
        <w:rPr>
          <w:rFonts w:ascii="Times New Roman" w:hAnsi="Times New Roman" w:cs="Times New Roman"/>
          <w:sz w:val="28"/>
          <w:szCs w:val="28"/>
        </w:rPr>
        <w:t xml:space="preserve">А.К. </w:t>
      </w:r>
      <w:proofErr w:type="spellStart"/>
      <w:r>
        <w:rPr>
          <w:rFonts w:ascii="Times New Roman" w:hAnsi="Times New Roman" w:cs="Times New Roman"/>
          <w:sz w:val="28"/>
          <w:szCs w:val="28"/>
        </w:rPr>
        <w:t>Ананиади</w:t>
      </w:r>
      <w:proofErr w:type="spellEnd"/>
    </w:p>
    <w:p w:rsidR="00A912C9" w:rsidRDefault="00A912C9" w:rsidP="00A912C9">
      <w:pPr>
        <w:spacing w:after="0" w:line="240" w:lineRule="auto"/>
        <w:ind w:right="-284"/>
        <w:rPr>
          <w:rFonts w:ascii="Times New Roman" w:hAnsi="Times New Roman" w:cs="Times New Roman"/>
          <w:sz w:val="28"/>
          <w:szCs w:val="28"/>
        </w:rPr>
      </w:pPr>
    </w:p>
    <w:p w:rsidR="00454362" w:rsidRDefault="00454362" w:rsidP="00A912C9">
      <w:pPr>
        <w:spacing w:after="0" w:line="240" w:lineRule="auto"/>
        <w:ind w:right="-284"/>
        <w:rPr>
          <w:rFonts w:ascii="Times New Roman" w:hAnsi="Times New Roman" w:cs="Times New Roman"/>
          <w:sz w:val="28"/>
          <w:szCs w:val="28"/>
        </w:rPr>
      </w:pPr>
    </w:p>
    <w:p w:rsidR="00A912C9" w:rsidRDefault="00A912C9" w:rsidP="00A912C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Проект согласован:</w:t>
      </w:r>
    </w:p>
    <w:p w:rsidR="00A73851" w:rsidRDefault="00A73851" w:rsidP="00A912C9">
      <w:pPr>
        <w:spacing w:after="0" w:line="240" w:lineRule="auto"/>
        <w:ind w:right="-284"/>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Исполняющий</w:t>
      </w:r>
      <w:proofErr w:type="gramEnd"/>
      <w:r>
        <w:rPr>
          <w:rFonts w:ascii="Times New Roman" w:eastAsia="Calibri" w:hAnsi="Times New Roman" w:cs="Times New Roman"/>
          <w:sz w:val="28"/>
          <w:szCs w:val="28"/>
          <w:lang w:eastAsia="ru-RU"/>
        </w:rPr>
        <w:t xml:space="preserve"> обязанности </w:t>
      </w:r>
    </w:p>
    <w:p w:rsidR="00A912C9" w:rsidRPr="007A0AD3" w:rsidRDefault="00A73851" w:rsidP="00A912C9">
      <w:pPr>
        <w:spacing w:after="0" w:line="240" w:lineRule="auto"/>
        <w:ind w:right="-28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A912C9" w:rsidRPr="007A0AD3">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а</w:t>
      </w:r>
      <w:r w:rsidR="00A912C9" w:rsidRPr="007A0AD3">
        <w:rPr>
          <w:rFonts w:ascii="Times New Roman" w:eastAsia="Calibri" w:hAnsi="Times New Roman" w:cs="Times New Roman"/>
          <w:sz w:val="28"/>
          <w:szCs w:val="28"/>
          <w:lang w:eastAsia="ru-RU"/>
        </w:rPr>
        <w:t xml:space="preserve"> правового управления </w:t>
      </w:r>
    </w:p>
    <w:p w:rsidR="00A912C9" w:rsidRPr="007A0AD3" w:rsidRDefault="00A912C9" w:rsidP="00A912C9">
      <w:pPr>
        <w:spacing w:after="0" w:line="240" w:lineRule="auto"/>
        <w:ind w:right="-284"/>
        <w:rPr>
          <w:rFonts w:ascii="Times New Roman" w:eastAsia="Calibri" w:hAnsi="Times New Roman" w:cs="Times New Roman"/>
          <w:sz w:val="28"/>
          <w:szCs w:val="28"/>
          <w:lang w:eastAsia="ru-RU"/>
        </w:rPr>
      </w:pPr>
      <w:r w:rsidRPr="007A0AD3">
        <w:rPr>
          <w:rFonts w:ascii="Times New Roman" w:eastAsia="Calibri" w:hAnsi="Times New Roman" w:cs="Times New Roman"/>
          <w:sz w:val="28"/>
          <w:szCs w:val="28"/>
          <w:lang w:eastAsia="ru-RU"/>
        </w:rPr>
        <w:t xml:space="preserve">администрации </w:t>
      </w:r>
      <w:proofErr w:type="gramStart"/>
      <w:r w:rsidRPr="007A0AD3">
        <w:rPr>
          <w:rFonts w:ascii="Times New Roman" w:eastAsia="Calibri" w:hAnsi="Times New Roman" w:cs="Times New Roman"/>
          <w:sz w:val="28"/>
          <w:szCs w:val="28"/>
          <w:lang w:eastAsia="ru-RU"/>
        </w:rPr>
        <w:t>муниципального</w:t>
      </w:r>
      <w:proofErr w:type="gramEnd"/>
      <w:r w:rsidRPr="007A0AD3">
        <w:rPr>
          <w:rFonts w:ascii="Times New Roman" w:eastAsia="Calibri" w:hAnsi="Times New Roman" w:cs="Times New Roman"/>
          <w:sz w:val="28"/>
          <w:szCs w:val="28"/>
          <w:lang w:eastAsia="ru-RU"/>
        </w:rPr>
        <w:t xml:space="preserve"> </w:t>
      </w:r>
    </w:p>
    <w:p w:rsidR="00A912C9" w:rsidRDefault="00A912C9" w:rsidP="00A912C9">
      <w:pPr>
        <w:spacing w:after="0" w:line="240" w:lineRule="auto"/>
        <w:ind w:right="-284"/>
        <w:rPr>
          <w:rFonts w:ascii="Times New Roman" w:hAnsi="Times New Roman" w:cs="Times New Roman"/>
          <w:sz w:val="28"/>
          <w:szCs w:val="28"/>
        </w:rPr>
      </w:pPr>
      <w:r w:rsidRPr="007A0AD3">
        <w:rPr>
          <w:rFonts w:ascii="Times New Roman" w:eastAsia="Calibri" w:hAnsi="Times New Roman" w:cs="Times New Roman"/>
          <w:sz w:val="28"/>
          <w:szCs w:val="28"/>
          <w:lang w:eastAsia="ru-RU"/>
        </w:rPr>
        <w:t>образования город-курорт Геленджик</w:t>
      </w:r>
      <w:r>
        <w:rPr>
          <w:rFonts w:ascii="Times New Roman" w:hAnsi="Times New Roman" w:cs="Times New Roman"/>
          <w:sz w:val="28"/>
          <w:szCs w:val="28"/>
        </w:rPr>
        <w:t xml:space="preserve">                                              </w:t>
      </w:r>
      <w:r w:rsidR="00A73851">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851">
        <w:rPr>
          <w:rFonts w:ascii="Times New Roman" w:hAnsi="Times New Roman" w:cs="Times New Roman"/>
          <w:sz w:val="28"/>
          <w:szCs w:val="28"/>
        </w:rPr>
        <w:t>А.А. Зубова</w:t>
      </w:r>
    </w:p>
    <w:p w:rsidR="006634A9" w:rsidRDefault="006634A9" w:rsidP="006634A9">
      <w:pPr>
        <w:spacing w:after="0" w:line="240" w:lineRule="auto"/>
        <w:ind w:right="-284"/>
        <w:rPr>
          <w:rFonts w:ascii="Times New Roman" w:hAnsi="Times New Roman" w:cs="Times New Roman"/>
          <w:sz w:val="28"/>
          <w:szCs w:val="28"/>
        </w:rPr>
      </w:pPr>
    </w:p>
    <w:p w:rsidR="006740E8" w:rsidRDefault="006740E8" w:rsidP="006634A9">
      <w:pPr>
        <w:spacing w:after="0" w:line="240" w:lineRule="auto"/>
        <w:ind w:right="-284"/>
        <w:rPr>
          <w:rFonts w:ascii="Times New Roman" w:hAnsi="Times New Roman" w:cs="Times New Roman"/>
          <w:sz w:val="28"/>
          <w:szCs w:val="28"/>
        </w:rPr>
      </w:pPr>
    </w:p>
    <w:p w:rsidR="006A4BB6" w:rsidRDefault="006A4BB6" w:rsidP="00A912C9">
      <w:pPr>
        <w:spacing w:after="0" w:line="240" w:lineRule="auto"/>
        <w:ind w:right="-284"/>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A912C9" w:rsidRDefault="006A4BB6" w:rsidP="00A912C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п</w:t>
      </w:r>
      <w:r w:rsidR="00A912C9">
        <w:rPr>
          <w:rFonts w:ascii="Times New Roman" w:hAnsi="Times New Roman" w:cs="Times New Roman"/>
          <w:sz w:val="28"/>
          <w:szCs w:val="28"/>
        </w:rPr>
        <w:t>ерв</w:t>
      </w:r>
      <w:r>
        <w:rPr>
          <w:rFonts w:ascii="Times New Roman" w:hAnsi="Times New Roman" w:cs="Times New Roman"/>
          <w:sz w:val="28"/>
          <w:szCs w:val="28"/>
        </w:rPr>
        <w:t>ого</w:t>
      </w:r>
      <w:r w:rsidR="00A912C9">
        <w:rPr>
          <w:rFonts w:ascii="Times New Roman" w:hAnsi="Times New Roman" w:cs="Times New Roman"/>
          <w:sz w:val="28"/>
          <w:szCs w:val="28"/>
        </w:rPr>
        <w:t xml:space="preserve"> заместител</w:t>
      </w:r>
      <w:r>
        <w:rPr>
          <w:rFonts w:ascii="Times New Roman" w:hAnsi="Times New Roman" w:cs="Times New Roman"/>
          <w:sz w:val="28"/>
          <w:szCs w:val="28"/>
        </w:rPr>
        <w:t>я</w:t>
      </w:r>
      <w:r w:rsidR="00A912C9">
        <w:rPr>
          <w:rFonts w:ascii="Times New Roman" w:hAnsi="Times New Roman" w:cs="Times New Roman"/>
          <w:sz w:val="28"/>
          <w:szCs w:val="28"/>
        </w:rPr>
        <w:t xml:space="preserve"> главы</w:t>
      </w:r>
    </w:p>
    <w:p w:rsidR="00A912C9" w:rsidRDefault="00A912C9" w:rsidP="00A912C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912C9" w:rsidRDefault="00A912C9" w:rsidP="00A912C9">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r w:rsidR="00F3470C">
        <w:rPr>
          <w:rFonts w:ascii="Times New Roman" w:hAnsi="Times New Roman" w:cs="Times New Roman"/>
          <w:sz w:val="28"/>
          <w:szCs w:val="28"/>
        </w:rPr>
        <w:t xml:space="preserve">       </w:t>
      </w:r>
      <w:r w:rsidR="00F317BA">
        <w:rPr>
          <w:rFonts w:ascii="Times New Roman" w:hAnsi="Times New Roman" w:cs="Times New Roman"/>
          <w:sz w:val="28"/>
          <w:szCs w:val="28"/>
        </w:rPr>
        <w:t xml:space="preserve">     </w:t>
      </w:r>
      <w:r w:rsidR="006A4B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0E8">
        <w:rPr>
          <w:rFonts w:ascii="Times New Roman" w:hAnsi="Times New Roman" w:cs="Times New Roman"/>
          <w:sz w:val="28"/>
          <w:szCs w:val="28"/>
        </w:rPr>
        <w:t xml:space="preserve">  </w:t>
      </w:r>
      <w:r w:rsidR="00F317BA">
        <w:rPr>
          <w:rFonts w:ascii="Times New Roman" w:hAnsi="Times New Roman" w:cs="Times New Roman"/>
          <w:sz w:val="28"/>
          <w:szCs w:val="28"/>
        </w:rPr>
        <w:t>М.П. Рыбалкина</w:t>
      </w:r>
    </w:p>
    <w:p w:rsidR="00A912C9" w:rsidRDefault="00A912C9" w:rsidP="00A912C9">
      <w:pPr>
        <w:spacing w:after="0" w:line="240" w:lineRule="auto"/>
        <w:ind w:right="-284"/>
        <w:rPr>
          <w:rFonts w:ascii="Times New Roman" w:hAnsi="Times New Roman" w:cs="Times New Roman"/>
          <w:sz w:val="28"/>
          <w:szCs w:val="28"/>
        </w:rPr>
      </w:pPr>
    </w:p>
    <w:p w:rsidR="00316B18" w:rsidRDefault="00316B18">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0" w:type="auto"/>
        <w:tblInd w:w="5353" w:type="dxa"/>
        <w:tblLook w:val="04A0" w:firstRow="1" w:lastRow="0" w:firstColumn="1" w:lastColumn="0" w:noHBand="0" w:noVBand="1"/>
      </w:tblPr>
      <w:tblGrid>
        <w:gridCol w:w="4218"/>
      </w:tblGrid>
      <w:tr w:rsidR="00CE016D" w:rsidRPr="00CE016D" w:rsidTr="00CE016D">
        <w:trPr>
          <w:trHeight w:val="2552"/>
        </w:trPr>
        <w:tc>
          <w:tcPr>
            <w:tcW w:w="4501" w:type="dxa"/>
            <w:tcBorders>
              <w:top w:val="nil"/>
              <w:left w:val="nil"/>
              <w:bottom w:val="nil"/>
              <w:right w:val="nil"/>
            </w:tcBorders>
          </w:tcPr>
          <w:p w:rsidR="00CE016D" w:rsidRPr="00CE016D" w:rsidRDefault="00CE016D" w:rsidP="00CE016D">
            <w:pPr>
              <w:rPr>
                <w:rFonts w:ascii="Times New Roman" w:eastAsia="Times New Roman" w:hAnsi="Times New Roman"/>
                <w:sz w:val="28"/>
                <w:szCs w:val="28"/>
                <w:lang w:eastAsia="ru-RU"/>
              </w:rPr>
            </w:pPr>
            <w:r w:rsidRPr="00CE016D">
              <w:rPr>
                <w:rFonts w:ascii="Times New Roman" w:eastAsia="Times New Roman" w:hAnsi="Times New Roman"/>
                <w:sz w:val="28"/>
                <w:szCs w:val="28"/>
                <w:lang w:eastAsia="ru-RU"/>
              </w:rPr>
              <w:lastRenderedPageBreak/>
              <w:t>Приложение</w:t>
            </w:r>
          </w:p>
          <w:p w:rsidR="00CE016D" w:rsidRPr="00CE016D" w:rsidRDefault="00CE016D" w:rsidP="00CE016D">
            <w:pPr>
              <w:rPr>
                <w:rFonts w:ascii="Times New Roman" w:eastAsia="Times New Roman" w:hAnsi="Times New Roman"/>
                <w:sz w:val="28"/>
                <w:szCs w:val="28"/>
                <w:lang w:eastAsia="ru-RU"/>
              </w:rPr>
            </w:pPr>
          </w:p>
          <w:p w:rsidR="00CE016D" w:rsidRPr="00CE016D" w:rsidRDefault="00CE016D" w:rsidP="00CE016D">
            <w:pPr>
              <w:rPr>
                <w:rFonts w:ascii="Times New Roman" w:eastAsia="Times New Roman" w:hAnsi="Times New Roman"/>
                <w:sz w:val="28"/>
                <w:szCs w:val="28"/>
                <w:lang w:eastAsia="ru-RU"/>
              </w:rPr>
            </w:pPr>
            <w:r w:rsidRPr="00CE016D">
              <w:rPr>
                <w:rFonts w:ascii="Times New Roman" w:eastAsia="Times New Roman" w:hAnsi="Times New Roman"/>
                <w:sz w:val="28"/>
                <w:szCs w:val="28"/>
                <w:lang w:eastAsia="ru-RU"/>
              </w:rPr>
              <w:t>УТВЕРЖДЕНЫ</w:t>
            </w:r>
          </w:p>
          <w:p w:rsidR="00CE016D" w:rsidRPr="00CE016D" w:rsidRDefault="00CE016D" w:rsidP="00CE016D">
            <w:pPr>
              <w:rPr>
                <w:rFonts w:ascii="Times New Roman" w:eastAsia="Times New Roman" w:hAnsi="Times New Roman"/>
                <w:sz w:val="28"/>
                <w:szCs w:val="28"/>
                <w:lang w:eastAsia="ru-RU"/>
              </w:rPr>
            </w:pPr>
            <w:r w:rsidRPr="00CE016D">
              <w:rPr>
                <w:rFonts w:ascii="Times New Roman" w:eastAsia="Times New Roman" w:hAnsi="Times New Roman"/>
                <w:sz w:val="28"/>
                <w:szCs w:val="28"/>
                <w:lang w:eastAsia="ru-RU"/>
              </w:rPr>
              <w:t xml:space="preserve">постановлением администрации </w:t>
            </w:r>
          </w:p>
          <w:p w:rsidR="00CE016D" w:rsidRPr="00CE016D" w:rsidRDefault="00CE016D" w:rsidP="00CE016D">
            <w:pPr>
              <w:rPr>
                <w:rFonts w:ascii="Times New Roman" w:eastAsia="Times New Roman" w:hAnsi="Times New Roman"/>
                <w:sz w:val="28"/>
                <w:szCs w:val="28"/>
                <w:lang w:eastAsia="ru-RU"/>
              </w:rPr>
            </w:pPr>
            <w:r w:rsidRPr="00CE016D">
              <w:rPr>
                <w:rFonts w:ascii="Times New Roman" w:eastAsia="Times New Roman" w:hAnsi="Times New Roman"/>
                <w:sz w:val="28"/>
                <w:szCs w:val="28"/>
                <w:lang w:eastAsia="ru-RU"/>
              </w:rPr>
              <w:t>муниципального образования</w:t>
            </w:r>
          </w:p>
          <w:p w:rsidR="00CE016D" w:rsidRPr="00CE016D" w:rsidRDefault="00CE016D" w:rsidP="00CE016D">
            <w:pPr>
              <w:rPr>
                <w:rFonts w:ascii="Times New Roman" w:eastAsia="Times New Roman" w:hAnsi="Times New Roman"/>
                <w:sz w:val="28"/>
                <w:szCs w:val="28"/>
                <w:lang w:eastAsia="ru-RU"/>
              </w:rPr>
            </w:pPr>
            <w:r w:rsidRPr="00CE016D">
              <w:rPr>
                <w:rFonts w:ascii="Times New Roman" w:eastAsia="Times New Roman" w:hAnsi="Times New Roman"/>
                <w:sz w:val="28"/>
                <w:szCs w:val="28"/>
                <w:lang w:eastAsia="ru-RU"/>
              </w:rPr>
              <w:t>город-курорт Геленджик</w:t>
            </w:r>
          </w:p>
          <w:p w:rsidR="00CE016D" w:rsidRPr="00CE016D" w:rsidRDefault="00CE016D" w:rsidP="00CE016D">
            <w:pPr>
              <w:rPr>
                <w:rFonts w:ascii="Times New Roman" w:eastAsia="Times New Roman" w:hAnsi="Times New Roman"/>
                <w:sz w:val="28"/>
                <w:szCs w:val="28"/>
                <w:u w:val="single"/>
                <w:lang w:eastAsia="ru-RU"/>
              </w:rPr>
            </w:pPr>
            <w:r w:rsidRPr="00CE016D">
              <w:rPr>
                <w:rFonts w:ascii="Times New Roman" w:eastAsia="Times New Roman" w:hAnsi="Times New Roman"/>
                <w:sz w:val="28"/>
                <w:szCs w:val="28"/>
                <w:lang w:eastAsia="ru-RU"/>
              </w:rPr>
              <w:t>от ____________ № ___________</w:t>
            </w:r>
            <w:r w:rsidRPr="00CE016D">
              <w:rPr>
                <w:rFonts w:ascii="Times New Roman" w:eastAsia="Times New Roman" w:hAnsi="Times New Roman"/>
                <w:sz w:val="28"/>
                <w:szCs w:val="28"/>
                <w:u w:val="single"/>
                <w:lang w:eastAsia="ru-RU"/>
              </w:rPr>
              <w:t xml:space="preserve"> </w:t>
            </w:r>
          </w:p>
        </w:tc>
      </w:tr>
    </w:tbl>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r w:rsidRPr="00CE016D">
        <w:rPr>
          <w:rFonts w:ascii="Times New Roman" w:eastAsia="Calibri" w:hAnsi="Times New Roman" w:cs="Times New Roman"/>
          <w:sz w:val="28"/>
          <w:szCs w:val="28"/>
        </w:rPr>
        <w:t>ПРАВИЛА</w:t>
      </w:r>
    </w:p>
    <w:p w:rsidR="00CE016D" w:rsidRPr="00CE016D" w:rsidRDefault="00CE016D" w:rsidP="00CE016D">
      <w:pPr>
        <w:spacing w:after="0" w:line="240" w:lineRule="auto"/>
        <w:jc w:val="center"/>
        <w:rPr>
          <w:rFonts w:ascii="Times New Roman" w:eastAsia="Calibri" w:hAnsi="Times New Roman" w:cs="Times New Roman"/>
          <w:sz w:val="28"/>
          <w:szCs w:val="28"/>
        </w:rPr>
      </w:pPr>
      <w:r w:rsidRPr="00CE016D">
        <w:rPr>
          <w:rFonts w:ascii="Times New Roman" w:eastAsia="Calibri" w:hAnsi="Times New Roman" w:cs="Times New Roman"/>
          <w:sz w:val="28"/>
          <w:szCs w:val="28"/>
        </w:rPr>
        <w:t xml:space="preserve">разработки и утверждения </w:t>
      </w:r>
      <w:proofErr w:type="gramStart"/>
      <w:r w:rsidRPr="00CE016D">
        <w:rPr>
          <w:rFonts w:ascii="Times New Roman" w:eastAsia="Calibri" w:hAnsi="Times New Roman" w:cs="Times New Roman"/>
          <w:sz w:val="28"/>
          <w:szCs w:val="28"/>
        </w:rPr>
        <w:t>административных</w:t>
      </w:r>
      <w:proofErr w:type="gramEnd"/>
      <w:r w:rsidRPr="00CE016D">
        <w:rPr>
          <w:rFonts w:ascii="Times New Roman" w:eastAsia="Calibri" w:hAnsi="Times New Roman" w:cs="Times New Roman"/>
          <w:sz w:val="28"/>
          <w:szCs w:val="28"/>
        </w:rPr>
        <w:t xml:space="preserve"> </w:t>
      </w:r>
    </w:p>
    <w:p w:rsidR="00CE016D" w:rsidRPr="00CE016D" w:rsidRDefault="00CE016D" w:rsidP="00CE016D">
      <w:pPr>
        <w:spacing w:after="0" w:line="240" w:lineRule="auto"/>
        <w:jc w:val="center"/>
        <w:rPr>
          <w:rFonts w:ascii="Times New Roman" w:eastAsia="Calibri" w:hAnsi="Times New Roman" w:cs="Times New Roman"/>
          <w:sz w:val="28"/>
          <w:szCs w:val="28"/>
        </w:rPr>
      </w:pPr>
      <w:r w:rsidRPr="00CE016D">
        <w:rPr>
          <w:rFonts w:ascii="Times New Roman" w:eastAsia="Calibri" w:hAnsi="Times New Roman" w:cs="Times New Roman"/>
          <w:sz w:val="28"/>
          <w:szCs w:val="28"/>
        </w:rPr>
        <w:t>регламентов предоставления муниципальных услуг</w:t>
      </w: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r w:rsidRPr="00CE016D">
        <w:rPr>
          <w:rFonts w:ascii="Times New Roman" w:eastAsia="Calibri" w:hAnsi="Times New Roman" w:cs="Times New Roman"/>
          <w:sz w:val="28"/>
          <w:szCs w:val="28"/>
        </w:rPr>
        <w:t>1. Общие положения</w:t>
      </w:r>
    </w:p>
    <w:p w:rsidR="00CE016D" w:rsidRPr="00CE016D" w:rsidRDefault="00CE016D" w:rsidP="00CE016D">
      <w:pPr>
        <w:spacing w:after="0" w:line="240" w:lineRule="auto"/>
        <w:ind w:firstLine="709"/>
        <w:jc w:val="center"/>
        <w:rPr>
          <w:rFonts w:ascii="Times New Roman" w:eastAsia="Calibri" w:hAnsi="Times New Roman" w:cs="Times New Roman"/>
          <w:sz w:val="28"/>
          <w:szCs w:val="28"/>
        </w:rPr>
      </w:pP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1.1. Правила разработки и утверждения административных регламентов предоставления муниципальных услуг (далее – Правила) устанавливают порядок разработки и утверждения административных регламентов предоставления муниципальных услуг администрацией муниципального образования город-курорт Геленджик (далее – административный регламент).</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Положения Правил в части использования федеральной государственной информационной системы «Федеральный реестр государственных и муниципальных услуг (функций)» (далее – реестр услуг) применяются при наличии технической возможности.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1.2. </w:t>
      </w:r>
      <w:proofErr w:type="gramStart"/>
      <w:r w:rsidRPr="00CE016D">
        <w:rPr>
          <w:rFonts w:ascii="Times New Roman" w:eastAsia="Times New Roman" w:hAnsi="Times New Roman" w:cs="Times New Roman"/>
          <w:sz w:val="28"/>
          <w:szCs w:val="28"/>
          <w:lang w:eastAsia="ru-RU"/>
        </w:rPr>
        <w:t>Административные регламенты разрабатываются администрацией муниципального образования город-курорт Геленджик, предоставляющей муниципальные услуги (далее – орган, предоставляющий муниципальные услугу), через отраслевые, функциональные, территориальные органы администрации муниципального образования город-курорт Геленджик, к сфере деятельности которых относится организация предоставления соответствующих муниципальных услуг (далее – органы администрации, организующие предоставление муниципальных услуг) и утверждаются органом, предоставляющим муниципальные услуги.</w:t>
      </w:r>
      <w:proofErr w:type="gramEnd"/>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w:t>
      </w:r>
      <w:r w:rsidRPr="00CE016D">
        <w:rPr>
          <w:rFonts w:ascii="Times New Roman" w:eastAsia="Calibri" w:hAnsi="Times New Roman" w:cs="Times New Roman"/>
          <w:sz w:val="28"/>
          <w:szCs w:val="28"/>
        </w:rPr>
        <w:t xml:space="preserve"> </w:t>
      </w:r>
      <w:r w:rsidRPr="00CE016D">
        <w:rPr>
          <w:rFonts w:ascii="Times New Roman" w:eastAsia="Times New Roman" w:hAnsi="Times New Roman" w:cs="Times New Roman"/>
          <w:sz w:val="28"/>
          <w:szCs w:val="28"/>
          <w:lang w:eastAsia="ru-RU"/>
        </w:rPr>
        <w:t>реестр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В случае если нормативным правовым актом, устанавливающим конкретное полномочие органа, предоставляющего муниципальную услугу, </w:t>
      </w:r>
      <w:r w:rsidRPr="00CE016D">
        <w:rPr>
          <w:rFonts w:ascii="Times New Roman" w:eastAsia="Times New Roman" w:hAnsi="Times New Roman" w:cs="Times New Roman"/>
          <w:sz w:val="28"/>
          <w:szCs w:val="28"/>
          <w:lang w:eastAsia="ru-RU"/>
        </w:rPr>
        <w:lastRenderedPageBreak/>
        <w:t>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соответствующим нормативным правовым актом, не регулируются вопросы, относящиеся к предмету регулирования административного регламента в соответствии с Правилами.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1.4. Разработка, согласование административных регламентов осуществляется органами администрации, организующими предоставление муниципальных услуг, с использованием программно-технических средств реестра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Проведение экспертизы административных регламентов осуществляется администрацией муниципального образования город-курорт Геленджик в лице управления экономики администрации муниципального образования город-курорт Геленджик, уполномоченного на проведение экспертизы (далее – уполномоченный орган), с использованием программно-технических средств реестра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Утверждение административных регламентов осуществляется органом, предоставляющим муниципальные услуги, с использованием программно-технических средств реестра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1.5. Разработка административных регламентов включает следующие этапы:</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внесение в реестр услуг органом администрации, организующим предоставление муниципальной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Правил.</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1.6. Сведения о муниципальной услуге, указанные в подпункте 1 пункта 1.5 Правил, должны быть достаточны для описания: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016D">
        <w:rPr>
          <w:rFonts w:ascii="Times New Roman" w:eastAsia="Times New Roman" w:hAnsi="Times New Roman" w:cs="Times New Roman"/>
          <w:sz w:val="28"/>
          <w:szCs w:val="28"/>
          <w:lang w:eastAsia="ru-RU"/>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w:t>
      </w:r>
      <w:r w:rsidRPr="00CE016D">
        <w:rPr>
          <w:rFonts w:ascii="Times New Roman" w:eastAsia="Times New Roman" w:hAnsi="Times New Roman" w:cs="Times New Roman"/>
          <w:sz w:val="28"/>
          <w:szCs w:val="28"/>
          <w:lang w:eastAsia="ru-RU"/>
        </w:rPr>
        <w:lastRenderedPageBreak/>
        <w:t>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оснований для отказа в приеме таких документов и (или) информации, оснований для приостановления</w:t>
      </w:r>
      <w:proofErr w:type="gramEnd"/>
      <w:r w:rsidRPr="00CE016D">
        <w:rPr>
          <w:rFonts w:ascii="Times New Roman" w:eastAsia="Times New Roman" w:hAnsi="Times New Roman" w:cs="Times New Roman"/>
          <w:sz w:val="28"/>
          <w:szCs w:val="28"/>
          <w:lang w:eastAsia="ru-RU"/>
        </w:rPr>
        <w:t xml:space="preserve"> предоставления муниципальной услуги, критериев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Сведения о муниципальной услуге, преобразованные в машиночитаемый вид в соответствии с подпунктом 2 пункта 1.5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1.7. </w:t>
      </w:r>
      <w:proofErr w:type="gramStart"/>
      <w:r w:rsidRPr="00CE016D">
        <w:rPr>
          <w:rFonts w:ascii="Times New Roman" w:eastAsia="Times New Roman" w:hAnsi="Times New Roman" w:cs="Times New Roman"/>
          <w:sz w:val="28"/>
          <w:szCs w:val="28"/>
          <w:lang w:eastAsia="ru-RU"/>
        </w:rPr>
        <w:t>При разработке административных регламентов орган администрации, организующий предоставление муниципальных услуг,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CE016D">
        <w:rPr>
          <w:rFonts w:ascii="Times New Roman" w:eastAsia="Times New Roman" w:hAnsi="Times New Roman" w:cs="Times New Roman"/>
          <w:sz w:val="28"/>
          <w:szCs w:val="28"/>
          <w:lang w:eastAsia="ru-RU"/>
        </w:rPr>
        <w:t>проактивном</w:t>
      </w:r>
      <w:proofErr w:type="spellEnd"/>
      <w:r w:rsidRPr="00CE016D">
        <w:rPr>
          <w:rFonts w:ascii="Times New Roman" w:eastAsia="Times New Roman" w:hAnsi="Times New Roman" w:cs="Times New Roman"/>
          <w:sz w:val="28"/>
          <w:szCs w:val="28"/>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w:t>
      </w:r>
      <w:proofErr w:type="gramEnd"/>
      <w:r w:rsidRPr="00CE016D">
        <w:rPr>
          <w:rFonts w:ascii="Times New Roman" w:eastAsia="Times New Roman" w:hAnsi="Times New Roman" w:cs="Times New Roman"/>
          <w:sz w:val="28"/>
          <w:szCs w:val="28"/>
          <w:lang w:eastAsia="ru-RU"/>
        </w:rPr>
        <w:t xml:space="preserve">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№210-ФЗ.</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1.8. Наименование административных регламентов определяется органом администрации, организующим предоставление муниципальных услуг, с учетом формулировки нормативного правового акта, которым предусмотрена соответствующая муниципальная услуга.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Требования к структуре и содержанию административных регламентов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 В административный регламент включаются следующие разделы:</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общие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стандарт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4) формы </w:t>
      </w:r>
      <w:proofErr w:type="gramStart"/>
      <w:r w:rsidRPr="00CE016D">
        <w:rPr>
          <w:rFonts w:ascii="Times New Roman" w:eastAsia="Times New Roman" w:hAnsi="Times New Roman" w:cs="Times New Roman"/>
          <w:sz w:val="28"/>
          <w:szCs w:val="28"/>
          <w:lang w:eastAsia="ru-RU"/>
        </w:rPr>
        <w:t>контроля за</w:t>
      </w:r>
      <w:proofErr w:type="gramEnd"/>
      <w:r w:rsidRPr="00CE016D">
        <w:rPr>
          <w:rFonts w:ascii="Times New Roman" w:eastAsia="Times New Roman" w:hAnsi="Times New Roman" w:cs="Times New Roman"/>
          <w:sz w:val="28"/>
          <w:szCs w:val="28"/>
          <w:lang w:eastAsia="ru-RU"/>
        </w:rPr>
        <w:t xml:space="preserve"> исполнением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органа администрации, осуществляющего предоставление муниципальной услуги, многофункционального центра, организаций, указанных в части 1.1 статьи 16 Федерального закона №210-ФЗ, а также их должностных лиц, </w:t>
      </w:r>
      <w:r w:rsidRPr="00CE016D">
        <w:rPr>
          <w:rFonts w:ascii="Times New Roman" w:eastAsia="Times New Roman" w:hAnsi="Times New Roman" w:cs="Times New Roman"/>
          <w:sz w:val="28"/>
          <w:szCs w:val="28"/>
          <w:lang w:eastAsia="ru-RU"/>
        </w:rPr>
        <w:lastRenderedPageBreak/>
        <w:t>муниципальных служащих, работников.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 В раздел «Общие положения»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предмет регулирования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круг заявителей;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2.3. Раздел «Стандарт предоставления муниципальной услуги» состоит из следующих подразделов: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наименование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наименование органа, предоставляющего муниципальную услугу;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результат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 срок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5) правовые основания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6) исчерпывающий перечень документов, необходимых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7) исчерпывающий перечень оснований для отказа в приеме документов, необходимых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9) размер платы, взимаемой с заявителя при предоставлении муниципальной услуги, и способы ее взимания;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11) срок регистрации запроса заявителя о предоставлении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12) требования к помещениям, в которых предоставляются муниципальные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13) показатели доступности и качества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2.4. Подраздел «Наименование органа, предоставляющего муниципальную услугу» должен включать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полное наименование органа, предоставляющего муниципальную услугу, органа администрации, организующего предоставление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lastRenderedPageBreak/>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2.5. Подраздел «Результат предоставления муниципальной услуги» должен включать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наименование результата (результатов)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2.6. Положения, указанные в пункте 2.5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государственной информационной системе «</w:t>
      </w:r>
      <w:r w:rsidRPr="00CE016D">
        <w:rPr>
          <w:rFonts w:ascii="Times New Roman" w:eastAsia="Calibri" w:hAnsi="Times New Roman" w:cs="Times New Roman"/>
          <w:sz w:val="28"/>
          <w:szCs w:val="28"/>
        </w:rPr>
        <w:t>Портал государственных и муниципальных услуг (функций) Краснодарского края» (далее – Портал Краснодарского края), на официальном сайте органа, предоставляющего муниципальную услугу</w:t>
      </w:r>
      <w:r w:rsidRPr="00CE016D">
        <w:rPr>
          <w:rFonts w:ascii="Times New Roman" w:eastAsia="Times New Roman" w:hAnsi="Times New Roman" w:cs="Times New Roman"/>
          <w:sz w:val="28"/>
          <w:szCs w:val="28"/>
          <w:lang w:eastAsia="ru-RU"/>
        </w:rPr>
        <w:t>;</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2.8. </w:t>
      </w:r>
      <w:proofErr w:type="gramStart"/>
      <w:r w:rsidRPr="00CE016D">
        <w:rPr>
          <w:rFonts w:ascii="Times New Roman" w:eastAsia="Times New Roman" w:hAnsi="Times New Roman" w:cs="Times New Roman"/>
          <w:sz w:val="28"/>
          <w:szCs w:val="28"/>
          <w:lang w:eastAsia="ru-RU"/>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CE016D">
        <w:rPr>
          <w:rFonts w:ascii="Times New Roman" w:eastAsia="Times New Roman" w:hAnsi="Times New Roman" w:cs="Times New Roman"/>
          <w:sz w:val="28"/>
          <w:szCs w:val="28"/>
          <w:lang w:eastAsia="ru-RU"/>
        </w:rPr>
        <w:lastRenderedPageBreak/>
        <w:t>муниципальных служащих</w:t>
      </w:r>
      <w:proofErr w:type="gramEnd"/>
      <w:r w:rsidRPr="00CE016D">
        <w:rPr>
          <w:rFonts w:ascii="Times New Roman" w:eastAsia="Times New Roman" w:hAnsi="Times New Roman" w:cs="Times New Roman"/>
          <w:sz w:val="28"/>
          <w:szCs w:val="28"/>
          <w:lang w:eastAsia="ru-RU"/>
        </w:rPr>
        <w:t>, работников.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2.9. </w:t>
      </w:r>
      <w:proofErr w:type="gramStart"/>
      <w:r w:rsidRPr="00CE016D">
        <w:rPr>
          <w:rFonts w:ascii="Times New Roman" w:eastAsia="Times New Roman" w:hAnsi="Times New Roman" w:cs="Times New Roman"/>
          <w:sz w:val="28"/>
          <w:szCs w:val="28"/>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CE016D">
        <w:rPr>
          <w:rFonts w:ascii="Times New Roman" w:eastAsia="Times New Roman" w:hAnsi="Times New Roman" w:cs="Times New Roman"/>
          <w:sz w:val="28"/>
          <w:szCs w:val="28"/>
          <w:lang w:eastAsia="ru-RU"/>
        </w:rPr>
        <w:t xml:space="preserve">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состав и способы подачи запроса о предоставлении муниципальной услуги, который должен содержать:</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полное наименование органа, предоставляющего муниципальную услугу, органа администрации, организующего предоставление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дополнительные сведения, необходимые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перечень прилагаемых к запросу документов и (или) информации;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Краснодарского края.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w:t>
      </w:r>
      <w:r w:rsidRPr="00CE016D">
        <w:rPr>
          <w:rFonts w:ascii="Times New Roman" w:eastAsia="Times New Roman" w:hAnsi="Times New Roman" w:cs="Times New Roman"/>
          <w:sz w:val="28"/>
          <w:szCs w:val="28"/>
          <w:lang w:eastAsia="ru-RU"/>
        </w:rPr>
        <w:lastRenderedPageBreak/>
        <w:t>оснований.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Краснодарского края;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2.13. </w:t>
      </w:r>
      <w:proofErr w:type="gramStart"/>
      <w:r w:rsidRPr="00CE016D">
        <w:rPr>
          <w:rFonts w:ascii="Times New Roman" w:eastAsia="Times New Roman" w:hAnsi="Times New Roman" w:cs="Times New Roman"/>
          <w:sz w:val="28"/>
          <w:szCs w:val="28"/>
          <w:lang w:eastAsia="ru-RU"/>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w:t>
      </w:r>
      <w:r w:rsidRPr="00CE016D">
        <w:rPr>
          <w:rFonts w:ascii="Times New Roman" w:eastAsia="Times New Roman" w:hAnsi="Times New Roman" w:cs="Times New Roman"/>
          <w:sz w:val="28"/>
          <w:szCs w:val="28"/>
          <w:lang w:eastAsia="ru-RU"/>
        </w:rPr>
        <w:lastRenderedPageBreak/>
        <w:t>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CE016D">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2.14. </w:t>
      </w:r>
      <w:proofErr w:type="gramStart"/>
      <w:r w:rsidRPr="00CE016D">
        <w:rPr>
          <w:rFonts w:ascii="Times New Roman" w:eastAsia="Times New Roman" w:hAnsi="Times New Roman" w:cs="Times New Roman"/>
          <w:sz w:val="28"/>
          <w:szCs w:val="28"/>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CE016D">
        <w:rPr>
          <w:rFonts w:ascii="Times New Roman" w:eastAsia="Times New Roman" w:hAnsi="Times New Roman" w:cs="Times New Roman"/>
          <w:sz w:val="28"/>
          <w:szCs w:val="28"/>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2.15. В подраздел «Иные требования к предоставлению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перечень услуг, которые являются необходимыми и обязательными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перечень информационных систем, используемых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1) перечень вариантов предоставления муниципальной услуги, </w:t>
      </w:r>
      <w:proofErr w:type="gramStart"/>
      <w:r w:rsidRPr="00CE016D">
        <w:rPr>
          <w:rFonts w:ascii="Times New Roman" w:eastAsia="Times New Roman" w:hAnsi="Times New Roman" w:cs="Times New Roman"/>
          <w:sz w:val="28"/>
          <w:szCs w:val="28"/>
          <w:lang w:eastAsia="ru-RU"/>
        </w:rPr>
        <w:t>включающий</w:t>
      </w:r>
      <w:proofErr w:type="gramEnd"/>
      <w:r w:rsidRPr="00CE016D">
        <w:rPr>
          <w:rFonts w:ascii="Times New Roman" w:eastAsia="Times New Roman" w:hAnsi="Times New Roman" w:cs="Times New Roman"/>
          <w:sz w:val="28"/>
          <w:szCs w:val="28"/>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описание административной процедуры профилирования заявителя;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3) подразделы, содержащие описание вариантов предоставления </w:t>
      </w:r>
      <w:r w:rsidRPr="00CE016D">
        <w:rPr>
          <w:rFonts w:ascii="Times New Roman" w:eastAsia="Times New Roman" w:hAnsi="Times New Roman" w:cs="Times New Roman"/>
          <w:sz w:val="28"/>
          <w:szCs w:val="28"/>
          <w:lang w:eastAsia="ru-RU"/>
        </w:rPr>
        <w:lastRenderedPageBreak/>
        <w:t>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016D">
        <w:rPr>
          <w:rFonts w:ascii="Times New Roman" w:eastAsia="Times New Roman" w:hAnsi="Times New Roman" w:cs="Times New Roman"/>
          <w:sz w:val="28"/>
          <w:szCs w:val="28"/>
          <w:lang w:eastAsia="ru-RU"/>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наличие (отсутствие) возможности подачи запроса представителем заявителя;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5) орган администрации, организующий предоставление муниципальной услуги, участвующий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6) возможность (невозможность) приема органом,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7) срок регистрации запроса и документов и (или) информации, необходимых для предоставления муниципальной услуги, в органе, организующем предоставление муниципальной услуги, или в </w:t>
      </w:r>
      <w:r w:rsidRPr="00CE016D">
        <w:rPr>
          <w:rFonts w:ascii="Times New Roman" w:eastAsia="Times New Roman" w:hAnsi="Times New Roman" w:cs="Times New Roman"/>
          <w:sz w:val="28"/>
          <w:szCs w:val="28"/>
          <w:lang w:eastAsia="ru-RU"/>
        </w:rPr>
        <w:lastRenderedPageBreak/>
        <w:t>многофункциональном центре.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наименование органа, организации, в которые направляется запрос;</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направляемые в запросе сведения;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запрашиваемые в запросе сведения с указанием их цели использования;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основание для информационного запроса, срок его направления;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муниципальную услугу.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Орган, предоставляющий муниципальную услугу, организует между входящими в его состав отраслевыми, функциональными, территориальными органами, обмен сведениями, необходимыми для предоставления муниципальной услуги и находящимися в распоряжении соответствующего отраслевого, функционального или территориального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2.21. В описание административной процедуры приостановления предоставления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состав и содержание осуществляемых при приостановлении предоставления муниципальной услуги административных действий;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перечень оснований для возобновления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критерии принятия решения о предоставлении (об отказе в предоставлении)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 срок принятия решения о предоставлении (об отказе в предоставлении) муниципальной услуги, исчисляемый </w:t>
      </w:r>
      <w:proofErr w:type="gramStart"/>
      <w:r w:rsidRPr="00CE016D">
        <w:rPr>
          <w:rFonts w:ascii="Times New Roman" w:eastAsia="Times New Roman" w:hAnsi="Times New Roman" w:cs="Times New Roman"/>
          <w:sz w:val="28"/>
          <w:szCs w:val="28"/>
          <w:lang w:eastAsia="ru-RU"/>
        </w:rPr>
        <w:t>с даты получения</w:t>
      </w:r>
      <w:proofErr w:type="gramEnd"/>
      <w:r w:rsidRPr="00CE016D">
        <w:rPr>
          <w:rFonts w:ascii="Times New Roman" w:eastAsia="Times New Roman" w:hAnsi="Times New Roman" w:cs="Times New Roman"/>
          <w:sz w:val="28"/>
          <w:szCs w:val="28"/>
          <w:lang w:eastAsia="ru-RU"/>
        </w:rPr>
        <w:t xml:space="preserve"> органом, предоставляющим муниципальную услугу, всех сведений, необходимых для принятия решения.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2.23. В описание административной процедуры предоставления результата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способы предоставления результата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016D">
        <w:rPr>
          <w:rFonts w:ascii="Times New Roman" w:eastAsia="Times New Roman" w:hAnsi="Times New Roman" w:cs="Times New Roman"/>
          <w:sz w:val="28"/>
          <w:szCs w:val="28"/>
          <w:lang w:eastAsia="ru-RU"/>
        </w:rPr>
        <w:t>2)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lastRenderedPageBreak/>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2.24. В описание административной процедуры получения дополнительных сведений от заявителя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основания для получения от заявителя дополнительных документов и (или) информации в процессе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срок, необходимый для получения таких документов и (или) информации;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 перечень органов, участвующих в административной процедуре, в случае, если они известны (при необходимости).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CE016D">
        <w:rPr>
          <w:rFonts w:ascii="Times New Roman" w:eastAsia="Times New Roman" w:hAnsi="Times New Roman" w:cs="Times New Roman"/>
          <w:sz w:val="28"/>
          <w:szCs w:val="28"/>
          <w:lang w:eastAsia="ru-RU"/>
        </w:rPr>
        <w:t>проактивном</w:t>
      </w:r>
      <w:proofErr w:type="spellEnd"/>
      <w:r w:rsidRPr="00CE016D">
        <w:rPr>
          <w:rFonts w:ascii="Times New Roman" w:eastAsia="Times New Roman" w:hAnsi="Times New Roman" w:cs="Times New Roman"/>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E016D">
        <w:rPr>
          <w:rFonts w:ascii="Times New Roman" w:eastAsia="Times New Roman" w:hAnsi="Times New Roman" w:cs="Times New Roman"/>
          <w:sz w:val="28"/>
          <w:szCs w:val="28"/>
          <w:lang w:eastAsia="ru-RU"/>
        </w:rPr>
        <w:t>проактивном</w:t>
      </w:r>
      <w:proofErr w:type="spellEnd"/>
      <w:r w:rsidRPr="00CE016D">
        <w:rPr>
          <w:rFonts w:ascii="Times New Roman" w:eastAsia="Times New Roman" w:hAnsi="Times New Roman" w:cs="Times New Roman"/>
          <w:sz w:val="28"/>
          <w:szCs w:val="28"/>
          <w:lang w:eastAsia="ru-RU"/>
        </w:rPr>
        <w:t>) режиме или подачи заявителем запроса о предоставлении данной муниципальной услуги после осуществления органом администрации, организующим предоставление муниципальной услуги, мероприятий в соответствии с пунктом 1 части 1 статьи 7.3 Федерального закона №210-ФЗ;</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сведения о юридическом факте, поступление которых в информационную систему органа</w:t>
      </w:r>
      <w:r w:rsidRPr="00CE016D">
        <w:rPr>
          <w:rFonts w:ascii="Calibri" w:eastAsia="Calibri" w:hAnsi="Calibri" w:cs="Times New Roman"/>
        </w:rPr>
        <w:t xml:space="preserve"> </w:t>
      </w:r>
      <w:r w:rsidRPr="00CE016D">
        <w:rPr>
          <w:rFonts w:ascii="Times New Roman" w:eastAsia="Times New Roman" w:hAnsi="Times New Roman" w:cs="Times New Roman"/>
          <w:sz w:val="28"/>
          <w:szCs w:val="28"/>
          <w:lang w:eastAsia="ru-RU"/>
        </w:rPr>
        <w:t>администрации, организующего предоставление муниципальной услуги, является основанием для предоставления заявителю данной муниципальной услуги в упреждающем (</w:t>
      </w:r>
      <w:proofErr w:type="spellStart"/>
      <w:r w:rsidRPr="00CE016D">
        <w:rPr>
          <w:rFonts w:ascii="Times New Roman" w:eastAsia="Times New Roman" w:hAnsi="Times New Roman" w:cs="Times New Roman"/>
          <w:sz w:val="28"/>
          <w:szCs w:val="28"/>
          <w:lang w:eastAsia="ru-RU"/>
        </w:rPr>
        <w:t>проактивном</w:t>
      </w:r>
      <w:proofErr w:type="spellEnd"/>
      <w:r w:rsidRPr="00CE016D">
        <w:rPr>
          <w:rFonts w:ascii="Times New Roman" w:eastAsia="Times New Roman" w:hAnsi="Times New Roman" w:cs="Times New Roman"/>
          <w:sz w:val="28"/>
          <w:szCs w:val="28"/>
          <w:lang w:eastAsia="ru-RU"/>
        </w:rPr>
        <w:t>) режиме;</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w:t>
      </w:r>
      <w:r w:rsidRPr="00CE016D">
        <w:rPr>
          <w:rFonts w:ascii="Calibri" w:eastAsia="Calibri" w:hAnsi="Calibri" w:cs="Times New Roman"/>
        </w:rPr>
        <w:t xml:space="preserve"> </w:t>
      </w:r>
      <w:r w:rsidRPr="00CE016D">
        <w:rPr>
          <w:rFonts w:ascii="Times New Roman" w:eastAsia="Times New Roman" w:hAnsi="Times New Roman" w:cs="Times New Roman"/>
          <w:sz w:val="28"/>
          <w:szCs w:val="28"/>
          <w:lang w:eastAsia="ru-RU"/>
        </w:rPr>
        <w:t>администрации, организующего предоставление муниципальной услуги, в которую должны поступить данные сведения;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 состав, последовательность и сроки выполнения административных процедур, осуществляемых органом</w:t>
      </w:r>
      <w:r w:rsidRPr="00CE016D">
        <w:rPr>
          <w:rFonts w:ascii="Calibri" w:eastAsia="Calibri" w:hAnsi="Calibri" w:cs="Times New Roman"/>
        </w:rPr>
        <w:t xml:space="preserve"> </w:t>
      </w:r>
      <w:r w:rsidRPr="00CE016D">
        <w:rPr>
          <w:rFonts w:ascii="Times New Roman" w:eastAsia="Times New Roman" w:hAnsi="Times New Roman" w:cs="Times New Roman"/>
          <w:sz w:val="28"/>
          <w:szCs w:val="28"/>
          <w:lang w:eastAsia="ru-RU"/>
        </w:rPr>
        <w:t>администрации, организующим предоставление муниципальной услуги, после поступления в информационную систему данного органа сведений, указанных в подпункте 2 настоящего пункта.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2.26. Раздел «Формы </w:t>
      </w:r>
      <w:proofErr w:type="gramStart"/>
      <w:r w:rsidRPr="00CE016D">
        <w:rPr>
          <w:rFonts w:ascii="Times New Roman" w:eastAsia="Times New Roman" w:hAnsi="Times New Roman" w:cs="Times New Roman"/>
          <w:sz w:val="28"/>
          <w:szCs w:val="28"/>
          <w:lang w:eastAsia="ru-RU"/>
        </w:rPr>
        <w:t>контроля за</w:t>
      </w:r>
      <w:proofErr w:type="gramEnd"/>
      <w:r w:rsidRPr="00CE016D">
        <w:rPr>
          <w:rFonts w:ascii="Times New Roman" w:eastAsia="Times New Roman" w:hAnsi="Times New Roman" w:cs="Times New Roman"/>
          <w:sz w:val="28"/>
          <w:szCs w:val="28"/>
          <w:lang w:eastAsia="ru-RU"/>
        </w:rPr>
        <w:t xml:space="preserve"> исполнением административного регламента» состоит из следующих подразделов: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lastRenderedPageBreak/>
        <w:t xml:space="preserve">1) порядок осуществления текущего </w:t>
      </w:r>
      <w:proofErr w:type="gramStart"/>
      <w:r w:rsidRPr="00CE016D">
        <w:rPr>
          <w:rFonts w:ascii="Times New Roman" w:eastAsia="Times New Roman" w:hAnsi="Times New Roman" w:cs="Times New Roman"/>
          <w:sz w:val="28"/>
          <w:szCs w:val="28"/>
          <w:lang w:eastAsia="ru-RU"/>
        </w:rPr>
        <w:t>контроля за</w:t>
      </w:r>
      <w:proofErr w:type="gramEnd"/>
      <w:r w:rsidRPr="00CE016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016D">
        <w:rPr>
          <w:rFonts w:ascii="Times New Roman" w:eastAsia="Times New Roman" w:hAnsi="Times New Roman" w:cs="Times New Roman"/>
          <w:sz w:val="28"/>
          <w:szCs w:val="28"/>
          <w:lang w:eastAsia="ru-RU"/>
        </w:rPr>
        <w:t>контроля за</w:t>
      </w:r>
      <w:proofErr w:type="gramEnd"/>
      <w:r w:rsidRPr="00CE016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ответственность должностных лиц органа администрации, осуществляющего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Pr="00CE016D">
        <w:rPr>
          <w:rFonts w:ascii="Times New Roman" w:eastAsia="Times New Roman" w:hAnsi="Times New Roman" w:cs="Times New Roman"/>
          <w:sz w:val="28"/>
          <w:szCs w:val="28"/>
          <w:lang w:eastAsia="ru-RU"/>
        </w:rPr>
        <w:t>контроля за</w:t>
      </w:r>
      <w:proofErr w:type="gramEnd"/>
      <w:r w:rsidRPr="00CE016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2.27. </w:t>
      </w:r>
      <w:proofErr w:type="gramStart"/>
      <w:r w:rsidRPr="00CE016D">
        <w:rPr>
          <w:rFonts w:ascii="Times New Roman" w:eastAsia="Times New Roman" w:hAnsi="Times New Roman" w:cs="Times New Roman"/>
          <w:sz w:val="28"/>
          <w:szCs w:val="28"/>
          <w:lang w:eastAsia="ru-RU"/>
        </w:rPr>
        <w:t>Раздел «Досудебный (внесудебный) порядок обжалования решений и действий (бездействия) органа, предоставляющего муниципальную услугу, органа администрации, осуществляющего предоставление муниципальной услуги,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3. Порядок согласования и утверждения </w:t>
      </w:r>
    </w:p>
    <w:p w:rsidR="00CE016D" w:rsidRPr="00CE016D" w:rsidRDefault="00CE016D" w:rsidP="00CE016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административных регламентов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3.1. При разработке и утверждении проектов административных регламентов применяется Инструкция по делопроизводству в администрации муниципального образования город-курорт Геленджик, утвержденная постановлением администрации муниципального образования город-курорт Геленджик от 30 июня 2021 года №1188 (далее – Инструкция по делопроизводству), за исключением особенностей, установленных Правилами.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3.2. Проект административного регламента формируется органом администрации, организующим предоставление муниципальной услуги, в машиночитаемом формате в электронном виде в реестре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органам администрации, организующим предоставление муниципальной услуги;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2) органам и организациям, участвующим в согласовании проекта административного регламента, в том числе по вопросу осуществления </w:t>
      </w:r>
      <w:r w:rsidRPr="00CE016D">
        <w:rPr>
          <w:rFonts w:ascii="Times New Roman" w:eastAsia="Times New Roman" w:hAnsi="Times New Roman" w:cs="Times New Roman"/>
          <w:sz w:val="28"/>
          <w:szCs w:val="28"/>
          <w:lang w:eastAsia="ru-RU"/>
        </w:rPr>
        <w:lastRenderedPageBreak/>
        <w:t>межведомственного информационного взаимодействия (далее – органы, участвующие в согласовании);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уполномоченному органу.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CE016D">
        <w:rPr>
          <w:rFonts w:ascii="Times New Roman" w:eastAsia="Times New Roman" w:hAnsi="Times New Roman" w:cs="Times New Roman"/>
          <w:sz w:val="28"/>
          <w:szCs w:val="28"/>
          <w:lang w:eastAsia="ru-RU"/>
        </w:rPr>
        <w:t>с даты поступления</w:t>
      </w:r>
      <w:proofErr w:type="gramEnd"/>
      <w:r w:rsidRPr="00CE016D">
        <w:rPr>
          <w:rFonts w:ascii="Times New Roman" w:eastAsia="Times New Roman" w:hAnsi="Times New Roman" w:cs="Times New Roman"/>
          <w:sz w:val="28"/>
          <w:szCs w:val="28"/>
          <w:lang w:eastAsia="ru-RU"/>
        </w:rPr>
        <w:t xml:space="preserve"> его на согласование в реестре услуг.</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муниципального образования город-курорт Геленджик https://gelendzhik.org/.</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администрации, организующий предоставление муниципальной услуги, рассматривает поступившие замечания.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администрации, организующим предоставление муниципальной услуги, в соответствии с Федеральным </w:t>
      </w:r>
      <w:hyperlink r:id="rId7" w:history="1">
        <w:r w:rsidRPr="00CE016D">
          <w:rPr>
            <w:rFonts w:ascii="Times New Roman" w:eastAsia="Times New Roman" w:hAnsi="Times New Roman" w:cs="Times New Roman"/>
            <w:sz w:val="28"/>
            <w:szCs w:val="28"/>
            <w:lang w:eastAsia="ru-RU"/>
          </w:rPr>
          <w:t>законом</w:t>
        </w:r>
      </w:hyperlink>
      <w:r w:rsidRPr="00CE016D">
        <w:rPr>
          <w:rFonts w:ascii="Times New Roman" w:eastAsia="Times New Roman" w:hAnsi="Times New Roman" w:cs="Times New Roman"/>
          <w:sz w:val="28"/>
          <w:szCs w:val="28"/>
          <w:lang w:eastAsia="ru-RU"/>
        </w:rPr>
        <w:t xml:space="preserve"> от 17 июля 2009 года №172-ФЗ «Об антикоррупционной экспертизе нормативных правовых актов и проектов нормативных правовых актов».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016D">
        <w:rPr>
          <w:rFonts w:ascii="Times New Roman" w:eastAsia="Times New Roman" w:hAnsi="Times New Roman" w:cs="Times New Roman"/>
          <w:sz w:val="28"/>
          <w:szCs w:val="28"/>
          <w:lang w:eastAsia="ru-RU"/>
        </w:rPr>
        <w:t xml:space="preserve">В случае согласия с замечаниями, представленными органами, участвующими в согласовании, орган администрации, организующий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w:t>
      </w:r>
      <w:hyperlink r:id="rId8" w:anchor="P21" w:history="1">
        <w:r w:rsidRPr="00CE016D">
          <w:rPr>
            <w:rFonts w:ascii="Times New Roman" w:eastAsia="Times New Roman" w:hAnsi="Times New Roman" w:cs="Times New Roman"/>
            <w:sz w:val="28"/>
            <w:szCs w:val="28"/>
            <w:lang w:eastAsia="ru-RU"/>
          </w:rPr>
          <w:t xml:space="preserve">подпункте 1 пункта 1.5 </w:t>
        </w:r>
      </w:hyperlink>
      <w:r w:rsidRPr="00CE016D">
        <w:rPr>
          <w:rFonts w:ascii="Times New Roman" w:eastAsia="Times New Roman" w:hAnsi="Times New Roman" w:cs="Times New Roman"/>
          <w:sz w:val="28"/>
          <w:szCs w:val="28"/>
          <w:lang w:eastAsia="ru-RU"/>
        </w:rPr>
        <w:t xml:space="preserve">Правил, и после </w:t>
      </w:r>
      <w:r w:rsidRPr="00CE016D">
        <w:rPr>
          <w:rFonts w:ascii="Times New Roman" w:eastAsia="Times New Roman" w:hAnsi="Times New Roman" w:cs="Times New Roman"/>
          <w:sz w:val="28"/>
          <w:szCs w:val="28"/>
          <w:lang w:eastAsia="ru-RU"/>
        </w:rPr>
        <w:lastRenderedPageBreak/>
        <w:t>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w:t>
      </w:r>
      <w:proofErr w:type="gramEnd"/>
      <w:r w:rsidRPr="00CE016D">
        <w:rPr>
          <w:rFonts w:ascii="Times New Roman" w:eastAsia="Times New Roman" w:hAnsi="Times New Roman" w:cs="Times New Roman"/>
          <w:sz w:val="28"/>
          <w:szCs w:val="28"/>
          <w:lang w:eastAsia="ru-RU"/>
        </w:rPr>
        <w:t xml:space="preserve"> повторное согласование органам, участвующим в согласовании.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При наличии возражений к замечаниям орган администрации, организующий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3.9. В случае согласия с возражениями, представленными органом администрации, организующим предоставление муниципальной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случае несогласия с возражениями, представленными органом администрации, организующим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3.10. Орган администрации, организующий предоставление муниципальной услуги,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3.11. Разногласия по проекту административного регламента разрешаются в порядке, предусмотренном Инструкцией по делопроизводству.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администрации, организующий предоставление муниципальной услуги, направляет проект административного регламента на экспертизу в соответствии с разделом </w:t>
      </w:r>
      <w:hyperlink r:id="rId9" w:anchor="P185" w:history="1">
        <w:r w:rsidRPr="00CE016D">
          <w:rPr>
            <w:rFonts w:ascii="Times New Roman" w:eastAsia="Times New Roman" w:hAnsi="Times New Roman" w:cs="Times New Roman"/>
            <w:sz w:val="28"/>
            <w:szCs w:val="28"/>
            <w:lang w:eastAsia="ru-RU"/>
          </w:rPr>
          <w:t>4</w:t>
        </w:r>
      </w:hyperlink>
      <w:r w:rsidRPr="00CE016D">
        <w:rPr>
          <w:rFonts w:ascii="Times New Roman" w:eastAsia="Times New Roman" w:hAnsi="Times New Roman" w:cs="Times New Roman"/>
          <w:sz w:val="28"/>
          <w:szCs w:val="28"/>
          <w:lang w:eastAsia="ru-RU"/>
        </w:rPr>
        <w:t xml:space="preserve"> Правил.</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lastRenderedPageBreak/>
        <w:t>3.14. Утвержденный административный регламент направляется посредством реестра услуг органом администрации, организующим предоставление муниципальной услуги, с приложением заполненного листа согласования и протоколов разногласий (при наличии) в управление делами администрации муниципального образования город-курорт Геленджик для регистрации и последующего официального опубликования.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E016D">
        <w:rPr>
          <w:rFonts w:ascii="Times New Roman" w:eastAsia="Calibri" w:hAnsi="Times New Roman" w:cs="Times New Roman"/>
          <w:sz w:val="28"/>
          <w:szCs w:val="28"/>
        </w:rPr>
        <w:t xml:space="preserve">3.15. </w:t>
      </w:r>
      <w:proofErr w:type="gramStart"/>
      <w:r w:rsidRPr="00CE016D">
        <w:rPr>
          <w:rFonts w:ascii="Times New Roman" w:eastAsia="Calibri" w:hAnsi="Times New Roman" w:cs="Times New Roman"/>
          <w:sz w:val="28"/>
          <w:szCs w:val="28"/>
        </w:rPr>
        <w:t>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администрации, организующий предоставление муниципальной услуги, разрабатывает, а орган, предоставляющий муниципальную услугу, утверждает в реестре услуг нормативный правовой акт о признании административного регламента утратившим силу и о принятии в соответствии с Правилами нового административного регламента или об отмене административного</w:t>
      </w:r>
      <w:proofErr w:type="gramEnd"/>
      <w:r w:rsidRPr="00CE016D">
        <w:rPr>
          <w:rFonts w:ascii="Times New Roman" w:eastAsia="Calibri" w:hAnsi="Times New Roman" w:cs="Times New Roman"/>
          <w:sz w:val="28"/>
          <w:szCs w:val="28"/>
        </w:rPr>
        <w:t xml:space="preserve"> регламента в случае возврата (отказа).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4. Проведение экспертизы проектов </w:t>
      </w:r>
    </w:p>
    <w:p w:rsidR="00CE016D" w:rsidRPr="00CE016D" w:rsidRDefault="00CE016D" w:rsidP="00CE016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административных регламентов</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4.1. Экспертиза проектов административных регламентов проводится уполномоченным органом в соответствии с абзацем вторым пункта 1.4 Правил.</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4.2. Предметом экспертизы являются: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1) соответствие проектов административных регламентов требованиям пунктов 1.3 и 1.7 Правил;</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2) соответствие критериев принятия решения требованиям, предусмотренным абзацем четвертым пункта 2.11 Правил;</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4.6. При наличии в заключени</w:t>
      </w:r>
      <w:proofErr w:type="gramStart"/>
      <w:r w:rsidRPr="00CE016D">
        <w:rPr>
          <w:rFonts w:ascii="Times New Roman" w:eastAsia="Times New Roman" w:hAnsi="Times New Roman" w:cs="Times New Roman"/>
          <w:sz w:val="28"/>
          <w:szCs w:val="28"/>
          <w:lang w:eastAsia="ru-RU"/>
        </w:rPr>
        <w:t>и</w:t>
      </w:r>
      <w:proofErr w:type="gramEnd"/>
      <w:r w:rsidRPr="00CE016D">
        <w:rPr>
          <w:rFonts w:ascii="Times New Roman" w:eastAsia="Times New Roman" w:hAnsi="Times New Roman" w:cs="Times New Roman"/>
          <w:sz w:val="28"/>
          <w:szCs w:val="28"/>
          <w:lang w:eastAsia="ru-RU"/>
        </w:rPr>
        <w:t xml:space="preserve"> уполномоченного органа замечаний и предложений к проекту административного регламента орган администрации, организующий предоставление муниципальной услуги, </w:t>
      </w:r>
      <w:r w:rsidRPr="00CE016D">
        <w:rPr>
          <w:rFonts w:ascii="Times New Roman" w:eastAsia="Times New Roman" w:hAnsi="Times New Roman" w:cs="Times New Roman"/>
          <w:sz w:val="28"/>
          <w:szCs w:val="28"/>
          <w:lang w:eastAsia="ru-RU"/>
        </w:rPr>
        <w:lastRenderedPageBreak/>
        <w:t>обеспечивает учет таких замечаний и предложений.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При наличии разногласий орган администрации, организующий предоставление муниципальной услуги, вносит в протокол разногласий возражения на замечания уполномоченного органа.</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 xml:space="preserve">Уполномоченный орган рассматривает возражения, представленные органом администрации, организующим предоставление муниципальной услуги, в срок, не превышающий 5 рабочих дней </w:t>
      </w:r>
      <w:proofErr w:type="gramStart"/>
      <w:r w:rsidRPr="00CE016D">
        <w:rPr>
          <w:rFonts w:ascii="Times New Roman" w:eastAsia="Times New Roman" w:hAnsi="Times New Roman" w:cs="Times New Roman"/>
          <w:sz w:val="28"/>
          <w:szCs w:val="28"/>
          <w:lang w:eastAsia="ru-RU"/>
        </w:rPr>
        <w:t>с даты внесения</w:t>
      </w:r>
      <w:proofErr w:type="gramEnd"/>
      <w:r w:rsidRPr="00CE016D">
        <w:rPr>
          <w:rFonts w:ascii="Times New Roman" w:eastAsia="Times New Roman" w:hAnsi="Times New Roman" w:cs="Times New Roman"/>
          <w:sz w:val="28"/>
          <w:szCs w:val="28"/>
          <w:lang w:eastAsia="ru-RU"/>
        </w:rPr>
        <w:t xml:space="preserve"> органом администрации, организующим предоставление муниципальной услуги, таких возражений в протокол разногласий.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В случае несогласия с возражениями, представленными органом администрации, организующим предоставление муниципальной услуги, уполномоченный орган проставляет соответствующую отметку в протоколе разногласий.</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4.7. Разногласия по проекту административного регламента между органом администрации, организующего предоставление муниципальной услуги, и уполномоченным органом разрешаются в порядке, предусмотренном Инструкцией по делопроизводству.</w:t>
      </w: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E016D" w:rsidRPr="00CE016D" w:rsidRDefault="00CE016D" w:rsidP="00CE01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Начальник управления экономики</w:t>
      </w:r>
    </w:p>
    <w:p w:rsidR="00CE016D" w:rsidRPr="00CE016D" w:rsidRDefault="00CE016D" w:rsidP="00CE01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6D">
        <w:rPr>
          <w:rFonts w:ascii="Times New Roman" w:eastAsia="Times New Roman" w:hAnsi="Times New Roman" w:cs="Times New Roman"/>
          <w:sz w:val="28"/>
          <w:szCs w:val="28"/>
          <w:lang w:eastAsia="ru-RU"/>
        </w:rPr>
        <w:t>администрации муниципального образования</w:t>
      </w:r>
    </w:p>
    <w:p w:rsidR="00454362" w:rsidRDefault="00CE016D" w:rsidP="00CE016D">
      <w:pPr>
        <w:spacing w:after="0" w:line="240" w:lineRule="auto"/>
        <w:ind w:right="-284"/>
        <w:rPr>
          <w:rFonts w:ascii="Times New Roman" w:hAnsi="Times New Roman" w:cs="Times New Roman"/>
          <w:sz w:val="28"/>
          <w:szCs w:val="28"/>
        </w:rPr>
      </w:pPr>
      <w:r w:rsidRPr="00CE016D">
        <w:rPr>
          <w:rFonts w:ascii="Times New Roman" w:eastAsia="Times New Roman" w:hAnsi="Times New Roman" w:cs="Times New Roman"/>
          <w:sz w:val="28"/>
          <w:szCs w:val="28"/>
          <w:lang w:eastAsia="ru-RU"/>
        </w:rPr>
        <w:t>город-курорт Геленджик</w:t>
      </w:r>
      <w:r w:rsidRPr="00CE016D">
        <w:rPr>
          <w:rFonts w:ascii="Times New Roman" w:eastAsia="Times New Roman" w:hAnsi="Times New Roman" w:cs="Times New Roman"/>
          <w:sz w:val="28"/>
          <w:szCs w:val="28"/>
          <w:lang w:eastAsia="ru-RU"/>
        </w:rPr>
        <w:tab/>
      </w:r>
      <w:r w:rsidRPr="00CE016D">
        <w:rPr>
          <w:rFonts w:ascii="Times New Roman" w:eastAsia="Times New Roman" w:hAnsi="Times New Roman" w:cs="Times New Roman"/>
          <w:sz w:val="28"/>
          <w:szCs w:val="28"/>
          <w:lang w:eastAsia="ru-RU"/>
        </w:rPr>
        <w:tab/>
      </w:r>
      <w:r w:rsidRPr="00CE016D">
        <w:rPr>
          <w:rFonts w:ascii="Times New Roman" w:eastAsia="Times New Roman" w:hAnsi="Times New Roman" w:cs="Times New Roman"/>
          <w:sz w:val="28"/>
          <w:szCs w:val="28"/>
          <w:lang w:eastAsia="ru-RU"/>
        </w:rPr>
        <w:tab/>
      </w:r>
      <w:r w:rsidRPr="00CE016D">
        <w:rPr>
          <w:rFonts w:ascii="Times New Roman" w:eastAsia="Times New Roman" w:hAnsi="Times New Roman" w:cs="Times New Roman"/>
          <w:sz w:val="28"/>
          <w:szCs w:val="28"/>
          <w:lang w:eastAsia="ru-RU"/>
        </w:rPr>
        <w:tab/>
      </w:r>
      <w:r w:rsidRPr="00CE016D">
        <w:rPr>
          <w:rFonts w:ascii="Times New Roman" w:eastAsia="Times New Roman" w:hAnsi="Times New Roman" w:cs="Times New Roman"/>
          <w:sz w:val="28"/>
          <w:szCs w:val="28"/>
          <w:lang w:eastAsia="ru-RU"/>
        </w:rPr>
        <w:tab/>
      </w:r>
      <w:r w:rsidRPr="00CE016D">
        <w:rPr>
          <w:rFonts w:ascii="Times New Roman" w:eastAsia="Times New Roman" w:hAnsi="Times New Roman" w:cs="Times New Roman"/>
          <w:sz w:val="28"/>
          <w:szCs w:val="28"/>
          <w:lang w:eastAsia="ru-RU"/>
        </w:rPr>
        <w:tab/>
        <w:t xml:space="preserve">          А.К. </w:t>
      </w:r>
      <w:proofErr w:type="spellStart"/>
      <w:r w:rsidRPr="00CE016D">
        <w:rPr>
          <w:rFonts w:ascii="Times New Roman" w:eastAsia="Times New Roman" w:hAnsi="Times New Roman" w:cs="Times New Roman"/>
          <w:sz w:val="28"/>
          <w:szCs w:val="28"/>
          <w:lang w:eastAsia="ru-RU"/>
        </w:rPr>
        <w:t>Ананиад</w:t>
      </w:r>
      <w:r>
        <w:rPr>
          <w:rFonts w:ascii="Times New Roman" w:eastAsia="Times New Roman" w:hAnsi="Times New Roman" w:cs="Times New Roman"/>
          <w:sz w:val="28"/>
          <w:szCs w:val="28"/>
          <w:lang w:eastAsia="ru-RU"/>
        </w:rPr>
        <w:t>и</w:t>
      </w:r>
      <w:bookmarkStart w:id="0" w:name="_GoBack"/>
      <w:bookmarkEnd w:id="0"/>
      <w:proofErr w:type="spellEnd"/>
    </w:p>
    <w:p w:rsidR="00316B18" w:rsidRDefault="00316B18" w:rsidP="00A912C9">
      <w:pPr>
        <w:spacing w:after="0" w:line="240" w:lineRule="auto"/>
        <w:ind w:right="-284"/>
        <w:rPr>
          <w:rFonts w:ascii="Times New Roman" w:hAnsi="Times New Roman" w:cs="Times New Roman"/>
          <w:sz w:val="28"/>
          <w:szCs w:val="28"/>
        </w:rPr>
      </w:pPr>
    </w:p>
    <w:sectPr w:rsidR="00316B18" w:rsidSect="004772BA">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67" w:rsidRDefault="007B5667" w:rsidP="0020729A">
      <w:pPr>
        <w:spacing w:after="0" w:line="240" w:lineRule="auto"/>
      </w:pPr>
      <w:r>
        <w:separator/>
      </w:r>
    </w:p>
  </w:endnote>
  <w:endnote w:type="continuationSeparator" w:id="0">
    <w:p w:rsidR="007B5667" w:rsidRDefault="007B5667" w:rsidP="0020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67" w:rsidRDefault="007B5667" w:rsidP="0020729A">
      <w:pPr>
        <w:spacing w:after="0" w:line="240" w:lineRule="auto"/>
      </w:pPr>
      <w:r>
        <w:separator/>
      </w:r>
    </w:p>
  </w:footnote>
  <w:footnote w:type="continuationSeparator" w:id="0">
    <w:p w:rsidR="007B5667" w:rsidRDefault="007B5667" w:rsidP="0020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90553"/>
      <w:docPartObj>
        <w:docPartGallery w:val="Page Numbers (Top of Page)"/>
        <w:docPartUnique/>
      </w:docPartObj>
    </w:sdtPr>
    <w:sdtEndPr>
      <w:rPr>
        <w:rFonts w:ascii="Times New Roman" w:hAnsi="Times New Roman" w:cs="Times New Roman"/>
        <w:sz w:val="28"/>
        <w:szCs w:val="28"/>
      </w:rPr>
    </w:sdtEndPr>
    <w:sdtContent>
      <w:p w:rsidR="00B11540" w:rsidRPr="00E30918" w:rsidRDefault="00B11540">
        <w:pPr>
          <w:pStyle w:val="a3"/>
          <w:jc w:val="center"/>
          <w:rPr>
            <w:rFonts w:ascii="Times New Roman" w:hAnsi="Times New Roman" w:cs="Times New Roman"/>
            <w:sz w:val="28"/>
            <w:szCs w:val="28"/>
          </w:rPr>
        </w:pPr>
        <w:r w:rsidRPr="00E30918">
          <w:rPr>
            <w:rFonts w:ascii="Times New Roman" w:hAnsi="Times New Roman" w:cs="Times New Roman"/>
            <w:sz w:val="28"/>
            <w:szCs w:val="28"/>
          </w:rPr>
          <w:fldChar w:fldCharType="begin"/>
        </w:r>
        <w:r w:rsidRPr="00E30918">
          <w:rPr>
            <w:rFonts w:ascii="Times New Roman" w:hAnsi="Times New Roman" w:cs="Times New Roman"/>
            <w:sz w:val="28"/>
            <w:szCs w:val="28"/>
          </w:rPr>
          <w:instrText>PAGE   \* MERGEFORMAT</w:instrText>
        </w:r>
        <w:r w:rsidRPr="00E30918">
          <w:rPr>
            <w:rFonts w:ascii="Times New Roman" w:hAnsi="Times New Roman" w:cs="Times New Roman"/>
            <w:sz w:val="28"/>
            <w:szCs w:val="28"/>
          </w:rPr>
          <w:fldChar w:fldCharType="separate"/>
        </w:r>
        <w:r w:rsidR="00CE016D">
          <w:rPr>
            <w:rFonts w:ascii="Times New Roman" w:hAnsi="Times New Roman" w:cs="Times New Roman"/>
            <w:noProof/>
            <w:sz w:val="28"/>
            <w:szCs w:val="28"/>
          </w:rPr>
          <w:t>2</w:t>
        </w:r>
        <w:r w:rsidRPr="00E30918">
          <w:rPr>
            <w:rFonts w:ascii="Times New Roman" w:hAnsi="Times New Roman" w:cs="Times New Roman"/>
            <w:sz w:val="28"/>
            <w:szCs w:val="28"/>
          </w:rPr>
          <w:fldChar w:fldCharType="end"/>
        </w:r>
      </w:p>
    </w:sdtContent>
  </w:sdt>
  <w:p w:rsidR="00B11540" w:rsidRDefault="00B115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68"/>
    <w:rsid w:val="0000308D"/>
    <w:rsid w:val="00010B63"/>
    <w:rsid w:val="0002399D"/>
    <w:rsid w:val="00042100"/>
    <w:rsid w:val="0004734E"/>
    <w:rsid w:val="00054BC5"/>
    <w:rsid w:val="00065A4D"/>
    <w:rsid w:val="00073B87"/>
    <w:rsid w:val="00075ED0"/>
    <w:rsid w:val="0008410A"/>
    <w:rsid w:val="00097744"/>
    <w:rsid w:val="000A22A3"/>
    <w:rsid w:val="000A2FB1"/>
    <w:rsid w:val="000A65F0"/>
    <w:rsid w:val="000B28EF"/>
    <w:rsid w:val="000B2CF8"/>
    <w:rsid w:val="000C02E4"/>
    <w:rsid w:val="000C74D2"/>
    <w:rsid w:val="000D7A85"/>
    <w:rsid w:val="000E0189"/>
    <w:rsid w:val="000E10B7"/>
    <w:rsid w:val="000F107A"/>
    <w:rsid w:val="0010218B"/>
    <w:rsid w:val="0010291C"/>
    <w:rsid w:val="001070FC"/>
    <w:rsid w:val="00126B11"/>
    <w:rsid w:val="001308AC"/>
    <w:rsid w:val="00130BF7"/>
    <w:rsid w:val="0013212B"/>
    <w:rsid w:val="00134879"/>
    <w:rsid w:val="0014036F"/>
    <w:rsid w:val="00141F35"/>
    <w:rsid w:val="00143D5F"/>
    <w:rsid w:val="00166023"/>
    <w:rsid w:val="00174122"/>
    <w:rsid w:val="00177C30"/>
    <w:rsid w:val="0018615B"/>
    <w:rsid w:val="001878EC"/>
    <w:rsid w:val="001965A6"/>
    <w:rsid w:val="001A0F5C"/>
    <w:rsid w:val="001D4F1E"/>
    <w:rsid w:val="001E1431"/>
    <w:rsid w:val="001E62D0"/>
    <w:rsid w:val="001F1406"/>
    <w:rsid w:val="001F1866"/>
    <w:rsid w:val="001F3B07"/>
    <w:rsid w:val="0020055F"/>
    <w:rsid w:val="0020729A"/>
    <w:rsid w:val="00211656"/>
    <w:rsid w:val="002225F4"/>
    <w:rsid w:val="002447C9"/>
    <w:rsid w:val="002514B9"/>
    <w:rsid w:val="00252A46"/>
    <w:rsid w:val="00273963"/>
    <w:rsid w:val="00275792"/>
    <w:rsid w:val="002960BF"/>
    <w:rsid w:val="002A10CE"/>
    <w:rsid w:val="002A2D6C"/>
    <w:rsid w:val="002B324A"/>
    <w:rsid w:val="002B5FB0"/>
    <w:rsid w:val="002C4CF2"/>
    <w:rsid w:val="002D5109"/>
    <w:rsid w:val="002F0A16"/>
    <w:rsid w:val="002F569B"/>
    <w:rsid w:val="002F701E"/>
    <w:rsid w:val="00300D62"/>
    <w:rsid w:val="003071FC"/>
    <w:rsid w:val="00315442"/>
    <w:rsid w:val="00315F59"/>
    <w:rsid w:val="00316B18"/>
    <w:rsid w:val="0031737B"/>
    <w:rsid w:val="0032026D"/>
    <w:rsid w:val="00321E54"/>
    <w:rsid w:val="00333691"/>
    <w:rsid w:val="003517C0"/>
    <w:rsid w:val="00364EA2"/>
    <w:rsid w:val="003660E6"/>
    <w:rsid w:val="00376870"/>
    <w:rsid w:val="003967D9"/>
    <w:rsid w:val="003A150C"/>
    <w:rsid w:val="003B22FB"/>
    <w:rsid w:val="003C4EE1"/>
    <w:rsid w:val="003D7A0B"/>
    <w:rsid w:val="003E1061"/>
    <w:rsid w:val="003E28F1"/>
    <w:rsid w:val="003E49DD"/>
    <w:rsid w:val="003F2283"/>
    <w:rsid w:val="00402D47"/>
    <w:rsid w:val="00405AEA"/>
    <w:rsid w:val="004066D7"/>
    <w:rsid w:val="0041182E"/>
    <w:rsid w:val="00421B20"/>
    <w:rsid w:val="0043204E"/>
    <w:rsid w:val="00436F8C"/>
    <w:rsid w:val="004520F9"/>
    <w:rsid w:val="00452949"/>
    <w:rsid w:val="00454362"/>
    <w:rsid w:val="00461353"/>
    <w:rsid w:val="00466907"/>
    <w:rsid w:val="00472AEC"/>
    <w:rsid w:val="004772BA"/>
    <w:rsid w:val="004A37DD"/>
    <w:rsid w:val="004A5AF4"/>
    <w:rsid w:val="004C25CF"/>
    <w:rsid w:val="004E18BB"/>
    <w:rsid w:val="004E1FF6"/>
    <w:rsid w:val="004F1633"/>
    <w:rsid w:val="004F736F"/>
    <w:rsid w:val="00505484"/>
    <w:rsid w:val="00506E39"/>
    <w:rsid w:val="00527725"/>
    <w:rsid w:val="005367B3"/>
    <w:rsid w:val="00537804"/>
    <w:rsid w:val="0055536D"/>
    <w:rsid w:val="00560C64"/>
    <w:rsid w:val="0057225C"/>
    <w:rsid w:val="00585106"/>
    <w:rsid w:val="00594BBC"/>
    <w:rsid w:val="00596AD8"/>
    <w:rsid w:val="005A069C"/>
    <w:rsid w:val="005A31B3"/>
    <w:rsid w:val="005A45B0"/>
    <w:rsid w:val="005B243D"/>
    <w:rsid w:val="005C7070"/>
    <w:rsid w:val="005F1B72"/>
    <w:rsid w:val="006047AE"/>
    <w:rsid w:val="00610948"/>
    <w:rsid w:val="00623314"/>
    <w:rsid w:val="00630B21"/>
    <w:rsid w:val="00634829"/>
    <w:rsid w:val="0064374E"/>
    <w:rsid w:val="00646CB2"/>
    <w:rsid w:val="00651F96"/>
    <w:rsid w:val="006617CF"/>
    <w:rsid w:val="006634A9"/>
    <w:rsid w:val="006740E8"/>
    <w:rsid w:val="00682509"/>
    <w:rsid w:val="006970CE"/>
    <w:rsid w:val="006A4BB6"/>
    <w:rsid w:val="006B00CF"/>
    <w:rsid w:val="006B1DF1"/>
    <w:rsid w:val="006B680B"/>
    <w:rsid w:val="006C6D84"/>
    <w:rsid w:val="006E5A36"/>
    <w:rsid w:val="006F5455"/>
    <w:rsid w:val="006F54C5"/>
    <w:rsid w:val="0073281C"/>
    <w:rsid w:val="00735F0B"/>
    <w:rsid w:val="00736906"/>
    <w:rsid w:val="00751456"/>
    <w:rsid w:val="00752D8E"/>
    <w:rsid w:val="00784C98"/>
    <w:rsid w:val="007A7C82"/>
    <w:rsid w:val="007B04E5"/>
    <w:rsid w:val="007B096B"/>
    <w:rsid w:val="007B0AAD"/>
    <w:rsid w:val="007B204B"/>
    <w:rsid w:val="007B2947"/>
    <w:rsid w:val="007B497B"/>
    <w:rsid w:val="007B5667"/>
    <w:rsid w:val="007B591C"/>
    <w:rsid w:val="007D7122"/>
    <w:rsid w:val="007E6ABD"/>
    <w:rsid w:val="007E7463"/>
    <w:rsid w:val="007F2A5A"/>
    <w:rsid w:val="007F32F7"/>
    <w:rsid w:val="007F372B"/>
    <w:rsid w:val="0080079B"/>
    <w:rsid w:val="00805714"/>
    <w:rsid w:val="00816B1D"/>
    <w:rsid w:val="00832D4F"/>
    <w:rsid w:val="00836325"/>
    <w:rsid w:val="0084574B"/>
    <w:rsid w:val="00851BC5"/>
    <w:rsid w:val="008560E8"/>
    <w:rsid w:val="00857E0E"/>
    <w:rsid w:val="00861EF0"/>
    <w:rsid w:val="00863E3E"/>
    <w:rsid w:val="008776CB"/>
    <w:rsid w:val="00880910"/>
    <w:rsid w:val="008A4D12"/>
    <w:rsid w:val="008A6D2D"/>
    <w:rsid w:val="008B1382"/>
    <w:rsid w:val="008C08A1"/>
    <w:rsid w:val="008D3442"/>
    <w:rsid w:val="00906BA2"/>
    <w:rsid w:val="00917FD0"/>
    <w:rsid w:val="00923032"/>
    <w:rsid w:val="009339A9"/>
    <w:rsid w:val="00941B23"/>
    <w:rsid w:val="00957B8C"/>
    <w:rsid w:val="0097388E"/>
    <w:rsid w:val="00973CE0"/>
    <w:rsid w:val="009748BA"/>
    <w:rsid w:val="00974FD2"/>
    <w:rsid w:val="009A70EB"/>
    <w:rsid w:val="009B49D5"/>
    <w:rsid w:val="009E7C05"/>
    <w:rsid w:val="009F043E"/>
    <w:rsid w:val="009F0D7E"/>
    <w:rsid w:val="00A145F8"/>
    <w:rsid w:val="00A31BC3"/>
    <w:rsid w:val="00A327ED"/>
    <w:rsid w:val="00A35122"/>
    <w:rsid w:val="00A50BA0"/>
    <w:rsid w:val="00A60EDB"/>
    <w:rsid w:val="00A67A3A"/>
    <w:rsid w:val="00A67DA0"/>
    <w:rsid w:val="00A73851"/>
    <w:rsid w:val="00A74242"/>
    <w:rsid w:val="00A90CBC"/>
    <w:rsid w:val="00A912C9"/>
    <w:rsid w:val="00AC619D"/>
    <w:rsid w:val="00AD227B"/>
    <w:rsid w:val="00AD3F21"/>
    <w:rsid w:val="00AD68E7"/>
    <w:rsid w:val="00AE30F8"/>
    <w:rsid w:val="00AE7D02"/>
    <w:rsid w:val="00B061B1"/>
    <w:rsid w:val="00B101E4"/>
    <w:rsid w:val="00B11540"/>
    <w:rsid w:val="00B1380D"/>
    <w:rsid w:val="00B16F7E"/>
    <w:rsid w:val="00B34469"/>
    <w:rsid w:val="00B355BA"/>
    <w:rsid w:val="00B40D5A"/>
    <w:rsid w:val="00B46C4C"/>
    <w:rsid w:val="00B476EC"/>
    <w:rsid w:val="00B52AFD"/>
    <w:rsid w:val="00B54455"/>
    <w:rsid w:val="00B61BF0"/>
    <w:rsid w:val="00B712C7"/>
    <w:rsid w:val="00B7502B"/>
    <w:rsid w:val="00B90493"/>
    <w:rsid w:val="00B91641"/>
    <w:rsid w:val="00B9797F"/>
    <w:rsid w:val="00BC288B"/>
    <w:rsid w:val="00BD2B0F"/>
    <w:rsid w:val="00BE08E4"/>
    <w:rsid w:val="00C06484"/>
    <w:rsid w:val="00C073D7"/>
    <w:rsid w:val="00C11E80"/>
    <w:rsid w:val="00C20993"/>
    <w:rsid w:val="00C31C57"/>
    <w:rsid w:val="00C34955"/>
    <w:rsid w:val="00C366C2"/>
    <w:rsid w:val="00C434D0"/>
    <w:rsid w:val="00C55FF7"/>
    <w:rsid w:val="00C57DB5"/>
    <w:rsid w:val="00C612AD"/>
    <w:rsid w:val="00C70B4C"/>
    <w:rsid w:val="00C94E73"/>
    <w:rsid w:val="00C97929"/>
    <w:rsid w:val="00CA42BF"/>
    <w:rsid w:val="00CA5C5C"/>
    <w:rsid w:val="00CB275F"/>
    <w:rsid w:val="00CB44E8"/>
    <w:rsid w:val="00CC64DE"/>
    <w:rsid w:val="00CD146C"/>
    <w:rsid w:val="00CD2DC1"/>
    <w:rsid w:val="00CE016D"/>
    <w:rsid w:val="00CF2347"/>
    <w:rsid w:val="00D02D94"/>
    <w:rsid w:val="00D13AB9"/>
    <w:rsid w:val="00D17E22"/>
    <w:rsid w:val="00D2755B"/>
    <w:rsid w:val="00D42780"/>
    <w:rsid w:val="00D50CD2"/>
    <w:rsid w:val="00D5434A"/>
    <w:rsid w:val="00D5708F"/>
    <w:rsid w:val="00D6190A"/>
    <w:rsid w:val="00D65E6A"/>
    <w:rsid w:val="00D80E5A"/>
    <w:rsid w:val="00D9518F"/>
    <w:rsid w:val="00D9566E"/>
    <w:rsid w:val="00DA71CA"/>
    <w:rsid w:val="00DB3BAD"/>
    <w:rsid w:val="00DB4A14"/>
    <w:rsid w:val="00DD29A7"/>
    <w:rsid w:val="00DD6C3F"/>
    <w:rsid w:val="00DD7A5E"/>
    <w:rsid w:val="00DD7B45"/>
    <w:rsid w:val="00DE017D"/>
    <w:rsid w:val="00DE54F3"/>
    <w:rsid w:val="00DF0B3F"/>
    <w:rsid w:val="00E046D2"/>
    <w:rsid w:val="00E201C0"/>
    <w:rsid w:val="00E25B92"/>
    <w:rsid w:val="00E25DCF"/>
    <w:rsid w:val="00E30918"/>
    <w:rsid w:val="00E42E89"/>
    <w:rsid w:val="00E46D6C"/>
    <w:rsid w:val="00E51223"/>
    <w:rsid w:val="00E65287"/>
    <w:rsid w:val="00E707F8"/>
    <w:rsid w:val="00E77A10"/>
    <w:rsid w:val="00E81BFB"/>
    <w:rsid w:val="00E85EA0"/>
    <w:rsid w:val="00E905BD"/>
    <w:rsid w:val="00E9159B"/>
    <w:rsid w:val="00E92A73"/>
    <w:rsid w:val="00E9538D"/>
    <w:rsid w:val="00EB1D28"/>
    <w:rsid w:val="00EB5F94"/>
    <w:rsid w:val="00EC412A"/>
    <w:rsid w:val="00EE0EA0"/>
    <w:rsid w:val="00EF4854"/>
    <w:rsid w:val="00F01E5D"/>
    <w:rsid w:val="00F048F2"/>
    <w:rsid w:val="00F11CDE"/>
    <w:rsid w:val="00F1500B"/>
    <w:rsid w:val="00F22A68"/>
    <w:rsid w:val="00F27383"/>
    <w:rsid w:val="00F317BA"/>
    <w:rsid w:val="00F346CB"/>
    <w:rsid w:val="00F3470C"/>
    <w:rsid w:val="00F45903"/>
    <w:rsid w:val="00F47EE9"/>
    <w:rsid w:val="00F52B81"/>
    <w:rsid w:val="00F67C6F"/>
    <w:rsid w:val="00F71761"/>
    <w:rsid w:val="00F7381C"/>
    <w:rsid w:val="00F770E7"/>
    <w:rsid w:val="00F90238"/>
    <w:rsid w:val="00F903EE"/>
    <w:rsid w:val="00F904AE"/>
    <w:rsid w:val="00F9222F"/>
    <w:rsid w:val="00FA08B1"/>
    <w:rsid w:val="00FB1E32"/>
    <w:rsid w:val="00FB75B7"/>
    <w:rsid w:val="00FB7A3A"/>
    <w:rsid w:val="00FC23A2"/>
    <w:rsid w:val="00FC2857"/>
    <w:rsid w:val="00FD7C7E"/>
    <w:rsid w:val="00FE4A47"/>
    <w:rsid w:val="00FF10C5"/>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2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29A"/>
  </w:style>
  <w:style w:type="paragraph" w:styleId="a5">
    <w:name w:val="footer"/>
    <w:basedOn w:val="a"/>
    <w:link w:val="a6"/>
    <w:uiPriority w:val="99"/>
    <w:unhideWhenUsed/>
    <w:rsid w:val="002072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29A"/>
  </w:style>
  <w:style w:type="paragraph" w:styleId="a7">
    <w:name w:val="Balloon Text"/>
    <w:basedOn w:val="a"/>
    <w:link w:val="a8"/>
    <w:uiPriority w:val="99"/>
    <w:semiHidden/>
    <w:unhideWhenUsed/>
    <w:rsid w:val="000E01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189"/>
    <w:rPr>
      <w:rFonts w:ascii="Tahoma" w:hAnsi="Tahoma" w:cs="Tahoma"/>
      <w:sz w:val="16"/>
      <w:szCs w:val="16"/>
    </w:rPr>
  </w:style>
  <w:style w:type="table" w:styleId="a9">
    <w:name w:val="Table Grid"/>
    <w:basedOn w:val="a1"/>
    <w:uiPriority w:val="59"/>
    <w:rsid w:val="00CE0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2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29A"/>
  </w:style>
  <w:style w:type="paragraph" w:styleId="a5">
    <w:name w:val="footer"/>
    <w:basedOn w:val="a"/>
    <w:link w:val="a6"/>
    <w:uiPriority w:val="99"/>
    <w:unhideWhenUsed/>
    <w:rsid w:val="002072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29A"/>
  </w:style>
  <w:style w:type="paragraph" w:styleId="a7">
    <w:name w:val="Balloon Text"/>
    <w:basedOn w:val="a"/>
    <w:link w:val="a8"/>
    <w:uiPriority w:val="99"/>
    <w:semiHidden/>
    <w:unhideWhenUsed/>
    <w:rsid w:val="000E01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189"/>
    <w:rPr>
      <w:rFonts w:ascii="Tahoma" w:hAnsi="Tahoma" w:cs="Tahoma"/>
      <w:sz w:val="16"/>
      <w:szCs w:val="16"/>
    </w:rPr>
  </w:style>
  <w:style w:type="table" w:styleId="a9">
    <w:name w:val="Table Grid"/>
    <w:basedOn w:val="a1"/>
    <w:uiPriority w:val="59"/>
    <w:rsid w:val="00CE0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ryevRS\Desktop\&#1052;&#1091;&#1083;&#1102;&#1082;%20&#1042;&#1080;&#1082;&#1090;&#1086;&#1088;&#1080;&#1103;\&#1040;&#1076;&#1084;&#1080;&#1085;&#1080;&#1089;&#1090;&#1088;.&#1088;&#1077;&#1092;&#1086;&#1088;&#1084;&#1072;\&#1055;&#1088;&#1086;&#1077;&#1082;&#1090;&#1099;\&#1055;&#1088;&#1072;&#1074;&#1080;&#1083;&#1072;%20&#1088;&#1072;&#1079;&#1088;&#1072;&#1073;&#1086;&#1090;&#1082;&#1080;%20&#1040;&#1056;%20&#1087;&#1088;&#1077;&#1076;&#1086;&#1089;&#1090;.%20&#1052;&#1059;\&#1055;&#1088;&#1080;&#1083;&#1086;&#1078;&#1077;&#1085;&#1080;&#1077;%20&#1082;%20&#1087;&#1086;&#1089;&#1090;&#1072;&#1085;&#1086;&#1074;&#1083;..docx" TargetMode="External"/><Relationship Id="rId3" Type="http://schemas.openxmlformats.org/officeDocument/2006/relationships/settings" Target="settings.xml"/><Relationship Id="rId7" Type="http://schemas.openxmlformats.org/officeDocument/2006/relationships/hyperlink" Target="consultantplus://offline/ref=19F5D794BD03C949955766B0F5D62DC58E6BC0EB6BA83D06E44288C513F45714A678616AFF72189AED891B351Dc4C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aryevRS\Desktop\&#1052;&#1091;&#1083;&#1102;&#1082;%20&#1042;&#1080;&#1082;&#1090;&#1086;&#1088;&#1080;&#1103;\&#1040;&#1076;&#1084;&#1080;&#1085;&#1080;&#1089;&#1090;&#1088;.&#1088;&#1077;&#1092;&#1086;&#1088;&#1084;&#1072;\&#1055;&#1088;&#1086;&#1077;&#1082;&#1090;&#1099;\&#1055;&#1088;&#1072;&#1074;&#1080;&#1083;&#1072;%20&#1088;&#1072;&#1079;&#1088;&#1072;&#1073;&#1086;&#1090;&#1082;&#1080;%20&#1040;&#1056;%20&#1087;&#1088;&#1077;&#1076;&#1086;&#1089;&#1090;.%20&#1052;&#1059;\&#1055;&#1088;&#1080;&#1083;&#1086;&#1078;&#1077;&#1085;&#1080;&#1077;%20&#1082;%20&#1087;&#1086;&#1089;&#1090;&#1072;&#1085;&#1086;&#1074;&#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6347</Words>
  <Characters>36183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 Рестем Серверович</dc:creator>
  <cp:lastModifiedBy>Сарыев Рестем Серверович</cp:lastModifiedBy>
  <cp:revision>2</cp:revision>
  <cp:lastPrinted>2022-01-20T14:27:00Z</cp:lastPrinted>
  <dcterms:created xsi:type="dcterms:W3CDTF">2022-02-02T11:35:00Z</dcterms:created>
  <dcterms:modified xsi:type="dcterms:W3CDTF">2022-02-02T11:35:00Z</dcterms:modified>
</cp:coreProperties>
</file>