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04B10">
              <w:rPr>
                <w:rFonts w:eastAsia="Calibri"/>
                <w:sz w:val="28"/>
                <w:szCs w:val="28"/>
              </w:rPr>
              <w:t>архитектуры и градостроительства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110FC">
              <w:rPr>
                <w:rFonts w:eastAsia="Calibri"/>
                <w:sz w:val="28"/>
                <w:szCs w:val="28"/>
              </w:rPr>
              <w:t xml:space="preserve"> – главному архитектору</w:t>
            </w:r>
          </w:p>
          <w:p w:rsidR="00DF7A00" w:rsidRPr="006A02DA" w:rsidRDefault="00E04B10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</w:t>
            </w:r>
            <w:r w:rsidR="000009E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110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110FC" w:rsidRPr="003110FC" w:rsidRDefault="00DF7A00" w:rsidP="003110F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10FC" w:rsidRPr="003110FC">
        <w:rPr>
          <w:rFonts w:ascii="Times New Roman" w:hAnsi="Times New Roman" w:cs="Times New Roman"/>
          <w:sz w:val="28"/>
          <w:szCs w:val="28"/>
        </w:rPr>
        <w:t>О внесении изменения в пункт 3.2 Порядка отнесения земель муниципального образования город-курорт Геленджик к землям особо охраняемых территорий местного значения муниципального</w:t>
      </w:r>
    </w:p>
    <w:p w:rsidR="003110FC" w:rsidRPr="003110FC" w:rsidRDefault="003110FC" w:rsidP="003110F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110FC">
        <w:rPr>
          <w:rFonts w:ascii="Times New Roman" w:hAnsi="Times New Roman" w:cs="Times New Roman"/>
          <w:sz w:val="28"/>
          <w:szCs w:val="28"/>
        </w:rPr>
        <w:t>образования город-курорт Геленджик путём создания особо охраняемых территорий местного значения муниципального образования город-курорт Геленджик, их использования и охраны,</w:t>
      </w:r>
    </w:p>
    <w:p w:rsidR="00DF7A00" w:rsidRPr="00484036" w:rsidRDefault="003110FC" w:rsidP="003110F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110FC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город-курорт Геленджик от 10 февраля 2022 года №231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30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5F2" w:rsidRPr="005305F2">
        <w:rPr>
          <w:rFonts w:ascii="Times New Roman" w:hAnsi="Times New Roman" w:cs="Times New Roman"/>
          <w:sz w:val="28"/>
          <w:szCs w:val="28"/>
        </w:rPr>
        <w:t>О внесении изменения в пункт 3.2 Порядка отнесения земель муниципального образования город-курорт Геленджик к землям особо охраняемых территорий местного значения муниципального</w:t>
      </w:r>
      <w:r w:rsidR="00A4008B">
        <w:rPr>
          <w:rFonts w:ascii="Times New Roman" w:hAnsi="Times New Roman" w:cs="Times New Roman"/>
          <w:sz w:val="28"/>
          <w:szCs w:val="28"/>
        </w:rPr>
        <w:t xml:space="preserve"> </w:t>
      </w:r>
      <w:r w:rsidR="005305F2" w:rsidRPr="005305F2">
        <w:rPr>
          <w:rFonts w:ascii="Times New Roman" w:hAnsi="Times New Roman" w:cs="Times New Roman"/>
          <w:sz w:val="28"/>
          <w:szCs w:val="28"/>
        </w:rPr>
        <w:t>образования город-курорт Геленджик путём создания</w:t>
      </w:r>
      <w:proofErr w:type="gramEnd"/>
      <w:r w:rsidR="005305F2" w:rsidRPr="005305F2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муниципального образования город-курорт Геленджик, их использования и охраны,</w:t>
      </w:r>
      <w:r w:rsidR="00A4008B">
        <w:rPr>
          <w:rFonts w:ascii="Times New Roman" w:hAnsi="Times New Roman" w:cs="Times New Roman"/>
          <w:sz w:val="28"/>
          <w:szCs w:val="28"/>
        </w:rPr>
        <w:t xml:space="preserve"> </w:t>
      </w:r>
      <w:r w:rsidR="005305F2" w:rsidRPr="005305F2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город-курорт Геленджик от 10 февраля 2022 года №231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400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008B" w:rsidRPr="005305F2">
        <w:rPr>
          <w:rFonts w:ascii="Times New Roman" w:hAnsi="Times New Roman" w:cs="Times New Roman"/>
          <w:sz w:val="28"/>
          <w:szCs w:val="28"/>
        </w:rPr>
        <w:t>О внесении изменения в пункт 3.2 Порядка отнесения земель муниципального образования город-курорт Геленджик к землям особо охраняемых территорий местного значения муниципального</w:t>
      </w:r>
      <w:r w:rsidR="00A4008B">
        <w:rPr>
          <w:rFonts w:ascii="Times New Roman" w:hAnsi="Times New Roman" w:cs="Times New Roman"/>
          <w:sz w:val="28"/>
          <w:szCs w:val="28"/>
        </w:rPr>
        <w:t xml:space="preserve"> </w:t>
      </w:r>
      <w:r w:rsidR="00A4008B" w:rsidRPr="005305F2">
        <w:rPr>
          <w:rFonts w:ascii="Times New Roman" w:hAnsi="Times New Roman" w:cs="Times New Roman"/>
          <w:sz w:val="28"/>
          <w:szCs w:val="28"/>
        </w:rPr>
        <w:t>образования город-курорт Геленджик путём создания особо охраняемых территорий местного значения муниципального образования город-курорт Геленджик, их использования и охраны,</w:t>
      </w:r>
      <w:r w:rsidR="00A4008B">
        <w:rPr>
          <w:rFonts w:ascii="Times New Roman" w:hAnsi="Times New Roman" w:cs="Times New Roman"/>
          <w:sz w:val="28"/>
          <w:szCs w:val="28"/>
        </w:rPr>
        <w:t xml:space="preserve"> </w:t>
      </w:r>
      <w:r w:rsidR="00A4008B" w:rsidRPr="005305F2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город-курорт Геленджик от 10 февраля</w:t>
      </w:r>
      <w:proofErr w:type="gramEnd"/>
      <w:r w:rsidR="00A4008B" w:rsidRPr="005305F2">
        <w:rPr>
          <w:rFonts w:ascii="Times New Roman" w:hAnsi="Times New Roman" w:cs="Times New Roman"/>
          <w:sz w:val="28"/>
          <w:szCs w:val="28"/>
        </w:rPr>
        <w:t xml:space="preserve"> 2022 года №231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8B" w:rsidRDefault="00A400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7A" w:rsidRDefault="0020507A" w:rsidP="007D1224">
      <w:pPr>
        <w:spacing w:after="0" w:line="240" w:lineRule="auto"/>
      </w:pPr>
      <w:r>
        <w:separator/>
      </w:r>
    </w:p>
  </w:endnote>
  <w:endnote w:type="continuationSeparator" w:id="0">
    <w:p w:rsidR="0020507A" w:rsidRDefault="0020507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7A" w:rsidRDefault="0020507A" w:rsidP="007D1224">
      <w:pPr>
        <w:spacing w:after="0" w:line="240" w:lineRule="auto"/>
      </w:pPr>
      <w:r>
        <w:separator/>
      </w:r>
    </w:p>
  </w:footnote>
  <w:footnote w:type="continuationSeparator" w:id="0">
    <w:p w:rsidR="0020507A" w:rsidRDefault="0020507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507A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10FC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F2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08B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4B10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2022-03-16T13:23:00Z</dcterms:created>
  <dcterms:modified xsi:type="dcterms:W3CDTF">2022-03-16T13:23:00Z</dcterms:modified>
</cp:coreProperties>
</file>