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91E48" w:rsidRPr="00C4012B" w:rsidRDefault="00791E48" w:rsidP="00791E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91E48" w:rsidP="00791E48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E54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79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садового дома </w:t>
      </w:r>
    </w:p>
    <w:p w:rsidR="003A3A87" w:rsidRDefault="00791E48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домом и жилого дома садовым домом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 дома садовым домом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 дома садовым домом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F7C27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указана редакция Федерального закона от 27 июля 2010 года №210-ФЗ</w:t>
            </w:r>
            <w:r w:rsidR="00752A62">
              <w:rPr>
                <w:sz w:val="24"/>
                <w:szCs w:val="24"/>
                <w:lang w:eastAsia="ru-RU"/>
              </w:rPr>
              <w:t>.</w:t>
            </w:r>
          </w:p>
          <w:p w:rsidR="00FA4D43" w:rsidRPr="002446DD" w:rsidRDefault="00FA4D43" w:rsidP="00CD5A3D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CD5A3D">
              <w:rPr>
                <w:sz w:val="24"/>
                <w:szCs w:val="24"/>
                <w:lang w:eastAsia="ru-RU"/>
              </w:rPr>
              <w:t>о</w:t>
            </w:r>
            <w:r w:rsidR="00047380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CD5A3D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E53307" w:rsidP="003D18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1.</w:t>
            </w:r>
            <w:r w:rsidR="003D187B">
              <w:rPr>
                <w:sz w:val="24"/>
                <w:szCs w:val="24"/>
                <w:lang w:eastAsia="ru-RU"/>
              </w:rPr>
              <w:t>2.1</w:t>
            </w:r>
            <w:r w:rsidR="00E628F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94E0F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подпункте </w:t>
            </w:r>
            <w:r w:rsidR="003D187B">
              <w:rPr>
                <w:sz w:val="24"/>
                <w:szCs w:val="24"/>
                <w:lang w:eastAsia="ru-RU"/>
              </w:rPr>
              <w:t>1.2.1</w:t>
            </w:r>
            <w:r w:rsidR="00B73D5E">
              <w:rPr>
                <w:sz w:val="24"/>
                <w:szCs w:val="24"/>
                <w:lang w:eastAsia="ru-RU"/>
              </w:rPr>
              <w:t>.</w:t>
            </w:r>
            <w:r w:rsidR="003D187B">
              <w:rPr>
                <w:sz w:val="24"/>
                <w:szCs w:val="24"/>
                <w:lang w:eastAsia="ru-RU"/>
              </w:rPr>
              <w:t xml:space="preserve"> Регламента указан перечень заявителей, который не соответствует пункту 56</w:t>
            </w:r>
            <w:r w:rsidR="006202B2">
              <w:rPr>
                <w:sz w:val="24"/>
                <w:szCs w:val="24"/>
                <w:lang w:eastAsia="ru-RU"/>
              </w:rPr>
              <w:t xml:space="preserve"> Положения о признании помещения жилым помещением, жилого помещения </w:t>
            </w:r>
            <w:r w:rsidR="00E3317C">
              <w:rPr>
                <w:sz w:val="24"/>
                <w:szCs w:val="24"/>
                <w:lang w:eastAsia="ru-RU"/>
              </w:rPr>
              <w:t xml:space="preserve">непригодным для проживания, </w:t>
            </w:r>
            <w:proofErr w:type="gramStart"/>
            <w:r w:rsidR="00E3317C">
              <w:rPr>
                <w:sz w:val="24"/>
                <w:szCs w:val="24"/>
                <w:lang w:eastAsia="ru-RU"/>
              </w:rPr>
              <w:t>много-квартирного</w:t>
            </w:r>
            <w:proofErr w:type="gramEnd"/>
            <w:r w:rsidR="00E3317C">
              <w:rPr>
                <w:sz w:val="24"/>
                <w:szCs w:val="24"/>
                <w:lang w:eastAsia="ru-RU"/>
              </w:rPr>
              <w:t xml:space="preserve"> дома аварийным и подлежащим сносу или реконструкции, </w:t>
            </w:r>
            <w:r w:rsidR="00235136">
              <w:rPr>
                <w:sz w:val="24"/>
                <w:szCs w:val="24"/>
                <w:lang w:eastAsia="ru-RU"/>
              </w:rPr>
              <w:t>садового дома жилым домом и жилого дома садовым</w:t>
            </w:r>
            <w:r w:rsidR="00F54262">
              <w:rPr>
                <w:sz w:val="24"/>
                <w:szCs w:val="24"/>
                <w:lang w:eastAsia="ru-RU"/>
              </w:rPr>
              <w:t xml:space="preserve"> домом</w:t>
            </w:r>
            <w:r w:rsidR="00235136">
              <w:rPr>
                <w:sz w:val="24"/>
                <w:szCs w:val="24"/>
                <w:lang w:eastAsia="ru-RU"/>
              </w:rPr>
              <w:t>, утвержденным постановление</w:t>
            </w:r>
            <w:r w:rsidR="00F54262">
              <w:rPr>
                <w:sz w:val="24"/>
                <w:szCs w:val="24"/>
                <w:lang w:eastAsia="ru-RU"/>
              </w:rPr>
              <w:t>м</w:t>
            </w:r>
            <w:r w:rsidR="00235136">
              <w:rPr>
                <w:sz w:val="24"/>
                <w:szCs w:val="24"/>
                <w:lang w:eastAsia="ru-RU"/>
              </w:rPr>
              <w:t xml:space="preserve"> Правительства Российской Федерации от 28 января 2006 года №47 (далее – Положение).</w:t>
            </w:r>
          </w:p>
          <w:p w:rsidR="00B73D5E" w:rsidRPr="002446DD" w:rsidRDefault="00B018E8" w:rsidP="00A144B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</w:t>
            </w:r>
            <w:r w:rsidR="00B03242">
              <w:rPr>
                <w:sz w:val="24"/>
                <w:szCs w:val="24"/>
                <w:lang w:eastAsia="ru-RU"/>
              </w:rPr>
              <w:t>выборочного изменения объема прав</w:t>
            </w:r>
            <w:r w:rsidR="00AF37B5">
              <w:rPr>
                <w:sz w:val="24"/>
                <w:szCs w:val="24"/>
                <w:lang w:eastAsia="ru-RU"/>
              </w:rPr>
              <w:t xml:space="preserve"> – возможност</w:t>
            </w:r>
            <w:r w:rsidR="00A144BE">
              <w:rPr>
                <w:sz w:val="24"/>
                <w:szCs w:val="24"/>
                <w:lang w:eastAsia="ru-RU"/>
              </w:rPr>
              <w:t>и</w:t>
            </w:r>
            <w:r w:rsidR="00AF37B5">
              <w:rPr>
                <w:sz w:val="24"/>
                <w:szCs w:val="24"/>
                <w:lang w:eastAsia="ru-RU"/>
              </w:rPr>
              <w:t xml:space="preserve"> необоснованного установления исключений из общего порядка для граждан и организаций по усмотрению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</w:t>
            </w:r>
            <w:r w:rsidR="00B73D5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D75EF8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870D6D" w:rsidP="00D52C4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2.</w:t>
            </w:r>
            <w:r w:rsidR="00E628FF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A40FA3">
              <w:rPr>
                <w:sz w:val="24"/>
                <w:szCs w:val="24"/>
                <w:lang w:eastAsia="ru-RU"/>
              </w:rPr>
              <w:t xml:space="preserve"> </w:t>
            </w:r>
            <w:r w:rsidR="003F627B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3F627B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предоставления муниципальной услуги не соответствует пункту 59 Положения</w:t>
            </w:r>
            <w:r w:rsidR="00993FEE">
              <w:rPr>
                <w:sz w:val="24"/>
                <w:szCs w:val="24"/>
                <w:lang w:eastAsia="ru-RU"/>
              </w:rPr>
              <w:t>.</w:t>
            </w:r>
          </w:p>
          <w:p w:rsidR="00993FEE" w:rsidRDefault="00993FEE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указанное несоответствие.</w:t>
            </w:r>
          </w:p>
        </w:tc>
      </w:tr>
      <w:tr w:rsidR="00993FEE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993FEE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993FEE" w:rsidP="00993F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2.6.</w:t>
            </w: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853CC1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документов, необходимый для предоставления муниципальной услуги, не соответствует пункту 56 Положения.</w:t>
            </w:r>
          </w:p>
          <w:p w:rsidR="00853CC1" w:rsidRDefault="00853CC1" w:rsidP="002723B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</w:t>
            </w:r>
            <w:r w:rsidR="002723B9">
              <w:rPr>
                <w:sz w:val="24"/>
                <w:szCs w:val="24"/>
                <w:lang w:eastAsia="ru-RU"/>
              </w:rPr>
              <w:t>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75EF8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E53307" w:rsidP="003D55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</w:t>
            </w:r>
            <w:r w:rsidR="003D556B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.2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6B" w:rsidRDefault="007B5A95" w:rsidP="003D556B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Основания для отказа в</w:t>
            </w:r>
            <w:r w:rsidR="003D556B">
              <w:rPr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3D556B">
              <w:rPr>
                <w:sz w:val="24"/>
                <w:szCs w:val="24"/>
                <w:lang w:eastAsia="ru-RU"/>
              </w:rPr>
              <w:t xml:space="preserve"> муниципальной услуги не соответству</w:t>
            </w:r>
            <w:r>
              <w:rPr>
                <w:sz w:val="24"/>
                <w:szCs w:val="24"/>
                <w:lang w:eastAsia="ru-RU"/>
              </w:rPr>
              <w:t>ю</w:t>
            </w:r>
            <w:r w:rsidR="003D556B">
              <w:rPr>
                <w:sz w:val="24"/>
                <w:szCs w:val="24"/>
                <w:lang w:eastAsia="ru-RU"/>
              </w:rPr>
              <w:t xml:space="preserve">т пункту </w:t>
            </w:r>
            <w:r>
              <w:rPr>
                <w:sz w:val="24"/>
                <w:szCs w:val="24"/>
                <w:lang w:eastAsia="ru-RU"/>
              </w:rPr>
              <w:t>61</w:t>
            </w:r>
            <w:r w:rsidR="003D556B">
              <w:rPr>
                <w:sz w:val="24"/>
                <w:szCs w:val="24"/>
                <w:lang w:eastAsia="ru-RU"/>
              </w:rPr>
              <w:t xml:space="preserve"> Положения.</w:t>
            </w:r>
          </w:p>
          <w:p w:rsidR="00F54775" w:rsidRDefault="00606A00" w:rsidP="001C092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870D6D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E53307" w:rsidP="00B001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</w:t>
            </w:r>
            <w:r w:rsidR="00B0019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.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82" w:rsidRDefault="00606A00" w:rsidP="00110C71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пункте 2.11 </w:t>
            </w:r>
            <w:r w:rsidR="008D1402">
              <w:rPr>
                <w:sz w:val="24"/>
                <w:szCs w:val="24"/>
                <w:lang w:eastAsia="ru-RU"/>
              </w:rPr>
              <w:t xml:space="preserve">регламента не указан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      </w:r>
            <w:r w:rsidR="008D1402">
              <w:rPr>
                <w:sz w:val="24"/>
                <w:szCs w:val="24"/>
                <w:lang w:eastAsia="ru-RU"/>
              </w:rPr>
              <w:lastRenderedPageBreak/>
              <w:t>предоставлении муниципальной услуги.</w:t>
            </w:r>
          </w:p>
          <w:p w:rsidR="00A66AE8" w:rsidRPr="00F6004F" w:rsidRDefault="008A19C2" w:rsidP="0080044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 свидетельствует о</w:t>
            </w:r>
            <w:r w:rsidR="0002431D">
              <w:rPr>
                <w:sz w:val="24"/>
                <w:szCs w:val="24"/>
                <w:lang w:eastAsia="ru-RU"/>
              </w:rPr>
              <w:t>б отсутствии или неполнот</w:t>
            </w:r>
            <w:r w:rsidR="00800448">
              <w:rPr>
                <w:sz w:val="24"/>
                <w:szCs w:val="24"/>
                <w:lang w:eastAsia="ru-RU"/>
              </w:rPr>
              <w:t>е</w:t>
            </w:r>
            <w:r w:rsidR="0002431D">
              <w:rPr>
                <w:sz w:val="24"/>
                <w:szCs w:val="24"/>
                <w:lang w:eastAsia="ru-RU"/>
              </w:rPr>
              <w:t xml:space="preserve"> административных процедур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B81741" w:rsidRPr="00F6004F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870D6D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раздел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260761" w:rsidP="003B555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</w:t>
            </w:r>
            <w:r w:rsidR="003B555A"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 xml:space="preserve"> 3.1</w:t>
            </w:r>
            <w:r w:rsidR="003B555A">
              <w:rPr>
                <w:sz w:val="24"/>
                <w:szCs w:val="24"/>
                <w:lang w:eastAsia="ru-RU"/>
              </w:rPr>
              <w:t>, 3.3-3.</w:t>
            </w:r>
            <w:r w:rsidR="0048311C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Регламента предусматрива</w:t>
            </w:r>
            <w:r w:rsidR="003B555A"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 xml:space="preserve">т работу комиссии по признанию садового дома жилым домом или жилого дома садовым домом, тогда как Положение </w:t>
            </w:r>
            <w:r w:rsidR="003B555A">
              <w:rPr>
                <w:sz w:val="24"/>
                <w:szCs w:val="24"/>
                <w:lang w:eastAsia="ru-RU"/>
              </w:rPr>
              <w:t>предусматривает работу комиссии для других целей.</w:t>
            </w:r>
          </w:p>
          <w:p w:rsidR="003B555A" w:rsidRPr="00F6004F" w:rsidRDefault="00E85B41" w:rsidP="000805F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</w:t>
            </w:r>
            <w:r>
              <w:rPr>
                <w:sz w:val="24"/>
                <w:szCs w:val="24"/>
                <w:lang w:eastAsia="ru-RU"/>
              </w:rPr>
              <w:t>о широте дискреционных полномочий – наличи</w:t>
            </w:r>
            <w:r w:rsidR="000805F8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дублирующих полномочий государственного органа, органа местного самоуправления и</w:t>
            </w:r>
            <w:r w:rsidR="000805F8">
              <w:rPr>
                <w:sz w:val="24"/>
                <w:szCs w:val="24"/>
                <w:lang w:eastAsia="ru-RU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47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 дома садовым домом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476E1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4E" w:rsidRDefault="002E7B4E" w:rsidP="007D1224">
      <w:pPr>
        <w:spacing w:after="0" w:line="240" w:lineRule="auto"/>
      </w:pPr>
      <w:r>
        <w:separator/>
      </w:r>
    </w:p>
  </w:endnote>
  <w:endnote w:type="continuationSeparator" w:id="0">
    <w:p w:rsidR="002E7B4E" w:rsidRDefault="002E7B4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4E" w:rsidRDefault="002E7B4E" w:rsidP="007D1224">
      <w:pPr>
        <w:spacing w:after="0" w:line="240" w:lineRule="auto"/>
      </w:pPr>
      <w:r>
        <w:separator/>
      </w:r>
    </w:p>
  </w:footnote>
  <w:footnote w:type="continuationSeparator" w:id="0">
    <w:p w:rsidR="002E7B4E" w:rsidRDefault="002E7B4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17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431D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5F8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3F70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35B"/>
    <w:rsid w:val="001D4740"/>
    <w:rsid w:val="001D77E2"/>
    <w:rsid w:val="00203CFE"/>
    <w:rsid w:val="0021792E"/>
    <w:rsid w:val="002278E4"/>
    <w:rsid w:val="00235136"/>
    <w:rsid w:val="002415C6"/>
    <w:rsid w:val="00244695"/>
    <w:rsid w:val="002446DD"/>
    <w:rsid w:val="00246B5B"/>
    <w:rsid w:val="00246BEB"/>
    <w:rsid w:val="002544C6"/>
    <w:rsid w:val="00260761"/>
    <w:rsid w:val="00263A97"/>
    <w:rsid w:val="00267E97"/>
    <w:rsid w:val="002709EE"/>
    <w:rsid w:val="002723B9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E7B4E"/>
    <w:rsid w:val="003048C7"/>
    <w:rsid w:val="0030667A"/>
    <w:rsid w:val="00312100"/>
    <w:rsid w:val="003133F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B555A"/>
    <w:rsid w:val="003C06A8"/>
    <w:rsid w:val="003C093C"/>
    <w:rsid w:val="003C1DBB"/>
    <w:rsid w:val="003C3DA9"/>
    <w:rsid w:val="003C46D2"/>
    <w:rsid w:val="003D187B"/>
    <w:rsid w:val="003D4A67"/>
    <w:rsid w:val="003D556B"/>
    <w:rsid w:val="003D5FF0"/>
    <w:rsid w:val="003E6736"/>
    <w:rsid w:val="003E6B4C"/>
    <w:rsid w:val="003F39C3"/>
    <w:rsid w:val="003F4BB8"/>
    <w:rsid w:val="003F627B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6E17"/>
    <w:rsid w:val="00477CFF"/>
    <w:rsid w:val="004803F1"/>
    <w:rsid w:val="0048311C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D41DC"/>
    <w:rsid w:val="005E0911"/>
    <w:rsid w:val="005E251F"/>
    <w:rsid w:val="005F5CEE"/>
    <w:rsid w:val="00602653"/>
    <w:rsid w:val="00605915"/>
    <w:rsid w:val="00606A00"/>
    <w:rsid w:val="00606F37"/>
    <w:rsid w:val="00607600"/>
    <w:rsid w:val="00607BC6"/>
    <w:rsid w:val="00612377"/>
    <w:rsid w:val="00615DCF"/>
    <w:rsid w:val="006202B2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2145"/>
    <w:rsid w:val="007860BB"/>
    <w:rsid w:val="00786ACC"/>
    <w:rsid w:val="00787FF0"/>
    <w:rsid w:val="00791E48"/>
    <w:rsid w:val="00793A55"/>
    <w:rsid w:val="00793CD4"/>
    <w:rsid w:val="007A4423"/>
    <w:rsid w:val="007A50F8"/>
    <w:rsid w:val="007A701B"/>
    <w:rsid w:val="007B5A95"/>
    <w:rsid w:val="007C01EB"/>
    <w:rsid w:val="007D1224"/>
    <w:rsid w:val="007E1825"/>
    <w:rsid w:val="007E67C4"/>
    <w:rsid w:val="00800448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53CC1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1402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3FEE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4BE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37B5"/>
    <w:rsid w:val="00AF5977"/>
    <w:rsid w:val="00AF7C27"/>
    <w:rsid w:val="00B00199"/>
    <w:rsid w:val="00B00710"/>
    <w:rsid w:val="00B00F4B"/>
    <w:rsid w:val="00B018E8"/>
    <w:rsid w:val="00B01D66"/>
    <w:rsid w:val="00B02BE1"/>
    <w:rsid w:val="00B03242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A3D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2C40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E54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3317C"/>
    <w:rsid w:val="00E43B65"/>
    <w:rsid w:val="00E53307"/>
    <w:rsid w:val="00E53499"/>
    <w:rsid w:val="00E57584"/>
    <w:rsid w:val="00E5791B"/>
    <w:rsid w:val="00E628FF"/>
    <w:rsid w:val="00E662FC"/>
    <w:rsid w:val="00E671A2"/>
    <w:rsid w:val="00E74135"/>
    <w:rsid w:val="00E76AEB"/>
    <w:rsid w:val="00E85B41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262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2021-04-19T14:10:00Z</dcterms:created>
  <dcterms:modified xsi:type="dcterms:W3CDTF">2021-04-19T14:10:00Z</dcterms:modified>
</cp:coreProperties>
</file>