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9C54F0">
              <w:rPr>
                <w:rFonts w:eastAsia="Calibri"/>
                <w:sz w:val="28"/>
                <w:szCs w:val="28"/>
              </w:rPr>
              <w:t>отдела по делам несовершеннолетних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B64665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Дырде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Д.Н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54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C54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29690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665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делам несовершеннолетних и защите их прав при администрации муниципального образования город-курорт Геленджик</w:t>
      </w:r>
      <w:r w:rsidR="00DF15E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город-курорт Геленджик от 1 сентября 2020 года №1658 (в редакции постановления администрации муниципального образования город-курорт Геленджик от 28 ию</w:t>
      </w:r>
      <w:r w:rsidR="003D2F99">
        <w:rPr>
          <w:rFonts w:ascii="Times New Roman" w:hAnsi="Times New Roman" w:cs="Times New Roman"/>
          <w:sz w:val="28"/>
          <w:szCs w:val="28"/>
        </w:rPr>
        <w:t>л</w:t>
      </w:r>
      <w:r w:rsidR="00DF15E3">
        <w:rPr>
          <w:rFonts w:ascii="Times New Roman" w:hAnsi="Times New Roman" w:cs="Times New Roman"/>
          <w:sz w:val="28"/>
          <w:szCs w:val="28"/>
        </w:rPr>
        <w:t>я 2021 года №1463)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2F99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делам несовершеннолетних и защите их прав при администрации муниципального образования город-курорт Геленджик, утвержденный постановлением администрации муниципального образования город-курорт Геленджик</w:t>
      </w:r>
      <w:proofErr w:type="gramEnd"/>
      <w:r w:rsidR="003D2F99">
        <w:rPr>
          <w:rFonts w:ascii="Times New Roman" w:hAnsi="Times New Roman" w:cs="Times New Roman"/>
          <w:sz w:val="28"/>
          <w:szCs w:val="28"/>
        </w:rPr>
        <w:t xml:space="preserve"> от 1 сентября 2020 года №1658 (в редакции постановления администрации муниципального образования город-курорт Геленджик от 28 июля 2021 года №1463)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F99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по делам несовершеннолетних и защите их прав при администрации муниципального образования город-курорт Геленджик, </w:t>
      </w:r>
      <w:r w:rsidR="003D2F99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администрации муниципального образования город-курорт Геленджик от 1 сентября 2020 года №1658 (в редакции постановления администрации муниципального образования город-курорт Геленджик от 28 июля 2021 года №1463)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F0" w:rsidRDefault="00841BF0" w:rsidP="007D1224">
      <w:pPr>
        <w:spacing w:after="0" w:line="240" w:lineRule="auto"/>
      </w:pPr>
      <w:r>
        <w:separator/>
      </w:r>
    </w:p>
  </w:endnote>
  <w:endnote w:type="continuationSeparator" w:id="0">
    <w:p w:rsidR="00841BF0" w:rsidRDefault="00841BF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F0" w:rsidRDefault="00841BF0" w:rsidP="007D1224">
      <w:pPr>
        <w:spacing w:after="0" w:line="240" w:lineRule="auto"/>
      </w:pPr>
      <w:r>
        <w:separator/>
      </w:r>
    </w:p>
  </w:footnote>
  <w:footnote w:type="continuationSeparator" w:id="0">
    <w:p w:rsidR="00841BF0" w:rsidRDefault="00841BF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2022-03-16T09:32:00Z</dcterms:created>
  <dcterms:modified xsi:type="dcterms:W3CDTF">2022-03-16T09:32:00Z</dcterms:modified>
</cp:coreProperties>
</file>