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27"/>
        <w:gridCol w:w="4927"/>
      </w:tblGrid>
      <w:tr w:rsidR="005B05B9" w:rsidRPr="008513C3" w:rsidTr="008D5137">
        <w:tc>
          <w:tcPr>
            <w:tcW w:w="2500" w:type="pct"/>
          </w:tcPr>
          <w:p w:rsidR="005B05B9" w:rsidRPr="008513C3" w:rsidRDefault="005B05B9" w:rsidP="008D5137">
            <w:pPr>
              <w:rPr>
                <w:sz w:val="28"/>
                <w:szCs w:val="28"/>
              </w:rPr>
            </w:pPr>
          </w:p>
        </w:tc>
        <w:tc>
          <w:tcPr>
            <w:tcW w:w="2500" w:type="pct"/>
          </w:tcPr>
          <w:p w:rsidR="005B05B9" w:rsidRPr="008513C3" w:rsidRDefault="005B05B9" w:rsidP="008D5137">
            <w:pPr>
              <w:rPr>
                <w:sz w:val="28"/>
                <w:szCs w:val="28"/>
              </w:rPr>
            </w:pPr>
            <w:r w:rsidRPr="008513C3">
              <w:rPr>
                <w:sz w:val="28"/>
                <w:szCs w:val="28"/>
              </w:rPr>
              <w:t>Начальнику управления</w:t>
            </w:r>
          </w:p>
          <w:p w:rsidR="005B05B9" w:rsidRDefault="005B05B9" w:rsidP="008D51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образования</w:t>
            </w:r>
            <w:r w:rsidRPr="008513C3">
              <w:rPr>
                <w:sz w:val="28"/>
                <w:szCs w:val="28"/>
              </w:rPr>
              <w:t xml:space="preserve"> администрации муниципального образования</w:t>
            </w:r>
          </w:p>
          <w:p w:rsidR="005B05B9" w:rsidRPr="008513C3" w:rsidRDefault="005B05B9" w:rsidP="008D5137">
            <w:pPr>
              <w:rPr>
                <w:sz w:val="28"/>
                <w:szCs w:val="28"/>
              </w:rPr>
            </w:pPr>
            <w:r w:rsidRPr="008513C3">
              <w:rPr>
                <w:sz w:val="28"/>
                <w:szCs w:val="28"/>
              </w:rPr>
              <w:t>город-курорт Геленджик</w:t>
            </w:r>
          </w:p>
          <w:p w:rsidR="005B05B9" w:rsidRPr="008513C3" w:rsidRDefault="005B05B9" w:rsidP="008D51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Е.Б.Василенко</w:t>
            </w:r>
          </w:p>
        </w:tc>
      </w:tr>
    </w:tbl>
    <w:p w:rsidR="005B05B9" w:rsidRPr="008513C3" w:rsidRDefault="005B05B9" w:rsidP="005B05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05B9" w:rsidRPr="008513C3" w:rsidRDefault="005B05B9" w:rsidP="005B05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05B9" w:rsidRPr="008513C3" w:rsidRDefault="005B05B9" w:rsidP="005B05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05B9" w:rsidRPr="008513C3" w:rsidRDefault="005B05B9" w:rsidP="005B05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05B9" w:rsidRDefault="005B05B9" w:rsidP="005B05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05B9" w:rsidRPr="008513C3" w:rsidRDefault="005B05B9" w:rsidP="005B05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05B9" w:rsidRPr="008513C3" w:rsidRDefault="005B05B9" w:rsidP="005B05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5B05B9" w:rsidRPr="008513C3" w:rsidRDefault="005B05B9" w:rsidP="005B05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25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июня 2012 года №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142</w:t>
      </w:r>
    </w:p>
    <w:p w:rsidR="005B05B9" w:rsidRDefault="005B05B9" w:rsidP="005B05B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экспертизы проекта постановления администрации муниципального образования город-курорт Геленджик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предоставления администрацией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муниципальной</w:t>
      </w:r>
    </w:p>
    <w:p w:rsidR="005B05B9" w:rsidRPr="005B05B9" w:rsidRDefault="005B05B9" w:rsidP="005B05B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услуги по предоставлению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</w:t>
      </w:r>
      <w:r w:rsidRPr="008513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5B05B9" w:rsidRPr="008513C3" w:rsidRDefault="005B05B9" w:rsidP="005B05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05B9" w:rsidRPr="008513C3" w:rsidRDefault="005B05B9" w:rsidP="005B05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05B9" w:rsidRPr="008513C3" w:rsidRDefault="005B05B9" w:rsidP="00F9602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«</w:t>
      </w:r>
      <w:r w:rsidR="00F96028" w:rsidRPr="00F9602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предоставления администрацией муниципаль</w:t>
      </w:r>
      <w:r w:rsidR="00F9602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96028" w:rsidRPr="00F9602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образования город</w:t>
      </w:r>
      <w:r w:rsidR="00F96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-курорт Геленджик муниципальной </w:t>
      </w:r>
      <w:r w:rsidR="00F96028" w:rsidRPr="00F96028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по предоставлению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F96028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 </w:t>
      </w:r>
      <w:r w:rsidR="00F96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2012 года поступивший от управления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город-курорт Геленджик.</w:t>
      </w:r>
    </w:p>
    <w:p w:rsidR="005B05B9" w:rsidRPr="008513C3" w:rsidRDefault="005B05B9" w:rsidP="005B05B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F96028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 2012 года               на официальном сайте администрации муниципального образования горо</w:t>
      </w: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курорт Геленджик в разделе «Документы», в подразделе «Нормативные 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5B05B9" w:rsidRPr="008513C3" w:rsidRDefault="005B05B9" w:rsidP="00F9602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антикоррупционной экспертизы проекта постановления админи-страции муниципального образования город-курорт Геленджик «</w:t>
      </w:r>
      <w:r w:rsidR="00F96028" w:rsidRPr="00F96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административного регламента предоставления администрацией </w:t>
      </w:r>
      <w:r w:rsidR="00F96028" w:rsidRPr="00F960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муниципального образования город</w:t>
      </w:r>
      <w:r w:rsidR="00F96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-курорт Геленджик муниципальной </w:t>
      </w:r>
      <w:r w:rsidR="00F96028" w:rsidRPr="00F96028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по предоставлению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», а также проведения экспертизы проекта постановления администрации муниципаль</w:t>
      </w:r>
      <w:r w:rsidR="00F9602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образования город-курорт Геленджик на предмет соответствия структуре административного регламента, </w:t>
      </w:r>
      <w:r w:rsidRPr="008513C3"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  <w:t>п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редусмотренной п</w:t>
      </w:r>
      <w:r w:rsidRPr="008513C3"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  <w:t>ос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тановлением </w:t>
      </w:r>
      <w:r w:rsidRPr="008513C3"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  <w:t>ад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министра</w:t>
      </w:r>
      <w:r w:rsidR="00F9602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ции </w:t>
      </w:r>
      <w:r w:rsidRPr="008513C3"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  <w:t>м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 образования город-курорт Геленджик от 18 мая 2011 года №1074 «Об утверждении Порядка разработки, утверждения и анализа практики применения административных регламентов предоставления муниципальных услуг администрацией муниципального образования город-курорт Геленджик и Порядка разработки и утверждения административных регламентов исполне</w:t>
      </w:r>
      <w:r w:rsidR="00F9602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муниципальных функций администрацией муниципального образования город-курорт Геленджик» выявлены следую</w:t>
      </w:r>
      <w:bookmarkStart w:id="0" w:name="_GoBack"/>
      <w:bookmarkEnd w:id="0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щие несоответствия:</w:t>
      </w:r>
    </w:p>
    <w:p w:rsidR="005B05B9" w:rsidRDefault="005B05B9" w:rsidP="005B05B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05B9" w:rsidRDefault="005B05B9" w:rsidP="005B05B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3457"/>
        <w:gridCol w:w="5851"/>
      </w:tblGrid>
      <w:tr w:rsidR="005B05B9" w:rsidRPr="008513C3" w:rsidTr="008D5137"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B9" w:rsidRPr="008513C3" w:rsidRDefault="005B05B9" w:rsidP="008D513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B9" w:rsidRPr="008513C3" w:rsidRDefault="005B05B9" w:rsidP="008D5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Раздел, глава, пункт, абзац проекта нормативного правового акта (нормативного правового акта)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B9" w:rsidRPr="008513C3" w:rsidRDefault="006D3F79" w:rsidP="006D3F7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1 раздела 1 административного регламента</w:t>
            </w:r>
            <w:r w:rsidR="005B0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предоставлению администрацией муниципального образования город-курорт Геленджик муниципальной услуги по </w:t>
            </w:r>
            <w:r w:rsidRPr="006D3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предоставлению информации об организа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D3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 общедоступного и бесплатного дошкольного, начального общего, основного общего, среднего (полного) общего образования, а также дополнитель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D3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ного образования </w:t>
            </w:r>
            <w:r w:rsidR="005B0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(далее – Административный регламент)</w:t>
            </w:r>
          </w:p>
        </w:tc>
      </w:tr>
      <w:tr w:rsidR="005B05B9" w:rsidRPr="008513C3" w:rsidTr="008D5137"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5B9" w:rsidRPr="008513C3" w:rsidRDefault="005B05B9" w:rsidP="008D5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B9" w:rsidRPr="008513C3" w:rsidRDefault="005B05B9" w:rsidP="008D5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Несоответствие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B9" w:rsidRPr="008513C3" w:rsidRDefault="006D3F79" w:rsidP="008D513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данном пункте предусмотрено представление информации о предмете регулирования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администра-тивного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регламента. Данная информация в пункте 1 отсутствует.</w:t>
            </w:r>
          </w:p>
        </w:tc>
      </w:tr>
      <w:tr w:rsidR="005B05B9" w:rsidRPr="008513C3" w:rsidTr="008D5137"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5B9" w:rsidRPr="008513C3" w:rsidRDefault="005B05B9" w:rsidP="008D5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B9" w:rsidRPr="008513C3" w:rsidRDefault="005B05B9" w:rsidP="008D5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по устранению несоответствия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B9" w:rsidRPr="008513C3" w:rsidRDefault="006D3F79" w:rsidP="008D513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Указать в пункте 1 раздела 1 предмет регулирования административного регламента.</w:t>
            </w:r>
          </w:p>
        </w:tc>
      </w:tr>
      <w:tr w:rsidR="005B05B9" w:rsidRPr="008513C3" w:rsidTr="008D5137"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05B9" w:rsidRPr="008513C3" w:rsidRDefault="005B05B9" w:rsidP="008D513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B9" w:rsidRPr="008513C3" w:rsidRDefault="005B05B9" w:rsidP="008D5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Раздел, глава, пункт, абзац проекта нормативного правового акта (нормативного правового акта)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B9" w:rsidRPr="008513C3" w:rsidRDefault="006D3F79" w:rsidP="008D513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</w:t>
            </w:r>
            <w:r w:rsidR="00AC1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 6,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раздела 2 административного регламента</w:t>
            </w:r>
          </w:p>
        </w:tc>
      </w:tr>
      <w:tr w:rsidR="005B05B9" w:rsidRPr="008513C3" w:rsidTr="008D5137">
        <w:tc>
          <w:tcPr>
            <w:tcW w:w="2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05B9" w:rsidRPr="008513C3" w:rsidRDefault="005B05B9" w:rsidP="008D513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B9" w:rsidRPr="008513C3" w:rsidRDefault="005B05B9" w:rsidP="008D5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Несоответствие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B9" w:rsidRDefault="006D3F79" w:rsidP="00AC156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данном пункте указано, что срок предоставления муниципальной услуги отсчитывается со дня принятия в управлении образования заявления.</w:t>
            </w:r>
            <w:r w:rsidR="005B0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D3F79" w:rsidRDefault="006D3F79" w:rsidP="00AC156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пунктом 6 раздела 2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</w:t>
            </w:r>
            <w:r w:rsidR="00AC1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регламента указано, что прием заявлений о предоставлении муниципальной услуги осуществляет МФЦ. </w:t>
            </w:r>
          </w:p>
          <w:p w:rsidR="00AC1569" w:rsidRPr="008513C3" w:rsidRDefault="00AC1569" w:rsidP="00AC156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документов является одной из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административ-ных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процедур, необходимых для предоставления муниципальной услуги, следовательно, срок предо-ставления муниципальной услуги необходимо отсчитывать с момента подачи заявления.</w:t>
            </w:r>
          </w:p>
        </w:tc>
      </w:tr>
      <w:tr w:rsidR="005B05B9" w:rsidRPr="008513C3" w:rsidTr="008D5137">
        <w:tc>
          <w:tcPr>
            <w:tcW w:w="2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B9" w:rsidRPr="008513C3" w:rsidRDefault="005B05B9" w:rsidP="008D513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B9" w:rsidRPr="008513C3" w:rsidRDefault="005B05B9" w:rsidP="008D5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по устранению несоответствия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B9" w:rsidRPr="008513C3" w:rsidRDefault="00AC1569" w:rsidP="008D513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Согласовать информацию, указанную в пунктах 6 и 9 раздела 2 административного регламента.</w:t>
            </w:r>
          </w:p>
        </w:tc>
      </w:tr>
      <w:tr w:rsidR="00C41DA7" w:rsidRPr="008513C3" w:rsidTr="008D5137"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A7" w:rsidRPr="008513C3" w:rsidRDefault="00C41DA7" w:rsidP="008D513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A7" w:rsidRPr="008513C3" w:rsidRDefault="00C41DA7" w:rsidP="008D5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Раздел, глава, пункт, абзац проекта нормативного правового акта (нормативного правового акта)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A7" w:rsidRDefault="00C41DA7" w:rsidP="008D513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11 раздела 2 административного регламента</w:t>
            </w:r>
          </w:p>
        </w:tc>
      </w:tr>
      <w:tr w:rsidR="00C41DA7" w:rsidRPr="008513C3" w:rsidTr="008D5137"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A7" w:rsidRPr="008513C3" w:rsidRDefault="00C41DA7" w:rsidP="008D5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A7" w:rsidRPr="008513C3" w:rsidRDefault="00C41DA7" w:rsidP="008D5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Несоответствие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A7" w:rsidRDefault="00C41DA7" w:rsidP="008D513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данном пункте указано, что для предоставления муниципальной услуги заявителю необходимо предоставить заявление установленного образца. При этом отсутствует информация, каким нормативно-правовым актом установлен образец.</w:t>
            </w:r>
          </w:p>
          <w:p w:rsidR="00C41DA7" w:rsidRPr="0051487E" w:rsidRDefault="00C41DA7" w:rsidP="008D5137">
            <w:pPr>
              <w:shd w:val="clear" w:color="auto" w:fill="FFFFFF"/>
              <w:spacing w:after="0" w:line="240" w:lineRule="auto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Порядком разработки, утверждения и анализа практики применения административных регламентов предоставления муниципальных услуг администрацией муниципального образования город-курорт Геленджик, </w:t>
            </w:r>
            <w:r>
              <w:t>б</w:t>
            </w:r>
            <w:r w:rsidRPr="00514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ланки, формы обращений, </w:t>
            </w:r>
            <w:proofErr w:type="spellStart"/>
            <w:r w:rsidRPr="00514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14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</w:t>
            </w:r>
            <w:proofErr w:type="spellEnd"/>
            <w:r w:rsidRPr="00514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иных документов, подаваемых заявителем в связи с предоставлением муниципальной услуги, приводятся в качестве приложений к </w:t>
            </w:r>
            <w:proofErr w:type="spellStart"/>
            <w:r w:rsidRPr="00514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14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ному регламенту, за исключением случаев, когда формы указанных документов установлены актами Президента Российской Федерации и Правительства Российской Федерации, законами и</w:t>
            </w:r>
            <w:proofErr w:type="gramEnd"/>
            <w:r w:rsidRPr="00514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иными </w:t>
            </w:r>
            <w:proofErr w:type="gramStart"/>
            <w:r w:rsidRPr="00514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514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ными</w:t>
            </w:r>
            <w:proofErr w:type="spellEnd"/>
            <w:proofErr w:type="gramEnd"/>
            <w:r w:rsidRPr="00514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правовыми актами субъекта Российской Федерации и нормативными правовыми актами </w:t>
            </w:r>
            <w:proofErr w:type="spellStart"/>
            <w:r w:rsidRPr="00514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14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 местного самоуправления муниципального образования город-курорт Геленджик, а также случаев, когда законодательством Российской Федерации, законодательством субъекта Российской Федерации или нормативными правовыми актами органов местного самоуправления муниципального образования город-курорт Геленджик прямо </w:t>
            </w:r>
            <w:proofErr w:type="spellStart"/>
            <w:r w:rsidRPr="00514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14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смотрена свободная форма подачи этих документов.</w:t>
            </w:r>
          </w:p>
        </w:tc>
      </w:tr>
      <w:tr w:rsidR="00C41DA7" w:rsidRPr="008513C3" w:rsidTr="008D5137"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A7" w:rsidRPr="008513C3" w:rsidRDefault="00C41DA7" w:rsidP="008D5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A7" w:rsidRPr="008513C3" w:rsidRDefault="00C41DA7" w:rsidP="008D5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по устранению несоответствия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A7" w:rsidRDefault="00C41DA7" w:rsidP="008D513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если форма заявления о предоставлении муниципальной услуги устанавливается настоящий административным регламентом, необходимо привес-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форму заявления в приложении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-ному регламенту.</w:t>
            </w:r>
          </w:p>
        </w:tc>
      </w:tr>
      <w:tr w:rsidR="005B05B9" w:rsidRPr="008513C3" w:rsidTr="008D5137"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05B9" w:rsidRDefault="005B05B9" w:rsidP="008D513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B9" w:rsidRPr="008513C3" w:rsidRDefault="005B05B9" w:rsidP="008D5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Раздел, глава, пункт, абзац проекта нормативного правового акта (нормативного правового акта)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B9" w:rsidRDefault="00C41DA7" w:rsidP="008D513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3 административного регламента</w:t>
            </w:r>
          </w:p>
        </w:tc>
      </w:tr>
      <w:tr w:rsidR="005B05B9" w:rsidRPr="008513C3" w:rsidTr="008D5137">
        <w:tc>
          <w:tcPr>
            <w:tcW w:w="2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05B9" w:rsidRDefault="005B05B9" w:rsidP="008D513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B9" w:rsidRPr="008513C3" w:rsidRDefault="005B05B9" w:rsidP="008D5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Несоответствие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7E" w:rsidRDefault="00C41DA7" w:rsidP="00C41DA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Отсутствует пункт, содержащий исчерпывающий перечень оснований для отказа в приеме документов, необходимых для предоставления муниципальной услуги, а также </w:t>
            </w:r>
            <w:r w:rsidRPr="00C41DA7">
              <w:rPr>
                <w:rFonts w:ascii="Times New Roman" w:hAnsi="Times New Roman" w:cs="Times New Roman"/>
                <w:sz w:val="24"/>
                <w:szCs w:val="24"/>
              </w:rPr>
              <w:t xml:space="preserve">исчерпывающий перечень оснований для приостановления и (или) отказа в предоставлении муниципальной услуги. </w:t>
            </w:r>
          </w:p>
          <w:p w:rsidR="006F0A85" w:rsidRPr="00C41DA7" w:rsidRDefault="006F0A85" w:rsidP="00C41DA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5B9" w:rsidRPr="008513C3" w:rsidTr="008D5137">
        <w:tc>
          <w:tcPr>
            <w:tcW w:w="2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B9" w:rsidRDefault="005B05B9" w:rsidP="008D513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B9" w:rsidRPr="008513C3" w:rsidRDefault="005B05B9" w:rsidP="008D5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по устранению несоответствия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B9" w:rsidRPr="00C41DA7" w:rsidRDefault="00C41DA7" w:rsidP="00C41DA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Привести исчерпывающий перечень оснований  для отказа в приеме документов, а также оснований для приостановления муниципальной услуги. В случае отсутствия таких оснований следует прямо указать на это в тексте административного регламента.</w:t>
            </w:r>
          </w:p>
        </w:tc>
      </w:tr>
      <w:tr w:rsidR="005B05B9" w:rsidRPr="008513C3" w:rsidTr="008D5137"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B9" w:rsidRPr="008513C3" w:rsidRDefault="005B05B9" w:rsidP="008D513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B9" w:rsidRPr="008513C3" w:rsidRDefault="005B05B9" w:rsidP="008D5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Раздел, глава, пункт, абзац проекта нормативного правового акта (нормативного правового акта)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B9" w:rsidRPr="00C41DA7" w:rsidRDefault="006F0A85" w:rsidP="008D513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3 административного регламента</w:t>
            </w:r>
          </w:p>
        </w:tc>
      </w:tr>
      <w:tr w:rsidR="005B05B9" w:rsidRPr="008513C3" w:rsidTr="008D5137"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5B9" w:rsidRPr="008513C3" w:rsidRDefault="005B05B9" w:rsidP="008D5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B9" w:rsidRPr="008513C3" w:rsidRDefault="005B05B9" w:rsidP="008D5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Несоответствие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85" w:rsidRDefault="006F0A85" w:rsidP="000F0F5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</w:t>
            </w:r>
            <w:r w:rsidRPr="006F0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Порядком разработки, утверждения и анализа практики применения административных регламентов предоставления муниципальных услуг администрацией муниципального образования город-курорт Геленджик</w:t>
            </w:r>
            <w:r w:rsidR="000F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</w:t>
            </w:r>
            <w:r w:rsidRPr="006F0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аздел, касающийся состава, последовательности и сроков выполнения </w:t>
            </w:r>
            <w:proofErr w:type="spellStart"/>
            <w:r w:rsidRPr="006F0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</w:t>
            </w:r>
            <w:r w:rsidR="000F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F0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стративных</w:t>
            </w:r>
            <w:proofErr w:type="spellEnd"/>
            <w:r w:rsidRPr="006F0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процедур, требований к порядку их выполнения, в том числе особенностей выполнения административных процедур в электронной форме, состоит из подразделов, соответствующих количеству административных процедур</w:t>
            </w:r>
            <w:r w:rsidR="000F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  <w:p w:rsidR="000F0F55" w:rsidRDefault="000F0F55" w:rsidP="000F0F5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пункте 29 раздела 3 административного регламента указаны 4 административные процедуры, при этом приведено описание только 2-х из них, в частности, отсутствует описание следующих процедур,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 пункте 29 раздела 3:</w:t>
            </w:r>
          </w:p>
          <w:p w:rsidR="005B05B9" w:rsidRDefault="000F0F55" w:rsidP="006F0A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передача пакета документов из управления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образо-вания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МФЦ;</w:t>
            </w:r>
          </w:p>
          <w:p w:rsidR="000F0F55" w:rsidRPr="00C41DA7" w:rsidRDefault="000F0F55" w:rsidP="006F0A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выдача заявителю документов МФЦ.</w:t>
            </w:r>
          </w:p>
        </w:tc>
      </w:tr>
      <w:tr w:rsidR="005B05B9" w:rsidRPr="008513C3" w:rsidTr="008D5137"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5B9" w:rsidRPr="008513C3" w:rsidRDefault="005B05B9" w:rsidP="008D5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B9" w:rsidRPr="008513C3" w:rsidRDefault="005B05B9" w:rsidP="008D5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по устранению несоответствия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B9" w:rsidRPr="00C41DA7" w:rsidRDefault="000F0F55" w:rsidP="000F0F5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Дополнить раздел 3 подробным описание указанных административных процедур в соответствии 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исчер-пывающим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перечнем административных процедур, приведенным в  пункте 29 раздела 3 административ-ного регламента.</w:t>
            </w:r>
          </w:p>
        </w:tc>
      </w:tr>
      <w:tr w:rsidR="000F0F55" w:rsidRPr="008513C3" w:rsidTr="000F0F55"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F55" w:rsidRPr="008513C3" w:rsidRDefault="000F0F55" w:rsidP="000F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55" w:rsidRPr="008513C3" w:rsidRDefault="000F0F55" w:rsidP="008D5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Раздел, глава, пункт, абзац проекта нормативного правового акта (нормативного правового акта)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55" w:rsidRDefault="000F0F55" w:rsidP="000F0F5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административного регламента</w:t>
            </w:r>
          </w:p>
        </w:tc>
      </w:tr>
      <w:tr w:rsidR="000F0F55" w:rsidRPr="008513C3" w:rsidTr="00F210F7">
        <w:tc>
          <w:tcPr>
            <w:tcW w:w="2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F55" w:rsidRPr="008513C3" w:rsidRDefault="000F0F55" w:rsidP="008D5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55" w:rsidRPr="008513C3" w:rsidRDefault="000F0F55" w:rsidP="008D5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Несоответствие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55" w:rsidRDefault="000F0F55" w:rsidP="0011021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пунктом 9 раздела 2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административ-ного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регламента, срок предоставления муниципальной услуги составляет 30 календарных дней. </w:t>
            </w:r>
          </w:p>
          <w:p w:rsidR="000F0F55" w:rsidRDefault="000F0F55" w:rsidP="0011021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административными процедурами, описанными в  </w:t>
            </w:r>
            <w:r w:rsidR="00110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разделе 3, срок предоставления </w:t>
            </w:r>
            <w:proofErr w:type="spellStart"/>
            <w:proofErr w:type="gramStart"/>
            <w:r w:rsidR="00110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</w:t>
            </w:r>
            <w:proofErr w:type="spellEnd"/>
            <w:r w:rsidR="00110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-вил</w:t>
            </w:r>
            <w:proofErr w:type="gramEnd"/>
            <w:r w:rsidR="00110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17 календарных дней.</w:t>
            </w:r>
          </w:p>
          <w:p w:rsidR="00110219" w:rsidRDefault="00110219" w:rsidP="0011021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контрольном листе хода предоставления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муници-пальной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услуги (</w:t>
            </w:r>
            <w:r w:rsidRPr="00110219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при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ложение </w:t>
            </w:r>
            <w:r w:rsidRPr="00110219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№2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административному регламенту) указано, что максимальный срок предо-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ставления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муниципальной услуги составляет                 15 календарных дней. В соответствии с формой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-рольного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листа в том же приложении, срок составил 17 дней.</w:t>
            </w:r>
          </w:p>
        </w:tc>
      </w:tr>
      <w:tr w:rsidR="000F0F55" w:rsidRPr="008513C3" w:rsidTr="00110219">
        <w:tc>
          <w:tcPr>
            <w:tcW w:w="2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F55" w:rsidRPr="008513C3" w:rsidRDefault="000F0F55" w:rsidP="008D5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55" w:rsidRPr="008513C3" w:rsidRDefault="000F0F55" w:rsidP="008D5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по устранению несоответствия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55" w:rsidRDefault="00110219" w:rsidP="0011021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Определить единый максимальный срок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предоставле-ния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муниципальной услуги и внести соответствующие изменения по тексту административного регламента.</w:t>
            </w:r>
          </w:p>
        </w:tc>
      </w:tr>
      <w:tr w:rsidR="00110219" w:rsidRPr="008513C3" w:rsidTr="00110219">
        <w:tc>
          <w:tcPr>
            <w:tcW w:w="27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0219" w:rsidRPr="008513C3" w:rsidRDefault="00110219" w:rsidP="0011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19" w:rsidRPr="008513C3" w:rsidRDefault="00110219" w:rsidP="008D5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Раздел, глава, пункт, абзац проекта нормативного правового акта (нормативного правового акта)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19" w:rsidRDefault="00110219" w:rsidP="0011021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5 административного регламента</w:t>
            </w:r>
          </w:p>
        </w:tc>
      </w:tr>
      <w:tr w:rsidR="00110219" w:rsidRPr="008513C3" w:rsidTr="00110219">
        <w:tc>
          <w:tcPr>
            <w:tcW w:w="2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0219" w:rsidRPr="008513C3" w:rsidRDefault="00110219" w:rsidP="008D5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19" w:rsidRPr="008513C3" w:rsidRDefault="00110219" w:rsidP="008D5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Несоответствие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19" w:rsidRDefault="00110219" w:rsidP="001102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5 административного регламента не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соответ-ствует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требованиям Федерального закона от 27 июля 2010 года №210-ФЗ «Об организации предоставления государственных и муниципальных слуг».</w:t>
            </w:r>
          </w:p>
        </w:tc>
      </w:tr>
      <w:tr w:rsidR="00110219" w:rsidRPr="008513C3" w:rsidTr="00F210F7">
        <w:tc>
          <w:tcPr>
            <w:tcW w:w="2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219" w:rsidRPr="008513C3" w:rsidRDefault="00110219" w:rsidP="008D5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19" w:rsidRPr="008513C3" w:rsidRDefault="00110219" w:rsidP="008D5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по устранению несоответствия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19" w:rsidRDefault="00110219" w:rsidP="0011021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Привести раздел 5 административного регламента в соответствие с действующим законодательством.</w:t>
            </w:r>
          </w:p>
        </w:tc>
      </w:tr>
    </w:tbl>
    <w:p w:rsidR="005B05B9" w:rsidRPr="008513C3" w:rsidRDefault="005B05B9" w:rsidP="005B05B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05B9" w:rsidRPr="008513C3" w:rsidRDefault="005B05B9" w:rsidP="005B05B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Рекомендуется внести изменения в проект административного регламента для устранения несоответствий.</w:t>
      </w:r>
    </w:p>
    <w:p w:rsidR="005B05B9" w:rsidRPr="008513C3" w:rsidRDefault="005B05B9" w:rsidP="005B05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05B9" w:rsidRPr="008513C3" w:rsidRDefault="005B05B9" w:rsidP="005B05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05B9" w:rsidRPr="008513C3" w:rsidRDefault="005B05B9" w:rsidP="005B05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</w:t>
      </w:r>
    </w:p>
    <w:p w:rsidR="005B05B9" w:rsidRPr="008513C3" w:rsidRDefault="005B05B9" w:rsidP="005B05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начальника управления</w:t>
      </w:r>
    </w:p>
    <w:p w:rsidR="005B05B9" w:rsidRPr="008513C3" w:rsidRDefault="005B05B9" w:rsidP="005B05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экономики администрации </w:t>
      </w:r>
    </w:p>
    <w:p w:rsidR="005B05B9" w:rsidRPr="008513C3" w:rsidRDefault="005B05B9" w:rsidP="005B05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5B05B9" w:rsidRPr="008513C3" w:rsidRDefault="005B05B9" w:rsidP="005B05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                                                       </w:t>
      </w:r>
      <w:proofErr w:type="spell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Н.М.Косарева</w:t>
      </w:r>
      <w:proofErr w:type="spellEnd"/>
    </w:p>
    <w:p w:rsidR="005B05B9" w:rsidRPr="008513C3" w:rsidRDefault="005B05B9" w:rsidP="005B05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05B9" w:rsidRPr="008513C3" w:rsidRDefault="005B05B9" w:rsidP="005B05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05B9" w:rsidRPr="008513C3" w:rsidRDefault="005B05B9" w:rsidP="005B05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05B9" w:rsidRPr="008513C3" w:rsidRDefault="005B05B9" w:rsidP="005B05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05B9" w:rsidRPr="008513C3" w:rsidRDefault="005B05B9" w:rsidP="005B05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05B9" w:rsidRPr="008513C3" w:rsidRDefault="005B05B9" w:rsidP="005B05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05B9" w:rsidRPr="008513C3" w:rsidRDefault="005B05B9" w:rsidP="005B05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05B9" w:rsidRDefault="005B05B9" w:rsidP="005B05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05B9" w:rsidRDefault="005B05B9" w:rsidP="005B05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05B9" w:rsidRDefault="005B05B9" w:rsidP="005B05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05B9" w:rsidRDefault="005B05B9" w:rsidP="005B05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05B9" w:rsidRDefault="005B05B9" w:rsidP="005B05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05B9" w:rsidRDefault="005B05B9" w:rsidP="005B05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05B9" w:rsidRDefault="005B05B9" w:rsidP="005B05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05B9" w:rsidRDefault="005B05B9" w:rsidP="005B05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05B9" w:rsidRDefault="005B05B9" w:rsidP="005B05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05B9" w:rsidRDefault="005B05B9" w:rsidP="005B05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05B9" w:rsidRDefault="005B05B9" w:rsidP="005B05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05B9" w:rsidRDefault="005B05B9" w:rsidP="005B05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05B9" w:rsidRDefault="005B05B9" w:rsidP="005B05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05B9" w:rsidRDefault="005B05B9" w:rsidP="005B05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05B9" w:rsidRDefault="005B05B9" w:rsidP="005B05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05B9" w:rsidRDefault="005B05B9" w:rsidP="005B05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05B9" w:rsidRDefault="005B05B9" w:rsidP="005B05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05B9" w:rsidRDefault="005B05B9" w:rsidP="005B05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05B9" w:rsidRDefault="005B05B9" w:rsidP="005B05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05B9" w:rsidRDefault="005B05B9" w:rsidP="005B05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05B9" w:rsidRDefault="005B05B9" w:rsidP="005B05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05B9" w:rsidRDefault="005B05B9" w:rsidP="005B05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05B9" w:rsidRDefault="005B05B9" w:rsidP="005B05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05B9" w:rsidRPr="008513C3" w:rsidRDefault="005B05B9" w:rsidP="005B05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05B9" w:rsidRPr="008513C3" w:rsidRDefault="005B05B9" w:rsidP="005B05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05B9" w:rsidRPr="008513C3" w:rsidRDefault="005B05B9" w:rsidP="005B05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05B9" w:rsidRPr="008513C3" w:rsidRDefault="005B05B9" w:rsidP="005B05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513C3">
        <w:rPr>
          <w:rFonts w:ascii="Times New Roman" w:eastAsia="Times New Roman" w:hAnsi="Times New Roman" w:cs="Times New Roman"/>
          <w:sz w:val="24"/>
          <w:szCs w:val="24"/>
          <w:lang w:eastAsia="ru-RU"/>
        </w:rPr>
        <w:t>М.А.Чеснокова</w:t>
      </w:r>
      <w:proofErr w:type="spellEnd"/>
    </w:p>
    <w:p w:rsidR="009269F5" w:rsidRPr="005B05B9" w:rsidRDefault="005B05B9" w:rsidP="005B05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3C3">
        <w:rPr>
          <w:rFonts w:ascii="Times New Roman" w:eastAsia="Times New Roman" w:hAnsi="Times New Roman" w:cs="Times New Roman"/>
          <w:sz w:val="24"/>
          <w:szCs w:val="24"/>
          <w:lang w:eastAsia="ru-RU"/>
        </w:rPr>
        <w:t>2-08-27</w:t>
      </w:r>
    </w:p>
    <w:sectPr w:rsidR="009269F5" w:rsidRPr="005B05B9" w:rsidSect="00C8194D">
      <w:headerReference w:type="even" r:id="rId5"/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4545AB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6CCC" w:rsidRDefault="004545A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4545AB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5</w:t>
    </w:r>
    <w:r>
      <w:rPr>
        <w:rStyle w:val="a6"/>
      </w:rPr>
      <w:fldChar w:fldCharType="end"/>
    </w:r>
  </w:p>
  <w:p w:rsidR="00406CCC" w:rsidRDefault="004545A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05C"/>
    <w:rsid w:val="00020661"/>
    <w:rsid w:val="000220A9"/>
    <w:rsid w:val="00030168"/>
    <w:rsid w:val="00037A68"/>
    <w:rsid w:val="00061A89"/>
    <w:rsid w:val="00072A18"/>
    <w:rsid w:val="00085755"/>
    <w:rsid w:val="000C3115"/>
    <w:rsid w:val="000D18BA"/>
    <w:rsid w:val="000E6291"/>
    <w:rsid w:val="000F0F55"/>
    <w:rsid w:val="001063D4"/>
    <w:rsid w:val="00110219"/>
    <w:rsid w:val="00117087"/>
    <w:rsid w:val="001311B0"/>
    <w:rsid w:val="001342EC"/>
    <w:rsid w:val="00135EDF"/>
    <w:rsid w:val="00182D18"/>
    <w:rsid w:val="001B17EF"/>
    <w:rsid w:val="001B312E"/>
    <w:rsid w:val="001C6DFD"/>
    <w:rsid w:val="001F09F9"/>
    <w:rsid w:val="001F7263"/>
    <w:rsid w:val="00203B26"/>
    <w:rsid w:val="00237D26"/>
    <w:rsid w:val="00253EC4"/>
    <w:rsid w:val="00280B73"/>
    <w:rsid w:val="00333F7D"/>
    <w:rsid w:val="003656E7"/>
    <w:rsid w:val="00371C27"/>
    <w:rsid w:val="00394591"/>
    <w:rsid w:val="003D035B"/>
    <w:rsid w:val="00411C1C"/>
    <w:rsid w:val="00414AAC"/>
    <w:rsid w:val="00431C82"/>
    <w:rsid w:val="00446F8A"/>
    <w:rsid w:val="004545AB"/>
    <w:rsid w:val="00457129"/>
    <w:rsid w:val="004605EA"/>
    <w:rsid w:val="00466298"/>
    <w:rsid w:val="00497752"/>
    <w:rsid w:val="004B43D0"/>
    <w:rsid w:val="004C2F34"/>
    <w:rsid w:val="004D1016"/>
    <w:rsid w:val="004D1119"/>
    <w:rsid w:val="005000F9"/>
    <w:rsid w:val="005017D2"/>
    <w:rsid w:val="0050288E"/>
    <w:rsid w:val="0051487E"/>
    <w:rsid w:val="00544FD7"/>
    <w:rsid w:val="0056071A"/>
    <w:rsid w:val="00576D6A"/>
    <w:rsid w:val="00595BC7"/>
    <w:rsid w:val="005B05B9"/>
    <w:rsid w:val="005D14D3"/>
    <w:rsid w:val="005F6EA9"/>
    <w:rsid w:val="00623433"/>
    <w:rsid w:val="006263E2"/>
    <w:rsid w:val="00630BC9"/>
    <w:rsid w:val="0066062C"/>
    <w:rsid w:val="006D3F79"/>
    <w:rsid w:val="006F0A85"/>
    <w:rsid w:val="006F405C"/>
    <w:rsid w:val="00702741"/>
    <w:rsid w:val="00702EE1"/>
    <w:rsid w:val="007124AE"/>
    <w:rsid w:val="00756443"/>
    <w:rsid w:val="007A1224"/>
    <w:rsid w:val="007B7A7E"/>
    <w:rsid w:val="007E6601"/>
    <w:rsid w:val="00802AE7"/>
    <w:rsid w:val="00802C52"/>
    <w:rsid w:val="00807957"/>
    <w:rsid w:val="00810961"/>
    <w:rsid w:val="0082699E"/>
    <w:rsid w:val="0086715B"/>
    <w:rsid w:val="008A5FD2"/>
    <w:rsid w:val="009002B5"/>
    <w:rsid w:val="00905023"/>
    <w:rsid w:val="00924349"/>
    <w:rsid w:val="009269F5"/>
    <w:rsid w:val="00927629"/>
    <w:rsid w:val="009536A5"/>
    <w:rsid w:val="00954E6E"/>
    <w:rsid w:val="009B2977"/>
    <w:rsid w:val="009B2DE1"/>
    <w:rsid w:val="009E006C"/>
    <w:rsid w:val="009E3200"/>
    <w:rsid w:val="00A115F5"/>
    <w:rsid w:val="00A13270"/>
    <w:rsid w:val="00A52054"/>
    <w:rsid w:val="00A65D3D"/>
    <w:rsid w:val="00AA3A1C"/>
    <w:rsid w:val="00AC1569"/>
    <w:rsid w:val="00AC2218"/>
    <w:rsid w:val="00AC7F8E"/>
    <w:rsid w:val="00AD2065"/>
    <w:rsid w:val="00AE36BF"/>
    <w:rsid w:val="00B17994"/>
    <w:rsid w:val="00B34270"/>
    <w:rsid w:val="00B615DC"/>
    <w:rsid w:val="00BA5305"/>
    <w:rsid w:val="00BA5889"/>
    <w:rsid w:val="00BA5C3C"/>
    <w:rsid w:val="00BC53EE"/>
    <w:rsid w:val="00C16A84"/>
    <w:rsid w:val="00C41DA7"/>
    <w:rsid w:val="00C429B7"/>
    <w:rsid w:val="00C55D15"/>
    <w:rsid w:val="00C62165"/>
    <w:rsid w:val="00C70F23"/>
    <w:rsid w:val="00C94374"/>
    <w:rsid w:val="00CB2B7F"/>
    <w:rsid w:val="00CB6B02"/>
    <w:rsid w:val="00CF06AD"/>
    <w:rsid w:val="00D01F06"/>
    <w:rsid w:val="00D066FF"/>
    <w:rsid w:val="00D66706"/>
    <w:rsid w:val="00DB684C"/>
    <w:rsid w:val="00DC3051"/>
    <w:rsid w:val="00DD2FF9"/>
    <w:rsid w:val="00DE7D96"/>
    <w:rsid w:val="00E0323D"/>
    <w:rsid w:val="00E10B12"/>
    <w:rsid w:val="00E60BC1"/>
    <w:rsid w:val="00E86DE7"/>
    <w:rsid w:val="00E87019"/>
    <w:rsid w:val="00E872DD"/>
    <w:rsid w:val="00EA7972"/>
    <w:rsid w:val="00ED44DF"/>
    <w:rsid w:val="00ED7E8C"/>
    <w:rsid w:val="00EE691A"/>
    <w:rsid w:val="00EF7BA9"/>
    <w:rsid w:val="00F22FA5"/>
    <w:rsid w:val="00F33F81"/>
    <w:rsid w:val="00F34C70"/>
    <w:rsid w:val="00F96028"/>
    <w:rsid w:val="00F97DBB"/>
    <w:rsid w:val="00FA0EFC"/>
    <w:rsid w:val="00FB6647"/>
    <w:rsid w:val="00FC3996"/>
    <w:rsid w:val="00FF0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5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B05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B05B9"/>
  </w:style>
  <w:style w:type="table" w:styleId="a5">
    <w:name w:val="Table Grid"/>
    <w:basedOn w:val="a1"/>
    <w:rsid w:val="005B0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5B05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5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B05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B05B9"/>
  </w:style>
  <w:style w:type="table" w:styleId="a5">
    <w:name w:val="Table Grid"/>
    <w:basedOn w:val="a1"/>
    <w:rsid w:val="005B0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5B05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1499</Words>
  <Characters>8545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10024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Чеснокова Мария А.</dc:creator>
  <cp:keywords/>
  <dc:description/>
  <cp:lastModifiedBy>Чеснокова Мария А.</cp:lastModifiedBy>
  <cp:revision>7</cp:revision>
  <dcterms:created xsi:type="dcterms:W3CDTF">2012-06-26T10:39:00Z</dcterms:created>
  <dcterms:modified xsi:type="dcterms:W3CDTF">2012-06-26T11:33:00Z</dcterms:modified>
</cp:coreProperties>
</file>