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C36" w:rsidRDefault="00D00C36" w:rsidP="00D0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D00C36" w:rsidRDefault="00D00C36" w:rsidP="00D0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администрации </w:t>
      </w:r>
    </w:p>
    <w:p w:rsidR="00D00C36" w:rsidRDefault="00D00C36" w:rsidP="00D0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A243A1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</w:t>
      </w:r>
      <w:r w:rsidR="00B40393">
        <w:rPr>
          <w:rFonts w:ascii="Times New Roman" w:hAnsi="Times New Roman" w:cs="Times New Roman"/>
          <w:sz w:val="28"/>
          <w:szCs w:val="28"/>
        </w:rPr>
        <w:t xml:space="preserve">тест прокурора </w:t>
      </w:r>
      <w:proofErr w:type="spellStart"/>
      <w:r w:rsidR="00B40393"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  <w:r w:rsidR="00B40393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0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0393">
        <w:rPr>
          <w:rFonts w:ascii="Times New Roman" w:hAnsi="Times New Roman" w:cs="Times New Roman"/>
          <w:sz w:val="28"/>
          <w:szCs w:val="28"/>
        </w:rPr>
        <w:t>7-02-2022/2660-22-20030021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B403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 (в редакции постановления администрации муниципального образования город-курорт Геленджик от </w:t>
      </w:r>
      <w:r w:rsidR="00B403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0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 №</w:t>
      </w:r>
      <w:r w:rsidR="00B40393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), в</w:t>
      </w:r>
      <w:r w:rsidR="00724B7A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724B7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25 декабря 2008 года №273-ФЗ «О противодействии коррупции»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апреля</w:t>
      </w:r>
      <w:r w:rsidR="00724B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393">
        <w:rPr>
          <w:rFonts w:ascii="Times New Roman" w:hAnsi="Times New Roman" w:cs="Times New Roman"/>
          <w:sz w:val="28"/>
          <w:szCs w:val="28"/>
        </w:rPr>
        <w:t>2</w:t>
      </w:r>
      <w:r w:rsidR="00724B7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0393">
        <w:rPr>
          <w:rFonts w:ascii="Times New Roman" w:hAnsi="Times New Roman" w:cs="Times New Roman"/>
          <w:sz w:val="28"/>
          <w:szCs w:val="28"/>
        </w:rPr>
        <w:t>0</w:t>
      </w:r>
      <w:r w:rsidR="00724B7A">
        <w:rPr>
          <w:rFonts w:ascii="Times New Roman" w:hAnsi="Times New Roman" w:cs="Times New Roman"/>
          <w:sz w:val="28"/>
          <w:szCs w:val="28"/>
        </w:rPr>
        <w:t>-ФЗ), Федеральным законом от 6 октября 2003 года №131-ФЗ «Об общих принципах организации местного самоуправления в Российской Федерации» (в р</w:t>
      </w:r>
      <w:r w:rsidR="00B40393">
        <w:rPr>
          <w:rFonts w:ascii="Times New Roman" w:hAnsi="Times New Roman" w:cs="Times New Roman"/>
          <w:sz w:val="28"/>
          <w:szCs w:val="28"/>
        </w:rPr>
        <w:t>едакции Федерального закона от 30</w:t>
      </w:r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B40393">
        <w:rPr>
          <w:rFonts w:ascii="Times New Roman" w:hAnsi="Times New Roman" w:cs="Times New Roman"/>
          <w:sz w:val="28"/>
          <w:szCs w:val="28"/>
        </w:rPr>
        <w:t>1</w:t>
      </w:r>
      <w:r w:rsidR="00724B7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0393">
        <w:rPr>
          <w:rFonts w:ascii="Times New Roman" w:hAnsi="Times New Roman" w:cs="Times New Roman"/>
          <w:sz w:val="28"/>
          <w:szCs w:val="28"/>
        </w:rPr>
        <w:t>92</w:t>
      </w:r>
      <w:r w:rsidR="00724B7A">
        <w:rPr>
          <w:rFonts w:ascii="Times New Roman" w:hAnsi="Times New Roman" w:cs="Times New Roman"/>
          <w:sz w:val="28"/>
          <w:szCs w:val="28"/>
        </w:rPr>
        <w:t xml:space="preserve">-ФЗ), Указом Президента Российской Федерации от 8 июля 2013 года №613 «Вопросы противодействия коррупции» (в редакции Указа Президента Российской Федерации от </w:t>
      </w:r>
      <w:r w:rsidR="00B40393">
        <w:rPr>
          <w:rFonts w:ascii="Times New Roman" w:hAnsi="Times New Roman" w:cs="Times New Roman"/>
          <w:sz w:val="28"/>
          <w:szCs w:val="28"/>
        </w:rPr>
        <w:t>25</w:t>
      </w:r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0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0393">
        <w:rPr>
          <w:rFonts w:ascii="Times New Roman" w:hAnsi="Times New Roman" w:cs="Times New Roman"/>
          <w:sz w:val="28"/>
          <w:szCs w:val="28"/>
        </w:rPr>
        <w:t>574</w:t>
      </w:r>
      <w:r w:rsidR="00724B7A"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7A">
        <w:rPr>
          <w:rFonts w:ascii="Times New Roman" w:hAnsi="Times New Roman" w:cs="Times New Roman"/>
          <w:sz w:val="28"/>
          <w:szCs w:val="28"/>
        </w:rPr>
        <w:t>статьями 8, 72 Устава муниципального образования город-курорт  Геленджик, п о с т а н о в л я ю:</w:t>
      </w:r>
    </w:p>
    <w:p w:rsidR="00A243A1" w:rsidRDefault="00B75AFE" w:rsidP="0035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3A1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CA">
        <w:rPr>
          <w:rFonts w:ascii="Times New Roman" w:hAnsi="Times New Roman" w:cs="Times New Roman"/>
          <w:sz w:val="28"/>
          <w:szCs w:val="28"/>
        </w:rPr>
        <w:t>про</w:t>
      </w:r>
      <w:r w:rsidR="00B40393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3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03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40393"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 w:rsidR="00B4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28</w:t>
      </w:r>
      <w:r w:rsidR="0050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сентября</w:t>
      </w:r>
      <w:r w:rsidR="00507FCA">
        <w:rPr>
          <w:rFonts w:ascii="Times New Roman" w:hAnsi="Times New Roman" w:cs="Times New Roman"/>
          <w:sz w:val="28"/>
          <w:szCs w:val="28"/>
        </w:rPr>
        <w:t xml:space="preserve"> 202</w:t>
      </w:r>
      <w:r w:rsidR="00B40393">
        <w:rPr>
          <w:rFonts w:ascii="Times New Roman" w:hAnsi="Times New Roman" w:cs="Times New Roman"/>
          <w:sz w:val="28"/>
          <w:szCs w:val="28"/>
        </w:rPr>
        <w:t>2</w:t>
      </w:r>
      <w:r w:rsidR="00507F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0393">
        <w:rPr>
          <w:rFonts w:ascii="Times New Roman" w:hAnsi="Times New Roman" w:cs="Times New Roman"/>
          <w:sz w:val="28"/>
          <w:szCs w:val="28"/>
        </w:rPr>
        <w:t>7-02-2022/2660-22-20030021</w:t>
      </w:r>
      <w:r w:rsidR="00507FCA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 (в редакции постановления администрации муниципального образов</w:t>
      </w:r>
      <w:r w:rsidR="00B40393">
        <w:rPr>
          <w:rFonts w:ascii="Times New Roman" w:hAnsi="Times New Roman" w:cs="Times New Roman"/>
          <w:sz w:val="28"/>
          <w:szCs w:val="28"/>
        </w:rPr>
        <w:t>ания город-курорт Геленджик от 9</w:t>
      </w:r>
      <w:r w:rsidR="00507FCA">
        <w:rPr>
          <w:rFonts w:ascii="Times New Roman" w:hAnsi="Times New Roman" w:cs="Times New Roman"/>
          <w:sz w:val="28"/>
          <w:szCs w:val="28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</w:rPr>
        <w:t>февраля</w:t>
      </w:r>
      <w:r w:rsidR="00507FCA">
        <w:rPr>
          <w:rFonts w:ascii="Times New Roman" w:hAnsi="Times New Roman" w:cs="Times New Roman"/>
          <w:sz w:val="28"/>
          <w:szCs w:val="28"/>
        </w:rPr>
        <w:t xml:space="preserve"> 20</w:t>
      </w:r>
      <w:r w:rsidR="00B40393">
        <w:rPr>
          <w:rFonts w:ascii="Times New Roman" w:hAnsi="Times New Roman" w:cs="Times New Roman"/>
          <w:sz w:val="28"/>
          <w:szCs w:val="28"/>
        </w:rPr>
        <w:t>2</w:t>
      </w:r>
      <w:r w:rsidR="00507FCA">
        <w:rPr>
          <w:rFonts w:ascii="Times New Roman" w:hAnsi="Times New Roman" w:cs="Times New Roman"/>
          <w:sz w:val="28"/>
          <w:szCs w:val="28"/>
        </w:rPr>
        <w:t>1 года №</w:t>
      </w:r>
      <w:r w:rsidR="00B40393">
        <w:rPr>
          <w:rFonts w:ascii="Times New Roman" w:hAnsi="Times New Roman" w:cs="Times New Roman"/>
          <w:sz w:val="28"/>
          <w:szCs w:val="28"/>
        </w:rPr>
        <w:t>192</w:t>
      </w:r>
      <w:r w:rsidR="00507FCA">
        <w:rPr>
          <w:rFonts w:ascii="Times New Roman" w:hAnsi="Times New Roman" w:cs="Times New Roman"/>
          <w:sz w:val="28"/>
          <w:szCs w:val="28"/>
        </w:rPr>
        <w:t>).</w:t>
      </w:r>
    </w:p>
    <w:p w:rsidR="00D00C36" w:rsidRDefault="00507FCA" w:rsidP="0035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B7A">
        <w:rPr>
          <w:rFonts w:ascii="Times New Roman" w:hAnsi="Times New Roman" w:cs="Times New Roman"/>
          <w:sz w:val="28"/>
          <w:szCs w:val="28"/>
        </w:rPr>
        <w:t>.</w:t>
      </w:r>
      <w:r w:rsidR="00D00C36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B75AFE" w:rsidRPr="00B75AFE">
        <w:rPr>
          <w:rFonts w:ascii="Times New Roman" w:hAnsi="Times New Roman" w:cs="Times New Roman"/>
          <w:sz w:val="28"/>
          <w:szCs w:val="28"/>
        </w:rPr>
        <w:t xml:space="preserve"> </w:t>
      </w:r>
      <w:r w:rsidR="00B75A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75AF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</w:t>
      </w:r>
      <w:r w:rsidR="00D00C36">
        <w:rPr>
          <w:rFonts w:ascii="Times New Roman" w:hAnsi="Times New Roman" w:cs="Times New Roman"/>
          <w:sz w:val="28"/>
          <w:szCs w:val="28"/>
        </w:rPr>
        <w:t>:</w:t>
      </w:r>
    </w:p>
    <w:p w:rsidR="00D00C36" w:rsidRDefault="00D00C36" w:rsidP="0035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опубликования»;</w:t>
      </w:r>
    </w:p>
    <w:p w:rsidR="00D00C36" w:rsidRDefault="00D00C36" w:rsidP="0035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от 18 мая 2016 года №1545 «О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опубликования»;</w:t>
      </w:r>
    </w:p>
    <w:p w:rsidR="00D00C36" w:rsidRDefault="00D00C36" w:rsidP="0035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 23 декабря 2019 года №3062 «О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опубликования» (в редакции постановления администрации муниципального образования город-курорт Геленджик от 18 мая 2016 года №1545)»;</w:t>
      </w:r>
    </w:p>
    <w:p w:rsidR="00D00C36" w:rsidRDefault="00D00C36" w:rsidP="0035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от 9 февраля 2021 года №192 «О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опубликования» (в редакции постановления администрации муниципального образования город-курорт Геленджик от 23 декабря 2019 года №3062)».</w:t>
      </w:r>
    </w:p>
    <w:p w:rsidR="00724B7A" w:rsidRPr="00B75AFE" w:rsidRDefault="00507FC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Pr="00B75AFE">
        <w:rPr>
          <w:rFonts w:ascii="Times New Roman" w:hAnsi="Times New Roman" w:cs="Times New Roman"/>
          <w:sz w:val="28"/>
          <w:szCs w:val="28"/>
        </w:rPr>
        <w:t>«Интернет»</w:t>
      </w:r>
      <w:r w:rsidR="00B75AFE" w:rsidRPr="00B75AF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B75AFE" w:rsidRPr="00B75A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B75AFE" w:rsidRPr="00B75AFE">
        <w:rPr>
          <w:rFonts w:ascii="Times New Roman" w:hAnsi="Times New Roman" w:cs="Times New Roman"/>
          <w:sz w:val="28"/>
          <w:szCs w:val="28"/>
        </w:rPr>
        <w:t>)</w:t>
      </w:r>
      <w:r w:rsidRPr="00B75AFE">
        <w:rPr>
          <w:rFonts w:ascii="Times New Roman" w:hAnsi="Times New Roman" w:cs="Times New Roman"/>
          <w:sz w:val="28"/>
          <w:szCs w:val="28"/>
        </w:rPr>
        <w:t>.</w:t>
      </w:r>
    </w:p>
    <w:p w:rsidR="00724B7A" w:rsidRDefault="00507FC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B7A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4B7A" w:rsidRDefault="00724B7A" w:rsidP="00B7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52F7E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352F7E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5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B75AFE" w:rsidRDefault="00724B7A" w:rsidP="00D0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D62" w:rsidRPr="001A3D62">
        <w:rPr>
          <w:rFonts w:ascii="Times New Roman" w:hAnsi="Times New Roman" w:cs="Times New Roman"/>
          <w:sz w:val="28"/>
          <w:szCs w:val="28"/>
        </w:rPr>
        <w:t xml:space="preserve">О </w:t>
      </w:r>
      <w:r w:rsidR="00D00C36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D00C3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00C36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B75AFE" w:rsidRDefault="00D00C36" w:rsidP="00D0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администрации </w:t>
      </w:r>
    </w:p>
    <w:p w:rsidR="00724B7A" w:rsidRDefault="00D00C36" w:rsidP="00D0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724B7A">
        <w:rPr>
          <w:rFonts w:ascii="Times New Roman" w:hAnsi="Times New Roman" w:cs="Times New Roman"/>
          <w:sz w:val="28"/>
          <w:szCs w:val="28"/>
        </w:rPr>
        <w:t>»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00C36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4B7A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B7A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 w:rsidR="00724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Зубова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B75AFE" w:rsidRDefault="00B75AFE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4B7A" w:rsidRDefault="00B75AFE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B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4B7A">
        <w:rPr>
          <w:rFonts w:ascii="Times New Roman" w:hAnsi="Times New Roman" w:cs="Times New Roman"/>
          <w:sz w:val="28"/>
          <w:szCs w:val="28"/>
        </w:rPr>
        <w:t xml:space="preserve"> отдела кадров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AFE">
        <w:rPr>
          <w:rFonts w:ascii="Times New Roman" w:hAnsi="Times New Roman" w:cs="Times New Roman"/>
          <w:sz w:val="28"/>
          <w:szCs w:val="28"/>
        </w:rPr>
        <w:t xml:space="preserve">         О.А. </w:t>
      </w:r>
      <w:proofErr w:type="spellStart"/>
      <w:r w:rsidR="00B75AFE">
        <w:rPr>
          <w:rFonts w:ascii="Times New Roman" w:hAnsi="Times New Roman" w:cs="Times New Roman"/>
          <w:sz w:val="28"/>
          <w:szCs w:val="28"/>
        </w:rPr>
        <w:t>Федяинова</w:t>
      </w:r>
      <w:proofErr w:type="spellEnd"/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C36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00C36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0C36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D00C36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D00C36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55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24B7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4B7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C425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36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/>
    <w:p w:rsidR="00942BD5" w:rsidRDefault="00942BD5"/>
    <w:sectPr w:rsidR="00942BD5" w:rsidSect="00B75AFE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61" w:rsidRDefault="00BC6461" w:rsidP="001B7653">
      <w:pPr>
        <w:spacing w:after="0" w:line="240" w:lineRule="auto"/>
      </w:pPr>
      <w:r>
        <w:separator/>
      </w:r>
    </w:p>
  </w:endnote>
  <w:endnote w:type="continuationSeparator" w:id="0">
    <w:p w:rsidR="00BC6461" w:rsidRDefault="00BC6461" w:rsidP="001B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61" w:rsidRDefault="00BC6461" w:rsidP="001B7653">
      <w:pPr>
        <w:spacing w:after="0" w:line="240" w:lineRule="auto"/>
      </w:pPr>
      <w:r>
        <w:separator/>
      </w:r>
    </w:p>
  </w:footnote>
  <w:footnote w:type="continuationSeparator" w:id="0">
    <w:p w:rsidR="00BC6461" w:rsidRDefault="00BC6461" w:rsidP="001B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88282"/>
      <w:docPartObj>
        <w:docPartGallery w:val="Page Numbers (Top of Page)"/>
        <w:docPartUnique/>
      </w:docPartObj>
    </w:sdtPr>
    <w:sdtEndPr/>
    <w:sdtContent>
      <w:p w:rsidR="001B7653" w:rsidRDefault="001B7653">
        <w:pPr>
          <w:pStyle w:val="a3"/>
          <w:jc w:val="center"/>
        </w:pPr>
        <w:r w:rsidRPr="001B7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66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653" w:rsidRDefault="001B7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9"/>
    <w:rsid w:val="00090B0D"/>
    <w:rsid w:val="0015694B"/>
    <w:rsid w:val="001A3D62"/>
    <w:rsid w:val="001B7653"/>
    <w:rsid w:val="00210279"/>
    <w:rsid w:val="00352F7E"/>
    <w:rsid w:val="00356A29"/>
    <w:rsid w:val="004105BD"/>
    <w:rsid w:val="00507FCA"/>
    <w:rsid w:val="00512658"/>
    <w:rsid w:val="006718BD"/>
    <w:rsid w:val="006E0329"/>
    <w:rsid w:val="006E0EDE"/>
    <w:rsid w:val="00724B7A"/>
    <w:rsid w:val="007505A2"/>
    <w:rsid w:val="00860C6E"/>
    <w:rsid w:val="008E0DBC"/>
    <w:rsid w:val="008F2E3B"/>
    <w:rsid w:val="00942BD5"/>
    <w:rsid w:val="00981392"/>
    <w:rsid w:val="00A243A1"/>
    <w:rsid w:val="00B40393"/>
    <w:rsid w:val="00B75AFE"/>
    <w:rsid w:val="00BC6461"/>
    <w:rsid w:val="00C42553"/>
    <w:rsid w:val="00C511D9"/>
    <w:rsid w:val="00D00C36"/>
    <w:rsid w:val="00E56618"/>
    <w:rsid w:val="00F10379"/>
    <w:rsid w:val="00F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53"/>
  </w:style>
  <w:style w:type="paragraph" w:styleId="a5">
    <w:name w:val="footer"/>
    <w:basedOn w:val="a"/>
    <w:link w:val="a6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53"/>
  </w:style>
  <w:style w:type="paragraph" w:styleId="a7">
    <w:name w:val="Balloon Text"/>
    <w:basedOn w:val="a"/>
    <w:link w:val="a8"/>
    <w:uiPriority w:val="99"/>
    <w:semiHidden/>
    <w:unhideWhenUsed/>
    <w:rsid w:val="001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4B"/>
    <w:rPr>
      <w:rFonts w:ascii="Tahoma" w:hAnsi="Tahoma" w:cs="Tahoma"/>
      <w:sz w:val="16"/>
      <w:szCs w:val="16"/>
    </w:rPr>
  </w:style>
  <w:style w:type="character" w:styleId="a9">
    <w:name w:val="Hyperlink"/>
    <w:rsid w:val="00B75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53"/>
  </w:style>
  <w:style w:type="paragraph" w:styleId="a5">
    <w:name w:val="footer"/>
    <w:basedOn w:val="a"/>
    <w:link w:val="a6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53"/>
  </w:style>
  <w:style w:type="paragraph" w:styleId="a7">
    <w:name w:val="Balloon Text"/>
    <w:basedOn w:val="a"/>
    <w:link w:val="a8"/>
    <w:uiPriority w:val="99"/>
    <w:semiHidden/>
    <w:unhideWhenUsed/>
    <w:rsid w:val="001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4B"/>
    <w:rPr>
      <w:rFonts w:ascii="Tahoma" w:hAnsi="Tahoma" w:cs="Tahoma"/>
      <w:sz w:val="16"/>
      <w:szCs w:val="16"/>
    </w:rPr>
  </w:style>
  <w:style w:type="character" w:styleId="a9">
    <w:name w:val="Hyperlink"/>
    <w:rsid w:val="00B7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DE3F-9193-4101-99F5-019202A1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16</cp:revision>
  <cp:lastPrinted>2022-10-03T13:06:00Z</cp:lastPrinted>
  <dcterms:created xsi:type="dcterms:W3CDTF">2019-10-09T12:00:00Z</dcterms:created>
  <dcterms:modified xsi:type="dcterms:W3CDTF">2022-10-03T13:23:00Z</dcterms:modified>
</cp:coreProperties>
</file>