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19 марта 2020 года №483 «О мерах по предотвращению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распространения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Геленджик» (в редакции постановления </w:t>
      </w:r>
      <w:proofErr w:type="gramEnd"/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город-курорт </w:t>
      </w:r>
    </w:p>
    <w:p w:rsidR="006D3F2E" w:rsidRDefault="00805F51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Геленджик от 6</w:t>
      </w:r>
      <w:r w:rsidR="006D3F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="006D3F2E">
        <w:rPr>
          <w:rFonts w:ascii="Times New Roman" w:hAnsi="Times New Roman" w:cs="Times New Roman"/>
          <w:b/>
          <w:sz w:val="28"/>
          <w:szCs w:val="28"/>
        </w:rPr>
        <w:t xml:space="preserve"> 2020 года №</w:t>
      </w:r>
      <w:r>
        <w:rPr>
          <w:rFonts w:ascii="Times New Roman" w:hAnsi="Times New Roman" w:cs="Times New Roman"/>
          <w:b/>
          <w:sz w:val="28"/>
          <w:szCs w:val="28"/>
        </w:rPr>
        <w:t>604</w:t>
      </w:r>
      <w:r w:rsidR="006D3F2E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Pr="00805F51" w:rsidRDefault="00805F51" w:rsidP="006D3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исполнения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11 апреля 2020 года №215 «О продлении срока ограничительных мероприятий (карантина) на территории Краснодарского края и о внесении изменений в постановления главы администрации (губернатора) Краснодарского края от 13 марта 2020 года №129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-2019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)»,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31 марта 2020 года №185 «О введении ограничительных мероприятий (карантина) на территории Краснодарского края»</w:t>
      </w:r>
      <w:r>
        <w:rPr>
          <w:rFonts w:ascii="Times New Roman" w:hAnsi="Times New Roman" w:cs="Times New Roman"/>
          <w:sz w:val="28"/>
          <w:szCs w:val="28"/>
        </w:rPr>
        <w:t>, р</w:t>
      </w:r>
      <w:r w:rsidR="006D3F2E">
        <w:rPr>
          <w:rFonts w:ascii="Times New Roman" w:hAnsi="Times New Roman" w:cs="Times New Roman"/>
          <w:sz w:val="28"/>
          <w:szCs w:val="28"/>
        </w:rPr>
        <w:t xml:space="preserve">уководствуясь  </w:t>
      </w:r>
      <w:r w:rsidR="006D3F2E" w:rsidRPr="00805F51">
        <w:rPr>
          <w:rFonts w:ascii="Times New Roman" w:hAnsi="Times New Roman" w:cs="Times New Roman"/>
          <w:sz w:val="28"/>
          <w:szCs w:val="28"/>
        </w:rPr>
        <w:t xml:space="preserve">статьями 16, 37, 43 Федерального закона </w:t>
      </w:r>
      <w:r w:rsidR="005501FB" w:rsidRPr="00805F51">
        <w:rPr>
          <w:rFonts w:ascii="Times New Roman" w:hAnsi="Times New Roman" w:cs="Times New Roman"/>
          <w:sz w:val="28"/>
          <w:szCs w:val="28"/>
        </w:rPr>
        <w:t xml:space="preserve">от </w:t>
      </w:r>
      <w:r w:rsidR="006D3F2E" w:rsidRPr="00805F51">
        <w:rPr>
          <w:rFonts w:ascii="Times New Roman" w:hAnsi="Times New Roman" w:cs="Times New Roman"/>
          <w:sz w:val="28"/>
          <w:szCs w:val="28"/>
        </w:rPr>
        <w:t>6 октября 2003 года №131-ФЗ «Об общих принципах организации местного самоуправления в Российской Феде</w:t>
      </w:r>
      <w:r>
        <w:rPr>
          <w:rFonts w:ascii="Times New Roman" w:hAnsi="Times New Roman" w:cs="Times New Roman"/>
          <w:sz w:val="28"/>
          <w:szCs w:val="28"/>
        </w:rPr>
        <w:t>-</w:t>
      </w:r>
      <w:r w:rsidR="006D3F2E" w:rsidRPr="00805F51">
        <w:rPr>
          <w:rFonts w:ascii="Times New Roman" w:hAnsi="Times New Roman" w:cs="Times New Roman"/>
          <w:sz w:val="28"/>
          <w:szCs w:val="28"/>
        </w:rPr>
        <w:t xml:space="preserve">рации» (в редакции Федерального закона от 27 декабря 2019 года №521-ФЗ), </w:t>
      </w:r>
      <w:r w:rsidRPr="00805F51">
        <w:rPr>
          <w:rFonts w:ascii="Times New Roman" w:hAnsi="Times New Roman" w:cs="Times New Roman"/>
          <w:sz w:val="28"/>
          <w:szCs w:val="28"/>
        </w:rPr>
        <w:t>Федеральным законом от 21 декабря 1994 года №68-ФЗ «О защите населения и территорий</w:t>
      </w:r>
      <w:proofErr w:type="gramEnd"/>
      <w:r w:rsidRPr="00805F51">
        <w:rPr>
          <w:rFonts w:ascii="Times New Roman" w:hAnsi="Times New Roman" w:cs="Times New Roman"/>
          <w:sz w:val="28"/>
          <w:szCs w:val="28"/>
        </w:rPr>
        <w:t xml:space="preserve"> от чрезвычайных ситуаций природного и техногенного характера» (в редакции Федерального закона от 3 июля 2019 года </w:t>
      </w:r>
      <w:r w:rsidRPr="00805F51">
        <w:rPr>
          <w:rFonts w:ascii="Times New Roman" w:hAnsi="Times New Roman" w:cs="Times New Roman"/>
          <w:color w:val="000000"/>
          <w:sz w:val="28"/>
          <w:szCs w:val="28"/>
        </w:rPr>
        <w:t>№159-ФЗ</w:t>
      </w:r>
      <w:r w:rsidRPr="00805F51">
        <w:rPr>
          <w:rFonts w:ascii="Times New Roman" w:hAnsi="Times New Roman" w:cs="Times New Roman"/>
          <w:sz w:val="28"/>
          <w:szCs w:val="28"/>
        </w:rPr>
        <w:t>), Федеральным законом от 30 марта 1999 года №52-ФЗ «О санитарно-эпидемиологическом благополучии населения» (в редакции Федерального закона от 26 июля 2019 года №232-ФЗ)</w:t>
      </w:r>
      <w:r w:rsidRPr="00805F51">
        <w:rPr>
          <w:rFonts w:ascii="Times New Roman" w:hAnsi="Times New Roman" w:cs="Times New Roman"/>
          <w:sz w:val="28"/>
          <w:szCs w:val="28"/>
        </w:rPr>
        <w:t xml:space="preserve">, </w:t>
      </w:r>
      <w:r w:rsidR="006D3F2E" w:rsidRPr="00805F51">
        <w:rPr>
          <w:rFonts w:ascii="Times New Roman" w:hAnsi="Times New Roman" w:cs="Times New Roman"/>
          <w:sz w:val="28"/>
          <w:szCs w:val="28"/>
        </w:rPr>
        <w:t xml:space="preserve">статьями 8, 48, 72 Устава муниципального образования город-курорт Геленджик, </w:t>
      </w:r>
      <w:proofErr w:type="gramStart"/>
      <w:r w:rsidR="006D3F2E" w:rsidRPr="00805F5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D3F2E" w:rsidRPr="00805F51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D3F2E" w:rsidRDefault="006D3F2E" w:rsidP="006D3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 постановление администрации муниципального образования город-курорт Геленджик от 19 марта 2020 года №483 «О мерах по предотвращению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 территории муниципального образования город-курорт Геленджик» (в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редак</w:t>
      </w:r>
      <w:r w:rsidR="00805F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образов</w:t>
      </w:r>
      <w:r w:rsidR="00805F51">
        <w:rPr>
          <w:rFonts w:ascii="Times New Roman" w:hAnsi="Times New Roman" w:cs="Times New Roman"/>
          <w:sz w:val="28"/>
          <w:szCs w:val="28"/>
        </w:rPr>
        <w:t>ания город-курорт Геленджик от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F51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2020 года №</w:t>
      </w:r>
      <w:r w:rsidR="00805F51">
        <w:rPr>
          <w:rFonts w:ascii="Times New Roman" w:hAnsi="Times New Roman" w:cs="Times New Roman"/>
          <w:sz w:val="28"/>
          <w:szCs w:val="28"/>
        </w:rPr>
        <w:t>604</w:t>
      </w:r>
      <w:r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805F51" w:rsidRDefault="006D3F2E" w:rsidP="006D3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05F51">
        <w:rPr>
          <w:rFonts w:ascii="Times New Roman" w:hAnsi="Times New Roman" w:cs="Times New Roman"/>
          <w:sz w:val="28"/>
          <w:szCs w:val="28"/>
        </w:rPr>
        <w:t>абзац двенадцатый подпункта 1 пункта 6 постановления изложить в следующей редакции:</w:t>
      </w:r>
    </w:p>
    <w:p w:rsidR="00805F51" w:rsidRDefault="00805F51" w:rsidP="006D3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«- деятельность ярмарок, выставок-ярмарок, универсальных ярмарок, рынков (в том числе организованных в виде торговых комплексов и торговых центров), за исключением </w:t>
      </w:r>
      <w:r w:rsidR="001E3DD3">
        <w:rPr>
          <w:rFonts w:ascii="Times New Roman" w:hAnsi="Times New Roman" w:cs="Times New Roman"/>
          <w:sz w:val="28"/>
          <w:szCs w:val="28"/>
        </w:rPr>
        <w:t>осуществляющих реализацию продовольственных товаров»;</w:t>
      </w:r>
    </w:p>
    <w:p w:rsidR="001E3DD3" w:rsidRDefault="001E3DD3" w:rsidP="006D3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абзац четырнадцатый подпункта 1 пункта 6 постановления изложить в следующей редакции:</w:t>
      </w:r>
    </w:p>
    <w:p w:rsidR="001E3DD3" w:rsidRDefault="001E3DD3" w:rsidP="006D3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деятельность по мойке автомототранспортных средств, за исключением оказания соответствующих услуг индивидуальным предпринимателям и организациям, осуществляющим реализацию продовольственных и (или) непродовольственных товаров первой необходимости, установленных распоряжением Правительства Российской Федерации от 27 марта 2020 года №762-р, а также с использованием оборудования самообслуживания»;</w:t>
      </w:r>
    </w:p>
    <w:p w:rsidR="001E3DD3" w:rsidRDefault="001E3DD3" w:rsidP="006D3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подпункт 1 пункта 6 постановления дополнить абзацем следующего содержания:</w:t>
      </w:r>
    </w:p>
    <w:p w:rsidR="001E3DD3" w:rsidRDefault="001E3DD3" w:rsidP="006D3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деятельность организаций, оказывающих услуги по кратковременной аренде транспортных средств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каршеринг</w:t>
      </w:r>
      <w:proofErr w:type="spellEnd"/>
      <w:r>
        <w:rPr>
          <w:rFonts w:ascii="Times New Roman" w:hAnsi="Times New Roman" w:cs="Times New Roman"/>
          <w:sz w:val="28"/>
          <w:szCs w:val="28"/>
        </w:rPr>
        <w:t>)»;</w:t>
      </w:r>
    </w:p>
    <w:p w:rsidR="00805F51" w:rsidRDefault="00BD4065" w:rsidP="006D3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абзац двадцать третий пункта 6 постановления изложить в следующей редакции:</w:t>
      </w:r>
    </w:p>
    <w:p w:rsidR="00BD4065" w:rsidRDefault="00BD4065" w:rsidP="006D3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«Образовательным организациям, предоставляющим общее, дополнительное образование, обеспечить с 13 апреля 2020 года реализацию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технологий, исключив посещение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организаций»;</w:t>
      </w:r>
    </w:p>
    <w:p w:rsidR="00BD4065" w:rsidRDefault="00BD4065" w:rsidP="006D3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абзац двадцать четвертый пункта 6 постановления исключить;</w:t>
      </w:r>
    </w:p>
    <w:p w:rsidR="00805F51" w:rsidRDefault="00BD4065" w:rsidP="006D3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абзац двадцать пятый пункта 6 постановления исключить;</w:t>
      </w:r>
    </w:p>
    <w:p w:rsidR="006D3F2E" w:rsidRDefault="00BD4065" w:rsidP="006D3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6D3F2E">
        <w:rPr>
          <w:rFonts w:ascii="Times New Roman" w:hAnsi="Times New Roman" w:cs="Times New Roman"/>
          <w:sz w:val="28"/>
          <w:szCs w:val="28"/>
        </w:rPr>
        <w:t>в пункте 6</w:t>
      </w:r>
      <w:r w:rsidR="006D3F2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D3F2E">
        <w:rPr>
          <w:rFonts w:ascii="Times New Roman" w:hAnsi="Times New Roman" w:cs="Times New Roman"/>
          <w:sz w:val="28"/>
          <w:szCs w:val="28"/>
        </w:rPr>
        <w:t xml:space="preserve"> постановления слова «</w:t>
      </w:r>
      <w:r>
        <w:rPr>
          <w:rFonts w:ascii="Times New Roman" w:hAnsi="Times New Roman" w:cs="Times New Roman"/>
          <w:sz w:val="28"/>
          <w:szCs w:val="28"/>
        </w:rPr>
        <w:t>по 12 апреля 2020 года</w:t>
      </w:r>
      <w:r w:rsidR="006D3F2E">
        <w:rPr>
          <w:rFonts w:ascii="Times New Roman" w:hAnsi="Times New Roman" w:cs="Times New Roman"/>
          <w:sz w:val="28"/>
          <w:szCs w:val="28"/>
        </w:rPr>
        <w:t>» заменить словами «</w:t>
      </w:r>
      <w:r>
        <w:rPr>
          <w:rFonts w:ascii="Times New Roman" w:hAnsi="Times New Roman" w:cs="Times New Roman"/>
          <w:sz w:val="28"/>
          <w:szCs w:val="28"/>
        </w:rPr>
        <w:t>до 18 апреля 2020 года</w:t>
      </w:r>
      <w:r w:rsidR="006D3F2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3F2E" w:rsidRDefault="00BD4065" w:rsidP="006D3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3F2E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6D3F2E" w:rsidRDefault="00BD4065" w:rsidP="006D3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3F2E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6D3F2E" w:rsidRDefault="006D3F2E" w:rsidP="006D3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 №________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F2F3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>от 19 марта 2020 года №483 «О мерах по предотвращению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proofErr w:type="spellStart"/>
      <w:r w:rsidRPr="00BF2F3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F2F37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Pr="00BF2F37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BF2F3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F2F37">
        <w:rPr>
          <w:rFonts w:ascii="Times New Roman" w:hAnsi="Times New Roman" w:cs="Times New Roman"/>
          <w:sz w:val="28"/>
          <w:szCs w:val="28"/>
        </w:rPr>
        <w:t xml:space="preserve">город-курорт Геленджик» (в редакции постановления </w:t>
      </w:r>
      <w:proofErr w:type="gramEnd"/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</w:t>
      </w:r>
    </w:p>
    <w:p w:rsidR="006D3F2E" w:rsidRDefault="00BD4065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Геленджик от 6</w:t>
      </w:r>
      <w:r w:rsidR="006D3F2E" w:rsidRPr="00BF2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 2020 года №</w:t>
      </w:r>
      <w:r w:rsidR="00BE2F0D">
        <w:rPr>
          <w:rFonts w:ascii="Times New Roman" w:hAnsi="Times New Roman" w:cs="Times New Roman"/>
          <w:sz w:val="28"/>
          <w:szCs w:val="28"/>
        </w:rPr>
        <w:t>604</w:t>
      </w:r>
      <w:bookmarkStart w:id="0" w:name="_GoBack"/>
      <w:bookmarkEnd w:id="0"/>
      <w:r w:rsidR="006D3F2E" w:rsidRPr="00BF2F37">
        <w:rPr>
          <w:rFonts w:ascii="Times New Roman" w:hAnsi="Times New Roman" w:cs="Times New Roman"/>
          <w:sz w:val="28"/>
          <w:szCs w:val="28"/>
        </w:rPr>
        <w:t>)</w:t>
      </w:r>
      <w:r w:rsidR="006D3F2E">
        <w:rPr>
          <w:rFonts w:ascii="Times New Roman" w:hAnsi="Times New Roman" w:cs="Times New Roman"/>
          <w:sz w:val="28"/>
          <w:szCs w:val="28"/>
        </w:rPr>
        <w:t>»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Правовым управлением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Гребеник</w:t>
      </w:r>
      <w:proofErr w:type="spellEnd"/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Е.Б. Василенко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Д.В. Полуянов</w:t>
      </w: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Pr="0039674F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A24" w:rsidRDefault="00E35A24"/>
    <w:sectPr w:rsidR="00E35A24" w:rsidSect="006646BB">
      <w:headerReference w:type="default" r:id="rId7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D51" w:rsidRDefault="00EB3D51">
      <w:pPr>
        <w:spacing w:after="0" w:line="240" w:lineRule="auto"/>
      </w:pPr>
      <w:r>
        <w:separator/>
      </w:r>
    </w:p>
  </w:endnote>
  <w:endnote w:type="continuationSeparator" w:id="0">
    <w:p w:rsidR="00EB3D51" w:rsidRDefault="00EB3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D51" w:rsidRDefault="00EB3D51">
      <w:pPr>
        <w:spacing w:after="0" w:line="240" w:lineRule="auto"/>
      </w:pPr>
      <w:r>
        <w:separator/>
      </w:r>
    </w:p>
  </w:footnote>
  <w:footnote w:type="continuationSeparator" w:id="0">
    <w:p w:rsidR="00EB3D51" w:rsidRDefault="00EB3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883149"/>
      <w:docPartObj>
        <w:docPartGallery w:val="Page Numbers (Top of Page)"/>
        <w:docPartUnique/>
      </w:docPartObj>
    </w:sdtPr>
    <w:sdtEndPr/>
    <w:sdtContent>
      <w:p w:rsidR="006646BB" w:rsidRDefault="006D3F2E">
        <w:pPr>
          <w:pStyle w:val="a3"/>
          <w:jc w:val="center"/>
        </w:pPr>
        <w:r w:rsidRPr="006646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46B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46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E2F0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646B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46BB" w:rsidRDefault="00EB3D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63"/>
    <w:rsid w:val="000442A0"/>
    <w:rsid w:val="001E3DD3"/>
    <w:rsid w:val="005501FB"/>
    <w:rsid w:val="006D3F2E"/>
    <w:rsid w:val="00805F51"/>
    <w:rsid w:val="009A2563"/>
    <w:rsid w:val="00BD4065"/>
    <w:rsid w:val="00BE2F0D"/>
    <w:rsid w:val="00C95EF9"/>
    <w:rsid w:val="00E35A24"/>
    <w:rsid w:val="00EB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3F2E"/>
  </w:style>
  <w:style w:type="table" w:styleId="a5">
    <w:name w:val="Table Grid"/>
    <w:basedOn w:val="a1"/>
    <w:uiPriority w:val="59"/>
    <w:rsid w:val="006D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3F2E"/>
  </w:style>
  <w:style w:type="table" w:styleId="a5">
    <w:name w:val="Table Grid"/>
    <w:basedOn w:val="a1"/>
    <w:uiPriority w:val="59"/>
    <w:rsid w:val="006D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Зубова Анастасия Александровна</cp:lastModifiedBy>
  <cp:revision>3</cp:revision>
  <dcterms:created xsi:type="dcterms:W3CDTF">2020-04-12T09:20:00Z</dcterms:created>
  <dcterms:modified xsi:type="dcterms:W3CDTF">2020-04-12T10:08:00Z</dcterms:modified>
</cp:coreProperties>
</file>