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2856" w:rsidRDefault="001E28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6D61" w:rsidRDefault="00056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5178" w:rsidRPr="00235178" w:rsidRDefault="002351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5178">
        <w:rPr>
          <w:rFonts w:ascii="Times New Roman" w:hAnsi="Times New Roman" w:cs="Times New Roman"/>
          <w:sz w:val="24"/>
          <w:szCs w:val="24"/>
        </w:rPr>
        <w:t xml:space="preserve">О </w:t>
      </w:r>
      <w:r w:rsidR="00056D61">
        <w:rPr>
          <w:rFonts w:ascii="Times New Roman" w:hAnsi="Times New Roman" w:cs="Times New Roman"/>
          <w:sz w:val="24"/>
          <w:szCs w:val="24"/>
        </w:rPr>
        <w:t>внесении изменения</w:t>
      </w:r>
    </w:p>
    <w:p w:rsidR="00235178" w:rsidRPr="00235178" w:rsidRDefault="00056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решение Думы</w:t>
      </w:r>
      <w:r w:rsidR="00235178" w:rsidRPr="0023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5178" w:rsidRPr="00235178" w:rsidRDefault="00056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город-курорт Геленджик</w:t>
      </w:r>
      <w:r w:rsidR="00235178" w:rsidRPr="0023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35178" w:rsidRPr="00235178">
        <w:rPr>
          <w:rFonts w:ascii="Times New Roman" w:hAnsi="Times New Roman" w:cs="Times New Roman"/>
          <w:sz w:val="24"/>
          <w:szCs w:val="24"/>
        </w:rPr>
        <w:t xml:space="preserve"> 22 </w:t>
      </w:r>
      <w:r>
        <w:rPr>
          <w:rFonts w:ascii="Times New Roman" w:hAnsi="Times New Roman" w:cs="Times New Roman"/>
          <w:sz w:val="24"/>
          <w:szCs w:val="24"/>
        </w:rPr>
        <w:t>апреля 2008</w:t>
      </w:r>
      <w:r w:rsidR="00235178" w:rsidRPr="0023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35178" w:rsidRPr="0023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35178" w:rsidRPr="00235178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235178" w:rsidRPr="00235178" w:rsidRDefault="00056D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земельном налоге на территории</w:t>
      </w:r>
      <w:r w:rsidR="00235178" w:rsidRPr="00235178">
        <w:rPr>
          <w:rFonts w:ascii="Times New Roman" w:hAnsi="Times New Roman" w:cs="Times New Roman"/>
          <w:sz w:val="24"/>
          <w:szCs w:val="24"/>
        </w:rPr>
        <w:t xml:space="preserve"> </w:t>
      </w:r>
      <w:r w:rsidR="00D011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35178" w:rsidRPr="00235178" w:rsidRDefault="00D01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город-курорт Геленджик»</w:t>
      </w:r>
      <w:r w:rsidR="00235178" w:rsidRPr="002351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редакции решения Думы</w:t>
      </w:r>
      <w:proofErr w:type="gramEnd"/>
    </w:p>
    <w:p w:rsidR="00235178" w:rsidRPr="00235178" w:rsidRDefault="0075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город-курорт Геленджик </w:t>
      </w:r>
    </w:p>
    <w:p w:rsidR="00235178" w:rsidRPr="00235178" w:rsidRDefault="007517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сентября</w:t>
      </w:r>
      <w:r w:rsidR="00235178" w:rsidRPr="00235178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235178" w:rsidRPr="00235178">
        <w:rPr>
          <w:rFonts w:ascii="Times New Roman" w:hAnsi="Times New Roman" w:cs="Times New Roman"/>
          <w:sz w:val="24"/>
          <w:szCs w:val="24"/>
        </w:rPr>
        <w:t xml:space="preserve"> 654)</w:t>
      </w:r>
    </w:p>
    <w:p w:rsidR="00235178" w:rsidRPr="00235178" w:rsidRDefault="0023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178" w:rsidRDefault="00235178" w:rsidP="0023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178">
        <w:rPr>
          <w:rFonts w:ascii="Times New Roman" w:hAnsi="Times New Roman" w:cs="Times New Roman"/>
          <w:sz w:val="24"/>
          <w:szCs w:val="24"/>
        </w:rPr>
        <w:t xml:space="preserve">В целях приведения правовых актов Думы муниципального образования город-курорт Геленджик в соответствие с законодательством Российской Федерации, руководствуясь Налоговым </w:t>
      </w:r>
      <w:hyperlink r:id="rId6" w:history="1">
        <w:r w:rsidRPr="00CE0D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3517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CE0DB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7</w:t>
        </w:r>
      </w:hyperlink>
      <w:r w:rsidRPr="00CE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CE0DB8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Pr="00CE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CE0DB8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23517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Федерального закона от 5 декабря 2017 года N 389-ФЗ</w:t>
      </w:r>
      <w:r w:rsidRPr="00CE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hyperlink r:id="rId10" w:history="1">
        <w:r w:rsidRPr="00CE0DB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8</w:t>
        </w:r>
      </w:hyperlink>
      <w:r w:rsidRPr="00CE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CE0DB8">
          <w:rPr>
            <w:rFonts w:ascii="Times New Roman" w:hAnsi="Times New Roman" w:cs="Times New Roman"/>
            <w:color w:val="000000" w:themeColor="text1"/>
            <w:sz w:val="24"/>
            <w:szCs w:val="24"/>
          </w:rPr>
          <w:t>27</w:t>
        </w:r>
      </w:hyperlink>
      <w:r w:rsidRPr="00CE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CE0DB8">
          <w:rPr>
            <w:rFonts w:ascii="Times New Roman" w:hAnsi="Times New Roman" w:cs="Times New Roman"/>
            <w:color w:val="000000" w:themeColor="text1"/>
            <w:sz w:val="24"/>
            <w:szCs w:val="24"/>
          </w:rPr>
          <w:t>70</w:t>
        </w:r>
      </w:hyperlink>
      <w:r w:rsidRPr="00CE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CE0DB8">
          <w:rPr>
            <w:rFonts w:ascii="Times New Roman" w:hAnsi="Times New Roman" w:cs="Times New Roman"/>
            <w:color w:val="000000" w:themeColor="text1"/>
            <w:sz w:val="24"/>
            <w:szCs w:val="24"/>
          </w:rPr>
          <w:t>75</w:t>
        </w:r>
      </w:hyperlink>
      <w:r w:rsidRPr="00CE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178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Pr="002351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город-курорт Геленджик, Дума муниципального образования город-курорт Геленджик решила:</w:t>
      </w:r>
    </w:p>
    <w:p w:rsidR="00235178" w:rsidRDefault="00235178" w:rsidP="0023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178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4" w:history="1">
        <w:r w:rsidRPr="00CE0DB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CE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235178">
        <w:rPr>
          <w:rFonts w:ascii="Times New Roman" w:hAnsi="Times New Roman" w:cs="Times New Roman"/>
          <w:sz w:val="24"/>
          <w:szCs w:val="24"/>
        </w:rPr>
        <w:t>умы муниципального образования город-курорт Геленджик от 22 апреля 2008 года N 68 "О земельном налоге на территории муниципального образования город-курорт Геленджик" (в редакции решения Думы муниципального образования город-курорт Геленджик от 29 сентября 2017 года N 654) следующее изменение:</w:t>
      </w:r>
    </w:p>
    <w:p w:rsidR="00235178" w:rsidRDefault="00235178" w:rsidP="0023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CE0D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пункты 5.1</w:t>
        </w:r>
      </w:hyperlink>
      <w:r w:rsidRPr="00CE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Pr="00CE0DB8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 раздела 5</w:t>
        </w:r>
      </w:hyperlink>
      <w:r w:rsidRPr="00235178">
        <w:rPr>
          <w:rFonts w:ascii="Times New Roman" w:hAnsi="Times New Roman" w:cs="Times New Roman"/>
          <w:sz w:val="24"/>
          <w:szCs w:val="24"/>
        </w:rPr>
        <w:t xml:space="preserve"> приложения к решению изложить в новой редакции:</w:t>
      </w:r>
    </w:p>
    <w:p w:rsidR="00235178" w:rsidRDefault="00235178" w:rsidP="0023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178">
        <w:rPr>
          <w:rFonts w:ascii="Times New Roman" w:hAnsi="Times New Roman" w:cs="Times New Roman"/>
          <w:sz w:val="24"/>
          <w:szCs w:val="24"/>
        </w:rPr>
        <w:t>"5.1.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566C8" w:rsidRDefault="00235178" w:rsidP="00256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178">
        <w:rPr>
          <w:rFonts w:ascii="Times New Roman" w:hAnsi="Times New Roman" w:cs="Times New Roman"/>
          <w:sz w:val="24"/>
          <w:szCs w:val="24"/>
        </w:rPr>
        <w:t>В случае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  <w:proofErr w:type="gramEnd"/>
    </w:p>
    <w:p w:rsidR="002566C8" w:rsidRDefault="00235178" w:rsidP="00256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178">
        <w:rPr>
          <w:rFonts w:ascii="Times New Roman" w:hAnsi="Times New Roman" w:cs="Times New Roman"/>
          <w:sz w:val="24"/>
          <w:szCs w:val="24"/>
        </w:rPr>
        <w:t>5.2. Налогоплательщики - юридические лица представляют документы, подтверждающие право на налоговые льготы в соответствии с настоящим решением, не позднее 1 февраля года, следующего за истекшим налоговым периодом, в налоговый орган по месту нахождения земельного участка</w:t>
      </w:r>
      <w:proofErr w:type="gramStart"/>
      <w:r w:rsidRPr="00235178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2566C8" w:rsidRDefault="00235178" w:rsidP="00256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178">
        <w:rPr>
          <w:rFonts w:ascii="Times New Roman" w:hAnsi="Times New Roman" w:cs="Times New Roman"/>
          <w:sz w:val="24"/>
          <w:szCs w:val="24"/>
        </w:rPr>
        <w:lastRenderedPageBreak/>
        <w:t xml:space="preserve">2. Опубликовать настоящее решение в </w:t>
      </w:r>
      <w:proofErr w:type="spellStart"/>
      <w:r w:rsidRPr="00235178">
        <w:rPr>
          <w:rFonts w:ascii="Times New Roman" w:hAnsi="Times New Roman" w:cs="Times New Roman"/>
          <w:sz w:val="24"/>
          <w:szCs w:val="24"/>
        </w:rPr>
        <w:t>геленджикской</w:t>
      </w:r>
      <w:proofErr w:type="spellEnd"/>
      <w:r w:rsidRPr="00235178">
        <w:rPr>
          <w:rFonts w:ascii="Times New Roman" w:hAnsi="Times New Roman" w:cs="Times New Roman"/>
          <w:sz w:val="24"/>
          <w:szCs w:val="24"/>
        </w:rPr>
        <w:t xml:space="preserve"> городской газете "Прибой".</w:t>
      </w:r>
    </w:p>
    <w:p w:rsidR="00235178" w:rsidRPr="00235178" w:rsidRDefault="00235178" w:rsidP="00256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178">
        <w:rPr>
          <w:rFonts w:ascii="Times New Roman" w:hAnsi="Times New Roman" w:cs="Times New Roman"/>
          <w:sz w:val="24"/>
          <w:szCs w:val="24"/>
        </w:rPr>
        <w:t>3. Решение вступает в силу с 1 января 2018 года, но не ранее чем по истечении одного месяца со дня его официального опубликования.</w:t>
      </w:r>
    </w:p>
    <w:p w:rsidR="00235178" w:rsidRDefault="0023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D61" w:rsidRPr="00235178" w:rsidRDefault="0005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178" w:rsidRPr="00235178" w:rsidRDefault="00235178" w:rsidP="00D3404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23517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35178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235178" w:rsidRPr="00235178" w:rsidRDefault="00235178" w:rsidP="00D340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517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5178" w:rsidRPr="00235178" w:rsidRDefault="00235178" w:rsidP="00D340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5178">
        <w:rPr>
          <w:rFonts w:ascii="Times New Roman" w:hAnsi="Times New Roman" w:cs="Times New Roman"/>
          <w:sz w:val="24"/>
          <w:szCs w:val="24"/>
        </w:rPr>
        <w:t>город-курорт Геленджик</w:t>
      </w:r>
      <w:r w:rsidR="00D34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35178">
        <w:rPr>
          <w:rFonts w:ascii="Times New Roman" w:hAnsi="Times New Roman" w:cs="Times New Roman"/>
          <w:sz w:val="24"/>
          <w:szCs w:val="24"/>
        </w:rPr>
        <w:t>Т.П.</w:t>
      </w:r>
      <w:r w:rsidR="00D34043">
        <w:rPr>
          <w:rFonts w:ascii="Times New Roman" w:hAnsi="Times New Roman" w:cs="Times New Roman"/>
          <w:sz w:val="24"/>
          <w:szCs w:val="24"/>
        </w:rPr>
        <w:t xml:space="preserve"> </w:t>
      </w:r>
      <w:r w:rsidRPr="00235178">
        <w:rPr>
          <w:rFonts w:ascii="Times New Roman" w:hAnsi="Times New Roman" w:cs="Times New Roman"/>
          <w:sz w:val="24"/>
          <w:szCs w:val="24"/>
        </w:rPr>
        <w:t>К</w:t>
      </w:r>
      <w:r w:rsidR="00D34043">
        <w:rPr>
          <w:rFonts w:ascii="Times New Roman" w:hAnsi="Times New Roman" w:cs="Times New Roman"/>
          <w:sz w:val="24"/>
          <w:szCs w:val="24"/>
        </w:rPr>
        <w:t>онстантинова</w:t>
      </w:r>
    </w:p>
    <w:p w:rsidR="00235178" w:rsidRDefault="00235178" w:rsidP="00D340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D61" w:rsidRPr="00235178" w:rsidRDefault="00056D61" w:rsidP="00D340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178" w:rsidRPr="00235178" w:rsidRDefault="00235178" w:rsidP="00D340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517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23517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35178" w:rsidRPr="00235178" w:rsidRDefault="00235178" w:rsidP="00D340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5178">
        <w:rPr>
          <w:rFonts w:ascii="Times New Roman" w:hAnsi="Times New Roman" w:cs="Times New Roman"/>
          <w:sz w:val="24"/>
          <w:szCs w:val="24"/>
        </w:rPr>
        <w:t>образования город-курорт Геленджик</w:t>
      </w:r>
      <w:r w:rsidR="00D34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35178">
        <w:rPr>
          <w:rFonts w:ascii="Times New Roman" w:hAnsi="Times New Roman" w:cs="Times New Roman"/>
          <w:sz w:val="24"/>
          <w:szCs w:val="24"/>
        </w:rPr>
        <w:t>В.В.</w:t>
      </w:r>
      <w:r w:rsidR="00D34043">
        <w:rPr>
          <w:rFonts w:ascii="Times New Roman" w:hAnsi="Times New Roman" w:cs="Times New Roman"/>
          <w:sz w:val="24"/>
          <w:szCs w:val="24"/>
        </w:rPr>
        <w:t xml:space="preserve"> Рутковский</w:t>
      </w:r>
    </w:p>
    <w:p w:rsidR="00235178" w:rsidRDefault="00235178" w:rsidP="00D34043">
      <w:pPr>
        <w:pStyle w:val="ConsPlusNormal"/>
      </w:pPr>
    </w:p>
    <w:p w:rsidR="00025743" w:rsidRDefault="00025743"/>
    <w:sectPr w:rsidR="00025743" w:rsidSect="001C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78"/>
    <w:rsid w:val="00025743"/>
    <w:rsid w:val="00056D61"/>
    <w:rsid w:val="001E2856"/>
    <w:rsid w:val="00235178"/>
    <w:rsid w:val="002566C8"/>
    <w:rsid w:val="007517A8"/>
    <w:rsid w:val="00CE0DB8"/>
    <w:rsid w:val="00D011F0"/>
    <w:rsid w:val="00D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74884D9BAC517BF8A6099D11267EAB6954EBD038CBFF32FDCa4H" TargetMode="External"/><Relationship Id="rId13" Type="http://schemas.openxmlformats.org/officeDocument/2006/relationships/hyperlink" Target="consultantplus://offline/ref=C5B5A5E6B836FEF6F34B859306529AB4524BDED0BAC41EEFD43FC28C456EE0E1D201E441C8B2F329C2C6ACD4a7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B5A5E6B836FEF6F34B9B9E103EC5BE574884D9BAC517BF8A6099D11267EAB6954EBD038CBFF22CDCaAH" TargetMode="External"/><Relationship Id="rId12" Type="http://schemas.openxmlformats.org/officeDocument/2006/relationships/hyperlink" Target="consultantplus://offline/ref=C5B5A5E6B836FEF6F34B859306529AB4524BDED0BAC41EEFD43FC28C456EE0E1D201E441C8B2F329C2C6AED4a6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B5A5E6B836FEF6F34B859306529AB4524BDED0BDC31EE1D53D9F864D37ECE3D50EBB56CFFBFF2BC3DCa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B5A5E6B836FEF6F34B9B9E103EC5BE574883DBB5C517BF8A6099D112D6a7H" TargetMode="External"/><Relationship Id="rId11" Type="http://schemas.openxmlformats.org/officeDocument/2006/relationships/hyperlink" Target="consultantplus://offline/ref=C5B5A5E6B836FEF6F34B859306529AB4524BDED0BAC41EEFD43FC28C456EE0E1D201E441C8B2F329C2CCA6D4a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B5A5E6B836FEF6F34B859306529AB4524BDED0BDC31EE1D53D9F864D37ECE3D50EBB56CFFBFF2BC3DCaAH" TargetMode="External"/><Relationship Id="rId10" Type="http://schemas.openxmlformats.org/officeDocument/2006/relationships/hyperlink" Target="consultantplus://offline/ref=C5B5A5E6B836FEF6F34B859306529AB4524BDED0BAC41EEFD43FC28C456EE0E1D201E441C8B2F329C2CFABD4a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5A5E6B836FEF6F34B9B9E103EC5BE574884D9BAC517BF8A6099D11267EAB6954EBD038CBFF120DCa7H" TargetMode="External"/><Relationship Id="rId14" Type="http://schemas.openxmlformats.org/officeDocument/2006/relationships/hyperlink" Target="consultantplus://offline/ref=C5B5A5E6B836FEF6F34B859306529AB4524BDED0BDC31EE1D53D9F864D37ECE3D5D0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4738-0CA3-49A5-8936-9154C1A3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</cp:revision>
  <dcterms:created xsi:type="dcterms:W3CDTF">2018-07-26T07:26:00Z</dcterms:created>
  <dcterms:modified xsi:type="dcterms:W3CDTF">2018-07-26T07:37:00Z</dcterms:modified>
</cp:coreProperties>
</file>