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A4429B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4429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A3" w:rsidRDefault="00B30CA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апреля 2018 года №1146 «Об утверждении формы книги регистрации захоронений (захоронений урн с прахом), Порядка ведения книги регистрации захоронений (захоронений урн с прахом)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A3" w:rsidRDefault="00B30CA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230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апреля 2018 года №1146 «Об утверждении формы книги регистрации захоронений (захоронений урн с прахом</w:t>
      </w:r>
      <w:proofErr w:type="gramEnd"/>
      <w:r w:rsidR="00DC230C">
        <w:rPr>
          <w:rFonts w:ascii="Times New Roman" w:eastAsia="Times New Roman" w:hAnsi="Times New Roman"/>
          <w:bCs/>
          <w:sz w:val="28"/>
          <w:szCs w:val="28"/>
          <w:lang w:eastAsia="ru-RU"/>
        </w:rPr>
        <w:t>), Порядка ведения книги регистрации захоронений (захоронений урн с прахом)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30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E5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4D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апреля 2018 года №1146 «Об утверждении формы книги регистрации захоронений (захоронений урн с прахом), Порядка </w:t>
      </w:r>
      <w:r w:rsidR="00ED4D6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ведения книги регистрации захоронений (захоронений урн с прахом)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7E" w:rsidRDefault="0044447E" w:rsidP="007D1224">
      <w:pPr>
        <w:spacing w:after="0" w:line="240" w:lineRule="auto"/>
      </w:pPr>
      <w:r>
        <w:separator/>
      </w:r>
    </w:p>
  </w:endnote>
  <w:endnote w:type="continuationSeparator" w:id="0">
    <w:p w:rsidR="0044447E" w:rsidRDefault="0044447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7E" w:rsidRDefault="0044447E" w:rsidP="007D1224">
      <w:pPr>
        <w:spacing w:after="0" w:line="240" w:lineRule="auto"/>
      </w:pPr>
      <w:r>
        <w:separator/>
      </w:r>
    </w:p>
  </w:footnote>
  <w:footnote w:type="continuationSeparator" w:id="0">
    <w:p w:rsidR="0044447E" w:rsidRDefault="0044447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2021-06-02T11:47:00Z</dcterms:created>
  <dcterms:modified xsi:type="dcterms:W3CDTF">2021-06-02T11:47:00Z</dcterms:modified>
</cp:coreProperties>
</file>