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9853B2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в решение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9853B2">
        <w:rPr>
          <w:b/>
          <w:bCs/>
          <w:sz w:val="28"/>
          <w:szCs w:val="28"/>
        </w:rPr>
        <w:t>26 марта 2021</w:t>
      </w:r>
      <w:r w:rsidR="00804AB4">
        <w:rPr>
          <w:b/>
          <w:bCs/>
          <w:sz w:val="28"/>
          <w:szCs w:val="28"/>
        </w:rPr>
        <w:t xml:space="preserve"> года №3</w:t>
      </w:r>
      <w:r w:rsidR="009853B2">
        <w:rPr>
          <w:b/>
          <w:bCs/>
          <w:sz w:val="28"/>
          <w:szCs w:val="28"/>
        </w:rPr>
        <w:t>65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045140" w:rsidRDefault="00BF4685" w:rsidP="00BF4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объемов бюджетных ассигнований муниципального дорожного фонда муниципального образования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</w:t>
      </w:r>
      <w:r w:rsidR="00A048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9853B2">
        <w:rPr>
          <w:sz w:val="28"/>
          <w:szCs w:val="28"/>
        </w:rPr>
        <w:t>26</w:t>
      </w:r>
      <w:proofErr w:type="gramEnd"/>
      <w:r w:rsidR="009853B2">
        <w:rPr>
          <w:sz w:val="28"/>
          <w:szCs w:val="28"/>
        </w:rPr>
        <w:t xml:space="preserve"> мая 2021 года № 155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A04893">
        <w:rPr>
          <w:sz w:val="28"/>
          <w:szCs w:val="28"/>
        </w:rPr>
        <w:t xml:space="preserve">   </w:t>
      </w:r>
      <w:r w:rsidR="009853B2">
        <w:rPr>
          <w:sz w:val="28"/>
          <w:szCs w:val="28"/>
        </w:rPr>
        <w:t xml:space="preserve"> </w:t>
      </w:r>
      <w:r w:rsidR="00A0489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BF4685" w:rsidRDefault="00BF4685" w:rsidP="00BF4685">
      <w:pPr>
        <w:ind w:firstLine="709"/>
        <w:jc w:val="both"/>
        <w:rPr>
          <w:bCs/>
          <w:sz w:val="28"/>
          <w:szCs w:val="28"/>
        </w:rPr>
      </w:pPr>
      <w:proofErr w:type="gramStart"/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="009853B2">
        <w:rPr>
          <w:bCs/>
          <w:sz w:val="28"/>
          <w:szCs w:val="28"/>
        </w:rPr>
        <w:t>26 марта 2021</w:t>
      </w:r>
      <w:r w:rsidR="00804AB4" w:rsidRPr="00804AB4">
        <w:rPr>
          <w:bCs/>
          <w:sz w:val="28"/>
          <w:szCs w:val="28"/>
        </w:rPr>
        <w:t xml:space="preserve"> года</w:t>
      </w:r>
      <w:r w:rsidR="00804AB4">
        <w:rPr>
          <w:bCs/>
          <w:sz w:val="28"/>
          <w:szCs w:val="28"/>
        </w:rPr>
        <w:t xml:space="preserve"> </w:t>
      </w:r>
      <w:r w:rsidR="009853B2">
        <w:rPr>
          <w:bCs/>
          <w:sz w:val="28"/>
          <w:szCs w:val="28"/>
        </w:rPr>
        <w:t>№365</w:t>
      </w:r>
      <w:r>
        <w:rPr>
          <w:sz w:val="28"/>
          <w:szCs w:val="28"/>
        </w:rPr>
        <w:t xml:space="preserve">) </w:t>
      </w:r>
      <w:r w:rsidR="009853B2">
        <w:rPr>
          <w:bCs/>
          <w:sz w:val="28"/>
          <w:szCs w:val="28"/>
        </w:rPr>
        <w:t>следующее изменение</w:t>
      </w:r>
      <w:r>
        <w:rPr>
          <w:bCs/>
          <w:sz w:val="28"/>
          <w:szCs w:val="28"/>
        </w:rPr>
        <w:t>:</w:t>
      </w:r>
      <w:proofErr w:type="gramEnd"/>
    </w:p>
    <w:p w:rsidR="00FF091F" w:rsidRDefault="0091442F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F4685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е</w:t>
      </w:r>
      <w:r w:rsidR="00BF4685">
        <w:rPr>
          <w:bCs/>
          <w:sz w:val="28"/>
          <w:szCs w:val="28"/>
        </w:rPr>
        <w:t xml:space="preserve"> 4 пункта 3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слова</w:t>
      </w:r>
      <w:r w:rsidR="00BF46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«на 2021</w:t>
      </w:r>
      <w:r w:rsidR="009853B2">
        <w:rPr>
          <w:bCs/>
          <w:sz w:val="28"/>
          <w:szCs w:val="28"/>
        </w:rPr>
        <w:t xml:space="preserve"> год - 30%» заменить словами:</w:t>
      </w:r>
    </w:p>
    <w:p w:rsidR="00FF091F" w:rsidRDefault="009853B2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 2021 год – 43</w:t>
      </w:r>
      <w:r w:rsidR="00FF091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».</w:t>
      </w:r>
    </w:p>
    <w:p w:rsidR="001F0ABF" w:rsidRDefault="001F0ABF" w:rsidP="006C0A66">
      <w:pPr>
        <w:ind w:firstLine="709"/>
        <w:jc w:val="both"/>
        <w:rPr>
          <w:bCs/>
          <w:sz w:val="28"/>
          <w:szCs w:val="28"/>
        </w:rPr>
      </w:pPr>
      <w:r w:rsidRPr="001F0ABF">
        <w:rPr>
          <w:bCs/>
          <w:sz w:val="28"/>
          <w:szCs w:val="28"/>
        </w:rPr>
        <w:lastRenderedPageBreak/>
        <w:t>2.Опубликовать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91442F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9853B2" w:rsidRDefault="009853B2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proofErr w:type="spellStart"/>
            <w:r w:rsidR="009853B2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DA3A52" w:rsidRPr="00EE7AC4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>О внесении изменения в решение Думы муниципального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>образования город-курорт Геленджик от 6 декабря 2013 года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 xml:space="preserve">№42 «О создании муниципального дорожного фонда 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>муниципального образования город-курорт Геленджик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 xml:space="preserve">и </w:t>
      </w:r>
      <w:proofErr w:type="gramStart"/>
      <w:r w:rsidRPr="009853B2">
        <w:rPr>
          <w:sz w:val="28"/>
          <w:szCs w:val="28"/>
        </w:rPr>
        <w:t>утверждении</w:t>
      </w:r>
      <w:proofErr w:type="gramEnd"/>
      <w:r w:rsidRPr="009853B2">
        <w:rPr>
          <w:sz w:val="28"/>
          <w:szCs w:val="28"/>
        </w:rPr>
        <w:t xml:space="preserve"> порядка формирования и использования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 xml:space="preserve"> бюджетных ассигнований муниципального дорожного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 xml:space="preserve">фонда муниципального образования город-курорт </w:t>
      </w:r>
    </w:p>
    <w:p w:rsidR="009853B2" w:rsidRPr="009853B2" w:rsidRDefault="009853B2" w:rsidP="009853B2">
      <w:pPr>
        <w:jc w:val="center"/>
        <w:rPr>
          <w:sz w:val="28"/>
          <w:szCs w:val="28"/>
        </w:rPr>
      </w:pPr>
      <w:proofErr w:type="gramStart"/>
      <w:r w:rsidRPr="009853B2">
        <w:rPr>
          <w:sz w:val="28"/>
          <w:szCs w:val="28"/>
        </w:rPr>
        <w:t>Геленджик» (в редакции решения Думы муниципального</w:t>
      </w:r>
      <w:proofErr w:type="gramEnd"/>
    </w:p>
    <w:p w:rsidR="009853B2" w:rsidRPr="009853B2" w:rsidRDefault="009853B2" w:rsidP="009853B2">
      <w:pPr>
        <w:jc w:val="center"/>
        <w:rPr>
          <w:sz w:val="28"/>
          <w:szCs w:val="28"/>
        </w:rPr>
      </w:pPr>
      <w:r w:rsidRPr="009853B2">
        <w:rPr>
          <w:sz w:val="28"/>
          <w:szCs w:val="28"/>
        </w:rPr>
        <w:t xml:space="preserve"> образования город-курорт Геленджик </w:t>
      </w:r>
    </w:p>
    <w:p w:rsidR="0091442F" w:rsidRPr="0091442F" w:rsidRDefault="009853B2" w:rsidP="009853B2">
      <w:pPr>
        <w:jc w:val="center"/>
        <w:rPr>
          <w:bCs/>
          <w:sz w:val="28"/>
          <w:szCs w:val="28"/>
        </w:rPr>
      </w:pPr>
      <w:r w:rsidRPr="009853B2">
        <w:rPr>
          <w:sz w:val="28"/>
          <w:szCs w:val="28"/>
        </w:rPr>
        <w:t xml:space="preserve"> от 26 марта 2021 года №365)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832BC6">
              <w:rPr>
                <w:sz w:val="28"/>
                <w:szCs w:val="28"/>
              </w:rPr>
              <w:t xml:space="preserve">финансового управления  администрации  муниципального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3264B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A063F5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Заместитель главы муниципального    образования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</w:t>
            </w:r>
          </w:p>
          <w:p w:rsidR="00A04893" w:rsidRPr="00832BC6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4562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М.П. Рыбалкина</w:t>
            </w:r>
          </w:p>
        </w:tc>
      </w:tr>
      <w:tr w:rsidR="00A04893" w:rsidTr="003264B3">
        <w:trPr>
          <w:trHeight w:val="1517"/>
        </w:trPr>
        <w:tc>
          <w:tcPr>
            <w:tcW w:w="5495" w:type="dxa"/>
          </w:tcPr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</w:t>
            </w:r>
            <w:r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</w:t>
            </w:r>
          </w:p>
          <w:p w:rsidR="00A04893" w:rsidRPr="00832BC6" w:rsidRDefault="00A04893" w:rsidP="009853B2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AD503D">
              <w:rPr>
                <w:sz w:val="28"/>
                <w:szCs w:val="28"/>
              </w:rPr>
              <w:t xml:space="preserve">        </w:t>
            </w:r>
            <w:r w:rsidR="009853B2">
              <w:rPr>
                <w:sz w:val="28"/>
                <w:szCs w:val="28"/>
              </w:rPr>
              <w:t>А.А. Грачев</w:t>
            </w:r>
          </w:p>
        </w:tc>
      </w:tr>
    </w:tbl>
    <w:p w:rsidR="005D6F35" w:rsidRDefault="005D6F35"/>
    <w:p w:rsidR="005D6F35" w:rsidRDefault="005D6F35"/>
    <w:p w:rsidR="005D6F35" w:rsidRDefault="005D6F35"/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A04893" w:rsidTr="003264B3">
        <w:tc>
          <w:tcPr>
            <w:tcW w:w="5495" w:type="dxa"/>
          </w:tcPr>
          <w:p w:rsidR="00A04893" w:rsidRPr="00832BC6" w:rsidRDefault="00A04893" w:rsidP="00A0489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lastRenderedPageBreak/>
              <w:t xml:space="preserve"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муниципального образования,  промышленности, транспорту, торговле, малому </w:t>
            </w:r>
            <w:r>
              <w:rPr>
                <w:sz w:val="28"/>
                <w:szCs w:val="28"/>
              </w:rPr>
              <w:t>п</w:t>
            </w:r>
            <w:r w:rsidRPr="00832BC6">
              <w:rPr>
                <w:sz w:val="28"/>
                <w:szCs w:val="28"/>
              </w:rPr>
              <w:t>редпринимательству и сельскому хозяйству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 </w:t>
            </w: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</w:p>
          <w:p w:rsidR="00A04893" w:rsidRPr="00832BC6" w:rsidRDefault="00A04893" w:rsidP="00456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56216">
              <w:rPr>
                <w:sz w:val="28"/>
                <w:szCs w:val="28"/>
              </w:rPr>
              <w:t xml:space="preserve">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4562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DD" w:rsidRDefault="00FB45DD" w:rsidP="00E12559">
      <w:r>
        <w:separator/>
      </w:r>
    </w:p>
  </w:endnote>
  <w:endnote w:type="continuationSeparator" w:id="0">
    <w:p w:rsidR="00FB45DD" w:rsidRDefault="00FB45DD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DD" w:rsidRDefault="00FB45DD" w:rsidP="00E12559">
      <w:r>
        <w:separator/>
      </w:r>
    </w:p>
  </w:footnote>
  <w:footnote w:type="continuationSeparator" w:id="0">
    <w:p w:rsidR="00FB45DD" w:rsidRDefault="00FB45DD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45148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59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7994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14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1811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7476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0EDE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5F91-C881-44F0-860D-97379330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2</cp:revision>
  <cp:lastPrinted>2021-06-18T07:34:00Z</cp:lastPrinted>
  <dcterms:created xsi:type="dcterms:W3CDTF">2021-06-18T07:35:00Z</dcterms:created>
  <dcterms:modified xsi:type="dcterms:W3CDTF">2021-06-18T07:35:00Z</dcterms:modified>
</cp:coreProperties>
</file>