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D51FA4" w:rsidRDefault="00376F13" w:rsidP="0037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экспертно-аналитического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представлений учреждениями (организациями)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1.13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плана работы Контрольно-счетной палаты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год с 8.0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по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.2019 проведено экспертно-аналитическое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6F13" w:rsidRPr="00376F13">
        <w:rPr>
          <w:rFonts w:ascii="Times New Roman" w:hAnsi="Times New Roman" w:cs="Times New Roman"/>
          <w:sz w:val="28"/>
          <w:szCs w:val="28"/>
        </w:rPr>
        <w:t xml:space="preserve">Анализ исполнения представлений учреждениями (организациями) 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году»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2018 году Контрольно-счетной палатой </w:t>
      </w:r>
      <w:r w:rsidRPr="0089141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(далее – Контрольно-счетная палата) по 14-ти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экспертно-аналитическим </w:t>
      </w:r>
      <w:r w:rsidRPr="00891412">
        <w:rPr>
          <w:rFonts w:ascii="Times New Roman" w:hAnsi="Times New Roman" w:cs="Times New Roman"/>
          <w:sz w:val="28"/>
          <w:szCs w:val="28"/>
        </w:rPr>
        <w:t xml:space="preserve">мероприятиям в адрес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двадцати учреждений (организаций) были направлены представления для устранения выявленных нарушений. </w:t>
      </w:r>
    </w:p>
    <w:p w:rsidR="00A441E3" w:rsidRDefault="00A441E3" w:rsidP="0037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проведенного анализа установлено, что по состоянию на 30 апреля 2019 года </w:t>
      </w:r>
      <w:r w:rsidRPr="00A441E3">
        <w:rPr>
          <w:rFonts w:ascii="Times New Roman" w:hAnsi="Times New Roman" w:cs="Times New Roman"/>
          <w:sz w:val="28"/>
          <w:szCs w:val="28"/>
        </w:rPr>
        <w:t>не исполнены десять представлений семью учреждениями (организациями)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1E3">
        <w:rPr>
          <w:rFonts w:ascii="Times New Roman" w:hAnsi="Times New Roman" w:cs="Times New Roman"/>
          <w:sz w:val="28"/>
          <w:szCs w:val="28"/>
        </w:rPr>
        <w:t>при этом если учреждениями, подведомственными управлению образования ведется работа по устранению выявленных нарушений и недостатков, хоть и с нарушением сроков, то Управлением жилищно-коммунального хозяйства не принимаются меры по исполнению представлений.</w:t>
      </w:r>
    </w:p>
    <w:p w:rsidR="0019407B" w:rsidRPr="00A825F3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результатах проверки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проинформирован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председатель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ы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муниципального образования город-курорт Геленджик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DA000A" w:rsidRDefault="00DA000A" w:rsidP="00DA0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A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указанного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</w:t>
      </w:r>
      <w:r w:rsidRPr="00DA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DA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принят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DA000A">
        <w:rPr>
          <w:rFonts w:ascii="Times New Roman" w:hAnsi="Times New Roman" w:cs="Times New Roman"/>
          <w:sz w:val="28"/>
          <w:szCs w:val="28"/>
          <w:shd w:val="clear" w:color="auto" w:fill="FFFFFF"/>
        </w:rPr>
        <w:t>меры по устранению нарушений. В частности,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возмещено в доход бюджета 55,2 тыс. рублей нецелевого расходования средств субсидии. </w:t>
      </w:r>
    </w:p>
    <w:p w:rsidR="00EC0C58" w:rsidRPr="00DA000A" w:rsidRDefault="00DA000A" w:rsidP="00DA0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начальника управления ЖКХ составлен протокол об административном правонарушении.</w:t>
      </w:r>
    </w:p>
    <w:p w:rsidR="00DA000A" w:rsidRPr="00DA000A" w:rsidRDefault="00DA000A">
      <w:pPr>
        <w:rPr>
          <w:rFonts w:ascii="Times New Roman" w:hAnsi="Times New Roman" w:cs="Times New Roman"/>
          <w:sz w:val="28"/>
          <w:szCs w:val="28"/>
        </w:rPr>
      </w:pPr>
    </w:p>
    <w:sectPr w:rsidR="00DA000A" w:rsidRPr="00DA000A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7E" w:rsidRDefault="003F737E" w:rsidP="0042477B">
      <w:r>
        <w:separator/>
      </w:r>
    </w:p>
  </w:endnote>
  <w:endnote w:type="continuationSeparator" w:id="0">
    <w:p w:rsidR="003F737E" w:rsidRDefault="003F737E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7E" w:rsidRDefault="003F737E" w:rsidP="0042477B">
      <w:r>
        <w:separator/>
      </w:r>
    </w:p>
  </w:footnote>
  <w:footnote w:type="continuationSeparator" w:id="0">
    <w:p w:rsidR="003F737E" w:rsidRDefault="003F737E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D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3F737E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A198-5343-4472-85A9-9F7A9A8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17</cp:revision>
  <cp:lastPrinted>2015-07-02T13:49:00Z</cp:lastPrinted>
  <dcterms:created xsi:type="dcterms:W3CDTF">2015-07-02T14:26:00Z</dcterms:created>
  <dcterms:modified xsi:type="dcterms:W3CDTF">2019-07-30T09:30:00Z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