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6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E871B4" w:rsidRPr="00E0064E" w:rsidRDefault="00E871B4" w:rsidP="009C13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представлению информации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доступного и бесплатного дошкольного, начального общего, основн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общего, среднего общего образования, а также дополнительного образования в муниципальных образовательных учреждениях мун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муниципальной услуги по представлению информации об организации общедоступного и бесплатного дошкольного, начального общего, основного общего</w:t>
      </w:r>
      <w:proofErr w:type="gramEnd"/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общего образования, а также дополнительного образования в муниципальных образовательных учреждениях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C4988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администрацией мун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вания, а также дополнительного образования в муниципальных образовател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1365" w:rsidRP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 муниципального образования город-курорт Геленджик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</w:t>
      </w:r>
      <w:r w:rsidR="009C1365">
        <w:rPr>
          <w:rFonts w:ascii="Times New Roman" w:hAnsi="Times New Roman" w:cs="Times New Roman"/>
          <w:sz w:val="28"/>
          <w:szCs w:val="28"/>
        </w:rPr>
        <w:t>ым законом от 27 июля 2010 года</w:t>
      </w:r>
      <w:r w:rsidR="009C1365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работки, утверждения и анализа практики применения административных 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предоставления муниципальных услуг администрацией муниц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и Порядка разработки и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не в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Pr="008513C3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8D" w:rsidRDefault="00282F8D">
      <w:pPr>
        <w:spacing w:after="0" w:line="240" w:lineRule="auto"/>
      </w:pPr>
      <w:r>
        <w:separator/>
      </w:r>
    </w:p>
  </w:endnote>
  <w:endnote w:type="continuationSeparator" w:id="0">
    <w:p w:rsidR="00282F8D" w:rsidRDefault="002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8D" w:rsidRDefault="00282F8D">
      <w:pPr>
        <w:spacing w:after="0" w:line="240" w:lineRule="auto"/>
      </w:pPr>
      <w:r>
        <w:separator/>
      </w:r>
    </w:p>
  </w:footnote>
  <w:footnote w:type="continuationSeparator" w:id="0">
    <w:p w:rsidR="00282F8D" w:rsidRDefault="002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82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C136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282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6B30-938A-434B-8F48-1D25FF4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2015-06-27T10:12:00Z</cp:lastPrinted>
  <dcterms:created xsi:type="dcterms:W3CDTF">2015-06-27T10:13:00Z</dcterms:created>
  <dcterms:modified xsi:type="dcterms:W3CDTF">2015-06-27T10:13:00Z</dcterms:modified>
</cp:coreProperties>
</file>