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DC" w:rsidRDefault="00066FD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066FDC">
        <w:rPr>
          <w:rFonts w:ascii="Times New Roman" w:hAnsi="Times New Roman" w:cs="Times New Roman"/>
          <w:b/>
          <w:sz w:val="28"/>
          <w:szCs w:val="28"/>
        </w:rPr>
        <w:t>18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066FDC">
        <w:rPr>
          <w:rFonts w:ascii="Times New Roman" w:hAnsi="Times New Roman" w:cs="Times New Roman"/>
          <w:b/>
          <w:sz w:val="28"/>
          <w:szCs w:val="28"/>
        </w:rPr>
        <w:t>1000)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286871" w:rsidP="0028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501DFA">
        <w:rPr>
          <w:rFonts w:ascii="Times New Roman" w:hAnsi="Times New Roman" w:cs="Times New Roman"/>
          <w:sz w:val="28"/>
          <w:szCs w:val="28"/>
        </w:rPr>
        <w:t>п</w:t>
      </w:r>
      <w:r w:rsidR="00501DFA" w:rsidRPr="00501DFA">
        <w:rPr>
          <w:rFonts w:ascii="Times New Roman" w:hAnsi="Times New Roman" w:cs="Times New Roman"/>
          <w:sz w:val="28"/>
          <w:szCs w:val="28"/>
        </w:rPr>
        <w:t>остановление</w:t>
      </w:r>
      <w:r w:rsidR="00501DFA">
        <w:rPr>
          <w:rFonts w:ascii="Times New Roman" w:hAnsi="Times New Roman" w:cs="Times New Roman"/>
          <w:sz w:val="28"/>
          <w:szCs w:val="28"/>
        </w:rPr>
        <w:t>м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главы администрации (губер</w:t>
      </w:r>
      <w:r w:rsidR="00066FDC">
        <w:rPr>
          <w:rFonts w:ascii="Times New Roman" w:hAnsi="Times New Roman" w:cs="Times New Roman"/>
          <w:sz w:val="28"/>
          <w:szCs w:val="28"/>
        </w:rPr>
        <w:t>натора) Краснодарского края от 26</w:t>
      </w:r>
      <w:r w:rsidR="00501DF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01DFA" w:rsidRPr="00501DFA">
        <w:rPr>
          <w:rFonts w:ascii="Times New Roman" w:hAnsi="Times New Roman" w:cs="Times New Roman"/>
          <w:sz w:val="28"/>
          <w:szCs w:val="28"/>
        </w:rPr>
        <w:t>2020</w:t>
      </w:r>
      <w:r w:rsidR="00501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>№</w:t>
      </w:r>
      <w:r w:rsidR="00501DFA" w:rsidRPr="00501DFA">
        <w:rPr>
          <w:rFonts w:ascii="Times New Roman" w:hAnsi="Times New Roman" w:cs="Times New Roman"/>
          <w:sz w:val="28"/>
          <w:szCs w:val="28"/>
        </w:rPr>
        <w:t>3</w:t>
      </w:r>
      <w:r w:rsidR="00066FDC">
        <w:rPr>
          <w:rFonts w:ascii="Times New Roman" w:hAnsi="Times New Roman" w:cs="Times New Roman"/>
          <w:sz w:val="28"/>
          <w:szCs w:val="28"/>
        </w:rPr>
        <w:t>6</w:t>
      </w:r>
      <w:r w:rsidR="00501DFA" w:rsidRPr="00501DFA">
        <w:rPr>
          <w:rFonts w:ascii="Times New Roman" w:hAnsi="Times New Roman" w:cs="Times New Roman"/>
          <w:sz w:val="28"/>
          <w:szCs w:val="28"/>
        </w:rPr>
        <w:t xml:space="preserve">4 </w:t>
      </w:r>
      <w:r w:rsidR="00501DFA">
        <w:rPr>
          <w:rFonts w:ascii="Times New Roman" w:hAnsi="Times New Roman" w:cs="Times New Roman"/>
          <w:sz w:val="28"/>
          <w:szCs w:val="28"/>
        </w:rPr>
        <w:t>«</w:t>
      </w:r>
      <w:r w:rsidR="0000226B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(губернатора) краснодарского края от 13 марта 2020 г</w:t>
      </w:r>
      <w:r w:rsidR="00541C0C">
        <w:rPr>
          <w:rFonts w:ascii="Times New Roman" w:hAnsi="Times New Roman" w:cs="Times New Roman"/>
          <w:sz w:val="28"/>
          <w:szCs w:val="28"/>
        </w:rPr>
        <w:t>.</w:t>
      </w:r>
      <w:r w:rsidR="0000226B">
        <w:rPr>
          <w:rFonts w:ascii="Times New Roman" w:hAnsi="Times New Roman" w:cs="Times New Roman"/>
          <w:sz w:val="28"/>
          <w:szCs w:val="28"/>
        </w:rPr>
        <w:t xml:space="preserve"> №129 «О введении режима повышенной готовности на территории Краснодарского края и мерах по предотвращению распространения новой</w:t>
      </w:r>
      <w:proofErr w:type="gramEnd"/>
      <w:r w:rsidR="00002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226B">
        <w:rPr>
          <w:rFonts w:ascii="Times New Roman" w:hAnsi="Times New Roman" w:cs="Times New Roman"/>
          <w:sz w:val="28"/>
          <w:szCs w:val="28"/>
        </w:rPr>
        <w:t>корон</w:t>
      </w:r>
      <w:r w:rsidR="00541C0C">
        <w:rPr>
          <w:rFonts w:ascii="Times New Roman" w:hAnsi="Times New Roman" w:cs="Times New Roman"/>
          <w:sz w:val="28"/>
          <w:szCs w:val="28"/>
        </w:rPr>
        <w:t>а</w:t>
      </w:r>
      <w:r w:rsidR="0000226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0226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022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226B" w:rsidRPr="0000226B">
        <w:rPr>
          <w:rFonts w:ascii="Times New Roman" w:hAnsi="Times New Roman" w:cs="Times New Roman"/>
          <w:sz w:val="28"/>
          <w:szCs w:val="28"/>
        </w:rPr>
        <w:t>-</w:t>
      </w:r>
      <w:r w:rsidR="0000226B">
        <w:rPr>
          <w:rFonts w:ascii="Times New Roman" w:hAnsi="Times New Roman" w:cs="Times New Roman"/>
          <w:sz w:val="28"/>
          <w:szCs w:val="28"/>
        </w:rPr>
        <w:t>19)</w:t>
      </w:r>
      <w:r w:rsidR="00501DFA">
        <w:rPr>
          <w:rFonts w:ascii="Times New Roman" w:hAnsi="Times New Roman" w:cs="Times New Roman"/>
          <w:sz w:val="28"/>
          <w:szCs w:val="28"/>
        </w:rPr>
        <w:t>»</w:t>
      </w:r>
      <w:r w:rsidR="00066FDC">
        <w:rPr>
          <w:rFonts w:ascii="Times New Roman" w:hAnsi="Times New Roman" w:cs="Times New Roman"/>
          <w:sz w:val="28"/>
          <w:szCs w:val="28"/>
        </w:rPr>
        <w:t xml:space="preserve"> и распоряжение главы администрации (губернатора) Краснодарского края от 31 марта 2020 г. №74-р «О мерах по реализации постановления главы администрации (</w:t>
      </w:r>
      <w:proofErr w:type="spellStart"/>
      <w:r w:rsidR="00066FDC">
        <w:rPr>
          <w:rFonts w:ascii="Times New Roman" w:hAnsi="Times New Roman" w:cs="Times New Roman"/>
          <w:sz w:val="28"/>
          <w:szCs w:val="28"/>
        </w:rPr>
        <w:t>гкбернатора</w:t>
      </w:r>
      <w:proofErr w:type="spellEnd"/>
      <w:r w:rsidR="00066FDC">
        <w:rPr>
          <w:rFonts w:ascii="Times New Roman" w:hAnsi="Times New Roman" w:cs="Times New Roman"/>
          <w:sz w:val="28"/>
          <w:szCs w:val="28"/>
        </w:rPr>
        <w:t xml:space="preserve">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66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66FD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66F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66FDC" w:rsidRPr="0000226B">
        <w:rPr>
          <w:rFonts w:ascii="Times New Roman" w:hAnsi="Times New Roman" w:cs="Times New Roman"/>
          <w:sz w:val="28"/>
          <w:szCs w:val="28"/>
        </w:rPr>
        <w:t>-</w:t>
      </w:r>
      <w:r w:rsidR="00066FDC">
        <w:rPr>
          <w:rFonts w:ascii="Times New Roman" w:hAnsi="Times New Roman" w:cs="Times New Roman"/>
          <w:sz w:val="28"/>
          <w:szCs w:val="28"/>
        </w:rPr>
        <w:t>19)»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от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21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декабря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1994 года №68-ФЗ «О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51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от 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 №232-ФЗ)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16, 37, 43 Федерального закона 6 октября 2003 года №131-ФЗ «Об об</w:t>
      </w:r>
      <w:r w:rsidR="00066FD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(в редакции Федерального закона от 23 мая 2020 года №154-ФЗ),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00226B">
        <w:rPr>
          <w:rFonts w:ascii="Times New Roman" w:hAnsi="Times New Roman" w:cs="Times New Roman"/>
          <w:sz w:val="28"/>
          <w:szCs w:val="28"/>
        </w:rPr>
        <w:t>1</w:t>
      </w:r>
      <w:r w:rsidR="00066F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2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6FDC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C10" w:rsidRDefault="00066FDC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4C10">
        <w:rPr>
          <w:rFonts w:ascii="Times New Roman" w:hAnsi="Times New Roman" w:cs="Times New Roman"/>
          <w:sz w:val="28"/>
          <w:szCs w:val="28"/>
        </w:rPr>
        <w:t>абзац «</w:t>
      </w:r>
      <w:r w:rsidR="00974C10">
        <w:rPr>
          <w:rFonts w:ascii="Times New Roman" w:hAnsi="Times New Roman" w:cs="Times New Roman"/>
          <w:sz w:val="28"/>
          <w:szCs w:val="28"/>
        </w:rPr>
        <w:t>проведение на территории Краснодарского края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граждан, за исключением</w:t>
      </w:r>
      <w:proofErr w:type="gramEnd"/>
      <w:r w:rsidR="00974C10">
        <w:rPr>
          <w:rFonts w:ascii="Times New Roman" w:hAnsi="Times New Roman" w:cs="Times New Roman"/>
          <w:sz w:val="28"/>
          <w:szCs w:val="28"/>
        </w:rPr>
        <w:t xml:space="preserve"> музеев при условии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974C10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E391D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E391D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массового посещения граждан, за исключением</w:t>
      </w:r>
      <w:proofErr w:type="gramEnd"/>
      <w:r w:rsidR="009E39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E391D">
        <w:rPr>
          <w:rFonts w:ascii="Times New Roman" w:hAnsi="Times New Roman" w:cs="Times New Roman"/>
          <w:sz w:val="28"/>
          <w:szCs w:val="28"/>
        </w:rPr>
        <w:t>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1,5-2 метров) при рассадке зрителей; зоопарков, океанариумов; оказания экскурсионных услуг на объектах туристского показа, расположенных на открытом воздухе»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6FDC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пунк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6 постановления после абзаца «</w:t>
      </w:r>
      <w:r w:rsidR="009E391D">
        <w:rPr>
          <w:rFonts w:ascii="Times New Roman" w:hAnsi="Times New Roman" w:cs="Times New Roman"/>
          <w:sz w:val="28"/>
          <w:szCs w:val="28"/>
        </w:rPr>
        <w:t xml:space="preserve">- </w:t>
      </w:r>
      <w:r w:rsidR="00066FDC">
        <w:rPr>
          <w:rFonts w:ascii="Times New Roman" w:hAnsi="Times New Roman" w:cs="Times New Roman"/>
          <w:sz w:val="28"/>
          <w:szCs w:val="28"/>
        </w:rPr>
        <w:t>проведения с 8 июня 2020 г. занятий физической культурой и спортом в тренажерных залах, тренировочных залах площадью до 300 кв. метров при наличии отдельного наружного (уличного) входа в указанные залы (с загрузкой объекта в объеме не более 25% от единовременной пропускной способности объекта), за исключением залов в организациях, осуществляющих спортивную подготовку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9E391D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391D">
        <w:rPr>
          <w:rFonts w:ascii="Times New Roman" w:hAnsi="Times New Roman" w:cs="Times New Roman"/>
          <w:sz w:val="28"/>
          <w:szCs w:val="28"/>
        </w:rPr>
        <w:t xml:space="preserve">- оказания услуг (без оказания услуг общественного питания) для индивидуальных занятий населения физической культурой и спортом в </w:t>
      </w:r>
      <w:proofErr w:type="gramStart"/>
      <w:r w:rsidR="009E391D"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 w:rsidR="009E391D">
        <w:rPr>
          <w:rFonts w:ascii="Times New Roman" w:hAnsi="Times New Roman" w:cs="Times New Roman"/>
          <w:sz w:val="28"/>
          <w:szCs w:val="28"/>
        </w:rPr>
        <w:t>, тренажерных залах, тренировочных залах при наличии отдельного наружного (уличного) входа в указанные залы, за исключением залов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1D">
        <w:rPr>
          <w:rFonts w:ascii="Times New Roman" w:hAnsi="Times New Roman" w:cs="Times New Roman"/>
          <w:sz w:val="28"/>
          <w:szCs w:val="28"/>
        </w:rPr>
        <w:t>в  организациях, осуществляющих спортивную подготовку, бассейнов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91D">
        <w:rPr>
          <w:rFonts w:ascii="Times New Roman" w:hAnsi="Times New Roman" w:cs="Times New Roman"/>
          <w:sz w:val="28"/>
          <w:szCs w:val="28"/>
        </w:rPr>
        <w:t>;</w:t>
      </w:r>
    </w:p>
    <w:p w:rsidR="00974C10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абзац «</w:t>
      </w:r>
      <w:r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  <w:proofErr w:type="gramEnd"/>
    </w:p>
    <w:p w:rsidR="00066FDC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6FDC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9E391D">
        <w:rPr>
          <w:rFonts w:ascii="Times New Roman" w:hAnsi="Times New Roman" w:cs="Times New Roman"/>
          <w:sz w:val="28"/>
          <w:szCs w:val="28"/>
        </w:rPr>
        <w:t>приостановленных</w:t>
      </w:r>
      <w:r w:rsidR="00066FD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E391D">
        <w:rPr>
          <w:rFonts w:ascii="Times New Roman" w:hAnsi="Times New Roman" w:cs="Times New Roman"/>
          <w:sz w:val="28"/>
          <w:szCs w:val="28"/>
        </w:rPr>
        <w:t>и</w:t>
      </w:r>
      <w:r w:rsidR="00066FDC">
        <w:rPr>
          <w:rFonts w:ascii="Times New Roman" w:hAnsi="Times New Roman" w:cs="Times New Roman"/>
          <w:sz w:val="28"/>
          <w:szCs w:val="28"/>
        </w:rPr>
        <w:t>м пункт</w:t>
      </w:r>
      <w:r w:rsidR="009E391D">
        <w:rPr>
          <w:rFonts w:ascii="Times New Roman" w:hAnsi="Times New Roman" w:cs="Times New Roman"/>
          <w:sz w:val="28"/>
          <w:szCs w:val="28"/>
        </w:rPr>
        <w:t>ом</w:t>
      </w:r>
      <w:r w:rsidR="00066FDC">
        <w:rPr>
          <w:rFonts w:ascii="Times New Roman" w:hAnsi="Times New Roman" w:cs="Times New Roman"/>
          <w:sz w:val="28"/>
          <w:szCs w:val="28"/>
        </w:rPr>
        <w:t>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6FDC">
        <w:rPr>
          <w:rFonts w:ascii="Times New Roman" w:hAnsi="Times New Roman" w:cs="Times New Roman"/>
          <w:sz w:val="28"/>
          <w:szCs w:val="28"/>
        </w:rPr>
        <w:t>;</w:t>
      </w:r>
    </w:p>
    <w:p w:rsidR="00974C10" w:rsidRDefault="00974C10" w:rsidP="0097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«</w:t>
      </w:r>
      <w:r>
        <w:rPr>
          <w:rFonts w:ascii="Times New Roman" w:hAnsi="Times New Roman" w:cs="Times New Roman"/>
          <w:sz w:val="28"/>
          <w:szCs w:val="28"/>
        </w:rPr>
        <w:t>деятельность медицинских организаций, оказывающих стоматологические услуги, за исключением случаев заболеваний и состояний, требующих оказания стоматологической помощи в экстренной или неотложной форме</w:t>
      </w:r>
      <w:r>
        <w:rPr>
          <w:rFonts w:ascii="Times New Roman" w:hAnsi="Times New Roman" w:cs="Times New Roman"/>
          <w:sz w:val="28"/>
          <w:szCs w:val="28"/>
        </w:rPr>
        <w:t>» пункта 6 постановления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C10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«</w:t>
      </w:r>
      <w:r>
        <w:rPr>
          <w:rFonts w:ascii="Times New Roman" w:hAnsi="Times New Roman" w:cs="Times New Roman"/>
          <w:sz w:val="28"/>
          <w:szCs w:val="28"/>
        </w:rPr>
        <w:t>деятельность организаций, предоставляющих услуги по подбору жилья, предусматривающие при их оказании (предоставлении) очное присутствие физического лица</w:t>
      </w:r>
      <w:r>
        <w:rPr>
          <w:rFonts w:ascii="Times New Roman" w:hAnsi="Times New Roman" w:cs="Times New Roman"/>
          <w:sz w:val="28"/>
          <w:szCs w:val="28"/>
        </w:rPr>
        <w:t>» пункта 6 постановления исключить;</w:t>
      </w:r>
    </w:p>
    <w:p w:rsidR="00974C10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абзац «</w:t>
      </w:r>
      <w:r>
        <w:rPr>
          <w:rFonts w:ascii="Times New Roman" w:hAnsi="Times New Roman" w:cs="Times New Roman"/>
          <w:sz w:val="28"/>
          <w:szCs w:val="28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непродовольственными товарами площадью торгового зала до 800 кв. м, расположенных на территории рынков</w:t>
      </w:r>
      <w:r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74C10" w:rsidRDefault="00974C10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непродовольственными товарами площадью торгового зала до 800 кв. м, расположенных на территории рынков; оказания услуг общественного питания в объектах общественного питания, расположенных в крытых рынках, при наличии отдельного зала обслуживания посетителей и отдельного (уличного) входа в такой объект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7D9" w:rsidRDefault="00974C10" w:rsidP="00122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абзац «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необходимости, </w:t>
      </w:r>
      <w:proofErr w:type="spellStart"/>
      <w:proofErr w:type="gramStart"/>
      <w:r w:rsidRPr="00974C1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74C10">
        <w:rPr>
          <w:rFonts w:ascii="Times New Roman" w:hAnsi="Times New Roman" w:cs="Times New Roman"/>
          <w:sz w:val="28"/>
          <w:szCs w:val="28"/>
        </w:rPr>
        <w:lastRenderedPageBreak/>
        <w:t>ленные</w:t>
      </w:r>
      <w:proofErr w:type="gramEnd"/>
      <w:r w:rsidRPr="00974C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4C1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74C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</w:t>
      </w:r>
      <w:r>
        <w:rPr>
          <w:rFonts w:ascii="Times New Roman" w:hAnsi="Times New Roman" w:cs="Times New Roman"/>
          <w:sz w:val="28"/>
          <w:szCs w:val="28"/>
        </w:rPr>
        <w:t>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762-р, осуществляющих доступ в помещения вышеуказанных объектов розничной торговли посредством отдельного входа; объектов розничной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</w:t>
      </w:r>
      <w:r w:rsidR="001227D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непродовольственными товарами площадью торгового зала до 800 кв. м, расположенных в таких торговых центрах и комплексах</w:t>
      </w:r>
      <w:r w:rsidR="001227D9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1227D9" w:rsidRDefault="001227D9" w:rsidP="00122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торгово-развлекательных комплексов, торгово-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необходимости, установленные </w:t>
      </w:r>
      <w:hyperlink r:id="rId8" w:history="1">
        <w:r w:rsidRPr="001227D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227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марта 2020 года </w:t>
      </w:r>
      <w:r>
        <w:rPr>
          <w:rFonts w:ascii="Times New Roman" w:hAnsi="Times New Roman" w:cs="Times New Roman"/>
          <w:sz w:val="28"/>
          <w:szCs w:val="28"/>
        </w:rPr>
        <w:t>№762-р, осуществляющих доступ в помещения вышеуказанных объектов розничной торговли посредством отдельного входа; объектов розничной торговли непродовольственными товарами площадью торгового зала до 800 кв. м,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C10" w:rsidRDefault="001227D9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абзац </w:t>
      </w:r>
      <w:r>
        <w:rPr>
          <w:rFonts w:ascii="Times New Roman" w:hAnsi="Times New Roman" w:cs="Times New Roman"/>
          <w:sz w:val="28"/>
          <w:szCs w:val="28"/>
        </w:rPr>
        <w:t xml:space="preserve">«транспортом общего пользования, не соответствующие режимам, указанным в пунктах 8(14), 8(16) </w:t>
      </w:r>
      <w:r w:rsidRPr="00DF6D42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77E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6 постановления исключить;</w:t>
      </w:r>
    </w:p>
    <w:p w:rsidR="001227D9" w:rsidRDefault="001227D9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абзац «</w:t>
      </w:r>
      <w:r>
        <w:rPr>
          <w:rFonts w:ascii="Times New Roman" w:hAnsi="Times New Roman" w:cs="Times New Roman"/>
          <w:sz w:val="28"/>
          <w:szCs w:val="28"/>
        </w:rPr>
        <w:t>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 выполнения соответствующих рекомендаций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1227D9" w:rsidRDefault="001227D9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услуг общественного питания в объектах общественного питания, не имеющих отдельного наружного (уличного) входа и отдельного зала обслуживания посетителей, за исключением обслуживания на вынос без посещения гражданами таких мест, доставки заказов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4C10" w:rsidRDefault="001227D9" w:rsidP="0097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абзац «</w:t>
      </w:r>
      <w:r>
        <w:rPr>
          <w:rFonts w:ascii="Times New Roman" w:hAnsi="Times New Roman" w:cs="Times New Roman"/>
          <w:sz w:val="28"/>
          <w:szCs w:val="28"/>
        </w:rPr>
        <w:t>деятельность автовокзалов и автостанций,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92C4F" w:rsidRDefault="001227D9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72B">
        <w:rPr>
          <w:rFonts w:ascii="Times New Roman" w:hAnsi="Times New Roman" w:cs="Times New Roman"/>
          <w:sz w:val="28"/>
          <w:szCs w:val="28"/>
        </w:rPr>
        <w:t xml:space="preserve">) </w:t>
      </w:r>
      <w:r w:rsidR="00792C4F">
        <w:rPr>
          <w:rFonts w:ascii="Times New Roman" w:hAnsi="Times New Roman" w:cs="Times New Roman"/>
          <w:sz w:val="28"/>
          <w:szCs w:val="28"/>
        </w:rPr>
        <w:t>абзац «</w:t>
      </w:r>
      <w:r w:rsidR="00792C4F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="00792C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92C4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муниципального образования город-курорт Геленджик, реализующих образовательные программы дошкольного образования, за исключением дежурных групп</w:t>
      </w:r>
      <w:r w:rsidR="00792C4F">
        <w:rPr>
          <w:rFonts w:ascii="Times New Roman" w:hAnsi="Times New Roman" w:cs="Times New Roman"/>
          <w:sz w:val="28"/>
          <w:szCs w:val="28"/>
        </w:rPr>
        <w:t>» пункта 6 постановления исключить;</w:t>
      </w:r>
    </w:p>
    <w:p w:rsidR="00792C4F" w:rsidRDefault="00792C4F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2B" w:rsidRDefault="00792C4F" w:rsidP="009F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41383">
        <w:rPr>
          <w:rFonts w:ascii="Times New Roman" w:hAnsi="Times New Roman" w:cs="Times New Roman"/>
          <w:sz w:val="28"/>
          <w:szCs w:val="28"/>
        </w:rPr>
        <w:t>пункт 6</w:t>
      </w:r>
      <w:r w:rsidR="00F4138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41383">
        <w:rPr>
          <w:rFonts w:ascii="Times New Roman" w:hAnsi="Times New Roman" w:cs="Times New Roman"/>
          <w:sz w:val="28"/>
          <w:szCs w:val="28"/>
        </w:rPr>
        <w:t xml:space="preserve">постановления дополнить абзацем </w:t>
      </w:r>
      <w:r w:rsidR="00D9072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9072B" w:rsidRPr="00D9072B" w:rsidRDefault="00D9072B" w:rsidP="006F4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B6E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F41383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 w:rsidR="00F413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4138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с соблюдением действующего законодательства</w:t>
      </w:r>
      <w:r w:rsidR="00F855C4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F855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55C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855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855C4" w:rsidRPr="00F855C4">
        <w:rPr>
          <w:rFonts w:ascii="Times New Roman" w:hAnsi="Times New Roman" w:cs="Times New Roman"/>
          <w:sz w:val="28"/>
          <w:szCs w:val="28"/>
        </w:rPr>
        <w:t>-19)</w:t>
      </w:r>
      <w:r w:rsidR="00F855C4">
        <w:rPr>
          <w:rFonts w:ascii="Times New Roman" w:hAnsi="Times New Roman" w:cs="Times New Roman"/>
          <w:sz w:val="28"/>
          <w:szCs w:val="28"/>
        </w:rPr>
        <w:t>, и соответствующих рекомендаций</w:t>
      </w:r>
      <w:r w:rsidR="006F4B6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23037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42303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F4B6E">
        <w:rPr>
          <w:rFonts w:ascii="Times New Roman" w:hAnsi="Times New Roman" w:cs="Times New Roman"/>
          <w:sz w:val="28"/>
          <w:szCs w:val="28"/>
        </w:rPr>
        <w:t>2</w:t>
      </w:r>
      <w:r w:rsidR="001227D9">
        <w:rPr>
          <w:rFonts w:ascii="Times New Roman" w:hAnsi="Times New Roman" w:cs="Times New Roman"/>
          <w:sz w:val="28"/>
          <w:szCs w:val="28"/>
        </w:rPr>
        <w:t>7</w:t>
      </w:r>
      <w:r w:rsidR="00423037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="001227D9">
        <w:rPr>
          <w:rFonts w:ascii="Times New Roman" w:hAnsi="Times New Roman" w:cs="Times New Roman"/>
          <w:sz w:val="28"/>
          <w:szCs w:val="28"/>
        </w:rPr>
        <w:t xml:space="preserve">, за исключением подпунктов </w:t>
      </w:r>
      <w:r w:rsidR="00792C4F">
        <w:rPr>
          <w:rFonts w:ascii="Times New Roman" w:hAnsi="Times New Roman" w:cs="Times New Roman"/>
          <w:sz w:val="28"/>
          <w:szCs w:val="28"/>
        </w:rPr>
        <w:t>4, 5, 11, 12 пункта 1 настоящего постановления</w:t>
      </w:r>
      <w:r w:rsidR="00423037">
        <w:rPr>
          <w:rFonts w:ascii="Times New Roman" w:hAnsi="Times New Roman" w:cs="Times New Roman"/>
          <w:sz w:val="28"/>
          <w:szCs w:val="28"/>
        </w:rPr>
        <w:t>.</w:t>
      </w:r>
    </w:p>
    <w:p w:rsidR="00792C4F" w:rsidRDefault="00792C4F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4, 5, 11, 12 пункта 1 постановления вступают в силу со дня его опубликования, но не ранее 29 июня 2020 года.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6F4B6E">
        <w:rPr>
          <w:rFonts w:ascii="Times New Roman" w:hAnsi="Times New Roman" w:cs="Times New Roman"/>
          <w:sz w:val="28"/>
          <w:szCs w:val="28"/>
        </w:rPr>
        <w:t>1</w:t>
      </w:r>
      <w:r w:rsidR="00792C4F">
        <w:rPr>
          <w:rFonts w:ascii="Times New Roman" w:hAnsi="Times New Roman" w:cs="Times New Roman"/>
          <w:sz w:val="28"/>
          <w:szCs w:val="28"/>
        </w:rPr>
        <w:t>8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792C4F">
        <w:rPr>
          <w:rFonts w:ascii="Times New Roman" w:hAnsi="Times New Roman" w:cs="Times New Roman"/>
          <w:sz w:val="28"/>
          <w:szCs w:val="28"/>
        </w:rPr>
        <w:t>1000</w:t>
      </w:r>
      <w:bookmarkStart w:id="0" w:name="_GoBack"/>
      <w:bookmarkEnd w:id="0"/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F5" w:rsidRDefault="001A76F5">
      <w:pPr>
        <w:spacing w:after="0" w:line="240" w:lineRule="auto"/>
      </w:pPr>
      <w:r>
        <w:separator/>
      </w:r>
    </w:p>
  </w:endnote>
  <w:endnote w:type="continuationSeparator" w:id="0">
    <w:p w:rsidR="001A76F5" w:rsidRDefault="001A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F5" w:rsidRDefault="001A76F5">
      <w:pPr>
        <w:spacing w:after="0" w:line="240" w:lineRule="auto"/>
      </w:pPr>
      <w:r>
        <w:separator/>
      </w:r>
    </w:p>
  </w:footnote>
  <w:footnote w:type="continuationSeparator" w:id="0">
    <w:p w:rsidR="001A76F5" w:rsidRDefault="001A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C4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1A7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40FEC"/>
    <w:rsid w:val="00042F42"/>
    <w:rsid w:val="000442A0"/>
    <w:rsid w:val="00066FDC"/>
    <w:rsid w:val="000A21D9"/>
    <w:rsid w:val="001227D9"/>
    <w:rsid w:val="0012399E"/>
    <w:rsid w:val="00140730"/>
    <w:rsid w:val="001A76F5"/>
    <w:rsid w:val="001B7450"/>
    <w:rsid w:val="001E3DD3"/>
    <w:rsid w:val="00252CF7"/>
    <w:rsid w:val="00280B3B"/>
    <w:rsid w:val="00286871"/>
    <w:rsid w:val="002B6AF4"/>
    <w:rsid w:val="0037550B"/>
    <w:rsid w:val="003F4628"/>
    <w:rsid w:val="004130DC"/>
    <w:rsid w:val="00423037"/>
    <w:rsid w:val="004902B2"/>
    <w:rsid w:val="004915AE"/>
    <w:rsid w:val="00501DFA"/>
    <w:rsid w:val="00532672"/>
    <w:rsid w:val="00541C0C"/>
    <w:rsid w:val="005501FB"/>
    <w:rsid w:val="005E35CF"/>
    <w:rsid w:val="005E7F83"/>
    <w:rsid w:val="00646D47"/>
    <w:rsid w:val="00652AC6"/>
    <w:rsid w:val="00676150"/>
    <w:rsid w:val="00677227"/>
    <w:rsid w:val="006D3F2E"/>
    <w:rsid w:val="006D786A"/>
    <w:rsid w:val="006F4B6E"/>
    <w:rsid w:val="007121F4"/>
    <w:rsid w:val="00792C4F"/>
    <w:rsid w:val="00793147"/>
    <w:rsid w:val="00805F51"/>
    <w:rsid w:val="008535A2"/>
    <w:rsid w:val="00892E3A"/>
    <w:rsid w:val="008B350D"/>
    <w:rsid w:val="00971597"/>
    <w:rsid w:val="00974C10"/>
    <w:rsid w:val="009A2563"/>
    <w:rsid w:val="009C6733"/>
    <w:rsid w:val="009E391D"/>
    <w:rsid w:val="009F5559"/>
    <w:rsid w:val="00A3596E"/>
    <w:rsid w:val="00A73A93"/>
    <w:rsid w:val="00AA1344"/>
    <w:rsid w:val="00AB08C6"/>
    <w:rsid w:val="00AD1F7E"/>
    <w:rsid w:val="00B6053C"/>
    <w:rsid w:val="00BD4065"/>
    <w:rsid w:val="00BE2F0D"/>
    <w:rsid w:val="00BF578D"/>
    <w:rsid w:val="00C0417A"/>
    <w:rsid w:val="00C16960"/>
    <w:rsid w:val="00C53A3D"/>
    <w:rsid w:val="00C95EF9"/>
    <w:rsid w:val="00C97E1E"/>
    <w:rsid w:val="00CA6E54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5665"/>
    <w:rsid w:val="00DB228A"/>
    <w:rsid w:val="00DB401D"/>
    <w:rsid w:val="00DF6D42"/>
    <w:rsid w:val="00E2149E"/>
    <w:rsid w:val="00E35A24"/>
    <w:rsid w:val="00E4280C"/>
    <w:rsid w:val="00EB3D51"/>
    <w:rsid w:val="00ED6BCE"/>
    <w:rsid w:val="00F01369"/>
    <w:rsid w:val="00F01B47"/>
    <w:rsid w:val="00F16290"/>
    <w:rsid w:val="00F41383"/>
    <w:rsid w:val="00F855C4"/>
    <w:rsid w:val="00FB45C3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DC8E599A48E05C0C1264EBD36879C9CD82A62FAF9EFBC5608103609FBAAF475D5BE1227D2C16B07CEDCD502G5C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DFA1A4B3CBBEE9CD5427D90C32F24CC91004BEEFCC225262AB7B5826F12B5B794BFCE31437C05B50C6FD802KCz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2020-06-22T08:58:00Z</cp:lastPrinted>
  <dcterms:created xsi:type="dcterms:W3CDTF">2020-06-28T11:41:00Z</dcterms:created>
  <dcterms:modified xsi:type="dcterms:W3CDTF">2020-06-29T12:08:00Z</dcterms:modified>
</cp:coreProperties>
</file>