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F39B6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4C259F" w:rsidRPr="004C259F">
        <w:rPr>
          <w:b/>
          <w:bCs/>
          <w:sz w:val="28"/>
          <w:szCs w:val="28"/>
        </w:rPr>
        <w:t>23:40:0401005:5</w:t>
      </w:r>
      <w:r w:rsidR="004A73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муниципального образования </w:t>
      </w:r>
    </w:p>
    <w:p w:rsidR="0017078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</w:t>
      </w:r>
      <w:r>
        <w:rPr>
          <w:sz w:val="28"/>
          <w:szCs w:val="28"/>
        </w:rPr>
        <w:t xml:space="preserve"> редакции Федерального закона от </w:t>
      </w:r>
      <w:r w:rsidR="006C0E35">
        <w:rPr>
          <w:sz w:val="28"/>
          <w:szCs w:val="28"/>
        </w:rPr>
        <w:t>2</w:t>
      </w:r>
      <w:r w:rsidR="006530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C0E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DE42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307C">
        <w:rPr>
          <w:sz w:val="28"/>
          <w:szCs w:val="28"/>
        </w:rPr>
        <w:t>464</w:t>
      </w:r>
      <w:r>
        <w:rPr>
          <w:sz w:val="28"/>
          <w:szCs w:val="28"/>
        </w:rPr>
        <w:t>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6028CC">
        <w:rPr>
          <w:sz w:val="28"/>
          <w:szCs w:val="28"/>
        </w:rPr>
        <w:t xml:space="preserve">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(в</w:t>
      </w:r>
      <w:proofErr w:type="gramEnd"/>
      <w:r w:rsidRPr="0048655B">
        <w:rPr>
          <w:sz w:val="28"/>
          <w:szCs w:val="28"/>
        </w:rPr>
        <w:t xml:space="preserve"> редакц</w:t>
      </w:r>
      <w:r>
        <w:rPr>
          <w:sz w:val="28"/>
          <w:szCs w:val="28"/>
        </w:rPr>
        <w:t xml:space="preserve">ии Закона Краснодарского края </w:t>
      </w:r>
      <w:r w:rsidR="004311C4" w:rsidRPr="008C38BF">
        <w:rPr>
          <w:sz w:val="28"/>
          <w:szCs w:val="28"/>
        </w:rPr>
        <w:t xml:space="preserve">от </w:t>
      </w:r>
      <w:r w:rsidR="002B34D8">
        <w:rPr>
          <w:sz w:val="28"/>
          <w:szCs w:val="28"/>
        </w:rPr>
        <w:t>10</w:t>
      </w:r>
      <w:r w:rsidR="004311C4" w:rsidRPr="008C38BF">
        <w:rPr>
          <w:sz w:val="28"/>
          <w:szCs w:val="28"/>
        </w:rPr>
        <w:t xml:space="preserve"> </w:t>
      </w:r>
      <w:r w:rsidR="002B34D8">
        <w:rPr>
          <w:sz w:val="28"/>
          <w:szCs w:val="28"/>
        </w:rPr>
        <w:t>марта</w:t>
      </w:r>
      <w:r w:rsidR="004311C4" w:rsidRPr="008C38BF">
        <w:rPr>
          <w:sz w:val="28"/>
          <w:szCs w:val="28"/>
        </w:rPr>
        <w:t xml:space="preserve"> </w:t>
      </w:r>
      <w:r w:rsidR="002B34D8">
        <w:rPr>
          <w:sz w:val="28"/>
          <w:szCs w:val="28"/>
        </w:rPr>
        <w:t xml:space="preserve">   </w:t>
      </w:r>
      <w:r w:rsidR="004311C4" w:rsidRPr="008C38BF">
        <w:rPr>
          <w:sz w:val="28"/>
          <w:szCs w:val="28"/>
        </w:rPr>
        <w:t>20</w:t>
      </w:r>
      <w:r w:rsidR="004311C4">
        <w:rPr>
          <w:sz w:val="28"/>
          <w:szCs w:val="28"/>
        </w:rPr>
        <w:t>21</w:t>
      </w:r>
      <w:r w:rsidR="004311C4" w:rsidRPr="008C38BF">
        <w:rPr>
          <w:sz w:val="28"/>
          <w:szCs w:val="28"/>
        </w:rPr>
        <w:t xml:space="preserve"> года №</w:t>
      </w:r>
      <w:r w:rsidR="004311C4">
        <w:rPr>
          <w:sz w:val="28"/>
          <w:szCs w:val="28"/>
        </w:rPr>
        <w:t>44</w:t>
      </w:r>
      <w:r w:rsidR="002B34D8">
        <w:rPr>
          <w:sz w:val="28"/>
          <w:szCs w:val="28"/>
        </w:rPr>
        <w:t>2</w:t>
      </w:r>
      <w:r w:rsidR="004311C4">
        <w:rPr>
          <w:sz w:val="28"/>
          <w:szCs w:val="28"/>
        </w:rPr>
        <w:t>9</w:t>
      </w:r>
      <w:r w:rsidR="004311C4" w:rsidRPr="008C38B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17078D" w:rsidRDefault="004D4882" w:rsidP="0033726C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C259F">
        <w:rPr>
          <w:sz w:val="28"/>
          <w:szCs w:val="28"/>
        </w:rPr>
        <w:t>900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33726C">
        <w:rPr>
          <w:sz w:val="28"/>
          <w:szCs w:val="28"/>
        </w:rPr>
        <w:t xml:space="preserve"> (зона объекта культурного наследия (археология) региональной категории охраны;</w:t>
      </w:r>
      <w:r w:rsidR="0033726C" w:rsidRPr="0033726C">
        <w:rPr>
          <w:sz w:val="28"/>
          <w:szCs w:val="28"/>
        </w:rPr>
        <w:t xml:space="preserve"> </w:t>
      </w:r>
      <w:r w:rsidR="0033726C">
        <w:rPr>
          <w:sz w:val="28"/>
          <w:szCs w:val="28"/>
        </w:rPr>
        <w:t xml:space="preserve">зона согласования гидроаэродрома; </w:t>
      </w:r>
      <w:proofErr w:type="spellStart"/>
      <w:r w:rsidR="0033726C">
        <w:rPr>
          <w:sz w:val="28"/>
          <w:szCs w:val="28"/>
        </w:rPr>
        <w:t>водоохранная</w:t>
      </w:r>
      <w:proofErr w:type="spellEnd"/>
      <w:r w:rsidR="0033726C">
        <w:rPr>
          <w:sz w:val="28"/>
          <w:szCs w:val="28"/>
        </w:rPr>
        <w:t xml:space="preserve"> (500 м) зона Черного моря; </w:t>
      </w:r>
      <w:proofErr w:type="spellStart"/>
      <w:r w:rsidR="0033726C">
        <w:rPr>
          <w:sz w:val="28"/>
          <w:szCs w:val="28"/>
        </w:rPr>
        <w:t>водоохранная</w:t>
      </w:r>
      <w:proofErr w:type="spellEnd"/>
      <w:r w:rsidR="0033726C">
        <w:rPr>
          <w:sz w:val="28"/>
          <w:szCs w:val="28"/>
        </w:rPr>
        <w:t xml:space="preserve"> зона ручья; 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33726C">
        <w:rPr>
          <w:sz w:val="28"/>
          <w:szCs w:val="28"/>
        </w:rPr>
        <w:t>дБА</w:t>
      </w:r>
      <w:proofErr w:type="spellEnd"/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C259F" w:rsidRPr="004C259F">
        <w:rPr>
          <w:sz w:val="28"/>
          <w:szCs w:val="28"/>
        </w:rPr>
        <w:t>23:40:0401005:5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еленджик, д/о «Голубая волна»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 «</w:t>
      </w:r>
      <w:r w:rsidR="004C259F">
        <w:rPr>
          <w:sz w:val="28"/>
          <w:szCs w:val="28"/>
        </w:rPr>
        <w:t>туристическое обслуживание</w:t>
      </w:r>
      <w:r w:rsidR="0017078D">
        <w:rPr>
          <w:sz w:val="28"/>
          <w:szCs w:val="28"/>
        </w:rPr>
        <w:t>».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 xml:space="preserve">альной цены предмета аукциона («шаг </w:t>
      </w:r>
      <w:r w:rsidR="00B11794">
        <w:rPr>
          <w:sz w:val="28"/>
          <w:szCs w:val="28"/>
        </w:rPr>
        <w:lastRenderedPageBreak/>
        <w:t>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B81F1B" w:rsidRDefault="00B81F1B" w:rsidP="00D76B5E"/>
    <w:p w:rsidR="00DB6993" w:rsidRDefault="00DB6993" w:rsidP="00DB699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32" w:rsidRDefault="00EE5532">
      <w:r>
        <w:separator/>
      </w:r>
    </w:p>
  </w:endnote>
  <w:endnote w:type="continuationSeparator" w:id="0">
    <w:p w:rsidR="00EE5532" w:rsidRDefault="00EE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32" w:rsidRDefault="00EE5532">
      <w:r>
        <w:separator/>
      </w:r>
    </w:p>
  </w:footnote>
  <w:footnote w:type="continuationSeparator" w:id="0">
    <w:p w:rsidR="00EE5532" w:rsidRDefault="00EE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20524B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0524B"/>
    <w:rsid w:val="00216A0B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D445C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6652A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A78E1"/>
    <w:rsid w:val="00CC517E"/>
    <w:rsid w:val="00CD5E1F"/>
    <w:rsid w:val="00CE7CC5"/>
    <w:rsid w:val="00CF39B6"/>
    <w:rsid w:val="00CF3BB4"/>
    <w:rsid w:val="00CF6780"/>
    <w:rsid w:val="00D03E4F"/>
    <w:rsid w:val="00D05098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E5532"/>
    <w:rsid w:val="00EF6037"/>
    <w:rsid w:val="00F103D3"/>
    <w:rsid w:val="00F10DAB"/>
    <w:rsid w:val="00F41756"/>
    <w:rsid w:val="00F664C2"/>
    <w:rsid w:val="00F70C3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7E70-2A92-4EF4-AFB7-2BD9E0F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3</cp:revision>
  <cp:lastPrinted>2021-04-09T06:48:00Z</cp:lastPrinted>
  <dcterms:created xsi:type="dcterms:W3CDTF">2021-05-13T11:12:00Z</dcterms:created>
  <dcterms:modified xsi:type="dcterms:W3CDTF">2021-05-18T13:09:00Z</dcterms:modified>
</cp:coreProperties>
</file>