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D74EA9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правового </w:t>
            </w:r>
            <w:r w:rsidR="00BE7ACF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74EA9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А.А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E32DF" w:rsidRDefault="00DF7A00" w:rsidP="006E32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9F4B00">
        <w:rPr>
          <w:rFonts w:ascii="Times New Roman" w:eastAsia="Calibri" w:hAnsi="Times New Roman" w:cs="Times New Roman"/>
          <w:sz w:val="28"/>
          <w:szCs w:val="28"/>
        </w:rPr>
        <w:t>й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 xml:space="preserve"> в пункт 6</w:t>
      </w:r>
      <w:r w:rsidR="00065154" w:rsidRPr="0006515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19 марта </w:t>
      </w:r>
    </w:p>
    <w:p w:rsidR="00620D55" w:rsidRDefault="00065154" w:rsidP="006E32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2020 года №483 «О мерах по предотвращению распространения </w:t>
      </w:r>
      <w:proofErr w:type="spellStart"/>
      <w:r w:rsidRPr="0006515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Pr="00065154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) на территории </w:t>
      </w:r>
    </w:p>
    <w:p w:rsidR="00620D55" w:rsidRDefault="00065154" w:rsidP="006E32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Геленджик» (в редакции постановления администрации муниципального образования </w:t>
      </w:r>
      <w:proofErr w:type="gramEnd"/>
    </w:p>
    <w:p w:rsidR="00DF7A00" w:rsidRDefault="00065154" w:rsidP="006E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154">
        <w:rPr>
          <w:rFonts w:ascii="Times New Roman" w:eastAsia="Calibri" w:hAnsi="Times New Roman" w:cs="Times New Roman"/>
          <w:sz w:val="28"/>
          <w:szCs w:val="28"/>
        </w:rPr>
        <w:t>город-курорт Геленджик от 2</w:t>
      </w:r>
      <w:r w:rsidR="009F563C">
        <w:rPr>
          <w:rFonts w:ascii="Times New Roman" w:eastAsia="Calibri" w:hAnsi="Times New Roman" w:cs="Times New Roman"/>
          <w:sz w:val="28"/>
          <w:szCs w:val="28"/>
        </w:rPr>
        <w:t>9</w:t>
      </w:r>
      <w:r w:rsidRPr="00065154">
        <w:rPr>
          <w:rFonts w:ascii="Times New Roman" w:eastAsia="Calibri" w:hAnsi="Times New Roman" w:cs="Times New Roman"/>
          <w:sz w:val="28"/>
          <w:szCs w:val="28"/>
        </w:rPr>
        <w:t xml:space="preserve"> октября 2021 года №2</w:t>
      </w:r>
      <w:r w:rsidR="006E32DF">
        <w:rPr>
          <w:rFonts w:ascii="Times New Roman" w:eastAsia="Calibri" w:hAnsi="Times New Roman" w:cs="Times New Roman"/>
          <w:sz w:val="28"/>
          <w:szCs w:val="28"/>
        </w:rPr>
        <w:t>345</w:t>
      </w:r>
      <w:r w:rsidRPr="00065154">
        <w:rPr>
          <w:rFonts w:ascii="Times New Roman" w:eastAsia="Calibri" w:hAnsi="Times New Roman" w:cs="Times New Roman"/>
          <w:sz w:val="28"/>
          <w:szCs w:val="28"/>
        </w:rPr>
        <w:t>)</w:t>
      </w:r>
      <w:r w:rsidR="00BF1213" w:rsidRPr="0006515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CF6B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2DF" w:rsidRPr="00065154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6E32DF">
        <w:rPr>
          <w:rFonts w:ascii="Times New Roman" w:eastAsia="Calibri" w:hAnsi="Times New Roman" w:cs="Times New Roman"/>
          <w:sz w:val="28"/>
          <w:szCs w:val="28"/>
        </w:rPr>
        <w:t>й</w:t>
      </w:r>
      <w:r w:rsidR="006E32DF" w:rsidRPr="00065154">
        <w:rPr>
          <w:rFonts w:ascii="Times New Roman" w:eastAsia="Calibri" w:hAnsi="Times New Roman" w:cs="Times New Roman"/>
          <w:sz w:val="28"/>
          <w:szCs w:val="28"/>
        </w:rPr>
        <w:t xml:space="preserve"> в пункт 6</w:t>
      </w:r>
      <w:r w:rsidR="006E32DF" w:rsidRPr="0006515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6E32DF" w:rsidRPr="00065154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6E32DF" w:rsidRPr="0006515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6E32DF" w:rsidRPr="00065154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="006E32DF" w:rsidRPr="00065154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proofErr w:type="gramEnd"/>
      <w:r w:rsidR="006E32DF" w:rsidRPr="00065154">
        <w:rPr>
          <w:rFonts w:ascii="Times New Roman" w:eastAsia="Calibri" w:hAnsi="Times New Roman" w:cs="Times New Roman"/>
          <w:sz w:val="28"/>
          <w:szCs w:val="28"/>
        </w:rPr>
        <w:t>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</w:t>
      </w:r>
      <w:r w:rsidR="006E32DF">
        <w:rPr>
          <w:rFonts w:ascii="Times New Roman" w:eastAsia="Calibri" w:hAnsi="Times New Roman" w:cs="Times New Roman"/>
          <w:sz w:val="28"/>
          <w:szCs w:val="28"/>
        </w:rPr>
        <w:t>9</w:t>
      </w:r>
      <w:r w:rsidR="006E32DF" w:rsidRPr="00065154">
        <w:rPr>
          <w:rFonts w:ascii="Times New Roman" w:eastAsia="Calibri" w:hAnsi="Times New Roman" w:cs="Times New Roman"/>
          <w:sz w:val="28"/>
          <w:szCs w:val="28"/>
        </w:rPr>
        <w:t xml:space="preserve"> октября 2021 года №2</w:t>
      </w:r>
      <w:r w:rsidR="006E32DF">
        <w:rPr>
          <w:rFonts w:ascii="Times New Roman" w:eastAsia="Calibri" w:hAnsi="Times New Roman" w:cs="Times New Roman"/>
          <w:sz w:val="28"/>
          <w:szCs w:val="28"/>
        </w:rPr>
        <w:t>345</w:t>
      </w:r>
      <w:r w:rsidR="006E32DF" w:rsidRPr="0006515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32DF" w:rsidRPr="00065154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6E32DF">
        <w:rPr>
          <w:rFonts w:ascii="Times New Roman" w:eastAsia="Calibri" w:hAnsi="Times New Roman" w:cs="Times New Roman"/>
          <w:sz w:val="28"/>
          <w:szCs w:val="28"/>
        </w:rPr>
        <w:t>й</w:t>
      </w:r>
      <w:r w:rsidR="006E32DF" w:rsidRPr="00065154">
        <w:rPr>
          <w:rFonts w:ascii="Times New Roman" w:eastAsia="Calibri" w:hAnsi="Times New Roman" w:cs="Times New Roman"/>
          <w:sz w:val="28"/>
          <w:szCs w:val="28"/>
        </w:rPr>
        <w:t xml:space="preserve"> в пункт 6</w:t>
      </w:r>
      <w:r w:rsidR="006E32DF" w:rsidRPr="0006515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6E32DF" w:rsidRPr="00065154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19 марта 2020 года №483 «О мерах по </w:t>
      </w:r>
      <w:r w:rsidR="006E32DF" w:rsidRPr="000651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предотвращению распространения </w:t>
      </w:r>
      <w:proofErr w:type="spellStart"/>
      <w:r w:rsidR="006E32DF" w:rsidRPr="0006515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6E32DF" w:rsidRPr="00065154">
        <w:rPr>
          <w:rFonts w:ascii="Times New Roman" w:eastAsia="Calibri" w:hAnsi="Times New Roman" w:cs="Times New Roman"/>
          <w:sz w:val="28"/>
          <w:szCs w:val="28"/>
        </w:rPr>
        <w:t xml:space="preserve"> инфекции (2019-</w:t>
      </w:r>
      <w:proofErr w:type="spellStart"/>
      <w:r w:rsidR="006E32DF" w:rsidRPr="00065154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="006E32DF" w:rsidRPr="00065154">
        <w:rPr>
          <w:rFonts w:ascii="Times New Roman" w:eastAsia="Calibri" w:hAnsi="Times New Roman" w:cs="Times New Roman"/>
          <w:sz w:val="28"/>
          <w:szCs w:val="28"/>
        </w:rPr>
        <w:t>)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</w:t>
      </w:r>
      <w:r w:rsidR="006E32DF">
        <w:rPr>
          <w:rFonts w:ascii="Times New Roman" w:eastAsia="Calibri" w:hAnsi="Times New Roman" w:cs="Times New Roman"/>
          <w:sz w:val="28"/>
          <w:szCs w:val="28"/>
        </w:rPr>
        <w:t>9</w:t>
      </w:r>
      <w:r w:rsidR="006E32DF" w:rsidRPr="00065154">
        <w:rPr>
          <w:rFonts w:ascii="Times New Roman" w:eastAsia="Calibri" w:hAnsi="Times New Roman" w:cs="Times New Roman"/>
          <w:sz w:val="28"/>
          <w:szCs w:val="28"/>
        </w:rPr>
        <w:t xml:space="preserve"> октября 2021 года №2</w:t>
      </w:r>
      <w:r w:rsidR="006E32DF">
        <w:rPr>
          <w:rFonts w:ascii="Times New Roman" w:eastAsia="Calibri" w:hAnsi="Times New Roman" w:cs="Times New Roman"/>
          <w:sz w:val="28"/>
          <w:szCs w:val="28"/>
        </w:rPr>
        <w:t>345</w:t>
      </w:r>
      <w:r w:rsidR="006E32DF" w:rsidRPr="00065154">
        <w:rPr>
          <w:rFonts w:ascii="Times New Roman" w:eastAsia="Calibri" w:hAnsi="Times New Roman" w:cs="Times New Roman"/>
          <w:sz w:val="28"/>
          <w:szCs w:val="28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44" w:rsidRDefault="003D24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D6" w:rsidRDefault="00D01BD6" w:rsidP="007D1224">
      <w:pPr>
        <w:spacing w:after="0" w:line="240" w:lineRule="auto"/>
      </w:pPr>
      <w:r>
        <w:separator/>
      </w:r>
    </w:p>
  </w:endnote>
  <w:endnote w:type="continuationSeparator" w:id="0">
    <w:p w:rsidR="00D01BD6" w:rsidRDefault="00D01BD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D6" w:rsidRDefault="00D01BD6" w:rsidP="007D1224">
      <w:pPr>
        <w:spacing w:after="0" w:line="240" w:lineRule="auto"/>
      </w:pPr>
      <w:r>
        <w:separator/>
      </w:r>
    </w:p>
  </w:footnote>
  <w:footnote w:type="continuationSeparator" w:id="0">
    <w:p w:rsidR="00D01BD6" w:rsidRDefault="00D01BD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2021-11-08T09:13:00Z</dcterms:created>
  <dcterms:modified xsi:type="dcterms:W3CDTF">2021-11-08T09:13:00Z</dcterms:modified>
</cp:coreProperties>
</file>