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700CEC">
              <w:rPr>
                <w:sz w:val="28"/>
                <w:szCs w:val="28"/>
              </w:rPr>
              <w:t>муниципального земельного контроля</w:t>
            </w:r>
            <w:r w:rsidRPr="008513C3">
              <w:rPr>
                <w:sz w:val="28"/>
                <w:szCs w:val="28"/>
              </w:rPr>
              <w:t xml:space="preserve"> администрации </w:t>
            </w:r>
            <w:r w:rsidR="00700CEC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00CEC" w:rsidP="00952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Е.П.Пономареву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0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72D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700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EF43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EF43FE" w:rsidRPr="00E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по взаимодействию 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 образования город-курорт Геленджик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43FE" w:rsidRPr="00E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по взаимодействию отраслевых (функциональных) и территориаль</w:t>
      </w:r>
      <w:r w:rsidR="00EF43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F43FE" w:rsidRPr="00E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F43FE" w:rsidRPr="00E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EF43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E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5906" w:rsidRPr="0092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по взаимодействию отраслевых </w:t>
      </w:r>
      <w:r w:rsidR="00925906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</w:t>
      </w:r>
      <w:r w:rsidR="00925906" w:rsidRPr="0092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</w:t>
      </w:r>
      <w:r w:rsidR="00925906" w:rsidRPr="0092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43" w:rsidRDefault="00941E43">
      <w:pPr>
        <w:spacing w:after="0" w:line="240" w:lineRule="auto"/>
      </w:pPr>
      <w:r>
        <w:separator/>
      </w:r>
    </w:p>
  </w:endnote>
  <w:endnote w:type="continuationSeparator" w:id="0">
    <w:p w:rsidR="00941E43" w:rsidRDefault="0094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43" w:rsidRDefault="00941E43">
      <w:pPr>
        <w:spacing w:after="0" w:line="240" w:lineRule="auto"/>
      </w:pPr>
      <w:r>
        <w:separator/>
      </w:r>
    </w:p>
  </w:footnote>
  <w:footnote w:type="continuationSeparator" w:id="0">
    <w:p w:rsidR="00941E43" w:rsidRDefault="0094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431A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F0DB-8250-4AD6-B1E3-DD170F95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2013-02-13T12:46:00Z</cp:lastPrinted>
  <dcterms:created xsi:type="dcterms:W3CDTF">2013-02-13T12:55:00Z</dcterms:created>
  <dcterms:modified xsi:type="dcterms:W3CDTF">2013-02-13T12:55:00Z</dcterms:modified>
</cp:coreProperties>
</file>