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06224B" w:rsidP="0032450D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обязанности начальника </w:t>
            </w:r>
            <w:r w:rsidR="00DF75C4">
              <w:rPr>
                <w:rFonts w:eastAsia="Calibri"/>
                <w:sz w:val="28"/>
                <w:szCs w:val="28"/>
              </w:rPr>
              <w:t xml:space="preserve">правового </w:t>
            </w:r>
            <w:r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5370E">
              <w:rPr>
                <w:rFonts w:eastAsia="Calibri"/>
                <w:sz w:val="28"/>
                <w:szCs w:val="28"/>
              </w:rPr>
              <w:t>а</w:t>
            </w:r>
            <w:r w:rsidR="0032450D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</w:p>
          <w:p w:rsidR="00DF7A00" w:rsidRPr="006A02DA" w:rsidRDefault="00DF75C4" w:rsidP="00C772B8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Зубовой А.А</w:t>
            </w:r>
            <w:r w:rsidR="0006224B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AFD" w:rsidRDefault="00FD5AFD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525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5252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DC1C7B" w:rsidRDefault="00DF7A00" w:rsidP="00DF75C4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52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16 апреля 2021 года №687 «Об утверждении Порядка установления и оценки </w:t>
      </w:r>
      <w:proofErr w:type="gramStart"/>
      <w:r w:rsidR="00D52523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D52523">
        <w:rPr>
          <w:rFonts w:ascii="Times New Roman" w:hAnsi="Times New Roman" w:cs="Times New Roman"/>
          <w:sz w:val="28"/>
          <w:szCs w:val="28"/>
        </w:rPr>
        <w:t xml:space="preserve"> устанавливаемых муниципальными нормативными правовыми актами муниципального образования город-курорт Геленджик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 w:rsidR="002A608E" w:rsidRPr="00DC1C7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6C7" w:rsidRDefault="003646C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C1C7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BA0" w:rsidRPr="003E3BA0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16 апреля 2021 года №687 «Об утверждении Порядка установления и оценки применения устанавливаемых муниципальными нормативными</w:t>
      </w:r>
      <w:proofErr w:type="gramEnd"/>
      <w:r w:rsidR="003E3BA0" w:rsidRPr="003E3BA0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образования город-курорт Геленджик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32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02E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260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3BA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16 апреля 2021 года №687 «Об утверждении Порядка установления и оценки </w:t>
      </w:r>
      <w:proofErr w:type="gramStart"/>
      <w:r w:rsidR="003E3BA0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3E3BA0">
        <w:rPr>
          <w:rFonts w:ascii="Times New Roman" w:hAnsi="Times New Roman" w:cs="Times New Roman"/>
          <w:sz w:val="28"/>
          <w:szCs w:val="28"/>
        </w:rPr>
        <w:t xml:space="preserve"> устанавливаемых муниципальными нормативными правовыми актами муниципального образования город-курорт Геленджик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</w:t>
      </w:r>
      <w:proofErr w:type="gramStart"/>
      <w:r w:rsidR="003E3BA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3E3BA0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838" w:rsidRDefault="009F483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EFC" w:rsidRDefault="00C02E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BBC" w:rsidRDefault="006E2BB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AFD" w:rsidRDefault="00FD5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E2" w:rsidRDefault="00D55FE2" w:rsidP="007D1224">
      <w:pPr>
        <w:spacing w:after="0" w:line="240" w:lineRule="auto"/>
      </w:pPr>
      <w:r>
        <w:separator/>
      </w:r>
    </w:p>
  </w:endnote>
  <w:endnote w:type="continuationSeparator" w:id="0">
    <w:p w:rsidR="00D55FE2" w:rsidRDefault="00D55FE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E2" w:rsidRDefault="00D55FE2" w:rsidP="007D1224">
      <w:pPr>
        <w:spacing w:after="0" w:line="240" w:lineRule="auto"/>
      </w:pPr>
      <w:r>
        <w:separator/>
      </w:r>
    </w:p>
  </w:footnote>
  <w:footnote w:type="continuationSeparator" w:id="0">
    <w:p w:rsidR="00D55FE2" w:rsidRDefault="00D55FE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224B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09CE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98D"/>
    <w:rsid w:val="00246B5B"/>
    <w:rsid w:val="00246BEB"/>
    <w:rsid w:val="00247D7C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65B4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3BA0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0BCF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296B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963E8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4F3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047"/>
    <w:rsid w:val="00900FEB"/>
    <w:rsid w:val="00905212"/>
    <w:rsid w:val="00905DCC"/>
    <w:rsid w:val="00911495"/>
    <w:rsid w:val="0091236B"/>
    <w:rsid w:val="009127C6"/>
    <w:rsid w:val="00912804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A0C12"/>
    <w:rsid w:val="009A1C74"/>
    <w:rsid w:val="009A1D39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2EF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6A32"/>
    <w:rsid w:val="00C67602"/>
    <w:rsid w:val="00C67A73"/>
    <w:rsid w:val="00C67F7F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523"/>
    <w:rsid w:val="00D52F87"/>
    <w:rsid w:val="00D5363C"/>
    <w:rsid w:val="00D5391C"/>
    <w:rsid w:val="00D54475"/>
    <w:rsid w:val="00D55FE2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2022-02-08T14:22:00Z</cp:lastPrinted>
  <dcterms:created xsi:type="dcterms:W3CDTF">2022-02-09T06:37:00Z</dcterms:created>
  <dcterms:modified xsi:type="dcterms:W3CDTF">2022-02-09T06:37:00Z</dcterms:modified>
</cp:coreProperties>
</file>