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23" w:rsidRDefault="007D7C23">
      <w:pPr>
        <w:pStyle w:val="50"/>
        <w:shd w:val="clear" w:color="auto" w:fill="auto"/>
        <w:spacing w:before="0"/>
      </w:pPr>
    </w:p>
    <w:p w:rsidR="007D7C23" w:rsidRDefault="007D7C23">
      <w:pPr>
        <w:pStyle w:val="50"/>
        <w:shd w:val="clear" w:color="auto" w:fill="auto"/>
        <w:spacing w:before="0"/>
      </w:pPr>
    </w:p>
    <w:p w:rsidR="007D7C23" w:rsidRDefault="007D7C23">
      <w:pPr>
        <w:pStyle w:val="50"/>
        <w:shd w:val="clear" w:color="auto" w:fill="auto"/>
        <w:spacing w:before="0"/>
      </w:pPr>
    </w:p>
    <w:p w:rsidR="007D7C23" w:rsidRDefault="007D7C23">
      <w:pPr>
        <w:pStyle w:val="50"/>
        <w:shd w:val="clear" w:color="auto" w:fill="auto"/>
        <w:spacing w:before="0"/>
      </w:pPr>
    </w:p>
    <w:p w:rsidR="007D7C23" w:rsidRDefault="007D7C23">
      <w:pPr>
        <w:pStyle w:val="50"/>
        <w:shd w:val="clear" w:color="auto" w:fill="auto"/>
        <w:spacing w:before="0"/>
      </w:pPr>
    </w:p>
    <w:p w:rsidR="007D7C23" w:rsidRDefault="007D7C23">
      <w:pPr>
        <w:pStyle w:val="50"/>
        <w:shd w:val="clear" w:color="auto" w:fill="auto"/>
        <w:spacing w:before="0"/>
      </w:pPr>
    </w:p>
    <w:p w:rsidR="001C5A6A" w:rsidRDefault="00384633">
      <w:pPr>
        <w:pStyle w:val="50"/>
        <w:shd w:val="clear" w:color="auto" w:fill="auto"/>
        <w:spacing w:before="0"/>
      </w:pPr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участке,</w:t>
      </w:r>
      <w:r>
        <w:br/>
        <w:t>расположенном по адресу: г. Геленджик,</w:t>
      </w:r>
      <w:r>
        <w:br/>
        <w:t xml:space="preserve">с. </w:t>
      </w:r>
      <w:proofErr w:type="spellStart"/>
      <w:r>
        <w:t>Дивноморское</w:t>
      </w:r>
      <w:proofErr w:type="spellEnd"/>
      <w:r>
        <w:t xml:space="preserve">, ул. </w:t>
      </w:r>
      <w:proofErr w:type="spellStart"/>
      <w:r>
        <w:t>О.Кошевого</w:t>
      </w:r>
      <w:proofErr w:type="spellEnd"/>
    </w:p>
    <w:p w:rsidR="001C5A6A" w:rsidRDefault="00384633" w:rsidP="009D117F">
      <w:pPr>
        <w:pStyle w:val="20"/>
        <w:shd w:val="clear" w:color="auto" w:fill="auto"/>
        <w:tabs>
          <w:tab w:val="left" w:pos="9341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Ахатовой</w:t>
      </w:r>
      <w:proofErr w:type="spellEnd"/>
      <w:r>
        <w:t xml:space="preserve"> </w:t>
      </w:r>
      <w:proofErr w:type="spellStart"/>
      <w:r>
        <w:t>Флюры</w:t>
      </w:r>
      <w:proofErr w:type="spellEnd"/>
      <w:r>
        <w:t xml:space="preserve"> </w:t>
      </w:r>
      <w:proofErr w:type="spellStart"/>
      <w:r>
        <w:t>Нугумановны</w:t>
      </w:r>
      <w:proofErr w:type="spellEnd"/>
      <w:r>
        <w:t xml:space="preserve"> от 3 февраля 2020 года №579,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20 марта 2020 года, руководствуясь статьями 38, 40 Градостроительного кодекса Российской Федерации, статьями 16,</w:t>
      </w:r>
      <w:r w:rsidR="009D117F">
        <w:t xml:space="preserve"> </w:t>
      </w:r>
      <w:r>
        <w:t>37</w:t>
      </w:r>
      <w:r w:rsidR="009D117F">
        <w:t xml:space="preserve"> </w:t>
      </w:r>
      <w:r>
        <w:t>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9D117F">
        <w:t>20 июля</w:t>
      </w:r>
      <w:r>
        <w:t xml:space="preserve"> 2020 года №</w:t>
      </w:r>
      <w:r w:rsidR="009D117F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="009D117F">
        <w:t xml:space="preserve">                   </w:t>
      </w:r>
      <w:r>
        <w:t>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20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C5A6A" w:rsidRDefault="00384633" w:rsidP="009D117F">
      <w:pPr>
        <w:pStyle w:val="20"/>
        <w:shd w:val="clear" w:color="auto" w:fill="auto"/>
        <w:spacing w:before="0"/>
        <w:ind w:firstLine="760"/>
      </w:pPr>
      <w:r>
        <w:t xml:space="preserve">1. Отказать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Ахатовой</w:t>
      </w:r>
      <w:proofErr w:type="spellEnd"/>
      <w:r>
        <w:t xml:space="preserve"> </w:t>
      </w:r>
      <w:proofErr w:type="spellStart"/>
      <w:r>
        <w:t>Флюре</w:t>
      </w:r>
      <w:proofErr w:type="spellEnd"/>
      <w:r>
        <w:t xml:space="preserve"> </w:t>
      </w:r>
      <w:proofErr w:type="spellStart"/>
      <w:r>
        <w:t>Нугумановне</w:t>
      </w:r>
      <w:proofErr w:type="spellEnd"/>
      <w:r>
        <w:t xml:space="preserve">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  <w:r w:rsidR="009D117F">
        <w:t xml:space="preserve"> </w:t>
      </w:r>
      <w:r>
        <w:lastRenderedPageBreak/>
        <w:t xml:space="preserve">принадлежащем ей на праве собственности, площадью 440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имеющем кадастровый номер 23:40:0507038:2, расположенном по адресу: г. Геленджик, </w:t>
      </w:r>
      <w:r w:rsidR="009D117F">
        <w:t xml:space="preserve">    </w:t>
      </w:r>
      <w:r>
        <w:t xml:space="preserve">с. </w:t>
      </w:r>
      <w:proofErr w:type="spellStart"/>
      <w:r>
        <w:t>Дивноморское</w:t>
      </w:r>
      <w:proofErr w:type="spellEnd"/>
      <w:r>
        <w:t xml:space="preserve">, ул. </w:t>
      </w:r>
      <w:proofErr w:type="spellStart"/>
      <w:r w:rsidR="009D117F">
        <w:t>О</w:t>
      </w:r>
      <w:r>
        <w:t>.Кошевого</w:t>
      </w:r>
      <w:proofErr w:type="spellEnd"/>
      <w:r>
        <w:t>, в зоне малоэтажной жилой застройки Ж-2, в части минимальных отступов от границ земельного участка, в связи с тем, что:</w:t>
      </w:r>
    </w:p>
    <w:p w:rsidR="001C5A6A" w:rsidRDefault="00384633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17" w:lineRule="exact"/>
        <w:ind w:firstLine="740"/>
      </w:pPr>
      <w:proofErr w:type="gramStart"/>
      <w:r>
        <w:t>согласно пункту 6.1. статьи 40 Градостроительного кодекса Российской Федерации,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1C5A6A" w:rsidRDefault="00384633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17" w:lineRule="exact"/>
        <w:ind w:firstLine="740"/>
      </w:pPr>
      <w:r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1C5A6A" w:rsidRDefault="00384633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C5A6A" w:rsidRDefault="00384633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9D117F">
        <w:t xml:space="preserve">             </w:t>
      </w:r>
      <w:r>
        <w:t>А.А. Грачева.</w:t>
      </w:r>
    </w:p>
    <w:p w:rsidR="001C5A6A" w:rsidRDefault="00384633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600" w:line="317" w:lineRule="exact"/>
        <w:ind w:firstLine="740"/>
      </w:pPr>
      <w:r>
        <w:t>Постановление вступает в силу со дня его подписания.</w:t>
      </w:r>
    </w:p>
    <w:p w:rsidR="009D117F" w:rsidRDefault="00384633">
      <w:pPr>
        <w:pStyle w:val="20"/>
        <w:shd w:val="clear" w:color="auto" w:fill="auto"/>
        <w:spacing w:before="0" w:line="317" w:lineRule="exact"/>
      </w:pPr>
      <w:r>
        <w:t xml:space="preserve">Глава муниципального образования </w:t>
      </w:r>
    </w:p>
    <w:p w:rsidR="001C5A6A" w:rsidRDefault="00384633">
      <w:pPr>
        <w:pStyle w:val="20"/>
        <w:shd w:val="clear" w:color="auto" w:fill="auto"/>
        <w:spacing w:before="0" w:line="317" w:lineRule="exact"/>
      </w:pPr>
      <w:r>
        <w:t>город-курорт Геленджик</w:t>
      </w:r>
      <w:r w:rsidR="009D117F">
        <w:t xml:space="preserve">                              А.А. </w:t>
      </w:r>
      <w:proofErr w:type="spellStart"/>
      <w:r w:rsidR="009D117F">
        <w:t>Богодистов</w:t>
      </w:r>
      <w:proofErr w:type="spellEnd"/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>
      <w:pPr>
        <w:pStyle w:val="20"/>
        <w:shd w:val="clear" w:color="auto" w:fill="auto"/>
        <w:spacing w:before="0" w:line="317" w:lineRule="exact"/>
      </w:pPr>
    </w:p>
    <w:p w:rsidR="009D117F" w:rsidRDefault="009D117F" w:rsidP="009D117F">
      <w:pPr>
        <w:tabs>
          <w:tab w:val="left" w:pos="4860"/>
        </w:tabs>
      </w:pPr>
      <w:bookmarkStart w:id="0" w:name="_GoBack"/>
      <w:bookmarkEnd w:id="0"/>
    </w:p>
    <w:sectPr w:rsidR="009D117F">
      <w:headerReference w:type="default" r:id="rId8"/>
      <w:pgSz w:w="11900" w:h="16840"/>
      <w:pgMar w:top="1278" w:right="651" w:bottom="1564" w:left="1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66" w:rsidRDefault="00444D66">
      <w:r>
        <w:separator/>
      </w:r>
    </w:p>
  </w:endnote>
  <w:endnote w:type="continuationSeparator" w:id="0">
    <w:p w:rsidR="00444D66" w:rsidRDefault="004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66" w:rsidRDefault="00444D66"/>
  </w:footnote>
  <w:footnote w:type="continuationSeparator" w:id="0">
    <w:p w:rsidR="00444D66" w:rsidRDefault="00444D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6A" w:rsidRDefault="009D11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4030980</wp:posOffset>
              </wp:positionH>
              <wp:positionV relativeFrom="page">
                <wp:posOffset>561975</wp:posOffset>
              </wp:positionV>
              <wp:extent cx="70485" cy="160655"/>
              <wp:effectExtent l="1905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6A" w:rsidRDefault="0038463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pt;margin-top:44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BlXV+o3gAAAAoBAAAPAAAAAAAAAAAA&#10;AAAAAAAFAABkcnMvZG93bnJldi54bWxQSwUGAAAAAAQABADzAAAACwYAAAAA&#10;" filled="f" stroked="f">
              <v:textbox style="mso-fit-shape-to-text:t" inset="0,0,0,0">
                <w:txbxContent>
                  <w:p w:rsidR="001C5A6A" w:rsidRDefault="0038463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2A"/>
    <w:multiLevelType w:val="multilevel"/>
    <w:tmpl w:val="B6E03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64FFE"/>
    <w:multiLevelType w:val="multilevel"/>
    <w:tmpl w:val="FAE6E0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A"/>
    <w:rsid w:val="000D29E4"/>
    <w:rsid w:val="001C5A6A"/>
    <w:rsid w:val="00384633"/>
    <w:rsid w:val="00444D66"/>
    <w:rsid w:val="007D7C23"/>
    <w:rsid w:val="009D117F"/>
    <w:rsid w:val="00D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2020-08-19T07:45:00Z</cp:lastPrinted>
  <dcterms:created xsi:type="dcterms:W3CDTF">2020-08-19T07:40:00Z</dcterms:created>
  <dcterms:modified xsi:type="dcterms:W3CDTF">2020-08-24T14:16:00Z</dcterms:modified>
</cp:coreProperties>
</file>