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B22E3">
              <w:rPr>
                <w:sz w:val="28"/>
                <w:szCs w:val="28"/>
                <w:lang w:eastAsia="ru-RU"/>
              </w:rPr>
              <w:t xml:space="preserve">отдела </w:t>
            </w:r>
            <w:r w:rsidR="00D56B55">
              <w:rPr>
                <w:sz w:val="28"/>
                <w:szCs w:val="28"/>
                <w:lang w:eastAsia="ru-RU"/>
              </w:rPr>
              <w:t>по делам семьи детства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56B55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3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мая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B3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разрешений на вступление в брак лицам, достигшим возраста шестнадцати лет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E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B31E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F7C27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указана редакция Федерального закона от 27 июля 2010 года №210-ФЗ</w:t>
            </w:r>
            <w:r w:rsidR="00752A62">
              <w:rPr>
                <w:sz w:val="24"/>
                <w:szCs w:val="24"/>
                <w:lang w:eastAsia="ru-RU"/>
              </w:rPr>
              <w:t>.</w:t>
            </w:r>
          </w:p>
          <w:p w:rsidR="00861813" w:rsidRDefault="00C67A73" w:rsidP="0002559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указано наименование постановления администрации муниципального образования город-курорт Геленджик от 18 декабря 2018 года №3758.</w:t>
            </w:r>
          </w:p>
          <w:p w:rsidR="00FA4D43" w:rsidRPr="002446DD" w:rsidRDefault="00FA4D43" w:rsidP="0004738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047380">
              <w:rPr>
                <w:sz w:val="24"/>
                <w:szCs w:val="24"/>
                <w:lang w:eastAsia="ru-RU"/>
              </w:rPr>
              <w:t>ые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047380"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707DEA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E5330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</w:t>
            </w:r>
            <w:r w:rsidR="00C97BDE">
              <w:rPr>
                <w:sz w:val="24"/>
                <w:szCs w:val="24"/>
                <w:lang w:eastAsia="ru-RU"/>
              </w:rPr>
              <w:t>ы</w:t>
            </w:r>
            <w:r w:rsidR="00BA62E7">
              <w:rPr>
                <w:sz w:val="24"/>
                <w:szCs w:val="24"/>
                <w:lang w:eastAsia="ru-RU"/>
              </w:rPr>
              <w:t xml:space="preserve"> 2.7.1</w:t>
            </w:r>
            <w:r w:rsidR="00C97BDE">
              <w:rPr>
                <w:sz w:val="24"/>
                <w:szCs w:val="24"/>
                <w:lang w:eastAsia="ru-RU"/>
              </w:rPr>
              <w:t xml:space="preserve">, 2.7.3 </w:t>
            </w:r>
            <w:r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E" w:rsidRDefault="005811A4" w:rsidP="00C97BD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</w:t>
            </w:r>
            <w:r w:rsidR="00B00710">
              <w:rPr>
                <w:sz w:val="24"/>
                <w:szCs w:val="24"/>
                <w:lang w:eastAsia="ru-RU"/>
              </w:rPr>
              <w:t xml:space="preserve"> подпункт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00710">
              <w:rPr>
                <w:sz w:val="24"/>
                <w:szCs w:val="24"/>
                <w:lang w:eastAsia="ru-RU"/>
              </w:rPr>
              <w:t xml:space="preserve"> 2.7.1 Регламента</w:t>
            </w:r>
            <w:r w:rsidR="006862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неясно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какие документы, необходимы </w:t>
            </w:r>
            <w:r w:rsidR="005301C1">
              <w:rPr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</w:t>
            </w:r>
            <w:r w:rsidR="00C1607B">
              <w:rPr>
                <w:sz w:val="24"/>
                <w:szCs w:val="24"/>
                <w:lang w:eastAsia="ru-RU"/>
              </w:rPr>
              <w:t xml:space="preserve"> и которые заявитель вправе представить по собственной инициативе.</w:t>
            </w:r>
            <w:r w:rsidR="00245B6D">
              <w:rPr>
                <w:sz w:val="24"/>
                <w:szCs w:val="24"/>
                <w:lang w:eastAsia="ru-RU"/>
              </w:rPr>
              <w:t xml:space="preserve"> </w:t>
            </w:r>
          </w:p>
          <w:p w:rsidR="00C97BDE" w:rsidRPr="00F6004F" w:rsidRDefault="008A19C2" w:rsidP="00E65A6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неопределенных требований к </w:t>
            </w:r>
            <w:r w:rsidR="003D4A67">
              <w:rPr>
                <w:sz w:val="24"/>
                <w:szCs w:val="24"/>
                <w:lang w:eastAsia="ru-RU"/>
              </w:rPr>
              <w:t>гражданам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707DEA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2.17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5" w:rsidRDefault="007479F3" w:rsidP="00BA62E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7705A5">
              <w:rPr>
                <w:sz w:val="24"/>
                <w:szCs w:val="24"/>
                <w:lang w:eastAsia="ru-RU"/>
              </w:rPr>
              <w:t>В нарушение Порядк</w:t>
            </w:r>
            <w:r w:rsidR="00C027D2">
              <w:rPr>
                <w:sz w:val="24"/>
                <w:szCs w:val="24"/>
                <w:lang w:eastAsia="ru-RU"/>
              </w:rPr>
              <w:t>а</w:t>
            </w:r>
            <w:r w:rsidR="007705A5">
              <w:rPr>
                <w:sz w:val="24"/>
                <w:szCs w:val="24"/>
                <w:lang w:eastAsia="ru-RU"/>
              </w:rPr>
              <w:t xml:space="preserve">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</w:t>
            </w:r>
            <w:proofErr w:type="gramStart"/>
            <w:r w:rsidR="007705A5">
              <w:rPr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="007705A5">
              <w:rPr>
                <w:sz w:val="24"/>
                <w:szCs w:val="24"/>
                <w:lang w:eastAsia="ru-RU"/>
              </w:rPr>
              <w:t xml:space="preserve"> постановлением администрации муниципального образования город-курорт Геленджик от 18 декабря 2018 года №3758</w:t>
            </w:r>
            <w:r w:rsidR="00C027D2">
              <w:rPr>
                <w:sz w:val="24"/>
                <w:szCs w:val="24"/>
                <w:lang w:eastAsia="ru-RU"/>
              </w:rPr>
              <w:t>, (далее – Порядок) н</w:t>
            </w:r>
            <w:r>
              <w:rPr>
                <w:sz w:val="24"/>
                <w:szCs w:val="24"/>
                <w:lang w:eastAsia="ru-RU"/>
              </w:rPr>
              <w:t xml:space="preserve">еверно указано наименование </w:t>
            </w:r>
            <w:r w:rsidR="004701BF">
              <w:rPr>
                <w:sz w:val="24"/>
                <w:szCs w:val="24"/>
                <w:lang w:eastAsia="ru-RU"/>
              </w:rPr>
              <w:t xml:space="preserve">и содержание </w:t>
            </w:r>
            <w:r>
              <w:rPr>
                <w:sz w:val="24"/>
                <w:szCs w:val="24"/>
                <w:lang w:eastAsia="ru-RU"/>
              </w:rPr>
              <w:t xml:space="preserve">подраздела 2.17 </w:t>
            </w:r>
            <w:r w:rsidR="00B91D67">
              <w:rPr>
                <w:sz w:val="24"/>
                <w:szCs w:val="24"/>
                <w:lang w:eastAsia="ru-RU"/>
              </w:rPr>
              <w:t>Регламента</w:t>
            </w:r>
            <w:r w:rsidR="007705A5">
              <w:rPr>
                <w:sz w:val="24"/>
                <w:szCs w:val="24"/>
                <w:lang w:eastAsia="ru-RU"/>
              </w:rPr>
              <w:t>.</w:t>
            </w:r>
          </w:p>
          <w:p w:rsidR="00B32ACC" w:rsidRDefault="00B32ACC" w:rsidP="007705A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7705A5">
              <w:rPr>
                <w:sz w:val="24"/>
                <w:szCs w:val="24"/>
                <w:lang w:eastAsia="ru-RU"/>
              </w:rPr>
              <w:t>Необходимо уточнить указанное несоответствие.</w:t>
            </w:r>
          </w:p>
        </w:tc>
      </w:tr>
      <w:tr w:rsidR="00B81741" w:rsidRPr="00F6004F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707DEA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раздел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F6004F" w:rsidRDefault="00BF4B28" w:rsidP="004931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CB3CB8">
              <w:rPr>
                <w:sz w:val="24"/>
                <w:szCs w:val="24"/>
                <w:lang w:eastAsia="ru-RU"/>
              </w:rPr>
              <w:t>труктура</w:t>
            </w:r>
            <w:r w:rsidR="00842D3F">
              <w:rPr>
                <w:sz w:val="24"/>
                <w:szCs w:val="24"/>
                <w:lang w:eastAsia="ru-RU"/>
              </w:rPr>
              <w:t xml:space="preserve"> </w:t>
            </w:r>
            <w:r w:rsidR="00D14CF3">
              <w:rPr>
                <w:sz w:val="24"/>
                <w:szCs w:val="24"/>
                <w:lang w:eastAsia="ru-RU"/>
              </w:rPr>
              <w:t xml:space="preserve">подразделов </w:t>
            </w:r>
            <w:r>
              <w:rPr>
                <w:sz w:val="24"/>
                <w:szCs w:val="24"/>
                <w:lang w:eastAsia="ru-RU"/>
              </w:rPr>
              <w:t>3.</w:t>
            </w:r>
            <w:r w:rsidR="007875F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3.6 </w:t>
            </w:r>
            <w:r w:rsidR="000144AC">
              <w:rPr>
                <w:sz w:val="24"/>
                <w:szCs w:val="24"/>
                <w:lang w:eastAsia="ru-RU"/>
              </w:rPr>
              <w:t xml:space="preserve">раздела </w:t>
            </w:r>
            <w:r w:rsidR="00842D3F">
              <w:rPr>
                <w:sz w:val="24"/>
                <w:szCs w:val="24"/>
                <w:lang w:eastAsia="ru-RU"/>
              </w:rPr>
              <w:t xml:space="preserve">3 </w:t>
            </w:r>
            <w:r w:rsidR="00B91D67">
              <w:rPr>
                <w:sz w:val="24"/>
                <w:szCs w:val="24"/>
                <w:lang w:eastAsia="ru-RU"/>
              </w:rPr>
              <w:t>Р</w:t>
            </w:r>
            <w:r w:rsidR="000144AC">
              <w:rPr>
                <w:sz w:val="24"/>
                <w:szCs w:val="24"/>
                <w:lang w:eastAsia="ru-RU"/>
              </w:rPr>
              <w:t>егламента</w:t>
            </w:r>
            <w:r w:rsidR="00B91D67">
              <w:rPr>
                <w:sz w:val="24"/>
                <w:szCs w:val="24"/>
                <w:lang w:eastAsia="ru-RU"/>
              </w:rPr>
              <w:t xml:space="preserve"> не соответствует </w:t>
            </w:r>
            <w:r w:rsidR="00244695">
              <w:rPr>
                <w:sz w:val="24"/>
                <w:szCs w:val="24"/>
                <w:lang w:eastAsia="ru-RU"/>
              </w:rPr>
              <w:t>Порядку</w:t>
            </w:r>
            <w:r w:rsidR="006673D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707DEA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5B1579" w:rsidP="005B15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4.1 </w:t>
            </w:r>
            <w:r w:rsidR="005270EF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3" w:rsidRDefault="005B1579" w:rsidP="005B157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</w:t>
            </w:r>
            <w:r w:rsidR="0049318C">
              <w:rPr>
                <w:sz w:val="24"/>
                <w:szCs w:val="24"/>
                <w:lang w:eastAsia="ru-RU"/>
              </w:rPr>
              <w:t xml:space="preserve">и содержание </w:t>
            </w:r>
            <w:r>
              <w:rPr>
                <w:sz w:val="24"/>
                <w:szCs w:val="24"/>
                <w:lang w:eastAsia="ru-RU"/>
              </w:rPr>
              <w:t>подраздела 4.1 Регламента не соответствует Порядку</w:t>
            </w:r>
            <w:r w:rsidR="00F111B3">
              <w:rPr>
                <w:sz w:val="24"/>
                <w:szCs w:val="24"/>
                <w:lang w:eastAsia="ru-RU"/>
              </w:rPr>
              <w:t>.</w:t>
            </w:r>
          </w:p>
          <w:p w:rsidR="00F111B3" w:rsidRPr="00F6004F" w:rsidRDefault="00F111B3" w:rsidP="005B157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указанное несоответствие.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0A" w:rsidRDefault="0009230A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ряд указанных замечаний </w:t>
      </w:r>
      <w:r w:rsidR="00AA7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содержались в заключени</w:t>
      </w:r>
      <w:proofErr w:type="gramStart"/>
      <w:r w:rsidR="00AA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A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марта 2019 года </w:t>
      </w:r>
      <w:r w:rsidR="00AA75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7872">
        <w:rPr>
          <w:rFonts w:ascii="Times New Roman" w:eastAsia="Times New Roman" w:hAnsi="Times New Roman" w:cs="Times New Roman"/>
          <w:sz w:val="28"/>
          <w:szCs w:val="28"/>
          <w:lang w:eastAsia="ru-RU"/>
        </w:rPr>
        <w:t>62 и заключении от 17 апреля 2019 года №106, но в последствии не были устранены.</w:t>
      </w: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A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Default="001727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8D" w:rsidRDefault="00963A8D" w:rsidP="007D1224">
      <w:pPr>
        <w:spacing w:after="0" w:line="240" w:lineRule="auto"/>
      </w:pPr>
      <w:r>
        <w:separator/>
      </w:r>
    </w:p>
  </w:endnote>
  <w:endnote w:type="continuationSeparator" w:id="0">
    <w:p w:rsidR="00963A8D" w:rsidRDefault="00963A8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8D" w:rsidRDefault="00963A8D" w:rsidP="007D1224">
      <w:pPr>
        <w:spacing w:after="0" w:line="240" w:lineRule="auto"/>
      </w:pPr>
      <w:r>
        <w:separator/>
      </w:r>
    </w:p>
  </w:footnote>
  <w:footnote w:type="continuationSeparator" w:id="0">
    <w:p w:rsidR="00963A8D" w:rsidRDefault="00963A8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05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30A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497C"/>
    <w:rsid w:val="001479E8"/>
    <w:rsid w:val="00162AE1"/>
    <w:rsid w:val="0016363B"/>
    <w:rsid w:val="0016469C"/>
    <w:rsid w:val="00165367"/>
    <w:rsid w:val="001657EC"/>
    <w:rsid w:val="00172705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F77BC"/>
    <w:rsid w:val="00203CFE"/>
    <w:rsid w:val="0021792E"/>
    <w:rsid w:val="002278E4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01BF"/>
    <w:rsid w:val="00471FA0"/>
    <w:rsid w:val="00472681"/>
    <w:rsid w:val="00472F78"/>
    <w:rsid w:val="004736CD"/>
    <w:rsid w:val="0047622B"/>
    <w:rsid w:val="00477CFF"/>
    <w:rsid w:val="004803F1"/>
    <w:rsid w:val="00485FF1"/>
    <w:rsid w:val="0049318C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87872"/>
    <w:rsid w:val="00593AB0"/>
    <w:rsid w:val="005A43EC"/>
    <w:rsid w:val="005B1579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07DEA"/>
    <w:rsid w:val="007262E5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5FB"/>
    <w:rsid w:val="00787FF0"/>
    <w:rsid w:val="00793A55"/>
    <w:rsid w:val="00793CD4"/>
    <w:rsid w:val="007A4423"/>
    <w:rsid w:val="007A50F8"/>
    <w:rsid w:val="007A701B"/>
    <w:rsid w:val="007B31E1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3A8D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6128"/>
    <w:rsid w:val="00A93542"/>
    <w:rsid w:val="00A9404A"/>
    <w:rsid w:val="00A944C0"/>
    <w:rsid w:val="00A94E0F"/>
    <w:rsid w:val="00AA16CC"/>
    <w:rsid w:val="00AA75AF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97BDE"/>
    <w:rsid w:val="00CA1F55"/>
    <w:rsid w:val="00CB0BD4"/>
    <w:rsid w:val="00CB182B"/>
    <w:rsid w:val="00CB2213"/>
    <w:rsid w:val="00CB3CB8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5A6C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111B3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2019-05-27T15:18:00Z</dcterms:created>
  <dcterms:modified xsi:type="dcterms:W3CDTF">2019-05-27T15:18:00Z</dcterms:modified>
</cp:coreProperties>
</file>