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D4489" w14:paraId="16866290" w14:textId="77777777" w:rsidTr="003D4489">
        <w:tc>
          <w:tcPr>
            <w:tcW w:w="4927" w:type="dxa"/>
          </w:tcPr>
          <w:p w14:paraId="2708D4F1" w14:textId="77777777" w:rsidR="003D4489" w:rsidRDefault="003D4489" w:rsidP="00223E3A">
            <w:pPr>
              <w:pStyle w:val="-31"/>
              <w:spacing w:before="0" w:after="0"/>
              <w:ind w:left="0"/>
              <w:contextualSpacing/>
              <w:jc w:val="center"/>
              <w:rPr>
                <w:rFonts w:cs="Arial"/>
                <w:b/>
                <w:sz w:val="28"/>
                <w:szCs w:val="28"/>
              </w:rPr>
            </w:pPr>
          </w:p>
        </w:tc>
        <w:tc>
          <w:tcPr>
            <w:tcW w:w="4927" w:type="dxa"/>
          </w:tcPr>
          <w:p w14:paraId="1E140368" w14:textId="77777777" w:rsidR="003D4489" w:rsidRDefault="003D4489" w:rsidP="003D4489">
            <w:pPr>
              <w:pStyle w:val="-31"/>
              <w:spacing w:before="0" w:after="0"/>
              <w:ind w:left="0"/>
              <w:contextualSpacing/>
              <w:jc w:val="left"/>
              <w:rPr>
                <w:rFonts w:ascii="Times New Roman" w:hAnsi="Times New Roman"/>
                <w:sz w:val="28"/>
                <w:szCs w:val="28"/>
              </w:rPr>
            </w:pPr>
            <w:r>
              <w:rPr>
                <w:rFonts w:ascii="Times New Roman" w:hAnsi="Times New Roman"/>
                <w:sz w:val="28"/>
                <w:szCs w:val="28"/>
              </w:rPr>
              <w:t>Приложение</w:t>
            </w:r>
          </w:p>
          <w:p w14:paraId="69B89672" w14:textId="77777777" w:rsidR="00333989" w:rsidRDefault="00333989" w:rsidP="003D4489">
            <w:pPr>
              <w:pStyle w:val="-31"/>
              <w:spacing w:before="0" w:after="0"/>
              <w:ind w:left="0"/>
              <w:contextualSpacing/>
              <w:jc w:val="left"/>
              <w:rPr>
                <w:rFonts w:ascii="Times New Roman" w:hAnsi="Times New Roman"/>
                <w:sz w:val="28"/>
                <w:szCs w:val="28"/>
              </w:rPr>
            </w:pPr>
          </w:p>
          <w:p w14:paraId="69709616" w14:textId="49DFDDEF" w:rsidR="00333989" w:rsidRDefault="00333989" w:rsidP="003D4489">
            <w:pPr>
              <w:pStyle w:val="-31"/>
              <w:spacing w:before="0" w:after="0"/>
              <w:ind w:left="0"/>
              <w:contextualSpacing/>
              <w:jc w:val="left"/>
              <w:rPr>
                <w:rFonts w:ascii="Times New Roman" w:hAnsi="Times New Roman"/>
                <w:sz w:val="28"/>
                <w:szCs w:val="28"/>
              </w:rPr>
            </w:pPr>
            <w:r>
              <w:rPr>
                <w:rFonts w:ascii="Times New Roman" w:hAnsi="Times New Roman"/>
                <w:sz w:val="28"/>
                <w:szCs w:val="28"/>
              </w:rPr>
              <w:t>УТВЕРЖДЕН</w:t>
            </w:r>
            <w:r w:rsidR="004D2F64">
              <w:rPr>
                <w:rFonts w:ascii="Times New Roman" w:hAnsi="Times New Roman"/>
                <w:sz w:val="28"/>
                <w:szCs w:val="28"/>
              </w:rPr>
              <w:t>А</w:t>
            </w:r>
          </w:p>
          <w:p w14:paraId="541F5DDE" w14:textId="668497D8" w:rsidR="003D4489" w:rsidRDefault="003D4489" w:rsidP="003D4489">
            <w:pPr>
              <w:pStyle w:val="-31"/>
              <w:spacing w:before="0" w:after="0"/>
              <w:ind w:left="0"/>
              <w:contextualSpacing/>
              <w:jc w:val="left"/>
              <w:rPr>
                <w:rFonts w:ascii="Times New Roman" w:hAnsi="Times New Roman"/>
                <w:sz w:val="28"/>
                <w:szCs w:val="28"/>
              </w:rPr>
            </w:pPr>
            <w:r>
              <w:rPr>
                <w:rFonts w:ascii="Times New Roman" w:hAnsi="Times New Roman"/>
                <w:sz w:val="28"/>
                <w:szCs w:val="28"/>
              </w:rPr>
              <w:t>решени</w:t>
            </w:r>
            <w:r w:rsidR="00333989">
              <w:rPr>
                <w:rFonts w:ascii="Times New Roman" w:hAnsi="Times New Roman"/>
                <w:sz w:val="28"/>
                <w:szCs w:val="28"/>
              </w:rPr>
              <w:t>ем</w:t>
            </w:r>
            <w:r>
              <w:rPr>
                <w:rFonts w:ascii="Times New Roman" w:hAnsi="Times New Roman"/>
                <w:sz w:val="28"/>
                <w:szCs w:val="28"/>
              </w:rPr>
              <w:t xml:space="preserve"> Думы муниципального образования город-курорт Геленджик</w:t>
            </w:r>
          </w:p>
          <w:p w14:paraId="18DDF82C" w14:textId="194F329C" w:rsidR="003D4489" w:rsidRPr="003D4489" w:rsidRDefault="003D4489" w:rsidP="003D4489">
            <w:pPr>
              <w:pStyle w:val="-31"/>
              <w:spacing w:before="0" w:after="0"/>
              <w:ind w:left="0"/>
              <w:contextualSpacing/>
              <w:jc w:val="left"/>
              <w:rPr>
                <w:rFonts w:ascii="Times New Roman" w:hAnsi="Times New Roman"/>
                <w:sz w:val="28"/>
                <w:szCs w:val="28"/>
              </w:rPr>
            </w:pPr>
            <w:r>
              <w:rPr>
                <w:rFonts w:ascii="Times New Roman" w:hAnsi="Times New Roman"/>
                <w:sz w:val="28"/>
                <w:szCs w:val="28"/>
              </w:rPr>
              <w:t>от _______ ______№_______________</w:t>
            </w:r>
          </w:p>
        </w:tc>
      </w:tr>
    </w:tbl>
    <w:p w14:paraId="704F6DD2" w14:textId="5260F50C" w:rsidR="00856B7F" w:rsidRPr="00AA5ACA" w:rsidRDefault="00DC7D60" w:rsidP="00223E3A">
      <w:pPr>
        <w:pStyle w:val="-31"/>
        <w:spacing w:before="0" w:after="0"/>
        <w:ind w:left="0"/>
        <w:contextualSpacing/>
        <w:jc w:val="center"/>
        <w:rPr>
          <w:rFonts w:cs="Arial"/>
          <w:b/>
          <w:sz w:val="28"/>
          <w:szCs w:val="28"/>
        </w:rPr>
      </w:pPr>
      <w:r>
        <w:rPr>
          <w:noProof/>
          <w:lang w:eastAsia="ru-RU"/>
        </w:rPr>
        <mc:AlternateContent>
          <mc:Choice Requires="wpg">
            <w:drawing>
              <wp:anchor distT="0" distB="0" distL="114300" distR="114300" simplePos="0" relativeHeight="251666432" behindDoc="0" locked="0" layoutInCell="1" allowOverlap="1" wp14:anchorId="1C0855E2" wp14:editId="3D0EF4A5">
                <wp:simplePos x="0" y="0"/>
                <wp:positionH relativeFrom="page">
                  <wp:posOffset>-12700</wp:posOffset>
                </wp:positionH>
                <wp:positionV relativeFrom="paragraph">
                  <wp:posOffset>97790</wp:posOffset>
                </wp:positionV>
                <wp:extent cx="2736215" cy="957580"/>
                <wp:effectExtent l="0" t="0" r="0" b="0"/>
                <wp:wrapNone/>
                <wp:docPr id="3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957580"/>
                          <a:chOff x="0" y="0"/>
                          <a:chExt cx="3664070" cy="1282318"/>
                        </a:xfrm>
                      </wpg:grpSpPr>
                      <pic:pic xmlns:pic="http://schemas.openxmlformats.org/drawingml/2006/picture">
                        <pic:nvPicPr>
                          <pic:cNvPr id="34" name="Picture 4"/>
                          <pic:cNvPicPr>
                            <a:picLocks/>
                          </pic:cNvPicPr>
                        </pic:nvPicPr>
                        <pic:blipFill rotWithShape="1">
                          <a:blip r:embed="rId9" cstate="print"/>
                          <a:srcRect t="18599" b="19184"/>
                          <a:stretch/>
                        </pic:blipFill>
                        <pic:spPr bwMode="auto">
                          <a:xfrm>
                            <a:off x="0" y="0"/>
                            <a:ext cx="3664070" cy="1282318"/>
                          </a:xfrm>
                          <a:prstGeom prst="rect">
                            <a:avLst/>
                          </a:prstGeom>
                          <a:noFill/>
                        </pic:spPr>
                      </pic:pic>
                      <pic:pic xmlns:pic="http://schemas.openxmlformats.org/drawingml/2006/picture">
                        <pic:nvPicPr>
                          <pic:cNvPr id="35" name="Picture 5"/>
                          <pic:cNvPicPr>
                            <a:picLocks/>
                          </pic:cNvPicPr>
                        </pic:nvPicPr>
                        <pic:blipFill rotWithShape="1">
                          <a:blip r:embed="rId10"/>
                          <a:srcRect l="14456" t="20520" r="13625" b="37755"/>
                          <a:stretch/>
                        </pic:blipFill>
                        <pic:spPr>
                          <a:xfrm>
                            <a:off x="2152651" y="821248"/>
                            <a:ext cx="1358604" cy="418455"/>
                          </a:xfrm>
                          <a:prstGeom prst="rect">
                            <a:avLst/>
                          </a:prstGeom>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8E2D23" id="Group 7" o:spid="_x0000_s1026" style="position:absolute;margin-left:-1pt;margin-top:7.7pt;width:215.45pt;height:75.4pt;z-index:251666432;mso-position-horizontal-relative:page" coordsize="36640,128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&#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36640;height:12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">
                  <v:imagedata r:id="rId11" o:title="" croptop="12189f" cropbottom="12572f"/>
                  <o:lock v:ext="edit" aspectratio="f"/>
                </v:shape>
                <v:shape id="Picture 5" o:spid="_x0000_s1028" type="#_x0000_t75" style="position:absolute;left:21526;top:8212;width:13586;height:4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">
                  <v:imagedata r:id="rId12" o:title="" croptop="13448f" cropbottom="24743f" cropleft="9474f" cropright="8929f"/>
                  <o:lock v:ext="edit" aspectratio="f"/>
                </v:shape>
                <w10:wrap anchorx="page"/>
              </v:group>
            </w:pict>
          </mc:Fallback>
        </mc:AlternateContent>
      </w:r>
    </w:p>
    <w:p w14:paraId="1723CBB8" w14:textId="6D4C8FC7" w:rsidR="00C733BA" w:rsidRPr="00AA5ACA" w:rsidRDefault="00C733BA" w:rsidP="00B17555">
      <w:pPr>
        <w:pStyle w:val="-31"/>
        <w:spacing w:before="0" w:after="0"/>
        <w:ind w:left="2835" w:right="-1"/>
        <w:contextualSpacing/>
        <w:jc w:val="left"/>
        <w:rPr>
          <w:rFonts w:cs="Arial"/>
          <w:b/>
          <w:sz w:val="28"/>
          <w:szCs w:val="28"/>
        </w:rPr>
      </w:pPr>
      <w:r w:rsidRPr="00AA5ACA">
        <w:rPr>
          <w:rFonts w:cs="Arial"/>
          <w:b/>
          <w:sz w:val="28"/>
          <w:szCs w:val="28"/>
        </w:rPr>
        <w:br/>
        <w:t>СТРАТЕГИ</w:t>
      </w:r>
      <w:r w:rsidR="003D4489">
        <w:rPr>
          <w:rFonts w:cs="Arial"/>
          <w:b/>
          <w:sz w:val="28"/>
          <w:szCs w:val="28"/>
        </w:rPr>
        <w:t>Я</w:t>
      </w:r>
      <w:r w:rsidRPr="00AA5ACA">
        <w:rPr>
          <w:rFonts w:cs="Arial"/>
          <w:b/>
          <w:sz w:val="28"/>
          <w:szCs w:val="28"/>
        </w:rPr>
        <w:t xml:space="preserve"> СОЦИАЛЬНО-ЭКОНОМИЧЕСКОГО РАЗВИТИЯ </w:t>
      </w:r>
      <w:r w:rsidR="00527242" w:rsidRPr="00AA5ACA">
        <w:rPr>
          <w:rFonts w:cs="Arial"/>
          <w:b/>
          <w:sz w:val="28"/>
          <w:szCs w:val="28"/>
        </w:rPr>
        <w:t>МУНИЦИПАЛЬНОГО ОБРАЗОВАНИЯ</w:t>
      </w:r>
      <w:r w:rsidRPr="00AA5ACA">
        <w:rPr>
          <w:rFonts w:cs="Arial"/>
          <w:b/>
          <w:sz w:val="28"/>
          <w:szCs w:val="28"/>
        </w:rPr>
        <w:t xml:space="preserve"> ГОРОД-КУРОРТ ГЕЛЕНДЖИК ДО 2030 ГОДА</w:t>
      </w:r>
    </w:p>
    <w:p w14:paraId="534B1222" w14:textId="0F3B206B" w:rsidR="00C733BA" w:rsidRPr="00AA5ACA" w:rsidRDefault="00DC7D60" w:rsidP="00C733BA">
      <w:pPr>
        <w:jc w:val="left"/>
      </w:pPr>
      <w:r>
        <w:rPr>
          <w:noProof/>
          <w:lang w:eastAsia="ru-RU"/>
        </w:rPr>
        <mc:AlternateContent>
          <mc:Choice Requires="wps">
            <w:drawing>
              <wp:anchor distT="0" distB="0" distL="114300" distR="114300" simplePos="0" relativeHeight="251659264" behindDoc="0" locked="0" layoutInCell="1" allowOverlap="1" wp14:anchorId="3229F9D4" wp14:editId="72DFB833">
                <wp:simplePos x="0" y="0"/>
                <wp:positionH relativeFrom="page">
                  <wp:align>left</wp:align>
                </wp:positionH>
                <wp:positionV relativeFrom="paragraph">
                  <wp:posOffset>386080</wp:posOffset>
                </wp:positionV>
                <wp:extent cx="7559675" cy="1334770"/>
                <wp:effectExtent l="0" t="0" r="0" b="0"/>
                <wp:wrapNone/>
                <wp:docPr id="32" name="Прямоугольник 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334770"/>
                        </a:xfrm>
                        <a:prstGeom prst="rect">
                          <a:avLst/>
                        </a:prstGeom>
                        <a:solidFill>
                          <a:srgbClr val="034656"/>
                        </a:solidFill>
                        <a:ln w="12700" cap="flat" cmpd="sng" algn="ctr">
                          <a:noFill/>
                          <a:prstDash val="solid"/>
                          <a:miter lim="800000"/>
                        </a:ln>
                        <a:effectLst/>
                      </wps:spPr>
                      <wps:txbx>
                        <w:txbxContent>
                          <w:p w14:paraId="0CB71F55" w14:textId="0739490A" w:rsidR="00290933" w:rsidRDefault="00290933" w:rsidP="00C733BA">
                            <w:pPr>
                              <w:jc w:val="center"/>
                              <w:rPr>
                                <w:rFonts w:cs="Arial"/>
                                <w:b/>
                                <w:caps/>
                                <w:sz w:val="32"/>
                                <w:szCs w:val="32"/>
                              </w:rPr>
                            </w:pPr>
                            <w:r w:rsidRPr="001833B7">
                              <w:rPr>
                                <w:rFonts w:cs="Arial"/>
                                <w:b/>
                                <w:caps/>
                                <w:sz w:val="32"/>
                                <w:szCs w:val="32"/>
                              </w:rPr>
                              <w:t xml:space="preserve">Стратегия социально-экономического развития муниципального образования </w:t>
                            </w:r>
                            <w:r>
                              <w:rPr>
                                <w:rFonts w:cs="Arial"/>
                                <w:b/>
                                <w:caps/>
                                <w:sz w:val="32"/>
                                <w:szCs w:val="32"/>
                              </w:rPr>
                              <w:br/>
                            </w:r>
                            <w:r w:rsidRPr="001833B7">
                              <w:rPr>
                                <w:rFonts w:cs="Arial"/>
                                <w:b/>
                                <w:caps/>
                                <w:sz w:val="32"/>
                                <w:szCs w:val="32"/>
                              </w:rPr>
                              <w:t xml:space="preserve">город-курорт Геленджик до 2030 года </w:t>
                            </w:r>
                          </w:p>
                          <w:p w14:paraId="6784B0CC" w14:textId="491D8654" w:rsidR="00290933" w:rsidRPr="00AA5ACA" w:rsidRDefault="00290933" w:rsidP="00C733BA">
                            <w:pPr>
                              <w:jc w:val="center"/>
                              <w:rPr>
                                <w:b/>
                                <w:caps/>
                                <w:sz w:val="28"/>
                                <w:szCs w:val="28"/>
                              </w:rPr>
                            </w:pPr>
                            <w:r w:rsidRPr="001833B7">
                              <w:rPr>
                                <w:rFonts w:cs="Arial"/>
                                <w:b/>
                                <w:caps/>
                                <w:sz w:val="32"/>
                                <w:szCs w:val="32"/>
                              </w:rPr>
                              <w:t>(</w:t>
                            </w:r>
                            <w:r w:rsidRPr="00AA5ACA">
                              <w:rPr>
                                <w:rFonts w:cs="Arial"/>
                                <w:b/>
                                <w:caps/>
                                <w:sz w:val="32"/>
                                <w:szCs w:val="32"/>
                              </w:rPr>
                              <w:t>полная версия)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19" o:spid="_x0000_s1026" style="position:absolute;margin-left:0;margin-top:30.4pt;width:595.25pt;height:105.1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" fillcolor="#034656" stroked="f" strokeweight="1pt">
                <v:path arrowok="t"/>
                <v:textbox>
                  <w:txbxContent>
                    <w:p w14:paraId="0CB71F55" w14:textId="0739490A" w:rsidR="00290933" w:rsidRDefault="00290933" w:rsidP="00C733BA">
                      <w:pPr>
                        <w:jc w:val="center"/>
                        <w:rPr>
                          <w:rFonts w:cs="Arial"/>
                          <w:b/>
                          <w:caps/>
                          <w:sz w:val="32"/>
                          <w:szCs w:val="32"/>
                        </w:rPr>
                      </w:pPr>
                      <w:r w:rsidRPr="001833B7">
                        <w:rPr>
                          <w:rFonts w:cs="Arial"/>
                          <w:b/>
                          <w:caps/>
                          <w:sz w:val="32"/>
                          <w:szCs w:val="32"/>
                        </w:rPr>
                        <w:t xml:space="preserve">Стратегия социально-экономического развития муниципального образования </w:t>
                      </w:r>
                      <w:r>
                        <w:rPr>
                          <w:rFonts w:cs="Arial"/>
                          <w:b/>
                          <w:caps/>
                          <w:sz w:val="32"/>
                          <w:szCs w:val="32"/>
                        </w:rPr>
                        <w:br/>
                      </w:r>
                      <w:r w:rsidRPr="001833B7">
                        <w:rPr>
                          <w:rFonts w:cs="Arial"/>
                          <w:b/>
                          <w:caps/>
                          <w:sz w:val="32"/>
                          <w:szCs w:val="32"/>
                        </w:rPr>
                        <w:t xml:space="preserve">город-курорт Геленджик до 2030 года </w:t>
                      </w:r>
                    </w:p>
                    <w:p w14:paraId="6784B0CC" w14:textId="491D8654" w:rsidR="00290933" w:rsidRPr="00AA5ACA" w:rsidRDefault="00290933" w:rsidP="00C733BA">
                      <w:pPr>
                        <w:jc w:val="center"/>
                        <w:rPr>
                          <w:b/>
                          <w:caps/>
                          <w:sz w:val="28"/>
                          <w:szCs w:val="28"/>
                        </w:rPr>
                      </w:pPr>
                      <w:r w:rsidRPr="001833B7">
                        <w:rPr>
                          <w:rFonts w:cs="Arial"/>
                          <w:b/>
                          <w:caps/>
                          <w:sz w:val="32"/>
                          <w:szCs w:val="32"/>
                        </w:rPr>
                        <w:t>(</w:t>
                      </w:r>
                      <w:r w:rsidRPr="00AA5ACA">
                        <w:rPr>
                          <w:rFonts w:cs="Arial"/>
                          <w:b/>
                          <w:caps/>
                          <w:sz w:val="32"/>
                          <w:szCs w:val="32"/>
                        </w:rPr>
                        <w:t>полная версия)</w:t>
                      </w:r>
                    </w:p>
                  </w:txbxContent>
                </v:textbox>
                <w10:wrap anchorx="page"/>
              </v:rect>
            </w:pict>
          </mc:Fallback>
        </mc:AlternateContent>
      </w:r>
    </w:p>
    <w:p w14:paraId="0203765A" w14:textId="712B7388" w:rsidR="00C733BA" w:rsidRPr="00AA5ACA" w:rsidRDefault="00C733BA" w:rsidP="00C733BA"/>
    <w:p w14:paraId="59DFFF8F" w14:textId="490D4796" w:rsidR="00C733BA" w:rsidRPr="00AA5ACA" w:rsidRDefault="00C733BA" w:rsidP="00C733BA"/>
    <w:p w14:paraId="015BF8E2" w14:textId="77777777" w:rsidR="00C733BA" w:rsidRPr="00AA5ACA" w:rsidRDefault="00C733BA" w:rsidP="00C733BA"/>
    <w:p w14:paraId="406797BF" w14:textId="77777777" w:rsidR="00C733BA" w:rsidRPr="00AA5ACA" w:rsidRDefault="00C733BA" w:rsidP="00C733BA"/>
    <w:p w14:paraId="61354337" w14:textId="1A390C3B" w:rsidR="00C733BA" w:rsidRPr="00AA5ACA" w:rsidRDefault="00C733BA" w:rsidP="00C733BA"/>
    <w:p w14:paraId="53608F90" w14:textId="62FC6DA7" w:rsidR="00C733BA" w:rsidRPr="00AA5ACA" w:rsidRDefault="00DC7D60" w:rsidP="00C733BA">
      <w:r>
        <w:rPr>
          <w:noProof/>
          <w:lang w:eastAsia="ru-RU"/>
        </w:rPr>
        <mc:AlternateContent>
          <mc:Choice Requires="wps">
            <w:drawing>
              <wp:anchor distT="4294967293" distB="4294967293" distL="114300" distR="114300" simplePos="0" relativeHeight="251660288" behindDoc="0" locked="0" layoutInCell="1" allowOverlap="1" wp14:anchorId="5756D530" wp14:editId="5D97B3E7">
                <wp:simplePos x="0" y="0"/>
                <wp:positionH relativeFrom="page">
                  <wp:align>center</wp:align>
                </wp:positionH>
                <wp:positionV relativeFrom="paragraph">
                  <wp:posOffset>266064</wp:posOffset>
                </wp:positionV>
                <wp:extent cx="7559675" cy="0"/>
                <wp:effectExtent l="0" t="12700" r="22225" b="12700"/>
                <wp:wrapNone/>
                <wp:docPr id="31" name="Прямая соединительная линия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59675" cy="0"/>
                        </a:xfrm>
                        <a:prstGeom prst="line">
                          <a:avLst/>
                        </a:prstGeom>
                        <a:noFill/>
                        <a:ln w="38100" cap="flat" cmpd="sng" algn="ctr">
                          <a:solidFill>
                            <a:srgbClr val="D35443"/>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453827" id="Прямая соединительная линия 522" o:spid="_x0000_s1026" style="position:absolute;z-index:251660288;visibility:visible;mso-wrap-style:square;mso-width-percent:0;mso-height-percent:0;mso-wrap-distance-left:9pt;mso-wrap-distance-top:.mm;mso-wrap-distance-right:9pt;mso-wrap-distance-bottom:.mm;mso-position-horizontal:center;mso-position-horizontal-relative:page;mso-position-vertical:absolute;mso-position-vertical-relative:text;mso-width-percent:0;mso-height-percent:0;mso-width-relative:margin;mso-height-relative:page" from="0,20.95pt" to="595.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" strokecolor="#d35443" strokeweight="3pt">
                <v:stroke joinstyle="miter"/>
                <o:lock v:ext="edit" shapetype="f"/>
                <w10:wrap anchorx="page"/>
              </v:line>
            </w:pict>
          </mc:Fallback>
        </mc:AlternateContent>
      </w:r>
    </w:p>
    <w:p w14:paraId="3A706772" w14:textId="11DD4292" w:rsidR="00C733BA" w:rsidRPr="00AA5ACA" w:rsidRDefault="00416783" w:rsidP="00C733BA">
      <w:r w:rsidRPr="00AA5ACA">
        <w:rPr>
          <w:noProof/>
          <w:lang w:eastAsia="ru-RU"/>
        </w:rPr>
        <w:drawing>
          <wp:anchor distT="0" distB="0" distL="114300" distR="114300" simplePos="0" relativeHeight="251664384" behindDoc="0" locked="0" layoutInCell="1" allowOverlap="1" wp14:anchorId="0C10F61F" wp14:editId="704F8D77">
            <wp:simplePos x="0" y="0"/>
            <wp:positionH relativeFrom="page">
              <wp:align>left</wp:align>
            </wp:positionH>
            <wp:positionV relativeFrom="paragraph">
              <wp:posOffset>151765</wp:posOffset>
            </wp:positionV>
            <wp:extent cx="7559675" cy="4242435"/>
            <wp:effectExtent l="0" t="0" r="3175" b="571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4242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D5BFB" w14:textId="23286E0F" w:rsidR="00C733BA" w:rsidRPr="00AA5ACA" w:rsidRDefault="00C733BA" w:rsidP="00C733BA">
      <w:pPr>
        <w:ind w:left="-1134"/>
        <w:jc w:val="center"/>
      </w:pPr>
    </w:p>
    <w:p w14:paraId="1DFE5E50" w14:textId="2FB922E5" w:rsidR="00C733BA" w:rsidRPr="00AA5ACA" w:rsidRDefault="00C733BA" w:rsidP="00C733BA">
      <w:pPr>
        <w:spacing w:line="276" w:lineRule="auto"/>
        <w:jc w:val="center"/>
        <w:rPr>
          <w:rFonts w:cs="Arial"/>
        </w:rPr>
      </w:pPr>
    </w:p>
    <w:p w14:paraId="4274EA65" w14:textId="05E734B2" w:rsidR="00C733BA" w:rsidRPr="00AA5ACA" w:rsidRDefault="00C733BA" w:rsidP="00C733BA">
      <w:pPr>
        <w:spacing w:line="276" w:lineRule="auto"/>
        <w:jc w:val="center"/>
        <w:rPr>
          <w:rFonts w:cs="Arial"/>
        </w:rPr>
      </w:pPr>
    </w:p>
    <w:p w14:paraId="1A50FB89" w14:textId="77777777" w:rsidR="00C733BA" w:rsidRPr="00AA5ACA" w:rsidRDefault="00C733BA" w:rsidP="00C733BA">
      <w:pPr>
        <w:spacing w:line="276" w:lineRule="auto"/>
        <w:jc w:val="center"/>
        <w:rPr>
          <w:rFonts w:cs="Arial"/>
        </w:rPr>
      </w:pPr>
    </w:p>
    <w:p w14:paraId="2FCE7E41" w14:textId="77777777" w:rsidR="00C733BA" w:rsidRPr="00AA5ACA" w:rsidRDefault="00C733BA" w:rsidP="00C733BA">
      <w:pPr>
        <w:spacing w:line="276" w:lineRule="auto"/>
        <w:jc w:val="center"/>
        <w:rPr>
          <w:rFonts w:cs="Arial"/>
        </w:rPr>
      </w:pPr>
    </w:p>
    <w:p w14:paraId="1FCE4208" w14:textId="696A4CB8" w:rsidR="00C733BA" w:rsidRPr="00AA5ACA" w:rsidRDefault="00C733BA" w:rsidP="00C733BA">
      <w:pPr>
        <w:spacing w:line="276" w:lineRule="auto"/>
        <w:jc w:val="center"/>
        <w:rPr>
          <w:rFonts w:cs="Arial"/>
        </w:rPr>
      </w:pPr>
    </w:p>
    <w:p w14:paraId="2E0E2E26" w14:textId="710D3295" w:rsidR="00C733BA" w:rsidRPr="00AA5ACA" w:rsidRDefault="00C733BA" w:rsidP="00C733BA">
      <w:pPr>
        <w:spacing w:line="276" w:lineRule="auto"/>
        <w:jc w:val="center"/>
        <w:rPr>
          <w:rFonts w:cs="Arial"/>
        </w:rPr>
      </w:pPr>
    </w:p>
    <w:p w14:paraId="225A629C" w14:textId="360A341A" w:rsidR="00C733BA" w:rsidRPr="00AA5ACA" w:rsidRDefault="00C733BA" w:rsidP="00C733BA">
      <w:pPr>
        <w:spacing w:line="276" w:lineRule="auto"/>
        <w:jc w:val="center"/>
        <w:rPr>
          <w:rFonts w:cs="Arial"/>
        </w:rPr>
      </w:pPr>
    </w:p>
    <w:p w14:paraId="26CF52F0" w14:textId="5C4CD3CC" w:rsidR="00C733BA" w:rsidRPr="00AA5ACA" w:rsidRDefault="00C733BA" w:rsidP="00C733BA">
      <w:pPr>
        <w:spacing w:line="276" w:lineRule="auto"/>
        <w:jc w:val="center"/>
        <w:rPr>
          <w:rFonts w:cs="Arial"/>
        </w:rPr>
      </w:pPr>
    </w:p>
    <w:p w14:paraId="70FEBA44" w14:textId="773CB5DD" w:rsidR="00C733BA" w:rsidRPr="00AA5ACA" w:rsidRDefault="00C733BA" w:rsidP="00C733BA">
      <w:pPr>
        <w:spacing w:line="276" w:lineRule="auto"/>
        <w:jc w:val="center"/>
        <w:rPr>
          <w:rFonts w:cs="Arial"/>
        </w:rPr>
      </w:pPr>
    </w:p>
    <w:p w14:paraId="6F19E687" w14:textId="4FADC400" w:rsidR="00C733BA" w:rsidRPr="00AA5ACA" w:rsidRDefault="00C733BA" w:rsidP="00C733BA">
      <w:pPr>
        <w:spacing w:line="276" w:lineRule="auto"/>
        <w:jc w:val="center"/>
        <w:rPr>
          <w:rFonts w:cs="Arial"/>
        </w:rPr>
      </w:pPr>
    </w:p>
    <w:p w14:paraId="584510AF" w14:textId="6C9DFDDC" w:rsidR="00C733BA" w:rsidRPr="00AA5ACA" w:rsidRDefault="00C733BA" w:rsidP="00C733BA">
      <w:pPr>
        <w:spacing w:line="276" w:lineRule="auto"/>
        <w:jc w:val="center"/>
        <w:rPr>
          <w:rFonts w:cs="Arial"/>
        </w:rPr>
      </w:pPr>
    </w:p>
    <w:p w14:paraId="0420DD88" w14:textId="7BDF6093" w:rsidR="00C733BA" w:rsidRPr="00AA5ACA" w:rsidRDefault="00C733BA" w:rsidP="00C733BA">
      <w:pPr>
        <w:spacing w:line="276" w:lineRule="auto"/>
        <w:jc w:val="center"/>
        <w:rPr>
          <w:rFonts w:cs="Arial"/>
        </w:rPr>
      </w:pPr>
    </w:p>
    <w:p w14:paraId="4388F41E" w14:textId="780A0188" w:rsidR="00C733BA" w:rsidRPr="00AA5ACA" w:rsidRDefault="00C733BA" w:rsidP="00C733BA">
      <w:pPr>
        <w:spacing w:line="276" w:lineRule="auto"/>
        <w:jc w:val="center"/>
        <w:rPr>
          <w:rFonts w:cs="Arial"/>
        </w:rPr>
      </w:pPr>
    </w:p>
    <w:p w14:paraId="32E9A80E" w14:textId="173B87DF" w:rsidR="00C733BA" w:rsidRPr="00AA5ACA" w:rsidRDefault="00C733BA" w:rsidP="00C733BA">
      <w:pPr>
        <w:spacing w:line="276" w:lineRule="auto"/>
        <w:jc w:val="center"/>
        <w:rPr>
          <w:rFonts w:cs="Arial"/>
        </w:rPr>
      </w:pPr>
    </w:p>
    <w:p w14:paraId="4438F9EF" w14:textId="520D9F43" w:rsidR="00B17555" w:rsidRPr="00AA5ACA" w:rsidRDefault="00B17555" w:rsidP="00C733BA">
      <w:pPr>
        <w:spacing w:line="276" w:lineRule="auto"/>
        <w:jc w:val="center"/>
        <w:rPr>
          <w:rFonts w:cs="Arial"/>
        </w:rPr>
      </w:pPr>
    </w:p>
    <w:p w14:paraId="38264848" w14:textId="77777777" w:rsidR="00500FC5" w:rsidRPr="00AA5ACA" w:rsidRDefault="00500FC5" w:rsidP="00C733BA">
      <w:pPr>
        <w:spacing w:line="276" w:lineRule="auto"/>
        <w:jc w:val="center"/>
        <w:rPr>
          <w:rFonts w:cs="Arial"/>
        </w:rPr>
      </w:pPr>
    </w:p>
    <w:p w14:paraId="7EBB2CF7" w14:textId="4EA02CE2" w:rsidR="00C733BA" w:rsidRPr="00AA5ACA" w:rsidRDefault="00C733BA" w:rsidP="00500FC5">
      <w:pPr>
        <w:spacing w:line="276" w:lineRule="auto"/>
        <w:ind w:left="-1418"/>
        <w:jc w:val="center"/>
        <w:rPr>
          <w:rFonts w:cs="Arial"/>
        </w:rPr>
      </w:pPr>
      <w:r w:rsidRPr="00AA5ACA">
        <w:rPr>
          <w:rFonts w:cs="Arial"/>
        </w:rPr>
        <w:t>Геленджик, Санкт-Петербург</w:t>
      </w:r>
    </w:p>
    <w:p w14:paraId="5857FE21" w14:textId="56F15F4A" w:rsidR="00500FC5" w:rsidRPr="00AA5ACA" w:rsidRDefault="00842E11" w:rsidP="00500FC5">
      <w:pPr>
        <w:ind w:left="-1418"/>
        <w:jc w:val="center"/>
        <w:rPr>
          <w:rFonts w:cs="Arial"/>
        </w:rPr>
      </w:pPr>
      <w:r w:rsidRPr="00AA5ACA">
        <w:rPr>
          <w:rFonts w:cs="Arial"/>
        </w:rPr>
        <w:t xml:space="preserve">Версия </w:t>
      </w:r>
      <w:r w:rsidR="004B26AB">
        <w:rPr>
          <w:rFonts w:cs="Arial"/>
        </w:rPr>
        <w:t>3</w:t>
      </w:r>
      <w:r w:rsidRPr="00AA5ACA">
        <w:rPr>
          <w:rFonts w:cs="Arial"/>
        </w:rPr>
        <w:t>.</w:t>
      </w:r>
      <w:r w:rsidR="004B26AB">
        <w:rPr>
          <w:rFonts w:cs="Arial"/>
        </w:rPr>
        <w:t>1</w:t>
      </w:r>
      <w:r w:rsidRPr="00AA5ACA">
        <w:rPr>
          <w:rFonts w:cs="Arial"/>
        </w:rPr>
        <w:t xml:space="preserve">, </w:t>
      </w:r>
      <w:r w:rsidR="001833B7">
        <w:rPr>
          <w:rFonts w:cs="Arial"/>
        </w:rPr>
        <w:t>1</w:t>
      </w:r>
      <w:r w:rsidR="002D0014" w:rsidRPr="00AA5ACA">
        <w:rPr>
          <w:rFonts w:cs="Arial"/>
        </w:rPr>
        <w:t xml:space="preserve"> </w:t>
      </w:r>
      <w:r w:rsidR="001833B7">
        <w:rPr>
          <w:rFonts w:cs="Arial"/>
        </w:rPr>
        <w:t>декабря</w:t>
      </w:r>
      <w:r w:rsidR="002D0014" w:rsidRPr="00AA5ACA">
        <w:rPr>
          <w:rFonts w:cs="Arial"/>
        </w:rPr>
        <w:t xml:space="preserve"> </w:t>
      </w:r>
      <w:r w:rsidR="00C733BA" w:rsidRPr="00AA5ACA">
        <w:rPr>
          <w:rFonts w:cs="Arial"/>
        </w:rPr>
        <w:t>202</w:t>
      </w:r>
      <w:r w:rsidR="00940880">
        <w:rPr>
          <w:rFonts w:cs="Arial"/>
        </w:rPr>
        <w:t>2</w:t>
      </w:r>
    </w:p>
    <w:p w14:paraId="5C900C6C" w14:textId="19A78F3A" w:rsidR="00D80781" w:rsidRPr="00AA5ACA" w:rsidRDefault="00A54AAB" w:rsidP="00A54AAB">
      <w:pPr>
        <w:pStyle w:val="ab"/>
        <w:rPr>
          <w:b/>
          <w:bCs/>
          <w:color w:val="034656" w:themeColor="text2"/>
          <w:szCs w:val="28"/>
        </w:rPr>
      </w:pPr>
      <w:r w:rsidRPr="00AA5ACA">
        <w:rPr>
          <w:b/>
          <w:bCs/>
          <w:color w:val="034656" w:themeColor="text2"/>
          <w:szCs w:val="28"/>
        </w:rPr>
        <w:lastRenderedPageBreak/>
        <w:t>Оглавление</w:t>
      </w:r>
    </w:p>
    <w:p w14:paraId="1E3D7B18" w14:textId="567E1A3C" w:rsidR="00B40083" w:rsidRDefault="00C733BA">
      <w:pPr>
        <w:pStyle w:val="13"/>
        <w:rPr>
          <w:rFonts w:asciiTheme="minorHAnsi" w:eastAsiaTheme="minorEastAsia" w:hAnsiTheme="minorHAnsi"/>
          <w:noProof/>
          <w:sz w:val="24"/>
          <w:szCs w:val="24"/>
          <w:lang w:eastAsia="ru-RU"/>
        </w:rPr>
      </w:pPr>
      <w:r w:rsidRPr="00AA5ACA">
        <w:fldChar w:fldCharType="begin"/>
      </w:r>
      <w:r w:rsidRPr="00AA5ACA">
        <w:instrText xml:space="preserve"> TOC \o "1-3" \h \z \u </w:instrText>
      </w:r>
      <w:r w:rsidRPr="00AA5ACA">
        <w:fldChar w:fldCharType="separate"/>
      </w:r>
      <w:hyperlink w:anchor="_Toc113456175" w:history="1">
        <w:r w:rsidR="00B40083" w:rsidRPr="007869E2">
          <w:rPr>
            <w:rStyle w:val="afff1"/>
            <w:noProof/>
          </w:rPr>
          <w:t>1</w:t>
        </w:r>
        <w:r w:rsidR="00B40083">
          <w:rPr>
            <w:rFonts w:asciiTheme="minorHAnsi" w:eastAsiaTheme="minorEastAsia" w:hAnsiTheme="minorHAnsi"/>
            <w:noProof/>
            <w:sz w:val="24"/>
            <w:szCs w:val="24"/>
            <w:lang w:eastAsia="ru-RU"/>
          </w:rPr>
          <w:tab/>
        </w:r>
        <w:r w:rsidR="00B40083" w:rsidRPr="007869E2">
          <w:rPr>
            <w:rStyle w:val="afff1"/>
            <w:noProof/>
          </w:rPr>
          <w:t>Стратегическая диагностика развития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_Toc113456175 \h </w:instrText>
        </w:r>
        <w:r w:rsidR="00B40083">
          <w:rPr>
            <w:noProof/>
            <w:webHidden/>
          </w:rPr>
        </w:r>
        <w:r w:rsidR="00B40083">
          <w:rPr>
            <w:noProof/>
            <w:webHidden/>
          </w:rPr>
          <w:fldChar w:fldCharType="separate"/>
        </w:r>
        <w:r w:rsidR="004D2F64">
          <w:rPr>
            <w:noProof/>
            <w:webHidden/>
          </w:rPr>
          <w:t>4</w:t>
        </w:r>
        <w:r w:rsidR="00B40083">
          <w:rPr>
            <w:noProof/>
            <w:webHidden/>
          </w:rPr>
          <w:fldChar w:fldCharType="end"/>
        </w:r>
      </w:hyperlink>
    </w:p>
    <w:p w14:paraId="37A7FAD2" w14:textId="09255F40" w:rsidR="00B40083" w:rsidRDefault="001578D8">
      <w:pPr>
        <w:pStyle w:val="25"/>
        <w:rPr>
          <w:rFonts w:asciiTheme="minorHAnsi" w:eastAsiaTheme="minorEastAsia" w:hAnsiTheme="minorHAnsi"/>
          <w:noProof/>
          <w:sz w:val="24"/>
          <w:szCs w:val="24"/>
          <w:lang w:eastAsia="ru-RU"/>
        </w:rPr>
      </w:pPr>
      <w:hyperlink w:anchor="_Toc113456176" w:history="1">
        <w:r w:rsidR="00B40083" w:rsidRPr="007869E2">
          <w:rPr>
            <w:rStyle w:val="afff1"/>
            <w:noProof/>
          </w:rPr>
          <w:t>1.1</w:t>
        </w:r>
        <w:r w:rsidR="00B40083">
          <w:rPr>
            <w:rFonts w:asciiTheme="minorHAnsi" w:eastAsiaTheme="minorEastAsia" w:hAnsiTheme="minorHAnsi"/>
            <w:noProof/>
            <w:sz w:val="24"/>
            <w:szCs w:val="24"/>
            <w:lang w:eastAsia="ru-RU"/>
          </w:rPr>
          <w:tab/>
        </w:r>
        <w:r w:rsidR="00B40083" w:rsidRPr="007869E2">
          <w:rPr>
            <w:rStyle w:val="afff1"/>
            <w:noProof/>
          </w:rPr>
          <w:t>«Живая» система управления будущим AV Galaxy – Единая методика разработки Стратегии</w:t>
        </w:r>
        <w:r w:rsidR="00B40083">
          <w:rPr>
            <w:noProof/>
            <w:webHidden/>
          </w:rPr>
          <w:tab/>
        </w:r>
        <w:r w:rsidR="00B40083">
          <w:rPr>
            <w:noProof/>
            <w:webHidden/>
          </w:rPr>
          <w:fldChar w:fldCharType="begin"/>
        </w:r>
        <w:r w:rsidR="00B40083">
          <w:rPr>
            <w:noProof/>
            <w:webHidden/>
          </w:rPr>
          <w:instrText xml:space="preserve"> PAGEREF _Toc113456176 \h </w:instrText>
        </w:r>
        <w:r w:rsidR="00B40083">
          <w:rPr>
            <w:noProof/>
            <w:webHidden/>
          </w:rPr>
        </w:r>
        <w:r w:rsidR="00B40083">
          <w:rPr>
            <w:noProof/>
            <w:webHidden/>
          </w:rPr>
          <w:fldChar w:fldCharType="separate"/>
        </w:r>
        <w:r w:rsidR="004D2F64">
          <w:rPr>
            <w:noProof/>
            <w:webHidden/>
          </w:rPr>
          <w:t>4</w:t>
        </w:r>
        <w:r w:rsidR="00B40083">
          <w:rPr>
            <w:noProof/>
            <w:webHidden/>
          </w:rPr>
          <w:fldChar w:fldCharType="end"/>
        </w:r>
      </w:hyperlink>
    </w:p>
    <w:p w14:paraId="424E1F7C" w14:textId="3815EE52" w:rsidR="00B40083" w:rsidRDefault="001578D8">
      <w:pPr>
        <w:pStyle w:val="25"/>
        <w:rPr>
          <w:rFonts w:asciiTheme="minorHAnsi" w:eastAsiaTheme="minorEastAsia" w:hAnsiTheme="minorHAnsi"/>
          <w:noProof/>
          <w:sz w:val="24"/>
          <w:szCs w:val="24"/>
          <w:lang w:eastAsia="ru-RU"/>
        </w:rPr>
      </w:pPr>
      <w:hyperlink w:anchor="_Toc113456177" w:history="1">
        <w:r w:rsidR="00B40083" w:rsidRPr="007869E2">
          <w:rPr>
            <w:rStyle w:val="afff1"/>
            <w:noProof/>
          </w:rPr>
          <w:t>1.2</w:t>
        </w:r>
        <w:r w:rsidR="00B40083">
          <w:rPr>
            <w:rFonts w:asciiTheme="minorHAnsi" w:eastAsiaTheme="minorEastAsia" w:hAnsiTheme="minorHAnsi"/>
            <w:noProof/>
            <w:sz w:val="24"/>
            <w:szCs w:val="24"/>
            <w:lang w:eastAsia="ru-RU"/>
          </w:rPr>
          <w:tab/>
        </w:r>
        <w:r w:rsidR="00B40083" w:rsidRPr="007869E2">
          <w:rPr>
            <w:rStyle w:val="afff1"/>
            <w:noProof/>
          </w:rPr>
          <w:t>Стратегические вызовы</w:t>
        </w:r>
        <w:r w:rsidR="00B40083">
          <w:rPr>
            <w:noProof/>
            <w:webHidden/>
          </w:rPr>
          <w:tab/>
        </w:r>
        <w:r w:rsidR="00B40083">
          <w:rPr>
            <w:noProof/>
            <w:webHidden/>
          </w:rPr>
          <w:fldChar w:fldCharType="begin"/>
        </w:r>
        <w:r w:rsidR="00B40083">
          <w:rPr>
            <w:noProof/>
            <w:webHidden/>
          </w:rPr>
          <w:instrText xml:space="preserve"> PAGEREF _Toc113456177 \h </w:instrText>
        </w:r>
        <w:r w:rsidR="00B40083">
          <w:rPr>
            <w:noProof/>
            <w:webHidden/>
          </w:rPr>
        </w:r>
        <w:r w:rsidR="00B40083">
          <w:rPr>
            <w:noProof/>
            <w:webHidden/>
          </w:rPr>
          <w:fldChar w:fldCharType="separate"/>
        </w:r>
        <w:r w:rsidR="004D2F64">
          <w:rPr>
            <w:noProof/>
            <w:webHidden/>
          </w:rPr>
          <w:t>7</w:t>
        </w:r>
        <w:r w:rsidR="00B40083">
          <w:rPr>
            <w:noProof/>
            <w:webHidden/>
          </w:rPr>
          <w:fldChar w:fldCharType="end"/>
        </w:r>
      </w:hyperlink>
    </w:p>
    <w:p w14:paraId="4A1A9FAE" w14:textId="53E099E3" w:rsidR="00B40083" w:rsidRDefault="001578D8">
      <w:pPr>
        <w:pStyle w:val="32"/>
        <w:rPr>
          <w:rFonts w:asciiTheme="minorHAnsi" w:eastAsiaTheme="minorEastAsia" w:hAnsiTheme="minorHAnsi"/>
          <w:noProof/>
          <w:sz w:val="24"/>
          <w:szCs w:val="24"/>
          <w:lang w:eastAsia="ru-RU"/>
        </w:rPr>
      </w:pPr>
      <w:hyperlink w:anchor="_Toc113456178" w:history="1">
        <w:r w:rsidR="00B40083" w:rsidRPr="007869E2">
          <w:rPr>
            <w:rStyle w:val="afff1"/>
            <w:noProof/>
          </w:rPr>
          <w:t>1.2.1</w:t>
        </w:r>
        <w:r w:rsidR="00B40083">
          <w:rPr>
            <w:rFonts w:asciiTheme="minorHAnsi" w:eastAsiaTheme="minorEastAsia" w:hAnsiTheme="minorHAnsi"/>
            <w:noProof/>
            <w:sz w:val="24"/>
            <w:szCs w:val="24"/>
            <w:lang w:eastAsia="ru-RU"/>
          </w:rPr>
          <w:tab/>
        </w:r>
        <w:r w:rsidR="00B40083" w:rsidRPr="007869E2">
          <w:rPr>
            <w:rStyle w:val="afff1"/>
            <w:noProof/>
          </w:rPr>
          <w:t>Глобальные стратегические вызовы</w:t>
        </w:r>
        <w:r w:rsidR="00B40083">
          <w:rPr>
            <w:noProof/>
            <w:webHidden/>
          </w:rPr>
          <w:tab/>
        </w:r>
        <w:r w:rsidR="00B40083">
          <w:rPr>
            <w:noProof/>
            <w:webHidden/>
          </w:rPr>
          <w:fldChar w:fldCharType="begin"/>
        </w:r>
        <w:r w:rsidR="00B40083">
          <w:rPr>
            <w:noProof/>
            <w:webHidden/>
          </w:rPr>
          <w:instrText xml:space="preserve"> PAGEREF _Toc113456178 \h </w:instrText>
        </w:r>
        <w:r w:rsidR="00B40083">
          <w:rPr>
            <w:noProof/>
            <w:webHidden/>
          </w:rPr>
        </w:r>
        <w:r w:rsidR="00B40083">
          <w:rPr>
            <w:noProof/>
            <w:webHidden/>
          </w:rPr>
          <w:fldChar w:fldCharType="separate"/>
        </w:r>
        <w:r w:rsidR="004D2F64">
          <w:rPr>
            <w:noProof/>
            <w:webHidden/>
          </w:rPr>
          <w:t>7</w:t>
        </w:r>
        <w:r w:rsidR="00B40083">
          <w:rPr>
            <w:noProof/>
            <w:webHidden/>
          </w:rPr>
          <w:fldChar w:fldCharType="end"/>
        </w:r>
      </w:hyperlink>
    </w:p>
    <w:p w14:paraId="7A6CA28F" w14:textId="4E7CE3D4" w:rsidR="00B40083" w:rsidRDefault="001578D8">
      <w:pPr>
        <w:pStyle w:val="32"/>
        <w:rPr>
          <w:rFonts w:asciiTheme="minorHAnsi" w:eastAsiaTheme="minorEastAsia" w:hAnsiTheme="minorHAnsi"/>
          <w:noProof/>
          <w:sz w:val="24"/>
          <w:szCs w:val="24"/>
          <w:lang w:eastAsia="ru-RU"/>
        </w:rPr>
      </w:pPr>
      <w:hyperlink w:anchor="_Toc113456179" w:history="1">
        <w:r w:rsidR="00B40083" w:rsidRPr="007869E2">
          <w:rPr>
            <w:rStyle w:val="afff1"/>
            <w:noProof/>
          </w:rPr>
          <w:t>1.2.2</w:t>
        </w:r>
        <w:r w:rsidR="00B40083">
          <w:rPr>
            <w:rFonts w:asciiTheme="minorHAnsi" w:eastAsiaTheme="minorEastAsia" w:hAnsiTheme="minorHAnsi"/>
            <w:noProof/>
            <w:sz w:val="24"/>
            <w:szCs w:val="24"/>
            <w:lang w:eastAsia="ru-RU"/>
          </w:rPr>
          <w:tab/>
        </w:r>
        <w:r w:rsidR="00B40083" w:rsidRPr="007869E2">
          <w:rPr>
            <w:rStyle w:val="afff1"/>
            <w:noProof/>
          </w:rPr>
          <w:t>Стратегические вызовы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_Toc113456179 \h </w:instrText>
        </w:r>
        <w:r w:rsidR="00B40083">
          <w:rPr>
            <w:noProof/>
            <w:webHidden/>
          </w:rPr>
        </w:r>
        <w:r w:rsidR="00B40083">
          <w:rPr>
            <w:noProof/>
            <w:webHidden/>
          </w:rPr>
          <w:fldChar w:fldCharType="separate"/>
        </w:r>
        <w:r w:rsidR="004D2F64">
          <w:rPr>
            <w:noProof/>
            <w:webHidden/>
          </w:rPr>
          <w:t>8</w:t>
        </w:r>
        <w:r w:rsidR="00B40083">
          <w:rPr>
            <w:noProof/>
            <w:webHidden/>
          </w:rPr>
          <w:fldChar w:fldCharType="end"/>
        </w:r>
      </w:hyperlink>
    </w:p>
    <w:p w14:paraId="34A54BAD" w14:textId="65C1B8E6" w:rsidR="00B40083" w:rsidRDefault="001578D8">
      <w:pPr>
        <w:pStyle w:val="25"/>
        <w:rPr>
          <w:rFonts w:asciiTheme="minorHAnsi" w:eastAsiaTheme="minorEastAsia" w:hAnsiTheme="minorHAnsi"/>
          <w:noProof/>
          <w:sz w:val="24"/>
          <w:szCs w:val="24"/>
          <w:lang w:eastAsia="ru-RU"/>
        </w:rPr>
      </w:pPr>
      <w:hyperlink w:anchor="_Toc113456180" w:history="1">
        <w:r w:rsidR="00B40083" w:rsidRPr="007869E2">
          <w:rPr>
            <w:rStyle w:val="afff1"/>
            <w:noProof/>
          </w:rPr>
          <w:t>1.3</w:t>
        </w:r>
        <w:r w:rsidR="00B40083">
          <w:rPr>
            <w:rFonts w:asciiTheme="minorHAnsi" w:eastAsiaTheme="minorEastAsia" w:hAnsiTheme="minorHAnsi"/>
            <w:noProof/>
            <w:sz w:val="24"/>
            <w:szCs w:val="24"/>
            <w:lang w:eastAsia="ru-RU"/>
          </w:rPr>
          <w:tab/>
        </w:r>
        <w:r w:rsidR="00B40083" w:rsidRPr="007869E2">
          <w:rPr>
            <w:rStyle w:val="afff1"/>
            <w:noProof/>
          </w:rPr>
          <w:t>Ключевые проблемы</w:t>
        </w:r>
        <w:r w:rsidR="00B40083">
          <w:rPr>
            <w:noProof/>
            <w:webHidden/>
          </w:rPr>
          <w:tab/>
        </w:r>
        <w:r w:rsidR="00B40083">
          <w:rPr>
            <w:noProof/>
            <w:webHidden/>
          </w:rPr>
          <w:fldChar w:fldCharType="begin"/>
        </w:r>
        <w:r w:rsidR="00B40083">
          <w:rPr>
            <w:noProof/>
            <w:webHidden/>
          </w:rPr>
          <w:instrText xml:space="preserve"> PAGEREF _Toc113456180 \h </w:instrText>
        </w:r>
        <w:r w:rsidR="00B40083">
          <w:rPr>
            <w:noProof/>
            <w:webHidden/>
          </w:rPr>
        </w:r>
        <w:r w:rsidR="00B40083">
          <w:rPr>
            <w:noProof/>
            <w:webHidden/>
          </w:rPr>
          <w:fldChar w:fldCharType="separate"/>
        </w:r>
        <w:r w:rsidR="004D2F64">
          <w:rPr>
            <w:noProof/>
            <w:webHidden/>
          </w:rPr>
          <w:t>8</w:t>
        </w:r>
        <w:r w:rsidR="00B40083">
          <w:rPr>
            <w:noProof/>
            <w:webHidden/>
          </w:rPr>
          <w:fldChar w:fldCharType="end"/>
        </w:r>
      </w:hyperlink>
    </w:p>
    <w:p w14:paraId="4454EBE9" w14:textId="48232C50" w:rsidR="00B40083" w:rsidRDefault="001578D8">
      <w:pPr>
        <w:pStyle w:val="25"/>
        <w:rPr>
          <w:rFonts w:asciiTheme="minorHAnsi" w:eastAsiaTheme="minorEastAsia" w:hAnsiTheme="minorHAnsi"/>
          <w:noProof/>
          <w:sz w:val="24"/>
          <w:szCs w:val="24"/>
          <w:lang w:eastAsia="ru-RU"/>
        </w:rPr>
      </w:pPr>
      <w:hyperlink w:anchor="_Toc113456181" w:history="1">
        <w:r w:rsidR="00B40083" w:rsidRPr="007869E2">
          <w:rPr>
            <w:rStyle w:val="afff1"/>
            <w:noProof/>
          </w:rPr>
          <w:t>1.4</w:t>
        </w:r>
        <w:r w:rsidR="00B40083">
          <w:rPr>
            <w:rFonts w:asciiTheme="minorHAnsi" w:eastAsiaTheme="minorEastAsia" w:hAnsiTheme="minorHAnsi"/>
            <w:noProof/>
            <w:sz w:val="24"/>
            <w:szCs w:val="24"/>
            <w:lang w:eastAsia="ru-RU"/>
          </w:rPr>
          <w:tab/>
        </w:r>
        <w:r w:rsidR="00B40083" w:rsidRPr="007869E2">
          <w:rPr>
            <w:rStyle w:val="afff1"/>
            <w:noProof/>
          </w:rPr>
          <w:t>Конкурентные преимущества</w:t>
        </w:r>
        <w:r w:rsidR="00B40083">
          <w:rPr>
            <w:noProof/>
            <w:webHidden/>
          </w:rPr>
          <w:tab/>
        </w:r>
        <w:r w:rsidR="00B40083">
          <w:rPr>
            <w:noProof/>
            <w:webHidden/>
          </w:rPr>
          <w:fldChar w:fldCharType="begin"/>
        </w:r>
        <w:r w:rsidR="00B40083">
          <w:rPr>
            <w:noProof/>
            <w:webHidden/>
          </w:rPr>
          <w:instrText xml:space="preserve"> PAGEREF _Toc113456181 \h </w:instrText>
        </w:r>
        <w:r w:rsidR="00B40083">
          <w:rPr>
            <w:noProof/>
            <w:webHidden/>
          </w:rPr>
        </w:r>
        <w:r w:rsidR="00B40083">
          <w:rPr>
            <w:noProof/>
            <w:webHidden/>
          </w:rPr>
          <w:fldChar w:fldCharType="separate"/>
        </w:r>
        <w:r w:rsidR="004D2F64">
          <w:rPr>
            <w:noProof/>
            <w:webHidden/>
          </w:rPr>
          <w:t>9</w:t>
        </w:r>
        <w:r w:rsidR="00B40083">
          <w:rPr>
            <w:noProof/>
            <w:webHidden/>
          </w:rPr>
          <w:fldChar w:fldCharType="end"/>
        </w:r>
      </w:hyperlink>
    </w:p>
    <w:p w14:paraId="08EB2F1A" w14:textId="22923E6C" w:rsidR="00B40083" w:rsidRDefault="001578D8">
      <w:pPr>
        <w:pStyle w:val="13"/>
        <w:rPr>
          <w:rFonts w:asciiTheme="minorHAnsi" w:eastAsiaTheme="minorEastAsia" w:hAnsiTheme="minorHAnsi"/>
          <w:noProof/>
          <w:sz w:val="24"/>
          <w:szCs w:val="24"/>
          <w:lang w:eastAsia="ru-RU"/>
        </w:rPr>
      </w:pPr>
      <w:hyperlink w:anchor="_Toc113456182" w:history="1">
        <w:r w:rsidR="00B40083" w:rsidRPr="007869E2">
          <w:rPr>
            <w:rStyle w:val="afff1"/>
            <w:bCs/>
            <w:noProof/>
          </w:rPr>
          <w:t>2</w:t>
        </w:r>
        <w:r w:rsidR="00B40083">
          <w:rPr>
            <w:rFonts w:asciiTheme="minorHAnsi" w:eastAsiaTheme="minorEastAsia" w:hAnsiTheme="minorHAnsi"/>
            <w:noProof/>
            <w:sz w:val="24"/>
            <w:szCs w:val="24"/>
            <w:lang w:eastAsia="ru-RU"/>
          </w:rPr>
          <w:tab/>
        </w:r>
        <w:r w:rsidR="00B40083" w:rsidRPr="007869E2">
          <w:rPr>
            <w:rStyle w:val="afff1"/>
            <w:noProof/>
          </w:rPr>
          <w:t>Ценности и приоритеты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_Toc113456182 \h </w:instrText>
        </w:r>
        <w:r w:rsidR="00B40083">
          <w:rPr>
            <w:noProof/>
            <w:webHidden/>
          </w:rPr>
        </w:r>
        <w:r w:rsidR="00B40083">
          <w:rPr>
            <w:noProof/>
            <w:webHidden/>
          </w:rPr>
          <w:fldChar w:fldCharType="separate"/>
        </w:r>
        <w:r w:rsidR="004D2F64">
          <w:rPr>
            <w:noProof/>
            <w:webHidden/>
          </w:rPr>
          <w:t>10</w:t>
        </w:r>
        <w:r w:rsidR="00B40083">
          <w:rPr>
            <w:noProof/>
            <w:webHidden/>
          </w:rPr>
          <w:fldChar w:fldCharType="end"/>
        </w:r>
      </w:hyperlink>
    </w:p>
    <w:p w14:paraId="417AA9AC" w14:textId="09F893DE" w:rsidR="00B40083" w:rsidRDefault="001578D8">
      <w:pPr>
        <w:pStyle w:val="25"/>
        <w:rPr>
          <w:rFonts w:asciiTheme="minorHAnsi" w:eastAsiaTheme="minorEastAsia" w:hAnsiTheme="minorHAnsi"/>
          <w:noProof/>
          <w:sz w:val="24"/>
          <w:szCs w:val="24"/>
          <w:lang w:eastAsia="ru-RU"/>
        </w:rPr>
      </w:pPr>
      <w:hyperlink w:anchor="_Toc113456183" w:history="1">
        <w:r w:rsidR="00B40083" w:rsidRPr="007869E2">
          <w:rPr>
            <w:rStyle w:val="afff1"/>
            <w:noProof/>
          </w:rPr>
          <w:t>2.1</w:t>
        </w:r>
        <w:r w:rsidR="00B40083">
          <w:rPr>
            <w:rFonts w:asciiTheme="minorHAnsi" w:eastAsiaTheme="minorEastAsia" w:hAnsiTheme="minorHAnsi"/>
            <w:noProof/>
            <w:sz w:val="24"/>
            <w:szCs w:val="24"/>
            <w:lang w:eastAsia="ru-RU"/>
          </w:rPr>
          <w:tab/>
        </w:r>
        <w:r w:rsidR="00B40083" w:rsidRPr="007869E2">
          <w:rPr>
            <w:rStyle w:val="afff1"/>
            <w:noProof/>
          </w:rPr>
          <w:t>Ценности и приоритеты</w:t>
        </w:r>
        <w:r w:rsidR="00B40083">
          <w:rPr>
            <w:noProof/>
            <w:webHidden/>
          </w:rPr>
          <w:tab/>
        </w:r>
        <w:r w:rsidR="00B40083">
          <w:rPr>
            <w:noProof/>
            <w:webHidden/>
          </w:rPr>
          <w:fldChar w:fldCharType="begin"/>
        </w:r>
        <w:r w:rsidR="00B40083">
          <w:rPr>
            <w:noProof/>
            <w:webHidden/>
          </w:rPr>
          <w:instrText xml:space="preserve"> PAGEREF _Toc113456183 \h </w:instrText>
        </w:r>
        <w:r w:rsidR="00B40083">
          <w:rPr>
            <w:noProof/>
            <w:webHidden/>
          </w:rPr>
        </w:r>
        <w:r w:rsidR="00B40083">
          <w:rPr>
            <w:noProof/>
            <w:webHidden/>
          </w:rPr>
          <w:fldChar w:fldCharType="separate"/>
        </w:r>
        <w:r w:rsidR="004D2F64">
          <w:rPr>
            <w:noProof/>
            <w:webHidden/>
          </w:rPr>
          <w:t>10</w:t>
        </w:r>
        <w:r w:rsidR="00B40083">
          <w:rPr>
            <w:noProof/>
            <w:webHidden/>
          </w:rPr>
          <w:fldChar w:fldCharType="end"/>
        </w:r>
      </w:hyperlink>
    </w:p>
    <w:p w14:paraId="19CC124A" w14:textId="6C1E34CE" w:rsidR="00B40083" w:rsidRDefault="001578D8">
      <w:pPr>
        <w:pStyle w:val="25"/>
        <w:rPr>
          <w:rFonts w:asciiTheme="minorHAnsi" w:eastAsiaTheme="minorEastAsia" w:hAnsiTheme="minorHAnsi"/>
          <w:noProof/>
          <w:sz w:val="24"/>
          <w:szCs w:val="24"/>
          <w:lang w:eastAsia="ru-RU"/>
        </w:rPr>
      </w:pPr>
      <w:hyperlink w:anchor="_Toc113456184" w:history="1">
        <w:r w:rsidR="00B40083" w:rsidRPr="007869E2">
          <w:rPr>
            <w:rStyle w:val="afff1"/>
            <w:noProof/>
          </w:rPr>
          <w:t>2.2</w:t>
        </w:r>
        <w:r w:rsidR="00B40083">
          <w:rPr>
            <w:rFonts w:asciiTheme="minorHAnsi" w:eastAsiaTheme="minorEastAsia" w:hAnsiTheme="minorHAnsi"/>
            <w:noProof/>
            <w:sz w:val="24"/>
            <w:szCs w:val="24"/>
            <w:lang w:eastAsia="ru-RU"/>
          </w:rPr>
          <w:tab/>
        </w:r>
        <w:r w:rsidR="00B40083" w:rsidRPr="007869E2">
          <w:rPr>
            <w:rStyle w:val="afff1"/>
            <w:noProof/>
          </w:rPr>
          <w:t>Главная стратегическая цель</w:t>
        </w:r>
        <w:r w:rsidR="00B40083">
          <w:rPr>
            <w:noProof/>
            <w:webHidden/>
          </w:rPr>
          <w:tab/>
        </w:r>
        <w:r w:rsidR="00B40083">
          <w:rPr>
            <w:noProof/>
            <w:webHidden/>
          </w:rPr>
          <w:fldChar w:fldCharType="begin"/>
        </w:r>
        <w:r w:rsidR="00B40083">
          <w:rPr>
            <w:noProof/>
            <w:webHidden/>
          </w:rPr>
          <w:instrText xml:space="preserve"> PAGEREF _Toc113456184 \h </w:instrText>
        </w:r>
        <w:r w:rsidR="00B40083">
          <w:rPr>
            <w:noProof/>
            <w:webHidden/>
          </w:rPr>
        </w:r>
        <w:r w:rsidR="00B40083">
          <w:rPr>
            <w:noProof/>
            <w:webHidden/>
          </w:rPr>
          <w:fldChar w:fldCharType="separate"/>
        </w:r>
        <w:r w:rsidR="004D2F64">
          <w:rPr>
            <w:noProof/>
            <w:webHidden/>
          </w:rPr>
          <w:t>13</w:t>
        </w:r>
        <w:r w:rsidR="00B40083">
          <w:rPr>
            <w:noProof/>
            <w:webHidden/>
          </w:rPr>
          <w:fldChar w:fldCharType="end"/>
        </w:r>
      </w:hyperlink>
    </w:p>
    <w:p w14:paraId="44E65C73" w14:textId="5C07150A" w:rsidR="00B40083" w:rsidRDefault="001578D8">
      <w:pPr>
        <w:pStyle w:val="25"/>
        <w:rPr>
          <w:rFonts w:asciiTheme="minorHAnsi" w:eastAsiaTheme="minorEastAsia" w:hAnsiTheme="minorHAnsi"/>
          <w:noProof/>
          <w:sz w:val="24"/>
          <w:szCs w:val="24"/>
          <w:lang w:eastAsia="ru-RU"/>
        </w:rPr>
      </w:pPr>
      <w:hyperlink w:anchor="_Toc113456185" w:history="1">
        <w:r w:rsidR="00B40083" w:rsidRPr="007869E2">
          <w:rPr>
            <w:rStyle w:val="afff1"/>
            <w:noProof/>
          </w:rPr>
          <w:t>2.3</w:t>
        </w:r>
        <w:r w:rsidR="00B40083">
          <w:rPr>
            <w:rFonts w:asciiTheme="minorHAnsi" w:eastAsiaTheme="minorEastAsia" w:hAnsiTheme="minorHAnsi"/>
            <w:noProof/>
            <w:sz w:val="24"/>
            <w:szCs w:val="24"/>
            <w:lang w:eastAsia="ru-RU"/>
          </w:rPr>
          <w:tab/>
        </w:r>
        <w:r w:rsidR="00B40083" w:rsidRPr="007869E2">
          <w:rPr>
            <w:rStyle w:val="afff1"/>
            <w:noProof/>
          </w:rPr>
          <w:t>Система приоритетов муниципального образования</w:t>
        </w:r>
        <w:r w:rsidR="00B40083">
          <w:rPr>
            <w:noProof/>
            <w:webHidden/>
          </w:rPr>
          <w:tab/>
        </w:r>
        <w:r w:rsidR="00B40083">
          <w:rPr>
            <w:noProof/>
            <w:webHidden/>
          </w:rPr>
          <w:fldChar w:fldCharType="begin"/>
        </w:r>
        <w:r w:rsidR="00B40083">
          <w:rPr>
            <w:noProof/>
            <w:webHidden/>
          </w:rPr>
          <w:instrText xml:space="preserve"> PAGEREF _Toc113456185 \h </w:instrText>
        </w:r>
        <w:r w:rsidR="00B40083">
          <w:rPr>
            <w:noProof/>
            <w:webHidden/>
          </w:rPr>
        </w:r>
        <w:r w:rsidR="00B40083">
          <w:rPr>
            <w:noProof/>
            <w:webHidden/>
          </w:rPr>
          <w:fldChar w:fldCharType="separate"/>
        </w:r>
        <w:r w:rsidR="004D2F64">
          <w:rPr>
            <w:noProof/>
            <w:webHidden/>
          </w:rPr>
          <w:t>13</w:t>
        </w:r>
        <w:r w:rsidR="00B40083">
          <w:rPr>
            <w:noProof/>
            <w:webHidden/>
          </w:rPr>
          <w:fldChar w:fldCharType="end"/>
        </w:r>
      </w:hyperlink>
    </w:p>
    <w:p w14:paraId="54759120" w14:textId="2030F1DF" w:rsidR="00B40083" w:rsidRDefault="001578D8">
      <w:pPr>
        <w:pStyle w:val="25"/>
        <w:rPr>
          <w:rFonts w:asciiTheme="minorHAnsi" w:eastAsiaTheme="minorEastAsia" w:hAnsiTheme="minorHAnsi"/>
          <w:noProof/>
          <w:sz w:val="24"/>
          <w:szCs w:val="24"/>
          <w:lang w:eastAsia="ru-RU"/>
        </w:rPr>
      </w:pPr>
      <w:hyperlink w:anchor="_Toc113456186" w:history="1">
        <w:r w:rsidR="00B40083" w:rsidRPr="007869E2">
          <w:rPr>
            <w:rStyle w:val="afff1"/>
            <w:noProof/>
          </w:rPr>
          <w:t>2.4</w:t>
        </w:r>
        <w:r w:rsidR="00B40083">
          <w:rPr>
            <w:rFonts w:asciiTheme="minorHAnsi" w:eastAsiaTheme="minorEastAsia" w:hAnsiTheme="minorHAnsi"/>
            <w:noProof/>
            <w:sz w:val="24"/>
            <w:szCs w:val="24"/>
            <w:lang w:eastAsia="ru-RU"/>
          </w:rPr>
          <w:tab/>
        </w:r>
        <w:r w:rsidR="00B40083" w:rsidRPr="007869E2">
          <w:rPr>
            <w:rStyle w:val="afff1"/>
            <w:noProof/>
          </w:rPr>
          <w:t>Приоритеты экономических комплексов</w:t>
        </w:r>
        <w:r w:rsidR="00B40083">
          <w:rPr>
            <w:noProof/>
            <w:webHidden/>
          </w:rPr>
          <w:tab/>
        </w:r>
        <w:r w:rsidR="00B40083">
          <w:rPr>
            <w:noProof/>
            <w:webHidden/>
          </w:rPr>
          <w:fldChar w:fldCharType="begin"/>
        </w:r>
        <w:r w:rsidR="00B40083">
          <w:rPr>
            <w:noProof/>
            <w:webHidden/>
          </w:rPr>
          <w:instrText xml:space="preserve"> PAGEREF _Toc113456186 \h </w:instrText>
        </w:r>
        <w:r w:rsidR="00B40083">
          <w:rPr>
            <w:noProof/>
            <w:webHidden/>
          </w:rPr>
        </w:r>
        <w:r w:rsidR="00B40083">
          <w:rPr>
            <w:noProof/>
            <w:webHidden/>
          </w:rPr>
          <w:fldChar w:fldCharType="separate"/>
        </w:r>
        <w:r w:rsidR="004D2F64">
          <w:rPr>
            <w:noProof/>
            <w:webHidden/>
          </w:rPr>
          <w:t>14</w:t>
        </w:r>
        <w:r w:rsidR="00B40083">
          <w:rPr>
            <w:noProof/>
            <w:webHidden/>
          </w:rPr>
          <w:fldChar w:fldCharType="end"/>
        </w:r>
      </w:hyperlink>
    </w:p>
    <w:p w14:paraId="3D4D614D" w14:textId="6D522D11" w:rsidR="00B40083" w:rsidRDefault="001578D8">
      <w:pPr>
        <w:pStyle w:val="25"/>
        <w:rPr>
          <w:rFonts w:asciiTheme="minorHAnsi" w:eastAsiaTheme="minorEastAsia" w:hAnsiTheme="minorHAnsi"/>
          <w:noProof/>
          <w:sz w:val="24"/>
          <w:szCs w:val="24"/>
          <w:lang w:eastAsia="ru-RU"/>
        </w:rPr>
      </w:pPr>
      <w:hyperlink w:anchor="_Toc113456187" w:history="1">
        <w:r w:rsidR="00B40083" w:rsidRPr="007869E2">
          <w:rPr>
            <w:rStyle w:val="afff1"/>
            <w:noProof/>
          </w:rPr>
          <w:t>2.5</w:t>
        </w:r>
        <w:r w:rsidR="00B40083">
          <w:rPr>
            <w:rFonts w:asciiTheme="minorHAnsi" w:eastAsiaTheme="minorEastAsia" w:hAnsiTheme="minorHAnsi"/>
            <w:noProof/>
            <w:sz w:val="24"/>
            <w:szCs w:val="24"/>
            <w:lang w:eastAsia="ru-RU"/>
          </w:rPr>
          <w:tab/>
        </w:r>
        <w:r w:rsidR="00B40083" w:rsidRPr="007869E2">
          <w:rPr>
            <w:rStyle w:val="afff1"/>
            <w:noProof/>
          </w:rPr>
          <w:t>Приоритеты пространственного развития</w:t>
        </w:r>
        <w:r w:rsidR="00B40083">
          <w:rPr>
            <w:noProof/>
            <w:webHidden/>
          </w:rPr>
          <w:tab/>
        </w:r>
        <w:r w:rsidR="00B40083">
          <w:rPr>
            <w:noProof/>
            <w:webHidden/>
          </w:rPr>
          <w:fldChar w:fldCharType="begin"/>
        </w:r>
        <w:r w:rsidR="00B40083">
          <w:rPr>
            <w:noProof/>
            <w:webHidden/>
          </w:rPr>
          <w:instrText xml:space="preserve"> PAGEREF _Toc113456187 \h </w:instrText>
        </w:r>
        <w:r w:rsidR="00B40083">
          <w:rPr>
            <w:noProof/>
            <w:webHidden/>
          </w:rPr>
        </w:r>
        <w:r w:rsidR="00B40083">
          <w:rPr>
            <w:noProof/>
            <w:webHidden/>
          </w:rPr>
          <w:fldChar w:fldCharType="separate"/>
        </w:r>
        <w:r w:rsidR="004D2F64">
          <w:rPr>
            <w:noProof/>
            <w:webHidden/>
          </w:rPr>
          <w:t>19</w:t>
        </w:r>
        <w:r w:rsidR="00B40083">
          <w:rPr>
            <w:noProof/>
            <w:webHidden/>
          </w:rPr>
          <w:fldChar w:fldCharType="end"/>
        </w:r>
      </w:hyperlink>
    </w:p>
    <w:p w14:paraId="5C9A974B" w14:textId="5EB8C931" w:rsidR="00B40083" w:rsidRDefault="001578D8">
      <w:pPr>
        <w:pStyle w:val="13"/>
        <w:rPr>
          <w:rFonts w:asciiTheme="minorHAnsi" w:eastAsiaTheme="minorEastAsia" w:hAnsiTheme="minorHAnsi"/>
          <w:noProof/>
          <w:sz w:val="24"/>
          <w:szCs w:val="24"/>
          <w:lang w:eastAsia="ru-RU"/>
        </w:rPr>
      </w:pPr>
      <w:hyperlink w:anchor="_Toc113456188" w:history="1">
        <w:r w:rsidR="00B40083" w:rsidRPr="007869E2">
          <w:rPr>
            <w:rStyle w:val="afff1"/>
            <w:noProof/>
          </w:rPr>
          <w:t>3</w:t>
        </w:r>
        <w:r w:rsidR="00B40083">
          <w:rPr>
            <w:rFonts w:asciiTheme="minorHAnsi" w:eastAsiaTheme="minorEastAsia" w:hAnsiTheme="minorHAnsi"/>
            <w:noProof/>
            <w:sz w:val="24"/>
            <w:szCs w:val="24"/>
            <w:lang w:eastAsia="ru-RU"/>
          </w:rPr>
          <w:tab/>
        </w:r>
        <w:r w:rsidR="00B40083" w:rsidRPr="007869E2">
          <w:rPr>
            <w:rStyle w:val="afff1"/>
            <w:noProof/>
          </w:rPr>
          <w:t>Пространственное развитие</w:t>
        </w:r>
        <w:r w:rsidR="00B40083">
          <w:rPr>
            <w:noProof/>
            <w:webHidden/>
          </w:rPr>
          <w:tab/>
        </w:r>
        <w:r w:rsidR="00B40083">
          <w:rPr>
            <w:noProof/>
            <w:webHidden/>
          </w:rPr>
          <w:fldChar w:fldCharType="begin"/>
        </w:r>
        <w:r w:rsidR="00B40083">
          <w:rPr>
            <w:noProof/>
            <w:webHidden/>
          </w:rPr>
          <w:instrText xml:space="preserve"> PAGEREF _Toc113456188 \h </w:instrText>
        </w:r>
        <w:r w:rsidR="00B40083">
          <w:rPr>
            <w:noProof/>
            <w:webHidden/>
          </w:rPr>
        </w:r>
        <w:r w:rsidR="00B40083">
          <w:rPr>
            <w:noProof/>
            <w:webHidden/>
          </w:rPr>
          <w:fldChar w:fldCharType="separate"/>
        </w:r>
        <w:r w:rsidR="004D2F64">
          <w:rPr>
            <w:noProof/>
            <w:webHidden/>
          </w:rPr>
          <w:t>20</w:t>
        </w:r>
        <w:r w:rsidR="00B40083">
          <w:rPr>
            <w:noProof/>
            <w:webHidden/>
          </w:rPr>
          <w:fldChar w:fldCharType="end"/>
        </w:r>
      </w:hyperlink>
    </w:p>
    <w:p w14:paraId="31AB0DA9" w14:textId="0C73C73B" w:rsidR="00B40083" w:rsidRDefault="001578D8">
      <w:pPr>
        <w:pStyle w:val="25"/>
        <w:rPr>
          <w:rFonts w:asciiTheme="minorHAnsi" w:eastAsiaTheme="minorEastAsia" w:hAnsiTheme="minorHAnsi"/>
          <w:noProof/>
          <w:sz w:val="24"/>
          <w:szCs w:val="24"/>
          <w:lang w:eastAsia="ru-RU"/>
        </w:rPr>
      </w:pPr>
      <w:hyperlink w:anchor="_Toc113456189" w:history="1">
        <w:r w:rsidR="00B40083" w:rsidRPr="007869E2">
          <w:rPr>
            <w:rStyle w:val="afff1"/>
            <w:noProof/>
          </w:rPr>
          <w:t>3.1</w:t>
        </w:r>
        <w:r w:rsidR="00B40083">
          <w:rPr>
            <w:rFonts w:asciiTheme="minorHAnsi" w:eastAsiaTheme="minorEastAsia" w:hAnsiTheme="minorHAnsi"/>
            <w:noProof/>
            <w:sz w:val="24"/>
            <w:szCs w:val="24"/>
            <w:lang w:eastAsia="ru-RU"/>
          </w:rPr>
          <w:tab/>
        </w:r>
        <w:r w:rsidR="00B40083" w:rsidRPr="007869E2">
          <w:rPr>
            <w:rStyle w:val="afff1"/>
            <w:noProof/>
          </w:rPr>
          <w:t>Стратегические задачи, принципы и политики пространственного развития</w:t>
        </w:r>
        <w:r w:rsidR="00B40083">
          <w:rPr>
            <w:noProof/>
            <w:webHidden/>
          </w:rPr>
          <w:tab/>
        </w:r>
        <w:r w:rsidR="00B40083">
          <w:rPr>
            <w:noProof/>
            <w:webHidden/>
          </w:rPr>
          <w:fldChar w:fldCharType="begin"/>
        </w:r>
        <w:r w:rsidR="00B40083">
          <w:rPr>
            <w:noProof/>
            <w:webHidden/>
          </w:rPr>
          <w:instrText xml:space="preserve"> PAGEREF _Toc113456189 \h </w:instrText>
        </w:r>
        <w:r w:rsidR="00B40083">
          <w:rPr>
            <w:noProof/>
            <w:webHidden/>
          </w:rPr>
        </w:r>
        <w:r w:rsidR="00B40083">
          <w:rPr>
            <w:noProof/>
            <w:webHidden/>
          </w:rPr>
          <w:fldChar w:fldCharType="separate"/>
        </w:r>
        <w:r w:rsidR="004D2F64">
          <w:rPr>
            <w:noProof/>
            <w:webHidden/>
          </w:rPr>
          <w:t>20</w:t>
        </w:r>
        <w:r w:rsidR="00B40083">
          <w:rPr>
            <w:noProof/>
            <w:webHidden/>
          </w:rPr>
          <w:fldChar w:fldCharType="end"/>
        </w:r>
      </w:hyperlink>
    </w:p>
    <w:p w14:paraId="0A37D813" w14:textId="0256B12C" w:rsidR="00B40083" w:rsidRDefault="001578D8">
      <w:pPr>
        <w:pStyle w:val="25"/>
        <w:rPr>
          <w:rFonts w:asciiTheme="minorHAnsi" w:eastAsiaTheme="minorEastAsia" w:hAnsiTheme="minorHAnsi"/>
          <w:noProof/>
          <w:sz w:val="24"/>
          <w:szCs w:val="24"/>
          <w:lang w:eastAsia="ru-RU"/>
        </w:rPr>
      </w:pPr>
      <w:hyperlink w:anchor="_Toc113456190" w:history="1">
        <w:r w:rsidR="00B40083" w:rsidRPr="007869E2">
          <w:rPr>
            <w:rStyle w:val="afff1"/>
            <w:noProof/>
          </w:rPr>
          <w:t>3.2</w:t>
        </w:r>
        <w:r w:rsidR="00B40083">
          <w:rPr>
            <w:rFonts w:asciiTheme="minorHAnsi" w:eastAsiaTheme="minorEastAsia" w:hAnsiTheme="minorHAnsi"/>
            <w:noProof/>
            <w:sz w:val="24"/>
            <w:szCs w:val="24"/>
            <w:lang w:eastAsia="ru-RU"/>
          </w:rPr>
          <w:tab/>
        </w:r>
        <w:r w:rsidR="00B40083" w:rsidRPr="007869E2">
          <w:rPr>
            <w:rStyle w:val="afff1"/>
            <w:noProof/>
          </w:rPr>
          <w:t>Основные принципы развития населенных пунктов города-курорта</w:t>
        </w:r>
        <w:r w:rsidR="00B40083">
          <w:rPr>
            <w:noProof/>
            <w:webHidden/>
          </w:rPr>
          <w:tab/>
        </w:r>
        <w:r w:rsidR="00B40083">
          <w:rPr>
            <w:noProof/>
            <w:webHidden/>
          </w:rPr>
          <w:fldChar w:fldCharType="begin"/>
        </w:r>
        <w:r w:rsidR="00B40083">
          <w:rPr>
            <w:noProof/>
            <w:webHidden/>
          </w:rPr>
          <w:instrText xml:space="preserve"> PAGEREF _Toc113456190 \h </w:instrText>
        </w:r>
        <w:r w:rsidR="00B40083">
          <w:rPr>
            <w:noProof/>
            <w:webHidden/>
          </w:rPr>
        </w:r>
        <w:r w:rsidR="00B40083">
          <w:rPr>
            <w:noProof/>
            <w:webHidden/>
          </w:rPr>
          <w:fldChar w:fldCharType="separate"/>
        </w:r>
        <w:r w:rsidR="004D2F64">
          <w:rPr>
            <w:noProof/>
            <w:webHidden/>
          </w:rPr>
          <w:t>29</w:t>
        </w:r>
        <w:r w:rsidR="00B40083">
          <w:rPr>
            <w:noProof/>
            <w:webHidden/>
          </w:rPr>
          <w:fldChar w:fldCharType="end"/>
        </w:r>
      </w:hyperlink>
    </w:p>
    <w:p w14:paraId="1B6915EA" w14:textId="74CA6DD4" w:rsidR="00B40083" w:rsidRDefault="001578D8">
      <w:pPr>
        <w:pStyle w:val="25"/>
        <w:rPr>
          <w:rFonts w:asciiTheme="minorHAnsi" w:eastAsiaTheme="minorEastAsia" w:hAnsiTheme="minorHAnsi"/>
          <w:noProof/>
          <w:sz w:val="24"/>
          <w:szCs w:val="24"/>
          <w:lang w:eastAsia="ru-RU"/>
        </w:rPr>
      </w:pPr>
      <w:hyperlink w:anchor="_Toc113456191" w:history="1">
        <w:r w:rsidR="00B40083" w:rsidRPr="007869E2">
          <w:rPr>
            <w:rStyle w:val="afff1"/>
            <w:noProof/>
          </w:rPr>
          <w:t>3.3</w:t>
        </w:r>
        <w:r w:rsidR="00B40083">
          <w:rPr>
            <w:rFonts w:asciiTheme="minorHAnsi" w:eastAsiaTheme="minorEastAsia" w:hAnsiTheme="minorHAnsi"/>
            <w:noProof/>
            <w:sz w:val="24"/>
            <w:szCs w:val="24"/>
            <w:lang w:eastAsia="ru-RU"/>
          </w:rPr>
          <w:tab/>
        </w:r>
        <w:r w:rsidR="00B40083" w:rsidRPr="007869E2">
          <w:rPr>
            <w:rStyle w:val="afff1"/>
            <w:noProof/>
          </w:rPr>
          <w:t>Экономика градостроительства и землепользования, эффективность развития территории</w:t>
        </w:r>
        <w:r w:rsidR="00B40083">
          <w:rPr>
            <w:noProof/>
            <w:webHidden/>
          </w:rPr>
          <w:tab/>
        </w:r>
        <w:r w:rsidR="00B40083">
          <w:rPr>
            <w:noProof/>
            <w:webHidden/>
          </w:rPr>
          <w:fldChar w:fldCharType="begin"/>
        </w:r>
        <w:r w:rsidR="00B40083">
          <w:rPr>
            <w:noProof/>
            <w:webHidden/>
          </w:rPr>
          <w:instrText xml:space="preserve"> PAGEREF _Toc113456191 \h </w:instrText>
        </w:r>
        <w:r w:rsidR="00B40083">
          <w:rPr>
            <w:noProof/>
            <w:webHidden/>
          </w:rPr>
        </w:r>
        <w:r w:rsidR="00B40083">
          <w:rPr>
            <w:noProof/>
            <w:webHidden/>
          </w:rPr>
          <w:fldChar w:fldCharType="separate"/>
        </w:r>
        <w:r w:rsidR="004D2F64">
          <w:rPr>
            <w:noProof/>
            <w:webHidden/>
          </w:rPr>
          <w:t>38</w:t>
        </w:r>
        <w:r w:rsidR="00B40083">
          <w:rPr>
            <w:noProof/>
            <w:webHidden/>
          </w:rPr>
          <w:fldChar w:fldCharType="end"/>
        </w:r>
      </w:hyperlink>
    </w:p>
    <w:p w14:paraId="297A70A6" w14:textId="0D010D66" w:rsidR="00B40083" w:rsidRDefault="001578D8">
      <w:pPr>
        <w:pStyle w:val="25"/>
        <w:rPr>
          <w:rFonts w:asciiTheme="minorHAnsi" w:eastAsiaTheme="minorEastAsia" w:hAnsiTheme="minorHAnsi"/>
          <w:noProof/>
          <w:sz w:val="24"/>
          <w:szCs w:val="24"/>
          <w:lang w:eastAsia="ru-RU"/>
        </w:rPr>
      </w:pPr>
      <w:hyperlink w:anchor="_Toc113456192" w:history="1">
        <w:r w:rsidR="00B40083" w:rsidRPr="007869E2">
          <w:rPr>
            <w:rStyle w:val="afff1"/>
            <w:noProof/>
          </w:rPr>
          <w:t>3.4</w:t>
        </w:r>
        <w:r w:rsidR="00B40083">
          <w:rPr>
            <w:rFonts w:asciiTheme="minorHAnsi" w:eastAsiaTheme="minorEastAsia" w:hAnsiTheme="minorHAnsi"/>
            <w:noProof/>
            <w:sz w:val="24"/>
            <w:szCs w:val="24"/>
            <w:lang w:eastAsia="ru-RU"/>
          </w:rPr>
          <w:tab/>
        </w:r>
        <w:r w:rsidR="00B40083" w:rsidRPr="007869E2">
          <w:rPr>
            <w:rStyle w:val="afff1"/>
            <w:noProof/>
          </w:rPr>
          <w:t>Комфортная и безопасная среда обитания</w:t>
        </w:r>
        <w:r w:rsidR="00B40083">
          <w:rPr>
            <w:noProof/>
            <w:webHidden/>
          </w:rPr>
          <w:tab/>
        </w:r>
        <w:r w:rsidR="00B40083">
          <w:rPr>
            <w:noProof/>
            <w:webHidden/>
          </w:rPr>
          <w:fldChar w:fldCharType="begin"/>
        </w:r>
        <w:r w:rsidR="00B40083">
          <w:rPr>
            <w:noProof/>
            <w:webHidden/>
          </w:rPr>
          <w:instrText xml:space="preserve"> PAGEREF _Toc113456192 \h </w:instrText>
        </w:r>
        <w:r w:rsidR="00B40083">
          <w:rPr>
            <w:noProof/>
            <w:webHidden/>
          </w:rPr>
        </w:r>
        <w:r w:rsidR="00B40083">
          <w:rPr>
            <w:noProof/>
            <w:webHidden/>
          </w:rPr>
          <w:fldChar w:fldCharType="separate"/>
        </w:r>
        <w:r w:rsidR="004D2F64">
          <w:rPr>
            <w:noProof/>
            <w:webHidden/>
          </w:rPr>
          <w:t>39</w:t>
        </w:r>
        <w:r w:rsidR="00B40083">
          <w:rPr>
            <w:noProof/>
            <w:webHidden/>
          </w:rPr>
          <w:fldChar w:fldCharType="end"/>
        </w:r>
      </w:hyperlink>
    </w:p>
    <w:p w14:paraId="59406473" w14:textId="26BEE2E1" w:rsidR="00B40083" w:rsidRDefault="001578D8">
      <w:pPr>
        <w:pStyle w:val="13"/>
        <w:rPr>
          <w:rFonts w:asciiTheme="minorHAnsi" w:eastAsiaTheme="minorEastAsia" w:hAnsiTheme="minorHAnsi"/>
          <w:noProof/>
          <w:sz w:val="24"/>
          <w:szCs w:val="24"/>
          <w:lang w:eastAsia="ru-RU"/>
        </w:rPr>
      </w:pPr>
      <w:hyperlink w:anchor="_Toc113456193" w:history="1">
        <w:r w:rsidR="00B40083" w:rsidRPr="007869E2">
          <w:rPr>
            <w:rStyle w:val="afff1"/>
            <w:bCs/>
            <w:noProof/>
          </w:rPr>
          <w:t>4</w:t>
        </w:r>
        <w:r w:rsidR="00B40083">
          <w:rPr>
            <w:rFonts w:asciiTheme="minorHAnsi" w:eastAsiaTheme="minorEastAsia" w:hAnsiTheme="minorHAnsi"/>
            <w:noProof/>
            <w:sz w:val="24"/>
            <w:szCs w:val="24"/>
            <w:lang w:eastAsia="ru-RU"/>
          </w:rPr>
          <w:tab/>
        </w:r>
        <w:r w:rsidR="00B40083" w:rsidRPr="007869E2">
          <w:rPr>
            <w:rStyle w:val="afff1"/>
            <w:noProof/>
          </w:rPr>
          <w:t>Экономическое развитие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_Toc113456193 \h </w:instrText>
        </w:r>
        <w:r w:rsidR="00B40083">
          <w:rPr>
            <w:noProof/>
            <w:webHidden/>
          </w:rPr>
        </w:r>
        <w:r w:rsidR="00B40083">
          <w:rPr>
            <w:noProof/>
            <w:webHidden/>
          </w:rPr>
          <w:fldChar w:fldCharType="separate"/>
        </w:r>
        <w:r w:rsidR="004D2F64">
          <w:rPr>
            <w:noProof/>
            <w:webHidden/>
          </w:rPr>
          <w:t>44</w:t>
        </w:r>
        <w:r w:rsidR="00B40083">
          <w:rPr>
            <w:noProof/>
            <w:webHidden/>
          </w:rPr>
          <w:fldChar w:fldCharType="end"/>
        </w:r>
      </w:hyperlink>
    </w:p>
    <w:p w14:paraId="165A68F2" w14:textId="4CFF533D" w:rsidR="00B40083" w:rsidRDefault="001578D8">
      <w:pPr>
        <w:pStyle w:val="25"/>
        <w:rPr>
          <w:rFonts w:asciiTheme="minorHAnsi" w:eastAsiaTheme="minorEastAsia" w:hAnsiTheme="minorHAnsi"/>
          <w:noProof/>
          <w:sz w:val="24"/>
          <w:szCs w:val="24"/>
          <w:lang w:eastAsia="ru-RU"/>
        </w:rPr>
      </w:pPr>
      <w:hyperlink w:anchor="_Toc113456194" w:history="1">
        <w:r w:rsidR="00B40083" w:rsidRPr="007869E2">
          <w:rPr>
            <w:rStyle w:val="afff1"/>
            <w:noProof/>
          </w:rPr>
          <w:t>4.1</w:t>
        </w:r>
        <w:r w:rsidR="00B40083">
          <w:rPr>
            <w:rFonts w:asciiTheme="minorHAnsi" w:eastAsiaTheme="minorEastAsia" w:hAnsiTheme="minorHAnsi"/>
            <w:noProof/>
            <w:sz w:val="24"/>
            <w:szCs w:val="24"/>
            <w:lang w:eastAsia="ru-RU"/>
          </w:rPr>
          <w:tab/>
        </w:r>
        <w:r w:rsidR="00B40083" w:rsidRPr="007869E2">
          <w:rPr>
            <w:rStyle w:val="afff1"/>
            <w:noProof/>
          </w:rPr>
          <w:t>Экономическая политика – развитие ключевых экономических комплексов/отраслей</w:t>
        </w:r>
        <w:r w:rsidR="00B40083">
          <w:rPr>
            <w:noProof/>
            <w:webHidden/>
          </w:rPr>
          <w:tab/>
        </w:r>
        <w:r w:rsidR="00B40083">
          <w:rPr>
            <w:noProof/>
            <w:webHidden/>
          </w:rPr>
          <w:fldChar w:fldCharType="begin"/>
        </w:r>
        <w:r w:rsidR="00B40083">
          <w:rPr>
            <w:noProof/>
            <w:webHidden/>
          </w:rPr>
          <w:instrText xml:space="preserve"> PAGEREF _Toc113456194 \h </w:instrText>
        </w:r>
        <w:r w:rsidR="00B40083">
          <w:rPr>
            <w:noProof/>
            <w:webHidden/>
          </w:rPr>
        </w:r>
        <w:r w:rsidR="00B40083">
          <w:rPr>
            <w:noProof/>
            <w:webHidden/>
          </w:rPr>
          <w:fldChar w:fldCharType="separate"/>
        </w:r>
        <w:r w:rsidR="004D2F64">
          <w:rPr>
            <w:noProof/>
            <w:webHidden/>
          </w:rPr>
          <w:t>44</w:t>
        </w:r>
        <w:r w:rsidR="00B40083">
          <w:rPr>
            <w:noProof/>
            <w:webHidden/>
          </w:rPr>
          <w:fldChar w:fldCharType="end"/>
        </w:r>
      </w:hyperlink>
    </w:p>
    <w:p w14:paraId="2578C53C" w14:textId="638DB1B4" w:rsidR="00B40083" w:rsidRDefault="001578D8">
      <w:pPr>
        <w:pStyle w:val="25"/>
        <w:rPr>
          <w:rFonts w:asciiTheme="minorHAnsi" w:eastAsiaTheme="minorEastAsia" w:hAnsiTheme="minorHAnsi"/>
          <w:noProof/>
          <w:sz w:val="24"/>
          <w:szCs w:val="24"/>
          <w:lang w:eastAsia="ru-RU"/>
        </w:rPr>
      </w:pPr>
      <w:hyperlink w:anchor="_Toc113456195" w:history="1">
        <w:r w:rsidR="00B40083" w:rsidRPr="007869E2">
          <w:rPr>
            <w:rStyle w:val="afff1"/>
            <w:noProof/>
          </w:rPr>
          <w:t>4.2</w:t>
        </w:r>
        <w:r w:rsidR="00B40083">
          <w:rPr>
            <w:rFonts w:asciiTheme="minorHAnsi" w:eastAsiaTheme="minorEastAsia" w:hAnsiTheme="minorHAnsi"/>
            <w:noProof/>
            <w:sz w:val="24"/>
            <w:szCs w:val="24"/>
            <w:lang w:eastAsia="ru-RU"/>
          </w:rPr>
          <w:tab/>
        </w:r>
        <w:r w:rsidR="00B40083" w:rsidRPr="007869E2">
          <w:rPr>
            <w:rStyle w:val="afff1"/>
            <w:noProof/>
          </w:rPr>
          <w:t>Цели и задачи в ключевых направлениях развития экономики</w:t>
        </w:r>
        <w:r w:rsidR="00B40083">
          <w:rPr>
            <w:noProof/>
            <w:webHidden/>
          </w:rPr>
          <w:tab/>
        </w:r>
        <w:r w:rsidR="00B40083">
          <w:rPr>
            <w:noProof/>
            <w:webHidden/>
          </w:rPr>
          <w:fldChar w:fldCharType="begin"/>
        </w:r>
        <w:r w:rsidR="00B40083">
          <w:rPr>
            <w:noProof/>
            <w:webHidden/>
          </w:rPr>
          <w:instrText xml:space="preserve"> PAGEREF _Toc113456195 \h </w:instrText>
        </w:r>
        <w:r w:rsidR="00B40083">
          <w:rPr>
            <w:noProof/>
            <w:webHidden/>
          </w:rPr>
        </w:r>
        <w:r w:rsidR="00B40083">
          <w:rPr>
            <w:noProof/>
            <w:webHidden/>
          </w:rPr>
          <w:fldChar w:fldCharType="separate"/>
        </w:r>
        <w:r w:rsidR="004D2F64">
          <w:rPr>
            <w:noProof/>
            <w:webHidden/>
          </w:rPr>
          <w:t>44</w:t>
        </w:r>
        <w:r w:rsidR="00B40083">
          <w:rPr>
            <w:noProof/>
            <w:webHidden/>
          </w:rPr>
          <w:fldChar w:fldCharType="end"/>
        </w:r>
      </w:hyperlink>
    </w:p>
    <w:p w14:paraId="253366EA" w14:textId="6152144F" w:rsidR="00B40083" w:rsidRDefault="001578D8">
      <w:pPr>
        <w:pStyle w:val="32"/>
        <w:rPr>
          <w:rFonts w:asciiTheme="minorHAnsi" w:eastAsiaTheme="minorEastAsia" w:hAnsiTheme="minorHAnsi"/>
          <w:noProof/>
          <w:sz w:val="24"/>
          <w:szCs w:val="24"/>
          <w:lang w:eastAsia="ru-RU"/>
        </w:rPr>
      </w:pPr>
      <w:hyperlink w:anchor="_Toc113456196" w:history="1">
        <w:r w:rsidR="00B40083" w:rsidRPr="007869E2">
          <w:rPr>
            <w:rStyle w:val="afff1"/>
            <w:noProof/>
          </w:rPr>
          <w:t>4.2.1</w:t>
        </w:r>
        <w:r w:rsidR="00B40083">
          <w:rPr>
            <w:rFonts w:asciiTheme="minorHAnsi" w:eastAsiaTheme="minorEastAsia" w:hAnsiTheme="minorHAnsi"/>
            <w:noProof/>
            <w:sz w:val="24"/>
            <w:szCs w:val="24"/>
            <w:lang w:eastAsia="ru-RU"/>
          </w:rPr>
          <w:tab/>
        </w:r>
        <w:r w:rsidR="00B40083" w:rsidRPr="007869E2">
          <w:rPr>
            <w:rStyle w:val="afff1"/>
            <w:noProof/>
          </w:rPr>
          <w:t>Санаторно-курортный и туристский комплекс (СКТК)</w:t>
        </w:r>
        <w:r w:rsidR="00B40083">
          <w:rPr>
            <w:noProof/>
            <w:webHidden/>
          </w:rPr>
          <w:tab/>
        </w:r>
        <w:r w:rsidR="00B40083">
          <w:rPr>
            <w:noProof/>
            <w:webHidden/>
          </w:rPr>
          <w:fldChar w:fldCharType="begin"/>
        </w:r>
        <w:r w:rsidR="00B40083">
          <w:rPr>
            <w:noProof/>
            <w:webHidden/>
          </w:rPr>
          <w:instrText xml:space="preserve"> PAGEREF _Toc113456196 \h </w:instrText>
        </w:r>
        <w:r w:rsidR="00B40083">
          <w:rPr>
            <w:noProof/>
            <w:webHidden/>
          </w:rPr>
        </w:r>
        <w:r w:rsidR="00B40083">
          <w:rPr>
            <w:noProof/>
            <w:webHidden/>
          </w:rPr>
          <w:fldChar w:fldCharType="separate"/>
        </w:r>
        <w:r w:rsidR="004D2F64">
          <w:rPr>
            <w:noProof/>
            <w:webHidden/>
          </w:rPr>
          <w:t>44</w:t>
        </w:r>
        <w:r w:rsidR="00B40083">
          <w:rPr>
            <w:noProof/>
            <w:webHidden/>
          </w:rPr>
          <w:fldChar w:fldCharType="end"/>
        </w:r>
      </w:hyperlink>
    </w:p>
    <w:p w14:paraId="3FFFE9DD" w14:textId="5F9F9606" w:rsidR="00B40083" w:rsidRDefault="001578D8">
      <w:pPr>
        <w:pStyle w:val="32"/>
        <w:rPr>
          <w:rFonts w:asciiTheme="minorHAnsi" w:eastAsiaTheme="minorEastAsia" w:hAnsiTheme="minorHAnsi"/>
          <w:noProof/>
          <w:sz w:val="24"/>
          <w:szCs w:val="24"/>
          <w:lang w:eastAsia="ru-RU"/>
        </w:rPr>
      </w:pPr>
      <w:hyperlink w:anchor="_Toc113456197" w:history="1">
        <w:r w:rsidR="00B40083" w:rsidRPr="007869E2">
          <w:rPr>
            <w:rStyle w:val="afff1"/>
            <w:noProof/>
          </w:rPr>
          <w:t>4.2.2</w:t>
        </w:r>
        <w:r w:rsidR="00B40083">
          <w:rPr>
            <w:rFonts w:asciiTheme="minorHAnsi" w:eastAsiaTheme="minorEastAsia" w:hAnsiTheme="minorHAnsi"/>
            <w:noProof/>
            <w:sz w:val="24"/>
            <w:szCs w:val="24"/>
            <w:lang w:eastAsia="ru-RU"/>
          </w:rPr>
          <w:tab/>
        </w:r>
        <w:r w:rsidR="00B40083" w:rsidRPr="007869E2">
          <w:rPr>
            <w:rStyle w:val="afff1"/>
            <w:noProof/>
          </w:rPr>
          <w:t>Торговый комплекс</w:t>
        </w:r>
        <w:r w:rsidR="00B40083">
          <w:rPr>
            <w:noProof/>
            <w:webHidden/>
          </w:rPr>
          <w:tab/>
        </w:r>
        <w:r w:rsidR="00B40083">
          <w:rPr>
            <w:noProof/>
            <w:webHidden/>
          </w:rPr>
          <w:fldChar w:fldCharType="begin"/>
        </w:r>
        <w:r w:rsidR="00B40083">
          <w:rPr>
            <w:noProof/>
            <w:webHidden/>
          </w:rPr>
          <w:instrText xml:space="preserve"> PAGEREF _Toc113456197 \h </w:instrText>
        </w:r>
        <w:r w:rsidR="00B40083">
          <w:rPr>
            <w:noProof/>
            <w:webHidden/>
          </w:rPr>
        </w:r>
        <w:r w:rsidR="00B40083">
          <w:rPr>
            <w:noProof/>
            <w:webHidden/>
          </w:rPr>
          <w:fldChar w:fldCharType="separate"/>
        </w:r>
        <w:r w:rsidR="004D2F64">
          <w:rPr>
            <w:noProof/>
            <w:webHidden/>
          </w:rPr>
          <w:t>46</w:t>
        </w:r>
        <w:r w:rsidR="00B40083">
          <w:rPr>
            <w:noProof/>
            <w:webHidden/>
          </w:rPr>
          <w:fldChar w:fldCharType="end"/>
        </w:r>
      </w:hyperlink>
    </w:p>
    <w:p w14:paraId="57BB885E" w14:textId="552766AE" w:rsidR="00B40083" w:rsidRDefault="001578D8">
      <w:pPr>
        <w:pStyle w:val="32"/>
        <w:rPr>
          <w:rFonts w:asciiTheme="minorHAnsi" w:eastAsiaTheme="minorEastAsia" w:hAnsiTheme="minorHAnsi"/>
          <w:noProof/>
          <w:sz w:val="24"/>
          <w:szCs w:val="24"/>
          <w:lang w:eastAsia="ru-RU"/>
        </w:rPr>
      </w:pPr>
      <w:hyperlink w:anchor="_Toc113456198" w:history="1">
        <w:r w:rsidR="00B40083" w:rsidRPr="007869E2">
          <w:rPr>
            <w:rStyle w:val="afff1"/>
            <w:noProof/>
          </w:rPr>
          <w:t>4.2.3</w:t>
        </w:r>
        <w:r w:rsidR="00B40083">
          <w:rPr>
            <w:rFonts w:asciiTheme="minorHAnsi" w:eastAsiaTheme="minorEastAsia" w:hAnsiTheme="minorHAnsi"/>
            <w:noProof/>
            <w:sz w:val="24"/>
            <w:szCs w:val="24"/>
            <w:lang w:eastAsia="ru-RU"/>
          </w:rPr>
          <w:tab/>
        </w:r>
        <w:r w:rsidR="00B40083" w:rsidRPr="007869E2">
          <w:rPr>
            <w:rStyle w:val="afff1"/>
            <w:noProof/>
          </w:rPr>
          <w:t>Инфраструктурный комплекс</w:t>
        </w:r>
        <w:r w:rsidR="00B40083">
          <w:rPr>
            <w:noProof/>
            <w:webHidden/>
          </w:rPr>
          <w:tab/>
        </w:r>
        <w:r w:rsidR="00B40083">
          <w:rPr>
            <w:noProof/>
            <w:webHidden/>
          </w:rPr>
          <w:fldChar w:fldCharType="begin"/>
        </w:r>
        <w:r w:rsidR="00B40083">
          <w:rPr>
            <w:noProof/>
            <w:webHidden/>
          </w:rPr>
          <w:instrText xml:space="preserve"> PAGEREF _Toc113456198 \h </w:instrText>
        </w:r>
        <w:r w:rsidR="00B40083">
          <w:rPr>
            <w:noProof/>
            <w:webHidden/>
          </w:rPr>
        </w:r>
        <w:r w:rsidR="00B40083">
          <w:rPr>
            <w:noProof/>
            <w:webHidden/>
          </w:rPr>
          <w:fldChar w:fldCharType="separate"/>
        </w:r>
        <w:r w:rsidR="004D2F64">
          <w:rPr>
            <w:noProof/>
            <w:webHidden/>
          </w:rPr>
          <w:t>48</w:t>
        </w:r>
        <w:r w:rsidR="00B40083">
          <w:rPr>
            <w:noProof/>
            <w:webHidden/>
          </w:rPr>
          <w:fldChar w:fldCharType="end"/>
        </w:r>
      </w:hyperlink>
    </w:p>
    <w:p w14:paraId="506B6A1F" w14:textId="660FD18F" w:rsidR="00B40083" w:rsidRDefault="001578D8">
      <w:pPr>
        <w:pStyle w:val="32"/>
        <w:rPr>
          <w:rFonts w:asciiTheme="minorHAnsi" w:eastAsiaTheme="minorEastAsia" w:hAnsiTheme="minorHAnsi"/>
          <w:noProof/>
          <w:sz w:val="24"/>
          <w:szCs w:val="24"/>
          <w:lang w:eastAsia="ru-RU"/>
        </w:rPr>
      </w:pPr>
      <w:hyperlink w:anchor="_Toc113456199" w:history="1">
        <w:r w:rsidR="00B40083" w:rsidRPr="007869E2">
          <w:rPr>
            <w:rStyle w:val="afff1"/>
            <w:noProof/>
          </w:rPr>
          <w:t>4.2.4</w:t>
        </w:r>
        <w:r w:rsidR="00B40083">
          <w:rPr>
            <w:rFonts w:asciiTheme="minorHAnsi" w:eastAsiaTheme="minorEastAsia" w:hAnsiTheme="minorHAnsi"/>
            <w:noProof/>
            <w:sz w:val="24"/>
            <w:szCs w:val="24"/>
            <w:lang w:eastAsia="ru-RU"/>
          </w:rPr>
          <w:tab/>
        </w:r>
        <w:r w:rsidR="00B40083" w:rsidRPr="007869E2">
          <w:rPr>
            <w:rStyle w:val="afff1"/>
            <w:noProof/>
          </w:rPr>
          <w:t>Агропромышленный комплекс</w:t>
        </w:r>
        <w:r w:rsidR="00B40083">
          <w:rPr>
            <w:noProof/>
            <w:webHidden/>
          </w:rPr>
          <w:tab/>
        </w:r>
        <w:r w:rsidR="00B40083">
          <w:rPr>
            <w:noProof/>
            <w:webHidden/>
          </w:rPr>
          <w:fldChar w:fldCharType="begin"/>
        </w:r>
        <w:r w:rsidR="00B40083">
          <w:rPr>
            <w:noProof/>
            <w:webHidden/>
          </w:rPr>
          <w:instrText xml:space="preserve"> PAGEREF _Toc113456199 \h </w:instrText>
        </w:r>
        <w:r w:rsidR="00B40083">
          <w:rPr>
            <w:noProof/>
            <w:webHidden/>
          </w:rPr>
        </w:r>
        <w:r w:rsidR="00B40083">
          <w:rPr>
            <w:noProof/>
            <w:webHidden/>
          </w:rPr>
          <w:fldChar w:fldCharType="separate"/>
        </w:r>
        <w:r w:rsidR="004D2F64">
          <w:rPr>
            <w:noProof/>
            <w:webHidden/>
          </w:rPr>
          <w:t>53</w:t>
        </w:r>
        <w:r w:rsidR="00B40083">
          <w:rPr>
            <w:noProof/>
            <w:webHidden/>
          </w:rPr>
          <w:fldChar w:fldCharType="end"/>
        </w:r>
      </w:hyperlink>
    </w:p>
    <w:p w14:paraId="43D2F749" w14:textId="52CF50E0" w:rsidR="00B40083" w:rsidRDefault="001578D8">
      <w:pPr>
        <w:pStyle w:val="32"/>
        <w:rPr>
          <w:rFonts w:asciiTheme="minorHAnsi" w:eastAsiaTheme="minorEastAsia" w:hAnsiTheme="minorHAnsi"/>
          <w:noProof/>
          <w:sz w:val="24"/>
          <w:szCs w:val="24"/>
          <w:lang w:eastAsia="ru-RU"/>
        </w:rPr>
      </w:pPr>
      <w:hyperlink w:anchor="_Toc113456200" w:history="1">
        <w:r w:rsidR="00B40083" w:rsidRPr="001A0601">
          <w:rPr>
            <w:rStyle w:val="afff1"/>
            <w:noProof/>
          </w:rPr>
          <w:t>4.2.5</w:t>
        </w:r>
        <w:r w:rsidR="00B40083">
          <w:rPr>
            <w:rFonts w:asciiTheme="minorHAnsi" w:eastAsiaTheme="minorEastAsia" w:hAnsiTheme="minorHAnsi"/>
            <w:noProof/>
            <w:sz w:val="24"/>
            <w:szCs w:val="24"/>
            <w:lang w:eastAsia="ru-RU"/>
          </w:rPr>
          <w:tab/>
        </w:r>
        <w:r w:rsidR="00B40083" w:rsidRPr="001A0601">
          <w:rPr>
            <w:rStyle w:val="afff1"/>
            <w:noProof/>
          </w:rPr>
          <w:t>Экспортная деятельность</w:t>
        </w:r>
        <w:r w:rsidR="00B40083">
          <w:rPr>
            <w:noProof/>
            <w:webHidden/>
          </w:rPr>
          <w:tab/>
        </w:r>
        <w:r w:rsidR="00B40083">
          <w:rPr>
            <w:noProof/>
            <w:webHidden/>
          </w:rPr>
          <w:fldChar w:fldCharType="begin"/>
        </w:r>
        <w:r w:rsidR="00B40083">
          <w:rPr>
            <w:noProof/>
            <w:webHidden/>
          </w:rPr>
          <w:instrText xml:space="preserve"> PAGEREF _Toc113456200 \h </w:instrText>
        </w:r>
        <w:r w:rsidR="00B40083">
          <w:rPr>
            <w:noProof/>
            <w:webHidden/>
          </w:rPr>
        </w:r>
        <w:r w:rsidR="00B40083">
          <w:rPr>
            <w:noProof/>
            <w:webHidden/>
          </w:rPr>
          <w:fldChar w:fldCharType="separate"/>
        </w:r>
        <w:r w:rsidR="004D2F64">
          <w:rPr>
            <w:noProof/>
            <w:webHidden/>
          </w:rPr>
          <w:t>55</w:t>
        </w:r>
        <w:r w:rsidR="00B40083">
          <w:rPr>
            <w:noProof/>
            <w:webHidden/>
          </w:rPr>
          <w:fldChar w:fldCharType="end"/>
        </w:r>
      </w:hyperlink>
    </w:p>
    <w:p w14:paraId="0F658510" w14:textId="6DECA30A" w:rsidR="00B40083" w:rsidRDefault="001578D8">
      <w:pPr>
        <w:pStyle w:val="13"/>
        <w:rPr>
          <w:rFonts w:asciiTheme="minorHAnsi" w:eastAsiaTheme="minorEastAsia" w:hAnsiTheme="minorHAnsi"/>
          <w:noProof/>
          <w:sz w:val="24"/>
          <w:szCs w:val="24"/>
          <w:lang w:eastAsia="ru-RU"/>
        </w:rPr>
      </w:pPr>
      <w:hyperlink w:anchor="_Toc113456201" w:history="1">
        <w:r w:rsidR="00B40083" w:rsidRPr="007869E2">
          <w:rPr>
            <w:rStyle w:val="afff1"/>
            <w:noProof/>
          </w:rPr>
          <w:t>5</w:t>
        </w:r>
        <w:r w:rsidR="00B40083">
          <w:rPr>
            <w:rFonts w:asciiTheme="minorHAnsi" w:eastAsiaTheme="minorEastAsia" w:hAnsiTheme="minorHAnsi"/>
            <w:noProof/>
            <w:sz w:val="24"/>
            <w:szCs w:val="24"/>
            <w:lang w:eastAsia="ru-RU"/>
          </w:rPr>
          <w:tab/>
        </w:r>
        <w:r w:rsidR="00B40083" w:rsidRPr="007869E2">
          <w:rPr>
            <w:rStyle w:val="afff1"/>
            <w:noProof/>
          </w:rPr>
          <w:t>Развитие институциональной среды</w:t>
        </w:r>
        <w:r w:rsidR="00B40083">
          <w:rPr>
            <w:noProof/>
            <w:webHidden/>
          </w:rPr>
          <w:tab/>
        </w:r>
        <w:r w:rsidR="00B40083">
          <w:rPr>
            <w:noProof/>
            <w:webHidden/>
          </w:rPr>
          <w:fldChar w:fldCharType="begin"/>
        </w:r>
        <w:r w:rsidR="00B40083">
          <w:rPr>
            <w:noProof/>
            <w:webHidden/>
          </w:rPr>
          <w:instrText xml:space="preserve"> PAGEREF _Toc113456201 \h </w:instrText>
        </w:r>
        <w:r w:rsidR="00B40083">
          <w:rPr>
            <w:noProof/>
            <w:webHidden/>
          </w:rPr>
        </w:r>
        <w:r w:rsidR="00B40083">
          <w:rPr>
            <w:noProof/>
            <w:webHidden/>
          </w:rPr>
          <w:fldChar w:fldCharType="separate"/>
        </w:r>
        <w:r w:rsidR="004D2F64">
          <w:rPr>
            <w:noProof/>
            <w:webHidden/>
          </w:rPr>
          <w:t>57</w:t>
        </w:r>
        <w:r w:rsidR="00B40083">
          <w:rPr>
            <w:noProof/>
            <w:webHidden/>
          </w:rPr>
          <w:fldChar w:fldCharType="end"/>
        </w:r>
      </w:hyperlink>
    </w:p>
    <w:p w14:paraId="44AE6C9C" w14:textId="395952F0" w:rsidR="00B40083" w:rsidRDefault="001578D8">
      <w:pPr>
        <w:pStyle w:val="25"/>
        <w:rPr>
          <w:rFonts w:asciiTheme="minorHAnsi" w:eastAsiaTheme="minorEastAsia" w:hAnsiTheme="minorHAnsi"/>
          <w:noProof/>
          <w:sz w:val="24"/>
          <w:szCs w:val="24"/>
          <w:lang w:eastAsia="ru-RU"/>
        </w:rPr>
      </w:pPr>
      <w:hyperlink w:anchor="_Toc113456202" w:history="1">
        <w:r w:rsidR="00B40083" w:rsidRPr="007869E2">
          <w:rPr>
            <w:rStyle w:val="afff1"/>
            <w:noProof/>
          </w:rPr>
          <w:t>5.1</w:t>
        </w:r>
        <w:r w:rsidR="00B40083">
          <w:rPr>
            <w:rFonts w:asciiTheme="minorHAnsi" w:eastAsiaTheme="minorEastAsia" w:hAnsiTheme="minorHAnsi"/>
            <w:noProof/>
            <w:sz w:val="24"/>
            <w:szCs w:val="24"/>
            <w:lang w:eastAsia="ru-RU"/>
          </w:rPr>
          <w:tab/>
        </w:r>
        <w:r w:rsidR="00B40083" w:rsidRPr="007869E2">
          <w:rPr>
            <w:rStyle w:val="afff1"/>
            <w:noProof/>
          </w:rPr>
          <w:t>Развитие предпринимательства</w:t>
        </w:r>
        <w:r w:rsidR="00B40083">
          <w:rPr>
            <w:noProof/>
            <w:webHidden/>
          </w:rPr>
          <w:tab/>
        </w:r>
        <w:r w:rsidR="00B40083">
          <w:rPr>
            <w:noProof/>
            <w:webHidden/>
          </w:rPr>
          <w:fldChar w:fldCharType="begin"/>
        </w:r>
        <w:r w:rsidR="00B40083">
          <w:rPr>
            <w:noProof/>
            <w:webHidden/>
          </w:rPr>
          <w:instrText xml:space="preserve"> PAGEREF _Toc113456202 \h </w:instrText>
        </w:r>
        <w:r w:rsidR="00B40083">
          <w:rPr>
            <w:noProof/>
            <w:webHidden/>
          </w:rPr>
        </w:r>
        <w:r w:rsidR="00B40083">
          <w:rPr>
            <w:noProof/>
            <w:webHidden/>
          </w:rPr>
          <w:fldChar w:fldCharType="separate"/>
        </w:r>
        <w:r w:rsidR="004D2F64">
          <w:rPr>
            <w:noProof/>
            <w:webHidden/>
          </w:rPr>
          <w:t>57</w:t>
        </w:r>
        <w:r w:rsidR="00B40083">
          <w:rPr>
            <w:noProof/>
            <w:webHidden/>
          </w:rPr>
          <w:fldChar w:fldCharType="end"/>
        </w:r>
      </w:hyperlink>
    </w:p>
    <w:p w14:paraId="7289868B" w14:textId="7C77046D" w:rsidR="00B40083" w:rsidRDefault="001578D8">
      <w:pPr>
        <w:pStyle w:val="25"/>
        <w:rPr>
          <w:rFonts w:asciiTheme="minorHAnsi" w:eastAsiaTheme="minorEastAsia" w:hAnsiTheme="minorHAnsi"/>
          <w:noProof/>
          <w:sz w:val="24"/>
          <w:szCs w:val="24"/>
          <w:lang w:eastAsia="ru-RU"/>
        </w:rPr>
      </w:pPr>
      <w:hyperlink w:anchor="_Toc113456203" w:history="1">
        <w:r w:rsidR="00B40083" w:rsidRPr="007869E2">
          <w:rPr>
            <w:rStyle w:val="afff1"/>
            <w:noProof/>
          </w:rPr>
          <w:t>5.2</w:t>
        </w:r>
        <w:r w:rsidR="00B40083">
          <w:rPr>
            <w:rFonts w:asciiTheme="minorHAnsi" w:eastAsiaTheme="minorEastAsia" w:hAnsiTheme="minorHAnsi"/>
            <w:noProof/>
            <w:sz w:val="24"/>
            <w:szCs w:val="24"/>
            <w:lang w:eastAsia="ru-RU"/>
          </w:rPr>
          <w:tab/>
        </w:r>
        <w:r w:rsidR="00B40083" w:rsidRPr="007869E2">
          <w:rPr>
            <w:rStyle w:val="afff1"/>
            <w:noProof/>
          </w:rPr>
          <w:t>Развитие общества</w:t>
        </w:r>
        <w:r w:rsidR="00B40083">
          <w:rPr>
            <w:noProof/>
            <w:webHidden/>
          </w:rPr>
          <w:tab/>
        </w:r>
        <w:r w:rsidR="00B40083">
          <w:rPr>
            <w:noProof/>
            <w:webHidden/>
          </w:rPr>
          <w:fldChar w:fldCharType="begin"/>
        </w:r>
        <w:r w:rsidR="00B40083">
          <w:rPr>
            <w:noProof/>
            <w:webHidden/>
          </w:rPr>
          <w:instrText xml:space="preserve"> PAGEREF _Toc113456203 \h </w:instrText>
        </w:r>
        <w:r w:rsidR="00B40083">
          <w:rPr>
            <w:noProof/>
            <w:webHidden/>
          </w:rPr>
        </w:r>
        <w:r w:rsidR="00B40083">
          <w:rPr>
            <w:noProof/>
            <w:webHidden/>
          </w:rPr>
          <w:fldChar w:fldCharType="separate"/>
        </w:r>
        <w:r w:rsidR="004D2F64">
          <w:rPr>
            <w:noProof/>
            <w:webHidden/>
          </w:rPr>
          <w:t>58</w:t>
        </w:r>
        <w:r w:rsidR="00B40083">
          <w:rPr>
            <w:noProof/>
            <w:webHidden/>
          </w:rPr>
          <w:fldChar w:fldCharType="end"/>
        </w:r>
      </w:hyperlink>
    </w:p>
    <w:p w14:paraId="20FB7597" w14:textId="2378D9A7" w:rsidR="00B40083" w:rsidRDefault="001578D8">
      <w:pPr>
        <w:pStyle w:val="25"/>
        <w:rPr>
          <w:rFonts w:asciiTheme="minorHAnsi" w:eastAsiaTheme="minorEastAsia" w:hAnsiTheme="minorHAnsi"/>
          <w:noProof/>
          <w:sz w:val="24"/>
          <w:szCs w:val="24"/>
          <w:lang w:eastAsia="ru-RU"/>
        </w:rPr>
      </w:pPr>
      <w:hyperlink w:anchor="_Toc113456204" w:history="1">
        <w:r w:rsidR="00B40083" w:rsidRPr="007869E2">
          <w:rPr>
            <w:rStyle w:val="afff1"/>
            <w:noProof/>
          </w:rPr>
          <w:t>5.3</w:t>
        </w:r>
        <w:r w:rsidR="00B40083">
          <w:rPr>
            <w:rFonts w:asciiTheme="minorHAnsi" w:eastAsiaTheme="minorEastAsia" w:hAnsiTheme="minorHAnsi"/>
            <w:noProof/>
            <w:sz w:val="24"/>
            <w:szCs w:val="24"/>
            <w:lang w:eastAsia="ru-RU"/>
          </w:rPr>
          <w:tab/>
        </w:r>
        <w:r w:rsidR="00B40083" w:rsidRPr="007869E2">
          <w:rPr>
            <w:rStyle w:val="afff1"/>
            <w:noProof/>
          </w:rPr>
          <w:t>Развитие муниципального управления</w:t>
        </w:r>
        <w:r w:rsidR="00B40083">
          <w:rPr>
            <w:noProof/>
            <w:webHidden/>
          </w:rPr>
          <w:tab/>
        </w:r>
        <w:r w:rsidR="00B40083">
          <w:rPr>
            <w:noProof/>
            <w:webHidden/>
          </w:rPr>
          <w:fldChar w:fldCharType="begin"/>
        </w:r>
        <w:r w:rsidR="00B40083">
          <w:rPr>
            <w:noProof/>
            <w:webHidden/>
          </w:rPr>
          <w:instrText xml:space="preserve"> PAGEREF _Toc113456204 \h </w:instrText>
        </w:r>
        <w:r w:rsidR="00B40083">
          <w:rPr>
            <w:noProof/>
            <w:webHidden/>
          </w:rPr>
        </w:r>
        <w:r w:rsidR="00B40083">
          <w:rPr>
            <w:noProof/>
            <w:webHidden/>
          </w:rPr>
          <w:fldChar w:fldCharType="separate"/>
        </w:r>
        <w:r w:rsidR="004D2F64">
          <w:rPr>
            <w:noProof/>
            <w:webHidden/>
          </w:rPr>
          <w:t>59</w:t>
        </w:r>
        <w:r w:rsidR="00B40083">
          <w:rPr>
            <w:noProof/>
            <w:webHidden/>
          </w:rPr>
          <w:fldChar w:fldCharType="end"/>
        </w:r>
      </w:hyperlink>
    </w:p>
    <w:p w14:paraId="69DAD554" w14:textId="08D76656" w:rsidR="00B40083" w:rsidRDefault="001578D8">
      <w:pPr>
        <w:pStyle w:val="25"/>
        <w:rPr>
          <w:rFonts w:asciiTheme="minorHAnsi" w:eastAsiaTheme="minorEastAsia" w:hAnsiTheme="minorHAnsi"/>
          <w:noProof/>
          <w:sz w:val="24"/>
          <w:szCs w:val="24"/>
          <w:lang w:eastAsia="ru-RU"/>
        </w:rPr>
      </w:pPr>
      <w:hyperlink w:anchor="_Toc113456205" w:history="1">
        <w:r w:rsidR="00B40083" w:rsidRPr="007869E2">
          <w:rPr>
            <w:rStyle w:val="afff1"/>
            <w:noProof/>
          </w:rPr>
          <w:t>5.4</w:t>
        </w:r>
        <w:r w:rsidR="00B40083">
          <w:rPr>
            <w:rFonts w:asciiTheme="minorHAnsi" w:eastAsiaTheme="minorEastAsia" w:hAnsiTheme="minorHAnsi"/>
            <w:noProof/>
            <w:sz w:val="24"/>
            <w:szCs w:val="24"/>
            <w:lang w:eastAsia="ru-RU"/>
          </w:rPr>
          <w:tab/>
        </w:r>
        <w:r w:rsidR="00B40083" w:rsidRPr="007869E2">
          <w:rPr>
            <w:rStyle w:val="afff1"/>
            <w:noProof/>
          </w:rPr>
          <w:t>Система стратегического управления развитием муниципального образования</w:t>
        </w:r>
        <w:r w:rsidR="00B40083">
          <w:rPr>
            <w:noProof/>
            <w:webHidden/>
          </w:rPr>
          <w:tab/>
        </w:r>
        <w:r w:rsidR="00B40083">
          <w:rPr>
            <w:noProof/>
            <w:webHidden/>
          </w:rPr>
          <w:fldChar w:fldCharType="begin"/>
        </w:r>
        <w:r w:rsidR="00B40083">
          <w:rPr>
            <w:noProof/>
            <w:webHidden/>
          </w:rPr>
          <w:instrText xml:space="preserve"> PAGEREF _Toc113456205 \h </w:instrText>
        </w:r>
        <w:r w:rsidR="00B40083">
          <w:rPr>
            <w:noProof/>
            <w:webHidden/>
          </w:rPr>
        </w:r>
        <w:r w:rsidR="00B40083">
          <w:rPr>
            <w:noProof/>
            <w:webHidden/>
          </w:rPr>
          <w:fldChar w:fldCharType="separate"/>
        </w:r>
        <w:r w:rsidR="004D2F64">
          <w:rPr>
            <w:noProof/>
            <w:webHidden/>
          </w:rPr>
          <w:t>59</w:t>
        </w:r>
        <w:r w:rsidR="00B40083">
          <w:rPr>
            <w:noProof/>
            <w:webHidden/>
          </w:rPr>
          <w:fldChar w:fldCharType="end"/>
        </w:r>
      </w:hyperlink>
    </w:p>
    <w:p w14:paraId="0B36EF8E" w14:textId="551FAB89" w:rsidR="00B40083" w:rsidRDefault="001578D8">
      <w:pPr>
        <w:pStyle w:val="13"/>
        <w:rPr>
          <w:rFonts w:asciiTheme="minorHAnsi" w:eastAsiaTheme="minorEastAsia" w:hAnsiTheme="minorHAnsi"/>
          <w:noProof/>
          <w:sz w:val="24"/>
          <w:szCs w:val="24"/>
          <w:lang w:eastAsia="ru-RU"/>
        </w:rPr>
      </w:pPr>
      <w:hyperlink w:anchor="_Toc113456206" w:history="1">
        <w:r w:rsidR="00B40083" w:rsidRPr="007869E2">
          <w:rPr>
            <w:rStyle w:val="afff1"/>
            <w:bCs/>
            <w:noProof/>
          </w:rPr>
          <w:t>6</w:t>
        </w:r>
        <w:r w:rsidR="00B40083">
          <w:rPr>
            <w:rFonts w:asciiTheme="minorHAnsi" w:eastAsiaTheme="minorEastAsia" w:hAnsiTheme="minorHAnsi"/>
            <w:noProof/>
            <w:sz w:val="24"/>
            <w:szCs w:val="24"/>
            <w:lang w:eastAsia="ru-RU"/>
          </w:rPr>
          <w:tab/>
        </w:r>
        <w:r w:rsidR="00B40083" w:rsidRPr="007869E2">
          <w:rPr>
            <w:rStyle w:val="afff1"/>
            <w:noProof/>
          </w:rPr>
          <w:t>Развитие человеческого капитала</w:t>
        </w:r>
        <w:r w:rsidR="00B40083">
          <w:rPr>
            <w:noProof/>
            <w:webHidden/>
          </w:rPr>
          <w:tab/>
        </w:r>
        <w:r w:rsidR="00B40083">
          <w:rPr>
            <w:noProof/>
            <w:webHidden/>
          </w:rPr>
          <w:fldChar w:fldCharType="begin"/>
        </w:r>
        <w:r w:rsidR="00B40083">
          <w:rPr>
            <w:noProof/>
            <w:webHidden/>
          </w:rPr>
          <w:instrText xml:space="preserve"> PAGEREF _Toc113456206 \h </w:instrText>
        </w:r>
        <w:r w:rsidR="00B40083">
          <w:rPr>
            <w:noProof/>
            <w:webHidden/>
          </w:rPr>
        </w:r>
        <w:r w:rsidR="00B40083">
          <w:rPr>
            <w:noProof/>
            <w:webHidden/>
          </w:rPr>
          <w:fldChar w:fldCharType="separate"/>
        </w:r>
        <w:r w:rsidR="004D2F64">
          <w:rPr>
            <w:noProof/>
            <w:webHidden/>
          </w:rPr>
          <w:t>64</w:t>
        </w:r>
        <w:r w:rsidR="00B40083">
          <w:rPr>
            <w:noProof/>
            <w:webHidden/>
          </w:rPr>
          <w:fldChar w:fldCharType="end"/>
        </w:r>
      </w:hyperlink>
    </w:p>
    <w:p w14:paraId="5590CD9C" w14:textId="3E72AC1C" w:rsidR="00B40083" w:rsidRDefault="001578D8">
      <w:pPr>
        <w:pStyle w:val="25"/>
        <w:rPr>
          <w:rFonts w:asciiTheme="minorHAnsi" w:eastAsiaTheme="minorEastAsia" w:hAnsiTheme="minorHAnsi"/>
          <w:noProof/>
          <w:sz w:val="24"/>
          <w:szCs w:val="24"/>
          <w:lang w:eastAsia="ru-RU"/>
        </w:rPr>
      </w:pPr>
      <w:hyperlink w:anchor="_Toc113456207" w:history="1">
        <w:r w:rsidR="00B40083" w:rsidRPr="007869E2">
          <w:rPr>
            <w:rStyle w:val="afff1"/>
            <w:noProof/>
          </w:rPr>
          <w:t>6.1</w:t>
        </w:r>
        <w:r w:rsidR="00B40083">
          <w:rPr>
            <w:rFonts w:asciiTheme="minorHAnsi" w:eastAsiaTheme="minorEastAsia" w:hAnsiTheme="minorHAnsi"/>
            <w:noProof/>
            <w:sz w:val="24"/>
            <w:szCs w:val="24"/>
            <w:lang w:eastAsia="ru-RU"/>
          </w:rPr>
          <w:tab/>
        </w:r>
        <w:r w:rsidR="00B40083" w:rsidRPr="007869E2">
          <w:rPr>
            <w:rStyle w:val="afff1"/>
            <w:noProof/>
          </w:rPr>
          <w:t>Политика в сфере развития человеческого капитала</w:t>
        </w:r>
        <w:r w:rsidR="00B40083">
          <w:rPr>
            <w:noProof/>
            <w:webHidden/>
          </w:rPr>
          <w:tab/>
        </w:r>
        <w:r w:rsidR="00B40083">
          <w:rPr>
            <w:noProof/>
            <w:webHidden/>
          </w:rPr>
          <w:fldChar w:fldCharType="begin"/>
        </w:r>
        <w:r w:rsidR="00B40083">
          <w:rPr>
            <w:noProof/>
            <w:webHidden/>
          </w:rPr>
          <w:instrText xml:space="preserve"> PAGEREF _Toc113456207 \h </w:instrText>
        </w:r>
        <w:r w:rsidR="00B40083">
          <w:rPr>
            <w:noProof/>
            <w:webHidden/>
          </w:rPr>
        </w:r>
        <w:r w:rsidR="00B40083">
          <w:rPr>
            <w:noProof/>
            <w:webHidden/>
          </w:rPr>
          <w:fldChar w:fldCharType="separate"/>
        </w:r>
        <w:r w:rsidR="004D2F64">
          <w:rPr>
            <w:noProof/>
            <w:webHidden/>
          </w:rPr>
          <w:t>64</w:t>
        </w:r>
        <w:r w:rsidR="00B40083">
          <w:rPr>
            <w:noProof/>
            <w:webHidden/>
          </w:rPr>
          <w:fldChar w:fldCharType="end"/>
        </w:r>
      </w:hyperlink>
    </w:p>
    <w:p w14:paraId="2F2CCE43" w14:textId="0064451D" w:rsidR="00B40083" w:rsidRDefault="001578D8">
      <w:pPr>
        <w:pStyle w:val="25"/>
        <w:rPr>
          <w:rFonts w:asciiTheme="minorHAnsi" w:eastAsiaTheme="minorEastAsia" w:hAnsiTheme="minorHAnsi"/>
          <w:noProof/>
          <w:sz w:val="24"/>
          <w:szCs w:val="24"/>
          <w:lang w:eastAsia="ru-RU"/>
        </w:rPr>
      </w:pPr>
      <w:hyperlink w:anchor="_Toc113456208" w:history="1">
        <w:r w:rsidR="00B40083" w:rsidRPr="007869E2">
          <w:rPr>
            <w:rStyle w:val="afff1"/>
            <w:noProof/>
          </w:rPr>
          <w:t>6.2</w:t>
        </w:r>
        <w:r w:rsidR="00B40083">
          <w:rPr>
            <w:rFonts w:asciiTheme="minorHAnsi" w:eastAsiaTheme="minorEastAsia" w:hAnsiTheme="minorHAnsi"/>
            <w:noProof/>
            <w:sz w:val="24"/>
            <w:szCs w:val="24"/>
            <w:lang w:eastAsia="ru-RU"/>
          </w:rPr>
          <w:tab/>
        </w:r>
        <w:r w:rsidR="00B40083" w:rsidRPr="007869E2">
          <w:rPr>
            <w:rStyle w:val="afff1"/>
            <w:noProof/>
          </w:rPr>
          <w:t>Цели и задачи в ключевых направлениях развития человеческого капитала</w:t>
        </w:r>
        <w:r w:rsidR="00B40083">
          <w:rPr>
            <w:noProof/>
            <w:webHidden/>
          </w:rPr>
          <w:tab/>
        </w:r>
        <w:r w:rsidR="00B40083">
          <w:rPr>
            <w:noProof/>
            <w:webHidden/>
          </w:rPr>
          <w:fldChar w:fldCharType="begin"/>
        </w:r>
        <w:r w:rsidR="00B40083">
          <w:rPr>
            <w:noProof/>
            <w:webHidden/>
          </w:rPr>
          <w:instrText xml:space="preserve"> PAGEREF _Toc113456208 \h </w:instrText>
        </w:r>
        <w:r w:rsidR="00B40083">
          <w:rPr>
            <w:noProof/>
            <w:webHidden/>
          </w:rPr>
        </w:r>
        <w:r w:rsidR="00B40083">
          <w:rPr>
            <w:noProof/>
            <w:webHidden/>
          </w:rPr>
          <w:fldChar w:fldCharType="separate"/>
        </w:r>
        <w:r w:rsidR="004D2F64">
          <w:rPr>
            <w:noProof/>
            <w:webHidden/>
          </w:rPr>
          <w:t>65</w:t>
        </w:r>
        <w:r w:rsidR="00B40083">
          <w:rPr>
            <w:noProof/>
            <w:webHidden/>
          </w:rPr>
          <w:fldChar w:fldCharType="end"/>
        </w:r>
      </w:hyperlink>
    </w:p>
    <w:p w14:paraId="64F1AC17" w14:textId="493E81FC" w:rsidR="00B40083" w:rsidRDefault="001578D8">
      <w:pPr>
        <w:pStyle w:val="32"/>
        <w:rPr>
          <w:rFonts w:asciiTheme="minorHAnsi" w:eastAsiaTheme="minorEastAsia" w:hAnsiTheme="minorHAnsi"/>
          <w:noProof/>
          <w:sz w:val="24"/>
          <w:szCs w:val="24"/>
          <w:lang w:eastAsia="ru-RU"/>
        </w:rPr>
      </w:pPr>
      <w:hyperlink w:anchor="_Toc113456209" w:history="1">
        <w:r w:rsidR="00B40083" w:rsidRPr="007869E2">
          <w:rPr>
            <w:rStyle w:val="afff1"/>
            <w:noProof/>
          </w:rPr>
          <w:t>6.2.1</w:t>
        </w:r>
        <w:r w:rsidR="00B40083">
          <w:rPr>
            <w:rFonts w:asciiTheme="minorHAnsi" w:eastAsiaTheme="minorEastAsia" w:hAnsiTheme="minorHAnsi"/>
            <w:noProof/>
            <w:sz w:val="24"/>
            <w:szCs w:val="24"/>
            <w:lang w:eastAsia="ru-RU"/>
          </w:rPr>
          <w:tab/>
        </w:r>
        <w:r w:rsidR="00B40083" w:rsidRPr="007869E2">
          <w:rPr>
            <w:rStyle w:val="afff1"/>
            <w:noProof/>
          </w:rPr>
          <w:t>Образование</w:t>
        </w:r>
        <w:r w:rsidR="00B40083">
          <w:rPr>
            <w:noProof/>
            <w:webHidden/>
          </w:rPr>
          <w:tab/>
        </w:r>
        <w:r w:rsidR="00B40083">
          <w:rPr>
            <w:noProof/>
            <w:webHidden/>
          </w:rPr>
          <w:fldChar w:fldCharType="begin"/>
        </w:r>
        <w:r w:rsidR="00B40083">
          <w:rPr>
            <w:noProof/>
            <w:webHidden/>
          </w:rPr>
          <w:instrText xml:space="preserve"> PAGEREF _Toc113456209 \h </w:instrText>
        </w:r>
        <w:r w:rsidR="00B40083">
          <w:rPr>
            <w:noProof/>
            <w:webHidden/>
          </w:rPr>
        </w:r>
        <w:r w:rsidR="00B40083">
          <w:rPr>
            <w:noProof/>
            <w:webHidden/>
          </w:rPr>
          <w:fldChar w:fldCharType="separate"/>
        </w:r>
        <w:r w:rsidR="004D2F64">
          <w:rPr>
            <w:noProof/>
            <w:webHidden/>
          </w:rPr>
          <w:t>65</w:t>
        </w:r>
        <w:r w:rsidR="00B40083">
          <w:rPr>
            <w:noProof/>
            <w:webHidden/>
          </w:rPr>
          <w:fldChar w:fldCharType="end"/>
        </w:r>
      </w:hyperlink>
    </w:p>
    <w:p w14:paraId="2663E0B3" w14:textId="250FB907" w:rsidR="00B40083" w:rsidRDefault="001578D8">
      <w:pPr>
        <w:pStyle w:val="32"/>
        <w:rPr>
          <w:rFonts w:asciiTheme="minorHAnsi" w:eastAsiaTheme="minorEastAsia" w:hAnsiTheme="minorHAnsi"/>
          <w:noProof/>
          <w:sz w:val="24"/>
          <w:szCs w:val="24"/>
          <w:lang w:eastAsia="ru-RU"/>
        </w:rPr>
      </w:pPr>
      <w:hyperlink w:anchor="_Toc113456210" w:history="1">
        <w:r w:rsidR="00B40083" w:rsidRPr="007869E2">
          <w:rPr>
            <w:rStyle w:val="afff1"/>
            <w:noProof/>
          </w:rPr>
          <w:t>6.2.2</w:t>
        </w:r>
        <w:r w:rsidR="00B40083">
          <w:rPr>
            <w:rFonts w:asciiTheme="minorHAnsi" w:eastAsiaTheme="minorEastAsia" w:hAnsiTheme="minorHAnsi"/>
            <w:noProof/>
            <w:sz w:val="24"/>
            <w:szCs w:val="24"/>
            <w:lang w:eastAsia="ru-RU"/>
          </w:rPr>
          <w:tab/>
        </w:r>
        <w:r w:rsidR="00B40083" w:rsidRPr="007869E2">
          <w:rPr>
            <w:rStyle w:val="afff1"/>
            <w:noProof/>
          </w:rPr>
          <w:t>Здравоохранение</w:t>
        </w:r>
        <w:r w:rsidR="00B40083">
          <w:rPr>
            <w:noProof/>
            <w:webHidden/>
          </w:rPr>
          <w:tab/>
        </w:r>
        <w:r w:rsidR="00B40083">
          <w:rPr>
            <w:noProof/>
            <w:webHidden/>
          </w:rPr>
          <w:fldChar w:fldCharType="begin"/>
        </w:r>
        <w:r w:rsidR="00B40083">
          <w:rPr>
            <w:noProof/>
            <w:webHidden/>
          </w:rPr>
          <w:instrText xml:space="preserve"> PAGEREF _Toc113456210 \h </w:instrText>
        </w:r>
        <w:r w:rsidR="00B40083">
          <w:rPr>
            <w:noProof/>
            <w:webHidden/>
          </w:rPr>
        </w:r>
        <w:r w:rsidR="00B40083">
          <w:rPr>
            <w:noProof/>
            <w:webHidden/>
          </w:rPr>
          <w:fldChar w:fldCharType="separate"/>
        </w:r>
        <w:r w:rsidR="004D2F64">
          <w:rPr>
            <w:noProof/>
            <w:webHidden/>
          </w:rPr>
          <w:t>68</w:t>
        </w:r>
        <w:r w:rsidR="00B40083">
          <w:rPr>
            <w:noProof/>
            <w:webHidden/>
          </w:rPr>
          <w:fldChar w:fldCharType="end"/>
        </w:r>
      </w:hyperlink>
    </w:p>
    <w:p w14:paraId="60AFED8B" w14:textId="70CF530C" w:rsidR="00B40083" w:rsidRDefault="001578D8">
      <w:pPr>
        <w:pStyle w:val="32"/>
        <w:rPr>
          <w:rFonts w:asciiTheme="minorHAnsi" w:eastAsiaTheme="minorEastAsia" w:hAnsiTheme="minorHAnsi"/>
          <w:noProof/>
          <w:sz w:val="24"/>
          <w:szCs w:val="24"/>
          <w:lang w:eastAsia="ru-RU"/>
        </w:rPr>
      </w:pPr>
      <w:hyperlink w:anchor="_Toc113456211" w:history="1">
        <w:r w:rsidR="00B40083" w:rsidRPr="007869E2">
          <w:rPr>
            <w:rStyle w:val="afff1"/>
            <w:noProof/>
          </w:rPr>
          <w:t>6.2.3</w:t>
        </w:r>
        <w:r w:rsidR="00B40083">
          <w:rPr>
            <w:rFonts w:asciiTheme="minorHAnsi" w:eastAsiaTheme="minorEastAsia" w:hAnsiTheme="minorHAnsi"/>
            <w:noProof/>
            <w:sz w:val="24"/>
            <w:szCs w:val="24"/>
            <w:lang w:eastAsia="ru-RU"/>
          </w:rPr>
          <w:tab/>
        </w:r>
        <w:r w:rsidR="00B40083" w:rsidRPr="007869E2">
          <w:rPr>
            <w:rStyle w:val="afff1"/>
            <w:noProof/>
          </w:rPr>
          <w:t>Культура</w:t>
        </w:r>
        <w:r w:rsidR="00B40083">
          <w:rPr>
            <w:noProof/>
            <w:webHidden/>
          </w:rPr>
          <w:tab/>
        </w:r>
        <w:r w:rsidR="00B40083">
          <w:rPr>
            <w:noProof/>
            <w:webHidden/>
          </w:rPr>
          <w:fldChar w:fldCharType="begin"/>
        </w:r>
        <w:r w:rsidR="00B40083">
          <w:rPr>
            <w:noProof/>
            <w:webHidden/>
          </w:rPr>
          <w:instrText xml:space="preserve"> PAGEREF _Toc113456211 \h </w:instrText>
        </w:r>
        <w:r w:rsidR="00B40083">
          <w:rPr>
            <w:noProof/>
            <w:webHidden/>
          </w:rPr>
        </w:r>
        <w:r w:rsidR="00B40083">
          <w:rPr>
            <w:noProof/>
            <w:webHidden/>
          </w:rPr>
          <w:fldChar w:fldCharType="separate"/>
        </w:r>
        <w:r w:rsidR="004D2F64">
          <w:rPr>
            <w:noProof/>
            <w:webHidden/>
          </w:rPr>
          <w:t>69</w:t>
        </w:r>
        <w:r w:rsidR="00B40083">
          <w:rPr>
            <w:noProof/>
            <w:webHidden/>
          </w:rPr>
          <w:fldChar w:fldCharType="end"/>
        </w:r>
      </w:hyperlink>
    </w:p>
    <w:p w14:paraId="5838E861" w14:textId="0FE0EC57" w:rsidR="00B40083" w:rsidRDefault="001578D8">
      <w:pPr>
        <w:pStyle w:val="32"/>
        <w:rPr>
          <w:rFonts w:asciiTheme="minorHAnsi" w:eastAsiaTheme="minorEastAsia" w:hAnsiTheme="minorHAnsi"/>
          <w:noProof/>
          <w:sz w:val="24"/>
          <w:szCs w:val="24"/>
          <w:lang w:eastAsia="ru-RU"/>
        </w:rPr>
      </w:pPr>
      <w:hyperlink w:anchor="_Toc113456212" w:history="1">
        <w:r w:rsidR="00B40083" w:rsidRPr="007869E2">
          <w:rPr>
            <w:rStyle w:val="afff1"/>
            <w:noProof/>
          </w:rPr>
          <w:t>6.2.4</w:t>
        </w:r>
        <w:r w:rsidR="00B40083">
          <w:rPr>
            <w:rFonts w:asciiTheme="minorHAnsi" w:eastAsiaTheme="minorEastAsia" w:hAnsiTheme="minorHAnsi"/>
            <w:noProof/>
            <w:sz w:val="24"/>
            <w:szCs w:val="24"/>
            <w:lang w:eastAsia="ru-RU"/>
          </w:rPr>
          <w:tab/>
        </w:r>
        <w:r w:rsidR="00B40083" w:rsidRPr="007869E2">
          <w:rPr>
            <w:rStyle w:val="afff1"/>
            <w:noProof/>
          </w:rPr>
          <w:t>Физическая культура и спорт</w:t>
        </w:r>
        <w:r w:rsidR="00B40083">
          <w:rPr>
            <w:noProof/>
            <w:webHidden/>
          </w:rPr>
          <w:tab/>
        </w:r>
        <w:r w:rsidR="00B40083">
          <w:rPr>
            <w:noProof/>
            <w:webHidden/>
          </w:rPr>
          <w:fldChar w:fldCharType="begin"/>
        </w:r>
        <w:r w:rsidR="00B40083">
          <w:rPr>
            <w:noProof/>
            <w:webHidden/>
          </w:rPr>
          <w:instrText xml:space="preserve"> PAGEREF _Toc113456212 \h </w:instrText>
        </w:r>
        <w:r w:rsidR="00B40083">
          <w:rPr>
            <w:noProof/>
            <w:webHidden/>
          </w:rPr>
        </w:r>
        <w:r w:rsidR="00B40083">
          <w:rPr>
            <w:noProof/>
            <w:webHidden/>
          </w:rPr>
          <w:fldChar w:fldCharType="separate"/>
        </w:r>
        <w:r w:rsidR="004D2F64">
          <w:rPr>
            <w:noProof/>
            <w:webHidden/>
          </w:rPr>
          <w:t>72</w:t>
        </w:r>
        <w:r w:rsidR="00B40083">
          <w:rPr>
            <w:noProof/>
            <w:webHidden/>
          </w:rPr>
          <w:fldChar w:fldCharType="end"/>
        </w:r>
      </w:hyperlink>
    </w:p>
    <w:p w14:paraId="1A37A6E2" w14:textId="314B7376" w:rsidR="00B40083" w:rsidRDefault="001578D8">
      <w:pPr>
        <w:pStyle w:val="32"/>
        <w:rPr>
          <w:rFonts w:asciiTheme="minorHAnsi" w:eastAsiaTheme="minorEastAsia" w:hAnsiTheme="minorHAnsi"/>
          <w:noProof/>
          <w:sz w:val="24"/>
          <w:szCs w:val="24"/>
          <w:lang w:eastAsia="ru-RU"/>
        </w:rPr>
      </w:pPr>
      <w:hyperlink w:anchor="_Toc113456213" w:history="1">
        <w:r w:rsidR="00B40083" w:rsidRPr="007869E2">
          <w:rPr>
            <w:rStyle w:val="afff1"/>
            <w:noProof/>
          </w:rPr>
          <w:t>6.2.5</w:t>
        </w:r>
        <w:r w:rsidR="00B40083">
          <w:rPr>
            <w:rFonts w:asciiTheme="minorHAnsi" w:eastAsiaTheme="minorEastAsia" w:hAnsiTheme="minorHAnsi"/>
            <w:noProof/>
            <w:sz w:val="24"/>
            <w:szCs w:val="24"/>
            <w:lang w:eastAsia="ru-RU"/>
          </w:rPr>
          <w:tab/>
        </w:r>
        <w:r w:rsidR="00B40083" w:rsidRPr="007869E2">
          <w:rPr>
            <w:rStyle w:val="afff1"/>
            <w:noProof/>
          </w:rPr>
          <w:t>Молодежная политика</w:t>
        </w:r>
        <w:r w:rsidR="00B40083">
          <w:rPr>
            <w:noProof/>
            <w:webHidden/>
          </w:rPr>
          <w:tab/>
        </w:r>
        <w:r w:rsidR="00B40083">
          <w:rPr>
            <w:noProof/>
            <w:webHidden/>
          </w:rPr>
          <w:fldChar w:fldCharType="begin"/>
        </w:r>
        <w:r w:rsidR="00B40083">
          <w:rPr>
            <w:noProof/>
            <w:webHidden/>
          </w:rPr>
          <w:instrText xml:space="preserve"> PAGEREF _Toc113456213 \h </w:instrText>
        </w:r>
        <w:r w:rsidR="00B40083">
          <w:rPr>
            <w:noProof/>
            <w:webHidden/>
          </w:rPr>
        </w:r>
        <w:r w:rsidR="00B40083">
          <w:rPr>
            <w:noProof/>
            <w:webHidden/>
          </w:rPr>
          <w:fldChar w:fldCharType="separate"/>
        </w:r>
        <w:r w:rsidR="004D2F64">
          <w:rPr>
            <w:noProof/>
            <w:webHidden/>
          </w:rPr>
          <w:t>74</w:t>
        </w:r>
        <w:r w:rsidR="00B40083">
          <w:rPr>
            <w:noProof/>
            <w:webHidden/>
          </w:rPr>
          <w:fldChar w:fldCharType="end"/>
        </w:r>
      </w:hyperlink>
    </w:p>
    <w:p w14:paraId="6409F72E" w14:textId="68D30A6E" w:rsidR="00B40083" w:rsidRDefault="001578D8">
      <w:pPr>
        <w:pStyle w:val="13"/>
        <w:rPr>
          <w:rFonts w:asciiTheme="minorHAnsi" w:eastAsiaTheme="minorEastAsia" w:hAnsiTheme="minorHAnsi"/>
          <w:noProof/>
          <w:sz w:val="24"/>
          <w:szCs w:val="24"/>
          <w:lang w:eastAsia="ru-RU"/>
        </w:rPr>
      </w:pPr>
      <w:hyperlink w:anchor="_Toc113456214" w:history="1">
        <w:r w:rsidR="00B40083" w:rsidRPr="007869E2">
          <w:rPr>
            <w:rStyle w:val="afff1"/>
            <w:bCs/>
            <w:noProof/>
          </w:rPr>
          <w:t>7</w:t>
        </w:r>
        <w:r w:rsidR="00B40083">
          <w:rPr>
            <w:rFonts w:asciiTheme="minorHAnsi" w:eastAsiaTheme="minorEastAsia" w:hAnsiTheme="minorHAnsi"/>
            <w:noProof/>
            <w:sz w:val="24"/>
            <w:szCs w:val="24"/>
            <w:lang w:eastAsia="ru-RU"/>
          </w:rPr>
          <w:tab/>
        </w:r>
        <w:r w:rsidR="00B40083" w:rsidRPr="007869E2">
          <w:rPr>
            <w:rStyle w:val="afff1"/>
            <w:noProof/>
          </w:rPr>
          <w:t>Развитие инноваций и информационной среды</w:t>
        </w:r>
        <w:r w:rsidR="00B40083">
          <w:rPr>
            <w:noProof/>
            <w:webHidden/>
          </w:rPr>
          <w:tab/>
        </w:r>
        <w:r w:rsidR="00B40083">
          <w:rPr>
            <w:noProof/>
            <w:webHidden/>
          </w:rPr>
          <w:fldChar w:fldCharType="begin"/>
        </w:r>
        <w:r w:rsidR="00B40083">
          <w:rPr>
            <w:noProof/>
            <w:webHidden/>
          </w:rPr>
          <w:instrText xml:space="preserve"> PAGEREF _Toc113456214 \h </w:instrText>
        </w:r>
        <w:r w:rsidR="00B40083">
          <w:rPr>
            <w:noProof/>
            <w:webHidden/>
          </w:rPr>
        </w:r>
        <w:r w:rsidR="00B40083">
          <w:rPr>
            <w:noProof/>
            <w:webHidden/>
          </w:rPr>
          <w:fldChar w:fldCharType="separate"/>
        </w:r>
        <w:r w:rsidR="004D2F64">
          <w:rPr>
            <w:noProof/>
            <w:webHidden/>
          </w:rPr>
          <w:t>76</w:t>
        </w:r>
        <w:r w:rsidR="00B40083">
          <w:rPr>
            <w:noProof/>
            <w:webHidden/>
          </w:rPr>
          <w:fldChar w:fldCharType="end"/>
        </w:r>
      </w:hyperlink>
    </w:p>
    <w:p w14:paraId="6D5C79B3" w14:textId="56397B1C" w:rsidR="00B40083" w:rsidRDefault="001578D8">
      <w:pPr>
        <w:pStyle w:val="13"/>
        <w:rPr>
          <w:rFonts w:asciiTheme="minorHAnsi" w:eastAsiaTheme="minorEastAsia" w:hAnsiTheme="minorHAnsi"/>
          <w:noProof/>
          <w:sz w:val="24"/>
          <w:szCs w:val="24"/>
          <w:lang w:eastAsia="ru-RU"/>
        </w:rPr>
      </w:pPr>
      <w:hyperlink w:anchor="_Toc113456215" w:history="1">
        <w:r w:rsidR="00B40083" w:rsidRPr="007869E2">
          <w:rPr>
            <w:rStyle w:val="afff1"/>
            <w:noProof/>
          </w:rPr>
          <w:t>8</w:t>
        </w:r>
        <w:r w:rsidR="00B40083">
          <w:rPr>
            <w:rFonts w:asciiTheme="minorHAnsi" w:eastAsiaTheme="minorEastAsia" w:hAnsiTheme="minorHAnsi"/>
            <w:noProof/>
            <w:sz w:val="24"/>
            <w:szCs w:val="24"/>
            <w:lang w:eastAsia="ru-RU"/>
          </w:rPr>
          <w:tab/>
        </w:r>
        <w:r w:rsidR="00B40083" w:rsidRPr="007869E2">
          <w:rPr>
            <w:rStyle w:val="afff1"/>
            <w:noProof/>
          </w:rPr>
          <w:t>Обеспечение экологической безопасности и устойчивого развития</w:t>
        </w:r>
        <w:r w:rsidR="00B40083">
          <w:rPr>
            <w:noProof/>
            <w:webHidden/>
          </w:rPr>
          <w:tab/>
        </w:r>
        <w:r w:rsidR="00B40083">
          <w:rPr>
            <w:noProof/>
            <w:webHidden/>
          </w:rPr>
          <w:fldChar w:fldCharType="begin"/>
        </w:r>
        <w:r w:rsidR="00B40083">
          <w:rPr>
            <w:noProof/>
            <w:webHidden/>
          </w:rPr>
          <w:instrText xml:space="preserve"> PAGEREF _Toc113456215 \h </w:instrText>
        </w:r>
        <w:r w:rsidR="00B40083">
          <w:rPr>
            <w:noProof/>
            <w:webHidden/>
          </w:rPr>
        </w:r>
        <w:r w:rsidR="00B40083">
          <w:rPr>
            <w:noProof/>
            <w:webHidden/>
          </w:rPr>
          <w:fldChar w:fldCharType="separate"/>
        </w:r>
        <w:r w:rsidR="004D2F64">
          <w:rPr>
            <w:noProof/>
            <w:webHidden/>
          </w:rPr>
          <w:t>78</w:t>
        </w:r>
        <w:r w:rsidR="00B40083">
          <w:rPr>
            <w:noProof/>
            <w:webHidden/>
          </w:rPr>
          <w:fldChar w:fldCharType="end"/>
        </w:r>
      </w:hyperlink>
    </w:p>
    <w:p w14:paraId="0FB5A7A4" w14:textId="6A24C3AB" w:rsidR="00B40083" w:rsidRDefault="001578D8">
      <w:pPr>
        <w:pStyle w:val="13"/>
        <w:rPr>
          <w:rFonts w:asciiTheme="minorHAnsi" w:eastAsiaTheme="minorEastAsia" w:hAnsiTheme="minorHAnsi"/>
          <w:noProof/>
          <w:sz w:val="24"/>
          <w:szCs w:val="24"/>
          <w:lang w:eastAsia="ru-RU"/>
        </w:rPr>
      </w:pPr>
      <w:hyperlink w:anchor="_Toc113456216" w:history="1">
        <w:r w:rsidR="00B40083" w:rsidRPr="007869E2">
          <w:rPr>
            <w:rStyle w:val="afff1"/>
            <w:noProof/>
          </w:rPr>
          <w:t>9</w:t>
        </w:r>
        <w:r w:rsidR="00B40083">
          <w:rPr>
            <w:rFonts w:asciiTheme="minorHAnsi" w:eastAsiaTheme="minorEastAsia" w:hAnsiTheme="minorHAnsi"/>
            <w:noProof/>
            <w:sz w:val="24"/>
            <w:szCs w:val="24"/>
            <w:lang w:eastAsia="ru-RU"/>
          </w:rPr>
          <w:tab/>
        </w:r>
        <w:r w:rsidR="00B40083" w:rsidRPr="007869E2">
          <w:rPr>
            <w:rStyle w:val="afff1"/>
            <w:noProof/>
          </w:rPr>
          <w:t>Муниципальные флагманские проекты</w:t>
        </w:r>
        <w:r w:rsidR="00B40083">
          <w:rPr>
            <w:noProof/>
            <w:webHidden/>
          </w:rPr>
          <w:tab/>
        </w:r>
        <w:r w:rsidR="00B40083">
          <w:rPr>
            <w:noProof/>
            <w:webHidden/>
          </w:rPr>
          <w:fldChar w:fldCharType="begin"/>
        </w:r>
        <w:r w:rsidR="00B40083">
          <w:rPr>
            <w:noProof/>
            <w:webHidden/>
          </w:rPr>
          <w:instrText xml:space="preserve"> PAGEREF _Toc113456216 \h </w:instrText>
        </w:r>
        <w:r w:rsidR="00B40083">
          <w:rPr>
            <w:noProof/>
            <w:webHidden/>
          </w:rPr>
        </w:r>
        <w:r w:rsidR="00B40083">
          <w:rPr>
            <w:noProof/>
            <w:webHidden/>
          </w:rPr>
          <w:fldChar w:fldCharType="separate"/>
        </w:r>
        <w:r w:rsidR="004D2F64">
          <w:rPr>
            <w:noProof/>
            <w:webHidden/>
          </w:rPr>
          <w:t>79</w:t>
        </w:r>
        <w:r w:rsidR="00B40083">
          <w:rPr>
            <w:noProof/>
            <w:webHidden/>
          </w:rPr>
          <w:fldChar w:fldCharType="end"/>
        </w:r>
      </w:hyperlink>
    </w:p>
    <w:p w14:paraId="46ECE95D" w14:textId="527C4D96" w:rsidR="00B40083" w:rsidRDefault="001578D8">
      <w:pPr>
        <w:pStyle w:val="25"/>
        <w:rPr>
          <w:rFonts w:asciiTheme="minorHAnsi" w:eastAsiaTheme="minorEastAsia" w:hAnsiTheme="minorHAnsi"/>
          <w:noProof/>
          <w:sz w:val="24"/>
          <w:szCs w:val="24"/>
          <w:lang w:eastAsia="ru-RU"/>
        </w:rPr>
      </w:pPr>
      <w:hyperlink w:anchor="_Toc113456217" w:history="1">
        <w:r w:rsidR="00B40083" w:rsidRPr="007869E2">
          <w:rPr>
            <w:rStyle w:val="afff1"/>
            <w:noProof/>
          </w:rPr>
          <w:t>9.1</w:t>
        </w:r>
        <w:r w:rsidR="00B40083">
          <w:rPr>
            <w:rFonts w:asciiTheme="minorHAnsi" w:eastAsiaTheme="minorEastAsia" w:hAnsiTheme="minorHAnsi"/>
            <w:noProof/>
            <w:sz w:val="24"/>
            <w:szCs w:val="24"/>
            <w:lang w:eastAsia="ru-RU"/>
          </w:rPr>
          <w:tab/>
        </w:r>
        <w:r w:rsidR="00B40083" w:rsidRPr="007869E2">
          <w:rPr>
            <w:rStyle w:val="afff1"/>
            <w:noProof/>
          </w:rPr>
          <w:t>Система флагманских проектов</w:t>
        </w:r>
        <w:r w:rsidR="00B40083">
          <w:rPr>
            <w:noProof/>
            <w:webHidden/>
          </w:rPr>
          <w:tab/>
        </w:r>
        <w:r w:rsidR="00B40083">
          <w:rPr>
            <w:noProof/>
            <w:webHidden/>
          </w:rPr>
          <w:fldChar w:fldCharType="begin"/>
        </w:r>
        <w:r w:rsidR="00B40083">
          <w:rPr>
            <w:noProof/>
            <w:webHidden/>
          </w:rPr>
          <w:instrText xml:space="preserve"> PAGEREF _Toc113456217 \h </w:instrText>
        </w:r>
        <w:r w:rsidR="00B40083">
          <w:rPr>
            <w:noProof/>
            <w:webHidden/>
          </w:rPr>
        </w:r>
        <w:r w:rsidR="00B40083">
          <w:rPr>
            <w:noProof/>
            <w:webHidden/>
          </w:rPr>
          <w:fldChar w:fldCharType="separate"/>
        </w:r>
        <w:r w:rsidR="004D2F64">
          <w:rPr>
            <w:noProof/>
            <w:webHidden/>
          </w:rPr>
          <w:t>79</w:t>
        </w:r>
        <w:r w:rsidR="00B40083">
          <w:rPr>
            <w:noProof/>
            <w:webHidden/>
          </w:rPr>
          <w:fldChar w:fldCharType="end"/>
        </w:r>
      </w:hyperlink>
    </w:p>
    <w:p w14:paraId="09C163C3" w14:textId="4921CDF5" w:rsidR="00B40083" w:rsidRDefault="001578D8">
      <w:pPr>
        <w:pStyle w:val="25"/>
        <w:rPr>
          <w:rFonts w:asciiTheme="minorHAnsi" w:eastAsiaTheme="minorEastAsia" w:hAnsiTheme="minorHAnsi"/>
          <w:noProof/>
          <w:sz w:val="24"/>
          <w:szCs w:val="24"/>
          <w:lang w:eastAsia="ru-RU"/>
        </w:rPr>
      </w:pPr>
      <w:hyperlink w:anchor="_Toc113456218" w:history="1">
        <w:r w:rsidR="00B40083" w:rsidRPr="007869E2">
          <w:rPr>
            <w:rStyle w:val="afff1"/>
            <w:rFonts w:eastAsia="Times New Roman"/>
            <w:noProof/>
          </w:rPr>
          <w:t>9.2</w:t>
        </w:r>
        <w:r w:rsidR="00B40083">
          <w:rPr>
            <w:rFonts w:asciiTheme="minorHAnsi" w:eastAsiaTheme="minorEastAsia" w:hAnsiTheme="minorHAnsi"/>
            <w:noProof/>
            <w:sz w:val="24"/>
            <w:szCs w:val="24"/>
            <w:lang w:eastAsia="ru-RU"/>
          </w:rPr>
          <w:tab/>
        </w:r>
        <w:r w:rsidR="00B40083" w:rsidRPr="007869E2">
          <w:rPr>
            <w:rStyle w:val="afff1"/>
            <w:rFonts w:eastAsia="Times New Roman"/>
            <w:noProof/>
          </w:rPr>
          <w:t>МФП «Гостеприимный Геленджик» (проект)</w:t>
        </w:r>
        <w:r w:rsidR="00B40083">
          <w:rPr>
            <w:noProof/>
            <w:webHidden/>
          </w:rPr>
          <w:tab/>
        </w:r>
        <w:r w:rsidR="00B40083">
          <w:rPr>
            <w:noProof/>
            <w:webHidden/>
          </w:rPr>
          <w:fldChar w:fldCharType="begin"/>
        </w:r>
        <w:r w:rsidR="00B40083">
          <w:rPr>
            <w:noProof/>
            <w:webHidden/>
          </w:rPr>
          <w:instrText xml:space="preserve"> PAGEREF _Toc113456218 \h </w:instrText>
        </w:r>
        <w:r w:rsidR="00B40083">
          <w:rPr>
            <w:noProof/>
            <w:webHidden/>
          </w:rPr>
        </w:r>
        <w:r w:rsidR="00B40083">
          <w:rPr>
            <w:noProof/>
            <w:webHidden/>
          </w:rPr>
          <w:fldChar w:fldCharType="separate"/>
        </w:r>
        <w:r w:rsidR="004D2F64">
          <w:rPr>
            <w:noProof/>
            <w:webHidden/>
          </w:rPr>
          <w:t>79</w:t>
        </w:r>
        <w:r w:rsidR="00B40083">
          <w:rPr>
            <w:noProof/>
            <w:webHidden/>
          </w:rPr>
          <w:fldChar w:fldCharType="end"/>
        </w:r>
      </w:hyperlink>
    </w:p>
    <w:p w14:paraId="5B1CF48C" w14:textId="412433D4" w:rsidR="00B40083" w:rsidRDefault="001578D8">
      <w:pPr>
        <w:pStyle w:val="25"/>
        <w:rPr>
          <w:rFonts w:asciiTheme="minorHAnsi" w:eastAsiaTheme="minorEastAsia" w:hAnsiTheme="minorHAnsi"/>
          <w:noProof/>
          <w:sz w:val="24"/>
          <w:szCs w:val="24"/>
          <w:lang w:eastAsia="ru-RU"/>
        </w:rPr>
      </w:pPr>
      <w:hyperlink w:anchor="_Toc113456219" w:history="1">
        <w:r w:rsidR="00B40083" w:rsidRPr="007869E2">
          <w:rPr>
            <w:rStyle w:val="afff1"/>
            <w:rFonts w:eastAsia="Times New Roman"/>
            <w:noProof/>
          </w:rPr>
          <w:t>9.3</w:t>
        </w:r>
        <w:r w:rsidR="00B40083">
          <w:rPr>
            <w:rFonts w:asciiTheme="minorHAnsi" w:eastAsiaTheme="minorEastAsia" w:hAnsiTheme="minorHAnsi"/>
            <w:noProof/>
            <w:sz w:val="24"/>
            <w:szCs w:val="24"/>
            <w:lang w:eastAsia="ru-RU"/>
          </w:rPr>
          <w:tab/>
        </w:r>
        <w:r w:rsidR="00B40083" w:rsidRPr="007869E2">
          <w:rPr>
            <w:rStyle w:val="afff1"/>
            <w:rFonts w:eastAsia="Times New Roman"/>
            <w:noProof/>
          </w:rPr>
          <w:t xml:space="preserve">МФП «Социально-креативный кластер Черноморского экономического округа» </w:t>
        </w:r>
        <w:r w:rsidR="00B40083" w:rsidRPr="007869E2">
          <w:rPr>
            <w:rStyle w:val="afff1"/>
            <w:noProof/>
          </w:rPr>
          <w:t>(проект)</w:t>
        </w:r>
        <w:r w:rsidR="00B40083">
          <w:rPr>
            <w:noProof/>
            <w:webHidden/>
          </w:rPr>
          <w:tab/>
        </w:r>
        <w:r w:rsidR="00B40083">
          <w:rPr>
            <w:noProof/>
            <w:webHidden/>
          </w:rPr>
          <w:fldChar w:fldCharType="begin"/>
        </w:r>
        <w:r w:rsidR="00B40083">
          <w:rPr>
            <w:noProof/>
            <w:webHidden/>
          </w:rPr>
          <w:instrText xml:space="preserve"> PAGEREF _Toc113456219 \h </w:instrText>
        </w:r>
        <w:r w:rsidR="00B40083">
          <w:rPr>
            <w:noProof/>
            <w:webHidden/>
          </w:rPr>
        </w:r>
        <w:r w:rsidR="00B40083">
          <w:rPr>
            <w:noProof/>
            <w:webHidden/>
          </w:rPr>
          <w:fldChar w:fldCharType="separate"/>
        </w:r>
        <w:r w:rsidR="004D2F64">
          <w:rPr>
            <w:noProof/>
            <w:webHidden/>
          </w:rPr>
          <w:t>82</w:t>
        </w:r>
        <w:r w:rsidR="00B40083">
          <w:rPr>
            <w:noProof/>
            <w:webHidden/>
          </w:rPr>
          <w:fldChar w:fldCharType="end"/>
        </w:r>
      </w:hyperlink>
    </w:p>
    <w:p w14:paraId="00DE8E5B" w14:textId="52886FA9" w:rsidR="00B40083" w:rsidRDefault="001578D8">
      <w:pPr>
        <w:pStyle w:val="25"/>
        <w:rPr>
          <w:rFonts w:asciiTheme="minorHAnsi" w:eastAsiaTheme="minorEastAsia" w:hAnsiTheme="minorHAnsi"/>
          <w:noProof/>
          <w:sz w:val="24"/>
          <w:szCs w:val="24"/>
          <w:lang w:eastAsia="ru-RU"/>
        </w:rPr>
      </w:pPr>
      <w:hyperlink w:anchor="_Toc113456220" w:history="1">
        <w:r w:rsidR="00B40083" w:rsidRPr="007869E2">
          <w:rPr>
            <w:rStyle w:val="afff1"/>
            <w:rFonts w:eastAsia="Times New Roman"/>
            <w:noProof/>
          </w:rPr>
          <w:t>9.4</w:t>
        </w:r>
        <w:r w:rsidR="00B40083">
          <w:rPr>
            <w:rFonts w:asciiTheme="minorHAnsi" w:eastAsiaTheme="minorEastAsia" w:hAnsiTheme="minorHAnsi"/>
            <w:noProof/>
            <w:sz w:val="24"/>
            <w:szCs w:val="24"/>
            <w:lang w:eastAsia="ru-RU"/>
          </w:rPr>
          <w:tab/>
        </w:r>
        <w:r w:rsidR="00B40083" w:rsidRPr="007869E2">
          <w:rPr>
            <w:rStyle w:val="afff1"/>
            <w:rFonts w:eastAsia="Times New Roman"/>
            <w:noProof/>
          </w:rPr>
          <w:t xml:space="preserve">МФП «Комфортная социальная среда Геленджика» </w:t>
        </w:r>
        <w:r w:rsidR="00B40083" w:rsidRPr="007869E2">
          <w:rPr>
            <w:rStyle w:val="afff1"/>
            <w:noProof/>
          </w:rPr>
          <w:t>(проект)</w:t>
        </w:r>
        <w:r w:rsidR="00B40083">
          <w:rPr>
            <w:noProof/>
            <w:webHidden/>
          </w:rPr>
          <w:tab/>
        </w:r>
        <w:r w:rsidR="00B40083">
          <w:rPr>
            <w:noProof/>
            <w:webHidden/>
          </w:rPr>
          <w:fldChar w:fldCharType="begin"/>
        </w:r>
        <w:r w:rsidR="00B40083">
          <w:rPr>
            <w:noProof/>
            <w:webHidden/>
          </w:rPr>
          <w:instrText xml:space="preserve"> PAGEREF _Toc113456220 \h </w:instrText>
        </w:r>
        <w:r w:rsidR="00B40083">
          <w:rPr>
            <w:noProof/>
            <w:webHidden/>
          </w:rPr>
        </w:r>
        <w:r w:rsidR="00B40083">
          <w:rPr>
            <w:noProof/>
            <w:webHidden/>
          </w:rPr>
          <w:fldChar w:fldCharType="separate"/>
        </w:r>
        <w:r w:rsidR="004D2F64">
          <w:rPr>
            <w:noProof/>
            <w:webHidden/>
          </w:rPr>
          <w:t>84</w:t>
        </w:r>
        <w:r w:rsidR="00B40083">
          <w:rPr>
            <w:noProof/>
            <w:webHidden/>
          </w:rPr>
          <w:fldChar w:fldCharType="end"/>
        </w:r>
      </w:hyperlink>
    </w:p>
    <w:p w14:paraId="7507F752" w14:textId="3A10AF13" w:rsidR="00B40083" w:rsidRDefault="001578D8">
      <w:pPr>
        <w:pStyle w:val="25"/>
        <w:rPr>
          <w:rFonts w:asciiTheme="minorHAnsi" w:eastAsiaTheme="minorEastAsia" w:hAnsiTheme="minorHAnsi"/>
          <w:noProof/>
          <w:sz w:val="24"/>
          <w:szCs w:val="24"/>
          <w:lang w:eastAsia="ru-RU"/>
        </w:rPr>
      </w:pPr>
      <w:hyperlink w:anchor="_Toc113456221" w:history="1">
        <w:r w:rsidR="00B40083" w:rsidRPr="007869E2">
          <w:rPr>
            <w:rStyle w:val="afff1"/>
            <w:rFonts w:eastAsia="Times New Roman"/>
            <w:noProof/>
          </w:rPr>
          <w:t>9.5</w:t>
        </w:r>
        <w:r w:rsidR="00B40083">
          <w:rPr>
            <w:rFonts w:asciiTheme="minorHAnsi" w:eastAsiaTheme="minorEastAsia" w:hAnsiTheme="minorHAnsi"/>
            <w:noProof/>
            <w:sz w:val="24"/>
            <w:szCs w:val="24"/>
            <w:lang w:eastAsia="ru-RU"/>
          </w:rPr>
          <w:tab/>
        </w:r>
        <w:r w:rsidR="00B40083" w:rsidRPr="007869E2">
          <w:rPr>
            <w:rStyle w:val="afff1"/>
            <w:rFonts w:eastAsia="Times New Roman"/>
            <w:noProof/>
          </w:rPr>
          <w:t>МФП «Современная инфраструктура Геленджика»</w:t>
        </w:r>
        <w:r w:rsidR="00B40083">
          <w:rPr>
            <w:noProof/>
            <w:webHidden/>
          </w:rPr>
          <w:tab/>
        </w:r>
        <w:r w:rsidR="00B40083">
          <w:rPr>
            <w:noProof/>
            <w:webHidden/>
          </w:rPr>
          <w:fldChar w:fldCharType="begin"/>
        </w:r>
        <w:r w:rsidR="00B40083">
          <w:rPr>
            <w:noProof/>
            <w:webHidden/>
          </w:rPr>
          <w:instrText xml:space="preserve"> PAGEREF _Toc113456221 \h </w:instrText>
        </w:r>
        <w:r w:rsidR="00B40083">
          <w:rPr>
            <w:noProof/>
            <w:webHidden/>
          </w:rPr>
        </w:r>
        <w:r w:rsidR="00B40083">
          <w:rPr>
            <w:noProof/>
            <w:webHidden/>
          </w:rPr>
          <w:fldChar w:fldCharType="separate"/>
        </w:r>
        <w:r w:rsidR="004D2F64">
          <w:rPr>
            <w:noProof/>
            <w:webHidden/>
          </w:rPr>
          <w:t>90</w:t>
        </w:r>
        <w:r w:rsidR="00B40083">
          <w:rPr>
            <w:noProof/>
            <w:webHidden/>
          </w:rPr>
          <w:fldChar w:fldCharType="end"/>
        </w:r>
      </w:hyperlink>
    </w:p>
    <w:p w14:paraId="4DA802D2" w14:textId="0ED3668C" w:rsidR="00B40083" w:rsidRDefault="001578D8">
      <w:pPr>
        <w:pStyle w:val="25"/>
        <w:rPr>
          <w:rFonts w:asciiTheme="minorHAnsi" w:eastAsiaTheme="minorEastAsia" w:hAnsiTheme="minorHAnsi"/>
          <w:noProof/>
          <w:sz w:val="24"/>
          <w:szCs w:val="24"/>
          <w:lang w:eastAsia="ru-RU"/>
        </w:rPr>
      </w:pPr>
      <w:hyperlink w:anchor="_Toc113456222" w:history="1">
        <w:r w:rsidR="00B40083" w:rsidRPr="007869E2">
          <w:rPr>
            <w:rStyle w:val="afff1"/>
            <w:noProof/>
          </w:rPr>
          <w:t>9.6</w:t>
        </w:r>
        <w:r w:rsidR="00B40083">
          <w:rPr>
            <w:rFonts w:asciiTheme="minorHAnsi" w:eastAsiaTheme="minorEastAsia" w:hAnsiTheme="minorHAnsi"/>
            <w:noProof/>
            <w:sz w:val="24"/>
            <w:szCs w:val="24"/>
            <w:lang w:eastAsia="ru-RU"/>
          </w:rPr>
          <w:tab/>
        </w:r>
        <w:r w:rsidR="00B40083" w:rsidRPr="007869E2">
          <w:rPr>
            <w:rStyle w:val="afff1"/>
            <w:noProof/>
          </w:rPr>
          <w:t>МФП «Умный Геленджик» (проект)</w:t>
        </w:r>
        <w:r w:rsidR="00B40083">
          <w:rPr>
            <w:noProof/>
            <w:webHidden/>
          </w:rPr>
          <w:tab/>
        </w:r>
        <w:r w:rsidR="00B40083">
          <w:rPr>
            <w:noProof/>
            <w:webHidden/>
          </w:rPr>
          <w:fldChar w:fldCharType="begin"/>
        </w:r>
        <w:r w:rsidR="00B40083">
          <w:rPr>
            <w:noProof/>
            <w:webHidden/>
          </w:rPr>
          <w:instrText xml:space="preserve"> PAGEREF _Toc113456222 \h </w:instrText>
        </w:r>
        <w:r w:rsidR="00B40083">
          <w:rPr>
            <w:noProof/>
            <w:webHidden/>
          </w:rPr>
        </w:r>
        <w:r w:rsidR="00B40083">
          <w:rPr>
            <w:noProof/>
            <w:webHidden/>
          </w:rPr>
          <w:fldChar w:fldCharType="separate"/>
        </w:r>
        <w:r w:rsidR="004D2F64">
          <w:rPr>
            <w:noProof/>
            <w:webHidden/>
          </w:rPr>
          <w:t>94</w:t>
        </w:r>
        <w:r w:rsidR="00B40083">
          <w:rPr>
            <w:noProof/>
            <w:webHidden/>
          </w:rPr>
          <w:fldChar w:fldCharType="end"/>
        </w:r>
      </w:hyperlink>
    </w:p>
    <w:p w14:paraId="4181053C" w14:textId="79422987" w:rsidR="00B40083" w:rsidRDefault="001578D8">
      <w:pPr>
        <w:pStyle w:val="13"/>
        <w:rPr>
          <w:rFonts w:asciiTheme="minorHAnsi" w:eastAsiaTheme="minorEastAsia" w:hAnsiTheme="minorHAnsi"/>
          <w:noProof/>
          <w:sz w:val="24"/>
          <w:szCs w:val="24"/>
          <w:lang w:eastAsia="ru-RU"/>
        </w:rPr>
      </w:pPr>
      <w:hyperlink w:anchor="_Toc113456223" w:history="1">
        <w:r w:rsidR="00B40083" w:rsidRPr="007869E2">
          <w:rPr>
            <w:rStyle w:val="afff1"/>
            <w:noProof/>
          </w:rPr>
          <w:t>10</w:t>
        </w:r>
        <w:r w:rsidR="00B40083">
          <w:rPr>
            <w:rFonts w:asciiTheme="minorHAnsi" w:eastAsiaTheme="minorEastAsia" w:hAnsiTheme="minorHAnsi"/>
            <w:noProof/>
            <w:sz w:val="24"/>
            <w:szCs w:val="24"/>
            <w:lang w:eastAsia="ru-RU"/>
          </w:rPr>
          <w:tab/>
        </w:r>
        <w:r w:rsidR="00B40083" w:rsidRPr="007869E2">
          <w:rPr>
            <w:rStyle w:val="afff1"/>
            <w:noProof/>
          </w:rPr>
          <w:t>Инвестиционая политика</w:t>
        </w:r>
        <w:r w:rsidR="00B40083">
          <w:rPr>
            <w:noProof/>
            <w:webHidden/>
          </w:rPr>
          <w:tab/>
        </w:r>
        <w:r w:rsidR="00B40083">
          <w:rPr>
            <w:noProof/>
            <w:webHidden/>
          </w:rPr>
          <w:fldChar w:fldCharType="begin"/>
        </w:r>
        <w:r w:rsidR="00B40083">
          <w:rPr>
            <w:noProof/>
            <w:webHidden/>
          </w:rPr>
          <w:instrText xml:space="preserve"> PAGEREF _Toc113456223 \h </w:instrText>
        </w:r>
        <w:r w:rsidR="00B40083">
          <w:rPr>
            <w:noProof/>
            <w:webHidden/>
          </w:rPr>
        </w:r>
        <w:r w:rsidR="00B40083">
          <w:rPr>
            <w:noProof/>
            <w:webHidden/>
          </w:rPr>
          <w:fldChar w:fldCharType="separate"/>
        </w:r>
        <w:r w:rsidR="004D2F64">
          <w:rPr>
            <w:noProof/>
            <w:webHidden/>
          </w:rPr>
          <w:t>97</w:t>
        </w:r>
        <w:r w:rsidR="00B40083">
          <w:rPr>
            <w:noProof/>
            <w:webHidden/>
          </w:rPr>
          <w:fldChar w:fldCharType="end"/>
        </w:r>
      </w:hyperlink>
    </w:p>
    <w:p w14:paraId="0DB2AB90" w14:textId="030326E6" w:rsidR="00B40083" w:rsidRDefault="001578D8">
      <w:pPr>
        <w:pStyle w:val="13"/>
        <w:rPr>
          <w:rFonts w:asciiTheme="minorHAnsi" w:eastAsiaTheme="minorEastAsia" w:hAnsiTheme="minorHAnsi"/>
          <w:noProof/>
          <w:sz w:val="24"/>
          <w:szCs w:val="24"/>
          <w:lang w:eastAsia="ru-RU"/>
        </w:rPr>
      </w:pPr>
      <w:hyperlink w:anchor="_Toc113456224" w:history="1">
        <w:r w:rsidR="00B40083" w:rsidRPr="007869E2">
          <w:rPr>
            <w:rStyle w:val="afff1"/>
            <w:noProof/>
          </w:rPr>
          <w:t>11</w:t>
        </w:r>
        <w:r w:rsidR="00B40083">
          <w:rPr>
            <w:rFonts w:asciiTheme="minorHAnsi" w:eastAsiaTheme="minorEastAsia" w:hAnsiTheme="minorHAnsi"/>
            <w:noProof/>
            <w:sz w:val="24"/>
            <w:szCs w:val="24"/>
            <w:lang w:eastAsia="ru-RU"/>
          </w:rPr>
          <w:tab/>
        </w:r>
        <w:r w:rsidR="00B40083" w:rsidRPr="007869E2">
          <w:rPr>
            <w:rStyle w:val="afff1"/>
            <w:noProof/>
          </w:rPr>
          <w:t>Сценарии и этапы реализации Стратегии</w:t>
        </w:r>
        <w:r w:rsidR="00B40083">
          <w:rPr>
            <w:noProof/>
            <w:webHidden/>
          </w:rPr>
          <w:tab/>
        </w:r>
        <w:r w:rsidR="00B40083">
          <w:rPr>
            <w:noProof/>
            <w:webHidden/>
          </w:rPr>
          <w:fldChar w:fldCharType="begin"/>
        </w:r>
        <w:r w:rsidR="00B40083">
          <w:rPr>
            <w:noProof/>
            <w:webHidden/>
          </w:rPr>
          <w:instrText xml:space="preserve"> PAGEREF _Toc113456224 \h </w:instrText>
        </w:r>
        <w:r w:rsidR="00B40083">
          <w:rPr>
            <w:noProof/>
            <w:webHidden/>
          </w:rPr>
        </w:r>
        <w:r w:rsidR="00B40083">
          <w:rPr>
            <w:noProof/>
            <w:webHidden/>
          </w:rPr>
          <w:fldChar w:fldCharType="separate"/>
        </w:r>
        <w:r w:rsidR="004D2F64">
          <w:rPr>
            <w:noProof/>
            <w:webHidden/>
          </w:rPr>
          <w:t>100</w:t>
        </w:r>
        <w:r w:rsidR="00B40083">
          <w:rPr>
            <w:noProof/>
            <w:webHidden/>
          </w:rPr>
          <w:fldChar w:fldCharType="end"/>
        </w:r>
      </w:hyperlink>
    </w:p>
    <w:p w14:paraId="1A6C61D8" w14:textId="47FC84A6" w:rsidR="00B40083" w:rsidRDefault="001578D8">
      <w:pPr>
        <w:pStyle w:val="13"/>
        <w:rPr>
          <w:rFonts w:asciiTheme="minorHAnsi" w:eastAsiaTheme="minorEastAsia" w:hAnsiTheme="minorHAnsi"/>
          <w:noProof/>
          <w:sz w:val="24"/>
          <w:szCs w:val="24"/>
          <w:lang w:eastAsia="ru-RU"/>
        </w:rPr>
      </w:pPr>
      <w:hyperlink w:anchor="_Toc113456225" w:history="1">
        <w:r w:rsidR="00B40083" w:rsidRPr="007869E2">
          <w:rPr>
            <w:rStyle w:val="afff1"/>
            <w:noProof/>
          </w:rPr>
          <w:t>12</w:t>
        </w:r>
        <w:r w:rsidR="00B40083">
          <w:rPr>
            <w:rFonts w:asciiTheme="minorHAnsi" w:eastAsiaTheme="minorEastAsia" w:hAnsiTheme="minorHAnsi"/>
            <w:noProof/>
            <w:sz w:val="24"/>
            <w:szCs w:val="24"/>
            <w:lang w:eastAsia="ru-RU"/>
          </w:rPr>
          <w:tab/>
        </w:r>
        <w:r w:rsidR="00B40083" w:rsidRPr="007869E2">
          <w:rPr>
            <w:rStyle w:val="afff1"/>
            <w:noProof/>
          </w:rPr>
          <w:t>Моделирование социально-экономического развития (оценка финансовых ресурсов, необходимых для реализации Стратегии)</w:t>
        </w:r>
        <w:r w:rsidR="00B40083">
          <w:rPr>
            <w:noProof/>
            <w:webHidden/>
          </w:rPr>
          <w:tab/>
        </w:r>
        <w:r w:rsidR="00B40083">
          <w:rPr>
            <w:noProof/>
            <w:webHidden/>
          </w:rPr>
          <w:fldChar w:fldCharType="begin"/>
        </w:r>
        <w:r w:rsidR="00B40083">
          <w:rPr>
            <w:noProof/>
            <w:webHidden/>
          </w:rPr>
          <w:instrText xml:space="preserve"> PAGEREF _Toc113456225 \h </w:instrText>
        </w:r>
        <w:r w:rsidR="00B40083">
          <w:rPr>
            <w:noProof/>
            <w:webHidden/>
          </w:rPr>
        </w:r>
        <w:r w:rsidR="00B40083">
          <w:rPr>
            <w:noProof/>
            <w:webHidden/>
          </w:rPr>
          <w:fldChar w:fldCharType="separate"/>
        </w:r>
        <w:r w:rsidR="004D2F64">
          <w:rPr>
            <w:noProof/>
            <w:webHidden/>
          </w:rPr>
          <w:t>102</w:t>
        </w:r>
        <w:r w:rsidR="00B40083">
          <w:rPr>
            <w:noProof/>
            <w:webHidden/>
          </w:rPr>
          <w:fldChar w:fldCharType="end"/>
        </w:r>
      </w:hyperlink>
    </w:p>
    <w:p w14:paraId="4AF26D97" w14:textId="4F559A0B" w:rsidR="00B40083" w:rsidRDefault="001578D8">
      <w:pPr>
        <w:pStyle w:val="25"/>
        <w:rPr>
          <w:rFonts w:asciiTheme="minorHAnsi" w:eastAsiaTheme="minorEastAsia" w:hAnsiTheme="minorHAnsi"/>
          <w:noProof/>
          <w:sz w:val="24"/>
          <w:szCs w:val="24"/>
          <w:lang w:eastAsia="ru-RU"/>
        </w:rPr>
      </w:pPr>
      <w:hyperlink w:anchor="_Toc113456226" w:history="1">
        <w:r w:rsidR="00B40083" w:rsidRPr="007869E2">
          <w:rPr>
            <w:rStyle w:val="afff1"/>
            <w:noProof/>
          </w:rPr>
          <w:t>12.1</w:t>
        </w:r>
        <w:r w:rsidR="00B40083">
          <w:rPr>
            <w:rFonts w:asciiTheme="minorHAnsi" w:eastAsiaTheme="minorEastAsia" w:hAnsiTheme="minorHAnsi"/>
            <w:noProof/>
            <w:sz w:val="24"/>
            <w:szCs w:val="24"/>
            <w:lang w:eastAsia="ru-RU"/>
          </w:rPr>
          <w:tab/>
        </w:r>
        <w:r w:rsidR="00B40083" w:rsidRPr="007869E2">
          <w:rPr>
            <w:rStyle w:val="afff1"/>
            <w:noProof/>
          </w:rPr>
          <w:t>Прогноз ключевых индикаторов</w:t>
        </w:r>
        <w:r w:rsidR="00B40083">
          <w:rPr>
            <w:noProof/>
            <w:webHidden/>
          </w:rPr>
          <w:tab/>
        </w:r>
        <w:r w:rsidR="00B40083">
          <w:rPr>
            <w:noProof/>
            <w:webHidden/>
          </w:rPr>
          <w:fldChar w:fldCharType="begin"/>
        </w:r>
        <w:r w:rsidR="00B40083">
          <w:rPr>
            <w:noProof/>
            <w:webHidden/>
          </w:rPr>
          <w:instrText xml:space="preserve"> PAGEREF _Toc113456226 \h </w:instrText>
        </w:r>
        <w:r w:rsidR="00B40083">
          <w:rPr>
            <w:noProof/>
            <w:webHidden/>
          </w:rPr>
        </w:r>
        <w:r w:rsidR="00B40083">
          <w:rPr>
            <w:noProof/>
            <w:webHidden/>
          </w:rPr>
          <w:fldChar w:fldCharType="separate"/>
        </w:r>
        <w:r w:rsidR="004D2F64">
          <w:rPr>
            <w:noProof/>
            <w:webHidden/>
          </w:rPr>
          <w:t>102</w:t>
        </w:r>
        <w:r w:rsidR="00B40083">
          <w:rPr>
            <w:noProof/>
            <w:webHidden/>
          </w:rPr>
          <w:fldChar w:fldCharType="end"/>
        </w:r>
      </w:hyperlink>
    </w:p>
    <w:p w14:paraId="516316B1" w14:textId="448D7559" w:rsidR="00B40083" w:rsidRDefault="001578D8">
      <w:pPr>
        <w:pStyle w:val="25"/>
        <w:rPr>
          <w:rFonts w:asciiTheme="minorHAnsi" w:eastAsiaTheme="minorEastAsia" w:hAnsiTheme="minorHAnsi"/>
          <w:noProof/>
          <w:sz w:val="24"/>
          <w:szCs w:val="24"/>
          <w:lang w:eastAsia="ru-RU"/>
        </w:rPr>
      </w:pPr>
      <w:hyperlink w:anchor="_Toc113456227" w:history="1">
        <w:r w:rsidR="00B40083" w:rsidRPr="007869E2">
          <w:rPr>
            <w:rStyle w:val="afff1"/>
            <w:noProof/>
          </w:rPr>
          <w:t>12.2</w:t>
        </w:r>
        <w:r w:rsidR="00B40083">
          <w:rPr>
            <w:rFonts w:asciiTheme="minorHAnsi" w:eastAsiaTheme="minorEastAsia" w:hAnsiTheme="minorHAnsi"/>
            <w:noProof/>
            <w:sz w:val="24"/>
            <w:szCs w:val="24"/>
            <w:lang w:eastAsia="ru-RU"/>
          </w:rPr>
          <w:tab/>
        </w:r>
        <w:r w:rsidR="00B40083" w:rsidRPr="007869E2">
          <w:rPr>
            <w:rStyle w:val="afff1"/>
            <w:noProof/>
          </w:rPr>
          <w:t>Оценка финансовых ресурсов, необходимых для реализации Стратегии</w:t>
        </w:r>
        <w:r w:rsidR="00B40083">
          <w:rPr>
            <w:noProof/>
            <w:webHidden/>
          </w:rPr>
          <w:tab/>
        </w:r>
        <w:r w:rsidR="00B40083">
          <w:rPr>
            <w:noProof/>
            <w:webHidden/>
          </w:rPr>
          <w:fldChar w:fldCharType="begin"/>
        </w:r>
        <w:r w:rsidR="00B40083">
          <w:rPr>
            <w:noProof/>
            <w:webHidden/>
          </w:rPr>
          <w:instrText xml:space="preserve"> PAGEREF _Toc113456227 \h </w:instrText>
        </w:r>
        <w:r w:rsidR="00B40083">
          <w:rPr>
            <w:noProof/>
            <w:webHidden/>
          </w:rPr>
        </w:r>
        <w:r w:rsidR="00B40083">
          <w:rPr>
            <w:noProof/>
            <w:webHidden/>
          </w:rPr>
          <w:fldChar w:fldCharType="separate"/>
        </w:r>
        <w:r w:rsidR="004D2F64">
          <w:rPr>
            <w:noProof/>
            <w:webHidden/>
          </w:rPr>
          <w:t>104</w:t>
        </w:r>
        <w:r w:rsidR="00B40083">
          <w:rPr>
            <w:noProof/>
            <w:webHidden/>
          </w:rPr>
          <w:fldChar w:fldCharType="end"/>
        </w:r>
      </w:hyperlink>
    </w:p>
    <w:p w14:paraId="616A6029" w14:textId="7FA0D79E" w:rsidR="00B40083" w:rsidRDefault="001578D8">
      <w:pPr>
        <w:pStyle w:val="13"/>
        <w:rPr>
          <w:rFonts w:asciiTheme="minorHAnsi" w:eastAsiaTheme="minorEastAsia" w:hAnsiTheme="minorHAnsi"/>
          <w:noProof/>
          <w:sz w:val="24"/>
          <w:szCs w:val="24"/>
          <w:lang w:eastAsia="ru-RU"/>
        </w:rPr>
      </w:pPr>
      <w:hyperlink w:anchor="_Toc113456228" w:history="1">
        <w:r w:rsidR="00B40083" w:rsidRPr="007869E2">
          <w:rPr>
            <w:rStyle w:val="afff1"/>
            <w:noProof/>
          </w:rPr>
          <w:t>13</w:t>
        </w:r>
        <w:r w:rsidR="00B40083">
          <w:rPr>
            <w:rFonts w:asciiTheme="minorHAnsi" w:eastAsiaTheme="minorEastAsia" w:hAnsiTheme="minorHAnsi"/>
            <w:noProof/>
            <w:sz w:val="24"/>
            <w:szCs w:val="24"/>
            <w:lang w:eastAsia="ru-RU"/>
          </w:rPr>
          <w:tab/>
        </w:r>
        <w:r w:rsidR="00B40083" w:rsidRPr="007869E2">
          <w:rPr>
            <w:rStyle w:val="afff1"/>
            <w:noProof/>
          </w:rPr>
          <w:t>Перечень муниципальных программ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_Toc113456228 \h </w:instrText>
        </w:r>
        <w:r w:rsidR="00B40083">
          <w:rPr>
            <w:noProof/>
            <w:webHidden/>
          </w:rPr>
        </w:r>
        <w:r w:rsidR="00B40083">
          <w:rPr>
            <w:noProof/>
            <w:webHidden/>
          </w:rPr>
          <w:fldChar w:fldCharType="separate"/>
        </w:r>
        <w:r w:rsidR="004D2F64">
          <w:rPr>
            <w:noProof/>
            <w:webHidden/>
          </w:rPr>
          <w:t>105</w:t>
        </w:r>
        <w:r w:rsidR="00B40083">
          <w:rPr>
            <w:noProof/>
            <w:webHidden/>
          </w:rPr>
          <w:fldChar w:fldCharType="end"/>
        </w:r>
      </w:hyperlink>
    </w:p>
    <w:p w14:paraId="48F7F942" w14:textId="301D3D79" w:rsidR="00B40083" w:rsidRDefault="001578D8">
      <w:pPr>
        <w:pStyle w:val="13"/>
        <w:rPr>
          <w:rFonts w:asciiTheme="minorHAnsi" w:eastAsiaTheme="minorEastAsia" w:hAnsiTheme="minorHAnsi"/>
          <w:noProof/>
          <w:sz w:val="24"/>
          <w:szCs w:val="24"/>
          <w:lang w:eastAsia="ru-RU"/>
        </w:rPr>
      </w:pPr>
      <w:hyperlink w:anchor="_Toc113456229" w:history="1">
        <w:r w:rsidR="00B40083" w:rsidRPr="007869E2">
          <w:rPr>
            <w:rStyle w:val="afff1"/>
            <w:noProof/>
          </w:rPr>
          <w:t>Приложение 1. Территории приоритетного развития и инвестиционные площадки</w:t>
        </w:r>
        <w:r w:rsidR="00B40083">
          <w:rPr>
            <w:noProof/>
            <w:webHidden/>
          </w:rPr>
          <w:tab/>
        </w:r>
        <w:r w:rsidR="00B40083">
          <w:rPr>
            <w:noProof/>
            <w:webHidden/>
          </w:rPr>
          <w:fldChar w:fldCharType="begin"/>
        </w:r>
        <w:r w:rsidR="00B40083">
          <w:rPr>
            <w:noProof/>
            <w:webHidden/>
          </w:rPr>
          <w:instrText xml:space="preserve"> PAGEREF _Toc113456229 \h </w:instrText>
        </w:r>
        <w:r w:rsidR="00B40083">
          <w:rPr>
            <w:noProof/>
            <w:webHidden/>
          </w:rPr>
        </w:r>
        <w:r w:rsidR="00B40083">
          <w:rPr>
            <w:noProof/>
            <w:webHidden/>
          </w:rPr>
          <w:fldChar w:fldCharType="separate"/>
        </w:r>
        <w:r w:rsidR="004D2F64">
          <w:rPr>
            <w:noProof/>
            <w:webHidden/>
          </w:rPr>
          <w:t>107</w:t>
        </w:r>
        <w:r w:rsidR="00B40083">
          <w:rPr>
            <w:noProof/>
            <w:webHidden/>
          </w:rPr>
          <w:fldChar w:fldCharType="end"/>
        </w:r>
      </w:hyperlink>
    </w:p>
    <w:p w14:paraId="6C22362F" w14:textId="705F3F24" w:rsidR="00B40083" w:rsidRDefault="001578D8">
      <w:pPr>
        <w:pStyle w:val="13"/>
        <w:rPr>
          <w:rFonts w:asciiTheme="minorHAnsi" w:eastAsiaTheme="minorEastAsia" w:hAnsiTheme="minorHAnsi"/>
          <w:noProof/>
          <w:sz w:val="24"/>
          <w:szCs w:val="24"/>
          <w:lang w:eastAsia="ru-RU"/>
        </w:rPr>
      </w:pPr>
      <w:hyperlink w:anchor="_Toc113456230" w:history="1">
        <w:r w:rsidR="00B40083" w:rsidRPr="007869E2">
          <w:rPr>
            <w:rStyle w:val="afff1"/>
            <w:noProof/>
          </w:rPr>
          <w:t>Приложение 2. Информация об инфраструктуре и существующей маршрутной сети автомобильного транспорта на территории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_Toc113456230 \h </w:instrText>
        </w:r>
        <w:r w:rsidR="00B40083">
          <w:rPr>
            <w:noProof/>
            <w:webHidden/>
          </w:rPr>
        </w:r>
        <w:r w:rsidR="00B40083">
          <w:rPr>
            <w:noProof/>
            <w:webHidden/>
          </w:rPr>
          <w:fldChar w:fldCharType="separate"/>
        </w:r>
        <w:r w:rsidR="004D2F64">
          <w:rPr>
            <w:noProof/>
            <w:webHidden/>
          </w:rPr>
          <w:t>113</w:t>
        </w:r>
        <w:r w:rsidR="00B40083">
          <w:rPr>
            <w:noProof/>
            <w:webHidden/>
          </w:rPr>
          <w:fldChar w:fldCharType="end"/>
        </w:r>
      </w:hyperlink>
    </w:p>
    <w:p w14:paraId="7785A7C6" w14:textId="5E4110BE" w:rsidR="00B40083" w:rsidRDefault="001578D8">
      <w:pPr>
        <w:pStyle w:val="13"/>
        <w:rPr>
          <w:rFonts w:asciiTheme="minorHAnsi" w:eastAsiaTheme="minorEastAsia" w:hAnsiTheme="minorHAnsi"/>
          <w:noProof/>
          <w:sz w:val="24"/>
          <w:szCs w:val="24"/>
          <w:lang w:eastAsia="ru-RU"/>
        </w:rPr>
      </w:pPr>
      <w:hyperlink w:anchor="_Toc113456231" w:history="1">
        <w:r w:rsidR="00B40083" w:rsidRPr="007869E2">
          <w:rPr>
            <w:rStyle w:val="afff1"/>
            <w:noProof/>
          </w:rPr>
          <w:t xml:space="preserve">Приложение 3. Информация о планируемом развитии </w:t>
        </w:r>
        <w:r w:rsidR="00E46946">
          <w:rPr>
            <w:rStyle w:val="afff1"/>
            <w:noProof/>
          </w:rPr>
          <w:t>г</w:t>
        </w:r>
        <w:r w:rsidR="00B40083" w:rsidRPr="007869E2">
          <w:rPr>
            <w:rStyle w:val="afff1"/>
            <w:noProof/>
          </w:rPr>
          <w:t>азификации МО город-курорт Геленджик</w:t>
        </w:r>
        <w:r w:rsidR="00B40083">
          <w:rPr>
            <w:noProof/>
            <w:webHidden/>
          </w:rPr>
          <w:tab/>
        </w:r>
        <w:r w:rsidR="00B40083">
          <w:rPr>
            <w:noProof/>
            <w:webHidden/>
          </w:rPr>
          <w:fldChar w:fldCharType="begin"/>
        </w:r>
        <w:r w:rsidR="00B40083">
          <w:rPr>
            <w:noProof/>
            <w:webHidden/>
          </w:rPr>
          <w:instrText xml:space="preserve"> PAGEREF _Toc113456231 \h </w:instrText>
        </w:r>
        <w:r w:rsidR="00B40083">
          <w:rPr>
            <w:noProof/>
            <w:webHidden/>
          </w:rPr>
        </w:r>
        <w:r w:rsidR="00B40083">
          <w:rPr>
            <w:noProof/>
            <w:webHidden/>
          </w:rPr>
          <w:fldChar w:fldCharType="separate"/>
        </w:r>
        <w:r w:rsidR="004D2F64">
          <w:rPr>
            <w:noProof/>
            <w:webHidden/>
          </w:rPr>
          <w:t>116</w:t>
        </w:r>
        <w:r w:rsidR="00B40083">
          <w:rPr>
            <w:noProof/>
            <w:webHidden/>
          </w:rPr>
          <w:fldChar w:fldCharType="end"/>
        </w:r>
      </w:hyperlink>
    </w:p>
    <w:p w14:paraId="5D825D20" w14:textId="1F028992" w:rsidR="00B40083" w:rsidRDefault="001578D8">
      <w:pPr>
        <w:pStyle w:val="13"/>
        <w:rPr>
          <w:rFonts w:asciiTheme="minorHAnsi" w:eastAsiaTheme="minorEastAsia" w:hAnsiTheme="minorHAnsi"/>
          <w:noProof/>
          <w:sz w:val="24"/>
          <w:szCs w:val="24"/>
          <w:lang w:eastAsia="ru-RU"/>
        </w:rPr>
      </w:pPr>
      <w:hyperlink w:anchor="_Toc113456232" w:history="1">
        <w:r w:rsidR="00B40083" w:rsidRPr="007869E2">
          <w:rPr>
            <w:rStyle w:val="afff1"/>
            <w:noProof/>
          </w:rPr>
          <w:t>Приложение 4. Используемые условные обозначения и сокращения</w:t>
        </w:r>
        <w:r w:rsidR="00B40083">
          <w:rPr>
            <w:noProof/>
            <w:webHidden/>
          </w:rPr>
          <w:tab/>
        </w:r>
        <w:r w:rsidR="00B40083">
          <w:rPr>
            <w:noProof/>
            <w:webHidden/>
          </w:rPr>
          <w:fldChar w:fldCharType="begin"/>
        </w:r>
        <w:r w:rsidR="00B40083">
          <w:rPr>
            <w:noProof/>
            <w:webHidden/>
          </w:rPr>
          <w:instrText xml:space="preserve"> PAGEREF _Toc113456232 \h </w:instrText>
        </w:r>
        <w:r w:rsidR="00B40083">
          <w:rPr>
            <w:noProof/>
            <w:webHidden/>
          </w:rPr>
        </w:r>
        <w:r w:rsidR="00B40083">
          <w:rPr>
            <w:noProof/>
            <w:webHidden/>
          </w:rPr>
          <w:fldChar w:fldCharType="separate"/>
        </w:r>
        <w:r w:rsidR="004D2F64">
          <w:rPr>
            <w:noProof/>
            <w:webHidden/>
          </w:rPr>
          <w:t>117</w:t>
        </w:r>
        <w:r w:rsidR="00B40083">
          <w:rPr>
            <w:noProof/>
            <w:webHidden/>
          </w:rPr>
          <w:fldChar w:fldCharType="end"/>
        </w:r>
      </w:hyperlink>
    </w:p>
    <w:p w14:paraId="4C2E5692" w14:textId="6D3B7AC0" w:rsidR="003E0316" w:rsidRPr="00AA5ACA" w:rsidRDefault="00C733BA" w:rsidP="003E0316">
      <w:r w:rsidRPr="00AA5ACA">
        <w:fldChar w:fldCharType="end"/>
      </w:r>
    </w:p>
    <w:p w14:paraId="421D694B" w14:textId="52A7F71B" w:rsidR="002D0014" w:rsidRPr="00AA5ACA" w:rsidRDefault="002D0014" w:rsidP="00746DA9"/>
    <w:p w14:paraId="023E0187" w14:textId="6004878B" w:rsidR="000A7CA4" w:rsidRPr="00AA5ACA" w:rsidRDefault="000A7CA4" w:rsidP="000A7CA4">
      <w:pPr>
        <w:pStyle w:val="1"/>
      </w:pPr>
      <w:bookmarkStart w:id="0" w:name="_Toc113456175"/>
      <w:r w:rsidRPr="00AA5ACA">
        <w:lastRenderedPageBreak/>
        <w:t>Стратегическая диагностика развития муниципального образования город-курорт Геленджик</w:t>
      </w:r>
      <w:bookmarkEnd w:id="0"/>
    </w:p>
    <w:p w14:paraId="6BB8FA86" w14:textId="77777777" w:rsidR="00253983" w:rsidRPr="00AA5ACA" w:rsidRDefault="00253983" w:rsidP="00253983">
      <w:pPr>
        <w:pStyle w:val="2"/>
        <w:spacing w:before="240"/>
        <w:ind w:left="851" w:hanging="851"/>
        <w:rPr>
          <w:rStyle w:val="20"/>
          <w:b/>
          <w:szCs w:val="32"/>
        </w:rPr>
      </w:pPr>
      <w:bookmarkStart w:id="1" w:name="_Toc7937244"/>
      <w:bookmarkStart w:id="2" w:name="_Toc16681699"/>
      <w:bookmarkStart w:id="3" w:name="_Toc113456176"/>
      <w:r w:rsidRPr="00AA5ACA">
        <w:rPr>
          <w:rStyle w:val="20"/>
          <w:b/>
          <w:szCs w:val="32"/>
        </w:rPr>
        <w:t xml:space="preserve">«Живая» система управления будущим AV </w:t>
      </w:r>
      <w:proofErr w:type="spellStart"/>
      <w:r w:rsidRPr="00AA5ACA">
        <w:rPr>
          <w:rStyle w:val="20"/>
          <w:b/>
          <w:szCs w:val="32"/>
        </w:rPr>
        <w:t>Galaxy</w:t>
      </w:r>
      <w:proofErr w:type="spellEnd"/>
      <w:r w:rsidRPr="00AA5ACA">
        <w:rPr>
          <w:rStyle w:val="20"/>
          <w:b/>
          <w:szCs w:val="32"/>
        </w:rPr>
        <w:t xml:space="preserve"> – Единая методика разработки Стратегии</w:t>
      </w:r>
      <w:bookmarkEnd w:id="1"/>
      <w:bookmarkEnd w:id="2"/>
      <w:bookmarkEnd w:id="3"/>
    </w:p>
    <w:p w14:paraId="326FC863" w14:textId="711FC00A" w:rsidR="00253983" w:rsidRPr="00AA5ACA" w:rsidRDefault="00253983" w:rsidP="00253983">
      <w:proofErr w:type="gramStart"/>
      <w:r w:rsidRPr="00AA5ACA">
        <w:t xml:space="preserve">Разработка Стратегии социально-экономического развития муниципального образования </w:t>
      </w:r>
      <w:r w:rsidR="0017285A" w:rsidRPr="00AA5ACA">
        <w:t>город-курорт Геленджик</w:t>
      </w:r>
      <w:r w:rsidRPr="00AA5ACA">
        <w:t xml:space="preserve"> Краснодарского края до 2030 г. (далее – Стратегия) осуществляется в рамках единой методики оценки и повышения конкурентоспособности города – </w:t>
      </w:r>
      <w:r w:rsidRPr="00AA5ACA">
        <w:rPr>
          <w:b/>
        </w:rPr>
        <w:t xml:space="preserve">«Живой» системы управления будущим AV </w:t>
      </w:r>
      <w:proofErr w:type="spellStart"/>
      <w:r w:rsidRPr="00AA5ACA">
        <w:rPr>
          <w:b/>
        </w:rPr>
        <w:t>Galaxy</w:t>
      </w:r>
      <w:proofErr w:type="spellEnd"/>
      <w:r w:rsidRPr="00AA5ACA">
        <w:t>, разработанной Консорциумо</w:t>
      </w:r>
      <w:r w:rsidR="00B17B06">
        <w:t xml:space="preserve">м </w:t>
      </w:r>
      <w:proofErr w:type="spellStart"/>
      <w:r w:rsidR="00B17B06">
        <w:t>Леонтьевский</w:t>
      </w:r>
      <w:proofErr w:type="spellEnd"/>
      <w:r w:rsidR="00B17B06">
        <w:t xml:space="preserve"> центр – AV </w:t>
      </w:r>
      <w:proofErr w:type="spellStart"/>
      <w:r w:rsidR="00B17B06">
        <w:t>Group</w:t>
      </w:r>
      <w:proofErr w:type="spellEnd"/>
      <w:r w:rsidRPr="00AA5ACA">
        <w:t xml:space="preserve"> на основе развития подходов классиков теории межрегиональной и глобальной конкуренции и территориального развития Ф. </w:t>
      </w:r>
      <w:proofErr w:type="spellStart"/>
      <w:r w:rsidRPr="00AA5ACA">
        <w:t>Перру</w:t>
      </w:r>
      <w:proofErr w:type="spellEnd"/>
      <w:r w:rsidRPr="00AA5ACA">
        <w:t>, М. Портера, Й. </w:t>
      </w:r>
      <w:proofErr w:type="spellStart"/>
      <w:r w:rsidRPr="00AA5ACA">
        <w:t>Шумпетера</w:t>
      </w:r>
      <w:proofErr w:type="spellEnd"/>
      <w:r w:rsidRPr="00AA5ACA">
        <w:t xml:space="preserve"> и др. и многолетней</w:t>
      </w:r>
      <w:proofErr w:type="gramEnd"/>
      <w:r w:rsidRPr="00AA5ACA">
        <w:t xml:space="preserve"> практики стратегического планирования на федеральном, региональном и муниципальном уровнях.</w:t>
      </w:r>
    </w:p>
    <w:p w14:paraId="718A4D4F" w14:textId="188B8519" w:rsidR="00253983" w:rsidRPr="00AA5ACA" w:rsidRDefault="00253983" w:rsidP="00253983">
      <w:pPr>
        <w:pStyle w:val="a5"/>
      </w:pPr>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1</w:t>
      </w:r>
      <w:r w:rsidR="008128AA">
        <w:rPr>
          <w:noProof/>
        </w:rPr>
        <w:fldChar w:fldCharType="end"/>
      </w:r>
    </w:p>
    <w:p w14:paraId="61C4B573" w14:textId="303C0592" w:rsidR="00253983" w:rsidRPr="00AA5ACA" w:rsidRDefault="0017285A" w:rsidP="00253983">
      <w:pPr>
        <w:spacing w:before="0" w:after="0"/>
      </w:pPr>
      <w:r w:rsidRPr="00AA5ACA">
        <w:rPr>
          <w:noProof/>
          <w:lang w:eastAsia="ru-RU"/>
        </w:rPr>
        <w:drawing>
          <wp:inline distT="0" distB="0" distL="0" distR="0" wp14:anchorId="66EB43E3" wp14:editId="5629102F">
            <wp:extent cx="6120000" cy="3828299"/>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000" cy="3828299"/>
                    </a:xfrm>
                    <a:prstGeom prst="rect">
                      <a:avLst/>
                    </a:prstGeom>
                    <a:noFill/>
                    <a:ln>
                      <a:noFill/>
                    </a:ln>
                  </pic:spPr>
                </pic:pic>
              </a:graphicData>
            </a:graphic>
          </wp:inline>
        </w:drawing>
      </w:r>
    </w:p>
    <w:p w14:paraId="361743AA" w14:textId="45796CC4" w:rsidR="00795E1F" w:rsidRPr="00AA5ACA" w:rsidRDefault="00795E1F" w:rsidP="00795E1F">
      <w:r w:rsidRPr="00AA5ACA">
        <w:rPr>
          <w:b/>
        </w:rPr>
        <w:t xml:space="preserve">«Живая» система управления будущим AV </w:t>
      </w:r>
      <w:proofErr w:type="spellStart"/>
      <w:r w:rsidRPr="00AA5ACA">
        <w:rPr>
          <w:b/>
        </w:rPr>
        <w:t>Galaxy</w:t>
      </w:r>
      <w:proofErr w:type="spellEnd"/>
      <w:r w:rsidRPr="00AA5ACA">
        <w:t xml:space="preserve"> – интегральный </w:t>
      </w:r>
      <w:proofErr w:type="gramStart"/>
      <w:r w:rsidRPr="00AA5ACA">
        <w:t>методический подход</w:t>
      </w:r>
      <w:proofErr w:type="gramEnd"/>
      <w:r w:rsidRPr="00AA5ACA">
        <w:t xml:space="preserve">, направленный на оценку и повышение конкурентоспособности </w:t>
      </w:r>
      <w:r w:rsidR="003214A6">
        <w:t>муниципального образования</w:t>
      </w:r>
      <w:r w:rsidRPr="00AA5ACA">
        <w:t xml:space="preserve"> и е</w:t>
      </w:r>
      <w:r w:rsidR="003214A6">
        <w:t>го</w:t>
      </w:r>
      <w:r w:rsidRPr="00AA5ACA">
        <w:t xml:space="preserve"> направлений специализации. Система отражает базовую идею – участие </w:t>
      </w:r>
      <w:r w:rsidR="003214A6">
        <w:t>муниципального образования</w:t>
      </w:r>
      <w:r w:rsidRPr="00AA5ACA">
        <w:t xml:space="preserve"> в борьбе за позиции в межмуниципальной,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14:paraId="358B904C" w14:textId="77777777" w:rsidR="00795E1F" w:rsidRPr="00AA5ACA" w:rsidRDefault="00795E1F" w:rsidP="00795E1F">
      <w:pPr>
        <w:pStyle w:val="a"/>
        <w:spacing w:before="40" w:after="40"/>
        <w:ind w:left="568" w:hanging="284"/>
        <w:rPr>
          <w:lang w:val="ru-RU"/>
        </w:rPr>
      </w:pPr>
      <w:r w:rsidRPr="00AA5ACA">
        <w:rPr>
          <w:lang w:val="ru-RU"/>
        </w:rPr>
        <w:t>Диагностика текущего состояния: оценка конкурентоспособно</w:t>
      </w:r>
      <w:r>
        <w:rPr>
          <w:lang w:val="ru-RU"/>
        </w:rPr>
        <w:t>сти по направлениям конкуренции</w:t>
      </w:r>
      <w:r w:rsidRPr="00AA5ACA">
        <w:rPr>
          <w:lang w:val="ru-RU"/>
        </w:rPr>
        <w:t xml:space="preserve"> в разрезе экономических комплексов.</w:t>
      </w:r>
    </w:p>
    <w:p w14:paraId="462B8EA6" w14:textId="77777777" w:rsidR="00795E1F" w:rsidRPr="00AA5ACA" w:rsidRDefault="00795E1F" w:rsidP="00795E1F">
      <w:pPr>
        <w:pStyle w:val="a"/>
        <w:spacing w:before="40" w:after="40"/>
        <w:ind w:left="568" w:hanging="284"/>
        <w:rPr>
          <w:lang w:val="ru-RU"/>
        </w:rPr>
      </w:pPr>
      <w:r w:rsidRPr="00AA5ACA">
        <w:rPr>
          <w:lang w:val="ru-RU"/>
        </w:rPr>
        <w:t>Доктрина развития: определение ценностей, приоритетов и целеполагание (формирование дерева: главная стратегическая цель – стратегические цели (для направлений конкуренции и экономических комплексов) – цели – задачи).</w:t>
      </w:r>
    </w:p>
    <w:p w14:paraId="100C4462" w14:textId="77777777" w:rsidR="00795E1F" w:rsidRPr="00AA5ACA" w:rsidRDefault="00795E1F" w:rsidP="00795E1F">
      <w:pPr>
        <w:pStyle w:val="a"/>
        <w:spacing w:before="40" w:after="40"/>
        <w:ind w:left="568" w:hanging="284"/>
        <w:rPr>
          <w:lang w:val="ru-RU"/>
        </w:rPr>
      </w:pPr>
      <w:r w:rsidRPr="00AA5ACA">
        <w:rPr>
          <w:lang w:val="ru-RU"/>
        </w:rPr>
        <w:lastRenderedPageBreak/>
        <w:t xml:space="preserve">План мероприятий по реализации Стратегии: формирование системы мероприятий и ключевых проектов развития, в </w:t>
      </w:r>
      <w:proofErr w:type="spellStart"/>
      <w:r>
        <w:rPr>
          <w:lang w:val="ru-RU"/>
        </w:rPr>
        <w:t>т.ч</w:t>
      </w:r>
      <w:proofErr w:type="spellEnd"/>
      <w:r>
        <w:rPr>
          <w:lang w:val="ru-RU"/>
        </w:rPr>
        <w:t>.</w:t>
      </w:r>
      <w:r w:rsidRPr="00AA5ACA">
        <w:rPr>
          <w:lang w:val="ru-RU"/>
        </w:rPr>
        <w:t xml:space="preserve"> флагманских проектов.</w:t>
      </w:r>
    </w:p>
    <w:p w14:paraId="5271F064" w14:textId="3288F756" w:rsidR="00253983" w:rsidRPr="00AA5ACA" w:rsidRDefault="00253983" w:rsidP="00253983">
      <w:r w:rsidRPr="00AA5ACA">
        <w:t xml:space="preserve">Таким образом, система совмещает два уровня рассмотрения </w:t>
      </w:r>
      <w:r w:rsidR="003214A6">
        <w:t>территории</w:t>
      </w:r>
      <w:r w:rsidRPr="00AA5ACA">
        <w:t>: внешний, отражающий конкурентные позиции относительно других территорий в разрезе семи направлений межрегиональной конкуренции, и внутренний, описывающий структуру базовых экономических комплексов (с выделением, в увязке с экономическими комплексами, кластеров и флагманских проектов).</w:t>
      </w:r>
    </w:p>
    <w:p w14:paraId="78201094" w14:textId="77777777" w:rsidR="00253983" w:rsidRPr="00AA5ACA" w:rsidRDefault="00253983" w:rsidP="00253983">
      <w:pPr>
        <w:widowControl w:val="0"/>
        <w:spacing w:before="60" w:after="0" w:line="228" w:lineRule="auto"/>
      </w:pPr>
      <w:r w:rsidRPr="00AA5ACA">
        <w:rPr>
          <w:b/>
        </w:rPr>
        <w:t>Семь направлений конкуренции</w:t>
      </w:r>
      <w:r w:rsidRPr="00AA5ACA">
        <w:t xml:space="preserve"> могут быть интерпретированы и применительно к бизнесу (предприятиям, хозяйственным комплексам), и применительно к городу, что </w:t>
      </w:r>
      <w:r w:rsidRPr="00AA5ACA">
        <w:rPr>
          <w:b/>
        </w:rPr>
        <w:t xml:space="preserve">делает систему удобным инструментом описания </w:t>
      </w:r>
      <w:r w:rsidRPr="00AA5ACA">
        <w:t xml:space="preserve">как </w:t>
      </w:r>
      <w:r w:rsidRPr="00AA5ACA">
        <w:rPr>
          <w:b/>
        </w:rPr>
        <w:t>взаимосвязанных процессов – конкуренции территорий и предприятий,</w:t>
      </w:r>
      <w:r w:rsidRPr="00AA5ACA">
        <w:t xml:space="preserve"> так и </w:t>
      </w:r>
      <w:r w:rsidRPr="00AA5ACA">
        <w:rPr>
          <w:b/>
        </w:rPr>
        <w:t>повышения конкурентоспособности за счет комплексных шагов по всем направлениям конкуренции единовременно</w:t>
      </w:r>
      <w:r w:rsidRPr="00AA5ACA">
        <w:t>.</w:t>
      </w:r>
    </w:p>
    <w:p w14:paraId="0128FF52" w14:textId="77777777" w:rsidR="00253983" w:rsidRPr="00AA5ACA" w:rsidRDefault="00253983" w:rsidP="00253983">
      <w:pPr>
        <w:widowControl w:val="0"/>
        <w:spacing w:before="60" w:after="0" w:line="228" w:lineRule="auto"/>
      </w:pPr>
      <w:r w:rsidRPr="00AA5ACA">
        <w:t>Поскольку прямое измерение и сравнение территорий по направлениям конкуренции зачастую затруднено, используются соответствующие показатели деятельности экономических комплексов и субъектов бизнеса, исходя из гипотезы, что достижения бизнеса являются следствием созданных в муниципальном образовании общих условий развития.</w:t>
      </w:r>
    </w:p>
    <w:p w14:paraId="1CD7A284" w14:textId="77777777" w:rsidR="00253983" w:rsidRPr="00AA5ACA" w:rsidRDefault="00253983" w:rsidP="00253983">
      <w:pPr>
        <w:widowControl w:val="0"/>
        <w:spacing w:before="60" w:after="0" w:line="228" w:lineRule="auto"/>
      </w:pPr>
      <w:r w:rsidRPr="00AA5ACA">
        <w:t xml:space="preserve">Внутренняя структура социально-экономического развития муниципального образования описывается моделью </w:t>
      </w:r>
      <w:r w:rsidRPr="00AA5ACA">
        <w:rPr>
          <w:lang w:val="en-US"/>
        </w:rPr>
        <w:t>AV</w:t>
      </w:r>
      <w:r w:rsidRPr="00AA5ACA">
        <w:t xml:space="preserve"> </w:t>
      </w:r>
      <w:r w:rsidRPr="00AA5ACA">
        <w:rPr>
          <w:lang w:val="en-US"/>
        </w:rPr>
        <w:t>Galaxy</w:t>
      </w:r>
      <w:r w:rsidRPr="00AA5ACA">
        <w:t xml:space="preserve"> и отражается набором </w:t>
      </w:r>
      <w:proofErr w:type="gramStart"/>
      <w:r w:rsidRPr="00AA5ACA">
        <w:t>показателей</w:t>
      </w:r>
      <w:proofErr w:type="gramEnd"/>
      <w:r w:rsidRPr="00AA5ACA">
        <w:t xml:space="preserve"> следующим образом:</w:t>
      </w:r>
    </w:p>
    <w:p w14:paraId="17825E80" w14:textId="6E9F1C4B" w:rsidR="00253983" w:rsidRPr="003117C0" w:rsidRDefault="00253983" w:rsidP="00253983">
      <w:pPr>
        <w:pStyle w:val="a"/>
        <w:spacing w:before="60" w:after="60"/>
        <w:ind w:left="568" w:hanging="284"/>
        <w:rPr>
          <w:lang w:val="ru-RU"/>
        </w:rPr>
      </w:pPr>
      <w:r w:rsidRPr="003117C0">
        <w:rPr>
          <w:lang w:val="ru-RU"/>
        </w:rPr>
        <w:t>Муниципальн</w:t>
      </w:r>
      <w:r w:rsidR="003214A6">
        <w:rPr>
          <w:lang w:val="ru-RU"/>
        </w:rPr>
        <w:t>ое образование</w:t>
      </w:r>
      <w:r w:rsidRPr="003117C0">
        <w:rPr>
          <w:lang w:val="ru-RU"/>
        </w:rPr>
        <w:t xml:space="preserve"> в целом.</w:t>
      </w:r>
    </w:p>
    <w:p w14:paraId="7F700A7B" w14:textId="77777777" w:rsidR="00253983" w:rsidRPr="003117C0" w:rsidRDefault="00253983" w:rsidP="00253983">
      <w:pPr>
        <w:pStyle w:val="a"/>
        <w:spacing w:before="60" w:after="60"/>
        <w:ind w:left="568" w:hanging="284"/>
        <w:rPr>
          <w:lang w:val="ru-RU"/>
        </w:rPr>
      </w:pPr>
      <w:r w:rsidRPr="003117C0">
        <w:rPr>
          <w:lang w:val="ru-RU"/>
        </w:rPr>
        <w:t>Зоны развития.</w:t>
      </w:r>
    </w:p>
    <w:p w14:paraId="084F1F2A" w14:textId="77777777" w:rsidR="00253983" w:rsidRPr="003117C0" w:rsidRDefault="00253983" w:rsidP="00253983">
      <w:pPr>
        <w:pStyle w:val="a"/>
        <w:spacing w:before="60" w:after="60"/>
        <w:ind w:left="568" w:hanging="284"/>
        <w:rPr>
          <w:lang w:val="ru-RU"/>
        </w:rPr>
      </w:pPr>
      <w:r w:rsidRPr="003117C0">
        <w:rPr>
          <w:lang w:val="ru-RU"/>
        </w:rPr>
        <w:t xml:space="preserve">Базовые экономические комплексы, которые детализируются на </w:t>
      </w:r>
      <w:proofErr w:type="spellStart"/>
      <w:r w:rsidRPr="003117C0">
        <w:rPr>
          <w:lang w:val="ru-RU"/>
        </w:rPr>
        <w:t>подкомплексы</w:t>
      </w:r>
      <w:proofErr w:type="spellEnd"/>
      <w:r w:rsidRPr="003117C0">
        <w:rPr>
          <w:lang w:val="ru-RU"/>
        </w:rPr>
        <w:t xml:space="preserve"> и отрасли.</w:t>
      </w:r>
    </w:p>
    <w:p w14:paraId="5E6B3D89" w14:textId="77777777" w:rsidR="00253983" w:rsidRPr="003117C0" w:rsidRDefault="00253983" w:rsidP="00253983">
      <w:pPr>
        <w:pStyle w:val="a"/>
        <w:spacing w:before="60" w:after="60"/>
        <w:ind w:left="568" w:hanging="284"/>
        <w:rPr>
          <w:lang w:val="ru-RU"/>
        </w:rPr>
      </w:pPr>
      <w:r w:rsidRPr="003117C0">
        <w:rPr>
          <w:lang w:val="ru-RU"/>
        </w:rPr>
        <w:t>Межотраслевые кластеры.</w:t>
      </w:r>
    </w:p>
    <w:p w14:paraId="5324A236" w14:textId="77777777" w:rsidR="00253983" w:rsidRPr="003117C0" w:rsidRDefault="00253983" w:rsidP="00253983">
      <w:pPr>
        <w:pStyle w:val="a"/>
        <w:spacing w:before="60" w:after="60"/>
        <w:ind w:left="568" w:hanging="284"/>
        <w:rPr>
          <w:lang w:val="ru-RU"/>
        </w:rPr>
      </w:pPr>
      <w:r w:rsidRPr="003117C0">
        <w:rPr>
          <w:lang w:val="ru-RU"/>
        </w:rPr>
        <w:t>Меры и проекты, обеспечивающие реализацию поставленных экономических и социальных целей.</w:t>
      </w:r>
    </w:p>
    <w:p w14:paraId="3F6FCB9B" w14:textId="60101185" w:rsidR="00253983" w:rsidRPr="00AA5ACA" w:rsidRDefault="00253983" w:rsidP="00253983">
      <w:pPr>
        <w:pStyle w:val="a5"/>
      </w:pPr>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1</w:t>
      </w:r>
      <w:r w:rsidR="008128AA">
        <w:rPr>
          <w:noProof/>
        </w:rPr>
        <w:fldChar w:fldCharType="end"/>
      </w:r>
      <w:r w:rsidRPr="00AA5ACA">
        <w:t xml:space="preserve"> – Цели семи направлений конкуренции регионов/предприятий</w:t>
      </w:r>
    </w:p>
    <w:tbl>
      <w:tblPr>
        <w:tblStyle w:val="a7"/>
        <w:tblW w:w="5000" w:type="pct"/>
        <w:tblBorders>
          <w:top w:val="single" w:sz="4" w:space="0" w:color="ADECFC" w:themeColor="text2" w:themeTint="33"/>
          <w:left w:val="single" w:sz="4" w:space="0" w:color="ADECFC" w:themeColor="text2" w:themeTint="33"/>
          <w:bottom w:val="single" w:sz="4" w:space="0" w:color="ADECFC" w:themeColor="text2" w:themeTint="33"/>
          <w:right w:val="single" w:sz="4" w:space="0" w:color="ADECFC" w:themeColor="text2" w:themeTint="33"/>
          <w:insideH w:val="single" w:sz="4" w:space="0" w:color="ADECFC" w:themeColor="text2" w:themeTint="33"/>
          <w:insideV w:val="single" w:sz="4" w:space="0" w:color="ADECFC" w:themeColor="text2" w:themeTint="33"/>
        </w:tblBorders>
        <w:tblLook w:val="04A0" w:firstRow="1" w:lastRow="0" w:firstColumn="1" w:lastColumn="0" w:noHBand="0" w:noVBand="1"/>
      </w:tblPr>
      <w:tblGrid>
        <w:gridCol w:w="2802"/>
        <w:gridCol w:w="4253"/>
        <w:gridCol w:w="2799"/>
      </w:tblGrid>
      <w:tr w:rsidR="00253983" w:rsidRPr="00AA5ACA" w14:paraId="13D72AF5" w14:textId="77777777" w:rsidTr="00007C6F">
        <w:trPr>
          <w:tblHeader/>
        </w:trPr>
        <w:tc>
          <w:tcPr>
            <w:tcW w:w="1422" w:type="pct"/>
            <w:tcBorders>
              <w:bottom w:val="single" w:sz="4" w:space="0" w:color="DFF4F7" w:themeColor="accent5" w:themeTint="33"/>
            </w:tcBorders>
            <w:shd w:val="clear" w:color="auto" w:fill="A1DEE8" w:themeFill="accent5" w:themeFillTint="99"/>
            <w:vAlign w:val="center"/>
          </w:tcPr>
          <w:p w14:paraId="3EE2D8EB" w14:textId="77777777" w:rsidR="00253983" w:rsidRPr="00007C6F" w:rsidRDefault="00253983" w:rsidP="00253983">
            <w:pPr>
              <w:pStyle w:val="affff2"/>
              <w:keepLines/>
              <w:spacing w:line="228" w:lineRule="auto"/>
              <w:rPr>
                <w:rFonts w:ascii="Arial" w:hAnsi="Arial" w:cs="Arial"/>
                <w:spacing w:val="-4"/>
                <w:sz w:val="20"/>
                <w:szCs w:val="20"/>
                <w:lang w:val="ru-RU" w:eastAsia="en-US"/>
              </w:rPr>
            </w:pPr>
            <w:r w:rsidRPr="00007C6F">
              <w:rPr>
                <w:rFonts w:ascii="Arial" w:hAnsi="Arial" w:cs="Arial"/>
                <w:spacing w:val="-4"/>
                <w:sz w:val="20"/>
                <w:szCs w:val="20"/>
                <w:lang w:val="ru-RU" w:eastAsia="en-US"/>
              </w:rPr>
              <w:t>Направление конкуренции</w:t>
            </w:r>
            <w:r w:rsidRPr="00007C6F">
              <w:rPr>
                <w:rFonts w:ascii="Arial" w:eastAsia="MingLiU" w:hAnsi="Arial" w:cs="Arial"/>
                <w:spacing w:val="-4"/>
                <w:sz w:val="20"/>
                <w:szCs w:val="20"/>
                <w:lang w:val="ru-RU" w:eastAsia="en-US"/>
              </w:rPr>
              <w:br/>
            </w:r>
            <w:r w:rsidRPr="00007C6F">
              <w:rPr>
                <w:rFonts w:ascii="Arial" w:hAnsi="Arial" w:cs="Arial"/>
                <w:spacing w:val="-4"/>
                <w:sz w:val="20"/>
                <w:szCs w:val="20"/>
                <w:lang w:val="ru-RU" w:eastAsia="en-US"/>
              </w:rPr>
              <w:t>(регион / бизнес)</w:t>
            </w:r>
          </w:p>
        </w:tc>
        <w:tc>
          <w:tcPr>
            <w:tcW w:w="2158" w:type="pct"/>
            <w:tcBorders>
              <w:bottom w:val="single" w:sz="4" w:space="0" w:color="DFF4F7" w:themeColor="accent5" w:themeTint="33"/>
            </w:tcBorders>
            <w:shd w:val="clear" w:color="auto" w:fill="A1DEE8" w:themeFill="accent5" w:themeFillTint="99"/>
            <w:vAlign w:val="center"/>
            <w:hideMark/>
          </w:tcPr>
          <w:p w14:paraId="1FA88085" w14:textId="77777777" w:rsidR="00253983" w:rsidRPr="00007C6F" w:rsidRDefault="00253983" w:rsidP="00253983">
            <w:pPr>
              <w:pStyle w:val="affff2"/>
              <w:keepLines/>
              <w:spacing w:line="228" w:lineRule="auto"/>
              <w:rPr>
                <w:rFonts w:ascii="Arial" w:hAnsi="Arial" w:cs="Arial"/>
                <w:spacing w:val="-4"/>
                <w:sz w:val="20"/>
                <w:szCs w:val="20"/>
                <w:lang w:val="ru-RU" w:eastAsia="en-US"/>
              </w:rPr>
            </w:pPr>
            <w:r w:rsidRPr="00007C6F">
              <w:rPr>
                <w:rFonts w:ascii="Arial" w:hAnsi="Arial" w:cs="Arial"/>
                <w:spacing w:val="-4"/>
                <w:sz w:val="20"/>
                <w:szCs w:val="20"/>
                <w:lang w:val="ru-RU" w:eastAsia="en-US"/>
              </w:rPr>
              <w:t>Муниципальный уровень</w:t>
            </w:r>
          </w:p>
        </w:tc>
        <w:tc>
          <w:tcPr>
            <w:tcW w:w="1420" w:type="pct"/>
            <w:tcBorders>
              <w:bottom w:val="single" w:sz="4" w:space="0" w:color="DFF4F7" w:themeColor="accent5" w:themeTint="33"/>
            </w:tcBorders>
            <w:shd w:val="clear" w:color="auto" w:fill="A1DEE8" w:themeFill="accent5" w:themeFillTint="99"/>
            <w:vAlign w:val="center"/>
            <w:hideMark/>
          </w:tcPr>
          <w:p w14:paraId="1E573D4B" w14:textId="77777777" w:rsidR="00253983" w:rsidRPr="00007C6F" w:rsidRDefault="00253983" w:rsidP="00253983">
            <w:pPr>
              <w:pStyle w:val="affff2"/>
              <w:keepLines/>
              <w:spacing w:line="228" w:lineRule="auto"/>
              <w:rPr>
                <w:rFonts w:ascii="Arial" w:hAnsi="Arial" w:cs="Arial"/>
                <w:spacing w:val="-4"/>
                <w:sz w:val="20"/>
                <w:szCs w:val="20"/>
                <w:lang w:val="ru-RU" w:eastAsia="en-US"/>
              </w:rPr>
            </w:pPr>
            <w:r w:rsidRPr="00007C6F">
              <w:rPr>
                <w:rFonts w:ascii="Arial" w:hAnsi="Arial" w:cs="Arial"/>
                <w:spacing w:val="-4"/>
                <w:sz w:val="20"/>
                <w:szCs w:val="20"/>
                <w:lang w:val="ru-RU" w:eastAsia="en-US"/>
              </w:rPr>
              <w:t>Уровень бизнеса</w:t>
            </w:r>
          </w:p>
        </w:tc>
      </w:tr>
      <w:tr w:rsidR="00253983" w:rsidRPr="00AA5ACA" w14:paraId="3E6B3C9A"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4097C222" w14:textId="77777777" w:rsidR="00253983" w:rsidRPr="00AA5ACA" w:rsidRDefault="00253983" w:rsidP="00253983">
            <w:pPr>
              <w:pStyle w:val="affff4"/>
              <w:keepNext/>
              <w:keepLines/>
              <w:rPr>
                <w:rFonts w:ascii="Arial" w:eastAsia="Calibri" w:hAnsi="Arial" w:cs="Arial"/>
                <w:spacing w:val="-4"/>
                <w:sz w:val="20"/>
                <w:szCs w:val="20"/>
              </w:rPr>
            </w:pPr>
            <w:r w:rsidRPr="00AA5ACA">
              <w:rPr>
                <w:rFonts w:ascii="Arial" w:eastAsia="Calibri" w:hAnsi="Arial" w:cs="Arial"/>
                <w:b/>
                <w:spacing w:val="-4"/>
                <w:sz w:val="20"/>
                <w:szCs w:val="20"/>
                <w:lang w:val="en-US"/>
              </w:rPr>
              <w:t>G</w:t>
            </w:r>
            <w:r w:rsidRPr="00AA5ACA">
              <w:rPr>
                <w:rFonts w:ascii="Arial" w:eastAsia="Calibri" w:hAnsi="Arial" w:cs="Arial"/>
                <w:b/>
                <w:spacing w:val="-4"/>
                <w:sz w:val="20"/>
                <w:szCs w:val="20"/>
              </w:rPr>
              <w:t xml:space="preserve">1. Рынки </w:t>
            </w:r>
            <w:r w:rsidRPr="00AA5ACA">
              <w:rPr>
                <w:rFonts w:ascii="Arial" w:eastAsia="Calibri" w:hAnsi="Arial" w:cs="Arial"/>
                <w:spacing w:val="-4"/>
                <w:sz w:val="20"/>
                <w:szCs w:val="20"/>
              </w:rPr>
              <w:t>(конкуренция за потребителя и рынок)</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8FF76FC" w14:textId="77777777" w:rsidR="00253983" w:rsidRPr="00AA5ACA" w:rsidRDefault="00253983" w:rsidP="00253983">
            <w:pPr>
              <w:pStyle w:val="affff4"/>
              <w:keepNext/>
              <w:keepLines/>
              <w:rPr>
                <w:rFonts w:ascii="Arial" w:hAnsi="Arial" w:cs="Arial"/>
                <w:spacing w:val="-4"/>
                <w:sz w:val="20"/>
                <w:szCs w:val="20"/>
              </w:rPr>
            </w:pPr>
            <w:r w:rsidRPr="00AA5ACA">
              <w:rPr>
                <w:rFonts w:ascii="Arial" w:eastAsia="Calibri" w:hAnsi="Arial" w:cs="Arial"/>
                <w:spacing w:val="-4"/>
                <w:sz w:val="20"/>
                <w:szCs w:val="20"/>
              </w:rPr>
              <w:t>Конкурентоспособность</w:t>
            </w:r>
            <w:r w:rsidRPr="00AA5ACA">
              <w:rPr>
                <w:rFonts w:ascii="Arial" w:hAnsi="Arial" w:cs="Arial"/>
                <w:spacing w:val="-4"/>
                <w:sz w:val="20"/>
                <w:szCs w:val="20"/>
              </w:rPr>
              <w:t xml:space="preserve"> приоритетных </w:t>
            </w:r>
            <w:r w:rsidRPr="00AA5ACA">
              <w:rPr>
                <w:rFonts w:ascii="Arial" w:eastAsia="Calibri" w:hAnsi="Arial" w:cs="Arial"/>
                <w:spacing w:val="-4"/>
                <w:sz w:val="20"/>
                <w:szCs w:val="20"/>
              </w:rPr>
              <w:t>муниципальных</w:t>
            </w:r>
            <w:r w:rsidRPr="00AA5ACA">
              <w:rPr>
                <w:rFonts w:ascii="Arial" w:hAnsi="Arial" w:cs="Arial"/>
                <w:spacing w:val="-4"/>
                <w:sz w:val="20"/>
                <w:szCs w:val="20"/>
              </w:rPr>
              <w:t xml:space="preserve"> экономических комплексов / </w:t>
            </w:r>
            <w:r w:rsidRPr="00AA5ACA">
              <w:rPr>
                <w:rFonts w:ascii="Arial" w:eastAsia="Calibri" w:hAnsi="Arial" w:cs="Arial"/>
                <w:spacing w:val="-4"/>
                <w:sz w:val="20"/>
                <w:szCs w:val="20"/>
              </w:rPr>
              <w:t>отраслей</w:t>
            </w:r>
            <w:r w:rsidRPr="00AA5ACA">
              <w:rPr>
                <w:rFonts w:ascii="Arial" w:hAnsi="Arial" w:cs="Arial"/>
                <w:spacing w:val="-4"/>
                <w:sz w:val="20"/>
                <w:szCs w:val="20"/>
              </w:rPr>
              <w:t xml:space="preserve"> (с выделением конкурентоспособных продуктов) </w:t>
            </w:r>
            <w:r w:rsidRPr="00AA5ACA">
              <w:rPr>
                <w:rFonts w:ascii="Arial" w:eastAsia="Calibri" w:hAnsi="Arial" w:cs="Arial"/>
                <w:spacing w:val="-4"/>
                <w:sz w:val="20"/>
                <w:szCs w:val="20"/>
              </w:rPr>
              <w:t>специализации</w:t>
            </w:r>
            <w:r w:rsidRPr="00AA5ACA">
              <w:rPr>
                <w:rFonts w:ascii="Arial" w:hAnsi="Arial" w:cs="Arial"/>
                <w:spacing w:val="-4"/>
                <w:sz w:val="20"/>
                <w:szCs w:val="20"/>
              </w:rPr>
              <w:t xml:space="preserve"> </w:t>
            </w:r>
            <w:r w:rsidRPr="00AA5ACA">
              <w:rPr>
                <w:rFonts w:ascii="Arial" w:eastAsia="Calibri" w:hAnsi="Arial" w:cs="Arial"/>
                <w:spacing w:val="-4"/>
                <w:sz w:val="20"/>
                <w:szCs w:val="20"/>
              </w:rPr>
              <w:t>на</w:t>
            </w:r>
            <w:r w:rsidRPr="00AA5ACA">
              <w:rPr>
                <w:rFonts w:ascii="Arial" w:hAnsi="Arial" w:cs="Arial"/>
                <w:spacing w:val="-4"/>
                <w:sz w:val="20"/>
                <w:szCs w:val="20"/>
              </w:rPr>
              <w:t xml:space="preserve"> </w:t>
            </w:r>
            <w:r w:rsidRPr="00AA5ACA">
              <w:rPr>
                <w:rFonts w:ascii="Arial" w:eastAsia="Calibri" w:hAnsi="Arial" w:cs="Arial"/>
                <w:spacing w:val="-4"/>
                <w:sz w:val="20"/>
                <w:szCs w:val="20"/>
              </w:rPr>
              <w:t>их</w:t>
            </w:r>
            <w:r w:rsidRPr="00AA5ACA">
              <w:rPr>
                <w:rFonts w:ascii="Arial" w:hAnsi="Arial" w:cs="Arial"/>
                <w:spacing w:val="-4"/>
                <w:sz w:val="20"/>
                <w:szCs w:val="20"/>
              </w:rPr>
              <w:t xml:space="preserve"> </w:t>
            </w:r>
            <w:r w:rsidRPr="00AA5ACA">
              <w:rPr>
                <w:rFonts w:ascii="Arial" w:eastAsia="Calibri" w:hAnsi="Arial" w:cs="Arial"/>
                <w:spacing w:val="-4"/>
                <w:sz w:val="20"/>
                <w:szCs w:val="20"/>
              </w:rPr>
              <w:t>рынках сбыта</w:t>
            </w:r>
            <w:r w:rsidRPr="00AA5ACA">
              <w:rPr>
                <w:rFonts w:ascii="Arial" w:hAnsi="Arial" w:cs="Arial"/>
                <w:spacing w:val="-4"/>
                <w:sz w:val="20"/>
                <w:szCs w:val="20"/>
              </w:rPr>
              <w:t xml:space="preserve">. </w:t>
            </w:r>
            <w:r w:rsidRPr="00AA5ACA">
              <w:rPr>
                <w:rFonts w:ascii="Arial" w:eastAsia="Calibri" w:hAnsi="Arial" w:cs="Arial"/>
                <w:spacing w:val="-4"/>
                <w:sz w:val="20"/>
                <w:szCs w:val="20"/>
              </w:rPr>
              <w:t>Лучшие</w:t>
            </w:r>
            <w:r w:rsidRPr="00AA5ACA">
              <w:rPr>
                <w:rFonts w:ascii="Arial" w:hAnsi="Arial" w:cs="Arial"/>
                <w:spacing w:val="-4"/>
                <w:sz w:val="20"/>
                <w:szCs w:val="20"/>
              </w:rPr>
              <w:t xml:space="preserve"> </w:t>
            </w:r>
            <w:r w:rsidRPr="00AA5ACA">
              <w:rPr>
                <w:rFonts w:ascii="Arial" w:eastAsia="Calibri" w:hAnsi="Arial" w:cs="Arial"/>
                <w:spacing w:val="-4"/>
                <w:sz w:val="20"/>
                <w:szCs w:val="20"/>
              </w:rPr>
              <w:t>условия</w:t>
            </w:r>
            <w:r w:rsidRPr="00AA5ACA">
              <w:rPr>
                <w:rFonts w:ascii="Arial" w:hAnsi="Arial" w:cs="Arial"/>
                <w:spacing w:val="-4"/>
                <w:sz w:val="20"/>
                <w:szCs w:val="20"/>
              </w:rPr>
              <w:t xml:space="preserve"> </w:t>
            </w:r>
            <w:r w:rsidRPr="00AA5ACA">
              <w:rPr>
                <w:rFonts w:ascii="Arial" w:eastAsia="Calibri" w:hAnsi="Arial" w:cs="Arial"/>
                <w:spacing w:val="-4"/>
                <w:sz w:val="20"/>
                <w:szCs w:val="20"/>
              </w:rPr>
              <w:t>для</w:t>
            </w:r>
            <w:r w:rsidRPr="00AA5ACA">
              <w:rPr>
                <w:rFonts w:ascii="Arial" w:hAnsi="Arial" w:cs="Arial"/>
                <w:spacing w:val="-4"/>
                <w:sz w:val="20"/>
                <w:szCs w:val="20"/>
              </w:rPr>
              <w:t xml:space="preserve"> </w:t>
            </w:r>
            <w:r w:rsidRPr="00AA5ACA">
              <w:rPr>
                <w:rFonts w:ascii="Arial" w:eastAsia="Calibri" w:hAnsi="Arial" w:cs="Arial"/>
                <w:spacing w:val="-4"/>
                <w:sz w:val="20"/>
                <w:szCs w:val="20"/>
              </w:rPr>
              <w:t>продвижения</w:t>
            </w:r>
            <w:r w:rsidRPr="00AA5ACA">
              <w:rPr>
                <w:rFonts w:ascii="Arial" w:hAnsi="Arial" w:cs="Arial"/>
                <w:spacing w:val="-4"/>
                <w:sz w:val="20"/>
                <w:szCs w:val="20"/>
              </w:rPr>
              <w:t xml:space="preserve"> </w:t>
            </w:r>
            <w:r w:rsidRPr="00AA5ACA">
              <w:rPr>
                <w:rFonts w:ascii="Arial" w:eastAsia="Calibri" w:hAnsi="Arial" w:cs="Arial"/>
                <w:spacing w:val="-4"/>
                <w:sz w:val="20"/>
                <w:szCs w:val="20"/>
              </w:rPr>
              <w:t>продукции</w:t>
            </w:r>
            <w:r w:rsidRPr="00AA5ACA">
              <w:rPr>
                <w:rFonts w:ascii="Arial" w:hAnsi="Arial" w:cs="Arial"/>
                <w:spacing w:val="-4"/>
                <w:sz w:val="20"/>
                <w:szCs w:val="20"/>
              </w:rPr>
              <w:t xml:space="preserve"> </w:t>
            </w:r>
            <w:r w:rsidRPr="00AA5ACA">
              <w:rPr>
                <w:rFonts w:ascii="Arial" w:eastAsia="Calibri" w:hAnsi="Arial" w:cs="Arial"/>
                <w:spacing w:val="-4"/>
                <w:sz w:val="20"/>
                <w:szCs w:val="20"/>
              </w:rPr>
              <w:t>местных</w:t>
            </w:r>
            <w:r w:rsidRPr="00AA5ACA">
              <w:rPr>
                <w:rFonts w:ascii="Arial" w:hAnsi="Arial" w:cs="Arial"/>
                <w:spacing w:val="-4"/>
                <w:sz w:val="20"/>
                <w:szCs w:val="20"/>
              </w:rPr>
              <w:t xml:space="preserve"> </w:t>
            </w:r>
            <w:r w:rsidRPr="00AA5ACA">
              <w:rPr>
                <w:rFonts w:ascii="Arial" w:eastAsia="Calibri" w:hAnsi="Arial" w:cs="Arial"/>
                <w:spacing w:val="-4"/>
                <w:sz w:val="20"/>
                <w:szCs w:val="20"/>
              </w:rPr>
              <w:t>предприятий</w:t>
            </w:r>
            <w:r w:rsidRPr="00AA5ACA">
              <w:rPr>
                <w:rFonts w:ascii="Arial" w:hAnsi="Arial" w:cs="Arial"/>
                <w:spacing w:val="-4"/>
                <w:sz w:val="20"/>
                <w:szCs w:val="20"/>
              </w:rPr>
              <w:t xml:space="preserve"> </w:t>
            </w:r>
            <w:r w:rsidRPr="00AA5ACA">
              <w:rPr>
                <w:rFonts w:ascii="Arial" w:eastAsia="Calibri" w:hAnsi="Arial" w:cs="Arial"/>
                <w:spacing w:val="-4"/>
                <w:sz w:val="20"/>
                <w:szCs w:val="20"/>
              </w:rPr>
              <w:t>на</w:t>
            </w:r>
            <w:r w:rsidRPr="00AA5ACA">
              <w:rPr>
                <w:rFonts w:ascii="Arial" w:hAnsi="Arial" w:cs="Arial"/>
                <w:spacing w:val="-4"/>
                <w:sz w:val="20"/>
                <w:szCs w:val="20"/>
              </w:rPr>
              <w:t xml:space="preserve"> </w:t>
            </w:r>
            <w:r w:rsidRPr="00AA5ACA">
              <w:rPr>
                <w:rFonts w:ascii="Arial" w:eastAsia="Calibri" w:hAnsi="Arial" w:cs="Arial"/>
                <w:spacing w:val="-4"/>
                <w:sz w:val="20"/>
                <w:szCs w:val="20"/>
              </w:rPr>
              <w:t>внешние</w:t>
            </w:r>
            <w:r w:rsidRPr="00AA5ACA">
              <w:rPr>
                <w:rFonts w:ascii="Arial" w:hAnsi="Arial" w:cs="Arial"/>
                <w:spacing w:val="-4"/>
                <w:sz w:val="20"/>
                <w:szCs w:val="20"/>
              </w:rPr>
              <w:t xml:space="preserve"> </w:t>
            </w:r>
            <w:r w:rsidRPr="00AA5ACA">
              <w:rPr>
                <w:rFonts w:ascii="Arial" w:eastAsia="Calibri" w:hAnsi="Arial" w:cs="Arial"/>
                <w:spacing w:val="-4"/>
                <w:sz w:val="20"/>
                <w:szCs w:val="20"/>
              </w:rPr>
              <w:t>рынки.</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B8452DA" w14:textId="77777777" w:rsidR="00253983" w:rsidRPr="00AA5ACA" w:rsidRDefault="00253983" w:rsidP="00253983">
            <w:pPr>
              <w:pStyle w:val="affff4"/>
              <w:keepNext/>
              <w:keepLines/>
              <w:rPr>
                <w:rFonts w:ascii="Arial" w:hAnsi="Arial" w:cs="Arial"/>
                <w:spacing w:val="-4"/>
                <w:sz w:val="20"/>
                <w:szCs w:val="20"/>
              </w:rPr>
            </w:pPr>
            <w:r w:rsidRPr="00AA5ACA">
              <w:rPr>
                <w:rFonts w:ascii="Arial" w:eastAsia="Calibri" w:hAnsi="Arial" w:cs="Arial"/>
                <w:spacing w:val="-4"/>
                <w:sz w:val="20"/>
                <w:szCs w:val="20"/>
              </w:rPr>
              <w:t>Объем</w:t>
            </w:r>
            <w:r w:rsidRPr="00AA5ACA">
              <w:rPr>
                <w:rFonts w:ascii="Arial" w:hAnsi="Arial" w:cs="Arial"/>
                <w:spacing w:val="-4"/>
                <w:sz w:val="20"/>
                <w:szCs w:val="20"/>
              </w:rPr>
              <w:t xml:space="preserve"> </w:t>
            </w:r>
            <w:r w:rsidRPr="00AA5ACA">
              <w:rPr>
                <w:rFonts w:ascii="Arial" w:eastAsia="Calibri" w:hAnsi="Arial" w:cs="Arial"/>
                <w:spacing w:val="-4"/>
                <w:sz w:val="20"/>
                <w:szCs w:val="20"/>
              </w:rPr>
              <w:t>продаж</w:t>
            </w:r>
            <w:r w:rsidRPr="00AA5ACA">
              <w:rPr>
                <w:rFonts w:ascii="Arial" w:hAnsi="Arial" w:cs="Arial"/>
                <w:spacing w:val="-4"/>
                <w:sz w:val="20"/>
                <w:szCs w:val="20"/>
              </w:rPr>
              <w:t xml:space="preserve"> (экспорта / вывода). </w:t>
            </w:r>
            <w:r w:rsidRPr="00AA5ACA">
              <w:rPr>
                <w:rFonts w:ascii="Arial" w:eastAsia="Calibri" w:hAnsi="Arial" w:cs="Arial"/>
                <w:spacing w:val="-4"/>
                <w:sz w:val="20"/>
                <w:szCs w:val="20"/>
              </w:rPr>
              <w:t>Доля</w:t>
            </w:r>
            <w:r w:rsidRPr="00AA5ACA">
              <w:rPr>
                <w:rFonts w:ascii="Arial" w:hAnsi="Arial" w:cs="Arial"/>
                <w:spacing w:val="-4"/>
                <w:sz w:val="20"/>
                <w:szCs w:val="20"/>
              </w:rPr>
              <w:t xml:space="preserve"> </w:t>
            </w:r>
            <w:r w:rsidRPr="00AA5ACA">
              <w:rPr>
                <w:rFonts w:ascii="Arial" w:eastAsia="Calibri" w:hAnsi="Arial" w:cs="Arial"/>
                <w:spacing w:val="-4"/>
                <w:sz w:val="20"/>
                <w:szCs w:val="20"/>
              </w:rPr>
              <w:t>рынка.</w:t>
            </w:r>
          </w:p>
        </w:tc>
      </w:tr>
      <w:tr w:rsidR="00253983" w:rsidRPr="00AA5ACA" w14:paraId="21CD7F46"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3300BDC2"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 xml:space="preserve">G2. Институты </w:t>
            </w:r>
            <w:r w:rsidRPr="00AA5ACA">
              <w:rPr>
                <w:rFonts w:ascii="Arial" w:eastAsia="Calibri" w:hAnsi="Arial" w:cs="Arial"/>
                <w:spacing w:val="-4"/>
                <w:sz w:val="20"/>
                <w:szCs w:val="20"/>
              </w:rPr>
              <w:t>(конкуренция за предпринимателя, конкуренция за административный ресурс власти)</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3E7C7ED6"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частных</w:t>
            </w:r>
            <w:r w:rsidRPr="00AA5ACA">
              <w:rPr>
                <w:rFonts w:ascii="Arial" w:hAnsi="Arial" w:cs="Arial"/>
                <w:spacing w:val="-4"/>
                <w:sz w:val="20"/>
                <w:szCs w:val="20"/>
              </w:rPr>
              <w:t xml:space="preserve">, </w:t>
            </w:r>
            <w:r w:rsidRPr="00AA5ACA">
              <w:rPr>
                <w:rFonts w:ascii="Arial" w:eastAsia="Calibri" w:hAnsi="Arial" w:cs="Arial"/>
                <w:spacing w:val="-4"/>
                <w:sz w:val="20"/>
                <w:szCs w:val="20"/>
              </w:rPr>
              <w:t>государственных</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государственно</w:t>
            </w:r>
            <w:r w:rsidRPr="00AA5ACA">
              <w:rPr>
                <w:rFonts w:ascii="Arial" w:hAnsi="Arial" w:cs="Arial"/>
                <w:spacing w:val="-4"/>
                <w:sz w:val="20"/>
                <w:szCs w:val="20"/>
              </w:rPr>
              <w:t>-</w:t>
            </w:r>
            <w:r w:rsidRPr="00AA5ACA">
              <w:rPr>
                <w:rFonts w:ascii="Arial" w:eastAsia="Calibri" w:hAnsi="Arial" w:cs="Arial"/>
                <w:spacing w:val="-4"/>
                <w:sz w:val="20"/>
                <w:szCs w:val="20"/>
              </w:rPr>
              <w:t>частных</w:t>
            </w:r>
            <w:r w:rsidRPr="00AA5ACA">
              <w:rPr>
                <w:rFonts w:ascii="Arial" w:hAnsi="Arial" w:cs="Arial"/>
                <w:spacing w:val="-4"/>
                <w:sz w:val="20"/>
                <w:szCs w:val="20"/>
              </w:rPr>
              <w:t xml:space="preserve"> и </w:t>
            </w:r>
            <w:proofErr w:type="spellStart"/>
            <w:r w:rsidRPr="00AA5ACA">
              <w:rPr>
                <w:rFonts w:ascii="Arial" w:hAnsi="Arial" w:cs="Arial"/>
                <w:spacing w:val="-4"/>
                <w:sz w:val="20"/>
                <w:szCs w:val="20"/>
              </w:rPr>
              <w:t>муниципально</w:t>
            </w:r>
            <w:proofErr w:type="spellEnd"/>
            <w:r w:rsidRPr="00AA5ACA">
              <w:rPr>
                <w:rFonts w:ascii="Arial" w:hAnsi="Arial" w:cs="Arial"/>
                <w:spacing w:val="-4"/>
                <w:sz w:val="20"/>
                <w:szCs w:val="20"/>
              </w:rPr>
              <w:t xml:space="preserve">-частных </w:t>
            </w:r>
            <w:r w:rsidRPr="00AA5ACA">
              <w:rPr>
                <w:rFonts w:ascii="Arial" w:eastAsia="Calibri" w:hAnsi="Arial" w:cs="Arial"/>
                <w:spacing w:val="-4"/>
                <w:sz w:val="20"/>
                <w:szCs w:val="20"/>
              </w:rPr>
              <w:t>институтов</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механизмов</w:t>
            </w:r>
            <w:r w:rsidRPr="00AA5ACA">
              <w:rPr>
                <w:rFonts w:ascii="Arial" w:hAnsi="Arial" w:cs="Arial"/>
                <w:spacing w:val="-4"/>
                <w:sz w:val="20"/>
                <w:szCs w:val="20"/>
              </w:rPr>
              <w:t xml:space="preserve"> </w:t>
            </w:r>
            <w:r w:rsidRPr="00AA5ACA">
              <w:rPr>
                <w:rFonts w:ascii="Arial" w:eastAsia="Calibri" w:hAnsi="Arial" w:cs="Arial"/>
                <w:spacing w:val="-4"/>
                <w:sz w:val="20"/>
                <w:szCs w:val="20"/>
              </w:rPr>
              <w:t>управления и развития</w:t>
            </w:r>
            <w:r w:rsidRPr="00AA5ACA">
              <w:rPr>
                <w:rFonts w:ascii="Arial" w:hAnsi="Arial" w:cs="Arial"/>
                <w:spacing w:val="-4"/>
                <w:sz w:val="20"/>
                <w:szCs w:val="20"/>
              </w:rPr>
              <w:t xml:space="preserve">. </w:t>
            </w:r>
            <w:r w:rsidRPr="00AA5ACA">
              <w:rPr>
                <w:rFonts w:ascii="Arial" w:eastAsia="Calibri" w:hAnsi="Arial" w:cs="Arial"/>
                <w:spacing w:val="-4"/>
                <w:sz w:val="20"/>
                <w:szCs w:val="20"/>
              </w:rPr>
              <w:t>Высокий</w:t>
            </w:r>
            <w:r w:rsidRPr="00AA5ACA">
              <w:rPr>
                <w:rFonts w:ascii="Arial" w:hAnsi="Arial" w:cs="Arial"/>
                <w:spacing w:val="-4"/>
                <w:sz w:val="20"/>
                <w:szCs w:val="20"/>
              </w:rPr>
              <w:t xml:space="preserve"> </w:t>
            </w:r>
            <w:r w:rsidRPr="00AA5ACA">
              <w:rPr>
                <w:rFonts w:ascii="Arial" w:eastAsia="Calibri" w:hAnsi="Arial" w:cs="Arial"/>
                <w:spacing w:val="-4"/>
                <w:sz w:val="20"/>
                <w:szCs w:val="20"/>
              </w:rPr>
              <w:t>уровень</w:t>
            </w:r>
            <w:r w:rsidRPr="00AA5ACA">
              <w:rPr>
                <w:rFonts w:ascii="Arial" w:hAnsi="Arial" w:cs="Arial"/>
                <w:spacing w:val="-4"/>
                <w:sz w:val="20"/>
                <w:szCs w:val="20"/>
              </w:rPr>
              <w:t xml:space="preserve"> </w:t>
            </w:r>
            <w:r w:rsidRPr="00AA5ACA">
              <w:rPr>
                <w:rFonts w:ascii="Arial" w:eastAsia="Calibri" w:hAnsi="Arial" w:cs="Arial"/>
                <w:spacing w:val="-4"/>
                <w:sz w:val="20"/>
                <w:szCs w:val="20"/>
              </w:rPr>
              <w:t>развития</w:t>
            </w:r>
            <w:r w:rsidRPr="00AA5ACA">
              <w:rPr>
                <w:rFonts w:ascii="Arial" w:hAnsi="Arial" w:cs="Arial"/>
                <w:spacing w:val="-4"/>
                <w:sz w:val="20"/>
                <w:szCs w:val="20"/>
              </w:rPr>
              <w:t xml:space="preserve"> </w:t>
            </w:r>
            <w:r w:rsidRPr="00AA5ACA">
              <w:rPr>
                <w:rFonts w:ascii="Arial" w:eastAsia="Calibri" w:hAnsi="Arial" w:cs="Arial"/>
                <w:spacing w:val="-4"/>
                <w:sz w:val="20"/>
                <w:szCs w:val="20"/>
              </w:rPr>
              <w:t>предпринимательства (крупного, среднего и малого)</w:t>
            </w:r>
            <w:r w:rsidRPr="00AA5ACA">
              <w:rPr>
                <w:rFonts w:ascii="Arial" w:hAnsi="Arial" w:cs="Arial"/>
                <w:spacing w:val="-4"/>
                <w:sz w:val="20"/>
                <w:szCs w:val="20"/>
              </w:rPr>
              <w:t xml:space="preserve">. </w:t>
            </w:r>
            <w:r w:rsidRPr="00AA5ACA">
              <w:rPr>
                <w:rFonts w:ascii="Arial" w:eastAsia="Calibri" w:hAnsi="Arial" w:cs="Arial"/>
                <w:spacing w:val="-4"/>
                <w:sz w:val="20"/>
                <w:szCs w:val="20"/>
              </w:rPr>
              <w:t>Понятный</w:t>
            </w:r>
            <w:r w:rsidRPr="00AA5ACA">
              <w:rPr>
                <w:rFonts w:ascii="Arial" w:hAnsi="Arial" w:cs="Arial"/>
                <w:spacing w:val="-4"/>
                <w:sz w:val="20"/>
                <w:szCs w:val="20"/>
              </w:rPr>
              <w:t xml:space="preserve"> </w:t>
            </w:r>
            <w:r w:rsidRPr="00AA5ACA">
              <w:rPr>
                <w:rFonts w:ascii="Arial" w:eastAsia="Calibri" w:hAnsi="Arial" w:cs="Arial"/>
                <w:spacing w:val="-4"/>
                <w:sz w:val="20"/>
                <w:szCs w:val="20"/>
              </w:rPr>
              <w:t>доступ</w:t>
            </w:r>
            <w:r w:rsidRPr="00AA5ACA">
              <w:rPr>
                <w:rFonts w:ascii="Arial" w:hAnsi="Arial" w:cs="Arial"/>
                <w:spacing w:val="-4"/>
                <w:sz w:val="20"/>
                <w:szCs w:val="20"/>
              </w:rPr>
              <w:t xml:space="preserve"> </w:t>
            </w:r>
            <w:r w:rsidRPr="00AA5ACA">
              <w:rPr>
                <w:rFonts w:ascii="Arial" w:eastAsia="Calibri" w:hAnsi="Arial" w:cs="Arial"/>
                <w:spacing w:val="-4"/>
                <w:sz w:val="20"/>
                <w:szCs w:val="20"/>
              </w:rPr>
              <w:t>к</w:t>
            </w:r>
            <w:r w:rsidRPr="00AA5ACA">
              <w:rPr>
                <w:rFonts w:ascii="Arial" w:hAnsi="Arial" w:cs="Arial"/>
                <w:spacing w:val="-4"/>
                <w:sz w:val="20"/>
                <w:szCs w:val="20"/>
              </w:rPr>
              <w:t xml:space="preserve"> </w:t>
            </w:r>
            <w:r w:rsidRPr="00AA5ACA">
              <w:rPr>
                <w:rFonts w:ascii="Arial" w:eastAsia="Calibri" w:hAnsi="Arial" w:cs="Arial"/>
                <w:spacing w:val="-4"/>
                <w:sz w:val="20"/>
                <w:szCs w:val="20"/>
              </w:rPr>
              <w:t>административным</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ресурсам</w:t>
            </w:r>
            <w:r w:rsidRPr="00AA5ACA">
              <w:rPr>
                <w:rFonts w:ascii="Arial" w:hAnsi="Arial" w:cs="Arial"/>
                <w:spacing w:val="-4"/>
                <w:sz w:val="20"/>
                <w:szCs w:val="20"/>
              </w:rPr>
              <w:t>.</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491ABCE5"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управление (</w:t>
            </w:r>
            <w:r w:rsidRPr="00AA5ACA">
              <w:rPr>
                <w:rFonts w:ascii="Arial" w:hAnsi="Arial" w:cs="Arial"/>
                <w:spacing w:val="-4"/>
                <w:sz w:val="20"/>
                <w:szCs w:val="20"/>
              </w:rPr>
              <w:t>финансовый результат, стоимость бизнеса</w:t>
            </w:r>
            <w:r w:rsidRPr="00AA5ACA">
              <w:rPr>
                <w:rFonts w:ascii="Arial" w:eastAsia="Calibri" w:hAnsi="Arial" w:cs="Arial"/>
                <w:spacing w:val="-4"/>
                <w:sz w:val="20"/>
                <w:szCs w:val="20"/>
              </w:rPr>
              <w:t>). Качество и доступность институтов.</w:t>
            </w:r>
          </w:p>
        </w:tc>
      </w:tr>
      <w:tr w:rsidR="00253983" w:rsidRPr="00AA5ACA" w14:paraId="62133ED1"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6398715A"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 xml:space="preserve">G3. Человеческий капитал </w:t>
            </w:r>
            <w:r w:rsidRPr="00AA5ACA">
              <w:rPr>
                <w:rFonts w:ascii="Arial" w:eastAsia="Calibri" w:hAnsi="Arial" w:cs="Arial"/>
                <w:spacing w:val="-4"/>
                <w:sz w:val="20"/>
                <w:szCs w:val="20"/>
              </w:rPr>
              <w:t>(конкуренция за человека – трудовой ресурс и личность)</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6A416A20"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Лучшие</w:t>
            </w:r>
            <w:r w:rsidRPr="00AA5ACA">
              <w:rPr>
                <w:rFonts w:ascii="Arial" w:hAnsi="Arial" w:cs="Arial"/>
                <w:spacing w:val="-4"/>
                <w:sz w:val="20"/>
                <w:szCs w:val="20"/>
              </w:rPr>
              <w:t xml:space="preserve"> </w:t>
            </w:r>
            <w:r w:rsidRPr="00AA5ACA">
              <w:rPr>
                <w:rFonts w:ascii="Arial" w:eastAsia="Calibri" w:hAnsi="Arial" w:cs="Arial"/>
                <w:spacing w:val="-4"/>
                <w:sz w:val="20"/>
                <w:szCs w:val="20"/>
              </w:rPr>
              <w:t>условия</w:t>
            </w:r>
            <w:r w:rsidRPr="00AA5ACA">
              <w:rPr>
                <w:rFonts w:ascii="Arial" w:hAnsi="Arial" w:cs="Arial"/>
                <w:spacing w:val="-4"/>
                <w:sz w:val="20"/>
                <w:szCs w:val="20"/>
              </w:rPr>
              <w:t xml:space="preserve"> </w:t>
            </w:r>
            <w:r w:rsidRPr="00AA5ACA">
              <w:rPr>
                <w:rFonts w:ascii="Arial" w:eastAsia="Calibri" w:hAnsi="Arial" w:cs="Arial"/>
                <w:spacing w:val="-4"/>
                <w:sz w:val="20"/>
                <w:szCs w:val="20"/>
              </w:rPr>
              <w:t>для</w:t>
            </w:r>
            <w:r w:rsidRPr="00AA5ACA">
              <w:rPr>
                <w:rFonts w:ascii="Arial" w:hAnsi="Arial" w:cs="Arial"/>
                <w:spacing w:val="-4"/>
                <w:sz w:val="20"/>
                <w:szCs w:val="20"/>
              </w:rPr>
              <w:t xml:space="preserve"> </w:t>
            </w:r>
            <w:r w:rsidRPr="00AA5ACA">
              <w:rPr>
                <w:rFonts w:ascii="Arial" w:eastAsia="Calibri" w:hAnsi="Arial" w:cs="Arial"/>
                <w:spacing w:val="-4"/>
                <w:sz w:val="20"/>
                <w:szCs w:val="20"/>
              </w:rPr>
              <w:t>привлечения</w:t>
            </w:r>
            <w:r w:rsidRPr="00AA5ACA">
              <w:rPr>
                <w:rFonts w:ascii="Arial" w:hAnsi="Arial" w:cs="Arial"/>
                <w:spacing w:val="-4"/>
                <w:sz w:val="20"/>
                <w:szCs w:val="20"/>
              </w:rPr>
              <w:t xml:space="preserve">, </w:t>
            </w:r>
            <w:r w:rsidRPr="00AA5ACA">
              <w:rPr>
                <w:rFonts w:ascii="Arial" w:eastAsia="Calibri" w:hAnsi="Arial" w:cs="Arial"/>
                <w:spacing w:val="-4"/>
                <w:sz w:val="20"/>
                <w:szCs w:val="20"/>
              </w:rPr>
              <w:t>удержания</w:t>
            </w:r>
            <w:r w:rsidRPr="00AA5ACA">
              <w:rPr>
                <w:rFonts w:ascii="Arial" w:hAnsi="Arial" w:cs="Arial"/>
                <w:spacing w:val="-4"/>
                <w:sz w:val="20"/>
                <w:szCs w:val="20"/>
              </w:rPr>
              <w:t xml:space="preserve"> и развития </w:t>
            </w:r>
            <w:r w:rsidRPr="00AA5ACA">
              <w:rPr>
                <w:rFonts w:ascii="Arial" w:eastAsia="Calibri" w:hAnsi="Arial" w:cs="Arial"/>
                <w:spacing w:val="-4"/>
                <w:sz w:val="20"/>
                <w:szCs w:val="20"/>
              </w:rPr>
              <w:t>носителей</w:t>
            </w:r>
            <w:r w:rsidRPr="00AA5ACA">
              <w:rPr>
                <w:rFonts w:ascii="Arial" w:hAnsi="Arial" w:cs="Arial"/>
                <w:spacing w:val="-4"/>
                <w:sz w:val="20"/>
                <w:szCs w:val="20"/>
              </w:rPr>
              <w:t xml:space="preserve"> </w:t>
            </w:r>
            <w:r w:rsidRPr="00AA5ACA">
              <w:rPr>
                <w:rFonts w:ascii="Arial" w:eastAsia="Calibri" w:hAnsi="Arial" w:cs="Arial"/>
                <w:spacing w:val="-4"/>
                <w:sz w:val="20"/>
                <w:szCs w:val="20"/>
              </w:rPr>
              <w:t>человеческого</w:t>
            </w:r>
            <w:r w:rsidRPr="00AA5ACA">
              <w:rPr>
                <w:rFonts w:ascii="Arial" w:hAnsi="Arial" w:cs="Arial"/>
                <w:spacing w:val="-4"/>
                <w:sz w:val="20"/>
                <w:szCs w:val="20"/>
              </w:rPr>
              <w:t xml:space="preserve"> </w:t>
            </w:r>
            <w:r w:rsidRPr="00AA5ACA">
              <w:rPr>
                <w:rFonts w:ascii="Arial" w:eastAsia="Calibri" w:hAnsi="Arial" w:cs="Arial"/>
                <w:spacing w:val="-4"/>
                <w:sz w:val="20"/>
                <w:szCs w:val="20"/>
              </w:rPr>
              <w:t>капитала</w:t>
            </w:r>
            <w:r w:rsidRPr="00AA5ACA">
              <w:rPr>
                <w:rFonts w:ascii="Arial" w:hAnsi="Arial" w:cs="Arial"/>
                <w:spacing w:val="-4"/>
                <w:sz w:val="20"/>
                <w:szCs w:val="20"/>
              </w:rPr>
              <w:t xml:space="preserve">. </w:t>
            </w:r>
            <w:r w:rsidRPr="00AA5ACA">
              <w:rPr>
                <w:rFonts w:ascii="Arial" w:eastAsia="Calibri" w:hAnsi="Arial" w:cs="Arial"/>
                <w:spacing w:val="-4"/>
                <w:sz w:val="20"/>
                <w:szCs w:val="20"/>
              </w:rPr>
              <w:t>Высокое</w:t>
            </w:r>
            <w:r w:rsidRPr="00AA5ACA">
              <w:rPr>
                <w:rFonts w:ascii="Arial" w:hAnsi="Arial" w:cs="Arial"/>
                <w:spacing w:val="-4"/>
                <w:sz w:val="20"/>
                <w:szCs w:val="20"/>
              </w:rPr>
              <w:t xml:space="preserve"> </w:t>
            </w: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социальных</w:t>
            </w:r>
            <w:r w:rsidRPr="00AA5ACA">
              <w:rPr>
                <w:rFonts w:ascii="Arial" w:hAnsi="Arial" w:cs="Arial"/>
                <w:spacing w:val="-4"/>
                <w:sz w:val="20"/>
                <w:szCs w:val="20"/>
              </w:rPr>
              <w:t xml:space="preserve"> </w:t>
            </w:r>
            <w:r w:rsidRPr="00AA5ACA">
              <w:rPr>
                <w:rFonts w:ascii="Arial" w:eastAsia="Calibri" w:hAnsi="Arial" w:cs="Arial"/>
                <w:spacing w:val="-4"/>
                <w:sz w:val="20"/>
                <w:szCs w:val="20"/>
              </w:rPr>
              <w:t>услуг.</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6A91450F"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Производительность труда. Уровень доходов и заработной платы. Качество и доступность социальных инструментов поддержки. Мотивированные</w:t>
            </w:r>
            <w:r w:rsidRPr="00AA5ACA">
              <w:rPr>
                <w:rFonts w:ascii="Arial" w:hAnsi="Arial" w:cs="Arial"/>
                <w:spacing w:val="-4"/>
                <w:sz w:val="20"/>
                <w:szCs w:val="20"/>
              </w:rPr>
              <w:t xml:space="preserve">, </w:t>
            </w:r>
            <w:r w:rsidRPr="00AA5ACA">
              <w:rPr>
                <w:rFonts w:ascii="Arial" w:eastAsia="Calibri" w:hAnsi="Arial" w:cs="Arial"/>
                <w:spacing w:val="-4"/>
                <w:sz w:val="20"/>
                <w:szCs w:val="20"/>
              </w:rPr>
              <w:t>квалифицированные</w:t>
            </w:r>
            <w:r w:rsidRPr="00AA5ACA">
              <w:rPr>
                <w:rFonts w:ascii="Arial" w:hAnsi="Arial" w:cs="Arial"/>
                <w:spacing w:val="-4"/>
                <w:sz w:val="20"/>
                <w:szCs w:val="20"/>
              </w:rPr>
              <w:t xml:space="preserve"> </w:t>
            </w:r>
            <w:r w:rsidRPr="00AA5ACA">
              <w:rPr>
                <w:rFonts w:ascii="Arial" w:eastAsia="Calibri" w:hAnsi="Arial" w:cs="Arial"/>
                <w:spacing w:val="-4"/>
                <w:sz w:val="20"/>
                <w:szCs w:val="20"/>
              </w:rPr>
              <w:t>сотрудники.</w:t>
            </w:r>
          </w:p>
        </w:tc>
      </w:tr>
      <w:tr w:rsidR="00253983" w:rsidRPr="00AA5ACA" w14:paraId="5E641E37"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175DC71F" w14:textId="77777777" w:rsidR="00253983" w:rsidRPr="00AA5ACA" w:rsidRDefault="00253983" w:rsidP="00795E1F">
            <w:pPr>
              <w:pStyle w:val="affff4"/>
              <w:keepLines/>
              <w:rPr>
                <w:rFonts w:ascii="Arial" w:eastAsia="Calibri" w:hAnsi="Arial" w:cs="Arial"/>
                <w:spacing w:val="-4"/>
                <w:sz w:val="20"/>
                <w:szCs w:val="20"/>
              </w:rPr>
            </w:pPr>
            <w:r w:rsidRPr="00AA5ACA">
              <w:rPr>
                <w:rFonts w:ascii="Arial" w:eastAsia="Calibri" w:hAnsi="Arial" w:cs="Arial"/>
                <w:b/>
                <w:spacing w:val="-4"/>
                <w:sz w:val="20"/>
                <w:szCs w:val="20"/>
              </w:rPr>
              <w:t xml:space="preserve">G4. Инновации и информация </w:t>
            </w:r>
            <w:r w:rsidRPr="00AA5ACA">
              <w:rPr>
                <w:rFonts w:ascii="Arial" w:eastAsia="Calibri" w:hAnsi="Arial" w:cs="Arial"/>
                <w:spacing w:val="-4"/>
                <w:sz w:val="20"/>
                <w:szCs w:val="20"/>
              </w:rPr>
              <w:t>(конкуренция за инновации/технологии и за доступ к информации)</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03ACB905" w14:textId="77777777" w:rsidR="00253983" w:rsidRPr="00AA5ACA" w:rsidRDefault="00253983" w:rsidP="00795E1F">
            <w:pPr>
              <w:pStyle w:val="affff4"/>
              <w:keepLines/>
              <w:rPr>
                <w:rFonts w:ascii="Arial" w:hAnsi="Arial" w:cs="Arial"/>
                <w:spacing w:val="-4"/>
                <w:sz w:val="20"/>
                <w:szCs w:val="20"/>
              </w:rPr>
            </w:pPr>
            <w:r w:rsidRPr="00AA5ACA">
              <w:rPr>
                <w:rFonts w:ascii="Arial" w:eastAsia="Calibri" w:hAnsi="Arial" w:cs="Arial"/>
                <w:spacing w:val="-4"/>
                <w:sz w:val="20"/>
                <w:szCs w:val="20"/>
              </w:rPr>
              <w:t>Лучшая</w:t>
            </w:r>
            <w:r w:rsidRPr="00AA5ACA">
              <w:rPr>
                <w:rFonts w:ascii="Arial" w:hAnsi="Arial" w:cs="Arial"/>
                <w:spacing w:val="-4"/>
                <w:sz w:val="20"/>
                <w:szCs w:val="20"/>
              </w:rPr>
              <w:t xml:space="preserve"> </w:t>
            </w:r>
            <w:r w:rsidRPr="00AA5ACA">
              <w:rPr>
                <w:rFonts w:ascii="Arial" w:eastAsia="Calibri" w:hAnsi="Arial" w:cs="Arial"/>
                <w:spacing w:val="-4"/>
                <w:sz w:val="20"/>
                <w:szCs w:val="20"/>
              </w:rPr>
              <w:t>экосистема</w:t>
            </w:r>
            <w:r w:rsidRPr="00AA5ACA">
              <w:rPr>
                <w:rFonts w:ascii="Arial" w:hAnsi="Arial" w:cs="Arial"/>
                <w:spacing w:val="-4"/>
                <w:sz w:val="20"/>
                <w:szCs w:val="20"/>
              </w:rPr>
              <w:t xml:space="preserve"> </w:t>
            </w:r>
            <w:r w:rsidRPr="00AA5ACA">
              <w:rPr>
                <w:rFonts w:ascii="Arial" w:eastAsia="Calibri" w:hAnsi="Arial" w:cs="Arial"/>
                <w:spacing w:val="-4"/>
                <w:sz w:val="20"/>
                <w:szCs w:val="20"/>
              </w:rPr>
              <w:t>инноваций</w:t>
            </w:r>
            <w:r w:rsidRPr="00AA5ACA">
              <w:rPr>
                <w:rFonts w:ascii="Arial" w:hAnsi="Arial" w:cs="Arial"/>
                <w:spacing w:val="-4"/>
                <w:sz w:val="20"/>
                <w:szCs w:val="20"/>
              </w:rPr>
              <w:t xml:space="preserve">. Уровень технологического развития экономики. </w:t>
            </w:r>
            <w:r w:rsidRPr="00AA5ACA">
              <w:rPr>
                <w:rFonts w:ascii="Arial" w:eastAsia="Calibri" w:hAnsi="Arial" w:cs="Arial"/>
                <w:spacing w:val="-4"/>
                <w:sz w:val="20"/>
                <w:szCs w:val="20"/>
              </w:rPr>
              <w:t>Высокое</w:t>
            </w:r>
            <w:r w:rsidRPr="00AA5ACA">
              <w:rPr>
                <w:rFonts w:ascii="Arial" w:hAnsi="Arial" w:cs="Arial"/>
                <w:spacing w:val="-4"/>
                <w:sz w:val="20"/>
                <w:szCs w:val="20"/>
              </w:rPr>
              <w:t xml:space="preserve"> </w:t>
            </w: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телекоммуникационной</w:t>
            </w:r>
            <w:r w:rsidRPr="00AA5ACA">
              <w:rPr>
                <w:rFonts w:ascii="Arial" w:hAnsi="Arial" w:cs="Arial"/>
                <w:spacing w:val="-4"/>
                <w:sz w:val="20"/>
                <w:szCs w:val="20"/>
              </w:rPr>
              <w:t xml:space="preserve"> </w:t>
            </w:r>
            <w:r w:rsidRPr="00AA5ACA">
              <w:rPr>
                <w:rFonts w:ascii="Arial" w:eastAsia="Calibri" w:hAnsi="Arial" w:cs="Arial"/>
                <w:spacing w:val="-4"/>
                <w:sz w:val="20"/>
                <w:szCs w:val="20"/>
              </w:rPr>
              <w:t>инфраструктуры</w:t>
            </w:r>
            <w:r w:rsidRPr="00AA5ACA">
              <w:rPr>
                <w:rFonts w:ascii="Arial" w:hAnsi="Arial" w:cs="Arial"/>
                <w:spacing w:val="-4"/>
                <w:sz w:val="20"/>
                <w:szCs w:val="20"/>
              </w:rPr>
              <w:t>.</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442B69B" w14:textId="77777777" w:rsidR="00253983" w:rsidRPr="00AA5ACA" w:rsidRDefault="00253983" w:rsidP="00795E1F">
            <w:pPr>
              <w:pStyle w:val="affff4"/>
              <w:keepLines/>
              <w:rPr>
                <w:rFonts w:ascii="Arial" w:hAnsi="Arial" w:cs="Arial"/>
                <w:spacing w:val="-4"/>
                <w:sz w:val="20"/>
                <w:szCs w:val="20"/>
              </w:rPr>
            </w:pPr>
            <w:r w:rsidRPr="00AA5ACA">
              <w:rPr>
                <w:rFonts w:ascii="Arial" w:eastAsia="Calibri" w:hAnsi="Arial" w:cs="Arial"/>
                <w:spacing w:val="-4"/>
                <w:sz w:val="20"/>
                <w:szCs w:val="20"/>
              </w:rPr>
              <w:t>Разработка</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приобретение</w:t>
            </w:r>
            <w:r w:rsidRPr="00AA5ACA">
              <w:rPr>
                <w:rFonts w:ascii="Arial" w:hAnsi="Arial" w:cs="Arial"/>
                <w:spacing w:val="-4"/>
                <w:sz w:val="20"/>
                <w:szCs w:val="20"/>
              </w:rPr>
              <w:t xml:space="preserve"> </w:t>
            </w:r>
            <w:r w:rsidRPr="00AA5ACA">
              <w:rPr>
                <w:rFonts w:ascii="Arial" w:eastAsia="Calibri" w:hAnsi="Arial" w:cs="Arial"/>
                <w:spacing w:val="-4"/>
                <w:sz w:val="20"/>
                <w:szCs w:val="20"/>
              </w:rPr>
              <w:t>передовых</w:t>
            </w:r>
            <w:r w:rsidRPr="00AA5ACA">
              <w:rPr>
                <w:rFonts w:ascii="Arial" w:hAnsi="Arial" w:cs="Arial"/>
                <w:spacing w:val="-4"/>
                <w:sz w:val="20"/>
                <w:szCs w:val="20"/>
              </w:rPr>
              <w:t xml:space="preserve"> </w:t>
            </w:r>
            <w:r w:rsidRPr="00AA5ACA">
              <w:rPr>
                <w:rFonts w:ascii="Arial" w:eastAsia="Calibri" w:hAnsi="Arial" w:cs="Arial"/>
                <w:spacing w:val="-4"/>
                <w:sz w:val="20"/>
                <w:szCs w:val="20"/>
              </w:rPr>
              <w:t>технологий</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новых</w:t>
            </w:r>
            <w:r w:rsidRPr="00AA5ACA">
              <w:rPr>
                <w:rFonts w:ascii="Arial" w:hAnsi="Arial" w:cs="Arial"/>
                <w:spacing w:val="-4"/>
                <w:sz w:val="20"/>
                <w:szCs w:val="20"/>
              </w:rPr>
              <w:t xml:space="preserve"> </w:t>
            </w:r>
            <w:r w:rsidRPr="00AA5ACA">
              <w:rPr>
                <w:rFonts w:ascii="Arial" w:eastAsia="Calibri" w:hAnsi="Arial" w:cs="Arial"/>
                <w:spacing w:val="-4"/>
                <w:sz w:val="20"/>
                <w:szCs w:val="20"/>
              </w:rPr>
              <w:t>продуктов. Качество и доступность информации.</w:t>
            </w:r>
          </w:p>
        </w:tc>
      </w:tr>
      <w:tr w:rsidR="00253983" w:rsidRPr="00AA5ACA" w14:paraId="04EEC1B9"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41E80FE1"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lastRenderedPageBreak/>
              <w:t xml:space="preserve">G5. Природные ресурсы и устойчивое развитие </w:t>
            </w:r>
            <w:r w:rsidRPr="00AA5ACA">
              <w:rPr>
                <w:rFonts w:ascii="Arial" w:eastAsia="Calibri" w:hAnsi="Arial" w:cs="Arial"/>
                <w:spacing w:val="-4"/>
                <w:sz w:val="20"/>
                <w:szCs w:val="20"/>
              </w:rPr>
              <w:t>(ресурсы относительно неизменяемый фактор развития, связанный с территорией, при этом конкуренция за качество моделей устойчивого развития)</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7EB5F3CA"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Обеспечение</w:t>
            </w:r>
            <w:r w:rsidRPr="00AA5ACA">
              <w:rPr>
                <w:rFonts w:ascii="Arial" w:hAnsi="Arial" w:cs="Arial"/>
                <w:spacing w:val="-4"/>
                <w:sz w:val="20"/>
                <w:szCs w:val="20"/>
              </w:rPr>
              <w:t xml:space="preserve"> </w:t>
            </w:r>
            <w:r w:rsidRPr="00AA5ACA">
              <w:rPr>
                <w:rFonts w:ascii="Arial" w:eastAsia="Calibri" w:hAnsi="Arial" w:cs="Arial"/>
                <w:spacing w:val="-4"/>
                <w:sz w:val="20"/>
                <w:szCs w:val="20"/>
              </w:rPr>
              <w:t>лучших</w:t>
            </w:r>
            <w:r w:rsidRPr="00AA5ACA">
              <w:rPr>
                <w:rFonts w:ascii="Arial" w:hAnsi="Arial" w:cs="Arial"/>
                <w:spacing w:val="-4"/>
                <w:sz w:val="20"/>
                <w:szCs w:val="20"/>
              </w:rPr>
              <w:t xml:space="preserve"> </w:t>
            </w:r>
            <w:r w:rsidRPr="00AA5ACA">
              <w:rPr>
                <w:rFonts w:ascii="Arial" w:eastAsia="Calibri" w:hAnsi="Arial" w:cs="Arial"/>
                <w:spacing w:val="-4"/>
                <w:sz w:val="20"/>
                <w:szCs w:val="20"/>
              </w:rPr>
              <w:t>условий</w:t>
            </w:r>
            <w:r w:rsidRPr="00AA5ACA">
              <w:rPr>
                <w:rFonts w:ascii="Arial" w:hAnsi="Arial" w:cs="Arial"/>
                <w:spacing w:val="-4"/>
                <w:sz w:val="20"/>
                <w:szCs w:val="20"/>
              </w:rPr>
              <w:t xml:space="preserve"> </w:t>
            </w:r>
            <w:r w:rsidRPr="00AA5ACA">
              <w:rPr>
                <w:rFonts w:ascii="Arial" w:eastAsia="Calibri" w:hAnsi="Arial" w:cs="Arial"/>
                <w:spacing w:val="-4"/>
                <w:sz w:val="20"/>
                <w:szCs w:val="20"/>
              </w:rPr>
              <w:t>доступа</w:t>
            </w:r>
            <w:r w:rsidRPr="00AA5ACA">
              <w:rPr>
                <w:rFonts w:ascii="Arial" w:hAnsi="Arial" w:cs="Arial"/>
                <w:spacing w:val="-4"/>
                <w:sz w:val="20"/>
                <w:szCs w:val="20"/>
              </w:rPr>
              <w:t xml:space="preserve"> </w:t>
            </w:r>
            <w:r w:rsidRPr="00AA5ACA">
              <w:rPr>
                <w:rFonts w:ascii="Arial" w:eastAsia="Calibri" w:hAnsi="Arial" w:cs="Arial"/>
                <w:spacing w:val="-4"/>
                <w:sz w:val="20"/>
                <w:szCs w:val="20"/>
              </w:rPr>
              <w:t>к</w:t>
            </w:r>
            <w:r w:rsidRPr="00AA5ACA">
              <w:rPr>
                <w:rFonts w:ascii="Arial" w:hAnsi="Arial" w:cs="Arial"/>
                <w:spacing w:val="-4"/>
                <w:sz w:val="20"/>
                <w:szCs w:val="20"/>
              </w:rPr>
              <w:t xml:space="preserve"> </w:t>
            </w:r>
            <w:r w:rsidRPr="00AA5ACA">
              <w:rPr>
                <w:rFonts w:ascii="Arial" w:eastAsia="Calibri" w:hAnsi="Arial" w:cs="Arial"/>
                <w:spacing w:val="-4"/>
                <w:sz w:val="20"/>
                <w:szCs w:val="20"/>
              </w:rPr>
              <w:t>природным</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ресурсам</w:t>
            </w:r>
            <w:r w:rsidRPr="00AA5ACA">
              <w:rPr>
                <w:rFonts w:ascii="Arial" w:hAnsi="Arial" w:cs="Arial"/>
                <w:spacing w:val="-4"/>
                <w:sz w:val="20"/>
                <w:szCs w:val="20"/>
              </w:rPr>
              <w:t xml:space="preserve"> </w:t>
            </w:r>
            <w:r w:rsidRPr="00AA5ACA">
              <w:rPr>
                <w:rFonts w:ascii="Arial" w:eastAsia="Calibri" w:hAnsi="Arial" w:cs="Arial"/>
                <w:spacing w:val="-4"/>
                <w:sz w:val="20"/>
                <w:szCs w:val="20"/>
              </w:rPr>
              <w:t>при</w:t>
            </w:r>
            <w:r w:rsidRPr="00AA5ACA">
              <w:rPr>
                <w:rFonts w:ascii="Arial" w:hAnsi="Arial" w:cs="Arial"/>
                <w:spacing w:val="-4"/>
                <w:sz w:val="20"/>
                <w:szCs w:val="20"/>
              </w:rPr>
              <w:t xml:space="preserve"> </w:t>
            </w:r>
            <w:r w:rsidRPr="00AA5ACA">
              <w:rPr>
                <w:rFonts w:ascii="Arial" w:eastAsia="Calibri" w:hAnsi="Arial" w:cs="Arial"/>
                <w:spacing w:val="-4"/>
                <w:sz w:val="20"/>
                <w:szCs w:val="20"/>
              </w:rPr>
              <w:t>соблюдении принципов устойчивого развития.</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25569069"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Доступ</w:t>
            </w:r>
            <w:r w:rsidRPr="00AA5ACA">
              <w:rPr>
                <w:rFonts w:ascii="Arial" w:hAnsi="Arial" w:cs="Arial"/>
                <w:spacing w:val="-4"/>
                <w:sz w:val="20"/>
                <w:szCs w:val="20"/>
              </w:rPr>
              <w:t xml:space="preserve"> </w:t>
            </w:r>
            <w:r w:rsidRPr="00AA5ACA">
              <w:rPr>
                <w:rFonts w:ascii="Arial" w:eastAsia="Calibri" w:hAnsi="Arial" w:cs="Arial"/>
                <w:spacing w:val="-4"/>
                <w:sz w:val="20"/>
                <w:szCs w:val="20"/>
              </w:rPr>
              <w:t>к</w:t>
            </w:r>
            <w:r w:rsidRPr="00AA5ACA">
              <w:rPr>
                <w:rFonts w:ascii="Arial" w:hAnsi="Arial" w:cs="Arial"/>
                <w:spacing w:val="-4"/>
                <w:sz w:val="20"/>
                <w:szCs w:val="20"/>
              </w:rPr>
              <w:t xml:space="preserve"> </w:t>
            </w:r>
            <w:r w:rsidRPr="00AA5ACA">
              <w:rPr>
                <w:rFonts w:ascii="Arial" w:eastAsia="Calibri" w:hAnsi="Arial" w:cs="Arial"/>
                <w:spacing w:val="-4"/>
                <w:sz w:val="20"/>
                <w:szCs w:val="20"/>
              </w:rPr>
              <w:t>сырью,</w:t>
            </w:r>
            <w:r w:rsidRPr="00AA5ACA">
              <w:rPr>
                <w:rFonts w:ascii="Arial" w:hAnsi="Arial" w:cs="Arial"/>
                <w:spacing w:val="-4"/>
                <w:sz w:val="20"/>
                <w:szCs w:val="20"/>
              </w:rPr>
              <w:t xml:space="preserve"> </w:t>
            </w:r>
            <w:r w:rsidRPr="00AA5ACA">
              <w:rPr>
                <w:rFonts w:ascii="Arial" w:eastAsia="Calibri" w:hAnsi="Arial" w:cs="Arial"/>
                <w:spacing w:val="-4"/>
                <w:sz w:val="20"/>
                <w:szCs w:val="20"/>
              </w:rPr>
              <w:t>земельным</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ресурсам. Качество природной среды. Уровень устойчивости развития.</w:t>
            </w:r>
          </w:p>
        </w:tc>
      </w:tr>
      <w:tr w:rsidR="00253983" w:rsidRPr="00AA5ACA" w14:paraId="1B4F46D7" w14:textId="77777777" w:rsidTr="00007C6F">
        <w:trPr>
          <w:trHeight w:val="306"/>
        </w:trPr>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568A84D0"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G6. Пространство и реальный капитал</w:t>
            </w:r>
            <w:r w:rsidRPr="00AA5ACA">
              <w:rPr>
                <w:rFonts w:ascii="Arial" w:eastAsia="Calibri" w:hAnsi="Arial" w:cs="Arial"/>
                <w:spacing w:val="-4"/>
                <w:sz w:val="20"/>
                <w:szCs w:val="20"/>
              </w:rPr>
              <w:t xml:space="preserve"> (конкуренция за качество пространства, размещение активов/производств; влияющие факторы – инфраструктура, сырье)</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B15F8A8"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Высокое</w:t>
            </w:r>
            <w:r w:rsidRPr="00AA5ACA">
              <w:rPr>
                <w:rFonts w:ascii="Arial" w:hAnsi="Arial" w:cs="Arial"/>
                <w:spacing w:val="-4"/>
                <w:sz w:val="20"/>
                <w:szCs w:val="20"/>
              </w:rPr>
              <w:t xml:space="preserve"> </w:t>
            </w: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физической</w:t>
            </w:r>
            <w:r w:rsidRPr="00AA5ACA">
              <w:rPr>
                <w:rFonts w:ascii="Arial" w:hAnsi="Arial" w:cs="Arial"/>
                <w:spacing w:val="-4"/>
                <w:sz w:val="20"/>
                <w:szCs w:val="20"/>
              </w:rPr>
              <w:t xml:space="preserve"> </w:t>
            </w:r>
            <w:r w:rsidRPr="00AA5ACA">
              <w:rPr>
                <w:rFonts w:ascii="Arial" w:eastAsia="Calibri" w:hAnsi="Arial" w:cs="Arial"/>
                <w:spacing w:val="-4"/>
                <w:sz w:val="20"/>
                <w:szCs w:val="20"/>
              </w:rPr>
              <w:t>инфраструктуры</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пространства</w:t>
            </w:r>
            <w:r w:rsidRPr="00AA5ACA">
              <w:rPr>
                <w:rFonts w:ascii="Arial" w:hAnsi="Arial" w:cs="Arial"/>
                <w:spacing w:val="-4"/>
                <w:sz w:val="20"/>
                <w:szCs w:val="20"/>
              </w:rPr>
              <w:t xml:space="preserve">, </w:t>
            </w:r>
            <w:r w:rsidRPr="00AA5ACA">
              <w:rPr>
                <w:rFonts w:ascii="Arial" w:eastAsia="Calibri" w:hAnsi="Arial" w:cs="Arial"/>
                <w:spacing w:val="-4"/>
                <w:sz w:val="20"/>
                <w:szCs w:val="20"/>
              </w:rPr>
              <w:t>удобные для</w:t>
            </w:r>
            <w:r w:rsidRPr="00AA5ACA">
              <w:rPr>
                <w:rFonts w:ascii="Arial" w:hAnsi="Arial" w:cs="Arial"/>
                <w:spacing w:val="-4"/>
                <w:sz w:val="20"/>
                <w:szCs w:val="20"/>
              </w:rPr>
              <w:t xml:space="preserve"> жизнедеятельности и ведения </w:t>
            </w:r>
            <w:r w:rsidRPr="00AA5ACA">
              <w:rPr>
                <w:rFonts w:ascii="Arial" w:eastAsia="Calibri" w:hAnsi="Arial" w:cs="Arial"/>
                <w:spacing w:val="-4"/>
                <w:sz w:val="20"/>
                <w:szCs w:val="20"/>
              </w:rPr>
              <w:t>бизнеса в рамках муниципалитета</w:t>
            </w:r>
            <w:r w:rsidRPr="00AA5ACA">
              <w:rPr>
                <w:rFonts w:ascii="Arial" w:hAnsi="Arial" w:cs="Arial"/>
                <w:spacing w:val="-4"/>
                <w:sz w:val="20"/>
                <w:szCs w:val="20"/>
              </w:rPr>
              <w:t>.</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34F0F762"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Обеспеченность</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использование</w:t>
            </w:r>
            <w:r w:rsidRPr="00AA5ACA">
              <w:rPr>
                <w:rFonts w:ascii="Arial" w:hAnsi="Arial" w:cs="Arial"/>
                <w:spacing w:val="-4"/>
                <w:sz w:val="20"/>
                <w:szCs w:val="20"/>
              </w:rPr>
              <w:t xml:space="preserve"> </w:t>
            </w:r>
            <w:r w:rsidRPr="00AA5ACA">
              <w:rPr>
                <w:rFonts w:ascii="Arial" w:eastAsia="Calibri" w:hAnsi="Arial" w:cs="Arial"/>
                <w:spacing w:val="-4"/>
                <w:sz w:val="20"/>
                <w:szCs w:val="20"/>
              </w:rPr>
              <w:t>основных</w:t>
            </w:r>
            <w:r w:rsidRPr="00AA5ACA">
              <w:rPr>
                <w:rFonts w:ascii="Arial" w:hAnsi="Arial" w:cs="Arial"/>
                <w:spacing w:val="-4"/>
                <w:sz w:val="20"/>
                <w:szCs w:val="20"/>
              </w:rPr>
              <w:t xml:space="preserve"> </w:t>
            </w:r>
            <w:r w:rsidRPr="00AA5ACA">
              <w:rPr>
                <w:rFonts w:ascii="Arial" w:eastAsia="Calibri" w:hAnsi="Arial" w:cs="Arial"/>
                <w:spacing w:val="-4"/>
                <w:sz w:val="20"/>
                <w:szCs w:val="20"/>
              </w:rPr>
              <w:t>фондов. Качество и доступность среды (пространства).</w:t>
            </w:r>
          </w:p>
        </w:tc>
      </w:tr>
      <w:tr w:rsidR="00253983" w:rsidRPr="00AA5ACA" w14:paraId="034F91C3" w14:textId="77777777" w:rsidTr="00007C6F">
        <w:trPr>
          <w:trHeight w:val="248"/>
        </w:trPr>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4B5D7095"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 xml:space="preserve">G7. Инвестиции и финансовый капитал </w:t>
            </w:r>
            <w:r w:rsidRPr="00AA5ACA">
              <w:rPr>
                <w:rFonts w:ascii="Arial" w:eastAsia="Calibri" w:hAnsi="Arial" w:cs="Arial"/>
                <w:spacing w:val="-4"/>
                <w:sz w:val="20"/>
                <w:szCs w:val="20"/>
              </w:rPr>
              <w:t>(конкуренция за финансовые ресурсы, инвестиции)</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5AB4F319"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Качество и доступность финансовой системы муниципального образования. Условия</w:t>
            </w:r>
            <w:r w:rsidRPr="00AA5ACA">
              <w:rPr>
                <w:rFonts w:ascii="Arial" w:hAnsi="Arial" w:cs="Arial"/>
                <w:spacing w:val="-4"/>
                <w:sz w:val="20"/>
                <w:szCs w:val="20"/>
              </w:rPr>
              <w:t xml:space="preserve"> </w:t>
            </w:r>
            <w:r w:rsidRPr="00AA5ACA">
              <w:rPr>
                <w:rFonts w:ascii="Arial" w:eastAsia="Calibri" w:hAnsi="Arial" w:cs="Arial"/>
                <w:spacing w:val="-4"/>
                <w:sz w:val="20"/>
                <w:szCs w:val="20"/>
              </w:rPr>
              <w:t>для</w:t>
            </w:r>
            <w:r w:rsidRPr="00AA5ACA">
              <w:rPr>
                <w:rFonts w:ascii="Arial" w:hAnsi="Arial" w:cs="Arial"/>
                <w:spacing w:val="-4"/>
                <w:sz w:val="20"/>
                <w:szCs w:val="20"/>
              </w:rPr>
              <w:t xml:space="preserve"> </w:t>
            </w:r>
            <w:r w:rsidRPr="00AA5ACA">
              <w:rPr>
                <w:rFonts w:ascii="Arial" w:eastAsia="Calibri" w:hAnsi="Arial" w:cs="Arial"/>
                <w:spacing w:val="-4"/>
                <w:sz w:val="20"/>
                <w:szCs w:val="20"/>
              </w:rPr>
              <w:t>развития</w:t>
            </w:r>
            <w:r w:rsidRPr="00AA5ACA">
              <w:rPr>
                <w:rFonts w:ascii="Arial" w:hAnsi="Arial" w:cs="Arial"/>
                <w:spacing w:val="-4"/>
                <w:sz w:val="20"/>
                <w:szCs w:val="20"/>
              </w:rPr>
              <w:t xml:space="preserve"> </w:t>
            </w:r>
            <w:r w:rsidRPr="00AA5ACA">
              <w:rPr>
                <w:rFonts w:ascii="Arial" w:eastAsia="Calibri" w:hAnsi="Arial" w:cs="Arial"/>
                <w:spacing w:val="-4"/>
                <w:sz w:val="20"/>
                <w:szCs w:val="20"/>
              </w:rPr>
              <w:t>финансовых</w:t>
            </w:r>
            <w:r w:rsidRPr="00AA5ACA">
              <w:rPr>
                <w:rFonts w:ascii="Arial" w:hAnsi="Arial" w:cs="Arial"/>
                <w:spacing w:val="-4"/>
                <w:sz w:val="20"/>
                <w:szCs w:val="20"/>
              </w:rPr>
              <w:t xml:space="preserve"> </w:t>
            </w:r>
            <w:r w:rsidRPr="00AA5ACA">
              <w:rPr>
                <w:rFonts w:ascii="Arial" w:eastAsia="Calibri" w:hAnsi="Arial" w:cs="Arial"/>
                <w:spacing w:val="-4"/>
                <w:sz w:val="20"/>
                <w:szCs w:val="20"/>
              </w:rPr>
              <w:t>институтов</w:t>
            </w:r>
            <w:r w:rsidRPr="00AA5ACA">
              <w:rPr>
                <w:rFonts w:ascii="Arial" w:hAnsi="Arial" w:cs="Arial"/>
                <w:spacing w:val="-4"/>
                <w:sz w:val="20"/>
                <w:szCs w:val="20"/>
              </w:rPr>
              <w:t xml:space="preserve">. </w:t>
            </w:r>
            <w:r w:rsidRPr="00AA5ACA">
              <w:rPr>
                <w:rFonts w:ascii="Arial" w:eastAsia="Calibri" w:hAnsi="Arial" w:cs="Arial"/>
                <w:spacing w:val="-4"/>
                <w:sz w:val="20"/>
                <w:szCs w:val="20"/>
              </w:rPr>
              <w:t>Лучшие</w:t>
            </w:r>
            <w:r w:rsidRPr="00AA5ACA">
              <w:rPr>
                <w:rFonts w:ascii="Arial" w:hAnsi="Arial" w:cs="Arial"/>
                <w:spacing w:val="-4"/>
                <w:sz w:val="20"/>
                <w:szCs w:val="20"/>
              </w:rPr>
              <w:t xml:space="preserve"> </w:t>
            </w:r>
            <w:r w:rsidRPr="00AA5ACA">
              <w:rPr>
                <w:rFonts w:ascii="Arial" w:eastAsia="Calibri" w:hAnsi="Arial" w:cs="Arial"/>
                <w:spacing w:val="-4"/>
                <w:sz w:val="20"/>
                <w:szCs w:val="20"/>
              </w:rPr>
              <w:t>инструменты</w:t>
            </w:r>
            <w:r w:rsidRPr="00AA5ACA">
              <w:rPr>
                <w:rFonts w:ascii="Arial" w:hAnsi="Arial" w:cs="Arial"/>
                <w:spacing w:val="-4"/>
                <w:sz w:val="20"/>
                <w:szCs w:val="20"/>
              </w:rPr>
              <w:t xml:space="preserve"> </w:t>
            </w:r>
            <w:r w:rsidRPr="00AA5ACA">
              <w:rPr>
                <w:rFonts w:ascii="Arial" w:eastAsia="Calibri" w:hAnsi="Arial" w:cs="Arial"/>
                <w:spacing w:val="-4"/>
                <w:sz w:val="20"/>
                <w:szCs w:val="20"/>
              </w:rPr>
              <w:t>привлечения</w:t>
            </w:r>
            <w:r w:rsidRPr="00AA5ACA">
              <w:rPr>
                <w:rFonts w:ascii="Arial" w:hAnsi="Arial" w:cs="Arial"/>
                <w:spacing w:val="-4"/>
                <w:sz w:val="20"/>
                <w:szCs w:val="20"/>
              </w:rPr>
              <w:t xml:space="preserve"> </w:t>
            </w:r>
            <w:r w:rsidRPr="00AA5ACA">
              <w:rPr>
                <w:rFonts w:ascii="Arial" w:eastAsia="Calibri" w:hAnsi="Arial" w:cs="Arial"/>
                <w:spacing w:val="-4"/>
                <w:sz w:val="20"/>
                <w:szCs w:val="20"/>
              </w:rPr>
              <w:t>инвестиций</w:t>
            </w:r>
            <w:r w:rsidRPr="00AA5ACA">
              <w:rPr>
                <w:rFonts w:ascii="Arial" w:hAnsi="Arial" w:cs="Arial"/>
                <w:spacing w:val="-4"/>
                <w:sz w:val="20"/>
                <w:szCs w:val="20"/>
              </w:rPr>
              <w:t xml:space="preserve">. </w:t>
            </w: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вложение</w:t>
            </w:r>
            <w:r w:rsidRPr="00AA5ACA">
              <w:rPr>
                <w:rFonts w:ascii="Arial" w:hAnsi="Arial" w:cs="Arial"/>
                <w:spacing w:val="-4"/>
                <w:sz w:val="20"/>
                <w:szCs w:val="20"/>
              </w:rPr>
              <w:t xml:space="preserve"> </w:t>
            </w:r>
            <w:r w:rsidRPr="00AA5ACA">
              <w:rPr>
                <w:rFonts w:ascii="Arial" w:eastAsia="Calibri" w:hAnsi="Arial" w:cs="Arial"/>
                <w:spacing w:val="-4"/>
                <w:sz w:val="20"/>
                <w:szCs w:val="20"/>
              </w:rPr>
              <w:t>федеральных</w:t>
            </w:r>
            <w:r w:rsidRPr="00AA5ACA">
              <w:rPr>
                <w:rFonts w:ascii="Arial" w:hAnsi="Arial" w:cs="Arial"/>
                <w:spacing w:val="-4"/>
                <w:sz w:val="20"/>
                <w:szCs w:val="20"/>
              </w:rPr>
              <w:t xml:space="preserve">, </w:t>
            </w:r>
            <w:r w:rsidRPr="00AA5ACA">
              <w:rPr>
                <w:rFonts w:ascii="Arial" w:eastAsia="Calibri" w:hAnsi="Arial" w:cs="Arial"/>
                <w:spacing w:val="-4"/>
                <w:sz w:val="20"/>
                <w:szCs w:val="20"/>
              </w:rPr>
              <w:t>региональных</w:t>
            </w:r>
            <w:r w:rsidRPr="00AA5ACA">
              <w:rPr>
                <w:rFonts w:ascii="Arial" w:hAnsi="Arial" w:cs="Arial"/>
                <w:spacing w:val="-4"/>
                <w:sz w:val="20"/>
                <w:szCs w:val="20"/>
              </w:rPr>
              <w:t xml:space="preserve"> и муниципальных </w:t>
            </w:r>
            <w:r w:rsidRPr="00AA5ACA">
              <w:rPr>
                <w:rFonts w:ascii="Arial" w:eastAsia="Calibri" w:hAnsi="Arial" w:cs="Arial"/>
                <w:spacing w:val="-4"/>
                <w:sz w:val="20"/>
                <w:szCs w:val="20"/>
              </w:rPr>
              <w:t>инвестиций.</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6ADEE04B"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Обеспеченность</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использование</w:t>
            </w:r>
            <w:r w:rsidRPr="00AA5ACA">
              <w:rPr>
                <w:rFonts w:ascii="Arial" w:hAnsi="Arial" w:cs="Arial"/>
                <w:spacing w:val="-4"/>
                <w:sz w:val="20"/>
                <w:szCs w:val="20"/>
              </w:rPr>
              <w:t xml:space="preserve"> </w:t>
            </w:r>
            <w:r w:rsidRPr="00AA5ACA">
              <w:rPr>
                <w:rFonts w:ascii="Arial" w:eastAsia="Calibri" w:hAnsi="Arial" w:cs="Arial"/>
                <w:spacing w:val="-4"/>
                <w:sz w:val="20"/>
                <w:szCs w:val="20"/>
              </w:rPr>
              <w:t>финансовых</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ресурсов. Качество и доступность финансовой системы муниципального образования.</w:t>
            </w:r>
          </w:p>
        </w:tc>
      </w:tr>
    </w:tbl>
    <w:p w14:paraId="28D0C241" w14:textId="77777777" w:rsidR="00253983" w:rsidRPr="00AA5ACA" w:rsidRDefault="00253983" w:rsidP="00253983"/>
    <w:p w14:paraId="1FCD4FA4" w14:textId="00F6530B" w:rsidR="000A7CA4" w:rsidRPr="00AA5ACA" w:rsidRDefault="000A7CA4" w:rsidP="005D4640">
      <w:pPr>
        <w:pStyle w:val="2"/>
      </w:pPr>
      <w:bookmarkStart w:id="4" w:name="_Toc113456177"/>
      <w:r w:rsidRPr="00AA5ACA">
        <w:lastRenderedPageBreak/>
        <w:t>Стратегические вызовы</w:t>
      </w:r>
      <w:bookmarkEnd w:id="4"/>
    </w:p>
    <w:p w14:paraId="17AFD0DC" w14:textId="77777777" w:rsidR="005D4640" w:rsidRPr="00AA5ACA" w:rsidRDefault="005D4640" w:rsidP="005D4640">
      <w:pPr>
        <w:pStyle w:val="3"/>
      </w:pPr>
      <w:bookmarkStart w:id="5" w:name="_Toc113456178"/>
      <w:r w:rsidRPr="00AA5ACA">
        <w:t>Глобальные стратегические вызовы</w:t>
      </w:r>
      <w:bookmarkEnd w:id="5"/>
    </w:p>
    <w:p w14:paraId="4EEC5116" w14:textId="7D1A26AB" w:rsidR="005D4640" w:rsidRPr="00AA5ACA" w:rsidRDefault="005D4640" w:rsidP="00795E1F">
      <w:pPr>
        <w:keepNext/>
        <w:rPr>
          <w:b/>
          <w:bCs/>
        </w:rPr>
      </w:pPr>
      <w:r w:rsidRPr="00AA5ACA">
        <w:rPr>
          <w:b/>
          <w:bCs/>
        </w:rPr>
        <w:t xml:space="preserve">Рисунок </w:t>
      </w:r>
      <w:r w:rsidR="00B674D7" w:rsidRPr="00AA5ACA">
        <w:rPr>
          <w:b/>
          <w:bCs/>
        </w:rPr>
        <w:fldChar w:fldCharType="begin"/>
      </w:r>
      <w:r w:rsidR="00B674D7" w:rsidRPr="00AA5ACA">
        <w:rPr>
          <w:b/>
          <w:bCs/>
        </w:rPr>
        <w:instrText xml:space="preserve"> SEQ Рисунок \* ARABIC </w:instrText>
      </w:r>
      <w:r w:rsidR="00B674D7" w:rsidRPr="00AA5ACA">
        <w:rPr>
          <w:b/>
          <w:bCs/>
        </w:rPr>
        <w:fldChar w:fldCharType="separate"/>
      </w:r>
      <w:r w:rsidR="004D2F64">
        <w:rPr>
          <w:b/>
          <w:bCs/>
          <w:noProof/>
        </w:rPr>
        <w:t>2</w:t>
      </w:r>
      <w:r w:rsidR="00B674D7" w:rsidRPr="00AA5ACA">
        <w:rPr>
          <w:b/>
          <w:bCs/>
          <w:noProof/>
        </w:rPr>
        <w:fldChar w:fldCharType="end"/>
      </w:r>
    </w:p>
    <w:p w14:paraId="5AEF864C" w14:textId="6F0AED82" w:rsidR="005D4640" w:rsidRPr="00AA5ACA" w:rsidRDefault="005D4640" w:rsidP="00045CFB">
      <w:pPr>
        <w:keepNext/>
        <w:spacing w:after="0"/>
      </w:pPr>
      <w:r w:rsidRPr="00AA5ACA">
        <w:rPr>
          <w:noProof/>
          <w:lang w:eastAsia="ru-RU"/>
        </w:rPr>
        <w:drawing>
          <wp:inline distT="0" distB="0" distL="0" distR="0" wp14:anchorId="2CC404CF" wp14:editId="66518BDC">
            <wp:extent cx="6119495" cy="35179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8026"/>
                    <a:stretch/>
                  </pic:blipFill>
                  <pic:spPr bwMode="auto">
                    <a:xfrm>
                      <a:off x="0" y="0"/>
                      <a:ext cx="6120130" cy="3518265"/>
                    </a:xfrm>
                    <a:prstGeom prst="rect">
                      <a:avLst/>
                    </a:prstGeom>
                    <a:ln>
                      <a:noFill/>
                    </a:ln>
                    <a:extLst>
                      <a:ext uri="{53640926-AAD7-44D8-BBD7-CCE9431645EC}">
                        <a14:shadowObscured xmlns:a14="http://schemas.microsoft.com/office/drawing/2010/main"/>
                      </a:ext>
                    </a:extLst>
                  </pic:spPr>
                </pic:pic>
              </a:graphicData>
            </a:graphic>
          </wp:inline>
        </w:drawing>
      </w:r>
    </w:p>
    <w:p w14:paraId="320004B3" w14:textId="77777777" w:rsidR="005D4640" w:rsidRPr="00AA5ACA" w:rsidRDefault="005D4640" w:rsidP="00045CFB">
      <w:pPr>
        <w:spacing w:before="0"/>
      </w:pPr>
      <w:r w:rsidRPr="00AA5ACA">
        <w:rPr>
          <w:noProof/>
          <w:lang w:eastAsia="ru-RU"/>
        </w:rPr>
        <w:drawing>
          <wp:inline distT="0" distB="0" distL="0" distR="0" wp14:anchorId="518F8ADF" wp14:editId="2B4F9558">
            <wp:extent cx="6026400" cy="3404608"/>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9612"/>
                    <a:stretch/>
                  </pic:blipFill>
                  <pic:spPr bwMode="auto">
                    <a:xfrm>
                      <a:off x="0" y="0"/>
                      <a:ext cx="6026400" cy="3404608"/>
                    </a:xfrm>
                    <a:prstGeom prst="rect">
                      <a:avLst/>
                    </a:prstGeom>
                    <a:ln>
                      <a:noFill/>
                    </a:ln>
                    <a:extLst>
                      <a:ext uri="{53640926-AAD7-44D8-BBD7-CCE9431645EC}">
                        <a14:shadowObscured xmlns:a14="http://schemas.microsoft.com/office/drawing/2010/main"/>
                      </a:ext>
                    </a:extLst>
                  </pic:spPr>
                </pic:pic>
              </a:graphicData>
            </a:graphic>
          </wp:inline>
        </w:drawing>
      </w:r>
    </w:p>
    <w:p w14:paraId="1D16B653" w14:textId="77777777" w:rsidR="005D4640" w:rsidRPr="00AA5ACA" w:rsidRDefault="005D4640" w:rsidP="005D4640">
      <w:pPr>
        <w:keepNext/>
        <w:keepLines/>
      </w:pPr>
      <w:r w:rsidRPr="00AA5ACA">
        <w:t>2020-2021 гг. – кризис и последующая фаза восстановления – могут стать годами перехода от постиндустриальной модели развития (как модели завершения эры индустриальной экономики) к модели умной экономики знаний, навыков, технологий, выстроенной через сбалансированное взаимодействие:</w:t>
      </w:r>
    </w:p>
    <w:p w14:paraId="0B5D412F" w14:textId="77777777" w:rsidR="005D4640" w:rsidRPr="00AA5ACA" w:rsidRDefault="005D4640" w:rsidP="0036005B">
      <w:pPr>
        <w:pStyle w:val="a0"/>
        <w:numPr>
          <w:ilvl w:val="0"/>
          <w:numId w:val="15"/>
        </w:numPr>
      </w:pPr>
      <w:r w:rsidRPr="00AA5ACA">
        <w:t xml:space="preserve">умной экономики услуг, организационных и креативных процессов, сосредоточенной, в первую очередь, на обслуживании растущего потребительского спроса, выстраивании экономических цепочек и управлении; в эпоху умной экономики будет значительно расти </w:t>
      </w:r>
      <w:r w:rsidRPr="00AA5ACA">
        <w:lastRenderedPageBreak/>
        <w:t>доля творческих индивидуалистов и команд, производящих креативные услуги и продукты;</w:t>
      </w:r>
    </w:p>
    <w:p w14:paraId="139A4FF0" w14:textId="77777777" w:rsidR="005D4640" w:rsidRPr="00AA5ACA" w:rsidRDefault="005D4640" w:rsidP="0036005B">
      <w:pPr>
        <w:pStyle w:val="a0"/>
        <w:numPr>
          <w:ilvl w:val="0"/>
          <w:numId w:val="15"/>
        </w:numPr>
      </w:pPr>
      <w:r w:rsidRPr="00AA5ACA">
        <w:t>индустриальной экономики, сконцентрированной на эффективном производстве и формализации бизнес-процессов, с уменьшающейся ролью человека и растущей ролью роботизированных комплексов;</w:t>
      </w:r>
    </w:p>
    <w:p w14:paraId="21F975F1" w14:textId="77777777" w:rsidR="005D4640" w:rsidRPr="00AA5ACA" w:rsidRDefault="005D4640" w:rsidP="0036005B">
      <w:pPr>
        <w:pStyle w:val="a0"/>
        <w:numPr>
          <w:ilvl w:val="0"/>
          <w:numId w:val="15"/>
        </w:numPr>
      </w:pPr>
      <w:r w:rsidRPr="00AA5ACA">
        <w:t>ресурсной экономики, сосредоточенной на устойчивом (</w:t>
      </w:r>
      <w:proofErr w:type="spellStart"/>
      <w:r w:rsidRPr="00AA5ACA">
        <w:t>sustainable</w:t>
      </w:r>
      <w:proofErr w:type="spellEnd"/>
      <w:r w:rsidRPr="00AA5ACA">
        <w:t>) использовании ресурсов.</w:t>
      </w:r>
    </w:p>
    <w:p w14:paraId="7A2E6A86" w14:textId="77777777" w:rsidR="005D4640" w:rsidRPr="00AA5ACA" w:rsidRDefault="005D4640" w:rsidP="005D4640"/>
    <w:p w14:paraId="61B99DEC" w14:textId="77777777" w:rsidR="005D4640" w:rsidRPr="00AA5ACA" w:rsidRDefault="005D4640" w:rsidP="005D4640">
      <w:pPr>
        <w:pStyle w:val="3"/>
      </w:pPr>
      <w:bookmarkStart w:id="6" w:name="_Toc113456179"/>
      <w:r w:rsidRPr="00AA5ACA">
        <w:t>Стратегические вызовы муниципального образования город-курорт Геленджик</w:t>
      </w:r>
      <w:bookmarkEnd w:id="6"/>
    </w:p>
    <w:p w14:paraId="28EC61B2" w14:textId="6E74D1C5" w:rsidR="005D4640" w:rsidRPr="00AA5ACA" w:rsidRDefault="00A66715" w:rsidP="005D4640">
      <w:r w:rsidRPr="00AA5ACA">
        <w:t>Д</w:t>
      </w:r>
      <w:r w:rsidR="005D4640" w:rsidRPr="00AA5ACA">
        <w:t>ля МО город-курорт Геленджик открываются следующие стратегические возможности:</w:t>
      </w:r>
    </w:p>
    <w:p w14:paraId="0F6C9FEA" w14:textId="77777777" w:rsidR="005D4640" w:rsidRPr="00AA5ACA" w:rsidRDefault="005D4640" w:rsidP="0036005B">
      <w:pPr>
        <w:pStyle w:val="a0"/>
        <w:numPr>
          <w:ilvl w:val="0"/>
          <w:numId w:val="16"/>
        </w:numPr>
      </w:pPr>
      <w:r w:rsidRPr="00AA5ACA">
        <w:t xml:space="preserve">в области умной экономики: город-курорт может стать территорией, привлекательной для представителей умной экономики (деловой и творческой интеллигенции: белых и синих воротничков, творческих команд и индивидуалистов), которые смогут на территории города-курорта комфортно жить, работать в постоянном или удаленном формате и отдыхать, совмещая пребывание в городе-курорте с выездами за его пределы; это открывает возможности регистрироваться и работать на территории МО для полноценных бизнесов, их обособленных подразделений и </w:t>
      </w:r>
      <w:proofErr w:type="spellStart"/>
      <w:r w:rsidRPr="00AA5ACA">
        <w:t>стартапов</w:t>
      </w:r>
      <w:proofErr w:type="spellEnd"/>
      <w:r w:rsidRPr="00AA5ACA">
        <w:t xml:space="preserve"> эпохи умной экономики;</w:t>
      </w:r>
    </w:p>
    <w:p w14:paraId="553F9AF7" w14:textId="216C5F5C" w:rsidR="005D4640" w:rsidRPr="00AA5ACA" w:rsidRDefault="005D4640" w:rsidP="0036005B">
      <w:pPr>
        <w:pStyle w:val="a0"/>
        <w:numPr>
          <w:ilvl w:val="0"/>
          <w:numId w:val="16"/>
        </w:numPr>
      </w:pPr>
      <w:r w:rsidRPr="00AA5ACA">
        <w:t xml:space="preserve">в области индустриальной экономики: </w:t>
      </w:r>
      <w:r w:rsidR="009C04C9">
        <w:t xml:space="preserve">МО </w:t>
      </w:r>
      <w:r w:rsidRPr="00AA5ACA">
        <w:t xml:space="preserve">город-курорт </w:t>
      </w:r>
      <w:r w:rsidR="009C04C9">
        <w:t xml:space="preserve">Геленджик </w:t>
      </w:r>
      <w:r w:rsidRPr="00AA5ACA">
        <w:t xml:space="preserve">может стать зоной размещения креативных подразделений, обеспечивающих управленческие, инновационные и организационные процессы для удаленных индустриальных и транспортно-логистических комплексов (которые, в </w:t>
      </w:r>
      <w:proofErr w:type="spellStart"/>
      <w:r w:rsidR="00762216">
        <w:t>т.ч</w:t>
      </w:r>
      <w:proofErr w:type="spellEnd"/>
      <w:r w:rsidR="00762216">
        <w:t>.</w:t>
      </w:r>
      <w:r w:rsidRPr="00AA5ACA">
        <w:t xml:space="preserve"> могут базироваться в индустриальных парках и структурных элементах Южного экспортно-импортного </w:t>
      </w:r>
      <w:proofErr w:type="spellStart"/>
      <w:r w:rsidRPr="00AA5ACA">
        <w:t>хаба</w:t>
      </w:r>
      <w:proofErr w:type="spellEnd"/>
      <w:r w:rsidRPr="00AA5ACA">
        <w:t>, расположенных на территории ЧЭ</w:t>
      </w:r>
      <w:r w:rsidR="00495470">
        <w:t>О</w:t>
      </w:r>
      <w:r w:rsidRPr="00AA5ACA">
        <w:t xml:space="preserve"> и других экономических </w:t>
      </w:r>
      <w:r w:rsidR="00495470">
        <w:t>округов</w:t>
      </w:r>
      <w:r w:rsidRPr="00AA5ACA">
        <w:t xml:space="preserve"> Юга России);</w:t>
      </w:r>
    </w:p>
    <w:p w14:paraId="0428D019" w14:textId="48329719" w:rsidR="005D4640" w:rsidRPr="00AA5ACA" w:rsidRDefault="005D4640" w:rsidP="0036005B">
      <w:pPr>
        <w:pStyle w:val="a0"/>
        <w:numPr>
          <w:ilvl w:val="0"/>
          <w:numId w:val="16"/>
        </w:numPr>
      </w:pPr>
      <w:r w:rsidRPr="00AA5ACA">
        <w:t xml:space="preserve">в области ресурсной экономики: </w:t>
      </w:r>
      <w:r w:rsidR="009C04C9">
        <w:t xml:space="preserve">МО </w:t>
      </w:r>
      <w:r w:rsidRPr="00AA5ACA">
        <w:t>город-курорт</w:t>
      </w:r>
      <w:r w:rsidR="009C04C9">
        <w:t xml:space="preserve"> Геленджик</w:t>
      </w:r>
      <w:r w:rsidRPr="00AA5ACA">
        <w:t xml:space="preserve"> должен оставаться территорией</w:t>
      </w:r>
      <w:r w:rsidR="00853C89">
        <w:t>,</w:t>
      </w:r>
      <w:r w:rsidRPr="00AA5ACA">
        <w:t xml:space="preserve"> эффективно использующей исключительные природно-климатические и бальнеологические факторы для развития СКТК, социального обслуживания, а также других перспективных направлений умной экономики.</w:t>
      </w:r>
    </w:p>
    <w:p w14:paraId="04DC6F8B" w14:textId="77777777" w:rsidR="005D4640" w:rsidRPr="00AA5ACA" w:rsidRDefault="005D4640" w:rsidP="005D4640"/>
    <w:p w14:paraId="7B32B8B9" w14:textId="77777777" w:rsidR="005D4640" w:rsidRPr="00AA5ACA" w:rsidRDefault="005D4640" w:rsidP="005D4640">
      <w:pPr>
        <w:pStyle w:val="2"/>
        <w:ind w:left="578" w:hanging="578"/>
      </w:pPr>
      <w:bookmarkStart w:id="7" w:name="_Toc113456180"/>
      <w:r w:rsidRPr="00AA5ACA">
        <w:t>Ключевые проблемы</w:t>
      </w:r>
      <w:bookmarkEnd w:id="7"/>
    </w:p>
    <w:p w14:paraId="63E5826C" w14:textId="77777777" w:rsidR="005D4640" w:rsidRPr="00AA5ACA" w:rsidRDefault="005D4640" w:rsidP="005D4640">
      <w:pPr>
        <w:pStyle w:val="a"/>
        <w:ind w:left="567" w:hanging="283"/>
        <w:rPr>
          <w:lang w:val="ru-RU"/>
        </w:rPr>
      </w:pPr>
      <w:r w:rsidRPr="00AA5ACA">
        <w:rPr>
          <w:lang w:val="ru-RU"/>
        </w:rPr>
        <w:t>Системные экологические проблемы и риски, обусловленные антропогенными факторами – недостатком инженерно-коммунальной инфраструктуры, нерегулируемой хозяйственной деятельностью в зонах планировочных ограничений.</w:t>
      </w:r>
    </w:p>
    <w:p w14:paraId="76C954C1" w14:textId="77777777" w:rsidR="005D4640" w:rsidRPr="00E24242" w:rsidRDefault="005D4640" w:rsidP="005D4640">
      <w:pPr>
        <w:pStyle w:val="a"/>
        <w:ind w:left="567" w:hanging="283"/>
        <w:rPr>
          <w:lang w:val="ru-RU"/>
        </w:rPr>
      </w:pPr>
      <w:r w:rsidRPr="00AA5ACA">
        <w:rPr>
          <w:lang w:val="ru-RU"/>
        </w:rPr>
        <w:t xml:space="preserve">Недостаточная транспортная доступность города-курорта (особенно в курортный сезон), наличие неэффективно используемых застроенных территорий, фрагментарное несбалансированное освоение береговой полосы. Контраст в развитии между приморской группой городов и населенными пунктами, удаленными от морского </w:t>
      </w:r>
      <w:r w:rsidRPr="00E24242">
        <w:rPr>
          <w:lang w:val="ru-RU"/>
        </w:rPr>
        <w:t>побережья.</w:t>
      </w:r>
    </w:p>
    <w:p w14:paraId="24C5630E" w14:textId="77777777" w:rsidR="005D4640" w:rsidRPr="00E24242" w:rsidRDefault="005D4640" w:rsidP="005D4640">
      <w:pPr>
        <w:pStyle w:val="a"/>
        <w:ind w:left="567" w:hanging="283"/>
        <w:rPr>
          <w:lang w:val="ru-RU"/>
        </w:rPr>
      </w:pPr>
      <w:r w:rsidRPr="00E24242">
        <w:rPr>
          <w:lang w:val="ru-RU"/>
        </w:rPr>
        <w:t xml:space="preserve">Системные проблемы коммунальной инфраструктуры: недостаточная мощность систем водоснабжения и водоотведения, высокая степень изношенности объектов инженерной инфраструктуры. Отсутствие системы ливневой канализации. </w:t>
      </w:r>
    </w:p>
    <w:p w14:paraId="4375DC23" w14:textId="48186799" w:rsidR="005D4640" w:rsidRPr="00E24242" w:rsidRDefault="005D4640" w:rsidP="005D4640">
      <w:pPr>
        <w:pStyle w:val="a"/>
        <w:ind w:left="567" w:hanging="283"/>
        <w:rPr>
          <w:lang w:val="ru-RU"/>
        </w:rPr>
      </w:pPr>
      <w:r w:rsidRPr="00E24242">
        <w:rPr>
          <w:rFonts w:cs="Arial"/>
          <w:lang w:val="ru-RU"/>
        </w:rPr>
        <w:t xml:space="preserve">Отсутствие полной и достоверной информации о СКТК </w:t>
      </w:r>
      <w:r w:rsidR="009C04C9">
        <w:rPr>
          <w:rFonts w:cs="Arial"/>
          <w:lang w:val="ru-RU"/>
        </w:rPr>
        <w:t xml:space="preserve">МО </w:t>
      </w:r>
      <w:r w:rsidRPr="00E24242">
        <w:rPr>
          <w:rFonts w:cs="Arial"/>
          <w:lang w:val="ru-RU"/>
        </w:rPr>
        <w:t xml:space="preserve">город-курорт </w:t>
      </w:r>
      <w:r w:rsidR="009C04C9">
        <w:rPr>
          <w:rFonts w:cs="Arial"/>
          <w:lang w:val="ru-RU"/>
        </w:rPr>
        <w:t xml:space="preserve">Геленджик </w:t>
      </w:r>
      <w:r w:rsidRPr="00E24242">
        <w:rPr>
          <w:rFonts w:cs="Arial"/>
          <w:lang w:val="ru-RU"/>
        </w:rPr>
        <w:t>при высокой доле туристов и отдыхающих с низким платежеспособным спросом (наиболее подверженным рискам)</w:t>
      </w:r>
      <w:r w:rsidR="00EC4C47" w:rsidRPr="00E24242">
        <w:rPr>
          <w:rFonts w:cs="Arial"/>
          <w:lang w:val="ru-RU"/>
        </w:rPr>
        <w:t>, не позволяющее проводить сегментацию потребителей туристских услуг и формировать политику в данной сфере.</w:t>
      </w:r>
    </w:p>
    <w:p w14:paraId="41541513" w14:textId="7677F772" w:rsidR="005D4640" w:rsidRPr="00AA5ACA" w:rsidRDefault="005D4640" w:rsidP="005D4640">
      <w:pPr>
        <w:pStyle w:val="a"/>
        <w:ind w:left="567" w:hanging="283"/>
        <w:rPr>
          <w:lang w:val="ru-RU"/>
        </w:rPr>
      </w:pPr>
      <w:r w:rsidRPr="00AA5ACA">
        <w:rPr>
          <w:lang w:val="ru-RU"/>
        </w:rPr>
        <w:t>Высокая нагрузка на социальную инфраструктуру, развитие которой не успевает за рос</w:t>
      </w:r>
      <w:r w:rsidR="00762216">
        <w:rPr>
          <w:lang w:val="ru-RU"/>
        </w:rPr>
        <w:t>т</w:t>
      </w:r>
      <w:r w:rsidR="00670A92">
        <w:rPr>
          <w:lang w:val="ru-RU"/>
        </w:rPr>
        <w:t>ом численности</w:t>
      </w:r>
      <w:r w:rsidRPr="00AA5ACA">
        <w:rPr>
          <w:lang w:val="ru-RU"/>
        </w:rPr>
        <w:t xml:space="preserve"> населения.</w:t>
      </w:r>
    </w:p>
    <w:p w14:paraId="51B94FEB" w14:textId="77777777" w:rsidR="005D4640" w:rsidRPr="00AA5ACA" w:rsidRDefault="005D4640" w:rsidP="005D4640">
      <w:pPr>
        <w:pStyle w:val="a"/>
        <w:ind w:left="567" w:hanging="283"/>
        <w:rPr>
          <w:lang w:val="ru-RU"/>
        </w:rPr>
      </w:pPr>
      <w:r w:rsidRPr="00AA5ACA">
        <w:rPr>
          <w:rFonts w:cs="Arial"/>
          <w:lang w:val="ru-RU"/>
        </w:rPr>
        <w:t>Системные недостатки стратегического управления.</w:t>
      </w:r>
    </w:p>
    <w:p w14:paraId="0BE57AA2" w14:textId="127F582C" w:rsidR="005D4640" w:rsidRPr="00AA5ACA" w:rsidRDefault="005D4640" w:rsidP="006C486A">
      <w:pPr>
        <w:pStyle w:val="a"/>
        <w:ind w:left="567" w:hanging="283"/>
        <w:rPr>
          <w:lang w:val="ru-RU"/>
        </w:rPr>
      </w:pPr>
      <w:r w:rsidRPr="00AA5ACA">
        <w:rPr>
          <w:lang w:val="ru-RU"/>
        </w:rPr>
        <w:lastRenderedPageBreak/>
        <w:t>Качество человеческого капитала зависимо от миграционных потоков. Присутствуют системные проблемы в образовании и молодежной политике.</w:t>
      </w:r>
    </w:p>
    <w:p w14:paraId="6DEEBF6D" w14:textId="77777777" w:rsidR="005D4640" w:rsidRPr="00AA5ACA" w:rsidRDefault="005D4640" w:rsidP="005D4640"/>
    <w:p w14:paraId="0121E04B" w14:textId="76CCF739" w:rsidR="000A7CA4" w:rsidRPr="00AA5ACA" w:rsidRDefault="000A7CA4" w:rsidP="005D4640">
      <w:pPr>
        <w:pStyle w:val="2"/>
      </w:pPr>
      <w:bookmarkStart w:id="8" w:name="_Toc113456181"/>
      <w:r w:rsidRPr="00AA5ACA">
        <w:t>Конкурентные преимущества</w:t>
      </w:r>
      <w:bookmarkEnd w:id="8"/>
    </w:p>
    <w:p w14:paraId="07B94288" w14:textId="77777777" w:rsidR="005D4640" w:rsidRPr="00AA5ACA" w:rsidRDefault="005D4640" w:rsidP="005D4640">
      <w:pPr>
        <w:pStyle w:val="a"/>
        <w:ind w:left="567" w:hanging="283"/>
        <w:rPr>
          <w:bCs/>
          <w:lang w:val="ru-RU"/>
        </w:rPr>
      </w:pPr>
      <w:r w:rsidRPr="00AA5ACA">
        <w:rPr>
          <w:rFonts w:cs="Arial"/>
          <w:bCs/>
          <w:lang w:val="ru-RU"/>
        </w:rPr>
        <w:t>Уникальные для Черноморского побережья природно-климатические условия, ресурсная база</w:t>
      </w:r>
      <w:r w:rsidRPr="00AA5ACA">
        <w:rPr>
          <w:bCs/>
          <w:lang w:val="ru-RU"/>
        </w:rPr>
        <w:t>: сочетание протяженной береговой полосы и живописной горной местности.</w:t>
      </w:r>
    </w:p>
    <w:p w14:paraId="693A1480" w14:textId="77777777" w:rsidR="005D4640" w:rsidRPr="00AA5ACA" w:rsidRDefault="005D4640" w:rsidP="005D4640">
      <w:pPr>
        <w:pStyle w:val="a"/>
        <w:ind w:left="567" w:hanging="283"/>
        <w:rPr>
          <w:bCs/>
          <w:lang w:val="ru-RU"/>
        </w:rPr>
      </w:pPr>
      <w:r w:rsidRPr="00AA5ACA">
        <w:rPr>
          <w:rFonts w:cs="Arial"/>
          <w:bCs/>
          <w:lang w:val="ru-RU"/>
        </w:rPr>
        <w:t>Долговременный позитивный опыт успешного черноморского курорта, экономика которого сконцентрирована на развитии санаторно-курортного и туристского комплекса.</w:t>
      </w:r>
    </w:p>
    <w:p w14:paraId="74315C12" w14:textId="77777777" w:rsidR="005D4640" w:rsidRPr="00AA5ACA" w:rsidRDefault="005D4640" w:rsidP="005D4640">
      <w:pPr>
        <w:pStyle w:val="a"/>
        <w:ind w:left="567" w:hanging="283"/>
        <w:rPr>
          <w:bCs/>
          <w:lang w:val="ru-RU"/>
        </w:rPr>
      </w:pPr>
      <w:r w:rsidRPr="00AA5ACA">
        <w:rPr>
          <w:rFonts w:cs="Arial"/>
          <w:bCs/>
          <w:lang w:val="ru-RU"/>
        </w:rPr>
        <w:t xml:space="preserve">Стабильный рост численности населения (плюс 32% за 11 лет), </w:t>
      </w:r>
      <w:r w:rsidRPr="00AA5ACA">
        <w:rPr>
          <w:rFonts w:cs="Arial"/>
          <w:bCs/>
          <w:color w:val="000000" w:themeColor="text1"/>
          <w:lang w:val="ru-RU"/>
        </w:rPr>
        <w:t>обусловленный естественным и миграционным приростом.</w:t>
      </w:r>
    </w:p>
    <w:p w14:paraId="24A61C1F" w14:textId="77777777" w:rsidR="005D4640" w:rsidRPr="00AA5ACA" w:rsidRDefault="005D4640" w:rsidP="005D4640">
      <w:pPr>
        <w:pStyle w:val="a"/>
        <w:ind w:left="567" w:hanging="283"/>
        <w:rPr>
          <w:bCs/>
          <w:lang w:val="ru-RU"/>
        </w:rPr>
      </w:pPr>
      <w:r w:rsidRPr="00AA5ACA">
        <w:rPr>
          <w:bCs/>
          <w:lang w:val="ru-RU"/>
        </w:rPr>
        <w:t>Высокая инвестиционная привлекательность территории: в городе-курорте реализуется и планируется к реализации набор крупных инвестиционных проектов, которые могут оказать существенное влияние на его социально-экономическое развитие.</w:t>
      </w:r>
    </w:p>
    <w:p w14:paraId="30354C34" w14:textId="77777777" w:rsidR="005D4640" w:rsidRPr="00AA5ACA" w:rsidRDefault="005D4640" w:rsidP="005D4640"/>
    <w:p w14:paraId="0BA650A7" w14:textId="77777777" w:rsidR="000A7CA4" w:rsidRPr="00AA5ACA" w:rsidRDefault="000A7CA4" w:rsidP="005D4640">
      <w:pPr>
        <w:pStyle w:val="1"/>
        <w:rPr>
          <w:bCs/>
        </w:rPr>
      </w:pPr>
      <w:bookmarkStart w:id="9" w:name="_Toc113456182"/>
      <w:r w:rsidRPr="00AA5ACA">
        <w:lastRenderedPageBreak/>
        <w:t>Ценности и приоритеты муниципального образования город-курорт Геленджик</w:t>
      </w:r>
      <w:bookmarkEnd w:id="9"/>
    </w:p>
    <w:p w14:paraId="0670BB03" w14:textId="53167BE1" w:rsidR="000A7CA4" w:rsidRPr="00AA5ACA" w:rsidRDefault="000A7CA4" w:rsidP="005D4640">
      <w:pPr>
        <w:pStyle w:val="2"/>
      </w:pPr>
      <w:bookmarkStart w:id="10" w:name="_Toc113456183"/>
      <w:r w:rsidRPr="00AA5ACA">
        <w:t>Ценности и приоритеты</w:t>
      </w:r>
      <w:bookmarkEnd w:id="10"/>
    </w:p>
    <w:p w14:paraId="349734CC" w14:textId="44EDF104" w:rsidR="00A66715" w:rsidRPr="00AA5ACA" w:rsidRDefault="00A66715" w:rsidP="00A66715">
      <w:pPr>
        <w:rPr>
          <w:bCs/>
          <w:color w:val="000000" w:themeColor="text1"/>
        </w:rPr>
      </w:pPr>
      <w:r w:rsidRPr="00AA5ACA">
        <w:rPr>
          <w:color w:val="000000" w:themeColor="text1"/>
        </w:rPr>
        <w:t>МО город-курорт Геленджик</w:t>
      </w:r>
      <w:r w:rsidRPr="00AA5ACA">
        <w:rPr>
          <w:bCs/>
          <w:color w:val="000000" w:themeColor="text1"/>
        </w:rPr>
        <w:t xml:space="preserve"> расположен</w:t>
      </w:r>
      <w:r w:rsidR="00DC4B4A">
        <w:rPr>
          <w:bCs/>
          <w:color w:val="000000" w:themeColor="text1"/>
        </w:rPr>
        <w:t>о</w:t>
      </w:r>
      <w:r w:rsidRPr="00AA5ACA">
        <w:rPr>
          <w:bCs/>
          <w:color w:val="000000" w:themeColor="text1"/>
        </w:rPr>
        <w:t xml:space="preserve"> на юго-западе Краснодарского края и входит в Черноморск</w:t>
      </w:r>
      <w:r w:rsidR="00495470">
        <w:rPr>
          <w:bCs/>
          <w:color w:val="000000" w:themeColor="text1"/>
        </w:rPr>
        <w:t>ий</w:t>
      </w:r>
      <w:r w:rsidRPr="00AA5ACA">
        <w:rPr>
          <w:bCs/>
          <w:color w:val="000000" w:themeColor="text1"/>
        </w:rPr>
        <w:t xml:space="preserve"> экономическ</w:t>
      </w:r>
      <w:r w:rsidR="00495470">
        <w:rPr>
          <w:bCs/>
          <w:color w:val="000000" w:themeColor="text1"/>
        </w:rPr>
        <w:t>ий</w:t>
      </w:r>
      <w:r w:rsidRPr="00AA5ACA">
        <w:rPr>
          <w:bCs/>
          <w:color w:val="000000" w:themeColor="text1"/>
        </w:rPr>
        <w:t xml:space="preserve"> </w:t>
      </w:r>
      <w:r w:rsidR="00495470">
        <w:rPr>
          <w:bCs/>
          <w:color w:val="000000" w:themeColor="text1"/>
        </w:rPr>
        <w:t>округ</w:t>
      </w:r>
      <w:r w:rsidRPr="00AA5ACA">
        <w:rPr>
          <w:bCs/>
          <w:color w:val="000000" w:themeColor="text1"/>
        </w:rPr>
        <w:t xml:space="preserve"> (ЧЭ</w:t>
      </w:r>
      <w:r w:rsidR="00495470">
        <w:rPr>
          <w:bCs/>
          <w:color w:val="000000" w:themeColor="text1"/>
        </w:rPr>
        <w:t>О</w:t>
      </w:r>
      <w:r w:rsidRPr="00AA5ACA">
        <w:rPr>
          <w:bCs/>
          <w:color w:val="000000" w:themeColor="text1"/>
        </w:rPr>
        <w:t xml:space="preserve">), </w:t>
      </w:r>
      <w:r w:rsidRPr="00AA5ACA">
        <w:rPr>
          <w:rFonts w:cs="Arial"/>
        </w:rPr>
        <w:t>его территория расположена к юго-востоку от г. Новороссийска.</w:t>
      </w:r>
    </w:p>
    <w:p w14:paraId="27D1338D" w14:textId="7AEF2070" w:rsidR="00A66715" w:rsidRPr="00AA5ACA" w:rsidRDefault="00A66715" w:rsidP="00A66715">
      <w:pPr>
        <w:rPr>
          <w:rFonts w:cs="Arial"/>
        </w:rPr>
      </w:pPr>
      <w:r w:rsidRPr="001A0601">
        <w:rPr>
          <w:rFonts w:cs="Arial"/>
        </w:rPr>
        <w:t xml:space="preserve">По состоянию на </w:t>
      </w:r>
      <w:r w:rsidR="003117C0" w:rsidRPr="001A0601">
        <w:rPr>
          <w:rFonts w:cs="Arial"/>
        </w:rPr>
        <w:t>01.01.</w:t>
      </w:r>
      <w:r w:rsidRPr="001A0601">
        <w:rPr>
          <w:rFonts w:cs="Arial"/>
        </w:rPr>
        <w:t>20</w:t>
      </w:r>
      <w:r w:rsidR="000F02E4" w:rsidRPr="001A0601">
        <w:rPr>
          <w:rFonts w:cs="Arial"/>
        </w:rPr>
        <w:t>22</w:t>
      </w:r>
      <w:r w:rsidRPr="001A0601">
        <w:rPr>
          <w:rFonts w:cs="Arial"/>
        </w:rPr>
        <w:t xml:space="preserve"> г. среднегодовая численность населения муниципального образования город-курорт Геленджик составила </w:t>
      </w:r>
      <w:r w:rsidR="001A0601">
        <w:rPr>
          <w:rFonts w:cs="Arial"/>
        </w:rPr>
        <w:t>117,3</w:t>
      </w:r>
      <w:r w:rsidRPr="001A0601">
        <w:rPr>
          <w:rFonts w:cs="Arial"/>
        </w:rPr>
        <w:t xml:space="preserve"> тыс. чел.,</w:t>
      </w:r>
      <w:r w:rsidRPr="00AA5ACA">
        <w:rPr>
          <w:rFonts w:cs="Arial"/>
        </w:rPr>
        <w:t xml:space="preserve"> из которых население трудоспособного возраста – 63,3 тыс. чел., занято в экономике – более 62,5 тыс. чел.</w:t>
      </w:r>
    </w:p>
    <w:p w14:paraId="4440F51B" w14:textId="7C8D3050" w:rsidR="00A66715" w:rsidRPr="00AA5ACA" w:rsidRDefault="00A66715" w:rsidP="00A66715">
      <w:pPr>
        <w:rPr>
          <w:bCs/>
          <w:color w:val="000000" w:themeColor="text1"/>
        </w:rPr>
      </w:pPr>
      <w:proofErr w:type="gramStart"/>
      <w:r w:rsidRPr="00AA5ACA">
        <w:rPr>
          <w:bCs/>
          <w:color w:val="000000" w:themeColor="text1"/>
        </w:rPr>
        <w:t xml:space="preserve">Местное самоуправление в </w:t>
      </w:r>
      <w:r w:rsidRPr="00AA5ACA">
        <w:rPr>
          <w:color w:val="000000" w:themeColor="text1"/>
        </w:rPr>
        <w:t>МО город-курорт Геленджик</w:t>
      </w:r>
      <w:r w:rsidRPr="00AA5ACA">
        <w:rPr>
          <w:bCs/>
          <w:color w:val="000000" w:themeColor="text1"/>
        </w:rPr>
        <w:t xml:space="preserve"> – форма осуществления населением своей власти, обеспечивающая в пределах, установленных Конституцией Российской Федерации, федеральными законами, а в случаях, установленных федеральными законами, законами Краснодарского края, самостоятельное и под свою ответственность решение населением непосредственно и (или) через органы местного самоуправления вопросов местного значения</w:t>
      </w:r>
      <w:r w:rsidR="003117C0">
        <w:rPr>
          <w:bCs/>
          <w:color w:val="000000" w:themeColor="text1"/>
        </w:rPr>
        <w:t>,</w:t>
      </w:r>
      <w:r w:rsidRPr="00AA5ACA">
        <w:rPr>
          <w:bCs/>
          <w:color w:val="000000" w:themeColor="text1"/>
        </w:rPr>
        <w:t xml:space="preserve"> исходя из интересов населения с учетом исторических и иных местных традиций.</w:t>
      </w:r>
      <w:proofErr w:type="gramEnd"/>
      <w:r w:rsidRPr="00AA5ACA">
        <w:rPr>
          <w:bCs/>
          <w:color w:val="000000" w:themeColor="text1"/>
        </w:rPr>
        <w:t xml:space="preserve"> Местное самоуправление в </w:t>
      </w:r>
      <w:r w:rsidRPr="00AA5ACA">
        <w:rPr>
          <w:color w:val="000000" w:themeColor="text1"/>
        </w:rPr>
        <w:t>МО город-курорт Геленджик</w:t>
      </w:r>
      <w:r w:rsidRPr="00AA5ACA">
        <w:rPr>
          <w:bCs/>
          <w:color w:val="000000" w:themeColor="text1"/>
        </w:rPr>
        <w:t xml:space="preserve"> осуществляется в границах муниципального образования.</w:t>
      </w:r>
    </w:p>
    <w:p w14:paraId="448AEE80" w14:textId="5945C3EE" w:rsidR="005D4640" w:rsidRPr="00AA5ACA" w:rsidRDefault="005D4640" w:rsidP="005D4640">
      <w:pPr>
        <w:rPr>
          <w:color w:val="000000" w:themeColor="text1"/>
        </w:rPr>
      </w:pPr>
      <w:proofErr w:type="gramStart"/>
      <w:r w:rsidRPr="00AA5ACA">
        <w:rPr>
          <w:color w:val="000000" w:themeColor="text1"/>
        </w:rPr>
        <w:t xml:space="preserve">Стратегия развития МО город-курорт Геленджик опирается на ценности и принципы, зафиксированные в Уставе </w:t>
      </w:r>
      <w:r w:rsidR="00DC4B4A">
        <w:rPr>
          <w:color w:val="000000" w:themeColor="text1"/>
        </w:rPr>
        <w:t xml:space="preserve">МО </w:t>
      </w:r>
      <w:r w:rsidRPr="00AA5ACA">
        <w:rPr>
          <w:color w:val="000000" w:themeColor="text1"/>
        </w:rPr>
        <w:t>город-курорт</w:t>
      </w:r>
      <w:r w:rsidR="00DC4B4A">
        <w:rPr>
          <w:color w:val="000000" w:themeColor="text1"/>
        </w:rPr>
        <w:t xml:space="preserve"> Геленджик</w:t>
      </w:r>
      <w:r w:rsidRPr="00AA5ACA">
        <w:rPr>
          <w:color w:val="000000" w:themeColor="text1"/>
        </w:rPr>
        <w:t xml:space="preserve">, утвержденном в соответствии с Конституцией Российской Федерации, федеральными законами и законами Краснодарского края, определяющем правовые, экономические и финансовые основы местного самоуправления в МО, устанавливающем порядок деятельности и полномочия органов и должностных лиц местного самоуправления МО, а также закрепляет иные положения по организации местного самоуправления. </w:t>
      </w:r>
      <w:proofErr w:type="gramEnd"/>
    </w:p>
    <w:p w14:paraId="6B230FC3" w14:textId="77777777" w:rsidR="005D4640" w:rsidRPr="00AA5ACA" w:rsidRDefault="005D4640" w:rsidP="005D4640">
      <w:pPr>
        <w:rPr>
          <w:b/>
          <w:color w:val="000000" w:themeColor="text1"/>
        </w:rPr>
      </w:pPr>
      <w:r w:rsidRPr="00AA5ACA">
        <w:rPr>
          <w:b/>
          <w:color w:val="000000" w:themeColor="text1"/>
        </w:rPr>
        <w:t xml:space="preserve">Человек – высшая ценность Стратегии МО город-курорт Геленджик. Создание благоприятных условий для привлечения, удержания и развития каждого человека, применения его талантов и компетенций на общее благо города-курорта и Краснодарского края, а также создание высококачественных условий для приезжающих в город-курорт туристов (в </w:t>
      </w:r>
      <w:proofErr w:type="spellStart"/>
      <w:r w:rsidRPr="00AA5ACA">
        <w:rPr>
          <w:b/>
          <w:color w:val="000000" w:themeColor="text1"/>
        </w:rPr>
        <w:t>т.ч</w:t>
      </w:r>
      <w:proofErr w:type="spellEnd"/>
      <w:r w:rsidRPr="00AA5ACA">
        <w:rPr>
          <w:b/>
          <w:color w:val="000000" w:themeColor="text1"/>
        </w:rPr>
        <w:t>. приезжающих на длительный срок для удаленной работы) и отдыхающих – ключевой приоритет Стратегии.</w:t>
      </w:r>
    </w:p>
    <w:p w14:paraId="3B20A095" w14:textId="77777777" w:rsidR="005D4640" w:rsidRPr="00AA5ACA" w:rsidRDefault="005D4640" w:rsidP="005D4640">
      <w:pPr>
        <w:rPr>
          <w:color w:val="000000" w:themeColor="text1"/>
        </w:rPr>
      </w:pPr>
      <w:r w:rsidRPr="00AA5ACA">
        <w:rPr>
          <w:color w:val="000000" w:themeColor="text1"/>
        </w:rPr>
        <w:t xml:space="preserve">Одним из приоритетов Стратегии является преодоление последствий кризиса 2020 г. и опережающее социально-экономическое развитие, предполагающее экономический рост от 2,2 до 4,1% годовых. </w:t>
      </w:r>
    </w:p>
    <w:p w14:paraId="6DBD3E88" w14:textId="0B07E680" w:rsidR="005D4640" w:rsidRPr="00AA5ACA" w:rsidRDefault="005D4640" w:rsidP="005D4640">
      <w:pPr>
        <w:rPr>
          <w:color w:val="000000" w:themeColor="text1"/>
        </w:rPr>
      </w:pPr>
      <w:r w:rsidRPr="00AA5ACA">
        <w:rPr>
          <w:color w:val="000000" w:themeColor="text1"/>
        </w:rPr>
        <w:t xml:space="preserve">Для реализации Стратегии МО город-курорт Геленджик необходим значительный рост инвестиций в основной капитал. </w:t>
      </w:r>
      <w:r w:rsidRPr="004648D0">
        <w:rPr>
          <w:color w:val="000000" w:themeColor="text1"/>
        </w:rPr>
        <w:t>Будут обеспечены средние темпы прироста производительности труда от 2,4% до 3,9% в год на протяжении 2019-2024 гг.</w:t>
      </w:r>
      <w:r w:rsidRPr="00AA5ACA">
        <w:rPr>
          <w:color w:val="000000" w:themeColor="text1"/>
        </w:rPr>
        <w:t xml:space="preserve"> Рост производительности труда позволит к 2030 г. увеличить средний размер заработной платы до уровня, превышающего 64,8 тыс. руб.</w:t>
      </w:r>
    </w:p>
    <w:p w14:paraId="1014CF69" w14:textId="78F41665" w:rsidR="005D4640" w:rsidRPr="00AA5ACA" w:rsidRDefault="005D4640" w:rsidP="005D4640">
      <w:pPr>
        <w:rPr>
          <w:color w:val="000000" w:themeColor="text1"/>
        </w:rPr>
      </w:pPr>
      <w:r w:rsidRPr="00AA5ACA">
        <w:rPr>
          <w:color w:val="000000" w:themeColor="text1"/>
        </w:rPr>
        <w:t xml:space="preserve">Итогом реализации </w:t>
      </w:r>
      <w:r w:rsidR="003117C0">
        <w:rPr>
          <w:color w:val="000000" w:themeColor="text1"/>
        </w:rPr>
        <w:t>с</w:t>
      </w:r>
      <w:r w:rsidRPr="00AA5ACA">
        <w:rPr>
          <w:color w:val="000000" w:themeColor="text1"/>
        </w:rPr>
        <w:t>тратегии развития, привлечения и удержания человеческого капитала должно стать увеличение населения до 131,6 тыс. чел. при уровне ожидаемой продолжительности жизни не менее 80 лет.</w:t>
      </w:r>
    </w:p>
    <w:p w14:paraId="0965A71F" w14:textId="77777777" w:rsidR="005D4640" w:rsidRPr="00AA5ACA" w:rsidRDefault="005D4640" w:rsidP="005D4640">
      <w:pPr>
        <w:rPr>
          <w:color w:val="000000" w:themeColor="text1"/>
        </w:rPr>
      </w:pPr>
      <w:r w:rsidRPr="00AA5ACA">
        <w:rPr>
          <w:color w:val="000000" w:themeColor="text1"/>
        </w:rPr>
        <w:t xml:space="preserve">Развитие санаторно-курортного и туристского комплекса в сочетании с качественной трансформацией среды жизнедеятельности будет стимулировать увеличение количества туристов, посещающих МО город-курорт Геленджик, до 4,5 </w:t>
      </w:r>
      <w:proofErr w:type="gramStart"/>
      <w:r w:rsidRPr="00AA5ACA">
        <w:rPr>
          <w:color w:val="000000" w:themeColor="text1"/>
        </w:rPr>
        <w:t>млн</w:t>
      </w:r>
      <w:proofErr w:type="gramEnd"/>
      <w:r w:rsidRPr="00AA5ACA">
        <w:rPr>
          <w:color w:val="000000" w:themeColor="text1"/>
        </w:rPr>
        <w:t xml:space="preserve"> чел. к 2030 г.</w:t>
      </w:r>
    </w:p>
    <w:p w14:paraId="1BC8F7AD" w14:textId="7AA47638" w:rsidR="005D4640" w:rsidRPr="00AA5ACA" w:rsidRDefault="005D4640" w:rsidP="005D4640">
      <w:pPr>
        <w:rPr>
          <w:color w:val="000000" w:themeColor="text1"/>
        </w:rPr>
      </w:pPr>
      <w:r w:rsidRPr="00AA5ACA">
        <w:rPr>
          <w:color w:val="000000" w:themeColor="text1"/>
        </w:rPr>
        <w:t xml:space="preserve">В </w:t>
      </w:r>
      <w:r w:rsidR="003E4483">
        <w:rPr>
          <w:color w:val="000000" w:themeColor="text1"/>
        </w:rPr>
        <w:t>МО город</w:t>
      </w:r>
      <w:r w:rsidRPr="00AA5ACA">
        <w:rPr>
          <w:color w:val="000000" w:themeColor="text1"/>
        </w:rPr>
        <w:t>-курорт</w:t>
      </w:r>
      <w:r w:rsidR="003E4483">
        <w:rPr>
          <w:color w:val="000000" w:themeColor="text1"/>
        </w:rPr>
        <w:t xml:space="preserve"> Геленджик</w:t>
      </w:r>
      <w:r w:rsidRPr="00AA5ACA">
        <w:rPr>
          <w:color w:val="000000" w:themeColor="text1"/>
        </w:rPr>
        <w:t xml:space="preserve"> значительно вырастет потребительская сфера.</w:t>
      </w:r>
    </w:p>
    <w:p w14:paraId="07D27028" w14:textId="78BD7338" w:rsidR="005D4640" w:rsidRPr="00AA5ACA" w:rsidRDefault="005D4640" w:rsidP="005D4640">
      <w:r w:rsidRPr="00AA5ACA">
        <w:rPr>
          <w:color w:val="000000" w:themeColor="text1"/>
        </w:rPr>
        <w:t xml:space="preserve">В </w:t>
      </w:r>
      <w:r w:rsidR="003E4483">
        <w:rPr>
          <w:color w:val="000000" w:themeColor="text1"/>
        </w:rPr>
        <w:t xml:space="preserve">МО </w:t>
      </w:r>
      <w:r w:rsidRPr="00AA5ACA">
        <w:rPr>
          <w:color w:val="000000" w:themeColor="text1"/>
        </w:rPr>
        <w:t xml:space="preserve">город-курорт </w:t>
      </w:r>
      <w:r w:rsidRPr="00AA5ACA">
        <w:t>будет создана деловая и творческая среда, стимулирующая развитие отдельных направлений умной экономики, которые позволят городу-курорту включиться как в общероссийское, так и международное разделение труда и значительно повысить свою долгосрочную конкурентоспособность.</w:t>
      </w:r>
    </w:p>
    <w:p w14:paraId="2F256CDF" w14:textId="56847898" w:rsidR="005D4640" w:rsidRPr="00AA5ACA" w:rsidRDefault="005D4640" w:rsidP="005D4640">
      <w:pPr>
        <w:rPr>
          <w:color w:val="000000" w:themeColor="text1"/>
        </w:rPr>
      </w:pPr>
      <w:r w:rsidRPr="00AA5ACA">
        <w:rPr>
          <w:color w:val="000000" w:themeColor="text1"/>
        </w:rPr>
        <w:lastRenderedPageBreak/>
        <w:t xml:space="preserve">Приоритеты и цели развития МО город-курорт Геленджик согласованы с приоритетами и целями развития Краснодарского края и Российской Федерации, сформулированными в таких документах как: </w:t>
      </w:r>
      <w:proofErr w:type="gramStart"/>
      <w:r w:rsidR="00F91856" w:rsidRPr="00AA5ACA">
        <w:rPr>
          <w:color w:val="000000" w:themeColor="text1"/>
        </w:rPr>
        <w:t>Указ</w:t>
      </w:r>
      <w:r w:rsidR="00BF7A11" w:rsidRPr="00AA5ACA">
        <w:rPr>
          <w:color w:val="000000" w:themeColor="text1"/>
        </w:rPr>
        <w:t xml:space="preserve"> </w:t>
      </w:r>
      <w:r w:rsidR="00F91856" w:rsidRPr="00AA5ACA">
        <w:rPr>
          <w:color w:val="000000" w:themeColor="text1"/>
        </w:rPr>
        <w:t xml:space="preserve">Президента </w:t>
      </w:r>
      <w:r w:rsidR="00BC352C" w:rsidRPr="00AA5ACA">
        <w:rPr>
          <w:color w:val="000000" w:themeColor="text1"/>
        </w:rPr>
        <w:t>Российской Федерации</w:t>
      </w:r>
      <w:r w:rsidR="00BF7A11" w:rsidRPr="00AA5ACA">
        <w:rPr>
          <w:color w:val="000000" w:themeColor="text1"/>
        </w:rPr>
        <w:t xml:space="preserve"> «О</w:t>
      </w:r>
      <w:r w:rsidR="00BC352C">
        <w:rPr>
          <w:color w:val="000000" w:themeColor="text1"/>
        </w:rPr>
        <w:t xml:space="preserve"> </w:t>
      </w:r>
      <w:r w:rsidR="00BF7A11" w:rsidRPr="00AA5ACA">
        <w:rPr>
          <w:color w:val="000000" w:themeColor="text1"/>
        </w:rPr>
        <w:t>национальных целях р</w:t>
      </w:r>
      <w:r w:rsidR="00BC352C">
        <w:rPr>
          <w:color w:val="000000" w:themeColor="text1"/>
        </w:rPr>
        <w:t xml:space="preserve">азвития Российской Федерации на </w:t>
      </w:r>
      <w:r w:rsidR="00BF7A11" w:rsidRPr="00AA5ACA">
        <w:rPr>
          <w:color w:val="000000" w:themeColor="text1"/>
        </w:rPr>
        <w:t>период до</w:t>
      </w:r>
      <w:r w:rsidR="00BC352C">
        <w:rPr>
          <w:color w:val="000000" w:themeColor="text1"/>
        </w:rPr>
        <w:t xml:space="preserve"> </w:t>
      </w:r>
      <w:r w:rsidR="00BF7A11" w:rsidRPr="00AA5ACA">
        <w:rPr>
          <w:color w:val="000000" w:themeColor="text1"/>
        </w:rPr>
        <w:t>2030 года»</w:t>
      </w:r>
      <w:r w:rsidRPr="00AA5ACA">
        <w:rPr>
          <w:color w:val="000000" w:themeColor="text1"/>
        </w:rPr>
        <w:t>, Стратегия национальной безопасности Российской Федерации, Доктрина продовольственной безопасности Российской Федерации, Стратегия государственной национальной политики Российской Федерации на период до 2025 г., Стратегия научно-технологического развития Российской Федерации на долгосрочный период, Транспортная стратегия Российской Федерации на период до 2030 г., Стратегия развития Краснодарского края до 2030 г</w:t>
      </w:r>
      <w:proofErr w:type="gramEnd"/>
      <w:r w:rsidRPr="00AA5ACA">
        <w:rPr>
          <w:color w:val="000000" w:themeColor="text1"/>
        </w:rPr>
        <w:t>., а также в других долгосрочных отраслевых стратегиях, концепциях и доктринах, принятых и утвержденных на федеральном и региональном уровне.</w:t>
      </w:r>
    </w:p>
    <w:p w14:paraId="49CE85A5" w14:textId="66F783B7" w:rsidR="005D4640" w:rsidRPr="00AA5ACA" w:rsidRDefault="005D4640" w:rsidP="005D4640">
      <w:pPr>
        <w:rPr>
          <w:color w:val="000000" w:themeColor="text1"/>
        </w:rPr>
      </w:pPr>
      <w:r w:rsidRPr="00AA5ACA">
        <w:rPr>
          <w:color w:val="000000" w:themeColor="text1"/>
        </w:rPr>
        <w:t>МО город-курорт Геленджик стремится к лидерству в экономических, социальных и пространственных аспектах развития. Город-курорт готов быть в числе пилотных муниципальных образований Краснодарского края при реализации портфеля флагманских проектов Краснодарского края через систему муниципальных флагманских проектов.</w:t>
      </w:r>
    </w:p>
    <w:p w14:paraId="126AB20C" w14:textId="77777777" w:rsidR="000D5393" w:rsidRPr="00AA5ACA" w:rsidRDefault="000D5393" w:rsidP="000D5393">
      <w:pPr>
        <w:rPr>
          <w:color w:val="000000" w:themeColor="text1"/>
        </w:rPr>
      </w:pPr>
      <w:r w:rsidRPr="00AA5ACA">
        <w:rPr>
          <w:color w:val="000000" w:themeColor="text1"/>
        </w:rPr>
        <w:t>Механизмами реализации Стратегии социально-экономического развития муниципального образования город-курорт Геленджик до 2030 г. являются:</w:t>
      </w:r>
    </w:p>
    <w:p w14:paraId="223D2365" w14:textId="02A35327" w:rsidR="000D5393" w:rsidRPr="00AA5ACA" w:rsidRDefault="000D5393" w:rsidP="0055346D">
      <w:pPr>
        <w:pStyle w:val="a0"/>
        <w:numPr>
          <w:ilvl w:val="0"/>
          <w:numId w:val="34"/>
        </w:numPr>
        <w:rPr>
          <w:color w:val="000000" w:themeColor="text1"/>
        </w:rPr>
      </w:pPr>
      <w:r w:rsidRPr="00AA5ACA">
        <w:rPr>
          <w:color w:val="000000" w:themeColor="text1"/>
        </w:rPr>
        <w:t>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w:t>
      </w:r>
      <w:proofErr w:type="gramStart"/>
      <w:r w:rsidRPr="00AA5ACA">
        <w:rPr>
          <w:color w:val="000000" w:themeColor="text1"/>
        </w:rPr>
        <w:t>кт вкл</w:t>
      </w:r>
      <w:proofErr w:type="gramEnd"/>
      <w:r w:rsidRPr="00AA5ACA">
        <w:rPr>
          <w:color w:val="000000" w:themeColor="text1"/>
        </w:rPr>
        <w:t>ючает в себя пакет поэтапно и скоординировано реализуемых приоритетных проектов. Система муниципальных флагманских проектов является основным механизмом реализации Стратегии социально-экономического развития региона.</w:t>
      </w:r>
    </w:p>
    <w:p w14:paraId="1E83938A" w14:textId="4EB9B38B" w:rsidR="000D5393" w:rsidRPr="00AA5ACA" w:rsidRDefault="000D5393" w:rsidP="0055346D">
      <w:pPr>
        <w:pStyle w:val="a0"/>
        <w:numPr>
          <w:ilvl w:val="0"/>
          <w:numId w:val="34"/>
        </w:numPr>
        <w:rPr>
          <w:color w:val="000000" w:themeColor="text1"/>
        </w:rPr>
      </w:pPr>
      <w:r w:rsidRPr="00AA5ACA">
        <w:rPr>
          <w:color w:val="000000" w:themeColor="text1"/>
        </w:rPr>
        <w:t>Приоритетный проект (далее также «</w:t>
      </w:r>
      <w:proofErr w:type="spellStart"/>
      <w:r w:rsidRPr="00AA5ACA">
        <w:rPr>
          <w:color w:val="000000" w:themeColor="text1"/>
        </w:rPr>
        <w:t>ПрП</w:t>
      </w:r>
      <w:proofErr w:type="spellEnd"/>
      <w:r w:rsidRPr="00AA5ACA">
        <w:rPr>
          <w:color w:val="000000" w:themeColor="text1"/>
        </w:rPr>
        <w:t>») – стратегический проект, оказывающий значительное влияние на развитие муниципального образования город-курорт Геленджик, направленный на решение отдельных задач Стратегии социально-экономического развития муниципального образования город-курорт Геленджик и являющийся элементом муниципального флагманского проекта.</w:t>
      </w:r>
    </w:p>
    <w:p w14:paraId="38BFD14D" w14:textId="4529B410" w:rsidR="000D5393" w:rsidRPr="00AA5ACA" w:rsidRDefault="000D5393" w:rsidP="0055346D">
      <w:pPr>
        <w:pStyle w:val="a0"/>
        <w:numPr>
          <w:ilvl w:val="0"/>
          <w:numId w:val="34"/>
        </w:numPr>
        <w:rPr>
          <w:color w:val="000000" w:themeColor="text1"/>
        </w:rPr>
      </w:pPr>
      <w:r w:rsidRPr="00AA5ACA">
        <w:rPr>
          <w:color w:val="000000" w:themeColor="text1"/>
        </w:rPr>
        <w:t>Приоритетная программа (далее также «ПП») – система муниципальных флагманских проектов, а также отдельных проектов и мероприятий, направленных на достижение отдельных целей Стратегии социально-экономического развития муниципального образования город-курорт Геленджик и не предполагающих финансирование из бюджета муниципального образования город-курорт Геленджик.</w:t>
      </w:r>
    </w:p>
    <w:p w14:paraId="31CD4B58" w14:textId="6BEDAF1D" w:rsidR="000D5393" w:rsidRPr="00AA5ACA" w:rsidRDefault="000D5393" w:rsidP="0055346D">
      <w:pPr>
        <w:pStyle w:val="a0"/>
        <w:numPr>
          <w:ilvl w:val="0"/>
          <w:numId w:val="34"/>
        </w:numPr>
        <w:rPr>
          <w:color w:val="000000" w:themeColor="text1"/>
        </w:rPr>
      </w:pPr>
      <w:r w:rsidRPr="00AA5ACA">
        <w:rPr>
          <w:color w:val="000000" w:themeColor="text1"/>
        </w:rPr>
        <w:t>Муниципальная программа (далее также «МП») – система мероприятий (взаимоувязанных по задачам, срокам осуществления и ресурсам) и инструментов, обеспечивающих эффективное решение приоритетных задач социально-экономического, инвестиционного, экологического развития муниципального образования город-курорт Геленджик.</w:t>
      </w:r>
    </w:p>
    <w:p w14:paraId="4084E988" w14:textId="1863DB8E" w:rsidR="000D5393" w:rsidRPr="00AA5ACA" w:rsidRDefault="000D5393" w:rsidP="0055346D">
      <w:pPr>
        <w:pStyle w:val="a0"/>
        <w:numPr>
          <w:ilvl w:val="0"/>
          <w:numId w:val="34"/>
        </w:numPr>
        <w:rPr>
          <w:color w:val="000000" w:themeColor="text1"/>
        </w:rPr>
      </w:pPr>
      <w:r w:rsidRPr="00AA5ACA">
        <w:rPr>
          <w:color w:val="000000" w:themeColor="text1"/>
        </w:rPr>
        <w:t>Подпрограмма муниципальной программы (далее также «</w:t>
      </w:r>
      <w:proofErr w:type="gramStart"/>
      <w:r w:rsidRPr="00AA5ACA">
        <w:rPr>
          <w:color w:val="000000" w:themeColor="text1"/>
        </w:rPr>
        <w:t>П</w:t>
      </w:r>
      <w:proofErr w:type="gramEnd"/>
      <w:r w:rsidRPr="00AA5ACA">
        <w:rPr>
          <w:color w:val="000000" w:themeColor="text1"/>
        </w:rPr>
        <w:t>/п») – комплекс взаимоувязанных по целям, срокам и ресурсам мероприятий, направленных на решение отдельных целей и задач в рамках муниципальной программы.</w:t>
      </w:r>
    </w:p>
    <w:p w14:paraId="12E9F498" w14:textId="66D86CB0" w:rsidR="005D4640" w:rsidRPr="00AA5ACA" w:rsidRDefault="005D4640" w:rsidP="00D71078">
      <w:pPr>
        <w:pStyle w:val="a5"/>
      </w:pPr>
      <w:r w:rsidRPr="00AA5ACA">
        <w:lastRenderedPageBreak/>
        <w:t xml:space="preserve">Таблица </w:t>
      </w:r>
      <w:r w:rsidRPr="00AA5ACA">
        <w:rPr>
          <w:noProof/>
        </w:rPr>
        <w:fldChar w:fldCharType="begin"/>
      </w:r>
      <w:r w:rsidRPr="00AA5ACA">
        <w:rPr>
          <w:noProof/>
        </w:rPr>
        <w:instrText xml:space="preserve"> SEQ Таблица \* ARABIC </w:instrText>
      </w:r>
      <w:r w:rsidRPr="00AA5ACA">
        <w:rPr>
          <w:noProof/>
        </w:rPr>
        <w:fldChar w:fldCharType="separate"/>
      </w:r>
      <w:r w:rsidR="004D2F64">
        <w:rPr>
          <w:noProof/>
        </w:rPr>
        <w:t>2</w:t>
      </w:r>
      <w:r w:rsidRPr="00AA5ACA">
        <w:rPr>
          <w:noProof/>
        </w:rPr>
        <w:fldChar w:fldCharType="end"/>
      </w:r>
      <w:r w:rsidRPr="00AA5ACA">
        <w:t xml:space="preserve"> – Муниципальные флагманские проекты, поддерживающие реализацию флагманских проектов края</w:t>
      </w:r>
    </w:p>
    <w:tbl>
      <w:tblPr>
        <w:tblStyle w:val="af3"/>
        <w:tblW w:w="5000" w:type="pct"/>
        <w:tblLayout w:type="fixed"/>
        <w:tblCellMar>
          <w:left w:w="57" w:type="dxa"/>
          <w:right w:w="57" w:type="dxa"/>
        </w:tblCellMar>
        <w:tblLook w:val="0620" w:firstRow="1" w:lastRow="0" w:firstColumn="0" w:lastColumn="0" w:noHBand="1" w:noVBand="1"/>
      </w:tblPr>
      <w:tblGrid>
        <w:gridCol w:w="5596"/>
        <w:gridCol w:w="4156"/>
      </w:tblGrid>
      <w:tr w:rsidR="005D4640" w:rsidRPr="00AA5ACA" w14:paraId="5FE610D6" w14:textId="77777777" w:rsidTr="00164654">
        <w:trPr>
          <w:cnfStyle w:val="100000000000" w:firstRow="1" w:lastRow="0" w:firstColumn="0" w:lastColumn="0" w:oddVBand="0" w:evenVBand="0" w:oddHBand="0" w:evenHBand="0" w:firstRowFirstColumn="0" w:firstRowLastColumn="0" w:lastRowFirstColumn="0" w:lastRowLastColumn="0"/>
          <w:cantSplit/>
          <w:trHeight w:val="20"/>
          <w:tblHeader/>
        </w:trPr>
        <w:tc>
          <w:tcPr>
            <w:tcW w:w="2869" w:type="pct"/>
            <w:vAlign w:val="center"/>
          </w:tcPr>
          <w:p w14:paraId="3459230B" w14:textId="77777777" w:rsidR="005D4640" w:rsidRPr="00AA5ACA" w:rsidRDefault="005D4640" w:rsidP="00D71078">
            <w:pPr>
              <w:keepNext/>
              <w:spacing w:beforeLines="20" w:before="48" w:afterLines="20" w:after="48"/>
              <w:jc w:val="center"/>
              <w:rPr>
                <w:rFonts w:eastAsia="Times New Roman" w:cs="Arial"/>
                <w:b w:val="0"/>
                <w:bCs w:val="0"/>
                <w:sz w:val="20"/>
                <w:szCs w:val="20"/>
                <w:lang w:eastAsia="ru-RU"/>
              </w:rPr>
            </w:pPr>
            <w:r w:rsidRPr="00AA5ACA">
              <w:rPr>
                <w:rFonts w:eastAsia="Times New Roman" w:cs="Arial"/>
                <w:sz w:val="20"/>
                <w:szCs w:val="20"/>
                <w:lang w:eastAsia="ru-RU"/>
              </w:rPr>
              <w:t xml:space="preserve">Флагманские проекты Стратегии </w:t>
            </w:r>
          </w:p>
          <w:p w14:paraId="5AA21CD5" w14:textId="77777777" w:rsidR="005D4640" w:rsidRPr="00AA5ACA" w:rsidRDefault="005D4640" w:rsidP="00D71078">
            <w:pPr>
              <w:keepNext/>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Краснодарского края</w:t>
            </w:r>
          </w:p>
        </w:tc>
        <w:tc>
          <w:tcPr>
            <w:tcW w:w="2131" w:type="pct"/>
            <w:noWrap/>
            <w:vAlign w:val="center"/>
          </w:tcPr>
          <w:p w14:paraId="18390E4B" w14:textId="15CC5951" w:rsidR="005D4640" w:rsidRPr="00AA5ACA" w:rsidRDefault="005D4640" w:rsidP="00D71078">
            <w:pPr>
              <w:keepNext/>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Муниципальные флагманские проекты</w:t>
            </w:r>
            <w:r w:rsidR="00662D03" w:rsidRPr="00AA5ACA">
              <w:rPr>
                <w:rFonts w:eastAsia="Times New Roman" w:cs="Arial"/>
                <w:sz w:val="20"/>
                <w:szCs w:val="20"/>
                <w:lang w:eastAsia="ru-RU"/>
              </w:rPr>
              <w:t xml:space="preserve"> </w:t>
            </w:r>
            <w:r w:rsidRPr="00AA5ACA">
              <w:rPr>
                <w:rFonts w:eastAsia="Times New Roman" w:cs="Arial"/>
                <w:sz w:val="20"/>
                <w:szCs w:val="20"/>
                <w:lang w:eastAsia="ru-RU"/>
              </w:rPr>
              <w:t>(МФП)</w:t>
            </w:r>
          </w:p>
        </w:tc>
      </w:tr>
      <w:tr w:rsidR="005D4640" w:rsidRPr="00AA5ACA" w14:paraId="5EA53096" w14:textId="77777777" w:rsidTr="00164654">
        <w:trPr>
          <w:cantSplit/>
          <w:trHeight w:val="20"/>
        </w:trPr>
        <w:tc>
          <w:tcPr>
            <w:tcW w:w="2869" w:type="pct"/>
            <w:hideMark/>
          </w:tcPr>
          <w:p w14:paraId="1820C76C" w14:textId="77777777" w:rsidR="005D4640" w:rsidRPr="00AA5ACA" w:rsidRDefault="005D4640" w:rsidP="00D71078">
            <w:pPr>
              <w:keepNext/>
              <w:spacing w:beforeLines="20" w:before="48" w:afterLines="20" w:after="48"/>
              <w:jc w:val="left"/>
              <w:rPr>
                <w:rFonts w:cs="Arial"/>
                <w:b/>
                <w:bCs/>
                <w:color w:val="000000"/>
                <w:sz w:val="20"/>
                <w:szCs w:val="20"/>
              </w:rPr>
            </w:pPr>
            <w:r w:rsidRPr="00AA5ACA">
              <w:rPr>
                <w:rFonts w:cs="Arial"/>
                <w:b/>
                <w:bCs/>
                <w:sz w:val="20"/>
                <w:szCs w:val="20"/>
              </w:rPr>
              <w:t xml:space="preserve">«Кластер </w:t>
            </w:r>
            <w:proofErr w:type="spellStart"/>
            <w:r w:rsidRPr="00AA5ACA">
              <w:rPr>
                <w:rFonts w:cs="Arial"/>
                <w:b/>
                <w:bCs/>
                <w:sz w:val="20"/>
                <w:szCs w:val="20"/>
              </w:rPr>
              <w:t>экологизированного</w:t>
            </w:r>
            <w:proofErr w:type="spellEnd"/>
            <w:r w:rsidRPr="00AA5ACA">
              <w:rPr>
                <w:rFonts w:cs="Arial"/>
                <w:b/>
                <w:bCs/>
                <w:sz w:val="20"/>
                <w:szCs w:val="20"/>
              </w:rPr>
              <w:t xml:space="preserve"> А</w:t>
            </w:r>
            <w:proofErr w:type="gramStart"/>
            <w:r w:rsidRPr="00AA5ACA">
              <w:rPr>
                <w:rFonts w:cs="Arial"/>
                <w:b/>
                <w:bCs/>
                <w:sz w:val="20"/>
                <w:szCs w:val="20"/>
              </w:rPr>
              <w:t>ПК с гл</w:t>
            </w:r>
            <w:proofErr w:type="gramEnd"/>
            <w:r w:rsidRPr="00AA5ACA">
              <w:rPr>
                <w:rFonts w:cs="Arial"/>
                <w:b/>
                <w:bCs/>
                <w:sz w:val="20"/>
                <w:szCs w:val="20"/>
              </w:rPr>
              <w:t>убокой умной переработкой»</w:t>
            </w:r>
          </w:p>
        </w:tc>
        <w:tc>
          <w:tcPr>
            <w:tcW w:w="2131" w:type="pct"/>
            <w:noWrap/>
            <w:hideMark/>
          </w:tcPr>
          <w:p w14:paraId="3C8F405E" w14:textId="77777777" w:rsidR="005D4640" w:rsidRPr="00AA5ACA" w:rsidRDefault="005D4640" w:rsidP="00D71078">
            <w:pPr>
              <w:keepNext/>
              <w:spacing w:beforeLines="20" w:before="48" w:afterLines="20" w:after="48"/>
              <w:jc w:val="left"/>
              <w:rPr>
                <w:rFonts w:eastAsia="Times New Roman" w:cs="Arial"/>
                <w:b/>
                <w:bCs/>
                <w:color w:val="000000"/>
                <w:sz w:val="20"/>
                <w:szCs w:val="20"/>
                <w:lang w:eastAsia="ru-RU"/>
              </w:rPr>
            </w:pPr>
            <w:r w:rsidRPr="00AA5ACA">
              <w:rPr>
                <w:sz w:val="20"/>
                <w:szCs w:val="20"/>
              </w:rPr>
              <w:t>–</w:t>
            </w:r>
          </w:p>
        </w:tc>
      </w:tr>
      <w:tr w:rsidR="005D4640" w:rsidRPr="00AA5ACA" w14:paraId="40CE552B" w14:textId="77777777" w:rsidTr="00164654">
        <w:trPr>
          <w:cantSplit/>
          <w:trHeight w:val="20"/>
        </w:trPr>
        <w:tc>
          <w:tcPr>
            <w:tcW w:w="2869" w:type="pct"/>
            <w:hideMark/>
          </w:tcPr>
          <w:p w14:paraId="0245CD8D" w14:textId="77777777" w:rsidR="005D4640" w:rsidRPr="00AA5ACA" w:rsidRDefault="005D4640" w:rsidP="00D71078">
            <w:pPr>
              <w:keepNext/>
              <w:spacing w:beforeLines="20" w:before="48" w:afterLines="20" w:after="48"/>
              <w:jc w:val="left"/>
              <w:rPr>
                <w:rFonts w:eastAsia="Times New Roman" w:cs="Arial"/>
                <w:b/>
                <w:bCs/>
                <w:color w:val="000000"/>
                <w:sz w:val="20"/>
                <w:szCs w:val="20"/>
                <w:lang w:eastAsia="ru-RU"/>
              </w:rPr>
            </w:pPr>
            <w:r w:rsidRPr="00AA5ACA">
              <w:rPr>
                <w:rFonts w:cs="Arial"/>
                <w:b/>
                <w:bCs/>
                <w:sz w:val="20"/>
                <w:szCs w:val="20"/>
              </w:rPr>
              <w:t>«Туристско-рекреационный кластер – единая платформа сервисов для отдыхающих и туристов»</w:t>
            </w:r>
          </w:p>
        </w:tc>
        <w:tc>
          <w:tcPr>
            <w:tcW w:w="2131" w:type="pct"/>
            <w:noWrap/>
            <w:hideMark/>
          </w:tcPr>
          <w:p w14:paraId="4AEB52A5" w14:textId="77777777" w:rsidR="005D4640" w:rsidRPr="00AA5ACA" w:rsidRDefault="005D4640" w:rsidP="00D71078">
            <w:pPr>
              <w:keepNext/>
              <w:spacing w:beforeLines="20" w:before="48" w:afterLines="20" w:after="48"/>
              <w:jc w:val="left"/>
              <w:rPr>
                <w:rFonts w:eastAsia="Times New Roman" w:cs="Arial"/>
                <w:sz w:val="20"/>
                <w:szCs w:val="20"/>
                <w:lang w:eastAsia="ru-RU"/>
              </w:rPr>
            </w:pPr>
            <w:r w:rsidRPr="00AA5ACA">
              <w:rPr>
                <w:rFonts w:cs="Arial"/>
                <w:color w:val="2D99A4" w:themeColor="accent2"/>
                <w:sz w:val="20"/>
                <w:szCs w:val="20"/>
              </w:rPr>
              <w:t>МФП «Гостеприимный Геленджик»</w:t>
            </w:r>
          </w:p>
        </w:tc>
      </w:tr>
      <w:tr w:rsidR="005D4640" w:rsidRPr="00AA5ACA" w14:paraId="427A459F" w14:textId="77777777" w:rsidTr="00164654">
        <w:trPr>
          <w:cantSplit/>
          <w:trHeight w:val="20"/>
        </w:trPr>
        <w:tc>
          <w:tcPr>
            <w:tcW w:w="2869" w:type="pct"/>
            <w:noWrap/>
            <w:hideMark/>
          </w:tcPr>
          <w:p w14:paraId="46A61934" w14:textId="77777777" w:rsidR="005D4640" w:rsidRPr="00AA5ACA" w:rsidRDefault="005D4640" w:rsidP="009E2DA2">
            <w:pPr>
              <w:spacing w:beforeLines="20" w:before="48" w:afterLines="20" w:after="48"/>
              <w:jc w:val="left"/>
              <w:rPr>
                <w:rFonts w:eastAsia="Times New Roman" w:cs="Arial"/>
                <w:b/>
                <w:bCs/>
                <w:color w:val="000000"/>
                <w:sz w:val="20"/>
                <w:szCs w:val="20"/>
                <w:lang w:eastAsia="ru-RU"/>
              </w:rPr>
            </w:pPr>
            <w:r w:rsidRPr="00AA5ACA">
              <w:rPr>
                <w:rFonts w:cs="Arial"/>
                <w:b/>
                <w:bCs/>
                <w:sz w:val="20"/>
                <w:szCs w:val="20"/>
              </w:rPr>
              <w:t xml:space="preserve">«Торгово-транспортно-логистический кластер «Южный экспортно-импортный </w:t>
            </w:r>
            <w:proofErr w:type="spellStart"/>
            <w:r w:rsidRPr="00AA5ACA">
              <w:rPr>
                <w:rFonts w:cs="Arial"/>
                <w:b/>
                <w:bCs/>
                <w:sz w:val="20"/>
                <w:szCs w:val="20"/>
              </w:rPr>
              <w:t>хаб</w:t>
            </w:r>
            <w:proofErr w:type="spellEnd"/>
            <w:r w:rsidRPr="00AA5ACA">
              <w:rPr>
                <w:rFonts w:cs="Arial"/>
                <w:b/>
                <w:bCs/>
                <w:sz w:val="20"/>
                <w:szCs w:val="20"/>
              </w:rPr>
              <w:t>»</w:t>
            </w:r>
          </w:p>
        </w:tc>
        <w:tc>
          <w:tcPr>
            <w:tcW w:w="2131" w:type="pct"/>
            <w:noWrap/>
          </w:tcPr>
          <w:p w14:paraId="6D21BDC6" w14:textId="18849951" w:rsidR="005D4640" w:rsidRPr="00AA5ACA" w:rsidRDefault="005D4640" w:rsidP="009E2DA2">
            <w:pPr>
              <w:spacing w:beforeLines="20" w:before="48" w:afterLines="20" w:after="48"/>
              <w:jc w:val="left"/>
              <w:rPr>
                <w:rFonts w:eastAsia="Times New Roman" w:cs="Arial"/>
                <w:color w:val="000000"/>
                <w:sz w:val="20"/>
                <w:szCs w:val="20"/>
                <w:lang w:eastAsia="ru-RU"/>
              </w:rPr>
            </w:pPr>
            <w:r w:rsidRPr="00AA5ACA">
              <w:rPr>
                <w:rFonts w:cs="Arial"/>
                <w:color w:val="2D99A4" w:themeColor="accent2"/>
                <w:sz w:val="20"/>
                <w:szCs w:val="20"/>
              </w:rPr>
              <w:t>МФП «</w:t>
            </w:r>
            <w:r w:rsidR="004663BF">
              <w:rPr>
                <w:rFonts w:cs="Arial"/>
                <w:color w:val="2D99A4" w:themeColor="accent2"/>
                <w:sz w:val="20"/>
                <w:szCs w:val="20"/>
              </w:rPr>
              <w:t>Современная</w:t>
            </w:r>
            <w:r w:rsidRPr="00AA5ACA">
              <w:rPr>
                <w:rFonts w:cs="Arial"/>
                <w:color w:val="2D99A4" w:themeColor="accent2"/>
                <w:sz w:val="20"/>
                <w:szCs w:val="20"/>
              </w:rPr>
              <w:t xml:space="preserve"> инфраструктура Геленджика»</w:t>
            </w:r>
          </w:p>
        </w:tc>
      </w:tr>
      <w:tr w:rsidR="005D4640" w:rsidRPr="00AA5ACA" w14:paraId="4D649B4B" w14:textId="77777777" w:rsidTr="00164654">
        <w:trPr>
          <w:cantSplit/>
          <w:trHeight w:val="20"/>
        </w:trPr>
        <w:tc>
          <w:tcPr>
            <w:tcW w:w="2869" w:type="pct"/>
            <w:noWrap/>
            <w:hideMark/>
          </w:tcPr>
          <w:p w14:paraId="67CDC5CB" w14:textId="77777777" w:rsidR="005D4640" w:rsidRPr="00AA5ACA" w:rsidRDefault="005D4640" w:rsidP="009E2DA2">
            <w:pPr>
              <w:spacing w:beforeLines="20" w:before="48" w:afterLines="20" w:after="48"/>
              <w:jc w:val="left"/>
              <w:rPr>
                <w:rFonts w:eastAsia="Times New Roman" w:cs="Arial"/>
                <w:b/>
                <w:bCs/>
                <w:color w:val="000000"/>
                <w:sz w:val="20"/>
                <w:szCs w:val="20"/>
                <w:lang w:eastAsia="ru-RU"/>
              </w:rPr>
            </w:pPr>
            <w:r w:rsidRPr="00AA5ACA">
              <w:rPr>
                <w:rFonts w:cs="Arial"/>
                <w:b/>
                <w:bCs/>
                <w:sz w:val="20"/>
                <w:szCs w:val="20"/>
              </w:rPr>
              <w:t>«Кластер умной промышленности»</w:t>
            </w:r>
          </w:p>
        </w:tc>
        <w:tc>
          <w:tcPr>
            <w:tcW w:w="2131" w:type="pct"/>
            <w:noWrap/>
          </w:tcPr>
          <w:p w14:paraId="5C29DF33" w14:textId="77777777" w:rsidR="005D4640" w:rsidRPr="00AA5ACA" w:rsidRDefault="005D4640" w:rsidP="009E2DA2">
            <w:pPr>
              <w:spacing w:beforeLines="20" w:before="48" w:afterLines="20" w:after="48"/>
              <w:jc w:val="left"/>
              <w:rPr>
                <w:rFonts w:eastAsia="Times New Roman" w:cs="Arial"/>
                <w:color w:val="000000"/>
                <w:sz w:val="20"/>
                <w:szCs w:val="20"/>
                <w:lang w:eastAsia="ru-RU"/>
              </w:rPr>
            </w:pPr>
            <w:r w:rsidRPr="00AA5ACA">
              <w:rPr>
                <w:sz w:val="20"/>
                <w:szCs w:val="20"/>
              </w:rPr>
              <w:t>–</w:t>
            </w:r>
          </w:p>
        </w:tc>
      </w:tr>
      <w:tr w:rsidR="005D4640" w:rsidRPr="00AA5ACA" w14:paraId="5BD39898" w14:textId="77777777" w:rsidTr="00164654">
        <w:trPr>
          <w:cantSplit/>
          <w:trHeight w:val="20"/>
        </w:trPr>
        <w:tc>
          <w:tcPr>
            <w:tcW w:w="2869" w:type="pct"/>
            <w:noWrap/>
            <w:hideMark/>
          </w:tcPr>
          <w:p w14:paraId="27A65813" w14:textId="77777777" w:rsidR="005D4640" w:rsidRPr="00AA5ACA" w:rsidRDefault="005D4640" w:rsidP="009E2DA2">
            <w:pPr>
              <w:spacing w:beforeLines="20" w:before="48" w:afterLines="20" w:after="48"/>
              <w:jc w:val="left"/>
              <w:rPr>
                <w:rFonts w:eastAsia="Times New Roman" w:cs="Arial"/>
                <w:b/>
                <w:bCs/>
                <w:color w:val="000000"/>
                <w:sz w:val="20"/>
                <w:szCs w:val="20"/>
                <w:lang w:eastAsia="ru-RU"/>
              </w:rPr>
            </w:pPr>
            <w:r w:rsidRPr="00AA5ACA">
              <w:rPr>
                <w:rFonts w:cs="Arial"/>
                <w:b/>
                <w:bCs/>
                <w:sz w:val="20"/>
                <w:szCs w:val="20"/>
              </w:rPr>
              <w:t>«Кластер социальных и креативных индустрий»</w:t>
            </w:r>
          </w:p>
        </w:tc>
        <w:tc>
          <w:tcPr>
            <w:tcW w:w="2131" w:type="pct"/>
            <w:noWrap/>
          </w:tcPr>
          <w:p w14:paraId="338DA3D9" w14:textId="77777777" w:rsidR="005D4640" w:rsidRPr="00AA5ACA" w:rsidRDefault="005D4640" w:rsidP="009E2DA2">
            <w:pPr>
              <w:spacing w:beforeLines="20" w:before="48" w:afterLines="20" w:after="48"/>
              <w:jc w:val="left"/>
              <w:rPr>
                <w:rFonts w:eastAsia="Times New Roman" w:cs="Arial"/>
                <w:color w:val="000000"/>
                <w:sz w:val="20"/>
                <w:szCs w:val="20"/>
                <w:lang w:eastAsia="ru-RU"/>
              </w:rPr>
            </w:pPr>
          </w:p>
        </w:tc>
      </w:tr>
      <w:tr w:rsidR="005D4640" w:rsidRPr="00AA5ACA" w14:paraId="5BA1BFDE"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hideMark/>
          </w:tcPr>
          <w:p w14:paraId="5F91D41C"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«Обучение через всю жизнь»</w:t>
            </w:r>
          </w:p>
        </w:tc>
        <w:tc>
          <w:tcPr>
            <w:tcW w:w="2131" w:type="pct"/>
            <w:noWrap/>
            <w:hideMark/>
          </w:tcPr>
          <w:p w14:paraId="2830048A" w14:textId="77777777" w:rsidR="005D4640" w:rsidRDefault="005D4640"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sidR="004663BF">
              <w:rPr>
                <w:rFonts w:cs="Arial"/>
                <w:color w:val="2D99A4" w:themeColor="accent2"/>
                <w:sz w:val="20"/>
                <w:szCs w:val="20"/>
              </w:rPr>
              <w:t>Комфортная социальная</w:t>
            </w:r>
            <w:r w:rsidRPr="00AA5ACA">
              <w:rPr>
                <w:rFonts w:cs="Arial"/>
                <w:color w:val="2D99A4" w:themeColor="accent2"/>
                <w:sz w:val="20"/>
                <w:szCs w:val="20"/>
              </w:rPr>
              <w:t xml:space="preserve"> среда Геленджика»</w:t>
            </w:r>
          </w:p>
          <w:p w14:paraId="78832EA7" w14:textId="52158753" w:rsidR="004663BF" w:rsidRPr="00AA5ACA" w:rsidRDefault="004663BF"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Pr>
                <w:rFonts w:cs="Arial"/>
                <w:color w:val="2D99A4" w:themeColor="accent2"/>
                <w:sz w:val="20"/>
                <w:szCs w:val="20"/>
              </w:rPr>
              <w:t xml:space="preserve"> экономическо</w:t>
            </w:r>
            <w:r w:rsidR="00665F4B">
              <w:rPr>
                <w:rFonts w:cs="Arial"/>
                <w:color w:val="2D99A4" w:themeColor="accent2"/>
                <w:sz w:val="20"/>
                <w:szCs w:val="20"/>
              </w:rPr>
              <w:t>го</w:t>
            </w:r>
            <w:r>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022B30B9"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674A8395"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«Здоровье и долголетие»</w:t>
            </w:r>
          </w:p>
        </w:tc>
        <w:tc>
          <w:tcPr>
            <w:tcW w:w="2131" w:type="pct"/>
            <w:noWrap/>
          </w:tcPr>
          <w:p w14:paraId="0DE415F6" w14:textId="192D2054" w:rsidR="005D4640" w:rsidRPr="00AA5ACA" w:rsidRDefault="005D4640"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w:t>
            </w:r>
            <w:r w:rsidR="004663BF">
              <w:rPr>
                <w:rFonts w:cs="Arial"/>
                <w:color w:val="2D99A4" w:themeColor="accent2"/>
                <w:sz w:val="20"/>
                <w:szCs w:val="20"/>
              </w:rPr>
              <w:t>М</w:t>
            </w:r>
            <w:r w:rsidRPr="00AA5ACA">
              <w:rPr>
                <w:rFonts w:cs="Arial"/>
                <w:color w:val="2D99A4" w:themeColor="accent2"/>
                <w:sz w:val="20"/>
                <w:szCs w:val="20"/>
              </w:rPr>
              <w:t>ФП «</w:t>
            </w:r>
            <w:r w:rsidR="004663BF">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sidR="004663BF">
              <w:rPr>
                <w:rFonts w:cs="Arial"/>
                <w:color w:val="2D99A4" w:themeColor="accent2"/>
                <w:sz w:val="20"/>
                <w:szCs w:val="20"/>
              </w:rPr>
              <w:t xml:space="preserve"> экономическо</w:t>
            </w:r>
            <w:r w:rsidR="00665F4B">
              <w:rPr>
                <w:rFonts w:cs="Arial"/>
                <w:color w:val="2D99A4" w:themeColor="accent2"/>
                <w:sz w:val="20"/>
                <w:szCs w:val="20"/>
              </w:rPr>
              <w:t>го</w:t>
            </w:r>
            <w:r w:rsidR="004663BF">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238558C8"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4DF8DF14"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«Культура Кубани – развитие творческих индустрий».</w:t>
            </w:r>
          </w:p>
        </w:tc>
        <w:tc>
          <w:tcPr>
            <w:tcW w:w="2131" w:type="pct"/>
            <w:noWrap/>
          </w:tcPr>
          <w:p w14:paraId="212004BE" w14:textId="77777777" w:rsidR="004663BF" w:rsidRDefault="004663BF" w:rsidP="004663BF">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Pr>
                <w:rFonts w:cs="Arial"/>
                <w:color w:val="2D99A4" w:themeColor="accent2"/>
                <w:sz w:val="20"/>
                <w:szCs w:val="20"/>
              </w:rPr>
              <w:t>Комфортная социальная</w:t>
            </w:r>
            <w:r w:rsidRPr="00AA5ACA">
              <w:rPr>
                <w:rFonts w:cs="Arial"/>
                <w:color w:val="2D99A4" w:themeColor="accent2"/>
                <w:sz w:val="20"/>
                <w:szCs w:val="20"/>
              </w:rPr>
              <w:t xml:space="preserve"> среда Геленджика»</w:t>
            </w:r>
          </w:p>
          <w:p w14:paraId="5F92F31C" w14:textId="4D29ADA9" w:rsidR="005D4640" w:rsidRPr="00AA5ACA" w:rsidRDefault="004663BF"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Pr>
                <w:rFonts w:cs="Arial"/>
                <w:color w:val="2D99A4" w:themeColor="accent2"/>
                <w:sz w:val="20"/>
                <w:szCs w:val="20"/>
              </w:rPr>
              <w:t xml:space="preserve"> экономическо</w:t>
            </w:r>
            <w:r w:rsidR="00665F4B">
              <w:rPr>
                <w:rFonts w:cs="Arial"/>
                <w:color w:val="2D99A4" w:themeColor="accent2"/>
                <w:sz w:val="20"/>
                <w:szCs w:val="20"/>
              </w:rPr>
              <w:t>го</w:t>
            </w:r>
            <w:r>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3E0F5246" w14:textId="77777777" w:rsidTr="006C486A">
        <w:tblPrEx>
          <w:tblCellMar>
            <w:left w:w="108" w:type="dxa"/>
            <w:right w:w="108" w:type="dxa"/>
          </w:tblCellMar>
          <w:tblLook w:val="04A0" w:firstRow="1" w:lastRow="0" w:firstColumn="1" w:lastColumn="0" w:noHBand="0" w:noVBand="1"/>
        </w:tblPrEx>
        <w:trPr>
          <w:trHeight w:val="5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4DABC1CE"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«Кадровое обеспечение отраслей экономики» (реализуется в рамках всех кластеров)</w:t>
            </w:r>
          </w:p>
        </w:tc>
        <w:tc>
          <w:tcPr>
            <w:tcW w:w="2131" w:type="pct"/>
            <w:noWrap/>
          </w:tcPr>
          <w:p w14:paraId="6462A2F8" w14:textId="77777777" w:rsidR="004663BF" w:rsidRDefault="004663BF" w:rsidP="004663BF">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Pr>
                <w:rFonts w:cs="Arial"/>
                <w:color w:val="2D99A4" w:themeColor="accent2"/>
                <w:sz w:val="20"/>
                <w:szCs w:val="20"/>
              </w:rPr>
              <w:t>Комфортная социальная</w:t>
            </w:r>
            <w:r w:rsidRPr="00AA5ACA">
              <w:rPr>
                <w:rFonts w:cs="Arial"/>
                <w:color w:val="2D99A4" w:themeColor="accent2"/>
                <w:sz w:val="20"/>
                <w:szCs w:val="20"/>
              </w:rPr>
              <w:t xml:space="preserve"> среда Геленджика»</w:t>
            </w:r>
          </w:p>
          <w:p w14:paraId="5136CACF" w14:textId="25A0D6B8" w:rsidR="005D4640" w:rsidRPr="00AA5ACA" w:rsidRDefault="004663BF"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Pr>
                <w:rFonts w:cs="Arial"/>
                <w:color w:val="2D99A4" w:themeColor="accent2"/>
                <w:sz w:val="20"/>
                <w:szCs w:val="20"/>
              </w:rPr>
              <w:t xml:space="preserve"> экономическо</w:t>
            </w:r>
            <w:r w:rsidR="00665F4B">
              <w:rPr>
                <w:rFonts w:cs="Arial"/>
                <w:color w:val="2D99A4" w:themeColor="accent2"/>
                <w:sz w:val="20"/>
                <w:szCs w:val="20"/>
              </w:rPr>
              <w:t>го</w:t>
            </w:r>
            <w:r>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01175F83"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hideMark/>
          </w:tcPr>
          <w:p w14:paraId="6CD4108F" w14:textId="77777777" w:rsidR="005D4640" w:rsidRPr="00AA5ACA" w:rsidRDefault="005D4640" w:rsidP="009E2DA2">
            <w:pPr>
              <w:spacing w:beforeLines="20" w:before="48" w:afterLines="20" w:after="48"/>
              <w:jc w:val="left"/>
              <w:rPr>
                <w:rFonts w:eastAsia="Times New Roman" w:cs="Arial"/>
                <w:color w:val="000000"/>
                <w:sz w:val="20"/>
                <w:szCs w:val="20"/>
                <w:lang w:eastAsia="ru-RU"/>
              </w:rPr>
            </w:pPr>
            <w:r w:rsidRPr="00AA5ACA">
              <w:rPr>
                <w:rFonts w:cs="Arial"/>
                <w:sz w:val="20"/>
                <w:szCs w:val="20"/>
              </w:rPr>
              <w:t>«Умная Кубань – лидеры будущего»</w:t>
            </w:r>
          </w:p>
        </w:tc>
        <w:tc>
          <w:tcPr>
            <w:tcW w:w="2131" w:type="pct"/>
            <w:noWrap/>
            <w:hideMark/>
          </w:tcPr>
          <w:p w14:paraId="1E8C2295" w14:textId="31747593" w:rsidR="005D4640" w:rsidRPr="00AA5ACA" w:rsidRDefault="005D4640"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color w:val="2D99A4" w:themeColor="accent2"/>
                <w:sz w:val="20"/>
                <w:szCs w:val="20"/>
              </w:rPr>
              <w:t>МФП «Умн</w:t>
            </w:r>
            <w:r w:rsidR="006C486A" w:rsidRPr="00AA5ACA">
              <w:rPr>
                <w:rFonts w:cs="Arial"/>
                <w:color w:val="2D99A4" w:themeColor="accent2"/>
                <w:sz w:val="20"/>
                <w:szCs w:val="20"/>
              </w:rPr>
              <w:t>ый</w:t>
            </w:r>
            <w:r w:rsidRPr="00AA5ACA">
              <w:rPr>
                <w:rFonts w:cs="Arial"/>
                <w:color w:val="2D99A4" w:themeColor="accent2"/>
                <w:sz w:val="20"/>
                <w:szCs w:val="20"/>
              </w:rPr>
              <w:t xml:space="preserve"> </w:t>
            </w:r>
            <w:r w:rsidR="006C486A" w:rsidRPr="00AA5ACA">
              <w:rPr>
                <w:rFonts w:cs="Arial"/>
                <w:color w:val="2D99A4" w:themeColor="accent2"/>
                <w:sz w:val="20"/>
                <w:szCs w:val="20"/>
              </w:rPr>
              <w:t>Геленджик</w:t>
            </w:r>
            <w:r w:rsidRPr="00AA5ACA">
              <w:rPr>
                <w:rFonts w:cs="Arial"/>
                <w:color w:val="2D99A4" w:themeColor="accent2"/>
                <w:sz w:val="20"/>
                <w:szCs w:val="20"/>
              </w:rPr>
              <w:t>»</w:t>
            </w:r>
            <w:r w:rsidR="006C486A" w:rsidRPr="00AA5ACA">
              <w:rPr>
                <w:rFonts w:cs="Arial"/>
                <w:color w:val="2D99A4" w:themeColor="accent2"/>
                <w:sz w:val="20"/>
                <w:szCs w:val="20"/>
              </w:rPr>
              <w:t xml:space="preserve"> (в рамках ММФП «Умн</w:t>
            </w:r>
            <w:r w:rsidR="00665F4B">
              <w:rPr>
                <w:rFonts w:cs="Arial"/>
                <w:color w:val="2D99A4" w:themeColor="accent2"/>
                <w:sz w:val="20"/>
                <w:szCs w:val="20"/>
              </w:rPr>
              <w:t>ый</w:t>
            </w:r>
            <w:r w:rsidR="006C486A" w:rsidRPr="00AA5ACA">
              <w:rPr>
                <w:rFonts w:cs="Arial"/>
                <w:color w:val="2D99A4" w:themeColor="accent2"/>
                <w:sz w:val="20"/>
                <w:szCs w:val="20"/>
              </w:rPr>
              <w:t xml:space="preserve"> ЧЭ</w:t>
            </w:r>
            <w:r w:rsidR="00665F4B">
              <w:rPr>
                <w:rFonts w:cs="Arial"/>
                <w:color w:val="2D99A4" w:themeColor="accent2"/>
                <w:sz w:val="20"/>
                <w:szCs w:val="20"/>
              </w:rPr>
              <w:t>О</w:t>
            </w:r>
            <w:r w:rsidR="006C486A" w:rsidRPr="00AA5ACA">
              <w:rPr>
                <w:rFonts w:cs="Arial"/>
                <w:color w:val="2D99A4" w:themeColor="accent2"/>
                <w:sz w:val="20"/>
                <w:szCs w:val="20"/>
              </w:rPr>
              <w:t>»)</w:t>
            </w:r>
          </w:p>
        </w:tc>
      </w:tr>
      <w:tr w:rsidR="005D4640" w:rsidRPr="00AA5ACA" w14:paraId="08E5CB3B"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78B7CC99"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«Глобальное технологическое лидерство» (развитие молодых талантов и предпринимателей)</w:t>
            </w:r>
          </w:p>
        </w:tc>
        <w:tc>
          <w:tcPr>
            <w:tcW w:w="2131" w:type="pct"/>
            <w:noWrap/>
          </w:tcPr>
          <w:p w14:paraId="7A4B8190" w14:textId="01CF68EB"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 xml:space="preserve">МФП «Умный Геленджик» </w:t>
            </w:r>
          </w:p>
          <w:p w14:paraId="177BF153" w14:textId="280FC2F4" w:rsidR="005D4640" w:rsidRPr="00AA5ACA" w:rsidRDefault="004663BF"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Pr>
                <w:rFonts w:cs="Arial"/>
                <w:color w:val="2D99A4" w:themeColor="accent2"/>
                <w:sz w:val="20"/>
                <w:szCs w:val="20"/>
              </w:rPr>
              <w:t xml:space="preserve"> экономическо</w:t>
            </w:r>
            <w:r w:rsidR="00665F4B">
              <w:rPr>
                <w:rFonts w:cs="Arial"/>
                <w:color w:val="2D99A4" w:themeColor="accent2"/>
                <w:sz w:val="20"/>
                <w:szCs w:val="20"/>
              </w:rPr>
              <w:t>го</w:t>
            </w:r>
            <w:r>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282DAEBB"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72B2543F"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w:t>
            </w:r>
            <w:proofErr w:type="spellStart"/>
            <w:r w:rsidRPr="00AA5ACA">
              <w:rPr>
                <w:rFonts w:cs="Arial"/>
                <w:b w:val="0"/>
                <w:bCs w:val="0"/>
                <w:sz w:val="20"/>
                <w:szCs w:val="20"/>
              </w:rPr>
              <w:t>Госуправление</w:t>
            </w:r>
            <w:proofErr w:type="spellEnd"/>
            <w:r w:rsidRPr="00AA5ACA">
              <w:rPr>
                <w:rFonts w:cs="Arial"/>
                <w:b w:val="0"/>
                <w:bCs w:val="0"/>
                <w:sz w:val="20"/>
                <w:szCs w:val="20"/>
              </w:rPr>
              <w:t xml:space="preserve"> третьего поколения»</w:t>
            </w:r>
          </w:p>
        </w:tc>
        <w:tc>
          <w:tcPr>
            <w:tcW w:w="2131" w:type="pct"/>
            <w:noWrap/>
          </w:tcPr>
          <w:p w14:paraId="3E56EF78" w14:textId="20D942B6"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МФП «Умный Геленджик»</w:t>
            </w:r>
          </w:p>
        </w:tc>
      </w:tr>
      <w:tr w:rsidR="005D4640" w:rsidRPr="00AA5ACA" w14:paraId="26890530"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7B94F121"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«Развитие предпринимательства»</w:t>
            </w:r>
          </w:p>
        </w:tc>
        <w:tc>
          <w:tcPr>
            <w:tcW w:w="2131" w:type="pct"/>
            <w:noWrap/>
          </w:tcPr>
          <w:p w14:paraId="672F8EE0" w14:textId="58384582"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МФП «Умный Геленджик»</w:t>
            </w:r>
          </w:p>
        </w:tc>
      </w:tr>
      <w:tr w:rsidR="005D4640" w:rsidRPr="00AA5ACA" w14:paraId="62EED492"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tcPr>
          <w:p w14:paraId="7198C5CC"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«Развитие науки, техники и технологий Краснодарского края на долгосрочный период»</w:t>
            </w:r>
          </w:p>
        </w:tc>
        <w:tc>
          <w:tcPr>
            <w:tcW w:w="2131" w:type="pct"/>
            <w:noWrap/>
          </w:tcPr>
          <w:p w14:paraId="0CE90844" w14:textId="3A28F512"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color w:val="2D99A4" w:themeColor="accent2"/>
                <w:sz w:val="20"/>
                <w:szCs w:val="20"/>
              </w:rPr>
              <w:t>МФП «Умный Геленджик»</w:t>
            </w:r>
          </w:p>
        </w:tc>
      </w:tr>
      <w:tr w:rsidR="005D4640" w:rsidRPr="00AA5ACA" w14:paraId="37A83F49"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tcPr>
          <w:p w14:paraId="7F5DC3E5"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«Повышение производительности труда» (реализуется в рамках всех кластеров)</w:t>
            </w:r>
          </w:p>
        </w:tc>
        <w:tc>
          <w:tcPr>
            <w:tcW w:w="2131" w:type="pct"/>
            <w:noWrap/>
          </w:tcPr>
          <w:p w14:paraId="4B3126BF" w14:textId="6EA98DE2" w:rsidR="005D4640" w:rsidRPr="00007E60"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07E60">
              <w:rPr>
                <w:rFonts w:cs="Arial"/>
                <w:sz w:val="20"/>
                <w:szCs w:val="20"/>
              </w:rPr>
              <w:t>–</w:t>
            </w:r>
          </w:p>
        </w:tc>
      </w:tr>
      <w:tr w:rsidR="005D4640" w:rsidRPr="00AA5ACA" w14:paraId="7350BA3D"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tcPr>
          <w:p w14:paraId="4C909B73" w14:textId="77777777" w:rsidR="005D4640" w:rsidRPr="00AA5ACA" w:rsidRDefault="005D4640" w:rsidP="009E2DA2">
            <w:pPr>
              <w:keepNext/>
              <w:keepLines/>
              <w:spacing w:beforeLines="20" w:before="48" w:afterLines="20" w:after="48"/>
              <w:jc w:val="left"/>
              <w:rPr>
                <w:rFonts w:cs="Arial"/>
                <w:b w:val="0"/>
                <w:bCs w:val="0"/>
                <w:color w:val="000000"/>
                <w:sz w:val="20"/>
                <w:szCs w:val="20"/>
              </w:rPr>
            </w:pPr>
            <w:r w:rsidRPr="00AA5ACA">
              <w:rPr>
                <w:rFonts w:cs="Arial"/>
                <w:sz w:val="20"/>
                <w:szCs w:val="20"/>
              </w:rPr>
              <w:t>«Пространство без границ»</w:t>
            </w:r>
          </w:p>
        </w:tc>
        <w:tc>
          <w:tcPr>
            <w:tcW w:w="2131" w:type="pct"/>
            <w:noWrap/>
          </w:tcPr>
          <w:p w14:paraId="62A87300" w14:textId="616197A0" w:rsidR="005D4640" w:rsidRPr="00AA5ACA" w:rsidRDefault="005D4640"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sidR="009222C5" w:rsidRPr="00AA5ACA">
              <w:rPr>
                <w:rFonts w:cs="Arial"/>
                <w:color w:val="2D99A4" w:themeColor="accent2"/>
                <w:sz w:val="20"/>
                <w:szCs w:val="20"/>
              </w:rPr>
              <w:t>Современ</w:t>
            </w:r>
            <w:r w:rsidRPr="00AA5ACA">
              <w:rPr>
                <w:rFonts w:cs="Arial"/>
                <w:color w:val="2D99A4" w:themeColor="accent2"/>
                <w:sz w:val="20"/>
                <w:szCs w:val="20"/>
              </w:rPr>
              <w:t>ная инфраструктура Геленджика»</w:t>
            </w:r>
          </w:p>
        </w:tc>
      </w:tr>
      <w:tr w:rsidR="005D4640" w:rsidRPr="00AA5ACA" w14:paraId="17AE6C7C" w14:textId="77777777" w:rsidTr="00164654">
        <w:trPr>
          <w:trHeight w:val="174"/>
        </w:trPr>
        <w:tc>
          <w:tcPr>
            <w:tcW w:w="2869" w:type="pct"/>
            <w:shd w:val="clear" w:color="auto" w:fill="auto"/>
            <w:noWrap/>
          </w:tcPr>
          <w:p w14:paraId="7B059DEF" w14:textId="77777777" w:rsidR="005D4640" w:rsidRPr="00AA5ACA" w:rsidRDefault="005D4640" w:rsidP="009E2DA2">
            <w:pPr>
              <w:spacing w:beforeLines="20" w:before="48" w:afterLines="20" w:after="48"/>
              <w:ind w:left="340"/>
              <w:jc w:val="left"/>
              <w:rPr>
                <w:rFonts w:cs="Arial"/>
                <w:sz w:val="20"/>
                <w:szCs w:val="20"/>
              </w:rPr>
            </w:pPr>
            <w:r w:rsidRPr="00AA5ACA">
              <w:rPr>
                <w:rFonts w:cs="Arial"/>
                <w:sz w:val="20"/>
                <w:szCs w:val="20"/>
              </w:rPr>
              <w:t>«Южный морской фасад России»</w:t>
            </w:r>
          </w:p>
        </w:tc>
        <w:tc>
          <w:tcPr>
            <w:tcW w:w="2131" w:type="pct"/>
            <w:shd w:val="clear" w:color="auto" w:fill="auto"/>
            <w:noWrap/>
          </w:tcPr>
          <w:p w14:paraId="2188C9B2" w14:textId="71C67E57" w:rsidR="005D4640" w:rsidRPr="00007E60" w:rsidRDefault="00007E60" w:rsidP="009E2DA2">
            <w:pPr>
              <w:spacing w:beforeLines="20" w:before="48" w:afterLines="20" w:after="48"/>
              <w:jc w:val="left"/>
              <w:rPr>
                <w:rFonts w:cs="Arial"/>
                <w:sz w:val="20"/>
                <w:szCs w:val="20"/>
              </w:rPr>
            </w:pPr>
            <w:r w:rsidRPr="00007E60">
              <w:rPr>
                <w:rFonts w:cs="Arial"/>
                <w:sz w:val="20"/>
                <w:szCs w:val="20"/>
              </w:rPr>
              <w:t>–</w:t>
            </w:r>
          </w:p>
        </w:tc>
      </w:tr>
      <w:tr w:rsidR="005D4640" w:rsidRPr="00AA5ACA" w14:paraId="5B7C092C" w14:textId="77777777" w:rsidTr="00164654">
        <w:trPr>
          <w:trHeight w:val="20"/>
        </w:trPr>
        <w:tc>
          <w:tcPr>
            <w:tcW w:w="2869" w:type="pct"/>
            <w:shd w:val="clear" w:color="auto" w:fill="auto"/>
            <w:noWrap/>
          </w:tcPr>
          <w:p w14:paraId="19849B14" w14:textId="77777777" w:rsidR="005D4640" w:rsidRPr="00AA5ACA" w:rsidRDefault="005D4640" w:rsidP="009E2DA2">
            <w:pPr>
              <w:spacing w:beforeLines="20" w:before="48" w:afterLines="20" w:after="48"/>
              <w:ind w:left="340"/>
              <w:jc w:val="left"/>
              <w:rPr>
                <w:rFonts w:cs="Arial"/>
                <w:bCs/>
                <w:sz w:val="20"/>
                <w:szCs w:val="20"/>
              </w:rPr>
            </w:pPr>
            <w:r w:rsidRPr="00AA5ACA">
              <w:rPr>
                <w:rFonts w:cs="Arial"/>
                <w:sz w:val="20"/>
                <w:szCs w:val="20"/>
              </w:rPr>
              <w:t xml:space="preserve">Приоритетная программа «Кавказский горный ареал» </w:t>
            </w:r>
          </w:p>
        </w:tc>
        <w:tc>
          <w:tcPr>
            <w:tcW w:w="2131" w:type="pct"/>
            <w:shd w:val="clear" w:color="auto" w:fill="auto"/>
            <w:noWrap/>
          </w:tcPr>
          <w:p w14:paraId="0F3E136E" w14:textId="314C3BBD" w:rsidR="005D4640" w:rsidRPr="00007E60" w:rsidRDefault="00007E60" w:rsidP="009E2DA2">
            <w:pPr>
              <w:spacing w:beforeLines="20" w:before="48" w:afterLines="20" w:after="48"/>
              <w:jc w:val="left"/>
              <w:rPr>
                <w:rFonts w:cs="Arial"/>
                <w:sz w:val="20"/>
                <w:szCs w:val="20"/>
              </w:rPr>
            </w:pPr>
            <w:r w:rsidRPr="00007E60">
              <w:rPr>
                <w:rFonts w:cs="Arial"/>
                <w:sz w:val="20"/>
                <w:szCs w:val="20"/>
              </w:rPr>
              <w:t>–</w:t>
            </w:r>
          </w:p>
        </w:tc>
      </w:tr>
    </w:tbl>
    <w:p w14:paraId="4078CF40" w14:textId="640C2134" w:rsidR="005D4640" w:rsidRPr="00BC352C" w:rsidRDefault="005D4640" w:rsidP="005D4640">
      <w:pPr>
        <w:spacing w:after="360"/>
      </w:pPr>
      <w:r w:rsidRPr="00AA5ACA">
        <w:rPr>
          <w:color w:val="000000" w:themeColor="text1"/>
          <w:sz w:val="16"/>
          <w:szCs w:val="16"/>
        </w:rPr>
        <w:t xml:space="preserve">Источник: Стратегия Кубань-2030, аналитика </w:t>
      </w:r>
      <w:r w:rsidRPr="00AA5ACA">
        <w:rPr>
          <w:color w:val="000000" w:themeColor="text1"/>
          <w:sz w:val="16"/>
          <w:szCs w:val="16"/>
          <w:lang w:val="en-US"/>
        </w:rPr>
        <w:t>LC</w:t>
      </w:r>
      <w:r w:rsidRPr="00AA5ACA">
        <w:rPr>
          <w:color w:val="000000" w:themeColor="text1"/>
          <w:sz w:val="16"/>
          <w:szCs w:val="16"/>
        </w:rPr>
        <w:t>-</w:t>
      </w:r>
      <w:r w:rsidRPr="00AA5ACA">
        <w:rPr>
          <w:color w:val="000000" w:themeColor="text1"/>
          <w:sz w:val="16"/>
          <w:szCs w:val="16"/>
          <w:lang w:val="en-US"/>
        </w:rPr>
        <w:t>AV</w:t>
      </w:r>
      <w:r w:rsidR="00BC352C">
        <w:rPr>
          <w:color w:val="000000" w:themeColor="text1"/>
          <w:sz w:val="16"/>
          <w:szCs w:val="16"/>
        </w:rPr>
        <w:t>.</w:t>
      </w:r>
    </w:p>
    <w:p w14:paraId="75B3A429" w14:textId="77777777" w:rsidR="005D4640" w:rsidRPr="00AA5ACA" w:rsidRDefault="005D4640" w:rsidP="00F07BD2">
      <w:pPr>
        <w:pStyle w:val="2"/>
      </w:pPr>
      <w:bookmarkStart w:id="11" w:name="_Toc113456184"/>
      <w:r w:rsidRPr="00AA5ACA">
        <w:lastRenderedPageBreak/>
        <w:t>Главная стратегическая цель</w:t>
      </w:r>
      <w:bookmarkEnd w:id="11"/>
    </w:p>
    <w:p w14:paraId="07ADB7E7" w14:textId="77777777" w:rsidR="005D4640" w:rsidRPr="00AA5ACA" w:rsidRDefault="005D4640" w:rsidP="00F07BD2">
      <w:pPr>
        <w:keepNext/>
        <w:keepLines/>
        <w:rPr>
          <w:rFonts w:cs="Arial"/>
          <w:bCs/>
          <w:color w:val="000000" w:themeColor="text1"/>
        </w:rPr>
      </w:pPr>
      <w:r w:rsidRPr="00AA5ACA">
        <w:rPr>
          <w:rFonts w:cs="Arial"/>
          <w:bCs/>
          <w:color w:val="000000" w:themeColor="text1"/>
        </w:rPr>
        <w:t>Главная стратегическая цель Стратегии (видение целевого состояния):</w:t>
      </w:r>
    </w:p>
    <w:p w14:paraId="2E74C7E6" w14:textId="30125217" w:rsidR="005D4640" w:rsidRPr="00AA5ACA" w:rsidRDefault="005D4640" w:rsidP="00F07BD2">
      <w:pPr>
        <w:keepNext/>
        <w:keepLines/>
        <w:spacing w:before="80" w:after="80"/>
        <w:ind w:left="1134" w:hanging="1134"/>
        <w:rPr>
          <w:rFonts w:cs="Arial"/>
          <w:b/>
          <w:bCs/>
          <w:color w:val="000000" w:themeColor="text1"/>
        </w:rPr>
      </w:pPr>
      <w:r w:rsidRPr="00AA5ACA">
        <w:rPr>
          <w:b/>
          <w:color w:val="000000" w:themeColor="text1"/>
        </w:rPr>
        <w:t>ГСЦ</w:t>
      </w:r>
      <w:r w:rsidRPr="00AA5ACA">
        <w:rPr>
          <w:b/>
          <w:color w:val="000000" w:themeColor="text1"/>
        </w:rPr>
        <w:tab/>
      </w:r>
      <w:r w:rsidRPr="00AA5ACA">
        <w:rPr>
          <w:rFonts w:cs="Arial"/>
          <w:b/>
          <w:bCs/>
          <w:color w:val="000000" w:themeColor="text1"/>
        </w:rPr>
        <w:t>Геленджик-2030 – респек</w:t>
      </w:r>
      <w:r w:rsidR="00BC352C">
        <w:rPr>
          <w:rFonts w:cs="Arial"/>
          <w:b/>
          <w:bCs/>
          <w:color w:val="000000" w:themeColor="text1"/>
        </w:rPr>
        <w:t>табельный круглогодичный курорт</w:t>
      </w:r>
      <w:r w:rsidRPr="00AA5ACA">
        <w:rPr>
          <w:rFonts w:cs="Arial"/>
          <w:b/>
          <w:bCs/>
          <w:color w:val="000000" w:themeColor="text1"/>
        </w:rPr>
        <w:t xml:space="preserve"> с комфортной средой для жизни, гармоничного развития, творческой самореализации и отдыха.</w:t>
      </w:r>
    </w:p>
    <w:p w14:paraId="5125981F" w14:textId="77777777" w:rsidR="005D4640" w:rsidRPr="00AA5ACA" w:rsidRDefault="005D4640" w:rsidP="00F07BD2">
      <w:pPr>
        <w:keepNext/>
        <w:keepLines/>
        <w:spacing w:before="80" w:after="80"/>
        <w:ind w:left="1134" w:hanging="1134"/>
        <w:rPr>
          <w:rFonts w:cs="Arial"/>
          <w:b/>
          <w:bCs/>
          <w:color w:val="000000" w:themeColor="text1"/>
        </w:rPr>
      </w:pPr>
    </w:p>
    <w:p w14:paraId="2A49C7BD" w14:textId="77777777" w:rsidR="005D4640" w:rsidRPr="00AA5ACA" w:rsidRDefault="005D4640" w:rsidP="00F07BD2">
      <w:pPr>
        <w:pStyle w:val="2"/>
      </w:pPr>
      <w:bookmarkStart w:id="12" w:name="_Toc113456185"/>
      <w:r w:rsidRPr="00AA5ACA">
        <w:t>Система приоритетов муниципального образования</w:t>
      </w:r>
      <w:bookmarkEnd w:id="12"/>
    </w:p>
    <w:p w14:paraId="6B805568" w14:textId="70F7D78C" w:rsidR="005D4640" w:rsidRPr="00AA5ACA" w:rsidRDefault="00F91856" w:rsidP="00F07BD2">
      <w:pPr>
        <w:keepNext/>
        <w:keepLines/>
      </w:pPr>
      <w:r w:rsidRPr="00AA5ACA">
        <w:t>Д</w:t>
      </w:r>
      <w:r w:rsidR="005D4640" w:rsidRPr="00AA5ACA">
        <w:t>олгосрочно</w:t>
      </w:r>
      <w:r w:rsidR="003E21AC" w:rsidRPr="00AA5ACA">
        <w:t>е</w:t>
      </w:r>
      <w:r w:rsidR="005D4640" w:rsidRPr="00AA5ACA">
        <w:t xml:space="preserve"> развити</w:t>
      </w:r>
      <w:r w:rsidR="003E21AC" w:rsidRPr="00AA5ACA">
        <w:t>е</w:t>
      </w:r>
      <w:r w:rsidR="005D4640" w:rsidRPr="00AA5ACA">
        <w:t xml:space="preserve"> МО город-курорт Геленджик ориентирован</w:t>
      </w:r>
      <w:r w:rsidR="003E21AC" w:rsidRPr="00AA5ACA">
        <w:t>о</w:t>
      </w:r>
      <w:r w:rsidR="005D4640" w:rsidRPr="00AA5ACA">
        <w:t xml:space="preserve"> на развитие человеческого капитала, динамичный рост ключевых экономических комплексов, гармонизацию пространственного развития. </w:t>
      </w:r>
    </w:p>
    <w:p w14:paraId="35595604" w14:textId="77777777" w:rsidR="005D4640" w:rsidRPr="00AA5ACA" w:rsidRDefault="005D4640" w:rsidP="00F07BD2">
      <w:pPr>
        <w:keepNext/>
        <w:keepLines/>
      </w:pPr>
      <w:r w:rsidRPr="00AA5ACA">
        <w:t>Ключевыми драйверами долгосрочного роста станут:</w:t>
      </w:r>
    </w:p>
    <w:p w14:paraId="3F45AC33" w14:textId="10A734B7" w:rsidR="005D4640" w:rsidRPr="00AA5ACA" w:rsidRDefault="005D4640" w:rsidP="0036005B">
      <w:pPr>
        <w:numPr>
          <w:ilvl w:val="0"/>
          <w:numId w:val="14"/>
        </w:numPr>
      </w:pPr>
      <w:r w:rsidRPr="00AA5ACA">
        <w:t>Акцент на человека.</w:t>
      </w:r>
    </w:p>
    <w:p w14:paraId="6EEBE4B6" w14:textId="77777777" w:rsidR="005D4640" w:rsidRPr="00AA5ACA" w:rsidRDefault="005D4640" w:rsidP="0036005B">
      <w:pPr>
        <w:numPr>
          <w:ilvl w:val="0"/>
          <w:numId w:val="14"/>
        </w:numPr>
      </w:pPr>
      <w:r w:rsidRPr="00AA5ACA">
        <w:t>Гостеприимство.</w:t>
      </w:r>
    </w:p>
    <w:p w14:paraId="6AB1FF31" w14:textId="77777777" w:rsidR="005D4640" w:rsidRPr="00AA5ACA" w:rsidRDefault="005D4640" w:rsidP="0036005B">
      <w:pPr>
        <w:numPr>
          <w:ilvl w:val="0"/>
          <w:numId w:val="14"/>
        </w:numPr>
      </w:pPr>
      <w:r w:rsidRPr="00AA5ACA">
        <w:t>Творческая среда.</w:t>
      </w:r>
    </w:p>
    <w:p w14:paraId="4997FC5A" w14:textId="77777777" w:rsidR="005D4640" w:rsidRPr="00AA5ACA" w:rsidRDefault="005D4640" w:rsidP="0036005B">
      <w:pPr>
        <w:numPr>
          <w:ilvl w:val="0"/>
          <w:numId w:val="14"/>
        </w:numPr>
      </w:pPr>
      <w:r w:rsidRPr="00AA5ACA">
        <w:t>Комфортное пространство.</w:t>
      </w:r>
    </w:p>
    <w:p w14:paraId="66B8E4B5" w14:textId="77777777" w:rsidR="005D4640" w:rsidRPr="00AA5ACA" w:rsidRDefault="005D4640" w:rsidP="0036005B">
      <w:pPr>
        <w:numPr>
          <w:ilvl w:val="0"/>
          <w:numId w:val="14"/>
        </w:numPr>
      </w:pPr>
      <w:r w:rsidRPr="00AA5ACA">
        <w:t>Предпринимательство.</w:t>
      </w:r>
    </w:p>
    <w:p w14:paraId="5E2ACFB0" w14:textId="77777777" w:rsidR="005D4640" w:rsidRPr="00AA5ACA" w:rsidRDefault="005D4640" w:rsidP="0036005B">
      <w:pPr>
        <w:numPr>
          <w:ilvl w:val="0"/>
          <w:numId w:val="14"/>
        </w:numPr>
      </w:pPr>
      <w:r w:rsidRPr="00AA5ACA">
        <w:t>Инвестиционная привлекательность.</w:t>
      </w:r>
    </w:p>
    <w:p w14:paraId="2B6E8E45" w14:textId="77777777" w:rsidR="005D4640" w:rsidRPr="00AA5ACA" w:rsidRDefault="005D4640" w:rsidP="0036005B">
      <w:pPr>
        <w:numPr>
          <w:ilvl w:val="0"/>
          <w:numId w:val="14"/>
        </w:numPr>
      </w:pPr>
      <w:r w:rsidRPr="00AA5ACA">
        <w:t>Качество управления и институтов.</w:t>
      </w:r>
    </w:p>
    <w:p w14:paraId="229BDCB9" w14:textId="4F65855A" w:rsidR="005D4640" w:rsidRPr="00AA5ACA" w:rsidRDefault="005D4640" w:rsidP="005D4640">
      <w:pPr>
        <w:pStyle w:val="a5"/>
      </w:pPr>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3</w:t>
      </w:r>
      <w:r w:rsidR="008128AA">
        <w:rPr>
          <w:noProof/>
        </w:rPr>
        <w:fldChar w:fldCharType="end"/>
      </w:r>
    </w:p>
    <w:p w14:paraId="506F735B" w14:textId="77777777" w:rsidR="005D4640" w:rsidRPr="00AA5ACA" w:rsidRDefault="005D4640" w:rsidP="005D4640">
      <w:r w:rsidRPr="00AA5ACA">
        <w:rPr>
          <w:noProof/>
          <w:lang w:eastAsia="ru-RU"/>
        </w:rPr>
        <w:drawing>
          <wp:inline distT="0" distB="0" distL="0" distR="0" wp14:anchorId="11720198" wp14:editId="5DB3D37F">
            <wp:extent cx="6120000" cy="3825000"/>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000" cy="3825000"/>
                    </a:xfrm>
                    <a:prstGeom prst="rect">
                      <a:avLst/>
                    </a:prstGeom>
                    <a:noFill/>
                    <a:ln>
                      <a:noFill/>
                    </a:ln>
                  </pic:spPr>
                </pic:pic>
              </a:graphicData>
            </a:graphic>
          </wp:inline>
        </w:drawing>
      </w:r>
    </w:p>
    <w:p w14:paraId="5EA95534" w14:textId="77777777" w:rsidR="005D4640" w:rsidRPr="00AA5ACA" w:rsidRDefault="005D4640" w:rsidP="005D4640"/>
    <w:p w14:paraId="5F338798" w14:textId="77777777" w:rsidR="00795E1F" w:rsidRPr="00AA5ACA" w:rsidRDefault="00795E1F" w:rsidP="00D71078">
      <w:pPr>
        <w:keepNext/>
        <w:rPr>
          <w:color w:val="000000" w:themeColor="text1"/>
        </w:rPr>
      </w:pPr>
      <w:r w:rsidRPr="00AA5ACA">
        <w:rPr>
          <w:color w:val="000000" w:themeColor="text1"/>
        </w:rPr>
        <w:lastRenderedPageBreak/>
        <w:t>При этом ключевыми направлениями развития МО город-курорт Геленджик являются:</w:t>
      </w:r>
    </w:p>
    <w:p w14:paraId="56E5C7EE" w14:textId="77777777" w:rsidR="00795E1F" w:rsidRPr="00AA5ACA" w:rsidRDefault="00795E1F" w:rsidP="00D71078">
      <w:pPr>
        <w:pStyle w:val="a0"/>
        <w:keepNext/>
        <w:numPr>
          <w:ilvl w:val="0"/>
          <w:numId w:val="18"/>
        </w:numPr>
        <w:rPr>
          <w:color w:val="000000" w:themeColor="text1"/>
        </w:rPr>
      </w:pPr>
      <w:r w:rsidRPr="00AA5ACA">
        <w:rPr>
          <w:color w:val="000000" w:themeColor="text1"/>
        </w:rPr>
        <w:t>Санаторно-курортный и туристский комплекс.</w:t>
      </w:r>
    </w:p>
    <w:p w14:paraId="4833DD03" w14:textId="77777777" w:rsidR="00795E1F" w:rsidRPr="00AA5ACA" w:rsidRDefault="00795E1F" w:rsidP="00D71078">
      <w:pPr>
        <w:pStyle w:val="a0"/>
        <w:keepNext/>
        <w:numPr>
          <w:ilvl w:val="0"/>
          <w:numId w:val="18"/>
        </w:numPr>
        <w:rPr>
          <w:color w:val="000000" w:themeColor="text1"/>
        </w:rPr>
      </w:pPr>
      <w:r w:rsidRPr="00AA5ACA">
        <w:rPr>
          <w:color w:val="000000" w:themeColor="text1"/>
        </w:rPr>
        <w:t>Комплекс социальных и креативных услуг.</w:t>
      </w:r>
    </w:p>
    <w:p w14:paraId="08B296FB" w14:textId="77777777" w:rsidR="00795E1F" w:rsidRPr="00AA5ACA" w:rsidRDefault="00795E1F" w:rsidP="00795E1F">
      <w:pPr>
        <w:pStyle w:val="a0"/>
        <w:numPr>
          <w:ilvl w:val="0"/>
          <w:numId w:val="18"/>
        </w:numPr>
        <w:rPr>
          <w:color w:val="000000" w:themeColor="text1"/>
        </w:rPr>
      </w:pPr>
      <w:r w:rsidRPr="00AA5ACA">
        <w:rPr>
          <w:color w:val="000000" w:themeColor="text1"/>
        </w:rPr>
        <w:t>Комплекс торговли и потребительской сферы.</w:t>
      </w:r>
    </w:p>
    <w:p w14:paraId="4656DB52" w14:textId="77777777" w:rsidR="00795E1F" w:rsidRDefault="00795E1F" w:rsidP="00795E1F">
      <w:pPr>
        <w:pStyle w:val="a0"/>
        <w:numPr>
          <w:ilvl w:val="0"/>
          <w:numId w:val="18"/>
        </w:numPr>
        <w:rPr>
          <w:color w:val="000000" w:themeColor="text1"/>
        </w:rPr>
      </w:pPr>
      <w:r w:rsidRPr="00AA5ACA">
        <w:rPr>
          <w:color w:val="000000" w:themeColor="text1"/>
        </w:rPr>
        <w:t>Инфраструктурный комплекс.</w:t>
      </w:r>
    </w:p>
    <w:p w14:paraId="0D28C537" w14:textId="77777777" w:rsidR="00795E1F" w:rsidRPr="00AA5ACA" w:rsidRDefault="00795E1F" w:rsidP="00795E1F">
      <w:r w:rsidRPr="00AA5ACA">
        <w:t xml:space="preserve">Основой долгосрочного благополучия и конкурентоспособности </w:t>
      </w:r>
      <w:r>
        <w:t>муниципального образования</w:t>
      </w:r>
      <w:r w:rsidRPr="00AA5ACA">
        <w:t xml:space="preserve"> является человек – местный житель, турист, отдыхающий, а также любой гость города-курорта, приезжающий на несколько дней или длительный срок. Развитие человеческого потенциала, удовлетворение потребностей жителей и гостей территории, а также создание комфортной среды для жизни, работы и отдыха является основой долгосрочного устойчивого развития муниципального образования.</w:t>
      </w:r>
    </w:p>
    <w:p w14:paraId="47FF3734" w14:textId="30A6575F" w:rsidR="005D4640" w:rsidRPr="00AA5ACA" w:rsidRDefault="005D4640" w:rsidP="005D4640">
      <w:r w:rsidRPr="00AA5ACA">
        <w:rPr>
          <w:b/>
          <w:bCs/>
          <w:color w:val="034656" w:themeColor="text2"/>
        </w:rPr>
        <w:t>Гостеприимство.</w:t>
      </w:r>
      <w:r w:rsidRPr="00AA5ACA">
        <w:rPr>
          <w:b/>
          <w:bCs/>
        </w:rPr>
        <w:t xml:space="preserve"> </w:t>
      </w:r>
      <w:r w:rsidRPr="00AA5ACA">
        <w:t>Исторически сложившийся образ МО как гостеприимного места, где ждут гостей вне зависимости от их социального статуса, сферы деятельности и уровня дохода, должен поддерживаться и сохраняться с помощью развивающейся инфраструктуры, предоставляющей все разнообразие услуг для туристов и отдыхающих.</w:t>
      </w:r>
    </w:p>
    <w:p w14:paraId="24F59DEF" w14:textId="77777777" w:rsidR="005D4640" w:rsidRPr="00AA5ACA" w:rsidRDefault="005D4640" w:rsidP="005D4640">
      <w:r w:rsidRPr="00AA5ACA">
        <w:rPr>
          <w:b/>
          <w:bCs/>
          <w:color w:val="034656" w:themeColor="text2"/>
        </w:rPr>
        <w:t xml:space="preserve">Творческая среда. </w:t>
      </w:r>
      <w:r w:rsidRPr="00AA5ACA">
        <w:t xml:space="preserve">Привлечение в МО творческих, увлеченных людей, будь то туристы, постоянные или временные жители, требует от города-курорта качественного пересмотра формы и содержания всей его среды, позволяющей любому человеку найти свое призвание, </w:t>
      </w:r>
      <w:proofErr w:type="spellStart"/>
      <w:r w:rsidRPr="00AA5ACA">
        <w:t>самореализоваться</w:t>
      </w:r>
      <w:proofErr w:type="spellEnd"/>
      <w:r w:rsidRPr="00AA5ACA">
        <w:t xml:space="preserve"> и найти единомышленников.</w:t>
      </w:r>
    </w:p>
    <w:p w14:paraId="7DB89DB5" w14:textId="77777777" w:rsidR="005D4640" w:rsidRPr="00AA5ACA" w:rsidRDefault="005D4640" w:rsidP="005D4640">
      <w:r w:rsidRPr="00AA5ACA">
        <w:rPr>
          <w:b/>
          <w:bCs/>
          <w:color w:val="034656" w:themeColor="text2"/>
        </w:rPr>
        <w:t>Комфортное пространство.</w:t>
      </w:r>
      <w:r w:rsidRPr="00AA5ACA">
        <w:rPr>
          <w:color w:val="034656" w:themeColor="text2"/>
        </w:rPr>
        <w:t xml:space="preserve"> </w:t>
      </w:r>
      <w:r w:rsidRPr="00AA5ACA">
        <w:t>Современное комфортное пространство предполагает внутреннюю и внешнюю связанность муниципального образования, делающую его частью комфортной бесшовной среды. Доступность и функциональность пространства определяется качеством транспортной и коммунальной инфраструктуры МО, наличием уникальных технологических (архитектурных, эстетических…) решений, обеспечивающих комфорт жизнедеятельности.</w:t>
      </w:r>
    </w:p>
    <w:p w14:paraId="2E871853" w14:textId="4AC6DC87" w:rsidR="005D4640" w:rsidRPr="00AA5ACA" w:rsidRDefault="005D4640" w:rsidP="005D4640">
      <w:r w:rsidRPr="00AA5ACA">
        <w:rPr>
          <w:b/>
          <w:bCs/>
          <w:color w:val="034656" w:themeColor="text2"/>
        </w:rPr>
        <w:t>Предпринимательство.</w:t>
      </w:r>
      <w:r w:rsidRPr="00AA5ACA">
        <w:rPr>
          <w:color w:val="034656" w:themeColor="text2"/>
        </w:rPr>
        <w:t xml:space="preserve"> </w:t>
      </w:r>
      <w:r w:rsidR="007867FA" w:rsidRPr="00AA5ACA">
        <w:t xml:space="preserve">Основой процветания МО города-курорта Геленджик, как и Краснодарского </w:t>
      </w:r>
      <w:proofErr w:type="gramStart"/>
      <w:r w:rsidR="007867FA" w:rsidRPr="00AA5ACA">
        <w:t>края</w:t>
      </w:r>
      <w:proofErr w:type="gramEnd"/>
      <w:r w:rsidR="007867FA" w:rsidRPr="00AA5ACA">
        <w:t xml:space="preserve"> в целом являются предпринимательские способности жителей края, дар творить и созидать. Предпринимательские инициативы должны поддерживаться на основе долгосрочного партнерства власти, общества и бизнеса.</w:t>
      </w:r>
    </w:p>
    <w:p w14:paraId="0FBCED77" w14:textId="565712FE" w:rsidR="005D4640" w:rsidRPr="00AA5ACA" w:rsidRDefault="005D4640" w:rsidP="005D4640">
      <w:r w:rsidRPr="00AA5ACA">
        <w:rPr>
          <w:b/>
          <w:bCs/>
          <w:color w:val="034656" w:themeColor="text2"/>
        </w:rPr>
        <w:t>Инвестиционная привлекательность</w:t>
      </w:r>
      <w:r w:rsidRPr="00AA5ACA">
        <w:rPr>
          <w:color w:val="034656" w:themeColor="text2"/>
        </w:rPr>
        <w:t xml:space="preserve">. </w:t>
      </w:r>
      <w:r w:rsidRPr="00AA5ACA">
        <w:t xml:space="preserve">Муниципальное образование находится в фокусе внимания российских инвесторов на протяжении последних 10 лет. Укрепление инвестиционной привлекательности </w:t>
      </w:r>
      <w:r w:rsidR="002A4DFD">
        <w:t xml:space="preserve">МО </w:t>
      </w:r>
      <w:r w:rsidRPr="00AA5ACA">
        <w:t>город-курорт</w:t>
      </w:r>
      <w:r w:rsidR="002A4DFD">
        <w:t xml:space="preserve"> Геленджик</w:t>
      </w:r>
      <w:r w:rsidRPr="00AA5ACA">
        <w:t xml:space="preserve"> для отечественных и зарубежных инвесторов положительно скажется не только на экономическом развитии МО, но и станет одним из ведущих факторов повышения качества жизни населения.</w:t>
      </w:r>
    </w:p>
    <w:p w14:paraId="5DEEA261" w14:textId="75BB14F8" w:rsidR="005D4640" w:rsidRPr="00AA5ACA" w:rsidRDefault="005D4640" w:rsidP="005D4640">
      <w:r w:rsidRPr="00AA5ACA">
        <w:rPr>
          <w:b/>
          <w:bCs/>
          <w:color w:val="034656" w:themeColor="text2"/>
        </w:rPr>
        <w:t>Качество управления и институтов</w:t>
      </w:r>
      <w:r w:rsidRPr="00AA5ACA">
        <w:rPr>
          <w:color w:val="034656" w:themeColor="text2"/>
        </w:rPr>
        <w:t xml:space="preserve">. </w:t>
      </w:r>
      <w:r w:rsidRPr="00AA5ACA">
        <w:t xml:space="preserve">Существенное изменение качества управления муниципальным образованием </w:t>
      </w:r>
      <w:r w:rsidR="003E21AC" w:rsidRPr="00AA5ACA">
        <w:t>в последние годы дает видимые результаты</w:t>
      </w:r>
      <w:r w:rsidRPr="00AA5ACA">
        <w:t>. Сохранение этой динамики с использованием современных технологий оперативного и проектного управления (с использованием методики проектной активации), привлечением к вопросам развития всех институтов</w:t>
      </w:r>
      <w:r w:rsidR="00F71E98" w:rsidRPr="00AA5ACA">
        <w:t>,</w:t>
      </w:r>
      <w:r w:rsidRPr="00AA5ACA">
        <w:t xml:space="preserve"> определяет долгосрочную устойчивость развития города-курорта.</w:t>
      </w:r>
    </w:p>
    <w:p w14:paraId="26D84D44" w14:textId="77777777" w:rsidR="005D4640" w:rsidRPr="00AA5ACA" w:rsidRDefault="005D4640" w:rsidP="005D4640"/>
    <w:p w14:paraId="5318DE01" w14:textId="77777777" w:rsidR="005D4640" w:rsidRPr="00AA5ACA" w:rsidRDefault="005D4640" w:rsidP="005D4640">
      <w:pPr>
        <w:pStyle w:val="2"/>
      </w:pPr>
      <w:bookmarkStart w:id="13" w:name="_Toc113456186"/>
      <w:r w:rsidRPr="00AA5ACA">
        <w:t>Приоритеты экономических комплексов</w:t>
      </w:r>
      <w:bookmarkEnd w:id="13"/>
    </w:p>
    <w:p w14:paraId="7C099DF5" w14:textId="77777777" w:rsidR="005D4640" w:rsidRPr="00AA5ACA" w:rsidRDefault="005D4640" w:rsidP="005D4640">
      <w:r w:rsidRPr="00AA5ACA">
        <w:t>Развитие МО город-курорт Геленджик связано с преодолением существующих проблем и решением стратегических задач развития. Вызовы, стоящие перед МО, связаны в первую очередь с преодолением инфраструктурных проблем, что позволит городу-курорту перейти к следующему этапу развития – наращиванию конкурентоспособности в градообразующем санаторно-курортном и туристском комплексе. Мировые тенденции роста турпотока, несмотря на пандемию 2020 г., будут постепенно восстанавливаться, МО сможет увеличить свою долю на туристском рынке Краснодарского края и России только при росте качества оказываемых услуг санаторно-курортного и туристского комплекса.</w:t>
      </w:r>
    </w:p>
    <w:p w14:paraId="17FDB8CB" w14:textId="77777777" w:rsidR="005D4640" w:rsidRPr="00AA5ACA" w:rsidRDefault="005D4640" w:rsidP="005D4640"/>
    <w:p w14:paraId="7BA6EFBA" w14:textId="77777777" w:rsidR="005D4640" w:rsidRPr="00AA5ACA" w:rsidRDefault="005D4640" w:rsidP="00795E1F">
      <w:pPr>
        <w:keepNext/>
      </w:pPr>
      <w:r w:rsidRPr="00AA5ACA">
        <w:lastRenderedPageBreak/>
        <w:t>Система приоритетов развития экономических комплексов МО город-курорт Геленджик:</w:t>
      </w:r>
    </w:p>
    <w:p w14:paraId="4E47A450" w14:textId="77777777" w:rsidR="005D4640" w:rsidRPr="00AA5ACA" w:rsidRDefault="005D4640" w:rsidP="00795E1F">
      <w:pPr>
        <w:keepNext/>
        <w:rPr>
          <w:b/>
          <w:bCs/>
          <w:color w:val="034656" w:themeColor="text2"/>
        </w:rPr>
      </w:pPr>
      <w:r w:rsidRPr="00AA5ACA">
        <w:rPr>
          <w:b/>
          <w:bCs/>
          <w:color w:val="034656" w:themeColor="text2"/>
        </w:rPr>
        <w:t>Приоритет 1. Устойчивое развитие индустрии гостеприимства как ключевого драйвера долгосрочного роста</w:t>
      </w:r>
    </w:p>
    <w:p w14:paraId="2D7760B6" w14:textId="6ED63626" w:rsidR="005D4640" w:rsidRPr="00AA5ACA" w:rsidRDefault="005D4640" w:rsidP="005D4640">
      <w:r w:rsidRPr="00AA5ACA">
        <w:rPr>
          <w:b/>
          <w:bCs/>
        </w:rPr>
        <w:t>В стратегической перспективе необходимо в первую очередь акцентировать внимание на устойчивом долгосрочном развитии туризма</w:t>
      </w:r>
      <w:r w:rsidRPr="00AA5ACA">
        <w:t xml:space="preserve">, повышении качества и уникальности туристского продукта, предлагаемого гостям города-курорта. </w:t>
      </w:r>
      <w:r w:rsidR="00F71E98" w:rsidRPr="00AA5ACA">
        <w:t>В</w:t>
      </w:r>
      <w:r w:rsidRPr="00AA5ACA">
        <w:t xml:space="preserve"> первую очередь, надо концентрироваться на повышении качества туристской инфраструктуры</w:t>
      </w:r>
      <w:r w:rsidR="006C1236">
        <w:t xml:space="preserve">, </w:t>
      </w:r>
      <w:r w:rsidRPr="00AA5ACA">
        <w:t xml:space="preserve">включающей в себя средства размещения, организации досуга, пляжную инфраструктуру, объекты торговли, питания и персональных услуг. В рамках приоритета особое внимание необходимо обратить на модернизацию материально-технической базы санаторно-курортных организаций, повышение класса («звездности») объектов размещения, повышение качества (категории) пляжей на территории МО, </w:t>
      </w:r>
      <w:r w:rsidR="00F73450" w:rsidRPr="0054698E">
        <w:t>развитие яхтенной инфраструктуры</w:t>
      </w:r>
      <w:r w:rsidR="00F73450">
        <w:t xml:space="preserve">, </w:t>
      </w:r>
      <w:r w:rsidRPr="00AA5ACA">
        <w:t xml:space="preserve">расширение спектра культурно-досуговых услуг. </w:t>
      </w:r>
    </w:p>
    <w:p w14:paraId="57C6032D" w14:textId="4DF22DF8" w:rsidR="005D4640" w:rsidRPr="00AA5ACA" w:rsidRDefault="005D4640" w:rsidP="005D4640">
      <w:pPr>
        <w:rPr>
          <w:rFonts w:cs="Arial"/>
        </w:rPr>
      </w:pPr>
      <w:r w:rsidRPr="00AA5ACA">
        <w:rPr>
          <w:b/>
          <w:bCs/>
        </w:rPr>
        <w:t>Формирование МО город-курорт Геленджик в качестве центра спортивного туризма Черноморско</w:t>
      </w:r>
      <w:r w:rsidR="00D50CE6">
        <w:rPr>
          <w:b/>
          <w:bCs/>
        </w:rPr>
        <w:t>го</w:t>
      </w:r>
      <w:r w:rsidRPr="00AA5ACA">
        <w:rPr>
          <w:b/>
          <w:bCs/>
        </w:rPr>
        <w:t xml:space="preserve"> экономическо</w:t>
      </w:r>
      <w:r w:rsidR="00D50CE6">
        <w:rPr>
          <w:b/>
          <w:bCs/>
        </w:rPr>
        <w:t>го</w:t>
      </w:r>
      <w:r w:rsidRPr="00AA5ACA">
        <w:rPr>
          <w:b/>
          <w:bCs/>
        </w:rPr>
        <w:t xml:space="preserve"> </w:t>
      </w:r>
      <w:r w:rsidR="00D50CE6">
        <w:rPr>
          <w:b/>
          <w:bCs/>
        </w:rPr>
        <w:t>округа</w:t>
      </w:r>
      <w:r w:rsidRPr="00AA5ACA">
        <w:rPr>
          <w:b/>
          <w:bCs/>
        </w:rPr>
        <w:t xml:space="preserve">. </w:t>
      </w:r>
      <w:r w:rsidRPr="00AA5ACA">
        <w:rPr>
          <w:rFonts w:cs="Arial"/>
        </w:rPr>
        <w:t xml:space="preserve">Уникальные природно-климатические условия, а также географическое положение муниципального образования у </w:t>
      </w:r>
      <w:proofErr w:type="spellStart"/>
      <w:r w:rsidRPr="00AA5ACA">
        <w:rPr>
          <w:rFonts w:cs="Arial"/>
        </w:rPr>
        <w:t>Геленджикской</w:t>
      </w:r>
      <w:proofErr w:type="spellEnd"/>
      <w:r w:rsidRPr="00AA5ACA">
        <w:rPr>
          <w:rFonts w:cs="Arial"/>
        </w:rPr>
        <w:t xml:space="preserve"> бухты позволяют проводить масштабные мероприятия в сфере физической культуры и спорта (Всероссийские соревнования по парусному спорту, спортивному ориентированию, ежегодный заплыв, Чемпионат России по </w:t>
      </w:r>
      <w:proofErr w:type="spellStart"/>
      <w:r w:rsidRPr="00AA5ACA">
        <w:rPr>
          <w:rFonts w:cs="Arial"/>
        </w:rPr>
        <w:t>аквабайку</w:t>
      </w:r>
      <w:proofErr w:type="spellEnd"/>
      <w:r w:rsidRPr="00AA5ACA">
        <w:rPr>
          <w:rFonts w:cs="Arial"/>
        </w:rPr>
        <w:t xml:space="preserve"> и др.), что увеличивает поток спортивных туристов и формирует благоприятный имидж муниципалитета. Реализация данного приоритета предполагает организацию физкультурно-массовых и спортивных мероприятий международного, всероссийского, регионального и муниципального уровней, что станет неотъемлемой составляющей событийного календаря МО город-курорт Геленджик.</w:t>
      </w:r>
    </w:p>
    <w:p w14:paraId="6274C61D" w14:textId="42CF7031" w:rsidR="005D4640" w:rsidRPr="00AA5ACA" w:rsidRDefault="005D4640" w:rsidP="005D4640">
      <w:r w:rsidRPr="00AA5ACA">
        <w:rPr>
          <w:b/>
          <w:bCs/>
        </w:rPr>
        <w:t>Развитие курорта как специализированного российского центра медицинского</w:t>
      </w:r>
      <w:r w:rsidR="002827D0">
        <w:rPr>
          <w:rStyle w:val="affff8"/>
          <w:b/>
          <w:bCs/>
        </w:rPr>
        <w:footnoteReference w:id="1"/>
      </w:r>
      <w:r w:rsidRPr="00AA5ACA">
        <w:rPr>
          <w:b/>
          <w:bCs/>
        </w:rPr>
        <w:t xml:space="preserve"> и лечебно-оздоровительного туризма</w:t>
      </w:r>
      <w:r w:rsidR="00387A1E">
        <w:rPr>
          <w:rStyle w:val="affff8"/>
          <w:b/>
          <w:bCs/>
        </w:rPr>
        <w:footnoteReference w:id="2"/>
      </w:r>
      <w:r w:rsidRPr="00AA5ACA">
        <w:rPr>
          <w:b/>
          <w:bCs/>
        </w:rPr>
        <w:t xml:space="preserve">. </w:t>
      </w:r>
      <w:r w:rsidRPr="00AA5ACA">
        <w:t>На территории МО расположено около 10% коечного фонда санаторно-курортных организаций Краснодарского края, при этом ряд санаториев нуждается в обновлении материально-технической базы, внедрении современных технологий лечения и оздоровления. Наличие в МО частных медицинских организаций, оказывающих высокотехнологичную медицинскую помощь, может стать фактором развития медицинского и лечебно-оздоровительного туризма, повысить загрузку номерного фонда санаторно-курортных организаций в межсезонье, повысить качество медицинских услуг на территории всего муниципального образования. Медицинский туризм является самым дорогим сегментом туризма, что связано с высокой стоимостью входа в отрасль (стоимость оборудования, привлечение квалифицированных специалистов и т.д.), однако именно данный вид туризма позволит привлечь более «дорогой» сегмент отдыхающих.</w:t>
      </w:r>
    </w:p>
    <w:p w14:paraId="34E12E89" w14:textId="195C3BEE" w:rsidR="005D4640" w:rsidRDefault="005D4640" w:rsidP="005D4640">
      <w:r w:rsidRPr="00AA5ACA">
        <w:rPr>
          <w:b/>
          <w:bCs/>
        </w:rPr>
        <w:t>Формирование МО город-курорт Геленджик в качестве центра культурного притяжения Черноморско</w:t>
      </w:r>
      <w:r w:rsidR="00610D71">
        <w:rPr>
          <w:b/>
          <w:bCs/>
        </w:rPr>
        <w:t>го</w:t>
      </w:r>
      <w:r w:rsidRPr="00AA5ACA">
        <w:rPr>
          <w:b/>
          <w:bCs/>
        </w:rPr>
        <w:t xml:space="preserve"> экономическо</w:t>
      </w:r>
      <w:r w:rsidR="00610D71">
        <w:rPr>
          <w:b/>
          <w:bCs/>
        </w:rPr>
        <w:t>го</w:t>
      </w:r>
      <w:r w:rsidRPr="00AA5ACA">
        <w:rPr>
          <w:b/>
          <w:bCs/>
        </w:rPr>
        <w:t xml:space="preserve"> </w:t>
      </w:r>
      <w:r w:rsidR="00610D71">
        <w:rPr>
          <w:b/>
          <w:bCs/>
        </w:rPr>
        <w:t>округа</w:t>
      </w:r>
      <w:r w:rsidRPr="00AA5ACA">
        <w:rPr>
          <w:b/>
          <w:bCs/>
        </w:rPr>
        <w:t xml:space="preserve">, развитие событийного и культурно-познавательного туризма. </w:t>
      </w:r>
      <w:r w:rsidRPr="00AA5ACA">
        <w:t xml:space="preserve">Качественный событийных календарь в сфере культуры и искусства является конкурентным преимуществом МО город-курорт Геленджик. </w:t>
      </w:r>
      <w:proofErr w:type="gramStart"/>
      <w:r w:rsidRPr="00AA5ACA">
        <w:t>Благоприятные природно-климатические условия, сложившиеся культурные традиции муниципального образования позволяют проводить на территории МО город-курорт Геленджик такие масштабные мероприятия, как первый международный фестиваль черноморского побережья «Зв</w:t>
      </w:r>
      <w:r w:rsidR="00DE6378">
        <w:t>е</w:t>
      </w:r>
      <w:r w:rsidRPr="00AA5ACA">
        <w:t>здные крылья», единственный в России карнавал на воде «На экваторе курортного сезона», а также мероприятия открытия летнего, осеннего и зимнего сезонов («Геленджику улыбается солнце», «Бархатный сезон») и др., которые могут сыграть ключевую роль при выборе места</w:t>
      </w:r>
      <w:proofErr w:type="gramEnd"/>
      <w:r w:rsidRPr="00AA5ACA">
        <w:t xml:space="preserve"> отдыха туристами. Однако, несмотря на содержание культурно-досугового событийного календаря, по числу организованных культурно-массовых мероприятий МО город-курорт Геленджик уступает другим курортным и туристским зонам, что может оказать влияние на поток культурно-познавательных туристов. </w:t>
      </w:r>
      <w:r w:rsidRPr="00AA5ACA">
        <w:lastRenderedPageBreak/>
        <w:t>Реализация данного приоритета предполагает организацию культурно-досуговых мероприятий международного, всероссийского, регионального и муниципального уровней, развитие творческих индустрий.</w:t>
      </w:r>
    </w:p>
    <w:p w14:paraId="314A8A42" w14:textId="77777777" w:rsidR="00461249" w:rsidRPr="00AA5ACA" w:rsidRDefault="00461249" w:rsidP="005D4640"/>
    <w:p w14:paraId="3DC31C1B" w14:textId="77777777" w:rsidR="005D4640" w:rsidRPr="00AA5ACA" w:rsidRDefault="005D4640" w:rsidP="005D4640"/>
    <w:p w14:paraId="011A0597" w14:textId="77777777" w:rsidR="005D4640" w:rsidRPr="00AA5ACA" w:rsidRDefault="005D4640" w:rsidP="00795E1F">
      <w:pPr>
        <w:keepNext/>
        <w:rPr>
          <w:b/>
          <w:bCs/>
          <w:color w:val="034656" w:themeColor="text2"/>
        </w:rPr>
      </w:pPr>
      <w:r w:rsidRPr="00AA5ACA">
        <w:rPr>
          <w:b/>
          <w:bCs/>
          <w:color w:val="034656" w:themeColor="text2"/>
        </w:rPr>
        <w:t>Приоритет 2. Повышение качества коммунальной инфраструктуры.</w:t>
      </w:r>
    </w:p>
    <w:p w14:paraId="5E5513CC" w14:textId="77777777" w:rsidR="005D4640" w:rsidRPr="00AA5ACA" w:rsidRDefault="005D4640" w:rsidP="005D4640">
      <w:r w:rsidRPr="00AA5ACA">
        <w:rPr>
          <w:b/>
          <w:bCs/>
        </w:rPr>
        <w:t xml:space="preserve">Развитие </w:t>
      </w:r>
      <w:proofErr w:type="spellStart"/>
      <w:r w:rsidRPr="00AA5ACA">
        <w:rPr>
          <w:b/>
          <w:bCs/>
        </w:rPr>
        <w:t>Пшадского</w:t>
      </w:r>
      <w:proofErr w:type="spellEnd"/>
      <w:r w:rsidRPr="00AA5ACA">
        <w:rPr>
          <w:b/>
          <w:bCs/>
        </w:rPr>
        <w:t xml:space="preserve"> водозабора, развитие и реконструкция сетей водоснабжения.</w:t>
      </w:r>
      <w:r w:rsidRPr="00AA5ACA">
        <w:rPr>
          <w:color w:val="034656" w:themeColor="text2"/>
        </w:rPr>
        <w:t xml:space="preserve"> </w:t>
      </w:r>
      <w:r w:rsidRPr="00AA5ACA">
        <w:t>Одной из основных проблем МО город-курорт Геленджик является дефицит воды в курортный сезон и отсутствие резерва мощности по водоснабжению для подключения новых объектов / потребителей, обусловленное следующими ключевыми факторами:</w:t>
      </w:r>
    </w:p>
    <w:p w14:paraId="00E55DD1" w14:textId="39CF9F36" w:rsidR="005D4640" w:rsidRPr="00BC352C" w:rsidRDefault="005D4640" w:rsidP="0055346D">
      <w:pPr>
        <w:pStyle w:val="a0"/>
        <w:numPr>
          <w:ilvl w:val="0"/>
          <w:numId w:val="36"/>
        </w:numPr>
      </w:pPr>
      <w:r w:rsidRPr="00BC352C">
        <w:t xml:space="preserve">Значительные пиковые нагрузки на систему водоснабжения в курортный сезон </w:t>
      </w:r>
      <w:proofErr w:type="gramStart"/>
      <w:r w:rsidRPr="00BC352C">
        <w:t>–у</w:t>
      </w:r>
      <w:proofErr w:type="gramEnd"/>
      <w:r w:rsidRPr="00BC352C">
        <w:t>величение потребности в питьевой воде в летний период в 1,5-2 раза.</w:t>
      </w:r>
    </w:p>
    <w:p w14:paraId="7A4CDEA8" w14:textId="77777777" w:rsidR="005D4640" w:rsidRPr="00BC352C" w:rsidRDefault="005D4640" w:rsidP="0055346D">
      <w:pPr>
        <w:pStyle w:val="a0"/>
        <w:numPr>
          <w:ilvl w:val="0"/>
          <w:numId w:val="36"/>
        </w:numPr>
      </w:pPr>
      <w:r w:rsidRPr="00BC352C">
        <w:t>Ежегодный рост численности населения и увеличение турпотока.</w:t>
      </w:r>
    </w:p>
    <w:p w14:paraId="7206DB06" w14:textId="77777777" w:rsidR="005D4640" w:rsidRPr="00BC352C" w:rsidRDefault="005D4640" w:rsidP="0055346D">
      <w:pPr>
        <w:pStyle w:val="a0"/>
        <w:numPr>
          <w:ilvl w:val="0"/>
          <w:numId w:val="36"/>
        </w:numPr>
      </w:pPr>
      <w:r w:rsidRPr="00BC352C">
        <w:t>Опережающие темпы строительства и ввода нового жилья по сравнению с развитием системы водоснабжения.</w:t>
      </w:r>
    </w:p>
    <w:p w14:paraId="0C0D74A3" w14:textId="77777777" w:rsidR="005D4640" w:rsidRPr="00BC352C" w:rsidRDefault="005D4640" w:rsidP="0055346D">
      <w:pPr>
        <w:pStyle w:val="a0"/>
        <w:numPr>
          <w:ilvl w:val="0"/>
          <w:numId w:val="36"/>
        </w:numPr>
      </w:pPr>
      <w:r w:rsidRPr="00BC352C">
        <w:t>Ограниченная мощность внешних источников воды (Троицкий групповой водовод).</w:t>
      </w:r>
    </w:p>
    <w:p w14:paraId="7B4043A3" w14:textId="77777777" w:rsidR="005D4640" w:rsidRPr="00BC352C" w:rsidRDefault="005D4640" w:rsidP="0055346D">
      <w:pPr>
        <w:pStyle w:val="a0"/>
        <w:numPr>
          <w:ilvl w:val="0"/>
          <w:numId w:val="36"/>
        </w:numPr>
      </w:pPr>
      <w:r w:rsidRPr="00BC352C">
        <w:t>Неравномерное распределение по территории разведанных запасов питьевой воды, удаленность месторождений подземных вод от территорий с наибольшей концентрацией населения и туристов.</w:t>
      </w:r>
    </w:p>
    <w:p w14:paraId="6B6FCDC8" w14:textId="77777777" w:rsidR="005D4640" w:rsidRPr="00BC352C" w:rsidRDefault="005D4640" w:rsidP="0055346D">
      <w:pPr>
        <w:pStyle w:val="a0"/>
        <w:numPr>
          <w:ilvl w:val="0"/>
          <w:numId w:val="36"/>
        </w:numPr>
      </w:pPr>
      <w:r w:rsidRPr="00BC352C">
        <w:t>Высокие потери в сетях водоснабжения в связи с высоким уровнем износа сетей.</w:t>
      </w:r>
    </w:p>
    <w:p w14:paraId="3B365E61" w14:textId="733E7960" w:rsidR="005D4640" w:rsidRPr="00AA5ACA" w:rsidRDefault="005D4640" w:rsidP="005D4640">
      <w:r w:rsidRPr="00AA5ACA">
        <w:t xml:space="preserve">В результате с конца 2018 г. Администрация </w:t>
      </w:r>
      <w:r w:rsidR="00461249">
        <w:t xml:space="preserve">МО </w:t>
      </w:r>
      <w:r w:rsidRPr="00AA5ACA">
        <w:t>город-курорт Геленджик временно приостановила выдачу разрешений на строительство многоквартирных домов в связи с отсутствием резерва мощности по холодному водоснабжению.</w:t>
      </w:r>
    </w:p>
    <w:p w14:paraId="2FCF784B" w14:textId="72032033" w:rsidR="005D4640" w:rsidRPr="00AA5ACA" w:rsidRDefault="005D4640" w:rsidP="005D4640">
      <w:r w:rsidRPr="00AA5ACA">
        <w:t xml:space="preserve">В этой связи </w:t>
      </w:r>
      <w:r w:rsidR="00F71E98" w:rsidRPr="00AA5ACA">
        <w:t xml:space="preserve">первостепенным приоритетом </w:t>
      </w:r>
      <w:r w:rsidR="00BC352C" w:rsidRPr="00AA5ACA">
        <w:t>является</w:t>
      </w:r>
      <w:r w:rsidRPr="00AA5ACA">
        <w:t xml:space="preserve"> развитие </w:t>
      </w:r>
      <w:proofErr w:type="spellStart"/>
      <w:r w:rsidRPr="00AA5ACA">
        <w:t>Пшадского</w:t>
      </w:r>
      <w:proofErr w:type="spellEnd"/>
      <w:r w:rsidRPr="00AA5ACA">
        <w:t xml:space="preserve"> водозабора и прокладка сетей водоснабжения от </w:t>
      </w:r>
      <w:proofErr w:type="spellStart"/>
      <w:r w:rsidRPr="00AA5ACA">
        <w:t>Пшадского</w:t>
      </w:r>
      <w:proofErr w:type="spellEnd"/>
      <w:r w:rsidRPr="00AA5ACA">
        <w:t xml:space="preserve"> водозабора до г. Геленджик (протяженность – около 20 км), а также реконструкция существующих сетей водоснабжения, имеющих высокий процент износа, в целях минимизации потерь воды при е</w:t>
      </w:r>
      <w:r w:rsidR="00DE6378">
        <w:t>е</w:t>
      </w:r>
      <w:r w:rsidRPr="00AA5ACA">
        <w:t xml:space="preserve"> транспортировке к потребителям.</w:t>
      </w:r>
    </w:p>
    <w:p w14:paraId="4546B2E8" w14:textId="158E7D07" w:rsidR="005D4640" w:rsidRPr="00AA5ACA" w:rsidRDefault="005D4640" w:rsidP="005D4640">
      <w:r w:rsidRPr="00AA5ACA">
        <w:rPr>
          <w:b/>
          <w:bCs/>
        </w:rPr>
        <w:t xml:space="preserve">Реконструкция и развитие систем водоотведения. </w:t>
      </w:r>
      <w:proofErr w:type="gramStart"/>
      <w:r w:rsidRPr="00AA5ACA">
        <w:t>Одн</w:t>
      </w:r>
      <w:r w:rsidR="00F71E98" w:rsidRPr="00AA5ACA">
        <w:t>а</w:t>
      </w:r>
      <w:r w:rsidRPr="00AA5ACA">
        <w:t xml:space="preserve"> из основных проблем системы жилищно-коммунального хозяйства МО город-курорт Геленджик </w:t>
      </w:r>
      <w:r w:rsidR="00BC352C">
        <w:t>–</w:t>
      </w:r>
      <w:r w:rsidRPr="00AA5ACA">
        <w:t xml:space="preserve"> высокий уровень износа и недостаточная мощность очистных сооружений канализации: существующая мощность ОСК муниципального образования город-курорт Геленджик не обеспечивает в полной мере отвод и очистку сточных вод (текущий дефицит мощности по водо</w:t>
      </w:r>
      <w:r w:rsidR="00BC352C">
        <w:t>отведению составляет более 18,1 тыс. </w:t>
      </w:r>
      <w:r w:rsidRPr="00AA5ACA">
        <w:t>куб.</w:t>
      </w:r>
      <w:r w:rsidR="00BC352C">
        <w:t> </w:t>
      </w:r>
      <w:r w:rsidRPr="00AA5ACA">
        <w:t>м/</w:t>
      </w:r>
      <w:proofErr w:type="spellStart"/>
      <w:r w:rsidRPr="00AA5ACA">
        <w:t>сут</w:t>
      </w:r>
      <w:proofErr w:type="spellEnd"/>
      <w:r w:rsidRPr="00AA5ACA">
        <w:t>.; износ глубоководных выпусков на всех очистных сооружениях канализации составляет до 100%, общий</w:t>
      </w:r>
      <w:proofErr w:type="gramEnd"/>
      <w:r w:rsidRPr="00AA5ACA">
        <w:t xml:space="preserve"> износ канализационного оборудования – 65%).</w:t>
      </w:r>
    </w:p>
    <w:p w14:paraId="444A4A12" w14:textId="77777777" w:rsidR="005D4640" w:rsidRPr="00AA5ACA" w:rsidRDefault="005D4640" w:rsidP="005D4640">
      <w:r w:rsidRPr="00AA5ACA">
        <w:t>Для решения данной проблемы необходимо строительство новых и модернизация существующих очистных сооружений, а также реконструкция сетей водоотведения.</w:t>
      </w:r>
    </w:p>
    <w:p w14:paraId="71085B92" w14:textId="3EC34C77" w:rsidR="005D4640" w:rsidRPr="00AA5ACA" w:rsidRDefault="005D4640" w:rsidP="005D4640">
      <w:r w:rsidRPr="00AA5ACA">
        <w:rPr>
          <w:b/>
          <w:bCs/>
        </w:rPr>
        <w:t xml:space="preserve">Создание системы ливневой канализации. </w:t>
      </w:r>
      <w:r w:rsidR="00F71E98" w:rsidRPr="00AA5ACA">
        <w:t>С</w:t>
      </w:r>
      <w:r w:rsidRPr="00AA5ACA">
        <w:t xml:space="preserve">ущественной проблемой является неразвитость сетей и недостаточная мощность ливневой канализации. Высокая доля улично-дорожной сети города-курорта Геленджик, имеющей твердое покрытие, в сочетании с неразвитостью системы ливневой канализации обуславливает регулярные подтопления в летний период в результате выпадения ливневых осадков большой интенсивности. Наличие самовольных врезок хозяйственно-бытовых стоков в систему ливневой канализации негативно сказывается на экологическом состоянии </w:t>
      </w:r>
      <w:proofErr w:type="spellStart"/>
      <w:r w:rsidRPr="00AA5ACA">
        <w:t>Геленджикской</w:t>
      </w:r>
      <w:proofErr w:type="spellEnd"/>
      <w:r w:rsidRPr="00AA5ACA">
        <w:t xml:space="preserve"> бухты. </w:t>
      </w:r>
    </w:p>
    <w:p w14:paraId="68ADD15E" w14:textId="77777777" w:rsidR="005D4640" w:rsidRPr="00AA5ACA" w:rsidRDefault="005D4640" w:rsidP="005D4640">
      <w:r w:rsidRPr="00AA5ACA">
        <w:t xml:space="preserve">Для защиты </w:t>
      </w:r>
      <w:proofErr w:type="spellStart"/>
      <w:r w:rsidRPr="00AA5ACA">
        <w:t>Геленджикской</w:t>
      </w:r>
      <w:proofErr w:type="spellEnd"/>
      <w:r w:rsidRPr="00AA5ACA">
        <w:t xml:space="preserve"> бухты от попадания загрязненных ливневых вод, с целью улучшения экологии зоны купания и обеспечения санитарной эпидемиологической безопасности населения необходима реконструкция действующих и строительство новых сетей ливневой канализации, а также сборного ливневого коллектора.</w:t>
      </w:r>
    </w:p>
    <w:p w14:paraId="6F46018D" w14:textId="77777777" w:rsidR="005D4640" w:rsidRPr="00AA5ACA" w:rsidRDefault="005D4640" w:rsidP="005D4640">
      <w:r w:rsidRPr="00AA5ACA">
        <w:rPr>
          <w:b/>
          <w:bCs/>
        </w:rPr>
        <w:lastRenderedPageBreak/>
        <w:t xml:space="preserve">Реконструкция и развитие систем теплоснабжения. </w:t>
      </w:r>
      <w:r w:rsidRPr="00AA5ACA">
        <w:t>Высокий уровень износа сетей теплоснабжения МО город-курорт Геленджик (82,4%) обуславливает необходимость проведения их реконструкции. Также целесообразно провести модернизацию систем централизованного теплоснабжения в целях повышения эффективности их функционирования.</w:t>
      </w:r>
    </w:p>
    <w:p w14:paraId="6BB66878" w14:textId="3522EAF6" w:rsidR="005D4640" w:rsidRPr="00AA5ACA" w:rsidRDefault="005D4640" w:rsidP="00795E1F">
      <w:pPr>
        <w:keepLines/>
      </w:pPr>
      <w:r w:rsidRPr="00AA5ACA">
        <w:rPr>
          <w:b/>
          <w:bCs/>
        </w:rPr>
        <w:t xml:space="preserve">Совершенствование системы сбора, первичной переработки и вывоза твердых коммунальных отходов. </w:t>
      </w:r>
      <w:r w:rsidRPr="00AA5ACA">
        <w:t>В настоящее время с учетом возрастающего потока отдыхающих и рост</w:t>
      </w:r>
      <w:r w:rsidR="00F71E98" w:rsidRPr="00AA5ACA">
        <w:t>а</w:t>
      </w:r>
      <w:r w:rsidRPr="00AA5ACA">
        <w:t xml:space="preserve"> численности населения возрастает объ</w:t>
      </w:r>
      <w:r w:rsidR="00DE6378">
        <w:t>е</w:t>
      </w:r>
      <w:r w:rsidRPr="00AA5ACA">
        <w:t xml:space="preserve">м твердых коммунальных отходов (ТКО), которые вывозятся на полигон ООО «ТЕРРА-Н» в г. Новороссийске. Переработка и утилизация ТКО на территории МО город-курорт Геленджик не осуществляется. </w:t>
      </w:r>
      <w:r w:rsidR="00F71E98" w:rsidRPr="00AA5ACA">
        <w:t>Д</w:t>
      </w:r>
      <w:r w:rsidRPr="00AA5ACA">
        <w:t xml:space="preserve">ля оптимизации логистической составляющей утилизации </w:t>
      </w:r>
      <w:r w:rsidR="00F71E98" w:rsidRPr="00AA5ACA">
        <w:t>ТКО</w:t>
      </w:r>
      <w:r w:rsidRPr="00AA5ACA">
        <w:t xml:space="preserve"> </w:t>
      </w:r>
      <w:proofErr w:type="gramStart"/>
      <w:r w:rsidRPr="00AA5ACA">
        <w:t>важное значение</w:t>
      </w:r>
      <w:proofErr w:type="gramEnd"/>
      <w:r w:rsidRPr="00AA5ACA">
        <w:t xml:space="preserve"> имеет внедрение современных подходов и технологий сбора, первичной переработки и транспортировки ТКО.</w:t>
      </w:r>
    </w:p>
    <w:p w14:paraId="4FD2B350" w14:textId="77777777" w:rsidR="005D4640" w:rsidRPr="00AA5ACA" w:rsidRDefault="005D4640" w:rsidP="005D4640"/>
    <w:p w14:paraId="6135D74E" w14:textId="77777777" w:rsidR="005D4640" w:rsidRPr="00AA5ACA" w:rsidRDefault="005D4640" w:rsidP="005D4640">
      <w:r w:rsidRPr="00AA5ACA">
        <w:rPr>
          <w:b/>
          <w:bCs/>
          <w:color w:val="034656" w:themeColor="text2"/>
        </w:rPr>
        <w:t>Приоритет 3. Повышение качества транспортной инфраструктуры.</w:t>
      </w:r>
    </w:p>
    <w:p w14:paraId="6991C3F8" w14:textId="4614BFB6" w:rsidR="005D4640" w:rsidRPr="00AA5ACA" w:rsidRDefault="005D4640" w:rsidP="005D4640">
      <w:r w:rsidRPr="00AA5ACA">
        <w:rPr>
          <w:b/>
          <w:bCs/>
        </w:rPr>
        <w:t xml:space="preserve">Увеличение пропускной способности, расширение маршрутной сети и повышение качества услуг </w:t>
      </w:r>
      <w:r w:rsidR="008D073B" w:rsidRPr="00AA5ACA">
        <w:rPr>
          <w:b/>
          <w:bCs/>
        </w:rPr>
        <w:t>а</w:t>
      </w:r>
      <w:r w:rsidRPr="00AA5ACA">
        <w:rPr>
          <w:b/>
          <w:bCs/>
        </w:rPr>
        <w:t xml:space="preserve">эропорта Геленджик. </w:t>
      </w:r>
      <w:r w:rsidRPr="00AA5ACA">
        <w:t>Наличие в МО город-курорт Геленджик аэропорта с искусственной взлетно-посадочной полосой класса</w:t>
      </w:r>
      <w:proofErr w:type="gramStart"/>
      <w:r w:rsidRPr="00AA5ACA">
        <w:t xml:space="preserve"> Б</w:t>
      </w:r>
      <w:proofErr w:type="gramEnd"/>
      <w:r w:rsidRPr="00AA5ACA">
        <w:t xml:space="preserve"> с асфальтобетонным покрытием и его расположение в черте город</w:t>
      </w:r>
      <w:r w:rsidR="00253517">
        <w:t>а</w:t>
      </w:r>
      <w:r w:rsidRPr="00AA5ACA">
        <w:t>-курорт</w:t>
      </w:r>
      <w:r w:rsidR="00253517">
        <w:t>а</w:t>
      </w:r>
      <w:r w:rsidRPr="00AA5ACA">
        <w:t xml:space="preserve"> Геленджика является конкурентным преимуществом по сравнению с рядом курортных и туристских зон Азово-Черноморско</w:t>
      </w:r>
      <w:r w:rsidR="00D50CE6">
        <w:t>го</w:t>
      </w:r>
      <w:r w:rsidRPr="00AA5ACA">
        <w:t xml:space="preserve"> экономическо</w:t>
      </w:r>
      <w:r w:rsidR="00D50CE6">
        <w:t>го</w:t>
      </w:r>
      <w:r w:rsidRPr="00AA5ACA">
        <w:t xml:space="preserve"> </w:t>
      </w:r>
      <w:r w:rsidR="00D50CE6">
        <w:t>округа</w:t>
      </w:r>
      <w:r w:rsidRPr="00AA5ACA">
        <w:t xml:space="preserve">. </w:t>
      </w:r>
    </w:p>
    <w:p w14:paraId="1817EBDF" w14:textId="70964033" w:rsidR="005D4640" w:rsidRPr="00AA5ACA" w:rsidRDefault="005D4640" w:rsidP="005D4640">
      <w:r w:rsidRPr="00AA5ACA">
        <w:t xml:space="preserve">Пропускная способность аэропорта Геленджик недостаточна для обслуживания курорта, значительная часть туристов вынуждена пользоваться услугами других аэропортов (Анапа, Краснодар), добираясь до Геленджика на автомобильном транспорте (либо по железной дороге с пересадкой на автотранспорт в г. Новороссийске), причем летом это происходит в условиях затрудненного движения автотранспорта по федеральной трассе. Согласно предварительным оценкам, по уровню использования рыночного потенциала </w:t>
      </w:r>
      <w:r w:rsidR="008D073B" w:rsidRPr="00AA5ACA">
        <w:t>а</w:t>
      </w:r>
      <w:r w:rsidRPr="00AA5ACA">
        <w:t xml:space="preserve">эропорт Геленджик значительно уступает </w:t>
      </w:r>
      <w:r w:rsidR="008D073B" w:rsidRPr="00AA5ACA">
        <w:t>а</w:t>
      </w:r>
      <w:r w:rsidRPr="00AA5ACA">
        <w:t>эропорту Анапа.</w:t>
      </w:r>
    </w:p>
    <w:p w14:paraId="68C07744" w14:textId="5CF6C365" w:rsidR="005D4640" w:rsidRPr="00AA5ACA" w:rsidRDefault="005D4640" w:rsidP="005D4640">
      <w:r w:rsidRPr="00AA5ACA">
        <w:t xml:space="preserve">После реализации мероприятий по строительству нового здания аэровокзального комплекса и модернизации аэропортовой инфраструктуры, а также после переноса ЛЭП (в целях обеспечения взлета со «вторым курсом» в сторону гор), пропускная способность аэропорта увеличится с 338 тыс. до более чем 1 </w:t>
      </w:r>
      <w:proofErr w:type="gramStart"/>
      <w:r w:rsidRPr="00AA5ACA">
        <w:t>млн</w:t>
      </w:r>
      <w:proofErr w:type="gramEnd"/>
      <w:r w:rsidRPr="00AA5ACA">
        <w:t xml:space="preserve"> пассажиров в год, что будет способствовать улучшению транспортной доступности Геленджика и Новороссийска.</w:t>
      </w:r>
    </w:p>
    <w:p w14:paraId="3AAC60D1" w14:textId="03D85D56" w:rsidR="005D4640" w:rsidRPr="00AA5ACA" w:rsidRDefault="005D4640" w:rsidP="00D8076D">
      <w:proofErr w:type="gramStart"/>
      <w:r w:rsidRPr="00AA5ACA">
        <w:t xml:space="preserve">Переключение на воздушный транспорт (за счет увеличения пропускной способности аэропорта, увеличения количества рейсов и, в </w:t>
      </w:r>
      <w:proofErr w:type="spellStart"/>
      <w:r w:rsidRPr="00AA5ACA">
        <w:t>т.ч</w:t>
      </w:r>
      <w:proofErr w:type="spellEnd"/>
      <w:r w:rsidRPr="00AA5ACA">
        <w:t>., развития прямых авиаперелетов из других регионов) значительной части пассажиров наземных видов транспорта (поездов дальнего следования, междугородных автобусов и личного автотранспорта) позволит повысить качество отдыха (и, соответственно, привлекательность курорта</w:t>
      </w:r>
      <w:r w:rsidR="00662D03" w:rsidRPr="00AA5ACA">
        <w:t xml:space="preserve"> </w:t>
      </w:r>
      <w:r w:rsidRPr="00AA5ACA">
        <w:t xml:space="preserve">Геленджик) для туристов и снизить нагрузку на автодорожную транспортную систему Российской Федерации, в </w:t>
      </w:r>
      <w:proofErr w:type="spellStart"/>
      <w:r w:rsidRPr="00AA5ACA">
        <w:t>т.ч</w:t>
      </w:r>
      <w:proofErr w:type="spellEnd"/>
      <w:proofErr w:type="gramEnd"/>
      <w:r w:rsidRPr="00AA5ACA">
        <w:t>. снизить нагрузку на федеральную автомобильную дорогу М</w:t>
      </w:r>
      <w:proofErr w:type="gramStart"/>
      <w:r w:rsidRPr="00AA5ACA">
        <w:t>4</w:t>
      </w:r>
      <w:proofErr w:type="gramEnd"/>
      <w:r w:rsidRPr="00AA5ACA">
        <w:t xml:space="preserve"> «Дон» в пик курортного сезона.</w:t>
      </w:r>
    </w:p>
    <w:p w14:paraId="4855BAA3" w14:textId="77777777" w:rsidR="00253517" w:rsidRDefault="005D4640" w:rsidP="005D4640">
      <w:pPr>
        <w:rPr>
          <w:b/>
          <w:bCs/>
        </w:rPr>
      </w:pPr>
      <w:r w:rsidRPr="00AA5ACA">
        <w:rPr>
          <w:b/>
          <w:bCs/>
        </w:rPr>
        <w:t>Строительство короткой автомобильной дороги в северном направлении, обеспечение связи федеральных автомобильных дорог А-146 «Краснодар – Верхнебаканский»</w:t>
      </w:r>
      <w:r w:rsidR="00253517">
        <w:rPr>
          <w:b/>
          <w:bCs/>
        </w:rPr>
        <w:t> </w:t>
      </w:r>
      <w:r w:rsidRPr="00AA5ACA">
        <w:rPr>
          <w:b/>
          <w:bCs/>
        </w:rPr>
        <w:t>и</w:t>
      </w:r>
      <w:r w:rsidR="00253517">
        <w:rPr>
          <w:b/>
          <w:bCs/>
        </w:rPr>
        <w:t> </w:t>
      </w:r>
      <w:r w:rsidRPr="00AA5ACA">
        <w:rPr>
          <w:b/>
          <w:bCs/>
        </w:rPr>
        <w:t xml:space="preserve">М-4 «Дон». </w:t>
      </w:r>
    </w:p>
    <w:p w14:paraId="020B0819" w14:textId="1BE5E100" w:rsidR="005D4640" w:rsidRPr="00253517" w:rsidRDefault="005D4640" w:rsidP="005D4640">
      <w:pPr>
        <w:rPr>
          <w:b/>
          <w:bCs/>
        </w:rPr>
      </w:pPr>
      <w:r w:rsidRPr="00AA5ACA">
        <w:t>Транспортная доступность МО город-курорт Геленджик для жителей Краснодарской агломерации ограничена вследствие отсутствия прямых транспортных связей Геленджика с Краснодарской агломерацией и Краснодарским транспортным узлом (отсутствие короткой автодороги в северном направлении и железнодорожного сообщения между г. Геленджиком и г. Краснодаром). Данное ограничение оказывает негативное влияние на привлекательность курорта Геленджик для отдыхающих из других регионов России, путешествующих на автомобильном транспорте, поскольку в пик курортного сезона значительное увеличение интенсивности движения автотранспорта на федеральной автомобильной дороге М</w:t>
      </w:r>
      <w:proofErr w:type="gramStart"/>
      <w:r w:rsidRPr="00AA5ACA">
        <w:t>4</w:t>
      </w:r>
      <w:proofErr w:type="gramEnd"/>
      <w:r w:rsidRPr="00AA5ACA">
        <w:t xml:space="preserve"> «Дон» приводит к затрудненному движению и существенному </w:t>
      </w:r>
      <w:r w:rsidRPr="00AA5ACA">
        <w:lastRenderedPageBreak/>
        <w:t>увеличению времени нахождения в пути (согласно данным Минтранса России, коэффициент загрузки на участке автомагистрали М4 «Дон» км 1 515-км </w:t>
      </w:r>
      <w:proofErr w:type="gramStart"/>
      <w:r w:rsidRPr="00AA5ACA">
        <w:t xml:space="preserve">1 523 составляет 1,54, на участке км 1 494-км 1 509 – 0,95). </w:t>
      </w:r>
      <w:proofErr w:type="gramEnd"/>
    </w:p>
    <w:p w14:paraId="7C425635" w14:textId="652E1AE6" w:rsidR="005D4640" w:rsidRPr="00E24242" w:rsidRDefault="005D4640" w:rsidP="005D4640">
      <w:r w:rsidRPr="00AA5ACA">
        <w:t xml:space="preserve">В этой связи необходима проработка </w:t>
      </w:r>
      <w:r w:rsidR="00113EFC">
        <w:t>а</w:t>
      </w:r>
      <w:r w:rsidRPr="00AA5ACA">
        <w:t xml:space="preserve">дминистрацией МО город-курорт Геленджик совместно с </w:t>
      </w:r>
      <w:r w:rsidR="00113EFC">
        <w:t>м</w:t>
      </w:r>
      <w:r w:rsidRPr="00AA5ACA">
        <w:t xml:space="preserve">инистерством транспорта и дорожного хозяйства Краснодарского края возможных вариантов связи федеральных автомобильных дорог А-146 «Краснодар – Верхнебаканский» и М-4 «Дон», оценка возможностей их реализации и эффектов для муниципального </w:t>
      </w:r>
      <w:r w:rsidRPr="00E24242">
        <w:t>образования, Краснодарского края и привлекаемых инвесторов.</w:t>
      </w:r>
    </w:p>
    <w:p w14:paraId="6BB25BF1" w14:textId="7C440B25" w:rsidR="00FF5A0B" w:rsidRPr="00AA5ACA" w:rsidRDefault="00FF5A0B" w:rsidP="00FF5A0B">
      <w:proofErr w:type="gramStart"/>
      <w:r w:rsidRPr="00E24242">
        <w:t xml:space="preserve">Ранее рассматривались несколько вариантов связи федеральных автомобильных дорог </w:t>
      </w:r>
      <w:r w:rsidR="00A51BC2">
        <w:t xml:space="preserve">     </w:t>
      </w:r>
      <w:r w:rsidRPr="00E24242">
        <w:t xml:space="preserve">А-146 «Краснодар – Верхнебаканский» и М-4 «Дон»: строительство автодорог «Краснодар – Абинск – Кабардинка» (федеральный проект); «Афипский – </w:t>
      </w:r>
      <w:proofErr w:type="spellStart"/>
      <w:r w:rsidRPr="00E24242">
        <w:t>Текос</w:t>
      </w:r>
      <w:proofErr w:type="spellEnd"/>
      <w:r w:rsidRPr="00E24242">
        <w:t xml:space="preserve"> – Пшада» (частная инициатива, инициатор – ООО «</w:t>
      </w:r>
      <w:proofErr w:type="spellStart"/>
      <w:r w:rsidRPr="00E24242">
        <w:t>Югдорсервис</w:t>
      </w:r>
      <w:proofErr w:type="spellEnd"/>
      <w:r w:rsidRPr="00E24242">
        <w:t>»); «</w:t>
      </w:r>
      <w:proofErr w:type="spellStart"/>
      <w:r w:rsidRPr="00E24242">
        <w:t>Шапсугская</w:t>
      </w:r>
      <w:proofErr w:type="spellEnd"/>
      <w:r w:rsidRPr="00E24242">
        <w:t xml:space="preserve"> – </w:t>
      </w:r>
      <w:proofErr w:type="spellStart"/>
      <w:r w:rsidRPr="00E24242">
        <w:t>Адербиевка</w:t>
      </w:r>
      <w:proofErr w:type="spellEnd"/>
      <w:r w:rsidRPr="00E24242">
        <w:t xml:space="preserve"> – Светлый» (региональный проект).</w:t>
      </w:r>
      <w:proofErr w:type="gramEnd"/>
      <w:r w:rsidRPr="00E24242">
        <w:t xml:space="preserve"> Реализация даже одного из этих проектов позволит существенно снизить время в пути до города-курорта Геленджика на автомобильном транспорте в пик курортного сезона.</w:t>
      </w:r>
    </w:p>
    <w:p w14:paraId="42865392" w14:textId="77777777" w:rsidR="005D4640" w:rsidRPr="00AA5ACA" w:rsidRDefault="005D4640" w:rsidP="005D4640">
      <w:r w:rsidRPr="00AA5ACA">
        <w:rPr>
          <w:b/>
          <w:bCs/>
        </w:rPr>
        <w:t>Создание</w:t>
      </w:r>
      <w:r w:rsidRPr="00AA5ACA">
        <w:t xml:space="preserve"> </w:t>
      </w:r>
      <w:r w:rsidRPr="00AA5ACA">
        <w:rPr>
          <w:b/>
          <w:bCs/>
        </w:rPr>
        <w:t xml:space="preserve">условий для развития морского пассажирского сообщения. </w:t>
      </w:r>
      <w:r w:rsidRPr="00AA5ACA">
        <w:t xml:space="preserve">Центральное расположение </w:t>
      </w:r>
      <w:proofErr w:type="spellStart"/>
      <w:r w:rsidRPr="00AA5ACA">
        <w:t>Геленджикской</w:t>
      </w:r>
      <w:proofErr w:type="spellEnd"/>
      <w:r w:rsidRPr="00AA5ACA">
        <w:t xml:space="preserve"> бухты на Черноморском побережье Российской Федерации обуславливает возможность развития морского пассажирского сообщения с городами и курортами Краснодарского края и Республики Крым. Развитие инфраструктуры прибрежного пассажирского судоходства и </w:t>
      </w:r>
      <w:proofErr w:type="spellStart"/>
      <w:r w:rsidRPr="00AA5ACA">
        <w:t>яхтинга</w:t>
      </w:r>
      <w:proofErr w:type="spellEnd"/>
      <w:r w:rsidRPr="00AA5ACA">
        <w:t xml:space="preserve"> имеет стратегически </w:t>
      </w:r>
      <w:proofErr w:type="gramStart"/>
      <w:r w:rsidRPr="00AA5ACA">
        <w:t>важное значение</w:t>
      </w:r>
      <w:proofErr w:type="gramEnd"/>
      <w:r w:rsidRPr="00AA5ACA">
        <w:t xml:space="preserve"> для обеспечения комплексного развития Азово-Черноморского побережья России.</w:t>
      </w:r>
    </w:p>
    <w:p w14:paraId="3640E4CD" w14:textId="2F506772" w:rsidR="005D4640" w:rsidRPr="00AA5ACA" w:rsidRDefault="005D4640" w:rsidP="005D4640">
      <w:r w:rsidRPr="00AA5ACA">
        <w:t>При этом полностью утрачено и отсутствует морское каботажное пассажирское сообщение, восстановление которого является актуальным для всей Ч</w:t>
      </w:r>
      <w:r w:rsidR="00D857C7" w:rsidRPr="00AA5ACA">
        <w:t>Э</w:t>
      </w:r>
      <w:r w:rsidR="00610D71">
        <w:t>О</w:t>
      </w:r>
      <w:r w:rsidRPr="00AA5ACA">
        <w:t xml:space="preserve"> Краснодарского края. Кроме того, имеется ряд существенных внешних ограничений развития морского круизного и пассажирского сообщения через порт Геленджик.</w:t>
      </w:r>
    </w:p>
    <w:p w14:paraId="7296615D" w14:textId="77777777" w:rsidR="005D4640" w:rsidRPr="00AA5ACA" w:rsidRDefault="005D4640" w:rsidP="005D4640">
      <w:proofErr w:type="gramStart"/>
      <w:r w:rsidRPr="00AA5ACA">
        <w:t>В рамках реализации инвестиционного проекта «Комплекс береговой инфраструктуры в морском порту Геленджик и многофункциональный рекреационный комплекс «Геленджик Марина» (ответственные исполнители проекта:</w:t>
      </w:r>
      <w:proofErr w:type="gramEnd"/>
      <w:r w:rsidRPr="00AA5ACA">
        <w:t xml:space="preserve"> </w:t>
      </w:r>
      <w:proofErr w:type="gramStart"/>
      <w:r w:rsidRPr="00AA5ACA">
        <w:t>ФГУП «</w:t>
      </w:r>
      <w:proofErr w:type="spellStart"/>
      <w:r w:rsidRPr="00AA5ACA">
        <w:t>Росморпорт</w:t>
      </w:r>
      <w:proofErr w:type="spellEnd"/>
      <w:r w:rsidRPr="00AA5ACA">
        <w:t xml:space="preserve">» и ООО «Морской порт Геленджик») начато создание современной инфраструктуры </w:t>
      </w:r>
      <w:proofErr w:type="spellStart"/>
      <w:r w:rsidRPr="00AA5ACA">
        <w:t>яхтинга</w:t>
      </w:r>
      <w:proofErr w:type="spellEnd"/>
      <w:r w:rsidRPr="00AA5ACA">
        <w:t xml:space="preserve"> – реконструкция порта Геленджик в марину 3-го поколения.</w:t>
      </w:r>
      <w:proofErr w:type="gramEnd"/>
      <w:r w:rsidRPr="00AA5ACA">
        <w:t xml:space="preserve"> Предполагается создание пассажирского терминала с возможностью приемки судов международного сообщения, круглогодичного яхтенного порта на 250 яхт с возможностью принимать яхты длиной до 160 м и многофункциональной береговой инфраструктуры.</w:t>
      </w:r>
    </w:p>
    <w:p w14:paraId="0E222546" w14:textId="77777777" w:rsidR="005D4640" w:rsidRPr="00AA5ACA" w:rsidRDefault="005D4640" w:rsidP="005D4640"/>
    <w:p w14:paraId="4EFCA4E7" w14:textId="77777777" w:rsidR="005D4640" w:rsidRPr="00AA5ACA" w:rsidRDefault="005D4640" w:rsidP="005D4640">
      <w:pPr>
        <w:rPr>
          <w:b/>
          <w:bCs/>
          <w:color w:val="034656" w:themeColor="text2"/>
        </w:rPr>
      </w:pPr>
      <w:r w:rsidRPr="00AA5ACA">
        <w:rPr>
          <w:b/>
          <w:bCs/>
          <w:color w:val="034656" w:themeColor="text2"/>
        </w:rPr>
        <w:t>Приоритет 4. Создание качественной современной образовательной среды. Строительство новой и повышение качества имеющейся образовательной инфраструктуры.</w:t>
      </w:r>
    </w:p>
    <w:p w14:paraId="4D4F0DC8" w14:textId="469744A6" w:rsidR="005D4640" w:rsidRPr="00AA5ACA" w:rsidRDefault="005D4640" w:rsidP="005D4640">
      <w:r w:rsidRPr="00AA5ACA">
        <w:t>Современная образовательная среда МО город-курорт Геленджик должна предоставлять качественные условия обучения, возможности для самоопределения и освоения профессии, обеспечить фундамент для обучения на протяжении всей жизни и успешной социализации.</w:t>
      </w:r>
    </w:p>
    <w:p w14:paraId="6CD07FA7" w14:textId="64D92475" w:rsidR="005D4640" w:rsidRPr="00AA5ACA" w:rsidRDefault="005D4640" w:rsidP="005D4640">
      <w:r w:rsidRPr="00AA5ACA">
        <w:t xml:space="preserve">Одним из ключевых компонентов образовательной среды является качественное, доступное, безопасное, соответствующее возрасту, оборудованное физическое пространство. Инфраструктура общего образования в МО город-курорт Геленджик недостаточна в связи с увеличением количества детей в муниципальном образовании более чем на 700 чел. в среднем в год за счет граждан с детьми, прибывающих на постоянное место жительства. Охват детей в возрасте от 2 мес. до 7 лет дошкольным образованием составил в 2018 г. 76,6%. Обеспеченность детей местами в организациях дошкольного образования на 1 тыс. детей составила в 2018 г. 641 место (в 2019 г. – 675 мест). Доля обучающихся в муниципальных общеобразовательных организациях, занимающихся во вторую смену, составила в 2019 г. 26% (в 2018 г. – 26,3%). </w:t>
      </w:r>
      <w:r w:rsidR="000042CF" w:rsidRPr="00AA5ACA">
        <w:t>Нормативная вместимость школ превышена почти в два раза.</w:t>
      </w:r>
      <w:r w:rsidRPr="00AA5ACA">
        <w:t xml:space="preserve"> </w:t>
      </w:r>
      <w:proofErr w:type="gramStart"/>
      <w:r w:rsidRPr="00AA5ACA">
        <w:t xml:space="preserve">Наибольшая потребность в строительстве новых школ в </w:t>
      </w:r>
      <w:r w:rsidR="00A51BC2">
        <w:t xml:space="preserve">         </w:t>
      </w:r>
      <w:r w:rsidRPr="00AA5ACA">
        <w:t xml:space="preserve">г. Геленджике, особенно в микрорайонах Южный, Голубая бухта, Северный, а также в </w:t>
      </w:r>
      <w:r w:rsidR="00A51BC2">
        <w:t xml:space="preserve">         </w:t>
      </w:r>
      <w:r w:rsidRPr="00AA5ACA">
        <w:t>с. Архипо-Осиповке, с. Кабардинке, с</w:t>
      </w:r>
      <w:r w:rsidR="00113EFC">
        <w:t>.</w:t>
      </w:r>
      <w:r w:rsidRPr="00AA5ACA">
        <w:t xml:space="preserve"> Марьин</w:t>
      </w:r>
      <w:r w:rsidR="00113EFC">
        <w:t>а Роща</w:t>
      </w:r>
      <w:r w:rsidRPr="00AA5ACA">
        <w:t xml:space="preserve">, с. </w:t>
      </w:r>
      <w:proofErr w:type="spellStart"/>
      <w:r w:rsidRPr="00AA5ACA">
        <w:t>Дивноморском</w:t>
      </w:r>
      <w:proofErr w:type="spellEnd"/>
      <w:r w:rsidRPr="00AA5ACA">
        <w:t xml:space="preserve"> и с. </w:t>
      </w:r>
      <w:proofErr w:type="spellStart"/>
      <w:r w:rsidRPr="00AA5ACA">
        <w:t>Адербиевк</w:t>
      </w:r>
      <w:r w:rsidR="00113EFC">
        <w:t>а</w:t>
      </w:r>
      <w:proofErr w:type="spellEnd"/>
      <w:r w:rsidRPr="00AA5ACA">
        <w:t>.</w:t>
      </w:r>
      <w:proofErr w:type="gramEnd"/>
    </w:p>
    <w:p w14:paraId="15BE2D3F" w14:textId="77777777" w:rsidR="005D4640" w:rsidRPr="00AA5ACA" w:rsidRDefault="005D4640" w:rsidP="005D4640"/>
    <w:p w14:paraId="3BDA7BDD" w14:textId="63B1F8B9" w:rsidR="005D4640" w:rsidRPr="00AA5ACA" w:rsidRDefault="005D4640" w:rsidP="00D71078">
      <w:pPr>
        <w:keepNext/>
        <w:keepLines/>
        <w:rPr>
          <w:b/>
          <w:bCs/>
          <w:color w:val="034656" w:themeColor="text2"/>
        </w:rPr>
      </w:pPr>
      <w:r w:rsidRPr="00AA5ACA">
        <w:rPr>
          <w:b/>
          <w:bCs/>
          <w:color w:val="034656" w:themeColor="text2"/>
        </w:rPr>
        <w:t xml:space="preserve">Приоритет 5. </w:t>
      </w:r>
      <w:proofErr w:type="gramStart"/>
      <w:r w:rsidRPr="00AA5ACA">
        <w:rPr>
          <w:b/>
          <w:bCs/>
          <w:color w:val="034656" w:themeColor="text2"/>
        </w:rPr>
        <w:t>Развитие МО город-курорт Гел</w:t>
      </w:r>
      <w:r w:rsidR="00D8076D">
        <w:rPr>
          <w:b/>
          <w:bCs/>
          <w:color w:val="034656" w:themeColor="text2"/>
        </w:rPr>
        <w:t>енджик в качестве умного города</w:t>
      </w:r>
      <w:r w:rsidRPr="00AA5ACA">
        <w:rPr>
          <w:b/>
          <w:bCs/>
          <w:color w:val="034656" w:themeColor="text2"/>
        </w:rPr>
        <w:t xml:space="preserve"> с формированием рынка креативных (творческих) индустрий и созданием на территории города-курорта условий для привлечения на длительный срок (преимущественно в низкий сезон) представителей деловых и творческих профессий для работы и творчества в удаленном формате в среде умного города, с возможностью параллельного отдыха и рекреации.</w:t>
      </w:r>
      <w:proofErr w:type="gramEnd"/>
    </w:p>
    <w:p w14:paraId="0CF02644" w14:textId="4BBA6685" w:rsidR="00F50DD6" w:rsidRDefault="00F50DD6" w:rsidP="005D4640">
      <w:r w:rsidRPr="00F50DD6">
        <w:t>В рамках ММФП «Умн</w:t>
      </w:r>
      <w:r w:rsidR="008E6A18">
        <w:t>ый</w:t>
      </w:r>
      <w:r w:rsidRPr="00F50DD6">
        <w:t xml:space="preserve"> Черноморск</w:t>
      </w:r>
      <w:r w:rsidR="008E6A18">
        <w:t>ий</w:t>
      </w:r>
      <w:r w:rsidRPr="00F50DD6">
        <w:t xml:space="preserve"> экономическ</w:t>
      </w:r>
      <w:r w:rsidR="008E6A18">
        <w:t>ий</w:t>
      </w:r>
      <w:r w:rsidRPr="00F50DD6">
        <w:t xml:space="preserve"> </w:t>
      </w:r>
      <w:r w:rsidR="008E6A18">
        <w:t>округ</w:t>
      </w:r>
      <w:r w:rsidRPr="00F50DD6">
        <w:t>» и «Социально-креативный кластер Черноморско</w:t>
      </w:r>
      <w:r w:rsidR="00610D71">
        <w:t>го</w:t>
      </w:r>
      <w:r w:rsidRPr="00F50DD6">
        <w:t xml:space="preserve"> экономическо</w:t>
      </w:r>
      <w:r w:rsidR="00610D71">
        <w:t>го</w:t>
      </w:r>
      <w:r w:rsidRPr="00F50DD6">
        <w:t xml:space="preserve"> </w:t>
      </w:r>
      <w:r w:rsidR="00610D71">
        <w:t>округа</w:t>
      </w:r>
      <w:r w:rsidRPr="00F50DD6">
        <w:t>» будут созданы условия для развития МО город-курорт Геленджик в качестве умного и креативного города. Ключевыми направлениями развития в рамках системы «Умный город» являются: поддержка муниципального управления, поддержка бизнеса, обеспечение безопасности, повышение эффективности инфраструктуры.</w:t>
      </w:r>
      <w:r w:rsidR="007B4756">
        <w:t xml:space="preserve"> </w:t>
      </w:r>
      <w:proofErr w:type="gramStart"/>
      <w:r w:rsidRPr="00F50DD6">
        <w:t>При этом благоприятные природно-климатические условия, формирующаяся творческая среда, насыщенная креативными пространствами и культурными событиями, развивающаяся инфраструктура города-курорта являются факторами для создания «Социально-креативного кластера ЧЭ</w:t>
      </w:r>
      <w:r w:rsidR="00610D71">
        <w:t>О</w:t>
      </w:r>
      <w:r w:rsidRPr="00F50DD6">
        <w:t xml:space="preserve">», включающего три направления (медицину, образование и науку, креативные индустрии) и способствующего привлечению в МО представителей деловых и творческих профессий, работающих в </w:t>
      </w:r>
      <w:proofErr w:type="spellStart"/>
      <w:r w:rsidRPr="00F50DD6">
        <w:t>т.ч</w:t>
      </w:r>
      <w:proofErr w:type="spellEnd"/>
      <w:r w:rsidRPr="00F50DD6">
        <w:t>. в удаленном формате (с акцентом на привлечении в низкий сезон).</w:t>
      </w:r>
      <w:proofErr w:type="gramEnd"/>
    </w:p>
    <w:p w14:paraId="0461C362" w14:textId="77777777" w:rsidR="00F50DD6" w:rsidRPr="00AA5ACA" w:rsidRDefault="00F50DD6" w:rsidP="005D4640"/>
    <w:p w14:paraId="2113125D" w14:textId="77777777" w:rsidR="005D4640" w:rsidRPr="00AA5ACA" w:rsidRDefault="005D4640" w:rsidP="005D4640">
      <w:pPr>
        <w:pStyle w:val="2"/>
      </w:pPr>
      <w:bookmarkStart w:id="14" w:name="_Toc113456187"/>
      <w:r w:rsidRPr="00AA5ACA">
        <w:t>Приоритеты пространственного развития</w:t>
      </w:r>
      <w:bookmarkEnd w:id="14"/>
    </w:p>
    <w:p w14:paraId="73B43F3E" w14:textId="77777777" w:rsidR="005D4640" w:rsidRPr="00AA5ACA" w:rsidRDefault="005D4640" w:rsidP="005D4640">
      <w:pPr>
        <w:ind w:left="-76"/>
        <w:rPr>
          <w:b/>
          <w:bCs/>
          <w:color w:val="034656" w:themeColor="text2"/>
        </w:rPr>
      </w:pPr>
      <w:r w:rsidRPr="00AA5ACA">
        <w:rPr>
          <w:b/>
          <w:bCs/>
          <w:color w:val="034656" w:themeColor="text2"/>
        </w:rPr>
        <w:t>Транспортная связность с территориями муниципальных образований края и регионами Российской Федерации</w:t>
      </w:r>
    </w:p>
    <w:p w14:paraId="64EB15F9" w14:textId="7EB973FC" w:rsidR="005D4640" w:rsidRPr="00AA5ACA" w:rsidRDefault="005D4640" w:rsidP="0036005B">
      <w:pPr>
        <w:pStyle w:val="a0"/>
        <w:numPr>
          <w:ilvl w:val="0"/>
          <w:numId w:val="17"/>
        </w:numPr>
        <w:ind w:left="567" w:hanging="283"/>
      </w:pPr>
      <w:r w:rsidRPr="00AA5ACA">
        <w:t>Строительство короткой автомобильной дороги в северном направлении, обеспечение связи федеральных автомобильных дорог А-146 «Кра</w:t>
      </w:r>
      <w:r w:rsidR="00D8076D">
        <w:t xml:space="preserve">снодар – Верхнебаканский» и </w:t>
      </w:r>
      <w:r w:rsidR="008E3DEB">
        <w:t xml:space="preserve">   </w:t>
      </w:r>
      <w:r w:rsidR="00D8076D">
        <w:t>М-4 </w:t>
      </w:r>
      <w:r w:rsidRPr="00AA5ACA">
        <w:t>«Дон».</w:t>
      </w:r>
    </w:p>
    <w:p w14:paraId="29B6D364" w14:textId="70D839F9" w:rsidR="005D4640" w:rsidRPr="00AA5ACA" w:rsidRDefault="005D4640" w:rsidP="0036005B">
      <w:pPr>
        <w:pStyle w:val="a0"/>
        <w:numPr>
          <w:ilvl w:val="0"/>
          <w:numId w:val="17"/>
        </w:numPr>
        <w:ind w:left="567" w:hanging="283"/>
      </w:pPr>
      <w:r w:rsidRPr="00AA5ACA">
        <w:t xml:space="preserve">Увеличение пропускной способности, расширение маршрутной сети и повышение качества услуг </w:t>
      </w:r>
      <w:r w:rsidR="008D073B" w:rsidRPr="00AA5ACA">
        <w:t>а</w:t>
      </w:r>
      <w:r w:rsidRPr="00AA5ACA">
        <w:t>эропорта Геленджик.</w:t>
      </w:r>
    </w:p>
    <w:p w14:paraId="65D86650" w14:textId="77777777" w:rsidR="005D4640" w:rsidRPr="00AA5ACA" w:rsidRDefault="005D4640" w:rsidP="0036005B">
      <w:pPr>
        <w:pStyle w:val="a0"/>
        <w:numPr>
          <w:ilvl w:val="0"/>
          <w:numId w:val="17"/>
        </w:numPr>
        <w:ind w:left="567" w:hanging="283"/>
      </w:pPr>
      <w:r w:rsidRPr="00AA5ACA">
        <w:t>Создание условий для развития морского пассажирского сообщения. Развитие каботажных перевозок.</w:t>
      </w:r>
    </w:p>
    <w:p w14:paraId="39D9F3BD" w14:textId="77777777" w:rsidR="005D4640" w:rsidRPr="00AA5ACA" w:rsidRDefault="005D4640" w:rsidP="005D4640">
      <w:pPr>
        <w:keepNext/>
        <w:keepLines/>
        <w:ind w:left="-74"/>
        <w:rPr>
          <w:b/>
          <w:bCs/>
          <w:color w:val="034656" w:themeColor="text2"/>
        </w:rPr>
      </w:pPr>
      <w:r w:rsidRPr="00AA5ACA">
        <w:rPr>
          <w:b/>
          <w:bCs/>
          <w:color w:val="034656" w:themeColor="text2"/>
        </w:rPr>
        <w:t>Структурно-функциональная связность обитаемого пространства внутри муниципального образования.</w:t>
      </w:r>
    </w:p>
    <w:p w14:paraId="796869FB" w14:textId="16C8B5F3" w:rsidR="005D4640" w:rsidRPr="00AA5ACA" w:rsidRDefault="005D4640" w:rsidP="0036005B">
      <w:pPr>
        <w:pStyle w:val="a0"/>
        <w:numPr>
          <w:ilvl w:val="0"/>
          <w:numId w:val="17"/>
        </w:numPr>
        <w:ind w:left="567" w:hanging="283"/>
      </w:pPr>
      <w:r w:rsidRPr="00AA5ACA">
        <w:t xml:space="preserve">Развитие связей-дублеров, альтернативных федеральной дороге М-4 </w:t>
      </w:r>
      <w:r w:rsidR="00AE3EA5">
        <w:t>«</w:t>
      </w:r>
      <w:r w:rsidRPr="00AA5ACA">
        <w:t>Дон</w:t>
      </w:r>
      <w:r w:rsidR="00AE3EA5">
        <w:t>»</w:t>
      </w:r>
      <w:r w:rsidRPr="00AA5ACA">
        <w:t>, приоритетное развитие немоторизованных видов транспорта.</w:t>
      </w:r>
    </w:p>
    <w:p w14:paraId="35B6B799" w14:textId="77777777" w:rsidR="005D4640" w:rsidRPr="00AA5ACA" w:rsidRDefault="005D4640" w:rsidP="0036005B">
      <w:pPr>
        <w:pStyle w:val="a0"/>
        <w:numPr>
          <w:ilvl w:val="0"/>
          <w:numId w:val="17"/>
        </w:numPr>
        <w:ind w:left="567" w:hanging="283"/>
      </w:pPr>
      <w:r w:rsidRPr="00AA5ACA">
        <w:t>Развитие кластеров и взаимодополняющих функций в населенных пунктах городского округа: в хозяйственной деятельности, сфере досуга и культуры, индустрии туристических услуг.</w:t>
      </w:r>
    </w:p>
    <w:p w14:paraId="3DAE3456" w14:textId="290B549D" w:rsidR="005D4640" w:rsidRPr="00AA5ACA" w:rsidRDefault="005D4640" w:rsidP="0036005B">
      <w:pPr>
        <w:pStyle w:val="a0"/>
        <w:numPr>
          <w:ilvl w:val="0"/>
          <w:numId w:val="17"/>
        </w:numPr>
        <w:ind w:left="567" w:hanging="283"/>
      </w:pPr>
      <w:r w:rsidRPr="00AA5ACA">
        <w:t>Обеспечение проницаемости пространства через формирование единых маршрутов: пеших, велосипедных, морских при условии соблюдения экологической безопасности.</w:t>
      </w:r>
    </w:p>
    <w:p w14:paraId="5F1A9338" w14:textId="77777777" w:rsidR="005D4640" w:rsidRPr="00AA5ACA" w:rsidRDefault="005D4640" w:rsidP="00D8076D">
      <w:pPr>
        <w:keepNext/>
        <w:ind w:left="-74"/>
        <w:rPr>
          <w:b/>
          <w:bCs/>
          <w:color w:val="034656" w:themeColor="text2"/>
        </w:rPr>
      </w:pPr>
      <w:r w:rsidRPr="00AA5ACA">
        <w:rPr>
          <w:b/>
          <w:bCs/>
          <w:color w:val="034656" w:themeColor="text2"/>
        </w:rPr>
        <w:t xml:space="preserve">Формирование дифференцированных градостроительных политик для групп населенных пунктов: приморских, </w:t>
      </w:r>
      <w:proofErr w:type="spellStart"/>
      <w:r w:rsidRPr="00AA5ACA">
        <w:rPr>
          <w:b/>
          <w:bCs/>
          <w:color w:val="034656" w:themeColor="text2"/>
        </w:rPr>
        <w:t>притрассовых</w:t>
      </w:r>
      <w:proofErr w:type="spellEnd"/>
      <w:r w:rsidRPr="00AA5ACA">
        <w:rPr>
          <w:b/>
          <w:bCs/>
          <w:color w:val="034656" w:themeColor="text2"/>
        </w:rPr>
        <w:t>, горных.</w:t>
      </w:r>
    </w:p>
    <w:p w14:paraId="198EAC3B" w14:textId="77777777" w:rsidR="005D4640" w:rsidRPr="00AA5ACA" w:rsidRDefault="005D4640" w:rsidP="0036005B">
      <w:pPr>
        <w:pStyle w:val="a0"/>
        <w:numPr>
          <w:ilvl w:val="0"/>
          <w:numId w:val="17"/>
        </w:numPr>
        <w:ind w:left="567" w:hanging="283"/>
      </w:pPr>
      <w:r w:rsidRPr="00AA5ACA">
        <w:t>Развитие соответствующей месту улично-дорожной и пешеходной сети, общественных городских пространств, жилищной политики.</w:t>
      </w:r>
    </w:p>
    <w:p w14:paraId="209B4E37" w14:textId="77777777" w:rsidR="005D4640" w:rsidRPr="00AA5ACA" w:rsidRDefault="005D4640" w:rsidP="005D4640"/>
    <w:p w14:paraId="1236607F" w14:textId="77777777" w:rsidR="000A7CA4" w:rsidRPr="00AA5ACA" w:rsidRDefault="000A7CA4" w:rsidP="005D4640">
      <w:pPr>
        <w:pStyle w:val="1"/>
      </w:pPr>
      <w:bookmarkStart w:id="15" w:name="_Toc113456188"/>
      <w:r w:rsidRPr="00AA5ACA">
        <w:lastRenderedPageBreak/>
        <w:t>Пространственное развитие</w:t>
      </w:r>
      <w:bookmarkEnd w:id="15"/>
    </w:p>
    <w:p w14:paraId="4B209D69" w14:textId="184E10B3" w:rsidR="000A7CA4" w:rsidRPr="00AA5ACA" w:rsidRDefault="000A7CA4" w:rsidP="005D4640">
      <w:pPr>
        <w:pStyle w:val="2"/>
      </w:pPr>
      <w:bookmarkStart w:id="16" w:name="_Toc113456189"/>
      <w:r w:rsidRPr="00AA5ACA">
        <w:t>Стратегические задачи, принципы и политики пространственного развития</w:t>
      </w:r>
      <w:bookmarkEnd w:id="16"/>
    </w:p>
    <w:p w14:paraId="3B24AE62" w14:textId="5433BB4B" w:rsidR="009F5593" w:rsidRPr="00AA5ACA" w:rsidRDefault="009F5593" w:rsidP="009F5593">
      <w:r w:rsidRPr="00AA5ACA">
        <w:t xml:space="preserve">Пространственное развитие городского округа направлено на оптимизацию использования территориальных ресурсов при сохранении баланса урбанизированных и природных ландшафтов, </w:t>
      </w:r>
      <w:r w:rsidR="00D038C1" w:rsidRPr="00AA5ACA">
        <w:t xml:space="preserve">на </w:t>
      </w:r>
      <w:r w:rsidRPr="00AA5ACA">
        <w:t>рационально</w:t>
      </w:r>
      <w:r w:rsidR="00D038C1" w:rsidRPr="00AA5ACA">
        <w:t>е</w:t>
      </w:r>
      <w:r w:rsidRPr="00AA5ACA">
        <w:t xml:space="preserve"> распределени</w:t>
      </w:r>
      <w:r w:rsidR="00D038C1" w:rsidRPr="00AA5ACA">
        <w:t>е</w:t>
      </w:r>
      <w:r w:rsidRPr="00AA5ACA">
        <w:t xml:space="preserve"> объектов муниципального образования для обеспечения эффективной хозяйственной деятельности и высокого качества жизни населения, сохранения и преумножения ценностей населенных пунктов муниципалитета.</w:t>
      </w:r>
    </w:p>
    <w:p w14:paraId="0942BA80" w14:textId="5E72E216" w:rsidR="009F5593" w:rsidRPr="00AA5ACA" w:rsidRDefault="009F5593" w:rsidP="009F5593">
      <w:pPr>
        <w:rPr>
          <w:b/>
          <w:bCs/>
        </w:rPr>
      </w:pPr>
      <w:r w:rsidRPr="00AA5ACA">
        <w:rPr>
          <w:b/>
          <w:bCs/>
        </w:rPr>
        <w:t xml:space="preserve">Основной целью </w:t>
      </w:r>
      <w:r w:rsidR="00D038C1" w:rsidRPr="00AA5ACA">
        <w:rPr>
          <w:b/>
          <w:bCs/>
        </w:rPr>
        <w:t xml:space="preserve">пространственного </w:t>
      </w:r>
      <w:r w:rsidRPr="00AA5ACA">
        <w:rPr>
          <w:b/>
          <w:bCs/>
        </w:rPr>
        <w:t xml:space="preserve">развития муниципального образования является устойчивая организация рассматриваемого пространства </w:t>
      </w:r>
      <w:r w:rsidR="00D038C1" w:rsidRPr="00AA5ACA">
        <w:rPr>
          <w:b/>
          <w:bCs/>
        </w:rPr>
        <w:t>посредством</w:t>
      </w:r>
      <w:r w:rsidRPr="00AA5ACA">
        <w:rPr>
          <w:b/>
          <w:bCs/>
        </w:rPr>
        <w:t xml:space="preserve"> комплексно</w:t>
      </w:r>
      <w:r w:rsidR="00D038C1" w:rsidRPr="00AA5ACA">
        <w:rPr>
          <w:b/>
          <w:bCs/>
        </w:rPr>
        <w:t>го</w:t>
      </w:r>
      <w:r w:rsidRPr="00AA5ACA">
        <w:rPr>
          <w:b/>
          <w:bCs/>
        </w:rPr>
        <w:t xml:space="preserve"> управлени</w:t>
      </w:r>
      <w:r w:rsidR="00D038C1" w:rsidRPr="00AA5ACA">
        <w:rPr>
          <w:b/>
          <w:bCs/>
        </w:rPr>
        <w:t>я</w:t>
      </w:r>
      <w:r w:rsidRPr="00AA5ACA">
        <w:rPr>
          <w:b/>
          <w:bCs/>
        </w:rPr>
        <w:t xml:space="preserve"> развитием территории. </w:t>
      </w:r>
    </w:p>
    <w:p w14:paraId="5FF96C42" w14:textId="77777777" w:rsidR="009F5593" w:rsidRPr="00AA5ACA" w:rsidRDefault="009F5593" w:rsidP="009F5593">
      <w:r w:rsidRPr="00AA5ACA">
        <w:t xml:space="preserve">Стратегия пространственного развития, фиксирующая и закрепляющая приоритеты социально-экономического развития на территориях, имеющих соответствующий потенциал, является основополагающим документом в управлении развитием территории, а городское планирование – одним из важнейших инструментов развития территории на среднесрочную и долгосрочную перспективу. Документы территориального планирования – генеральные планы, </w:t>
      </w:r>
      <w:proofErr w:type="gramStart"/>
      <w:r w:rsidRPr="00AA5ACA">
        <w:t>мастер-планы</w:t>
      </w:r>
      <w:proofErr w:type="gramEnd"/>
      <w:r w:rsidRPr="00AA5ACA">
        <w:t>, проекты планировки территории – служат решению тактических задач, заложенных в стратегические документы.</w:t>
      </w:r>
    </w:p>
    <w:p w14:paraId="7EBAFCCF" w14:textId="77777777" w:rsidR="009F5593" w:rsidRPr="00AA5ACA" w:rsidRDefault="009F5593" w:rsidP="009F5593">
      <w:r w:rsidRPr="00AA5ACA">
        <w:t>Специфика муниципальной экономики, ментальность и образ жизни местного населения определяют проблемы и вызовы системы управления в отношении сложившейся пространственной организации городского округа и постановку задач на долгосрочный период.</w:t>
      </w:r>
    </w:p>
    <w:p w14:paraId="6681936C" w14:textId="660C8B74" w:rsidR="009F5593" w:rsidRPr="00AA5ACA" w:rsidRDefault="009F5593" w:rsidP="009F5593">
      <w:r w:rsidRPr="00AA5ACA">
        <w:t>Задачи пространственного развития</w:t>
      </w:r>
      <w:r w:rsidR="00E6569F" w:rsidRPr="00AA5ACA">
        <w:t>:</w:t>
      </w:r>
    </w:p>
    <w:p w14:paraId="14018AC0" w14:textId="28E3FAB4" w:rsidR="009F5593" w:rsidRPr="00AA5ACA" w:rsidRDefault="009F5593" w:rsidP="0055346D">
      <w:pPr>
        <w:pStyle w:val="a0"/>
        <w:numPr>
          <w:ilvl w:val="0"/>
          <w:numId w:val="20"/>
        </w:numPr>
      </w:pPr>
      <w:r w:rsidRPr="00AA5ACA">
        <w:t>Усиление межмуниципальных связей через реализацию инфраструктурных проектов</w:t>
      </w:r>
      <w:r w:rsidR="001633E4">
        <w:t> </w:t>
      </w:r>
      <w:r w:rsidR="00296F10" w:rsidRPr="00AA5ACA">
        <w:t>–</w:t>
      </w:r>
      <w:r w:rsidRPr="00AA5ACA">
        <w:t xml:space="preserve"> строительство наземных транспортных коридоров, развитие каботажных перевозок, формирование рекреационных, историко</w:t>
      </w:r>
      <w:r w:rsidR="00296F10" w:rsidRPr="00AA5ACA">
        <w:t>-культурных туристских маршрутов</w:t>
      </w:r>
      <w:r w:rsidRPr="00AA5ACA">
        <w:t>.</w:t>
      </w:r>
    </w:p>
    <w:p w14:paraId="1A34AC89" w14:textId="77777777" w:rsidR="009F5593" w:rsidRPr="00AA5ACA" w:rsidRDefault="009F5593" w:rsidP="0055346D">
      <w:pPr>
        <w:pStyle w:val="a0"/>
        <w:numPr>
          <w:ilvl w:val="0"/>
          <w:numId w:val="20"/>
        </w:numPr>
      </w:pPr>
      <w:r w:rsidRPr="00AA5ACA">
        <w:t>Обеспечение устойчивости системы градостроительных каркасов: техногенного (транспортного и коммунального), природно-рекреационного и социокультурного.</w:t>
      </w:r>
    </w:p>
    <w:p w14:paraId="71CBD3DD" w14:textId="6CCE08D9" w:rsidR="009F5593" w:rsidRPr="00AA5ACA" w:rsidRDefault="009F5593" w:rsidP="0055346D">
      <w:pPr>
        <w:pStyle w:val="a0"/>
        <w:numPr>
          <w:ilvl w:val="0"/>
          <w:numId w:val="20"/>
        </w:numPr>
      </w:pPr>
      <w:r w:rsidRPr="00AA5ACA">
        <w:t>Фор</w:t>
      </w:r>
      <w:r w:rsidR="00296F10" w:rsidRPr="00AA5ACA">
        <w:t xml:space="preserve">мирование конкурентоспособной </w:t>
      </w:r>
      <w:r w:rsidRPr="00AA5ACA">
        <w:t>привлекательной и безопасной среды обитания.</w:t>
      </w:r>
    </w:p>
    <w:p w14:paraId="338BCC28" w14:textId="77777777" w:rsidR="009F5593" w:rsidRPr="00AA5ACA" w:rsidRDefault="009F5593" w:rsidP="0055346D">
      <w:pPr>
        <w:pStyle w:val="a0"/>
        <w:numPr>
          <w:ilvl w:val="0"/>
          <w:numId w:val="20"/>
        </w:numPr>
      </w:pPr>
      <w:r w:rsidRPr="00AA5ACA">
        <w:t>Повышение эффективности регулирования функционально-пространственного развития территорий. Капитализация территорий населенных пунктов, активизация земельного рынка и совершенствование городского планирования.</w:t>
      </w:r>
    </w:p>
    <w:p w14:paraId="1523F293" w14:textId="58ABD4B3" w:rsidR="009F5593" w:rsidRPr="00AA5ACA" w:rsidRDefault="009F5593" w:rsidP="0055346D">
      <w:pPr>
        <w:pStyle w:val="a0"/>
        <w:numPr>
          <w:ilvl w:val="0"/>
          <w:numId w:val="20"/>
        </w:numPr>
      </w:pPr>
      <w:r w:rsidRPr="00AA5ACA">
        <w:t xml:space="preserve">Интеграция отраслевых политик для комплексной реализации мероприятий и проектов на территории МО. Выявление внутренних территориальных ресурсов. Мониторинг </w:t>
      </w:r>
      <w:r w:rsidR="00D038C1" w:rsidRPr="00AA5ACA">
        <w:t>влияния</w:t>
      </w:r>
      <w:r w:rsidRPr="00AA5ACA">
        <w:t xml:space="preserve"> (</w:t>
      </w:r>
      <w:proofErr w:type="spellStart"/>
      <w:r w:rsidRPr="00AA5ACA">
        <w:t>экстерналий</w:t>
      </w:r>
      <w:proofErr w:type="spellEnd"/>
      <w:r w:rsidRPr="00AA5ACA">
        <w:t xml:space="preserve">) реализации мероприятий отраслевых приоритетных проектов на комплексное развитие территории населенных пунктов и городские процессы. </w:t>
      </w:r>
    </w:p>
    <w:p w14:paraId="1F1DB54A" w14:textId="659AD7FF" w:rsidR="009F5593" w:rsidRPr="00AA5ACA" w:rsidRDefault="009F5593" w:rsidP="009F5593">
      <w:r w:rsidRPr="00AA5ACA">
        <w:t>Общие принципы пространственного развития</w:t>
      </w:r>
      <w:r w:rsidR="00E6569F" w:rsidRPr="00AA5ACA">
        <w:t xml:space="preserve"> МО</w:t>
      </w:r>
      <w:r w:rsidR="00662D03" w:rsidRPr="00AA5ACA">
        <w:t xml:space="preserve"> </w:t>
      </w:r>
      <w:r w:rsidRPr="00AA5ACA">
        <w:t>город-курорт Геленджик:</w:t>
      </w:r>
    </w:p>
    <w:p w14:paraId="51C0A116" w14:textId="77777777" w:rsidR="009F5593" w:rsidRPr="00AA5ACA" w:rsidRDefault="009F5593" w:rsidP="0055346D">
      <w:pPr>
        <w:pStyle w:val="a0"/>
        <w:numPr>
          <w:ilvl w:val="0"/>
          <w:numId w:val="19"/>
        </w:numPr>
      </w:pPr>
      <w:r w:rsidRPr="00AA5ACA">
        <w:t>Соблюдение устойчивой пространственной организации населенных пунктов за счет достижения баланса между пространственным каркасом (структурообразующей частью) и территориями с разнообразными видами деятельности.</w:t>
      </w:r>
    </w:p>
    <w:p w14:paraId="65F0B496" w14:textId="77777777" w:rsidR="009F5593" w:rsidRPr="00AA5ACA" w:rsidRDefault="009F5593" w:rsidP="0055346D">
      <w:pPr>
        <w:pStyle w:val="a0"/>
        <w:numPr>
          <w:ilvl w:val="0"/>
          <w:numId w:val="19"/>
        </w:numPr>
      </w:pPr>
      <w:r w:rsidRPr="00AA5ACA">
        <w:t>Обеспечение качественной внешней и внутренней связности населенных мест и высокой мобильности населения и гостей курорта.</w:t>
      </w:r>
    </w:p>
    <w:p w14:paraId="5E4CD866" w14:textId="77777777" w:rsidR="009F5593" w:rsidRPr="00AA5ACA" w:rsidRDefault="009F5593" w:rsidP="0055346D">
      <w:pPr>
        <w:pStyle w:val="a0"/>
        <w:numPr>
          <w:ilvl w:val="0"/>
          <w:numId w:val="19"/>
        </w:numPr>
      </w:pPr>
      <w:r w:rsidRPr="00AA5ACA">
        <w:t>Использование дифференцированных градостроительных политик для разных групп населенных пунктов муниципального образования – приморских и удаленных от морского побережья.</w:t>
      </w:r>
    </w:p>
    <w:p w14:paraId="4516AF33" w14:textId="77777777" w:rsidR="009F5593" w:rsidRPr="00AA5ACA" w:rsidRDefault="009F5593" w:rsidP="0055346D">
      <w:pPr>
        <w:pStyle w:val="a0"/>
        <w:numPr>
          <w:ilvl w:val="0"/>
          <w:numId w:val="19"/>
        </w:numPr>
      </w:pPr>
      <w:r w:rsidRPr="00AA5ACA">
        <w:lastRenderedPageBreak/>
        <w:t xml:space="preserve">Развитие населенных пунктов МО по интенсивной модели за счет освоения внутренних территориальных резервов с учетом системного регулирования </w:t>
      </w:r>
      <w:proofErr w:type="spellStart"/>
      <w:r w:rsidRPr="00AA5ACA">
        <w:t>градопланирования</w:t>
      </w:r>
      <w:proofErr w:type="spellEnd"/>
      <w:r w:rsidRPr="00AA5ACA">
        <w:t xml:space="preserve"> и землепользования.</w:t>
      </w:r>
    </w:p>
    <w:p w14:paraId="124C11D2" w14:textId="77777777" w:rsidR="009F5593" w:rsidRPr="00AA5ACA" w:rsidRDefault="009F5593" w:rsidP="0055346D">
      <w:pPr>
        <w:pStyle w:val="a0"/>
        <w:numPr>
          <w:ilvl w:val="0"/>
          <w:numId w:val="19"/>
        </w:numPr>
      </w:pPr>
      <w:r w:rsidRPr="00AA5ACA">
        <w:t xml:space="preserve">Содействие развитию </w:t>
      </w:r>
      <w:proofErr w:type="spellStart"/>
      <w:r w:rsidRPr="00AA5ACA">
        <w:t>субурбии</w:t>
      </w:r>
      <w:proofErr w:type="spellEnd"/>
      <w:r w:rsidRPr="00AA5ACA">
        <w:t xml:space="preserve"> (сельской местности), качественной трансформации сообще</w:t>
      </w:r>
      <w:proofErr w:type="gramStart"/>
      <w:r w:rsidRPr="00AA5ACA">
        <w:t>ств с тр</w:t>
      </w:r>
      <w:proofErr w:type="gramEnd"/>
      <w:r w:rsidRPr="00AA5ACA">
        <w:t>адиционным сельским укладом жизни.</w:t>
      </w:r>
    </w:p>
    <w:p w14:paraId="0B54540C" w14:textId="77777777" w:rsidR="009F5593" w:rsidRPr="00AA5ACA" w:rsidRDefault="009F5593" w:rsidP="0055346D">
      <w:pPr>
        <w:pStyle w:val="a0"/>
        <w:numPr>
          <w:ilvl w:val="0"/>
          <w:numId w:val="19"/>
        </w:numPr>
      </w:pPr>
      <w:r w:rsidRPr="00AA5ACA">
        <w:t>Обеспечение количественных и качественных параметров жилищной обеспеченности населения в рамках сбалансированного развития территорий, создания комфортной среды жизнедеятельности.</w:t>
      </w:r>
    </w:p>
    <w:p w14:paraId="3D291106" w14:textId="77777777" w:rsidR="009F5593" w:rsidRPr="00AA5ACA" w:rsidRDefault="009F5593" w:rsidP="0055346D">
      <w:pPr>
        <w:pStyle w:val="a0"/>
        <w:numPr>
          <w:ilvl w:val="0"/>
          <w:numId w:val="19"/>
        </w:numPr>
      </w:pPr>
      <w:r w:rsidRPr="00AA5ACA">
        <w:t>Обеспечение взаимосвязи пространственной политики и финансовой самодостаточности города.</w:t>
      </w:r>
    </w:p>
    <w:p w14:paraId="6B7EE3A6" w14:textId="0E94ECBA" w:rsidR="009F5593" w:rsidRPr="00AA5ACA" w:rsidRDefault="009F5593" w:rsidP="009F5593">
      <w:r w:rsidRPr="00AA5ACA">
        <w:t>Политики устойчивого пространственного развития МО базируются на реализации проектных инициатив в виде МФП «Умный Геленджик», «Современная инфраструктура Геленджика», «Гостеприимный Геленджик», «</w:t>
      </w:r>
      <w:r w:rsidR="00E6569F" w:rsidRPr="00AA5ACA">
        <w:t>Творческий</w:t>
      </w:r>
      <w:r w:rsidRPr="00AA5ACA">
        <w:t xml:space="preserve"> Геленджик», а также заложенных в них приоритетных проектов (</w:t>
      </w:r>
      <w:proofErr w:type="spellStart"/>
      <w:r w:rsidRPr="00AA5ACA">
        <w:t>ПрП</w:t>
      </w:r>
      <w:proofErr w:type="spellEnd"/>
      <w:r w:rsidRPr="00AA5ACA">
        <w:t xml:space="preserve">). Каждая из пространственных политик рассматривает </w:t>
      </w:r>
      <w:proofErr w:type="gramStart"/>
      <w:r w:rsidRPr="00AA5ACA">
        <w:t>соответствующие</w:t>
      </w:r>
      <w:proofErr w:type="gramEnd"/>
      <w:r w:rsidRPr="00AA5ACA">
        <w:t xml:space="preserve"> ожидаемые </w:t>
      </w:r>
      <w:proofErr w:type="spellStart"/>
      <w:r w:rsidRPr="00AA5ACA">
        <w:t>экстерналии</w:t>
      </w:r>
      <w:proofErr w:type="spellEnd"/>
      <w:r w:rsidRPr="00AA5ACA">
        <w:t>.</w:t>
      </w:r>
    </w:p>
    <w:p w14:paraId="7DF05AA7" w14:textId="77777777" w:rsidR="009F5593" w:rsidRPr="00AA5ACA" w:rsidRDefault="009F5593" w:rsidP="009F5593">
      <w:pPr>
        <w:rPr>
          <w:b/>
          <w:bCs/>
        </w:rPr>
      </w:pPr>
      <w:r w:rsidRPr="00AA5ACA">
        <w:rPr>
          <w:b/>
          <w:bCs/>
        </w:rPr>
        <w:t>Межмуниципальное взаимодействие (агломерационные тенденции)</w:t>
      </w:r>
    </w:p>
    <w:p w14:paraId="08D2A28C" w14:textId="77777777" w:rsidR="009F5593" w:rsidRPr="00AA5ACA" w:rsidRDefault="009F5593" w:rsidP="009F5593">
      <w:r w:rsidRPr="00AA5ACA">
        <w:t xml:space="preserve">Активно развивающаяся курортная и туристско-рекреационная деятельность городского округа является основной составляющей притяжения бизнеса и населения, способствует увеличению пассажирских перевозок и грузопотоков. Наличие единого транспортного и природно-рекреационного каркаса в смежных муниципальных образованиях: Туапсинском </w:t>
      </w:r>
      <w:proofErr w:type="gramStart"/>
      <w:r w:rsidRPr="00AA5ACA">
        <w:t>районе</w:t>
      </w:r>
      <w:proofErr w:type="gramEnd"/>
      <w:r w:rsidRPr="00AA5ACA">
        <w:t xml:space="preserve">, городских округах Новороссийск и Анапа, Абинском и Северском районе способствуют интеграции в реализации совместных проектов двух и более муниципалитетов юга России. </w:t>
      </w:r>
    </w:p>
    <w:p w14:paraId="5B9B9DC4" w14:textId="503075E2" w:rsidR="009F5593" w:rsidRPr="00AA5ACA" w:rsidRDefault="000E7931" w:rsidP="006B2E1E">
      <w:pPr>
        <w:pStyle w:val="a5"/>
      </w:pPr>
      <w:bookmarkStart w:id="17" w:name="_Ref50846186"/>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4</w:t>
      </w:r>
      <w:r w:rsidR="008128AA">
        <w:rPr>
          <w:noProof/>
        </w:rPr>
        <w:fldChar w:fldCharType="end"/>
      </w:r>
      <w:bookmarkEnd w:id="17"/>
      <w:r w:rsidR="00662D03" w:rsidRPr="00AA5ACA">
        <w:t xml:space="preserve"> </w:t>
      </w:r>
      <w:r w:rsidR="009F5593" w:rsidRPr="00AA5ACA">
        <w:t>– Основные политики межмуниципального взаимодействия</w:t>
      </w:r>
    </w:p>
    <w:p w14:paraId="7C005DD7" w14:textId="77777777" w:rsidR="009F5593" w:rsidRPr="00AA5ACA" w:rsidRDefault="009F5593" w:rsidP="009F5593">
      <w:r w:rsidRPr="00AA5ACA">
        <w:rPr>
          <w:rFonts w:eastAsia="Calibri" w:cs="Arial"/>
          <w:noProof/>
          <w:lang w:eastAsia="ru-RU"/>
        </w:rPr>
        <w:drawing>
          <wp:inline distT="0" distB="0" distL="0" distR="0" wp14:anchorId="218C6991" wp14:editId="22BAAF07">
            <wp:extent cx="5930900" cy="3708400"/>
            <wp:effectExtent l="0" t="0" r="0" b="0"/>
            <wp:docPr id="1" name="Рисунок 1" descr="G30_space_200405_1 (ред)-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30_space_200405_1 (ред)-4"/>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7B4CA961" w14:textId="2E2EE8D6" w:rsidR="009942CC" w:rsidRPr="00AA5ACA" w:rsidRDefault="009942CC" w:rsidP="00C97D25">
      <w:pPr>
        <w:keepNext/>
        <w:keepLines/>
      </w:pPr>
      <w:r w:rsidRPr="00AA5ACA">
        <w:rPr>
          <w:b/>
          <w:bCs/>
        </w:rPr>
        <w:lastRenderedPageBreak/>
        <w:t>Основные политики</w:t>
      </w:r>
      <w:r w:rsidRPr="00AA5ACA">
        <w:rPr>
          <w:bCs/>
        </w:rPr>
        <w:t xml:space="preserve"> (</w:t>
      </w:r>
      <w:r w:rsidRPr="00AA5ACA">
        <w:rPr>
          <w:bCs/>
        </w:rPr>
        <w:fldChar w:fldCharType="begin"/>
      </w:r>
      <w:r w:rsidRPr="00AA5ACA">
        <w:rPr>
          <w:bCs/>
        </w:rPr>
        <w:instrText xml:space="preserve"> REF _Ref50846186 \h </w:instrText>
      </w:r>
      <w:r>
        <w:rPr>
          <w:bCs/>
        </w:rPr>
        <w:instrText xml:space="preserve"> \* MERGEFORMAT </w:instrText>
      </w:r>
      <w:r w:rsidRPr="00AA5ACA">
        <w:rPr>
          <w:bCs/>
        </w:rPr>
      </w:r>
      <w:r w:rsidRPr="00AA5ACA">
        <w:rPr>
          <w:bCs/>
        </w:rPr>
        <w:fldChar w:fldCharType="separate"/>
      </w:r>
      <w:r w:rsidR="004D2F64" w:rsidRPr="00AA5ACA">
        <w:t xml:space="preserve">Рисунок </w:t>
      </w:r>
      <w:r w:rsidR="004D2F64">
        <w:t>4</w:t>
      </w:r>
      <w:r w:rsidRPr="00AA5ACA">
        <w:rPr>
          <w:bCs/>
        </w:rPr>
        <w:fldChar w:fldCharType="end"/>
      </w:r>
      <w:r w:rsidRPr="00AA5ACA">
        <w:rPr>
          <w:bCs/>
        </w:rPr>
        <w:t>)</w:t>
      </w:r>
    </w:p>
    <w:p w14:paraId="470AFAF4" w14:textId="77777777" w:rsidR="009942CC" w:rsidRPr="00AA5ACA" w:rsidRDefault="009942CC" w:rsidP="00C97D25">
      <w:pPr>
        <w:keepNext/>
        <w:keepLines/>
      </w:pPr>
      <w:r w:rsidRPr="00AA5ACA">
        <w:t>Усиление кооперации смежных муниципальных образований:</w:t>
      </w:r>
    </w:p>
    <w:p w14:paraId="0B4A4147" w14:textId="77777777" w:rsidR="009942CC" w:rsidRPr="00AA5ACA" w:rsidRDefault="009942CC" w:rsidP="0055346D">
      <w:pPr>
        <w:pStyle w:val="a0"/>
        <w:numPr>
          <w:ilvl w:val="0"/>
          <w:numId w:val="27"/>
        </w:numPr>
      </w:pPr>
      <w:r w:rsidRPr="00AA5ACA">
        <w:t>Развитие инфраструктурных проектов (транспортных коридоров, инженерных объектов) на базе межмуниципального взаимодействия.</w:t>
      </w:r>
    </w:p>
    <w:p w14:paraId="3AB70414" w14:textId="77777777" w:rsidR="009942CC" w:rsidRPr="00AA5ACA" w:rsidRDefault="009942CC" w:rsidP="0055346D">
      <w:pPr>
        <w:pStyle w:val="a0"/>
        <w:numPr>
          <w:ilvl w:val="0"/>
          <w:numId w:val="27"/>
        </w:numPr>
      </w:pPr>
      <w:r w:rsidRPr="00AA5ACA">
        <w:t>Развитие туристско-рекреационного комплекса – формирование единых сквозных маршрутов (см. МФП «Гостеприимный Геленджик»).</w:t>
      </w:r>
    </w:p>
    <w:p w14:paraId="1A245174" w14:textId="77777777" w:rsidR="009942CC" w:rsidRPr="00AA5ACA" w:rsidRDefault="009942CC" w:rsidP="0055346D">
      <w:pPr>
        <w:pStyle w:val="a0"/>
        <w:numPr>
          <w:ilvl w:val="0"/>
          <w:numId w:val="27"/>
        </w:numPr>
      </w:pPr>
      <w:r w:rsidRPr="00AA5ACA">
        <w:t>Реализация программ экологической безопасности морских акваторий, прибрежных территорий, пожарной безопасности природных комплексов.</w:t>
      </w:r>
    </w:p>
    <w:p w14:paraId="7E558EFA" w14:textId="77777777" w:rsidR="009942CC" w:rsidRPr="00AA5ACA" w:rsidRDefault="009942CC" w:rsidP="009942CC">
      <w:r w:rsidRPr="00AA5ACA">
        <w:t>Основные стратегические инфраструктурные проекты реализуются с участием региональных и федеральных органов власти.</w:t>
      </w:r>
    </w:p>
    <w:p w14:paraId="351CED27" w14:textId="6D4F4F3A" w:rsidR="009F5593" w:rsidRPr="00AA5ACA" w:rsidRDefault="009F5593" w:rsidP="009F5593">
      <w:pPr>
        <w:rPr>
          <w:b/>
          <w:bCs/>
        </w:rPr>
      </w:pPr>
      <w:r w:rsidRPr="00AA5ACA">
        <w:rPr>
          <w:b/>
          <w:bCs/>
        </w:rPr>
        <w:t>Пространственный каркас городского округа Геленджик</w:t>
      </w:r>
    </w:p>
    <w:p w14:paraId="31C2C850" w14:textId="77777777" w:rsidR="009F5593" w:rsidRPr="00AA5ACA" w:rsidRDefault="009F5593" w:rsidP="009F5593">
      <w:r w:rsidRPr="00AA5ACA">
        <w:t xml:space="preserve">Пространственный каркас является структурообразующей частью территории. Его сбалансированное состояние определяет устойчивое социально-экономическое развитие. Основу пространственного каркаса формируют техногенный, природно-рекреационный и социокультурный каркасы. </w:t>
      </w:r>
    </w:p>
    <w:p w14:paraId="188B620F" w14:textId="7BC9226C" w:rsidR="009F5593" w:rsidRPr="00AA5ACA" w:rsidRDefault="009F5593" w:rsidP="009F5593">
      <w:r w:rsidRPr="00AA5ACA">
        <w:rPr>
          <w:b/>
          <w:bCs/>
        </w:rPr>
        <w:t>Техногенный каркас</w:t>
      </w:r>
      <w:r w:rsidRPr="00AA5ACA">
        <w:t>, включающий транспортную и коммунальную инфраструктуру, концентрирует основные процессы жизнедеятельности населения – перемещение в пространстве и коммунальное обеспечение объектов. Поддерживающая инфраструктура</w:t>
      </w:r>
      <w:r w:rsidR="00296F10" w:rsidRPr="00AA5ACA">
        <w:t xml:space="preserve"> </w:t>
      </w:r>
      <w:r w:rsidRPr="00AA5ACA">
        <w:t>сама по себе не превратит муниципальное образование в процветающий курорт, но ее недостаточная развитость может его разрушить.</w:t>
      </w:r>
    </w:p>
    <w:p w14:paraId="363D8762" w14:textId="061B3945" w:rsidR="009F5593" w:rsidRPr="00AA5ACA" w:rsidRDefault="009F5593" w:rsidP="009F5593">
      <w:r w:rsidRPr="00AA5ACA">
        <w:t xml:space="preserve">Транспортный каркас состоит из связей и узлов, не имеет границ, интегрируется в межмуниципальные и региональные связи. Существующий транспортный каркас на территории МО не совершенен, что делает территорию уязвимой и ограничивает экономическое развитие. Устойчивость транспортному каркасу </w:t>
      </w:r>
      <w:r w:rsidR="00D038C1" w:rsidRPr="00AA5ACA">
        <w:t>придает</w:t>
      </w:r>
      <w:r w:rsidRPr="00AA5ACA">
        <w:t xml:space="preserve"> развитость следующих пространственных элементов: </w:t>
      </w:r>
    </w:p>
    <w:p w14:paraId="717F7B56" w14:textId="65007327" w:rsidR="009F5593" w:rsidRPr="00AA5ACA" w:rsidRDefault="00D038C1" w:rsidP="0055346D">
      <w:pPr>
        <w:pStyle w:val="a0"/>
        <w:numPr>
          <w:ilvl w:val="0"/>
          <w:numId w:val="37"/>
        </w:numPr>
      </w:pPr>
      <w:r w:rsidRPr="00AA5ACA">
        <w:t>Первый</w:t>
      </w:r>
      <w:r w:rsidR="009F5593" w:rsidRPr="00AA5ACA">
        <w:t xml:space="preserve"> уровень – межселенные магистральные меридиональные и широтные связи, альтернативные транспортные коридоры (связи-дублеры), сеть транспортно-пересадочных узлов с определенным радиусом обслуживания.</w:t>
      </w:r>
    </w:p>
    <w:p w14:paraId="42AB900C" w14:textId="14A0FCD8" w:rsidR="009F5593" w:rsidRPr="00AA5ACA" w:rsidRDefault="00D038C1" w:rsidP="0055346D">
      <w:pPr>
        <w:pStyle w:val="a0"/>
        <w:numPr>
          <w:ilvl w:val="0"/>
          <w:numId w:val="37"/>
        </w:numPr>
      </w:pPr>
      <w:r w:rsidRPr="00AA5ACA">
        <w:t>Второй</w:t>
      </w:r>
      <w:r w:rsidR="009F5593" w:rsidRPr="00AA5ACA">
        <w:t xml:space="preserve"> уровень – внутриселенные узлы и связи улично-дорожной сети.</w:t>
      </w:r>
    </w:p>
    <w:p w14:paraId="4AC1F54D" w14:textId="0E8A7B76" w:rsidR="009F5593" w:rsidRPr="00AA5ACA" w:rsidRDefault="003B1557" w:rsidP="009F5593">
      <w:r w:rsidRPr="00AA5ACA">
        <w:t>Т</w:t>
      </w:r>
      <w:r w:rsidR="009F5593" w:rsidRPr="00AA5ACA">
        <w:t>ранспортн</w:t>
      </w:r>
      <w:r w:rsidRPr="00AA5ACA">
        <w:t>ая</w:t>
      </w:r>
      <w:r w:rsidR="009F5593" w:rsidRPr="00AA5ACA">
        <w:t xml:space="preserve"> систем</w:t>
      </w:r>
      <w:r w:rsidRPr="00AA5ACA">
        <w:t>а призвана</w:t>
      </w:r>
      <w:r w:rsidR="009F5593" w:rsidRPr="00AA5ACA">
        <w:t xml:space="preserve"> стимулирова</w:t>
      </w:r>
      <w:r w:rsidRPr="00AA5ACA">
        <w:t>ть</w:t>
      </w:r>
      <w:r w:rsidR="009F5593" w:rsidRPr="00AA5ACA">
        <w:t xml:space="preserve"> развития территорий муниципалитета, обеспеч</w:t>
      </w:r>
      <w:r w:rsidRPr="00AA5ACA">
        <w:t>ивать</w:t>
      </w:r>
      <w:r w:rsidR="009F5593" w:rsidRPr="00AA5ACA">
        <w:t xml:space="preserve"> устойчивост</w:t>
      </w:r>
      <w:r w:rsidRPr="00AA5ACA">
        <w:t>ь</w:t>
      </w:r>
      <w:r w:rsidR="009F5593" w:rsidRPr="00AA5ACA">
        <w:t xml:space="preserve"> функционирования и удобств</w:t>
      </w:r>
      <w:r w:rsidRPr="00AA5ACA">
        <w:t>о</w:t>
      </w:r>
      <w:r w:rsidR="009F5593" w:rsidRPr="00AA5ACA">
        <w:t xml:space="preserve"> для жизни. Решению данной задачи способствует реализация МФП «Современная инфраструктура Геленджика», «Развитие пассажирской транспортной инфраструктуры» и входящих в него приоритетных проектов: «Аэропорт Геленджик», «Морское пассажирское сообщение», «Инфраструктура автомобильного транспорта», «Альтернативные гибкие перевозочные системы».</w:t>
      </w:r>
    </w:p>
    <w:p w14:paraId="0DEC55C1" w14:textId="388CA31B" w:rsidR="009F5593" w:rsidRPr="00AA5ACA" w:rsidRDefault="009F5593" w:rsidP="00296F10">
      <w:pPr>
        <w:keepNext/>
      </w:pPr>
      <w:r w:rsidRPr="00AA5ACA">
        <w:rPr>
          <w:b/>
          <w:bCs/>
        </w:rPr>
        <w:t>Основные транспортные политики</w:t>
      </w:r>
      <w:r w:rsidR="006B2E1E" w:rsidRPr="00AA5ACA">
        <w:rPr>
          <w:bCs/>
        </w:rPr>
        <w:t xml:space="preserve"> (</w:t>
      </w:r>
      <w:r w:rsidR="006B2E1E" w:rsidRPr="00AA5ACA">
        <w:rPr>
          <w:bCs/>
        </w:rPr>
        <w:fldChar w:fldCharType="begin"/>
      </w:r>
      <w:r w:rsidR="006B2E1E" w:rsidRPr="00AA5ACA">
        <w:rPr>
          <w:bCs/>
        </w:rPr>
        <w:instrText xml:space="preserve"> REF _Ref50846168 \h </w:instrText>
      </w:r>
      <w:r w:rsidR="00AA5ACA">
        <w:rPr>
          <w:bCs/>
        </w:rPr>
        <w:instrText xml:space="preserve"> \* MERGEFORMAT </w:instrText>
      </w:r>
      <w:r w:rsidR="006B2E1E" w:rsidRPr="00AA5ACA">
        <w:rPr>
          <w:bCs/>
        </w:rPr>
      </w:r>
      <w:r w:rsidR="006B2E1E" w:rsidRPr="00AA5ACA">
        <w:rPr>
          <w:bCs/>
        </w:rPr>
        <w:fldChar w:fldCharType="separate"/>
      </w:r>
      <w:r w:rsidR="004D2F64" w:rsidRPr="00AA5ACA">
        <w:t xml:space="preserve">Рисунок </w:t>
      </w:r>
      <w:r w:rsidR="004D2F64">
        <w:rPr>
          <w:noProof/>
        </w:rPr>
        <w:t>5</w:t>
      </w:r>
      <w:r w:rsidR="006B2E1E" w:rsidRPr="00AA5ACA">
        <w:rPr>
          <w:bCs/>
        </w:rPr>
        <w:fldChar w:fldCharType="end"/>
      </w:r>
      <w:r w:rsidR="006B2E1E" w:rsidRPr="00AA5ACA">
        <w:rPr>
          <w:bCs/>
        </w:rPr>
        <w:t>)</w:t>
      </w:r>
      <w:r w:rsidR="009E2DA2" w:rsidRPr="00AA5ACA">
        <w:t>:</w:t>
      </w:r>
    </w:p>
    <w:p w14:paraId="3EA28B3B" w14:textId="20B687DB" w:rsidR="009F5593" w:rsidRPr="00AA5ACA" w:rsidRDefault="009F5593" w:rsidP="0055346D">
      <w:pPr>
        <w:pStyle w:val="a0"/>
        <w:numPr>
          <w:ilvl w:val="0"/>
          <w:numId w:val="21"/>
        </w:numPr>
      </w:pPr>
      <w:r w:rsidRPr="00AA5ACA">
        <w:t xml:space="preserve">Развитие связей </w:t>
      </w:r>
      <w:r w:rsidR="003B1557" w:rsidRPr="00AA5ACA">
        <w:t>первого</w:t>
      </w:r>
      <w:r w:rsidRPr="00AA5ACA">
        <w:t xml:space="preserve"> уровня: поэтапное строительство международного </w:t>
      </w:r>
      <w:proofErr w:type="spellStart"/>
      <w:r w:rsidRPr="00AA5ACA">
        <w:t>мультимодального</w:t>
      </w:r>
      <w:proofErr w:type="spellEnd"/>
      <w:r w:rsidRPr="00AA5ACA">
        <w:t xml:space="preserve"> коридора «</w:t>
      </w:r>
      <w:proofErr w:type="spellStart"/>
      <w:r w:rsidRPr="00AA5ACA">
        <w:t>Трансчерноморское</w:t>
      </w:r>
      <w:proofErr w:type="spellEnd"/>
      <w:r w:rsidRPr="00AA5ACA">
        <w:t xml:space="preserve"> кольцо», морской транзит (политики федерального и регионального уровней), строительство меридиональных транспортных коридоров.</w:t>
      </w:r>
    </w:p>
    <w:p w14:paraId="7CC42029" w14:textId="77777777" w:rsidR="009F5593" w:rsidRPr="00E24242" w:rsidRDefault="009F5593" w:rsidP="009F5593">
      <w:pPr>
        <w:pStyle w:val="a0"/>
        <w:numPr>
          <w:ilvl w:val="0"/>
          <w:numId w:val="0"/>
        </w:numPr>
        <w:ind w:left="720"/>
      </w:pPr>
      <w:r w:rsidRPr="00AA5ACA">
        <w:t xml:space="preserve">Внешняя транспортная доступность МО город-курорт Геленджик должна стать качественно иной вследствие развития прямых транспортных связей Геленджика с </w:t>
      </w:r>
      <w:r w:rsidRPr="00E24242">
        <w:t>Краснодарским транспортным узлом (через короткие связи в северном направлении) и мощностей аэропорта, что повысит привлекательность курорта Геленджик для отдыхающих из других регионов России.</w:t>
      </w:r>
    </w:p>
    <w:p w14:paraId="504A02E8" w14:textId="2452EA73" w:rsidR="00FF5A0B" w:rsidRPr="00AA5ACA" w:rsidRDefault="00FF5A0B" w:rsidP="00FF5A0B">
      <w:pPr>
        <w:pStyle w:val="a0"/>
        <w:numPr>
          <w:ilvl w:val="0"/>
          <w:numId w:val="0"/>
        </w:numPr>
        <w:ind w:left="720"/>
      </w:pPr>
      <w:proofErr w:type="gramStart"/>
      <w:r w:rsidRPr="00E24242">
        <w:t xml:space="preserve">В действующем генеральном плане городского округа Геленджик предусмотрено несколько вариантов связи федеральных автомобильных дорог А-146 «Краснодар – Верхнебаканский» и М-4 «Дон»: строительство автодорог «Краснодар – Абинск – Кабардинка» (федеральный проект); «Афипский – </w:t>
      </w:r>
      <w:proofErr w:type="spellStart"/>
      <w:r w:rsidRPr="00E24242">
        <w:t>Текос</w:t>
      </w:r>
      <w:proofErr w:type="spellEnd"/>
      <w:r w:rsidRPr="00E24242">
        <w:t xml:space="preserve"> – Пшада» (частная </w:t>
      </w:r>
      <w:r w:rsidRPr="00E24242">
        <w:lastRenderedPageBreak/>
        <w:t>инициатива, инициатор – ООО «</w:t>
      </w:r>
      <w:proofErr w:type="spellStart"/>
      <w:r w:rsidRPr="00E24242">
        <w:t>Югдорсервис</w:t>
      </w:r>
      <w:proofErr w:type="spellEnd"/>
      <w:r w:rsidRPr="00E24242">
        <w:t>»); «</w:t>
      </w:r>
      <w:proofErr w:type="spellStart"/>
      <w:r w:rsidRPr="00E24242">
        <w:t>Шапсугская</w:t>
      </w:r>
      <w:proofErr w:type="spellEnd"/>
      <w:r w:rsidRPr="00E24242">
        <w:t xml:space="preserve"> – </w:t>
      </w:r>
      <w:proofErr w:type="spellStart"/>
      <w:r w:rsidRPr="00E24242">
        <w:t>Адербиевка</w:t>
      </w:r>
      <w:proofErr w:type="spellEnd"/>
      <w:r w:rsidRPr="00E24242">
        <w:t xml:space="preserve"> – Светлый» (региональный проект).</w:t>
      </w:r>
      <w:proofErr w:type="gramEnd"/>
      <w:r w:rsidRPr="00E24242">
        <w:t xml:space="preserve"> Реализация любого из данных проектов существенно снизит время </w:t>
      </w:r>
      <w:proofErr w:type="gramStart"/>
      <w:r w:rsidRPr="00E24242">
        <w:t>в пути со</w:t>
      </w:r>
      <w:r w:rsidRPr="00AA5ACA">
        <w:t xml:space="preserve"> стороны Краснодара до города-курорта Геленджика на автомобильном транспорте в пик</w:t>
      </w:r>
      <w:proofErr w:type="gramEnd"/>
      <w:r w:rsidRPr="00AA5ACA">
        <w:t xml:space="preserve"> курортного сезона. Оптимальным решением в долгосрочном периоде является строительство двух коридоров: «Абинск</w:t>
      </w:r>
      <w:r w:rsidR="00DF1CEC">
        <w:t> </w:t>
      </w:r>
      <w:r w:rsidRPr="00AA5ACA">
        <w:t xml:space="preserve"> – Кабардинка» и «Северская – Пшада». Второе направление является потенциальным драйвером для развития </w:t>
      </w:r>
      <w:proofErr w:type="spellStart"/>
      <w:r w:rsidRPr="00AA5ACA">
        <w:t>Пшадского</w:t>
      </w:r>
      <w:proofErr w:type="spellEnd"/>
      <w:r w:rsidRPr="00AA5ACA">
        <w:t xml:space="preserve"> сельского округа: меняет статус и привлекательность курортов Криница и </w:t>
      </w:r>
      <w:proofErr w:type="spellStart"/>
      <w:r w:rsidRPr="00AA5ACA">
        <w:t>Бетта</w:t>
      </w:r>
      <w:proofErr w:type="spellEnd"/>
      <w:r w:rsidRPr="00AA5ACA">
        <w:t xml:space="preserve">, экономику и жизнеспособность </w:t>
      </w:r>
      <w:proofErr w:type="spellStart"/>
      <w:r w:rsidRPr="00AA5ACA">
        <w:t>притрассового</w:t>
      </w:r>
      <w:proofErr w:type="spellEnd"/>
      <w:r w:rsidRPr="00AA5ACA">
        <w:t xml:space="preserve"> села Пшада.</w:t>
      </w:r>
    </w:p>
    <w:p w14:paraId="6899336A" w14:textId="1BF8F1BE" w:rsidR="009F5593" w:rsidRPr="00AA5ACA" w:rsidRDefault="009F5593" w:rsidP="0055346D">
      <w:pPr>
        <w:pStyle w:val="a0"/>
        <w:numPr>
          <w:ilvl w:val="0"/>
          <w:numId w:val="21"/>
        </w:numPr>
      </w:pPr>
      <w:r w:rsidRPr="00AA5ACA">
        <w:t>Совершенствование логистики пассажирских перевозок через оптимизацию развития улично-дорожной сети населенных пунктов: строительство объездных дорог, минимизаци</w:t>
      </w:r>
      <w:r w:rsidR="003B1557" w:rsidRPr="00AA5ACA">
        <w:t>я</w:t>
      </w:r>
      <w:r w:rsidRPr="00AA5ACA">
        <w:t xml:space="preserve"> количества тупиковых проездов, обеспечение связности микрорайонов между собой, в </w:t>
      </w:r>
      <w:proofErr w:type="spellStart"/>
      <w:r w:rsidR="00762216">
        <w:t>т.ч</w:t>
      </w:r>
      <w:proofErr w:type="spellEnd"/>
      <w:r w:rsidR="00762216">
        <w:t>.</w:t>
      </w:r>
      <w:r w:rsidRPr="00AA5ACA">
        <w:t xml:space="preserve"> минимизация пересе</w:t>
      </w:r>
      <w:r w:rsidR="00AE3EA5">
        <w:t>чений с федеральной трассой М-4 «</w:t>
      </w:r>
      <w:r w:rsidRPr="00AA5ACA">
        <w:t>Дон</w:t>
      </w:r>
      <w:r w:rsidR="00AE3EA5">
        <w:t>»</w:t>
      </w:r>
      <w:r w:rsidRPr="00AA5ACA">
        <w:t xml:space="preserve"> при переезде из одного района города в другой район, строительство оптимального количества развязок на федеральной трассе.</w:t>
      </w:r>
    </w:p>
    <w:p w14:paraId="5856613E" w14:textId="77777777" w:rsidR="009F5593" w:rsidRPr="00AA5ACA" w:rsidRDefault="009F5593" w:rsidP="0055346D">
      <w:pPr>
        <w:pStyle w:val="a0"/>
        <w:numPr>
          <w:ilvl w:val="0"/>
          <w:numId w:val="21"/>
        </w:numPr>
      </w:pPr>
      <w:r w:rsidRPr="00AA5ACA">
        <w:t xml:space="preserve">Минимизация движения транзитного общественного и личного автотранспорта в жилых и курортных кварталах. Формирование современных транспортно-пересадочных узлов на въездах в населенные пункты. </w:t>
      </w:r>
    </w:p>
    <w:p w14:paraId="04DD6B68" w14:textId="546C1D7D" w:rsidR="009F5593" w:rsidRPr="00AA5ACA" w:rsidRDefault="009F5593" w:rsidP="0055346D">
      <w:pPr>
        <w:pStyle w:val="a0"/>
        <w:numPr>
          <w:ilvl w:val="0"/>
          <w:numId w:val="21"/>
        </w:numPr>
      </w:pPr>
      <w:r w:rsidRPr="00AA5ACA">
        <w:t>Формирование парковочной политики. Организация системы перехватывающих парковок на въездах в населенные пункты. Введение жестко регулируемого парковочного режима</w:t>
      </w:r>
      <w:r w:rsidR="00662D03" w:rsidRPr="00AA5ACA">
        <w:t xml:space="preserve"> </w:t>
      </w:r>
      <w:r w:rsidRPr="00AA5ACA">
        <w:t>в зонах, где припаркованные автомобили снижают пропускную способность улиц.</w:t>
      </w:r>
    </w:p>
    <w:p w14:paraId="3D6E2D21" w14:textId="12AC0060" w:rsidR="009F5593" w:rsidRPr="00AA5ACA" w:rsidRDefault="009F5593" w:rsidP="0055346D">
      <w:pPr>
        <w:pStyle w:val="a0"/>
        <w:numPr>
          <w:ilvl w:val="0"/>
          <w:numId w:val="21"/>
        </w:numPr>
      </w:pPr>
      <w:r w:rsidRPr="00AA5ACA">
        <w:t xml:space="preserve">Развитие </w:t>
      </w:r>
      <w:proofErr w:type="spellStart"/>
      <w:r w:rsidRPr="00AA5ACA">
        <w:t>мультимодальной</w:t>
      </w:r>
      <w:proofErr w:type="spellEnd"/>
      <w:r w:rsidRPr="00AA5ACA">
        <w:t xml:space="preserve"> межселенной и внутригородской транспортной системы</w:t>
      </w:r>
      <w:r w:rsidR="00296F10" w:rsidRPr="00AA5ACA">
        <w:t xml:space="preserve"> – </w:t>
      </w:r>
      <w:r w:rsidRPr="00AA5ACA">
        <w:t>внедрение альтернативных гибких перевозочных систем – каботажных перевозок, электротранспорта, немоторизованных видов транспорта, строительство соответствующей инфраструктуры.</w:t>
      </w:r>
    </w:p>
    <w:p w14:paraId="46C6153E" w14:textId="66684842" w:rsidR="009F5593" w:rsidRPr="00AA5ACA" w:rsidRDefault="009F5593" w:rsidP="0055346D">
      <w:pPr>
        <w:pStyle w:val="a0"/>
        <w:numPr>
          <w:ilvl w:val="0"/>
          <w:numId w:val="21"/>
        </w:numPr>
      </w:pPr>
      <w:r w:rsidRPr="00AA5ACA">
        <w:t xml:space="preserve">Регулирование поведенческой мобильности населения с использованием инструментов </w:t>
      </w:r>
      <w:proofErr w:type="spellStart"/>
      <w:r w:rsidRPr="00AA5ACA">
        <w:t>градопланирования</w:t>
      </w:r>
      <w:proofErr w:type="spellEnd"/>
      <w:r w:rsidRPr="00AA5ACA">
        <w:t xml:space="preserve">. </w:t>
      </w:r>
      <w:r w:rsidR="003B1557" w:rsidRPr="00AA5ACA">
        <w:t>С</w:t>
      </w:r>
      <w:r w:rsidRPr="00AA5ACA">
        <w:t>окращение вынужденных ежедневных рабочих и бытовых перемещений населения в результате формирования городских и поселковых социальных и досуговых объектов, общественных пространств в районах постоянного проживания местного населения.</w:t>
      </w:r>
    </w:p>
    <w:p w14:paraId="3829C597" w14:textId="5E03994A" w:rsidR="009F5593" w:rsidRPr="00AA5ACA" w:rsidRDefault="000E7931" w:rsidP="000E7931">
      <w:pPr>
        <w:pStyle w:val="a5"/>
        <w:rPr>
          <w:rFonts w:eastAsia="Calibri"/>
        </w:rPr>
      </w:pPr>
      <w:bookmarkStart w:id="18" w:name="_Ref50846168"/>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5</w:t>
      </w:r>
      <w:r w:rsidR="008128AA">
        <w:rPr>
          <w:noProof/>
        </w:rPr>
        <w:fldChar w:fldCharType="end"/>
      </w:r>
      <w:bookmarkEnd w:id="18"/>
      <w:r w:rsidR="006C486A" w:rsidRPr="00AA5ACA">
        <w:rPr>
          <w:noProof/>
        </w:rPr>
        <w:t xml:space="preserve"> </w:t>
      </w:r>
      <w:r w:rsidR="009F5593" w:rsidRPr="00AA5ACA">
        <w:rPr>
          <w:rFonts w:eastAsia="Calibri"/>
        </w:rPr>
        <w:t>– Основные принципы транспортной политики</w:t>
      </w:r>
    </w:p>
    <w:p w14:paraId="358DF212" w14:textId="2ED21EDE" w:rsidR="009F5593" w:rsidRPr="00AA5ACA" w:rsidRDefault="009F5593" w:rsidP="009F5593">
      <w:pPr>
        <w:keepNext/>
        <w:spacing w:before="240"/>
        <w:ind w:left="360"/>
        <w:rPr>
          <w:rFonts w:eastAsia="Calibri"/>
          <w:sz w:val="20"/>
          <w:szCs w:val="20"/>
        </w:rPr>
      </w:pPr>
      <w:r w:rsidRPr="00AA5ACA">
        <w:rPr>
          <w:rFonts w:eastAsia="Calibri" w:cs="Arial"/>
          <w:noProof/>
          <w:lang w:eastAsia="ru-RU"/>
        </w:rPr>
        <w:drawing>
          <wp:inline distT="0" distB="0" distL="0" distR="0" wp14:anchorId="6ED960BA" wp14:editId="2460C0D3">
            <wp:extent cx="5930900" cy="3721100"/>
            <wp:effectExtent l="0" t="0" r="0" b="0"/>
            <wp:docPr id="4" name="Рисунок 4" descr="G30_space_200405_1 (ред)-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30_space_200405_1 (ред)-8"/>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0900" cy="3721100"/>
                    </a:xfrm>
                    <a:prstGeom prst="rect">
                      <a:avLst/>
                    </a:prstGeom>
                    <a:noFill/>
                    <a:ln>
                      <a:noFill/>
                    </a:ln>
                  </pic:spPr>
                </pic:pic>
              </a:graphicData>
            </a:graphic>
          </wp:inline>
        </w:drawing>
      </w:r>
    </w:p>
    <w:p w14:paraId="3174381A" w14:textId="77777777" w:rsidR="009F5593" w:rsidRPr="00AA5ACA" w:rsidRDefault="009F5593" w:rsidP="00007C6F">
      <w:pPr>
        <w:keepNext/>
        <w:rPr>
          <w:rFonts w:eastAsia="Calibri"/>
          <w:b/>
          <w:bCs/>
        </w:rPr>
      </w:pPr>
      <w:r w:rsidRPr="00AA5ACA">
        <w:rPr>
          <w:rFonts w:eastAsia="Calibri"/>
          <w:b/>
          <w:bCs/>
        </w:rPr>
        <w:t xml:space="preserve">Коммунальный каркас </w:t>
      </w:r>
    </w:p>
    <w:p w14:paraId="529912B7" w14:textId="6E5E1F38" w:rsidR="009F5593" w:rsidRPr="00AA5ACA" w:rsidRDefault="003B1557" w:rsidP="00296F10">
      <w:r w:rsidRPr="00AA5ACA">
        <w:t>Качество муниципальной коммунальной инфраструктуры влияет</w:t>
      </w:r>
      <w:r w:rsidR="009F5593" w:rsidRPr="00AA5ACA">
        <w:t xml:space="preserve"> на все сферы жизнедеятельности муниципального образования − экономику, социальное развитие, экологию, комфортность проживания</w:t>
      </w:r>
      <w:r w:rsidRPr="00AA5ACA">
        <w:t xml:space="preserve">, </w:t>
      </w:r>
      <w:r w:rsidR="009F5593" w:rsidRPr="00AA5ACA">
        <w:t>на привлекательность и конкурентоспособность города.</w:t>
      </w:r>
    </w:p>
    <w:p w14:paraId="556FC514" w14:textId="77777777" w:rsidR="009F5593" w:rsidRPr="00AA5ACA" w:rsidRDefault="009F5593" w:rsidP="00296F10">
      <w:r w:rsidRPr="00AA5ACA">
        <w:t xml:space="preserve">Основными стратегическими вопросами для предприятий, учреждений и населения муниципального образования Геленджик является стопроцентный охват потребителей коммунальными услугами и устойчивое функционирование систем жизнеобеспечения города. </w:t>
      </w:r>
    </w:p>
    <w:p w14:paraId="3BE87EDC" w14:textId="6C21332D" w:rsidR="009F5593" w:rsidRPr="00AA5ACA" w:rsidRDefault="009F5593" w:rsidP="00296F10">
      <w:r w:rsidRPr="00AA5ACA">
        <w:t xml:space="preserve">Основные политики </w:t>
      </w:r>
      <w:r w:rsidR="003B1557" w:rsidRPr="00AA5ACA">
        <w:t xml:space="preserve">направлены на решение наиболее острых проблем </w:t>
      </w:r>
      <w:r w:rsidRPr="00AA5ACA">
        <w:t>коммунальны</w:t>
      </w:r>
      <w:r w:rsidR="003B1557" w:rsidRPr="00AA5ACA">
        <w:t>х</w:t>
      </w:r>
      <w:r w:rsidRPr="00AA5ACA">
        <w:t xml:space="preserve"> систем: </w:t>
      </w:r>
    </w:p>
    <w:p w14:paraId="61579BA8" w14:textId="73AEF77B" w:rsidR="009F5593" w:rsidRPr="00AA5ACA" w:rsidRDefault="00296F10" w:rsidP="0055346D">
      <w:pPr>
        <w:pStyle w:val="a0"/>
        <w:numPr>
          <w:ilvl w:val="0"/>
          <w:numId w:val="28"/>
        </w:numPr>
      </w:pPr>
      <w:r w:rsidRPr="00AA5ACA">
        <w:t xml:space="preserve">водоснабжение и водоотведение, в </w:t>
      </w:r>
      <w:proofErr w:type="spellStart"/>
      <w:r w:rsidRPr="00AA5ACA">
        <w:t>т.ч</w:t>
      </w:r>
      <w:proofErr w:type="spellEnd"/>
      <w:r w:rsidRPr="00AA5ACA">
        <w:t>. ливневых вод;</w:t>
      </w:r>
    </w:p>
    <w:p w14:paraId="78FB5EC9" w14:textId="55BD4495" w:rsidR="009F5593" w:rsidRPr="00AA5ACA" w:rsidRDefault="00296F10" w:rsidP="0055346D">
      <w:pPr>
        <w:pStyle w:val="a0"/>
        <w:numPr>
          <w:ilvl w:val="0"/>
          <w:numId w:val="28"/>
        </w:numPr>
      </w:pPr>
      <w:r w:rsidRPr="00AA5ACA">
        <w:t>энергообеспечение: электроснабжение и теплоснабжение;</w:t>
      </w:r>
    </w:p>
    <w:p w14:paraId="5E702E4B" w14:textId="09CC461E" w:rsidR="009F5593" w:rsidRPr="00AA5ACA" w:rsidRDefault="00296F10" w:rsidP="0055346D">
      <w:pPr>
        <w:pStyle w:val="a0"/>
        <w:numPr>
          <w:ilvl w:val="0"/>
          <w:numId w:val="28"/>
        </w:numPr>
      </w:pPr>
      <w:r w:rsidRPr="00AA5ACA">
        <w:t xml:space="preserve">сбор </w:t>
      </w:r>
      <w:r w:rsidR="009F5593" w:rsidRPr="00AA5ACA">
        <w:t>и утилизация бытовых отходов.</w:t>
      </w:r>
    </w:p>
    <w:p w14:paraId="10ACD508" w14:textId="63AE66C6" w:rsidR="009F5593" w:rsidRPr="00AA5ACA" w:rsidRDefault="009F5593" w:rsidP="00296F10">
      <w:r w:rsidRPr="00AA5ACA">
        <w:t>Решению данных задач способствует реализация МФП «Современная инфраструктура Геленджика», «Комплексное развитие и реконструкция инженерной инфраструктуры города-курорта Геленджика» и входящих в него приоритетных проектов: «Успешная</w:t>
      </w:r>
      <w:r w:rsidR="00662D03" w:rsidRPr="00AA5ACA">
        <w:t xml:space="preserve"> </w:t>
      </w:r>
      <w:r w:rsidRPr="00AA5ACA">
        <w:t>концессия водоканала», «</w:t>
      </w:r>
      <w:proofErr w:type="spellStart"/>
      <w:r w:rsidRPr="00AA5ACA">
        <w:t>Пшадский</w:t>
      </w:r>
      <w:proofErr w:type="spellEnd"/>
      <w:r w:rsidRPr="00AA5ACA">
        <w:t xml:space="preserve"> водозабор», «Чистая бухта», «Чистое море», «Зеленое» теплоснабжение», «Наш чистый дом».</w:t>
      </w:r>
    </w:p>
    <w:p w14:paraId="517548F4" w14:textId="0B36FFAE" w:rsidR="009F5593" w:rsidRDefault="009F5593" w:rsidP="00296F10">
      <w:r w:rsidRPr="00AA5ACA">
        <w:t xml:space="preserve">Приоритетные проекты решают такие вопросы как: наличие (увеличение) мощностей и рациональное использование ресурсов, использование альтернативных источников энергии, строительство новых и модернизация существующих сетей и локальных объектов, уменьшение количества, утилизация и переработка твердых </w:t>
      </w:r>
      <w:r w:rsidR="004937EE">
        <w:t>коммунальных</w:t>
      </w:r>
      <w:r w:rsidRPr="00AA5ACA">
        <w:t xml:space="preserve"> отходов.</w:t>
      </w:r>
    </w:p>
    <w:p w14:paraId="57954B7D" w14:textId="2C0A235D" w:rsidR="00317749" w:rsidRPr="00AA5ACA" w:rsidRDefault="00317749" w:rsidP="00317749">
      <w:r w:rsidRPr="0054698E">
        <w:t xml:space="preserve">Снижение уровня износа сетей теплоснабжения и котельного оборудования предполагается </w:t>
      </w:r>
      <w:r w:rsidR="009C4131" w:rsidRPr="0054698E">
        <w:t>реализовать за счет</w:t>
      </w:r>
      <w:r w:rsidRPr="0054698E">
        <w:t xml:space="preserve"> привлечения частных инвестиций в модернизацию основных фондов тепло</w:t>
      </w:r>
      <w:r w:rsidR="009C4131" w:rsidRPr="0054698E">
        <w:t>энергетического</w:t>
      </w:r>
      <w:r w:rsidRPr="0054698E">
        <w:t xml:space="preserve"> комплекса город</w:t>
      </w:r>
      <w:r w:rsidR="009C4131" w:rsidRPr="0054698E">
        <w:t>а</w:t>
      </w:r>
      <w:r w:rsidRPr="0054698E">
        <w:t>-курорт</w:t>
      </w:r>
      <w:r w:rsidR="009C4131" w:rsidRPr="0054698E">
        <w:t>а</w:t>
      </w:r>
      <w:r w:rsidRPr="0054698E">
        <w:t xml:space="preserve"> Геленджик в рамках заключения соответствующего концессионного соглашения.</w:t>
      </w:r>
    </w:p>
    <w:p w14:paraId="1881A287" w14:textId="50B53BA9" w:rsidR="009F5593" w:rsidRPr="00AA5ACA" w:rsidRDefault="009F5593" w:rsidP="00296F10">
      <w:r w:rsidRPr="00AA5ACA">
        <w:lastRenderedPageBreak/>
        <w:t>Важным аспектом является «умное» управление городской коммунальной системой. Данные мероприятия включены в МФП «Умный Геленджик»</w:t>
      </w:r>
      <w:r w:rsidR="00296F10" w:rsidRPr="00AA5ACA">
        <w:t xml:space="preserve"> – </w:t>
      </w:r>
      <w:r w:rsidRPr="00AA5ACA">
        <w:t>это технологические решения и задачи уменьшения энергопотребления городом за счет рассредоточения установок по получению энергии</w:t>
      </w:r>
      <w:r w:rsidR="003B1557" w:rsidRPr="00AA5ACA">
        <w:t>,</w:t>
      </w:r>
      <w:r w:rsidRPr="00AA5ACA">
        <w:t xml:space="preserve"> ее более экономного использования в коммунальном хозяйстве, инженерные вопросы расходования воды и соответственно очистки загрязненных стоков.</w:t>
      </w:r>
    </w:p>
    <w:p w14:paraId="7BE820B4" w14:textId="77777777" w:rsidR="00E70CD8" w:rsidRPr="00AA5ACA" w:rsidRDefault="00E70CD8" w:rsidP="00E70CD8">
      <w:pPr>
        <w:keepNext/>
        <w:rPr>
          <w:rFonts w:eastAsia="Calibri"/>
          <w:b/>
          <w:bCs/>
        </w:rPr>
      </w:pPr>
      <w:r w:rsidRPr="00AA5ACA">
        <w:rPr>
          <w:rFonts w:eastAsia="Calibri"/>
          <w:b/>
          <w:bCs/>
        </w:rPr>
        <w:t xml:space="preserve">Природно-рекреационный каркас </w:t>
      </w:r>
    </w:p>
    <w:p w14:paraId="4044C4C6" w14:textId="5033AE52" w:rsidR="009F5593" w:rsidRDefault="009F5593" w:rsidP="00296F10">
      <w:r w:rsidRPr="00AA5ACA">
        <w:t xml:space="preserve">Природно-рекреационный каркас является важной структурообразующей составляющей для МО город-курорт Геленджик, включает морскую акваторию с береговой линией, горные хребты, щели с руслами рек, является </w:t>
      </w:r>
      <w:r w:rsidRPr="008D41A0">
        <w:t xml:space="preserve">мощным ограничивающим урбанизацию фактором, что является несомненным благом для курортной местности. </w:t>
      </w:r>
      <w:r w:rsidR="00BD31F2">
        <w:t xml:space="preserve">В </w:t>
      </w:r>
      <w:r w:rsidR="00560331" w:rsidRPr="008D41A0">
        <w:t>муниципально</w:t>
      </w:r>
      <w:r w:rsidR="00BD31F2">
        <w:t>м</w:t>
      </w:r>
      <w:r w:rsidR="00560331" w:rsidRPr="008D41A0">
        <w:t xml:space="preserve"> образовани</w:t>
      </w:r>
      <w:r w:rsidR="00BD31F2">
        <w:t>и</w:t>
      </w:r>
      <w:r w:rsidR="00560331" w:rsidRPr="008D41A0">
        <w:t xml:space="preserve"> находится 23 особо охраняемые природные территории</w:t>
      </w:r>
      <w:r w:rsidR="006C6CD9">
        <w:t xml:space="preserve"> (далее – ООПТ)</w:t>
      </w:r>
      <w:r w:rsidR="00560331" w:rsidRPr="008D41A0">
        <w:t>.</w:t>
      </w:r>
    </w:p>
    <w:p w14:paraId="355671CA" w14:textId="69B34F10" w:rsidR="00EC28F7" w:rsidRPr="008D41A0" w:rsidRDefault="00EC28F7" w:rsidP="00296F10">
      <w:r w:rsidRPr="0054698E">
        <w:t xml:space="preserve">На территории муниципального образования город-курорт Геленджик расположено </w:t>
      </w:r>
      <w:r w:rsidR="006C6CD9">
        <w:t xml:space="preserve">            </w:t>
      </w:r>
      <w:r w:rsidRPr="0054698E">
        <w:t>20 существующих ООПТ регионального значения: 1 природный парк, 19 памятников природы (прилагается); а также расположена 1 ООПТ, планируемая к созданию ООПТ регионального значения: прибрежный природный комплекс «</w:t>
      </w:r>
      <w:proofErr w:type="spellStart"/>
      <w:r w:rsidRPr="0054698E">
        <w:t>Тешебс</w:t>
      </w:r>
      <w:proofErr w:type="spellEnd"/>
      <w:r w:rsidRPr="0054698E">
        <w:t>»</w:t>
      </w:r>
      <w:r w:rsidR="00022AB5" w:rsidRPr="0054698E">
        <w:t>.</w:t>
      </w:r>
    </w:p>
    <w:p w14:paraId="293DAE75" w14:textId="77777777" w:rsidR="009F5593" w:rsidRPr="008D41A0" w:rsidRDefault="009F5593" w:rsidP="00296F10">
      <w:r w:rsidRPr="008D41A0">
        <w:t xml:space="preserve">Устойчивое развитие природно-рекреационного каркаса напрямую зависит от развитости и качества техногенного каркаса. </w:t>
      </w:r>
      <w:proofErr w:type="spellStart"/>
      <w:r w:rsidRPr="008D41A0">
        <w:t>Экологизация</w:t>
      </w:r>
      <w:proofErr w:type="spellEnd"/>
      <w:r w:rsidRPr="008D41A0">
        <w:t xml:space="preserve"> коммунального хозяйства и транспорта предусматривает совершенствование технологий и процессов системы ЖКХ, модернизацию транспортной инфраструктуры и развитие системы общественного городского транспорта (последнее особенно важно, т.к. автомобили дают от 50 до 90% загрязнения городской атмосферы).</w:t>
      </w:r>
    </w:p>
    <w:p w14:paraId="3E5A7FC4" w14:textId="77777777" w:rsidR="009F5593" w:rsidRPr="008D41A0" w:rsidRDefault="009F5593" w:rsidP="00296F10">
      <w:r w:rsidRPr="008D41A0">
        <w:t>Основные политики в развитии природно-рекреационного каркаса.</w:t>
      </w:r>
    </w:p>
    <w:p w14:paraId="30E46410" w14:textId="2E745169" w:rsidR="009F5593" w:rsidRPr="008D41A0" w:rsidRDefault="009F5593" w:rsidP="0055346D">
      <w:pPr>
        <w:pStyle w:val="a0"/>
        <w:numPr>
          <w:ilvl w:val="0"/>
          <w:numId w:val="29"/>
        </w:numPr>
      </w:pPr>
      <w:r w:rsidRPr="008D41A0">
        <w:t>Сохранение уникальных природных ландшафтов города-курорта при вовлечении земель лесного и водного фондов в хозяйственную деятельность.</w:t>
      </w:r>
      <w:r w:rsidR="00662D03" w:rsidRPr="008D41A0">
        <w:t xml:space="preserve"> </w:t>
      </w:r>
    </w:p>
    <w:p w14:paraId="3F63EB4B" w14:textId="34A1CDE9" w:rsidR="00560331" w:rsidRPr="008D41A0" w:rsidRDefault="00560331" w:rsidP="0055346D">
      <w:pPr>
        <w:pStyle w:val="a0"/>
        <w:numPr>
          <w:ilvl w:val="0"/>
          <w:numId w:val="29"/>
        </w:numPr>
        <w:rPr>
          <w:rFonts w:cs="Arial"/>
          <w:sz w:val="20"/>
          <w:szCs w:val="20"/>
        </w:rPr>
      </w:pPr>
      <w:r w:rsidRPr="008D41A0">
        <w:rPr>
          <w:rFonts w:cs="Arial"/>
        </w:rPr>
        <w:t>Формирование сети особо охраняемых природных территорий регионального и/или местного значения.</w:t>
      </w:r>
    </w:p>
    <w:p w14:paraId="44DF75D5" w14:textId="77BF6765" w:rsidR="009F5593" w:rsidRPr="00AA5ACA" w:rsidRDefault="009F5593" w:rsidP="0055346D">
      <w:pPr>
        <w:pStyle w:val="a0"/>
        <w:numPr>
          <w:ilvl w:val="0"/>
          <w:numId w:val="29"/>
        </w:numPr>
      </w:pPr>
      <w:r w:rsidRPr="008D41A0">
        <w:t>Ослабление институциональных ограничений</w:t>
      </w:r>
      <w:r w:rsidRPr="00AA5ACA">
        <w:t xml:space="preserve"> в части: </w:t>
      </w:r>
    </w:p>
    <w:p w14:paraId="4BB832D0" w14:textId="57230027" w:rsidR="009F5593" w:rsidRPr="00851D77" w:rsidRDefault="009F5593" w:rsidP="0055346D">
      <w:pPr>
        <w:pStyle w:val="a0"/>
        <w:numPr>
          <w:ilvl w:val="1"/>
          <w:numId w:val="29"/>
        </w:numPr>
        <w:ind w:left="1134"/>
      </w:pPr>
      <w:r w:rsidRPr="00851D77">
        <w:t>вовлечения земель лесного фонда в развитие</w:t>
      </w:r>
      <w:r w:rsidR="00851D77" w:rsidRPr="00851D77">
        <w:t xml:space="preserve"> санаторно-курортного и</w:t>
      </w:r>
      <w:r w:rsidRPr="00851D77">
        <w:t xml:space="preserve"> туристского </w:t>
      </w:r>
      <w:r w:rsidR="00851D77" w:rsidRPr="00851D77">
        <w:t>комплекса</w:t>
      </w:r>
      <w:r w:rsidRPr="00851D77">
        <w:t>;</w:t>
      </w:r>
    </w:p>
    <w:p w14:paraId="74822582" w14:textId="5AA8C971" w:rsidR="009F5593" w:rsidRPr="00AA5ACA" w:rsidRDefault="009F5593" w:rsidP="0055346D">
      <w:pPr>
        <w:pStyle w:val="a0"/>
        <w:numPr>
          <w:ilvl w:val="1"/>
          <w:numId w:val="29"/>
        </w:numPr>
        <w:ind w:left="1134"/>
      </w:pPr>
      <w:r w:rsidRPr="00AA5ACA">
        <w:t xml:space="preserve">проведения работ в границах береговых линий и русел рек в целях минимизации рисков затопления и улучшения качества среды проживания на застроенных территориях. </w:t>
      </w:r>
    </w:p>
    <w:p w14:paraId="3FE5E529" w14:textId="58EF80F8" w:rsidR="009F5593" w:rsidRDefault="009F5593" w:rsidP="0055346D">
      <w:pPr>
        <w:pStyle w:val="a0"/>
        <w:numPr>
          <w:ilvl w:val="0"/>
          <w:numId w:val="29"/>
        </w:numPr>
      </w:pPr>
      <w:r w:rsidRPr="00AA5ACA">
        <w:t>Ужесточение регламентов в отношении какой-либо деятельности в лесной зоне.</w:t>
      </w:r>
    </w:p>
    <w:p w14:paraId="71953653" w14:textId="77777777" w:rsidR="009F5593" w:rsidRPr="00AA5ACA" w:rsidRDefault="009F5593" w:rsidP="00296F10">
      <w:r w:rsidRPr="00AA5ACA">
        <w:t>Приоритетные проекты.</w:t>
      </w:r>
    </w:p>
    <w:p w14:paraId="04520598" w14:textId="6E289A72" w:rsidR="009F5593" w:rsidRPr="00AA5ACA" w:rsidRDefault="009F5593" w:rsidP="0055346D">
      <w:pPr>
        <w:pStyle w:val="a0"/>
        <w:numPr>
          <w:ilvl w:val="0"/>
          <w:numId w:val="30"/>
        </w:numPr>
      </w:pPr>
      <w:r w:rsidRPr="00AA5ACA">
        <w:t xml:space="preserve">Благоустройство приоритетных рекреационных зон в </w:t>
      </w:r>
      <w:r w:rsidRPr="004663BF">
        <w:t>населенных пунктах и развитие</w:t>
      </w:r>
      <w:r w:rsidRPr="00AA5ACA">
        <w:t xml:space="preserve"> узлов рекреационной актив</w:t>
      </w:r>
      <w:r w:rsidR="00296F10" w:rsidRPr="00AA5ACA">
        <w:t>ности вне населенных пунктов (с </w:t>
      </w:r>
      <w:r w:rsidRPr="00AA5ACA">
        <w:t>использованием культурно-экологических подходов)</w:t>
      </w:r>
      <w:r w:rsidR="00296F10" w:rsidRPr="00AA5ACA">
        <w:t xml:space="preserve"> – </w:t>
      </w:r>
      <w:r w:rsidRPr="00AA5ACA">
        <w:t xml:space="preserve">на реках Жане, Пшада, </w:t>
      </w:r>
      <w:proofErr w:type="spellStart"/>
      <w:r w:rsidRPr="00AA5ACA">
        <w:t>Джанхот</w:t>
      </w:r>
      <w:proofErr w:type="spellEnd"/>
      <w:r w:rsidRPr="00AA5ACA">
        <w:t xml:space="preserve">, </w:t>
      </w:r>
      <w:proofErr w:type="spellStart"/>
      <w:r w:rsidRPr="00AA5ACA">
        <w:t>Адерба</w:t>
      </w:r>
      <w:proofErr w:type="spellEnd"/>
      <w:r w:rsidRPr="00AA5ACA">
        <w:t>.</w:t>
      </w:r>
    </w:p>
    <w:p w14:paraId="59AD3A03" w14:textId="1192D1CB" w:rsidR="009F5593" w:rsidRPr="00AA5ACA" w:rsidRDefault="009F5593" w:rsidP="0055346D">
      <w:pPr>
        <w:pStyle w:val="a0"/>
        <w:numPr>
          <w:ilvl w:val="0"/>
          <w:numId w:val="30"/>
        </w:numPr>
      </w:pPr>
      <w:r w:rsidRPr="00AA5ACA">
        <w:t xml:space="preserve">Формирование связной системы рекреационных маршрутов вдоль склонов </w:t>
      </w:r>
      <w:proofErr w:type="spellStart"/>
      <w:r w:rsidR="00BD31F2">
        <w:t>Маркотхского</w:t>
      </w:r>
      <w:proofErr w:type="spellEnd"/>
      <w:r w:rsidRPr="00AA5ACA">
        <w:t xml:space="preserve"> хребта, речных долин, интегрируемых в региональные и муниципальные туристские продукты.</w:t>
      </w:r>
    </w:p>
    <w:p w14:paraId="65975BDB" w14:textId="54FD6D5C" w:rsidR="009F5593" w:rsidRPr="00AA5ACA" w:rsidRDefault="009F5593" w:rsidP="0055346D">
      <w:pPr>
        <w:pStyle w:val="a0"/>
        <w:numPr>
          <w:ilvl w:val="0"/>
          <w:numId w:val="30"/>
        </w:numPr>
      </w:pPr>
      <w:r w:rsidRPr="00AA5ACA">
        <w:t xml:space="preserve">Развитие пляжей в приморских населенных пунктах. Реализация мероприятий, направленных на </w:t>
      </w:r>
      <w:proofErr w:type="spellStart"/>
      <w:r w:rsidRPr="00AA5ACA">
        <w:t>берегоукрепление</w:t>
      </w:r>
      <w:proofErr w:type="spellEnd"/>
      <w:r w:rsidRPr="00AA5ACA">
        <w:t xml:space="preserve"> и </w:t>
      </w:r>
      <w:proofErr w:type="spellStart"/>
      <w:r w:rsidRPr="00AA5ACA">
        <w:t>пляжеобразование</w:t>
      </w:r>
      <w:proofErr w:type="spellEnd"/>
      <w:r w:rsidRPr="00AA5ACA">
        <w:t xml:space="preserve"> приморских территорий. Данные проекты заложены в</w:t>
      </w:r>
      <w:r w:rsidR="00662D03" w:rsidRPr="00AA5ACA">
        <w:t xml:space="preserve"> </w:t>
      </w:r>
      <w:r w:rsidRPr="00AA5ACA">
        <w:t>МФП «Гостеприимный Геленджик».</w:t>
      </w:r>
    </w:p>
    <w:p w14:paraId="7AABC76F" w14:textId="254A483A" w:rsidR="009F5593" w:rsidRPr="00AA5ACA" w:rsidRDefault="009F5593" w:rsidP="00296F10">
      <w:r w:rsidRPr="00AA5ACA">
        <w:rPr>
          <w:b/>
        </w:rPr>
        <w:t>Социокультурный каркас</w:t>
      </w:r>
      <w:r w:rsidRPr="00AA5ACA">
        <w:t xml:space="preserve"> (</w:t>
      </w:r>
      <w:r w:rsidR="00E6569F" w:rsidRPr="00AA5ACA">
        <w:t>р</w:t>
      </w:r>
      <w:r w:rsidRPr="00AA5ACA">
        <w:t>ассматриваются аспекты социологии города, непосредственно связа</w:t>
      </w:r>
      <w:r w:rsidR="00E70CD8" w:rsidRPr="00AA5ACA">
        <w:t>н</w:t>
      </w:r>
      <w:r w:rsidRPr="00AA5ACA">
        <w:t>ны</w:t>
      </w:r>
      <w:r w:rsidR="00E70CD8" w:rsidRPr="00AA5ACA">
        <w:t>е</w:t>
      </w:r>
      <w:r w:rsidRPr="00AA5ACA">
        <w:t xml:space="preserve"> с вопросами структурно-функциональной организации)</w:t>
      </w:r>
      <w:r w:rsidR="003B1557" w:rsidRPr="00AA5ACA">
        <w:t>.</w:t>
      </w:r>
    </w:p>
    <w:p w14:paraId="733D2DEF" w14:textId="2C131026" w:rsidR="009F5593" w:rsidRPr="00AA5ACA" w:rsidRDefault="00296F10" w:rsidP="00296F10">
      <w:r w:rsidRPr="00AA5ACA">
        <w:t>Социальные</w:t>
      </w:r>
      <w:r w:rsidR="009F5593" w:rsidRPr="00AA5ACA">
        <w:t xml:space="preserve"> связи человека образуют социокультурное пространство как специфическую пространственно-временную целостность. Через коммуникативную среду человек формирует социокультурный каркас населенных мест, так как социальные факторы тесно связаны с физическими характеристиками среды обитания. Формируют такой каркас:</w:t>
      </w:r>
      <w:r w:rsidR="00E6569F" w:rsidRPr="00AA5ACA">
        <w:t xml:space="preserve"> </w:t>
      </w:r>
      <w:r w:rsidR="009F5593" w:rsidRPr="00AA5ACA">
        <w:lastRenderedPageBreak/>
        <w:t>субъекты (горожане, сообщества) и процессы (виды деятельности субъектов и события)</w:t>
      </w:r>
      <w:r w:rsidR="00E6569F" w:rsidRPr="00AA5ACA">
        <w:t xml:space="preserve">; </w:t>
      </w:r>
      <w:r w:rsidR="009F5593" w:rsidRPr="00AA5ACA">
        <w:t>объекты/ ср</w:t>
      </w:r>
      <w:r w:rsidR="003B1557" w:rsidRPr="00AA5ACA">
        <w:rPr>
          <w:b/>
          <w:bCs/>
        </w:rPr>
        <w:t>е</w:t>
      </w:r>
      <w:r w:rsidR="009F5593" w:rsidRPr="00AA5ACA">
        <w:t>ды и сети/связи</w:t>
      </w:r>
      <w:r w:rsidR="006B2E1E" w:rsidRPr="00AA5ACA">
        <w:t xml:space="preserve"> (</w:t>
      </w:r>
      <w:r w:rsidR="006B2E1E" w:rsidRPr="00AA5ACA">
        <w:fldChar w:fldCharType="begin"/>
      </w:r>
      <w:r w:rsidR="006B2E1E" w:rsidRPr="00AA5ACA">
        <w:instrText xml:space="preserve"> REF _Ref50846273 \h </w:instrText>
      </w:r>
      <w:r w:rsidR="00AA5ACA">
        <w:instrText xml:space="preserve"> \* MERGEFORMAT </w:instrText>
      </w:r>
      <w:r w:rsidR="006B2E1E" w:rsidRPr="00AA5ACA">
        <w:fldChar w:fldCharType="separate"/>
      </w:r>
      <w:r w:rsidR="004D2F64" w:rsidRPr="00AA5ACA">
        <w:t xml:space="preserve">Рисунок </w:t>
      </w:r>
      <w:r w:rsidR="004D2F64">
        <w:t>6</w:t>
      </w:r>
      <w:r w:rsidR="006B2E1E" w:rsidRPr="00AA5ACA">
        <w:fldChar w:fldCharType="end"/>
      </w:r>
      <w:r w:rsidR="006B2E1E" w:rsidRPr="00AA5ACA">
        <w:t xml:space="preserve">, </w:t>
      </w:r>
      <w:r w:rsidR="006B2E1E" w:rsidRPr="00AA5ACA">
        <w:fldChar w:fldCharType="begin"/>
      </w:r>
      <w:r w:rsidR="006B2E1E" w:rsidRPr="00AA5ACA">
        <w:instrText xml:space="preserve"> REF _Ref50846275 \h </w:instrText>
      </w:r>
      <w:r w:rsidR="00AA5ACA">
        <w:instrText xml:space="preserve"> \* MERGEFORMAT </w:instrText>
      </w:r>
      <w:r w:rsidR="006B2E1E" w:rsidRPr="00AA5ACA">
        <w:fldChar w:fldCharType="separate"/>
      </w:r>
      <w:r w:rsidR="004D2F64" w:rsidRPr="004D2F64">
        <w:t>Рисунок 7</w:t>
      </w:r>
      <w:r w:rsidR="006B2E1E" w:rsidRPr="00AA5ACA">
        <w:fldChar w:fldCharType="end"/>
      </w:r>
      <w:r w:rsidR="006B2E1E" w:rsidRPr="00AA5ACA">
        <w:t>)</w:t>
      </w:r>
      <w:r w:rsidR="009F5593" w:rsidRPr="00AA5ACA">
        <w:t>.</w:t>
      </w:r>
    </w:p>
    <w:p w14:paraId="0D1812E1" w14:textId="72FA3C64" w:rsidR="009F5593" w:rsidRDefault="009F5593" w:rsidP="00296F10">
      <w:r w:rsidRPr="00AA5ACA">
        <w:t>Субъектами являются население, городские сообщества, бизнес и власть.</w:t>
      </w:r>
    </w:p>
    <w:p w14:paraId="1BAC50E5" w14:textId="22334E55" w:rsidR="009942CC" w:rsidRPr="00AA5ACA" w:rsidRDefault="009942CC" w:rsidP="009942CC">
      <w:r w:rsidRPr="00AA5ACA">
        <w:t>Уникальная черта города-курорта Геленджик – наличие множества городских команд, занимающихся городскими событиями, которые в совокупности составляют городское сообщество. В МО превалируют локальные городские сообщества по конкретным профессиональным интересам и сообщества, создающиеся вокруг определенной цели. Это неформальные городские команды, культурные, творческие и профессиональные объединения, группы по интересам.</w:t>
      </w:r>
      <w:r>
        <w:t xml:space="preserve"> </w:t>
      </w:r>
      <w:r w:rsidRPr="00AA5ACA">
        <w:t>К процессам относятся коммуникации, фестивали, концерты, кинопоказы, лекции и выступления, организация пространств.</w:t>
      </w:r>
    </w:p>
    <w:p w14:paraId="3CA8211B" w14:textId="7B2EAC22" w:rsidR="009942CC" w:rsidRPr="00AA5ACA" w:rsidRDefault="009942CC" w:rsidP="009942CC">
      <w:r w:rsidRPr="00AA5ACA">
        <w:t>Элементы социокультурного каркаса становятся ориентирами и объектами идентичности городских районов.</w:t>
      </w:r>
      <w:r>
        <w:t xml:space="preserve"> </w:t>
      </w:r>
      <w:r w:rsidRPr="00AA5ACA">
        <w:t xml:space="preserve">Социокультурный каркас складывается из существующих и планируемых к реализации объектов культуры, досуга, креативных индустрий, крупных спортивных объектов, общественных пространств (в </w:t>
      </w:r>
      <w:proofErr w:type="spellStart"/>
      <w:r w:rsidRPr="00AA5ACA">
        <w:t>т.ч</w:t>
      </w:r>
      <w:proofErr w:type="spellEnd"/>
      <w:r w:rsidRPr="00AA5ACA">
        <w:t xml:space="preserve">. набережных и городских парков) и площадок для проведения массовых мероприятий. </w:t>
      </w:r>
    </w:p>
    <w:p w14:paraId="2FE5CDFD" w14:textId="67A2061F" w:rsidR="006B2E1E" w:rsidRPr="00AA5ACA" w:rsidRDefault="006B2E1E" w:rsidP="006B2E1E">
      <w:pPr>
        <w:pStyle w:val="a5"/>
        <w:rPr>
          <w:rFonts w:eastAsia="Calibri"/>
        </w:rPr>
      </w:pPr>
      <w:bookmarkStart w:id="19" w:name="_Ref50846273"/>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6</w:t>
      </w:r>
      <w:r w:rsidR="008128AA">
        <w:rPr>
          <w:noProof/>
        </w:rPr>
        <w:fldChar w:fldCharType="end"/>
      </w:r>
      <w:bookmarkEnd w:id="19"/>
      <w:r w:rsidRPr="00AA5ACA">
        <w:t xml:space="preserve"> </w:t>
      </w:r>
      <w:r w:rsidRPr="00AA5ACA">
        <w:rPr>
          <w:rFonts w:eastAsia="Calibri"/>
        </w:rPr>
        <w:t>– Городские пространства и объекты, формирующие среду</w:t>
      </w:r>
    </w:p>
    <w:p w14:paraId="1E1C2F7D" w14:textId="77777777" w:rsidR="006B2E1E" w:rsidRPr="00AA5ACA" w:rsidRDefault="006B2E1E" w:rsidP="006B2E1E">
      <w:pPr>
        <w:suppressAutoHyphens/>
        <w:spacing w:before="100" w:after="100" w:line="276" w:lineRule="auto"/>
        <w:rPr>
          <w:rFonts w:ascii="Calibri" w:eastAsia="Calibri" w:hAnsi="Calibri"/>
          <w:noProof/>
        </w:rPr>
      </w:pPr>
      <w:r w:rsidRPr="00AA5ACA">
        <w:rPr>
          <w:rFonts w:ascii="Calibri" w:eastAsia="Calibri" w:hAnsi="Calibri"/>
          <w:noProof/>
          <w:lang w:eastAsia="ru-RU"/>
        </w:rPr>
        <w:drawing>
          <wp:inline distT="0" distB="0" distL="0" distR="0" wp14:anchorId="46ACF776" wp14:editId="749E3F22">
            <wp:extent cx="5930900" cy="3708400"/>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3A569A50" w14:textId="6854005A" w:rsidR="006B2E1E" w:rsidRPr="00AA5ACA" w:rsidRDefault="006B2E1E" w:rsidP="009942CC">
      <w:pPr>
        <w:keepNext/>
        <w:spacing w:before="240"/>
        <w:rPr>
          <w:rFonts w:eastAsia="Calibri"/>
        </w:rPr>
      </w:pPr>
      <w:bookmarkStart w:id="20" w:name="_Ref50846275"/>
      <w:r w:rsidRPr="00AA5ACA">
        <w:rPr>
          <w:b/>
          <w:bCs/>
        </w:rPr>
        <w:lastRenderedPageBreak/>
        <w:t xml:space="preserve">Рисунок </w:t>
      </w:r>
      <w:r w:rsidRPr="00AA5ACA">
        <w:rPr>
          <w:b/>
          <w:bCs/>
        </w:rPr>
        <w:fldChar w:fldCharType="begin"/>
      </w:r>
      <w:r w:rsidRPr="00AA5ACA">
        <w:rPr>
          <w:b/>
          <w:bCs/>
        </w:rPr>
        <w:instrText xml:space="preserve"> SEQ Рисунок \* ARABIC </w:instrText>
      </w:r>
      <w:r w:rsidRPr="00AA5ACA">
        <w:rPr>
          <w:b/>
          <w:bCs/>
        </w:rPr>
        <w:fldChar w:fldCharType="separate"/>
      </w:r>
      <w:r w:rsidR="004D2F64">
        <w:rPr>
          <w:b/>
          <w:bCs/>
          <w:noProof/>
        </w:rPr>
        <w:t>7</w:t>
      </w:r>
      <w:r w:rsidRPr="00AA5ACA">
        <w:rPr>
          <w:b/>
          <w:bCs/>
          <w:noProof/>
        </w:rPr>
        <w:fldChar w:fldCharType="end"/>
      </w:r>
      <w:bookmarkEnd w:id="20"/>
      <w:r w:rsidRPr="00AA5ACA">
        <w:rPr>
          <w:rFonts w:eastAsia="Calibri"/>
          <w:b/>
          <w:bCs/>
          <w:szCs w:val="24"/>
        </w:rPr>
        <w:t xml:space="preserve"> – Элементы</w:t>
      </w:r>
      <w:r w:rsidRPr="00AA5ACA">
        <w:rPr>
          <w:rFonts w:eastAsia="Calibri"/>
          <w:b/>
          <w:szCs w:val="24"/>
        </w:rPr>
        <w:t xml:space="preserve"> социокультурного каркаса – пляжи и набережные</w:t>
      </w:r>
    </w:p>
    <w:p w14:paraId="7CD1DA89" w14:textId="57EB2513" w:rsidR="009F5593" w:rsidRPr="00AA5ACA" w:rsidRDefault="006B2E1E" w:rsidP="009942CC">
      <w:r w:rsidRPr="00AA5ACA">
        <w:rPr>
          <w:rFonts w:ascii="Calibri" w:eastAsia="Calibri" w:hAnsi="Calibri"/>
          <w:noProof/>
          <w:lang w:eastAsia="ru-RU"/>
        </w:rPr>
        <w:drawing>
          <wp:inline distT="0" distB="0" distL="0" distR="0" wp14:anchorId="75E8F050" wp14:editId="04581BBC">
            <wp:extent cx="5930900" cy="3708400"/>
            <wp:effectExtent l="0" t="0" r="0" b="0"/>
            <wp:docPr id="10"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sidR="009F5593" w:rsidRPr="00AA5ACA">
        <w:t xml:space="preserve"> </w:t>
      </w:r>
    </w:p>
    <w:p w14:paraId="19B9C1EB" w14:textId="4D6CD6F0" w:rsidR="009F5593" w:rsidRPr="00AA5ACA" w:rsidRDefault="009F5593" w:rsidP="00464058">
      <w:pPr>
        <w:keepNext/>
        <w:keepLines/>
      </w:pPr>
      <w:r w:rsidRPr="00AA5ACA">
        <w:t xml:space="preserve">Узлы </w:t>
      </w:r>
      <w:r w:rsidR="00C56D6D" w:rsidRPr="00AA5ACA">
        <w:t>первого</w:t>
      </w:r>
      <w:r w:rsidRPr="00AA5ACA">
        <w:t xml:space="preserve"> уровня – объекты с потенциалом федерального уровня, способные формировать ментальный образ и брэнд МО: культурный центр «Старый парк» в Кабардинке, Сафари-парк и парк Олимп, Гольф-клуб, КРЦ, планетарий в г. Геленджик, музей хлеба и вина, музей Космонавтики в Архипо-Осиповке. Этот базовый список должен пополниться значимыми объектами в</w:t>
      </w:r>
      <w:r w:rsidR="00E6569F" w:rsidRPr="00AA5ACA">
        <w:t xml:space="preserve"> </w:t>
      </w:r>
      <w:proofErr w:type="spellStart"/>
      <w:r w:rsidRPr="00AA5ACA">
        <w:t>Дивноморском</w:t>
      </w:r>
      <w:proofErr w:type="spellEnd"/>
      <w:r w:rsidRPr="00AA5ACA">
        <w:t xml:space="preserve">, Кринице, </w:t>
      </w:r>
      <w:proofErr w:type="spellStart"/>
      <w:r w:rsidRPr="00AA5ACA">
        <w:t>Бетте</w:t>
      </w:r>
      <w:proofErr w:type="spellEnd"/>
      <w:r w:rsidRPr="00AA5ACA">
        <w:t xml:space="preserve"> для того, чтобы каркас стал связным и насыщенным разноплановыми активностями.</w:t>
      </w:r>
    </w:p>
    <w:p w14:paraId="06510980" w14:textId="3B609E57" w:rsidR="009F5593" w:rsidRPr="00AA5ACA" w:rsidRDefault="009F5593" w:rsidP="00296F10">
      <w:r w:rsidRPr="00AA5ACA">
        <w:t xml:space="preserve">Узлы </w:t>
      </w:r>
      <w:r w:rsidR="00C56D6D" w:rsidRPr="00AA5ACA">
        <w:t>второго</w:t>
      </w:r>
      <w:r w:rsidRPr="00AA5ACA">
        <w:t xml:space="preserve"> порядка – пространства городских центров и </w:t>
      </w:r>
      <w:proofErr w:type="spellStart"/>
      <w:r w:rsidRPr="00AA5ACA">
        <w:t>подцентров</w:t>
      </w:r>
      <w:proofErr w:type="spellEnd"/>
      <w:r w:rsidRPr="00AA5ACA">
        <w:t>, набережные как элементы системы общественных простран</w:t>
      </w:r>
      <w:proofErr w:type="gramStart"/>
      <w:r w:rsidRPr="00AA5ACA">
        <w:t>ств в пр</w:t>
      </w:r>
      <w:proofErr w:type="gramEnd"/>
      <w:r w:rsidRPr="00AA5ACA">
        <w:t>иморских населенных пунктах.</w:t>
      </w:r>
    </w:p>
    <w:p w14:paraId="6DE61EA8" w14:textId="086DDE9A" w:rsidR="009F5593" w:rsidRPr="00AA5ACA" w:rsidRDefault="009F5593" w:rsidP="00296F10">
      <w:r w:rsidRPr="00AA5ACA">
        <w:t>Основные политики и задачи ра</w:t>
      </w:r>
      <w:r w:rsidR="006B2E1E" w:rsidRPr="00AA5ACA">
        <w:t>звития социокультурного каркаса.</w:t>
      </w:r>
    </w:p>
    <w:p w14:paraId="303304D9" w14:textId="7AE3A532" w:rsidR="009F5593" w:rsidRPr="00AA5ACA" w:rsidRDefault="00C56D6D" w:rsidP="0055346D">
      <w:pPr>
        <w:pStyle w:val="a0"/>
        <w:numPr>
          <w:ilvl w:val="0"/>
          <w:numId w:val="31"/>
        </w:numPr>
      </w:pPr>
      <w:r w:rsidRPr="00AA5ACA">
        <w:t>Наращивание</w:t>
      </w:r>
      <w:r w:rsidR="009F5593" w:rsidRPr="00AA5ACA">
        <w:t xml:space="preserve"> социального капитала и </w:t>
      </w:r>
      <w:r w:rsidRPr="00AA5ACA">
        <w:t xml:space="preserve">рост </w:t>
      </w:r>
      <w:r w:rsidR="009F5593" w:rsidRPr="00AA5ACA">
        <w:t>качества среды пребывания населения и гостей города-курорта. Выстраивание многоуровневой инфраструктуры (системы) социокультурных пространств.</w:t>
      </w:r>
    </w:p>
    <w:p w14:paraId="304DCF60" w14:textId="17265E63" w:rsidR="009F5593" w:rsidRPr="00AA5ACA" w:rsidRDefault="009F5593" w:rsidP="0055346D">
      <w:pPr>
        <w:pStyle w:val="a0"/>
        <w:numPr>
          <w:ilvl w:val="0"/>
          <w:numId w:val="31"/>
        </w:numPr>
      </w:pPr>
      <w:r w:rsidRPr="00AA5ACA">
        <w:t>Регенерация и включение многочисленных «заброшенных» объектов в систему элементов социокультурного каркаса.</w:t>
      </w:r>
    </w:p>
    <w:p w14:paraId="341967D9" w14:textId="0534EC6D" w:rsidR="009F5593" w:rsidRPr="00AA5ACA" w:rsidRDefault="009F5593" w:rsidP="0055346D">
      <w:pPr>
        <w:pStyle w:val="a0"/>
        <w:numPr>
          <w:ilvl w:val="0"/>
          <w:numId w:val="31"/>
        </w:numPr>
      </w:pPr>
      <w:r w:rsidRPr="00AA5ACA">
        <w:t>Формирование территориальных общественных центров в каждом из населенн</w:t>
      </w:r>
      <w:r w:rsidR="00C56D6D" w:rsidRPr="00AA5ACA">
        <w:t>ых</w:t>
      </w:r>
      <w:r w:rsidRPr="00AA5ACA">
        <w:t xml:space="preserve"> пункт</w:t>
      </w:r>
      <w:r w:rsidR="00C56D6D" w:rsidRPr="00AA5ACA">
        <w:t>ов</w:t>
      </w:r>
      <w:r w:rsidRPr="00AA5ACA">
        <w:t xml:space="preserve"> городского округа, а также производственно-творческих центров, трансформирующих креатив в источник благоустройства </w:t>
      </w:r>
      <w:proofErr w:type="spellStart"/>
      <w:r w:rsidRPr="00AA5ACA">
        <w:t>внутрипоселковых</w:t>
      </w:r>
      <w:proofErr w:type="spellEnd"/>
      <w:r w:rsidRPr="00AA5ACA">
        <w:t xml:space="preserve"> пространств.</w:t>
      </w:r>
    </w:p>
    <w:p w14:paraId="4DB1BEBB" w14:textId="4B9B877F" w:rsidR="009F5593" w:rsidRPr="00AA5ACA" w:rsidRDefault="009F5593" w:rsidP="0055346D">
      <w:pPr>
        <w:pStyle w:val="a0"/>
        <w:numPr>
          <w:ilvl w:val="0"/>
          <w:numId w:val="31"/>
        </w:numPr>
      </w:pPr>
      <w:r w:rsidRPr="00AA5ACA">
        <w:t xml:space="preserve">Создание приморского творческого кластера на базе учреждений профессионального образования, молодежных организаций, творческих коллективов. </w:t>
      </w:r>
    </w:p>
    <w:p w14:paraId="077B7CE3" w14:textId="321BBA11" w:rsidR="009F5593" w:rsidRPr="00AA5ACA" w:rsidRDefault="009F5593" w:rsidP="0055346D">
      <w:pPr>
        <w:pStyle w:val="a0"/>
        <w:numPr>
          <w:ilvl w:val="0"/>
          <w:numId w:val="31"/>
        </w:numPr>
      </w:pPr>
      <w:r w:rsidRPr="00AA5ACA">
        <w:t>Формирование связной системы набережных рек и морского побережья.</w:t>
      </w:r>
    </w:p>
    <w:p w14:paraId="2772CE5C" w14:textId="77777777" w:rsidR="009F5593" w:rsidRPr="00AA5ACA" w:rsidRDefault="009F5593" w:rsidP="00296F10">
      <w:r w:rsidRPr="00AA5ACA">
        <w:t>Решению данных задач способствует реализация МФП «Творческий Геленджик», «Гостеприимный Геленджик» и приоритетных проектов «Качественное культурное пространство», «Набережные и пляжи».</w:t>
      </w:r>
    </w:p>
    <w:p w14:paraId="0BEDF47D" w14:textId="33260887" w:rsidR="009F5593" w:rsidRPr="00AA5ACA" w:rsidRDefault="009F5593" w:rsidP="00283664">
      <w:pPr>
        <w:rPr>
          <w:b/>
        </w:rPr>
      </w:pPr>
      <w:proofErr w:type="spellStart"/>
      <w:r w:rsidRPr="00AA5ACA">
        <w:rPr>
          <w:b/>
        </w:rPr>
        <w:t>Гра</w:t>
      </w:r>
      <w:r w:rsidR="00966BA5" w:rsidRPr="00AA5ACA">
        <w:rPr>
          <w:b/>
        </w:rPr>
        <w:t>доустройство</w:t>
      </w:r>
      <w:proofErr w:type="spellEnd"/>
      <w:r w:rsidR="00966BA5" w:rsidRPr="00AA5ACA">
        <w:rPr>
          <w:b/>
        </w:rPr>
        <w:t xml:space="preserve"> населенных пунктов</w:t>
      </w:r>
    </w:p>
    <w:p w14:paraId="42C906D3" w14:textId="0E661FBB" w:rsidR="009F5593" w:rsidRPr="00AA5ACA" w:rsidRDefault="009F5593" w:rsidP="00283664">
      <w:r w:rsidRPr="00AA5ACA">
        <w:t xml:space="preserve">Основным преимуществом </w:t>
      </w:r>
      <w:r w:rsidR="006C45DA">
        <w:t>МО</w:t>
      </w:r>
      <w:r w:rsidRPr="00AA5ACA">
        <w:t xml:space="preserve"> </w:t>
      </w:r>
      <w:r w:rsidR="006C45DA">
        <w:t xml:space="preserve">город-курорт </w:t>
      </w:r>
      <w:r w:rsidRPr="00AA5ACA">
        <w:t xml:space="preserve">Геленджик является разнообразие мест выбора для постоянного проживания и отдыха. Урбанизированная городская среда или сельская </w:t>
      </w:r>
      <w:r w:rsidRPr="00AA5ACA">
        <w:lastRenderedPageBreak/>
        <w:t>местность, морское побережье или горные ландшафты предоставляют широкие возможности для реализации повседневны</w:t>
      </w:r>
      <w:r w:rsidR="00966BA5" w:rsidRPr="00AA5ACA">
        <w:t>х и досуговых функций. При этом</w:t>
      </w:r>
      <w:r w:rsidRPr="00AA5ACA">
        <w:t xml:space="preserve"> перемещения между населенными пунктами занимают не более одного часа. </w:t>
      </w:r>
    </w:p>
    <w:p w14:paraId="351794F6" w14:textId="3BFF083E" w:rsidR="009F5593" w:rsidRPr="00AA5ACA" w:rsidRDefault="009F5593" w:rsidP="00283664">
      <w:r w:rsidRPr="00AA5ACA">
        <w:t>При</w:t>
      </w:r>
      <w:r w:rsidR="001568D4" w:rsidRPr="00AA5ACA">
        <w:t xml:space="preserve"> наличии единой системы расселения,</w:t>
      </w:r>
      <w:r w:rsidRPr="00AA5ACA">
        <w:t xml:space="preserve"> общих инфраструктурных проблем, задач и принципов пространственного развития, каждый из населенных пунктов </w:t>
      </w:r>
      <w:r w:rsidR="001568D4" w:rsidRPr="00AA5ACA">
        <w:t>(</w:t>
      </w:r>
      <w:r w:rsidRPr="00AA5ACA">
        <w:t xml:space="preserve">или </w:t>
      </w:r>
      <w:r w:rsidR="001568D4" w:rsidRPr="00AA5ACA">
        <w:t xml:space="preserve">их </w:t>
      </w:r>
      <w:r w:rsidRPr="00AA5ACA">
        <w:t>групп</w:t>
      </w:r>
      <w:r w:rsidR="001568D4" w:rsidRPr="00AA5ACA">
        <w:t>а)</w:t>
      </w:r>
      <w:r w:rsidRPr="00AA5ACA">
        <w:t xml:space="preserve"> обладает собственными принципами функциональной организации.</w:t>
      </w:r>
    </w:p>
    <w:p w14:paraId="64BA5FB5" w14:textId="2DD2AC98" w:rsidR="009F5593" w:rsidRPr="00AA5ACA" w:rsidRDefault="009F5593" w:rsidP="00283664">
      <w:r w:rsidRPr="00AA5ACA">
        <w:t>Общие задачи и принципы</w:t>
      </w:r>
      <w:r w:rsidR="00283664" w:rsidRPr="00AA5ACA">
        <w:t xml:space="preserve"> (</w:t>
      </w:r>
      <w:r w:rsidR="00283664" w:rsidRPr="00AA5ACA">
        <w:fldChar w:fldCharType="begin"/>
      </w:r>
      <w:r w:rsidR="00283664" w:rsidRPr="00AA5ACA">
        <w:instrText xml:space="preserve"> REF _Ref50846377 \h </w:instrText>
      </w:r>
      <w:r w:rsidR="00AA5ACA">
        <w:instrText xml:space="preserve"> \* MERGEFORMAT </w:instrText>
      </w:r>
      <w:r w:rsidR="00283664" w:rsidRPr="00AA5ACA">
        <w:fldChar w:fldCharType="separate"/>
      </w:r>
      <w:r w:rsidR="004D2F64" w:rsidRPr="00AA5ACA">
        <w:t xml:space="preserve">Таблица </w:t>
      </w:r>
      <w:r w:rsidR="004D2F64">
        <w:rPr>
          <w:noProof/>
        </w:rPr>
        <w:t>3</w:t>
      </w:r>
      <w:r w:rsidR="00283664" w:rsidRPr="00AA5ACA">
        <w:fldChar w:fldCharType="end"/>
      </w:r>
      <w:r w:rsidR="00283664" w:rsidRPr="00AA5ACA">
        <w:t>)</w:t>
      </w:r>
      <w:r w:rsidRPr="00AA5ACA">
        <w:t>:</w:t>
      </w:r>
    </w:p>
    <w:p w14:paraId="5CF68163" w14:textId="410F8331" w:rsidR="009F5593" w:rsidRPr="00AA5ACA" w:rsidRDefault="009F5593" w:rsidP="0055346D">
      <w:pPr>
        <w:pStyle w:val="a0"/>
        <w:numPr>
          <w:ilvl w:val="0"/>
          <w:numId w:val="32"/>
        </w:numPr>
      </w:pPr>
      <w:r w:rsidRPr="00AA5ACA">
        <w:t>Приоритет компактного развития территорий в существующих границах населенных пунктов.</w:t>
      </w:r>
    </w:p>
    <w:p w14:paraId="77CE9C9C" w14:textId="0B28B53D" w:rsidR="009F5593" w:rsidRPr="00AA5ACA" w:rsidRDefault="009F5593" w:rsidP="0055346D">
      <w:pPr>
        <w:pStyle w:val="a0"/>
        <w:numPr>
          <w:ilvl w:val="0"/>
          <w:numId w:val="32"/>
        </w:numPr>
      </w:pPr>
      <w:r w:rsidRPr="00AA5ACA">
        <w:t>Рациональное планирование развития сельских населенных пунктов с приоритетным сохранением сельского образа жизни.</w:t>
      </w:r>
    </w:p>
    <w:p w14:paraId="48A38B79" w14:textId="37203405" w:rsidR="009F5593" w:rsidRPr="00AA5ACA" w:rsidRDefault="009F5593" w:rsidP="0055346D">
      <w:pPr>
        <w:pStyle w:val="a0"/>
        <w:numPr>
          <w:ilvl w:val="0"/>
          <w:numId w:val="32"/>
        </w:numPr>
      </w:pPr>
      <w:r w:rsidRPr="00AA5ACA">
        <w:t>Переход к комплексному развитию застроенных и вновь застраиваемых территорий приморских поселков.</w:t>
      </w:r>
    </w:p>
    <w:p w14:paraId="641339E6" w14:textId="4E2B8590" w:rsidR="009F5593" w:rsidRPr="00AA5ACA" w:rsidRDefault="000E7931" w:rsidP="000E7931">
      <w:pPr>
        <w:pStyle w:val="a5"/>
        <w:rPr>
          <w:rFonts w:eastAsia="Times New Roman" w:cs="Arial"/>
        </w:rPr>
      </w:pPr>
      <w:bookmarkStart w:id="21" w:name="_Ref50846377"/>
      <w:bookmarkStart w:id="22" w:name="_Ref50846366"/>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3</w:t>
      </w:r>
      <w:r w:rsidR="008128AA">
        <w:rPr>
          <w:noProof/>
        </w:rPr>
        <w:fldChar w:fldCharType="end"/>
      </w:r>
      <w:bookmarkEnd w:id="21"/>
      <w:r w:rsidRPr="00AA5ACA">
        <w:t xml:space="preserve"> – Ц</w:t>
      </w:r>
      <w:r w:rsidR="009F5593" w:rsidRPr="00AA5ACA">
        <w:rPr>
          <w:rFonts w:eastAsia="Times New Roman" w:cs="Arial"/>
        </w:rPr>
        <w:t>енности, риски и принципы структурно-функциональной организации населенных пунктов муниципального образования Геленджик</w:t>
      </w:r>
      <w:bookmarkEnd w:id="22"/>
    </w:p>
    <w:tbl>
      <w:tblPr>
        <w:tblStyle w:val="af3"/>
        <w:tblW w:w="5000" w:type="pct"/>
        <w:tblLayout w:type="fixed"/>
        <w:tblCellMar>
          <w:left w:w="57" w:type="dxa"/>
          <w:right w:w="57" w:type="dxa"/>
        </w:tblCellMar>
        <w:tblLook w:val="0620" w:firstRow="1" w:lastRow="0" w:firstColumn="0" w:lastColumn="0" w:noHBand="1" w:noVBand="1"/>
      </w:tblPr>
      <w:tblGrid>
        <w:gridCol w:w="2622"/>
        <w:gridCol w:w="2577"/>
        <w:gridCol w:w="2265"/>
        <w:gridCol w:w="2288"/>
      </w:tblGrid>
      <w:tr w:rsidR="009F5593" w:rsidRPr="00AA5ACA" w14:paraId="6930FD58" w14:textId="77777777" w:rsidTr="009F5593">
        <w:trPr>
          <w:cnfStyle w:val="100000000000" w:firstRow="1" w:lastRow="0" w:firstColumn="0" w:lastColumn="0" w:oddVBand="0" w:evenVBand="0" w:oddHBand="0" w:evenHBand="0" w:firstRowFirstColumn="0" w:firstRowLastColumn="0" w:lastRowFirstColumn="0" w:lastRowLastColumn="0"/>
          <w:cantSplit/>
          <w:trHeight w:val="20"/>
          <w:tblHeader/>
        </w:trPr>
        <w:tc>
          <w:tcPr>
            <w:tcW w:w="1344" w:type="pct"/>
            <w:vAlign w:val="center"/>
          </w:tcPr>
          <w:p w14:paraId="42DB38FA" w14:textId="50552685" w:rsidR="009F5593" w:rsidRPr="00AA5ACA" w:rsidRDefault="009F5593" w:rsidP="009E2DA2">
            <w:pPr>
              <w:keepNext/>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Ценности и вызовы</w:t>
            </w:r>
          </w:p>
        </w:tc>
        <w:tc>
          <w:tcPr>
            <w:tcW w:w="1321" w:type="pct"/>
            <w:noWrap/>
          </w:tcPr>
          <w:p w14:paraId="6F2597F3" w14:textId="2CB4A3C5" w:rsidR="009F5593" w:rsidRPr="00AA5ACA" w:rsidRDefault="009F5593" w:rsidP="009E2DA2">
            <w:pPr>
              <w:keepNext/>
              <w:spacing w:before="20" w:after="20"/>
              <w:jc w:val="center"/>
              <w:rPr>
                <w:rFonts w:eastAsia="Times New Roman" w:cs="Arial"/>
                <w:b w:val="0"/>
                <w:bCs w:val="0"/>
                <w:i/>
                <w:iCs/>
                <w:color w:val="000000"/>
                <w:sz w:val="20"/>
                <w:szCs w:val="20"/>
                <w:lang w:eastAsia="ru-RU"/>
              </w:rPr>
            </w:pPr>
            <w:r w:rsidRPr="00AA5ACA">
              <w:rPr>
                <w:sz w:val="20"/>
                <w:szCs w:val="20"/>
              </w:rPr>
              <w:t>Деформации и риски</w:t>
            </w:r>
          </w:p>
        </w:tc>
        <w:tc>
          <w:tcPr>
            <w:tcW w:w="1161" w:type="pct"/>
            <w:noWrap/>
          </w:tcPr>
          <w:p w14:paraId="104329E9" w14:textId="571381F6" w:rsidR="009F5593" w:rsidRPr="00AA5ACA" w:rsidRDefault="009F5593" w:rsidP="009E2DA2">
            <w:pPr>
              <w:keepNext/>
              <w:spacing w:before="20" w:after="20"/>
              <w:jc w:val="center"/>
              <w:rPr>
                <w:rFonts w:eastAsia="Times New Roman" w:cs="Arial"/>
                <w:b w:val="0"/>
                <w:bCs w:val="0"/>
                <w:i/>
                <w:iCs/>
                <w:color w:val="000000"/>
                <w:sz w:val="20"/>
                <w:szCs w:val="20"/>
                <w:lang w:eastAsia="ru-RU"/>
              </w:rPr>
            </w:pPr>
            <w:r w:rsidRPr="00AA5ACA">
              <w:rPr>
                <w:sz w:val="20"/>
                <w:szCs w:val="20"/>
              </w:rPr>
              <w:t>Принципы развития</w:t>
            </w:r>
          </w:p>
        </w:tc>
        <w:tc>
          <w:tcPr>
            <w:tcW w:w="1173" w:type="pct"/>
            <w:noWrap/>
          </w:tcPr>
          <w:p w14:paraId="7BAB8105" w14:textId="615CE11B" w:rsidR="009F5593" w:rsidRPr="00AA5ACA" w:rsidRDefault="009F5593" w:rsidP="009E2DA2">
            <w:pPr>
              <w:keepNext/>
              <w:spacing w:before="20" w:after="20"/>
              <w:jc w:val="center"/>
              <w:rPr>
                <w:rFonts w:eastAsia="Times New Roman" w:cs="Arial"/>
                <w:b w:val="0"/>
                <w:bCs w:val="0"/>
                <w:i/>
                <w:iCs/>
                <w:color w:val="000000"/>
                <w:sz w:val="20"/>
                <w:szCs w:val="20"/>
                <w:lang w:eastAsia="ru-RU"/>
              </w:rPr>
            </w:pPr>
            <w:r w:rsidRPr="00AA5ACA">
              <w:rPr>
                <w:sz w:val="20"/>
                <w:szCs w:val="20"/>
              </w:rPr>
              <w:t xml:space="preserve">Территории </w:t>
            </w:r>
          </w:p>
        </w:tc>
      </w:tr>
      <w:tr w:rsidR="009F5593" w:rsidRPr="00AA5ACA" w14:paraId="141AFC0E" w14:textId="77777777" w:rsidTr="009F5593">
        <w:trPr>
          <w:cantSplit/>
          <w:trHeight w:val="20"/>
        </w:trPr>
        <w:tc>
          <w:tcPr>
            <w:tcW w:w="1344" w:type="pct"/>
            <w:hideMark/>
          </w:tcPr>
          <w:p w14:paraId="1773F967" w14:textId="3F8E7047" w:rsidR="009F5593" w:rsidRPr="00AA5ACA" w:rsidRDefault="009F5593" w:rsidP="00966BA5">
            <w:pPr>
              <w:spacing w:before="20" w:after="20"/>
              <w:jc w:val="left"/>
              <w:rPr>
                <w:rFonts w:cs="Arial"/>
                <w:b/>
                <w:bCs/>
                <w:color w:val="000000"/>
                <w:sz w:val="20"/>
                <w:szCs w:val="20"/>
              </w:rPr>
            </w:pPr>
            <w:r w:rsidRPr="00AA5ACA">
              <w:rPr>
                <w:sz w:val="20"/>
                <w:szCs w:val="20"/>
              </w:rPr>
              <w:t>Значительные ресурсы территорий в границах населенных пунктов, требующие трансформации: модернизации застроенных участков, комплексного развития незастроенных участков</w:t>
            </w:r>
          </w:p>
        </w:tc>
        <w:tc>
          <w:tcPr>
            <w:tcW w:w="1321" w:type="pct"/>
            <w:noWrap/>
            <w:hideMark/>
          </w:tcPr>
          <w:p w14:paraId="125B5378" w14:textId="77777777" w:rsidR="009F5593" w:rsidRPr="00AA5ACA" w:rsidRDefault="009F5593" w:rsidP="009E2DA2">
            <w:pPr>
              <w:spacing w:before="20" w:after="20"/>
              <w:jc w:val="left"/>
              <w:rPr>
                <w:sz w:val="20"/>
                <w:szCs w:val="20"/>
              </w:rPr>
            </w:pPr>
            <w:r w:rsidRPr="00AA5ACA">
              <w:rPr>
                <w:sz w:val="20"/>
                <w:szCs w:val="20"/>
              </w:rPr>
              <w:t>Риски стихийной застройки потенциальных для развития территорий.</w:t>
            </w:r>
          </w:p>
          <w:p w14:paraId="549DEDBF" w14:textId="77777777" w:rsidR="009F5593" w:rsidRPr="00AA5ACA" w:rsidRDefault="009F5593" w:rsidP="009E2DA2">
            <w:pPr>
              <w:spacing w:before="20" w:after="20"/>
              <w:jc w:val="left"/>
              <w:rPr>
                <w:sz w:val="20"/>
                <w:szCs w:val="20"/>
              </w:rPr>
            </w:pPr>
            <w:r w:rsidRPr="00AA5ACA">
              <w:rPr>
                <w:sz w:val="20"/>
                <w:szCs w:val="20"/>
              </w:rPr>
              <w:t>Причины:</w:t>
            </w:r>
          </w:p>
          <w:p w14:paraId="49B69958" w14:textId="77777777" w:rsidR="009F5593" w:rsidRPr="00AA5ACA" w:rsidRDefault="009F5593" w:rsidP="009E2DA2">
            <w:pPr>
              <w:spacing w:before="20" w:after="20"/>
              <w:jc w:val="left"/>
              <w:rPr>
                <w:sz w:val="20"/>
                <w:szCs w:val="20"/>
              </w:rPr>
            </w:pPr>
            <w:r w:rsidRPr="00AA5ACA">
              <w:rPr>
                <w:sz w:val="20"/>
                <w:szCs w:val="20"/>
              </w:rPr>
              <w:t>участки размежеваны, парцелляция мелкая,</w:t>
            </w:r>
          </w:p>
          <w:p w14:paraId="5733B57D" w14:textId="780E260D" w:rsidR="009F5593" w:rsidRPr="00AA5ACA" w:rsidRDefault="009F5593" w:rsidP="009E2DA2">
            <w:pPr>
              <w:spacing w:before="20" w:after="20"/>
              <w:jc w:val="left"/>
              <w:rPr>
                <w:rFonts w:eastAsia="Times New Roman" w:cs="Arial"/>
                <w:b/>
                <w:bCs/>
                <w:i/>
                <w:iCs/>
                <w:color w:val="000000"/>
                <w:sz w:val="20"/>
                <w:szCs w:val="20"/>
                <w:lang w:eastAsia="ru-RU"/>
              </w:rPr>
            </w:pPr>
            <w:r w:rsidRPr="00AA5ACA">
              <w:rPr>
                <w:sz w:val="20"/>
                <w:szCs w:val="20"/>
              </w:rPr>
              <w:t>институты, способные объединить собственников для формирования единой к</w:t>
            </w:r>
            <w:r w:rsidR="00966BA5" w:rsidRPr="00AA5ACA">
              <w:rPr>
                <w:sz w:val="20"/>
                <w:szCs w:val="20"/>
              </w:rPr>
              <w:t>онцепции развития, отсутствуют</w:t>
            </w:r>
          </w:p>
        </w:tc>
        <w:tc>
          <w:tcPr>
            <w:tcW w:w="1161" w:type="pct"/>
            <w:noWrap/>
            <w:hideMark/>
          </w:tcPr>
          <w:p w14:paraId="198C1D5D" w14:textId="77777777"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Соблюдение баланса в развитии территории: жилья и градостроительных каркасов</w:t>
            </w:r>
          </w:p>
          <w:p w14:paraId="75C66AC7" w14:textId="2F4F38ED" w:rsidR="009F5593" w:rsidRPr="00AA5ACA" w:rsidRDefault="009F5593" w:rsidP="009E2DA2">
            <w:pPr>
              <w:spacing w:before="20" w:after="20"/>
              <w:jc w:val="center"/>
              <w:rPr>
                <w:rFonts w:eastAsia="Times New Roman" w:cs="Arial"/>
                <w:color w:val="000000"/>
                <w:sz w:val="20"/>
                <w:szCs w:val="20"/>
                <w:lang w:eastAsia="ru-RU"/>
              </w:rPr>
            </w:pPr>
            <w:r w:rsidRPr="00AA5ACA">
              <w:rPr>
                <w:noProof/>
                <w:lang w:eastAsia="ru-RU"/>
              </w:rPr>
              <w:drawing>
                <wp:inline distT="0" distB="0" distL="0" distR="0" wp14:anchorId="0D47A229" wp14:editId="1024AC01">
                  <wp:extent cx="1168400" cy="1193800"/>
                  <wp:effectExtent l="0" t="0" r="0" b="0"/>
                  <wp:docPr id="18"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8400" cy="1193800"/>
                          </a:xfrm>
                          <a:prstGeom prst="rect">
                            <a:avLst/>
                          </a:prstGeom>
                          <a:noFill/>
                          <a:ln>
                            <a:noFill/>
                          </a:ln>
                        </pic:spPr>
                      </pic:pic>
                    </a:graphicData>
                  </a:graphic>
                </wp:inline>
              </w:drawing>
            </w:r>
          </w:p>
        </w:tc>
        <w:tc>
          <w:tcPr>
            <w:tcW w:w="1173" w:type="pct"/>
            <w:noWrap/>
            <w:hideMark/>
          </w:tcPr>
          <w:p w14:paraId="46E665B1" w14:textId="0ED8E72C" w:rsidR="009F5593" w:rsidRPr="00AA5ACA" w:rsidRDefault="009F5593" w:rsidP="009E2DA2">
            <w:pPr>
              <w:spacing w:before="20" w:after="20"/>
              <w:jc w:val="left"/>
              <w:rPr>
                <w:sz w:val="20"/>
                <w:szCs w:val="20"/>
              </w:rPr>
            </w:pPr>
            <w:r w:rsidRPr="00AA5ACA">
              <w:rPr>
                <w:sz w:val="20"/>
                <w:szCs w:val="20"/>
              </w:rPr>
              <w:t>Геленджик, Кабардинка,</w:t>
            </w:r>
          </w:p>
          <w:p w14:paraId="57FB437C" w14:textId="0FD80228" w:rsidR="009F5593" w:rsidRPr="00AA5ACA" w:rsidRDefault="009F5593" w:rsidP="009E2DA2">
            <w:pPr>
              <w:spacing w:before="20" w:after="20"/>
              <w:jc w:val="left"/>
              <w:rPr>
                <w:rFonts w:eastAsia="Times New Roman" w:cs="Arial"/>
                <w:b/>
                <w:bCs/>
                <w:i/>
                <w:iCs/>
                <w:color w:val="000000"/>
                <w:sz w:val="20"/>
                <w:szCs w:val="20"/>
                <w:lang w:eastAsia="ru-RU"/>
              </w:rPr>
            </w:pPr>
            <w:proofErr w:type="spellStart"/>
            <w:r w:rsidRPr="00AA5ACA">
              <w:rPr>
                <w:sz w:val="20"/>
                <w:szCs w:val="20"/>
              </w:rPr>
              <w:t>Дивноморское</w:t>
            </w:r>
            <w:proofErr w:type="spellEnd"/>
          </w:p>
        </w:tc>
      </w:tr>
      <w:tr w:rsidR="009F5593" w:rsidRPr="00AA5ACA" w14:paraId="2413FD6D" w14:textId="77777777" w:rsidTr="009F5593">
        <w:trPr>
          <w:cantSplit/>
          <w:trHeight w:val="20"/>
        </w:trPr>
        <w:tc>
          <w:tcPr>
            <w:tcW w:w="1344" w:type="pct"/>
            <w:hideMark/>
          </w:tcPr>
          <w:p w14:paraId="6A446A9E" w14:textId="03AD9D65"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Высокая градостроительная ценность территорий крупных объектов санаторно-курортного и туристского комплекса, сф</w:t>
            </w:r>
            <w:r w:rsidR="00966BA5" w:rsidRPr="00AA5ACA">
              <w:rPr>
                <w:sz w:val="20"/>
                <w:szCs w:val="20"/>
              </w:rPr>
              <w:t>ормированных в середине XX века</w:t>
            </w:r>
          </w:p>
        </w:tc>
        <w:tc>
          <w:tcPr>
            <w:tcW w:w="1321" w:type="pct"/>
            <w:noWrap/>
            <w:hideMark/>
          </w:tcPr>
          <w:p w14:paraId="5DBB1ED1" w14:textId="13B6DD15" w:rsidR="009F5593" w:rsidRPr="00AA5ACA" w:rsidRDefault="009F5593" w:rsidP="009E2DA2">
            <w:pPr>
              <w:spacing w:before="20" w:after="20"/>
              <w:jc w:val="left"/>
              <w:rPr>
                <w:rFonts w:eastAsia="Times New Roman" w:cs="Arial"/>
                <w:sz w:val="20"/>
                <w:szCs w:val="20"/>
                <w:lang w:eastAsia="ru-RU"/>
              </w:rPr>
            </w:pPr>
            <w:r w:rsidRPr="00AA5ACA">
              <w:rPr>
                <w:rFonts w:eastAsia="Times New Roman" w:cs="Arial"/>
                <w:sz w:val="20"/>
                <w:szCs w:val="20"/>
                <w:lang w:eastAsia="ru-RU"/>
              </w:rPr>
              <w:t>Неэффективное использование. Устаревшая морально и физически инфраструк</w:t>
            </w:r>
            <w:r w:rsidR="00966BA5" w:rsidRPr="00AA5ACA">
              <w:rPr>
                <w:rFonts w:eastAsia="Times New Roman" w:cs="Arial"/>
                <w:sz w:val="20"/>
                <w:szCs w:val="20"/>
                <w:lang w:eastAsia="ru-RU"/>
              </w:rPr>
              <w:t>тура. Сезонное функционирование</w:t>
            </w:r>
          </w:p>
        </w:tc>
        <w:tc>
          <w:tcPr>
            <w:tcW w:w="1161" w:type="pct"/>
            <w:noWrap/>
            <w:hideMark/>
          </w:tcPr>
          <w:p w14:paraId="6E9A1595" w14:textId="7D2B68F7" w:rsidR="009F5593" w:rsidRPr="00AA5ACA" w:rsidRDefault="009F5593" w:rsidP="009E2DA2">
            <w:pPr>
              <w:spacing w:before="20" w:after="20"/>
              <w:jc w:val="left"/>
              <w:rPr>
                <w:rFonts w:eastAsia="Times New Roman" w:cs="Arial"/>
                <w:sz w:val="20"/>
                <w:szCs w:val="20"/>
                <w:lang w:eastAsia="ru-RU"/>
              </w:rPr>
            </w:pPr>
            <w:r w:rsidRPr="00AA5ACA">
              <w:rPr>
                <w:rFonts w:eastAsia="Times New Roman" w:cs="Arial"/>
                <w:sz w:val="20"/>
                <w:szCs w:val="20"/>
                <w:lang w:eastAsia="ru-RU"/>
              </w:rPr>
              <w:t>Реновация концепции развития объектов. Капитализация территории. П</w:t>
            </w:r>
            <w:r w:rsidR="00966BA5" w:rsidRPr="00AA5ACA">
              <w:rPr>
                <w:rFonts w:eastAsia="Times New Roman" w:cs="Arial"/>
                <w:sz w:val="20"/>
                <w:szCs w:val="20"/>
                <w:lang w:eastAsia="ru-RU"/>
              </w:rPr>
              <w:t>рименение инструмента концессии</w:t>
            </w:r>
          </w:p>
        </w:tc>
        <w:tc>
          <w:tcPr>
            <w:tcW w:w="1173" w:type="pct"/>
            <w:noWrap/>
            <w:hideMark/>
          </w:tcPr>
          <w:p w14:paraId="2158380A" w14:textId="77777777" w:rsidR="009F5593" w:rsidRPr="00AA5ACA" w:rsidRDefault="009F5593" w:rsidP="009E2DA2">
            <w:pPr>
              <w:spacing w:before="20" w:after="20"/>
              <w:jc w:val="left"/>
              <w:rPr>
                <w:sz w:val="20"/>
                <w:szCs w:val="20"/>
              </w:rPr>
            </w:pPr>
            <w:r w:rsidRPr="00AA5ACA">
              <w:rPr>
                <w:sz w:val="20"/>
                <w:szCs w:val="20"/>
              </w:rPr>
              <w:t>Геленджик, Кабардинка,</w:t>
            </w:r>
          </w:p>
          <w:p w14:paraId="283AF748" w14:textId="506A88C9" w:rsidR="009F5593" w:rsidRPr="00AA5ACA" w:rsidRDefault="009F5593" w:rsidP="009E2DA2">
            <w:pPr>
              <w:spacing w:before="20" w:after="20"/>
              <w:jc w:val="left"/>
              <w:rPr>
                <w:rFonts w:eastAsia="Times New Roman" w:cs="Arial"/>
                <w:sz w:val="20"/>
                <w:szCs w:val="20"/>
                <w:lang w:eastAsia="ru-RU"/>
              </w:rPr>
            </w:pPr>
            <w:proofErr w:type="spellStart"/>
            <w:r w:rsidRPr="00AA5ACA">
              <w:rPr>
                <w:sz w:val="20"/>
                <w:szCs w:val="20"/>
              </w:rPr>
              <w:t>Дивноморское</w:t>
            </w:r>
            <w:proofErr w:type="spellEnd"/>
            <w:r w:rsidRPr="00AA5ACA">
              <w:rPr>
                <w:sz w:val="20"/>
                <w:szCs w:val="20"/>
              </w:rPr>
              <w:t xml:space="preserve">, </w:t>
            </w:r>
            <w:proofErr w:type="spellStart"/>
            <w:r w:rsidRPr="00AA5ACA">
              <w:rPr>
                <w:sz w:val="20"/>
                <w:szCs w:val="20"/>
              </w:rPr>
              <w:t>Прасковеевка</w:t>
            </w:r>
            <w:proofErr w:type="spellEnd"/>
            <w:r w:rsidRPr="00AA5ACA">
              <w:rPr>
                <w:sz w:val="20"/>
                <w:szCs w:val="20"/>
              </w:rPr>
              <w:t xml:space="preserve">, </w:t>
            </w:r>
            <w:proofErr w:type="spellStart"/>
            <w:r w:rsidRPr="00AA5ACA">
              <w:rPr>
                <w:sz w:val="20"/>
                <w:szCs w:val="20"/>
              </w:rPr>
              <w:t>Бетта</w:t>
            </w:r>
            <w:proofErr w:type="spellEnd"/>
            <w:r w:rsidRPr="00AA5ACA">
              <w:rPr>
                <w:sz w:val="20"/>
                <w:szCs w:val="20"/>
              </w:rPr>
              <w:t>, Криница, Архипо-Осиповка</w:t>
            </w:r>
          </w:p>
        </w:tc>
      </w:tr>
      <w:tr w:rsidR="009F5593" w:rsidRPr="00AA5ACA" w14:paraId="4E82DA3A" w14:textId="77777777" w:rsidTr="009F5593">
        <w:trPr>
          <w:cantSplit/>
          <w:trHeight w:val="20"/>
        </w:trPr>
        <w:tc>
          <w:tcPr>
            <w:tcW w:w="1344" w:type="pct"/>
            <w:noWrap/>
            <w:hideMark/>
          </w:tcPr>
          <w:p w14:paraId="2DEDFBE4" w14:textId="73957893"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Единое развитие санаторно-курортного пояса и общественно-рекреационного пространства набережны</w:t>
            </w:r>
            <w:r w:rsidR="00966BA5" w:rsidRPr="00AA5ACA">
              <w:rPr>
                <w:sz w:val="20"/>
                <w:szCs w:val="20"/>
              </w:rPr>
              <w:t>х приморских населенных пунктов</w:t>
            </w:r>
          </w:p>
        </w:tc>
        <w:tc>
          <w:tcPr>
            <w:tcW w:w="1321" w:type="pct"/>
            <w:noWrap/>
          </w:tcPr>
          <w:p w14:paraId="1DE523A3" w14:textId="2F9F6CF8"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Протяженные непроницаемые участки пояса «</w:t>
            </w:r>
            <w:proofErr w:type="spellStart"/>
            <w:r w:rsidRPr="00AA5ACA">
              <w:rPr>
                <w:rFonts w:eastAsia="Times New Roman" w:cs="Arial"/>
                <w:color w:val="000000"/>
                <w:sz w:val="20"/>
                <w:szCs w:val="20"/>
                <w:lang w:eastAsia="ru-RU"/>
              </w:rPr>
              <w:t>санкура</w:t>
            </w:r>
            <w:proofErr w:type="spellEnd"/>
            <w:r w:rsidRPr="00AA5ACA">
              <w:rPr>
                <w:rFonts w:eastAsia="Times New Roman" w:cs="Arial"/>
                <w:color w:val="000000"/>
                <w:sz w:val="20"/>
                <w:szCs w:val="20"/>
                <w:lang w:eastAsia="ru-RU"/>
              </w:rPr>
              <w:t>», затрудняющие доступ к набережной населения и гостей, прожив</w:t>
            </w:r>
            <w:r w:rsidR="00966BA5" w:rsidRPr="00AA5ACA">
              <w:rPr>
                <w:rFonts w:eastAsia="Times New Roman" w:cs="Arial"/>
                <w:color w:val="000000"/>
                <w:sz w:val="20"/>
                <w:szCs w:val="20"/>
                <w:lang w:eastAsia="ru-RU"/>
              </w:rPr>
              <w:t>ающих во втором поясе застройки</w:t>
            </w:r>
          </w:p>
        </w:tc>
        <w:tc>
          <w:tcPr>
            <w:tcW w:w="1161" w:type="pct"/>
            <w:noWrap/>
          </w:tcPr>
          <w:p w14:paraId="0AED0C17" w14:textId="5742E732"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Устройство разрывов и формирование качественного общественного пространства – приоритетный проект «Дорога к морю»</w:t>
            </w:r>
          </w:p>
          <w:p w14:paraId="7A94D477" w14:textId="02BAD04F" w:rsidR="009F5593" w:rsidRPr="00AA5ACA" w:rsidRDefault="009F5593" w:rsidP="009E2DA2">
            <w:pPr>
              <w:spacing w:before="20" w:after="20"/>
              <w:jc w:val="center"/>
              <w:rPr>
                <w:rFonts w:eastAsia="Times New Roman" w:cs="Arial"/>
                <w:color w:val="000000"/>
                <w:sz w:val="20"/>
                <w:szCs w:val="20"/>
                <w:lang w:eastAsia="ru-RU"/>
              </w:rPr>
            </w:pPr>
            <w:r w:rsidRPr="00AA5ACA">
              <w:rPr>
                <w:noProof/>
                <w:lang w:eastAsia="ru-RU"/>
              </w:rPr>
              <w:drawing>
                <wp:inline distT="0" distB="0" distL="0" distR="0" wp14:anchorId="23CBFC3A" wp14:editId="6397FE68">
                  <wp:extent cx="850900" cy="787400"/>
                  <wp:effectExtent l="0" t="0" r="0" b="0"/>
                  <wp:docPr id="19"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0900" cy="787400"/>
                          </a:xfrm>
                          <a:prstGeom prst="rect">
                            <a:avLst/>
                          </a:prstGeom>
                          <a:noFill/>
                          <a:ln>
                            <a:noFill/>
                          </a:ln>
                        </pic:spPr>
                      </pic:pic>
                    </a:graphicData>
                  </a:graphic>
                </wp:inline>
              </w:drawing>
            </w:r>
          </w:p>
        </w:tc>
        <w:tc>
          <w:tcPr>
            <w:tcW w:w="1173" w:type="pct"/>
            <w:noWrap/>
          </w:tcPr>
          <w:p w14:paraId="3AA7D889" w14:textId="4B65D581"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 xml:space="preserve">Геленджик, Кабардинка, </w:t>
            </w:r>
            <w:proofErr w:type="spellStart"/>
            <w:r w:rsidRPr="00AA5ACA">
              <w:rPr>
                <w:sz w:val="20"/>
                <w:szCs w:val="20"/>
              </w:rPr>
              <w:t>Дивноморское</w:t>
            </w:r>
            <w:proofErr w:type="spellEnd"/>
          </w:p>
        </w:tc>
      </w:tr>
      <w:tr w:rsidR="009F5593" w:rsidRPr="00AA5ACA" w14:paraId="7F3B76C3" w14:textId="77777777" w:rsidTr="009F5593">
        <w:trPr>
          <w:cantSplit/>
          <w:trHeight w:val="20"/>
        </w:trPr>
        <w:tc>
          <w:tcPr>
            <w:tcW w:w="1344" w:type="pct"/>
            <w:noWrap/>
            <w:hideMark/>
          </w:tcPr>
          <w:p w14:paraId="0CFAB319" w14:textId="03D71B45"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lastRenderedPageBreak/>
              <w:t>Привлекательность активно формирующегося жилого кластера города-курорта для гостей и мигрирующего насе</w:t>
            </w:r>
            <w:r w:rsidR="00966BA5" w:rsidRPr="00AA5ACA">
              <w:rPr>
                <w:sz w:val="20"/>
                <w:szCs w:val="20"/>
              </w:rPr>
              <w:t>ления</w:t>
            </w:r>
          </w:p>
        </w:tc>
        <w:tc>
          <w:tcPr>
            <w:tcW w:w="1321" w:type="pct"/>
            <w:noWrap/>
          </w:tcPr>
          <w:p w14:paraId="08B57943" w14:textId="6D4188C6"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 xml:space="preserve">Перекосы в формировании социокультурных центров: </w:t>
            </w:r>
            <w:proofErr w:type="spellStart"/>
            <w:r w:rsidRPr="00AA5ACA">
              <w:rPr>
                <w:sz w:val="20"/>
                <w:szCs w:val="20"/>
              </w:rPr>
              <w:t>монофункция</w:t>
            </w:r>
            <w:proofErr w:type="spellEnd"/>
            <w:r w:rsidRPr="00AA5ACA">
              <w:rPr>
                <w:sz w:val="20"/>
                <w:szCs w:val="20"/>
              </w:rPr>
              <w:t xml:space="preserve"> жилой застройки/ сосредоточение всех городски</w:t>
            </w:r>
            <w:r w:rsidR="00966BA5" w:rsidRPr="00AA5ACA">
              <w:rPr>
                <w:sz w:val="20"/>
                <w:szCs w:val="20"/>
              </w:rPr>
              <w:t>х активностей в курортной зоне</w:t>
            </w:r>
          </w:p>
        </w:tc>
        <w:tc>
          <w:tcPr>
            <w:tcW w:w="1161" w:type="pct"/>
            <w:noWrap/>
          </w:tcPr>
          <w:p w14:paraId="1CC16511" w14:textId="4B4EFCCE"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Рассредоточение городских центров. Развитие гармоничной разнообра</w:t>
            </w:r>
            <w:r w:rsidR="00966BA5" w:rsidRPr="00AA5ACA">
              <w:rPr>
                <w:rFonts w:eastAsia="Times New Roman" w:cs="Arial"/>
                <w:color w:val="000000"/>
                <w:sz w:val="20"/>
                <w:szCs w:val="20"/>
                <w:lang w:eastAsia="ru-RU"/>
              </w:rPr>
              <w:t>зной среды в жилых микрорайонах</w:t>
            </w:r>
          </w:p>
          <w:p w14:paraId="34F9B524" w14:textId="56397B44" w:rsidR="009F5593" w:rsidRPr="00AA5ACA" w:rsidRDefault="009F5593" w:rsidP="009E2DA2">
            <w:pPr>
              <w:spacing w:before="20" w:after="20"/>
              <w:jc w:val="center"/>
              <w:rPr>
                <w:rFonts w:eastAsia="Times New Roman" w:cs="Arial"/>
                <w:color w:val="000000"/>
                <w:sz w:val="20"/>
                <w:szCs w:val="20"/>
                <w:lang w:eastAsia="ru-RU"/>
              </w:rPr>
            </w:pPr>
            <w:r w:rsidRPr="00AA5ACA">
              <w:rPr>
                <w:noProof/>
                <w:lang w:eastAsia="ru-RU"/>
              </w:rPr>
              <w:drawing>
                <wp:inline distT="0" distB="0" distL="0" distR="0" wp14:anchorId="763AD0B1" wp14:editId="49651335">
                  <wp:extent cx="1003300" cy="1016000"/>
                  <wp:effectExtent l="0" t="0" r="0" b="0"/>
                  <wp:docPr id="20"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3300" cy="1016000"/>
                          </a:xfrm>
                          <a:prstGeom prst="rect">
                            <a:avLst/>
                          </a:prstGeom>
                          <a:noFill/>
                          <a:ln>
                            <a:noFill/>
                          </a:ln>
                        </pic:spPr>
                      </pic:pic>
                    </a:graphicData>
                  </a:graphic>
                </wp:inline>
              </w:drawing>
            </w:r>
          </w:p>
        </w:tc>
        <w:tc>
          <w:tcPr>
            <w:tcW w:w="1173" w:type="pct"/>
            <w:noWrap/>
          </w:tcPr>
          <w:p w14:paraId="0B1ACBF7" w14:textId="77777777" w:rsidR="009F5593" w:rsidRPr="00AA5ACA" w:rsidRDefault="009F5593" w:rsidP="009E2DA2">
            <w:pPr>
              <w:spacing w:before="20" w:after="20"/>
              <w:jc w:val="left"/>
              <w:rPr>
                <w:sz w:val="20"/>
                <w:szCs w:val="20"/>
              </w:rPr>
            </w:pPr>
            <w:r w:rsidRPr="00AA5ACA">
              <w:rPr>
                <w:sz w:val="20"/>
                <w:szCs w:val="20"/>
              </w:rPr>
              <w:t>Геленджик, Кабардинка,</w:t>
            </w:r>
          </w:p>
          <w:p w14:paraId="6AA6E996" w14:textId="1E0F7263" w:rsidR="009F5593" w:rsidRPr="00AA5ACA" w:rsidRDefault="009F5593" w:rsidP="009E2DA2">
            <w:pPr>
              <w:spacing w:before="20" w:after="20"/>
              <w:jc w:val="left"/>
              <w:rPr>
                <w:rFonts w:eastAsia="Times New Roman" w:cs="Arial"/>
                <w:color w:val="000000"/>
                <w:sz w:val="20"/>
                <w:szCs w:val="20"/>
                <w:lang w:eastAsia="ru-RU"/>
              </w:rPr>
            </w:pPr>
            <w:proofErr w:type="spellStart"/>
            <w:r w:rsidRPr="00AA5ACA">
              <w:rPr>
                <w:sz w:val="20"/>
                <w:szCs w:val="20"/>
              </w:rPr>
              <w:t>Дивноморское</w:t>
            </w:r>
            <w:proofErr w:type="spellEnd"/>
            <w:r w:rsidRPr="00AA5ACA">
              <w:rPr>
                <w:sz w:val="20"/>
                <w:szCs w:val="20"/>
              </w:rPr>
              <w:t xml:space="preserve">, </w:t>
            </w:r>
            <w:proofErr w:type="spellStart"/>
            <w:r w:rsidRPr="00AA5ACA">
              <w:rPr>
                <w:sz w:val="20"/>
                <w:szCs w:val="20"/>
              </w:rPr>
              <w:t>Прасковеевка</w:t>
            </w:r>
            <w:proofErr w:type="spellEnd"/>
            <w:r w:rsidRPr="00AA5ACA">
              <w:rPr>
                <w:sz w:val="20"/>
                <w:szCs w:val="20"/>
              </w:rPr>
              <w:t xml:space="preserve">, </w:t>
            </w:r>
            <w:proofErr w:type="spellStart"/>
            <w:r w:rsidRPr="00AA5ACA">
              <w:rPr>
                <w:sz w:val="20"/>
                <w:szCs w:val="20"/>
              </w:rPr>
              <w:t>Бетта</w:t>
            </w:r>
            <w:proofErr w:type="spellEnd"/>
            <w:r w:rsidRPr="00AA5ACA">
              <w:rPr>
                <w:sz w:val="20"/>
                <w:szCs w:val="20"/>
              </w:rPr>
              <w:t>, Криница, Архипо-Осиповка</w:t>
            </w:r>
          </w:p>
        </w:tc>
      </w:tr>
      <w:tr w:rsidR="009F5593" w:rsidRPr="00AA5ACA" w14:paraId="3736FA60" w14:textId="77777777" w:rsidTr="009F5593">
        <w:trPr>
          <w:cantSplit/>
          <w:trHeight w:val="20"/>
        </w:trPr>
        <w:tc>
          <w:tcPr>
            <w:tcW w:w="1344" w:type="pct"/>
            <w:noWrap/>
            <w:hideMark/>
          </w:tcPr>
          <w:p w14:paraId="27481698" w14:textId="3D555D61"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Расположение всех населенных пунктов в ближайшей доступности к федеральной автотрассе М-4</w:t>
            </w:r>
            <w:r w:rsidR="00AE3EA5">
              <w:rPr>
                <w:sz w:val="20"/>
                <w:szCs w:val="20"/>
              </w:rPr>
              <w:t xml:space="preserve"> «Дон»</w:t>
            </w:r>
          </w:p>
        </w:tc>
        <w:tc>
          <w:tcPr>
            <w:tcW w:w="1321" w:type="pct"/>
            <w:noWrap/>
          </w:tcPr>
          <w:p w14:paraId="13979386" w14:textId="56FEB9A0"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Загруженность УДС населенных пунктов личным автотранспортом, отсутствие парковочной политики. Экологическая нагрузка на жилые и рекреационные</w:t>
            </w:r>
            <w:r w:rsidR="00966BA5" w:rsidRPr="00AA5ACA">
              <w:rPr>
                <w:sz w:val="20"/>
                <w:szCs w:val="20"/>
              </w:rPr>
              <w:t xml:space="preserve"> территории от парниковых газов</w:t>
            </w:r>
          </w:p>
        </w:tc>
        <w:tc>
          <w:tcPr>
            <w:tcW w:w="1161" w:type="pct"/>
            <w:noWrap/>
          </w:tcPr>
          <w:p w14:paraId="680968EE" w14:textId="46EC2B6B"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Приоритет общественного транспорта в нас</w:t>
            </w:r>
            <w:r w:rsidR="001568D4" w:rsidRPr="00AA5ACA">
              <w:rPr>
                <w:rFonts w:eastAsia="Times New Roman" w:cs="Arial"/>
                <w:color w:val="000000"/>
                <w:sz w:val="20"/>
                <w:szCs w:val="20"/>
                <w:lang w:eastAsia="ru-RU"/>
              </w:rPr>
              <w:t>еленных</w:t>
            </w:r>
            <w:r w:rsidRPr="00AA5ACA">
              <w:rPr>
                <w:rFonts w:eastAsia="Times New Roman" w:cs="Arial"/>
                <w:color w:val="000000"/>
                <w:sz w:val="20"/>
                <w:szCs w:val="20"/>
                <w:lang w:eastAsia="ru-RU"/>
              </w:rPr>
              <w:t xml:space="preserve"> пунктах, минимизация движения личного автотранспорт</w:t>
            </w:r>
            <w:r w:rsidR="00966BA5" w:rsidRPr="00AA5ACA">
              <w:rPr>
                <w:rFonts w:eastAsia="Times New Roman" w:cs="Arial"/>
                <w:color w:val="000000"/>
                <w:sz w:val="20"/>
                <w:szCs w:val="20"/>
                <w:lang w:eastAsia="ru-RU"/>
              </w:rPr>
              <w:t>а в жилых и курортных кварталах</w:t>
            </w:r>
          </w:p>
          <w:p w14:paraId="3903280A" w14:textId="4C0B6A32" w:rsidR="009F5593" w:rsidRPr="00AA5ACA" w:rsidRDefault="009F5593" w:rsidP="009E2DA2">
            <w:pPr>
              <w:spacing w:before="20" w:after="20"/>
              <w:jc w:val="center"/>
              <w:rPr>
                <w:rFonts w:eastAsia="Times New Roman" w:cs="Arial"/>
                <w:color w:val="000000"/>
                <w:sz w:val="20"/>
                <w:szCs w:val="20"/>
                <w:lang w:eastAsia="ru-RU"/>
              </w:rPr>
            </w:pPr>
            <w:r w:rsidRPr="00AA5ACA">
              <w:rPr>
                <w:rFonts w:eastAsia="Times New Roman" w:cs="Arial"/>
                <w:noProof/>
                <w:color w:val="432121"/>
                <w:sz w:val="20"/>
                <w:szCs w:val="20"/>
                <w:lang w:eastAsia="ru-RU"/>
              </w:rPr>
              <w:drawing>
                <wp:inline distT="0" distB="0" distL="0" distR="0" wp14:anchorId="6CF5E40B" wp14:editId="303A58B5">
                  <wp:extent cx="1082040" cy="1125855"/>
                  <wp:effectExtent l="0" t="0" r="0" b="0"/>
                  <wp:docPr id="2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82040" cy="1125855"/>
                          </a:xfrm>
                          <a:prstGeom prst="rect">
                            <a:avLst/>
                          </a:prstGeom>
                          <a:noFill/>
                        </pic:spPr>
                      </pic:pic>
                    </a:graphicData>
                  </a:graphic>
                </wp:inline>
              </w:drawing>
            </w:r>
          </w:p>
        </w:tc>
        <w:tc>
          <w:tcPr>
            <w:tcW w:w="1173" w:type="pct"/>
            <w:noWrap/>
          </w:tcPr>
          <w:p w14:paraId="7A77C91A" w14:textId="77777777" w:rsidR="009F5593" w:rsidRPr="00AA5ACA" w:rsidRDefault="009F5593" w:rsidP="009E2DA2">
            <w:pPr>
              <w:spacing w:before="20" w:after="20"/>
              <w:jc w:val="left"/>
              <w:rPr>
                <w:sz w:val="20"/>
                <w:szCs w:val="20"/>
              </w:rPr>
            </w:pPr>
            <w:r w:rsidRPr="00AA5ACA">
              <w:rPr>
                <w:sz w:val="20"/>
                <w:szCs w:val="20"/>
              </w:rPr>
              <w:t>Геленджик, Кабардинка,</w:t>
            </w:r>
          </w:p>
          <w:p w14:paraId="4923CF7D" w14:textId="606AD897" w:rsidR="009F5593" w:rsidRPr="00AA5ACA" w:rsidRDefault="009F5593" w:rsidP="009E2DA2">
            <w:pPr>
              <w:spacing w:before="20" w:after="20"/>
              <w:jc w:val="left"/>
              <w:rPr>
                <w:rFonts w:eastAsia="Times New Roman" w:cs="Arial"/>
                <w:color w:val="000000"/>
                <w:sz w:val="20"/>
                <w:szCs w:val="20"/>
                <w:lang w:eastAsia="ru-RU"/>
              </w:rPr>
            </w:pPr>
            <w:proofErr w:type="spellStart"/>
            <w:r w:rsidRPr="00AA5ACA">
              <w:rPr>
                <w:sz w:val="20"/>
                <w:szCs w:val="20"/>
              </w:rPr>
              <w:t>Дивноморское</w:t>
            </w:r>
            <w:proofErr w:type="spellEnd"/>
            <w:r w:rsidRPr="00AA5ACA">
              <w:rPr>
                <w:sz w:val="20"/>
                <w:szCs w:val="20"/>
              </w:rPr>
              <w:t xml:space="preserve">, </w:t>
            </w:r>
            <w:proofErr w:type="spellStart"/>
            <w:r w:rsidRPr="00AA5ACA">
              <w:rPr>
                <w:sz w:val="20"/>
                <w:szCs w:val="20"/>
              </w:rPr>
              <w:t>Бетта</w:t>
            </w:r>
            <w:proofErr w:type="spellEnd"/>
            <w:r w:rsidRPr="00AA5ACA">
              <w:rPr>
                <w:sz w:val="20"/>
                <w:szCs w:val="20"/>
              </w:rPr>
              <w:t xml:space="preserve">, Криница, Архипо-Осиповка, Пшада, </w:t>
            </w:r>
            <w:proofErr w:type="spellStart"/>
            <w:r w:rsidRPr="00AA5ACA">
              <w:rPr>
                <w:sz w:val="20"/>
                <w:szCs w:val="20"/>
              </w:rPr>
              <w:t>Текос</w:t>
            </w:r>
            <w:proofErr w:type="spellEnd"/>
            <w:r w:rsidRPr="00AA5ACA">
              <w:rPr>
                <w:sz w:val="20"/>
                <w:szCs w:val="20"/>
              </w:rPr>
              <w:t xml:space="preserve">, </w:t>
            </w:r>
            <w:proofErr w:type="spellStart"/>
            <w:r w:rsidRPr="00AA5ACA">
              <w:rPr>
                <w:sz w:val="20"/>
                <w:szCs w:val="20"/>
              </w:rPr>
              <w:t>Тешебс</w:t>
            </w:r>
            <w:proofErr w:type="spellEnd"/>
          </w:p>
        </w:tc>
      </w:tr>
      <w:tr w:rsidR="009F5593" w:rsidRPr="00AA5ACA" w14:paraId="5385EC45" w14:textId="77777777" w:rsidTr="009F5593">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344" w:type="pct"/>
            <w:hideMark/>
          </w:tcPr>
          <w:p w14:paraId="533008DE" w14:textId="14A826AD" w:rsidR="009F5593" w:rsidRPr="00851D77" w:rsidRDefault="009F5593" w:rsidP="009E2DA2">
            <w:pPr>
              <w:spacing w:before="20" w:after="20"/>
              <w:jc w:val="left"/>
              <w:rPr>
                <w:rFonts w:eastAsia="Times New Roman" w:cs="Arial"/>
                <w:b w:val="0"/>
                <w:bCs w:val="0"/>
                <w:color w:val="000000"/>
                <w:sz w:val="20"/>
                <w:szCs w:val="20"/>
                <w:lang w:eastAsia="ru-RU"/>
              </w:rPr>
            </w:pPr>
            <w:r w:rsidRPr="00851D77">
              <w:rPr>
                <w:b w:val="0"/>
                <w:bCs w:val="0"/>
                <w:sz w:val="20"/>
                <w:szCs w:val="20"/>
              </w:rPr>
              <w:t>Наличие в населенных пунктах водных объектов – рек, морск</w:t>
            </w:r>
            <w:r w:rsidR="00851D77" w:rsidRPr="00851D77">
              <w:rPr>
                <w:b w:val="0"/>
                <w:bCs w:val="0"/>
                <w:sz w:val="20"/>
                <w:szCs w:val="20"/>
              </w:rPr>
              <w:t>ой</w:t>
            </w:r>
            <w:r w:rsidRPr="00851D77">
              <w:rPr>
                <w:b w:val="0"/>
                <w:bCs w:val="0"/>
                <w:sz w:val="20"/>
                <w:szCs w:val="20"/>
              </w:rPr>
              <w:t xml:space="preserve"> бухт</w:t>
            </w:r>
            <w:r w:rsidR="00851D77" w:rsidRPr="00851D77">
              <w:rPr>
                <w:b w:val="0"/>
                <w:bCs w:val="0"/>
                <w:sz w:val="20"/>
                <w:szCs w:val="20"/>
              </w:rPr>
              <w:t>ы</w:t>
            </w:r>
            <w:r w:rsidRPr="00851D77">
              <w:rPr>
                <w:b w:val="0"/>
                <w:bCs w:val="0"/>
                <w:sz w:val="20"/>
                <w:szCs w:val="20"/>
              </w:rPr>
              <w:t>, обуславливающих основную рекреационную привлекательность</w:t>
            </w:r>
          </w:p>
        </w:tc>
        <w:tc>
          <w:tcPr>
            <w:tcW w:w="1321" w:type="pct"/>
            <w:noWrap/>
            <w:hideMark/>
          </w:tcPr>
          <w:p w14:paraId="74D11E3D" w14:textId="04C488C9" w:rsidR="009F5593" w:rsidRPr="00AA5ACA" w:rsidRDefault="009F5593" w:rsidP="009E2D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lang w:eastAsia="ru-RU"/>
              </w:rPr>
              <w:t>Водные объекты без мостовых переходов становятся препятствием для населения и гостей города, как для пешеходов, так и для автотранспорта, что влечет за собой деформации в загрузке УДС и ограниченность</w:t>
            </w:r>
            <w:r w:rsidR="00966BA5" w:rsidRPr="00AA5ACA">
              <w:rPr>
                <w:rFonts w:eastAsia="Times New Roman" w:cs="Arial"/>
                <w:sz w:val="20"/>
                <w:szCs w:val="20"/>
                <w:lang w:eastAsia="ru-RU"/>
              </w:rPr>
              <w:t xml:space="preserve"> в мобильности пешего населения</w:t>
            </w:r>
          </w:p>
        </w:tc>
        <w:tc>
          <w:tcPr>
            <w:tcW w:w="1161" w:type="pct"/>
            <w:noWrap/>
            <w:hideMark/>
          </w:tcPr>
          <w:p w14:paraId="2860E4D0" w14:textId="7F1E8187" w:rsidR="009F5593" w:rsidRPr="00AA5ACA" w:rsidRDefault="009F5593" w:rsidP="009E2D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lang w:eastAsia="ru-RU"/>
              </w:rPr>
              <w:t>Оптимизация связности застроенных территорий населенных пунктов, разделенных природными барьерами. Строительство мостов</w:t>
            </w:r>
            <w:r w:rsidR="00966BA5" w:rsidRPr="00AA5ACA">
              <w:rPr>
                <w:rFonts w:eastAsia="Times New Roman" w:cs="Arial"/>
                <w:sz w:val="20"/>
                <w:szCs w:val="20"/>
                <w:lang w:eastAsia="ru-RU"/>
              </w:rPr>
              <w:t>, развитие каботажных перевозок</w:t>
            </w:r>
          </w:p>
          <w:p w14:paraId="1581F217" w14:textId="2836C3D3" w:rsidR="009F5593" w:rsidRPr="00AA5ACA" w:rsidRDefault="009F5593" w:rsidP="009E2DA2">
            <w:pPr>
              <w:spacing w:before="20" w:after="2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noProof/>
                <w:lang w:eastAsia="ru-RU"/>
              </w:rPr>
              <w:drawing>
                <wp:inline distT="0" distB="0" distL="0" distR="0" wp14:anchorId="58033B56" wp14:editId="34796DC3">
                  <wp:extent cx="1177456" cy="812621"/>
                  <wp:effectExtent l="0" t="0" r="0" b="0"/>
                  <wp:docPr id="2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rotWithShape="1">
                          <a:blip r:embed="rId26" cstate="print">
                            <a:extLst>
                              <a:ext uri="{28A0092B-C50C-407E-A947-70E740481C1C}">
                                <a14:useLocalDpi xmlns:a14="http://schemas.microsoft.com/office/drawing/2010/main" val="0"/>
                              </a:ext>
                            </a:extLst>
                          </a:blip>
                          <a:srcRect l="14156" r="5206"/>
                          <a:stretch/>
                        </pic:blipFill>
                        <pic:spPr bwMode="auto">
                          <a:xfrm>
                            <a:off x="0" y="0"/>
                            <a:ext cx="1180212" cy="8145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3" w:type="pct"/>
            <w:noWrap/>
            <w:hideMark/>
          </w:tcPr>
          <w:p w14:paraId="35310D6F" w14:textId="6D7E1E26" w:rsidR="009F5593" w:rsidRPr="00AA5ACA" w:rsidRDefault="009F5593" w:rsidP="00AE3EA5">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sz w:val="20"/>
                <w:szCs w:val="20"/>
              </w:rPr>
              <w:t>Геленджик, Кабардинка,</w:t>
            </w:r>
            <w:r w:rsidR="00AE3EA5">
              <w:rPr>
                <w:sz w:val="20"/>
                <w:szCs w:val="20"/>
              </w:rPr>
              <w:t xml:space="preserve"> </w:t>
            </w:r>
            <w:r w:rsidRPr="00AA5ACA">
              <w:rPr>
                <w:sz w:val="20"/>
                <w:szCs w:val="20"/>
              </w:rPr>
              <w:t>Криница, Архипо-Осиповка</w:t>
            </w:r>
          </w:p>
        </w:tc>
      </w:tr>
    </w:tbl>
    <w:p w14:paraId="1A61092B" w14:textId="77777777" w:rsidR="00AE3EA5" w:rsidRPr="00AE3EA5" w:rsidRDefault="00AE3EA5" w:rsidP="00AE3EA5"/>
    <w:p w14:paraId="6B66CE4F" w14:textId="25707239" w:rsidR="009F5593" w:rsidRPr="00AA5ACA" w:rsidRDefault="009F5593" w:rsidP="00F07BD2">
      <w:pPr>
        <w:pStyle w:val="2"/>
        <w:spacing w:before="240"/>
        <w:ind w:left="578" w:hanging="578"/>
      </w:pPr>
      <w:bookmarkStart w:id="23" w:name="_Toc113456190"/>
      <w:r w:rsidRPr="00AA5ACA">
        <w:t xml:space="preserve">Основные принципы развития населенных </w:t>
      </w:r>
      <w:r w:rsidR="00E73D90" w:rsidRPr="00AA5ACA">
        <w:t>пунктов</w:t>
      </w:r>
      <w:r w:rsidRPr="00AA5ACA">
        <w:t xml:space="preserve"> </w:t>
      </w:r>
      <w:r w:rsidR="00A33C5D">
        <w:t>МО город-курор</w:t>
      </w:r>
      <w:bookmarkEnd w:id="23"/>
      <w:r w:rsidR="00A33C5D">
        <w:t>т Геленджик</w:t>
      </w:r>
      <w:r w:rsidRPr="00AA5ACA">
        <w:t xml:space="preserve"> </w:t>
      </w:r>
    </w:p>
    <w:p w14:paraId="62058ACF" w14:textId="77777777" w:rsidR="009F5593" w:rsidRPr="00AA5ACA" w:rsidRDefault="009F5593" w:rsidP="006D19EE">
      <w:pPr>
        <w:keepNext/>
        <w:rPr>
          <w:b/>
          <w:bCs/>
        </w:rPr>
      </w:pPr>
      <w:r w:rsidRPr="00AA5ACA">
        <w:rPr>
          <w:b/>
          <w:bCs/>
        </w:rPr>
        <w:t>Приморская группа</w:t>
      </w:r>
    </w:p>
    <w:p w14:paraId="09AB0670" w14:textId="033D8B34" w:rsidR="009F5593" w:rsidRPr="00AA5ACA" w:rsidRDefault="009F5593" w:rsidP="006D19EE">
      <w:pPr>
        <w:keepNext/>
      </w:pPr>
      <w:r w:rsidRPr="00AA5ACA">
        <w:rPr>
          <w:b/>
          <w:bCs/>
        </w:rPr>
        <w:t>Принципы пространственной организации города Геленджик</w:t>
      </w:r>
    </w:p>
    <w:p w14:paraId="292087DB" w14:textId="140BB003" w:rsidR="009F5593" w:rsidRPr="00AA5ACA" w:rsidRDefault="00AE3EA5" w:rsidP="006D19EE">
      <w:pPr>
        <w:keepLines/>
      </w:pPr>
      <w:r>
        <w:t>Город Геленджик</w:t>
      </w:r>
      <w:r w:rsidR="009F5593" w:rsidRPr="00AA5ACA">
        <w:t xml:space="preserve"> благодаря своему расположению – зажатости между </w:t>
      </w:r>
      <w:proofErr w:type="spellStart"/>
      <w:r w:rsidR="00FF1C90">
        <w:t>Маркотхским</w:t>
      </w:r>
      <w:proofErr w:type="spellEnd"/>
      <w:r w:rsidR="009F5593" w:rsidRPr="00AA5ACA">
        <w:t xml:space="preserve"> хребтом и акваторией Черного моря вокруг </w:t>
      </w:r>
      <w:proofErr w:type="spellStart"/>
      <w:r w:rsidR="009F5593" w:rsidRPr="00AA5ACA">
        <w:t>Геленджикской</w:t>
      </w:r>
      <w:proofErr w:type="spellEnd"/>
      <w:r w:rsidR="009F5593" w:rsidRPr="00AA5ACA">
        <w:t xml:space="preserve"> бухты </w:t>
      </w:r>
      <w:r w:rsidR="006C486A" w:rsidRPr="00AA5ACA">
        <w:t>–</w:t>
      </w:r>
      <w:r w:rsidR="009F5593" w:rsidRPr="00AA5ACA">
        <w:t xml:space="preserve"> имеет специфическую функционально-планировочную структуру. Такая локация определяет особенности развития города, его преимущества, проблемы и принципы</w:t>
      </w:r>
      <w:r w:rsidR="00283664" w:rsidRPr="00AA5ACA">
        <w:t xml:space="preserve"> (</w:t>
      </w:r>
      <w:r w:rsidR="00283664" w:rsidRPr="00AA5ACA">
        <w:fldChar w:fldCharType="begin"/>
      </w:r>
      <w:r w:rsidR="00283664" w:rsidRPr="00AA5ACA">
        <w:instrText xml:space="preserve"> REF _Ref50846401 \h </w:instrText>
      </w:r>
      <w:r w:rsidR="00AA5ACA">
        <w:instrText xml:space="preserve"> \* MERGEFORMAT </w:instrText>
      </w:r>
      <w:r w:rsidR="00283664" w:rsidRPr="00AA5ACA">
        <w:fldChar w:fldCharType="separate"/>
      </w:r>
      <w:r w:rsidR="004D2F64" w:rsidRPr="00AA5ACA">
        <w:t xml:space="preserve">Таблица </w:t>
      </w:r>
      <w:r w:rsidR="004D2F64">
        <w:t>4</w:t>
      </w:r>
      <w:r w:rsidR="00283664" w:rsidRPr="00AA5ACA">
        <w:fldChar w:fldCharType="end"/>
      </w:r>
      <w:r w:rsidR="00283664" w:rsidRPr="00AA5ACA">
        <w:t xml:space="preserve">, </w:t>
      </w:r>
      <w:r w:rsidR="00283664" w:rsidRPr="00AA5ACA">
        <w:fldChar w:fldCharType="begin"/>
      </w:r>
      <w:r w:rsidR="00283664" w:rsidRPr="00AA5ACA">
        <w:instrText xml:space="preserve"> REF _Ref50846459 \h </w:instrText>
      </w:r>
      <w:r w:rsidR="00AA5ACA">
        <w:instrText xml:space="preserve"> \* MERGEFORMAT </w:instrText>
      </w:r>
      <w:r w:rsidR="00283664" w:rsidRPr="00AA5ACA">
        <w:fldChar w:fldCharType="separate"/>
      </w:r>
      <w:r w:rsidR="004D2F64" w:rsidRPr="00AA5ACA">
        <w:t xml:space="preserve">Рисунок </w:t>
      </w:r>
      <w:r w:rsidR="004D2F64">
        <w:t>8</w:t>
      </w:r>
      <w:r w:rsidR="00283664" w:rsidRPr="00AA5ACA">
        <w:fldChar w:fldCharType="end"/>
      </w:r>
      <w:r w:rsidR="00283664" w:rsidRPr="00AA5ACA">
        <w:t xml:space="preserve">, </w:t>
      </w:r>
      <w:r w:rsidR="00283664" w:rsidRPr="00AA5ACA">
        <w:fldChar w:fldCharType="begin"/>
      </w:r>
      <w:r w:rsidR="00283664" w:rsidRPr="00AA5ACA">
        <w:instrText xml:space="preserve"> REF _Ref50846469 \h </w:instrText>
      </w:r>
      <w:r w:rsidR="00AA5ACA">
        <w:instrText xml:space="preserve"> \* MERGEFORMAT </w:instrText>
      </w:r>
      <w:r w:rsidR="00283664" w:rsidRPr="00AA5ACA">
        <w:fldChar w:fldCharType="separate"/>
      </w:r>
      <w:r w:rsidR="004D2F64" w:rsidRPr="004D2F64">
        <w:t>Рисунок 9</w:t>
      </w:r>
      <w:r w:rsidR="00283664" w:rsidRPr="00AA5ACA">
        <w:fldChar w:fldCharType="end"/>
      </w:r>
      <w:r w:rsidR="00283664" w:rsidRPr="00AA5ACA">
        <w:t>,</w:t>
      </w:r>
      <w:r w:rsidR="006D19EE">
        <w:br/>
      </w:r>
      <w:r w:rsidR="00283664" w:rsidRPr="00AA5ACA">
        <w:fldChar w:fldCharType="begin"/>
      </w:r>
      <w:r w:rsidR="00283664" w:rsidRPr="00AA5ACA">
        <w:instrText xml:space="preserve"> REF _Ref50846471 \h </w:instrText>
      </w:r>
      <w:r w:rsidR="00AA5ACA">
        <w:instrText xml:space="preserve"> \* MERGEFORMAT </w:instrText>
      </w:r>
      <w:r w:rsidR="00283664" w:rsidRPr="00AA5ACA">
        <w:fldChar w:fldCharType="separate"/>
      </w:r>
      <w:r w:rsidR="004D2F64" w:rsidRPr="00AA5ACA">
        <w:t xml:space="preserve">Рисунок </w:t>
      </w:r>
      <w:r w:rsidR="004D2F64">
        <w:rPr>
          <w:noProof/>
        </w:rPr>
        <w:t>10</w:t>
      </w:r>
      <w:r w:rsidR="00283664" w:rsidRPr="00AA5ACA">
        <w:fldChar w:fldCharType="end"/>
      </w:r>
      <w:r w:rsidR="00283664" w:rsidRPr="00AA5ACA">
        <w:t>)</w:t>
      </w:r>
      <w:r w:rsidR="009F5593" w:rsidRPr="00AA5ACA">
        <w:t>.</w:t>
      </w:r>
    </w:p>
    <w:p w14:paraId="05E3674A" w14:textId="75D4880F" w:rsidR="009F5593" w:rsidRPr="00AA5ACA" w:rsidRDefault="000E7931" w:rsidP="000E7931">
      <w:pPr>
        <w:pStyle w:val="a5"/>
      </w:pPr>
      <w:bookmarkStart w:id="24" w:name="_Ref50846401"/>
      <w:r w:rsidRPr="00AA5ACA">
        <w:lastRenderedPageBreak/>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4</w:t>
      </w:r>
      <w:r w:rsidR="008128AA">
        <w:rPr>
          <w:noProof/>
        </w:rPr>
        <w:fldChar w:fldCharType="end"/>
      </w:r>
      <w:bookmarkEnd w:id="24"/>
      <w:r w:rsidRPr="00AA5ACA">
        <w:t xml:space="preserve"> – </w:t>
      </w:r>
      <w:r w:rsidR="009F5593" w:rsidRPr="00AA5ACA">
        <w:t>Проблемы, приоритеты и принципы структурно-функциональной организации города Геленджик</w:t>
      </w:r>
    </w:p>
    <w:tbl>
      <w:tblPr>
        <w:tblStyle w:val="af3"/>
        <w:tblW w:w="0" w:type="auto"/>
        <w:tblLayout w:type="fixed"/>
        <w:tblCellMar>
          <w:left w:w="57" w:type="dxa"/>
          <w:right w:w="57" w:type="dxa"/>
        </w:tblCellMar>
        <w:tblLook w:val="0620" w:firstRow="1" w:lastRow="0" w:firstColumn="0" w:lastColumn="0" w:noHBand="1" w:noVBand="1"/>
      </w:tblPr>
      <w:tblGrid>
        <w:gridCol w:w="2117"/>
        <w:gridCol w:w="3827"/>
        <w:gridCol w:w="3674"/>
      </w:tblGrid>
      <w:tr w:rsidR="009F5593" w:rsidRPr="00AA5ACA" w14:paraId="64767B91" w14:textId="77777777" w:rsidTr="006C486A">
        <w:trPr>
          <w:cnfStyle w:val="100000000000" w:firstRow="1" w:lastRow="0" w:firstColumn="0" w:lastColumn="0" w:oddVBand="0" w:evenVBand="0" w:oddHBand="0" w:evenHBand="0" w:firstRowFirstColumn="0" w:firstRowLastColumn="0" w:lastRowFirstColumn="0" w:lastRowLastColumn="0"/>
          <w:trHeight w:val="20"/>
          <w:tblHeader/>
        </w:trPr>
        <w:tc>
          <w:tcPr>
            <w:tcW w:w="2117" w:type="dxa"/>
          </w:tcPr>
          <w:p w14:paraId="2EFE46C2" w14:textId="11DE6BE1" w:rsidR="009F5593" w:rsidRPr="00AA5ACA" w:rsidRDefault="009F5593" w:rsidP="009E2DA2">
            <w:pPr>
              <w:keepNext/>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3827" w:type="dxa"/>
            <w:noWrap/>
          </w:tcPr>
          <w:p w14:paraId="6BED561E" w14:textId="1C49B899"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Проблемы </w:t>
            </w:r>
          </w:p>
        </w:tc>
        <w:tc>
          <w:tcPr>
            <w:tcW w:w="3674" w:type="dxa"/>
            <w:noWrap/>
          </w:tcPr>
          <w:p w14:paraId="0B0DAE58" w14:textId="2AEAEE45"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61C31C18" w14:textId="77777777" w:rsidTr="006C486A">
        <w:trPr>
          <w:trHeight w:val="20"/>
        </w:trPr>
        <w:tc>
          <w:tcPr>
            <w:tcW w:w="2117" w:type="dxa"/>
            <w:hideMark/>
          </w:tcPr>
          <w:p w14:paraId="306F58F2" w14:textId="476F49CF" w:rsidR="009F5593" w:rsidRPr="00AA5ACA" w:rsidRDefault="009F5593" w:rsidP="009E2DA2">
            <w:pPr>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3827" w:type="dxa"/>
            <w:noWrap/>
            <w:hideMark/>
          </w:tcPr>
          <w:p w14:paraId="698524FE" w14:textId="1FC32242" w:rsidR="009F5593" w:rsidRPr="00AA5ACA" w:rsidRDefault="009F5593" w:rsidP="009E2DA2">
            <w:pPr>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Разорванность северо-западной части и остальной, наиболее развитой территории города.</w:t>
            </w:r>
          </w:p>
        </w:tc>
        <w:tc>
          <w:tcPr>
            <w:tcW w:w="3674" w:type="dxa"/>
            <w:noWrap/>
            <w:hideMark/>
          </w:tcPr>
          <w:p w14:paraId="124E8C50" w14:textId="2C7F9022"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Устойчивая связность микрорайонов города и высокая мобильность населения.</w:t>
            </w:r>
          </w:p>
        </w:tc>
      </w:tr>
      <w:tr w:rsidR="009F5593" w:rsidRPr="00AA5ACA" w14:paraId="50EE9408" w14:textId="77777777" w:rsidTr="006C486A">
        <w:trPr>
          <w:trHeight w:val="20"/>
        </w:trPr>
        <w:tc>
          <w:tcPr>
            <w:tcW w:w="2117" w:type="dxa"/>
            <w:hideMark/>
          </w:tcPr>
          <w:p w14:paraId="1519B7BD" w14:textId="25D4848B" w:rsidR="009F5593" w:rsidRPr="00AA5ACA" w:rsidRDefault="009F5593" w:rsidP="00D772A9">
            <w:pPr>
              <w:keepLines/>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3827" w:type="dxa"/>
            <w:noWrap/>
            <w:hideMark/>
          </w:tcPr>
          <w:p w14:paraId="16AA7A2C" w14:textId="41FDC9ED" w:rsidR="009F5593" w:rsidRPr="00AA5ACA" w:rsidRDefault="009F5593" w:rsidP="00D772A9">
            <w:pPr>
              <w:keepLines/>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Слабая развитость инженерной инфраструктуры, подтопление, экологическое загрязнение акватории в городской черте</w:t>
            </w:r>
            <w:r w:rsidR="00DE6378">
              <w:rPr>
                <w:rFonts w:eastAsia="Times New Roman" w:cs="Arial"/>
                <w:color w:val="000000"/>
                <w:sz w:val="20"/>
                <w:szCs w:val="20"/>
              </w:rPr>
              <w:t>.</w:t>
            </w:r>
          </w:p>
        </w:tc>
        <w:tc>
          <w:tcPr>
            <w:tcW w:w="3674" w:type="dxa"/>
            <w:noWrap/>
            <w:hideMark/>
          </w:tcPr>
          <w:p w14:paraId="251D996A" w14:textId="5A22CEBC" w:rsidR="009F5593" w:rsidRPr="00AA5ACA" w:rsidRDefault="009F5593" w:rsidP="00D772A9">
            <w:pPr>
              <w:keepLines/>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Комплексное инженерное благоустройство застроенных и формируемых к застройке территорий</w:t>
            </w:r>
            <w:r w:rsidR="00DE6378">
              <w:rPr>
                <w:rFonts w:eastAsia="Times New Roman" w:cs="Arial"/>
                <w:color w:val="000000"/>
                <w:sz w:val="20"/>
                <w:szCs w:val="20"/>
              </w:rPr>
              <w:t>.</w:t>
            </w:r>
          </w:p>
        </w:tc>
      </w:tr>
      <w:tr w:rsidR="009F5593" w:rsidRPr="00AA5ACA" w14:paraId="73A835FA" w14:textId="77777777" w:rsidTr="006C486A">
        <w:trPr>
          <w:trHeight w:val="20"/>
        </w:trPr>
        <w:tc>
          <w:tcPr>
            <w:tcW w:w="2117" w:type="dxa"/>
            <w:noWrap/>
            <w:hideMark/>
          </w:tcPr>
          <w:p w14:paraId="6BB1C7FA" w14:textId="600969BF"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3827" w:type="dxa"/>
            <w:noWrap/>
          </w:tcPr>
          <w:p w14:paraId="1E51B031" w14:textId="5283630D"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общественных пространств и активностей вдоль набережной и историческом городском центре.</w:t>
            </w:r>
          </w:p>
        </w:tc>
        <w:tc>
          <w:tcPr>
            <w:tcW w:w="3674" w:type="dxa"/>
            <w:noWrap/>
          </w:tcPr>
          <w:p w14:paraId="5B4ABF7A" w14:textId="498B6BA8"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Рассредоточение городских центров. Средовое разнообразие в жилых микрорайонах.</w:t>
            </w:r>
          </w:p>
        </w:tc>
      </w:tr>
      <w:tr w:rsidR="009F5593" w:rsidRPr="00AA5ACA" w14:paraId="3C5A72B2" w14:textId="77777777" w:rsidTr="006C486A">
        <w:trPr>
          <w:trHeight w:val="20"/>
        </w:trPr>
        <w:tc>
          <w:tcPr>
            <w:tcW w:w="2117" w:type="dxa"/>
            <w:noWrap/>
            <w:hideMark/>
          </w:tcPr>
          <w:p w14:paraId="172BA033" w14:textId="1C028896"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3827" w:type="dxa"/>
            <w:noWrap/>
          </w:tcPr>
          <w:p w14:paraId="4E012433" w14:textId="77777777" w:rsidR="00283664" w:rsidRPr="00AA5ACA" w:rsidRDefault="009F5593" w:rsidP="009E2DA2">
            <w:pPr>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Наличие крупных непроницаемых монофункциональных зон внутри города (аэропорта, пояса «</w:t>
            </w:r>
            <w:proofErr w:type="spellStart"/>
            <w:r w:rsidRPr="00AA5ACA">
              <w:rPr>
                <w:rFonts w:eastAsia="Times New Roman" w:cs="Arial"/>
                <w:color w:val="000000"/>
                <w:sz w:val="20"/>
                <w:szCs w:val="20"/>
              </w:rPr>
              <w:t>санкура</w:t>
            </w:r>
            <w:proofErr w:type="spellEnd"/>
            <w:r w:rsidRPr="00AA5ACA">
              <w:rPr>
                <w:rFonts w:eastAsia="Times New Roman" w:cs="Arial"/>
                <w:color w:val="000000"/>
                <w:sz w:val="20"/>
                <w:szCs w:val="20"/>
              </w:rPr>
              <w:t>»)</w:t>
            </w:r>
            <w:r w:rsidR="00283664" w:rsidRPr="00AA5ACA">
              <w:rPr>
                <w:rFonts w:eastAsia="Times New Roman" w:cs="Arial"/>
                <w:color w:val="000000"/>
                <w:sz w:val="20"/>
                <w:szCs w:val="20"/>
              </w:rPr>
              <w:t>.</w:t>
            </w:r>
          </w:p>
          <w:p w14:paraId="7FAD790C" w14:textId="254E7592" w:rsidR="009F5593" w:rsidRPr="00AA5ACA" w:rsidRDefault="009F5593" w:rsidP="009E2DA2">
            <w:pPr>
              <w:spacing w:beforeLines="20" w:before="48" w:afterLines="20" w:after="48"/>
              <w:jc w:val="left"/>
              <w:rPr>
                <w:rFonts w:eastAsia="Times New Roman" w:cs="Arial"/>
                <w:color w:val="000000"/>
                <w:sz w:val="20"/>
                <w:szCs w:val="20"/>
                <w:lang w:eastAsia="ru-RU"/>
              </w:rPr>
            </w:pPr>
            <w:proofErr w:type="spellStart"/>
            <w:r w:rsidRPr="00AA5ACA">
              <w:rPr>
                <w:rFonts w:eastAsia="Times New Roman" w:cs="Arial"/>
                <w:color w:val="000000"/>
                <w:sz w:val="20"/>
                <w:szCs w:val="20"/>
              </w:rPr>
              <w:t>Монофункция</w:t>
            </w:r>
            <w:proofErr w:type="spellEnd"/>
            <w:r w:rsidRPr="00AA5ACA">
              <w:rPr>
                <w:rFonts w:eastAsia="Times New Roman" w:cs="Arial"/>
                <w:color w:val="000000"/>
                <w:sz w:val="20"/>
                <w:szCs w:val="20"/>
              </w:rPr>
              <w:t xml:space="preserve"> удаленных от городских центров жилых районов.</w:t>
            </w:r>
          </w:p>
        </w:tc>
        <w:tc>
          <w:tcPr>
            <w:tcW w:w="3674" w:type="dxa"/>
            <w:noWrap/>
          </w:tcPr>
          <w:p w14:paraId="70A52BE9"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proofErr w:type="spellStart"/>
            <w:r w:rsidRPr="00AA5ACA">
              <w:rPr>
                <w:rFonts w:eastAsia="Times New Roman" w:cs="Arial"/>
                <w:color w:val="000000"/>
                <w:sz w:val="20"/>
                <w:szCs w:val="20"/>
              </w:rPr>
              <w:t>Полифукциональное</w:t>
            </w:r>
            <w:proofErr w:type="spellEnd"/>
            <w:r w:rsidRPr="00AA5ACA">
              <w:rPr>
                <w:rFonts w:eastAsia="Times New Roman" w:cs="Arial"/>
                <w:color w:val="000000"/>
                <w:sz w:val="20"/>
                <w:szCs w:val="20"/>
              </w:rPr>
              <w:t xml:space="preserve"> развитие периферийных микрорайонов.</w:t>
            </w:r>
          </w:p>
          <w:p w14:paraId="3C394D21" w14:textId="0B928AE6"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сервитутов в зонах планировочных барьеров.</w:t>
            </w:r>
          </w:p>
        </w:tc>
      </w:tr>
      <w:tr w:rsidR="009F5593" w:rsidRPr="00AA5ACA" w14:paraId="053DF014" w14:textId="77777777" w:rsidTr="006C486A">
        <w:trPr>
          <w:trHeight w:val="20"/>
        </w:trPr>
        <w:tc>
          <w:tcPr>
            <w:tcW w:w="2117" w:type="dxa"/>
            <w:noWrap/>
            <w:hideMark/>
          </w:tcPr>
          <w:p w14:paraId="74EEF260" w14:textId="60FE0D78"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Форма и образы</w:t>
            </w:r>
          </w:p>
        </w:tc>
        <w:tc>
          <w:tcPr>
            <w:tcW w:w="3827" w:type="dxa"/>
            <w:noWrap/>
          </w:tcPr>
          <w:p w14:paraId="0DD5334E" w14:textId="7A1F29A5"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Беспорядочное (не всегда уместное) массовое применение однообразных типовых элементов благоустройства.</w:t>
            </w:r>
          </w:p>
        </w:tc>
        <w:tc>
          <w:tcPr>
            <w:tcW w:w="3674" w:type="dxa"/>
            <w:noWrap/>
          </w:tcPr>
          <w:p w14:paraId="63866B0F" w14:textId="0BA0A5E2"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Сохранение и укрепление бренда города. </w:t>
            </w:r>
            <w:proofErr w:type="spellStart"/>
            <w:r w:rsidRPr="00AA5ACA">
              <w:rPr>
                <w:rFonts w:eastAsia="Times New Roman" w:cs="Arial"/>
                <w:color w:val="000000"/>
                <w:sz w:val="20"/>
                <w:szCs w:val="20"/>
              </w:rPr>
              <w:t>Сомасштабность</w:t>
            </w:r>
            <w:proofErr w:type="spellEnd"/>
            <w:r w:rsidRPr="00AA5ACA">
              <w:rPr>
                <w:rFonts w:eastAsia="Times New Roman" w:cs="Arial"/>
                <w:color w:val="000000"/>
                <w:sz w:val="20"/>
                <w:szCs w:val="20"/>
              </w:rPr>
              <w:t xml:space="preserve">, </w:t>
            </w:r>
            <w:proofErr w:type="gramStart"/>
            <w:r w:rsidRPr="00AA5ACA">
              <w:rPr>
                <w:rFonts w:eastAsia="Times New Roman" w:cs="Arial"/>
                <w:color w:val="000000"/>
                <w:sz w:val="20"/>
                <w:szCs w:val="20"/>
              </w:rPr>
              <w:t>единая</w:t>
            </w:r>
            <w:proofErr w:type="gram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колористика</w:t>
            </w:r>
            <w:proofErr w:type="spellEnd"/>
            <w:r w:rsidRPr="00AA5ACA">
              <w:rPr>
                <w:rFonts w:eastAsia="Times New Roman" w:cs="Arial"/>
                <w:color w:val="000000"/>
                <w:sz w:val="20"/>
                <w:szCs w:val="20"/>
              </w:rPr>
              <w:t>, стилевое разнообразие и единство с учетом идентичности разных населенных пунктов и гармоничной вариации стилей.</w:t>
            </w:r>
          </w:p>
        </w:tc>
      </w:tr>
      <w:tr w:rsidR="009F5593" w:rsidRPr="00AA5ACA" w14:paraId="5C32C0E8" w14:textId="77777777" w:rsidTr="006C486A">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117" w:type="dxa"/>
            <w:hideMark/>
          </w:tcPr>
          <w:p w14:paraId="342FDCF9" w14:textId="39EDE04B"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 xml:space="preserve">Экономика </w:t>
            </w:r>
            <w:proofErr w:type="spellStart"/>
            <w:r w:rsidRPr="00AA5ACA">
              <w:rPr>
                <w:rFonts w:eastAsia="Times New Roman" w:cs="Arial"/>
                <w:b w:val="0"/>
                <w:bCs w:val="0"/>
                <w:color w:val="000000"/>
                <w:sz w:val="20"/>
                <w:szCs w:val="20"/>
              </w:rPr>
              <w:t>градоустройства</w:t>
            </w:r>
            <w:proofErr w:type="spellEnd"/>
            <w:r w:rsidRPr="00AA5ACA">
              <w:rPr>
                <w:rFonts w:eastAsia="Times New Roman" w:cs="Arial"/>
                <w:b w:val="0"/>
                <w:bCs w:val="0"/>
                <w:color w:val="000000"/>
                <w:sz w:val="20"/>
                <w:szCs w:val="20"/>
              </w:rPr>
              <w:t>, землепользование</w:t>
            </w:r>
          </w:p>
        </w:tc>
        <w:tc>
          <w:tcPr>
            <w:tcW w:w="3827" w:type="dxa"/>
            <w:noWrap/>
            <w:hideMark/>
          </w:tcPr>
          <w:p w14:paraId="2B3D0EA8" w14:textId="1D18ECE0" w:rsidR="009F5593" w:rsidRPr="00AA5ACA" w:rsidRDefault="009F559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Значительное количество неэффективно используемых территорий в границах населенного пункта.</w:t>
            </w:r>
          </w:p>
        </w:tc>
        <w:tc>
          <w:tcPr>
            <w:tcW w:w="3674" w:type="dxa"/>
            <w:noWrap/>
            <w:hideMark/>
          </w:tcPr>
          <w:p w14:paraId="10E6F9B4" w14:textId="2B9C7FF9" w:rsidR="009F5593" w:rsidRPr="00AA5ACA" w:rsidRDefault="009F5593" w:rsidP="00966BA5">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Максимальная капитализация земельных ресурсов. Комплексное развитие и использование системных регуляторов.</w:t>
            </w:r>
          </w:p>
        </w:tc>
      </w:tr>
    </w:tbl>
    <w:p w14:paraId="13259FCE" w14:textId="33D3BB97" w:rsidR="009F5593" w:rsidRPr="00AA5ACA" w:rsidRDefault="000E7931" w:rsidP="000E7931">
      <w:pPr>
        <w:pStyle w:val="a5"/>
      </w:pPr>
      <w:bookmarkStart w:id="25" w:name="_Ref50846459"/>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8</w:t>
      </w:r>
      <w:r w:rsidR="008128AA">
        <w:rPr>
          <w:noProof/>
        </w:rPr>
        <w:fldChar w:fldCharType="end"/>
      </w:r>
      <w:bookmarkEnd w:id="25"/>
      <w:r w:rsidRPr="00AA5ACA">
        <w:t xml:space="preserve"> </w:t>
      </w:r>
      <w:r w:rsidR="009F5593" w:rsidRPr="00AA5ACA">
        <w:t xml:space="preserve">– Город Геленджик. Принципы пространственной организации и территории комплексного развития </w:t>
      </w:r>
    </w:p>
    <w:p w14:paraId="4DA03B7F" w14:textId="0421BB33" w:rsidR="009F5593" w:rsidRPr="00AA5ACA" w:rsidRDefault="009F5593" w:rsidP="009F5593">
      <w:r w:rsidRPr="00AA5ACA">
        <w:rPr>
          <w:rFonts w:ascii="Calibri" w:eastAsia="Calibri" w:hAnsi="Calibri"/>
          <w:noProof/>
          <w:lang w:eastAsia="ru-RU"/>
        </w:rPr>
        <w:drawing>
          <wp:inline distT="0" distB="0" distL="0" distR="0" wp14:anchorId="5452EA36" wp14:editId="0BEFFEC6">
            <wp:extent cx="5930900" cy="3708400"/>
            <wp:effectExtent l="0" t="0" r="0" b="0"/>
            <wp:docPr id="1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5B3D306F" w14:textId="75B76A3A" w:rsidR="009F5593" w:rsidRPr="00AA5ACA" w:rsidRDefault="000E7931" w:rsidP="009F5593">
      <w:pPr>
        <w:keepNext/>
        <w:spacing w:before="240"/>
        <w:rPr>
          <w:rFonts w:eastAsia="Calibri"/>
        </w:rPr>
      </w:pPr>
      <w:bookmarkStart w:id="26" w:name="_Ref50846469"/>
      <w:r w:rsidRPr="00AA5ACA">
        <w:rPr>
          <w:b/>
          <w:bCs/>
        </w:rPr>
        <w:t xml:space="preserve">Рисунок </w:t>
      </w:r>
      <w:r w:rsidRPr="00AA5ACA">
        <w:rPr>
          <w:b/>
          <w:bCs/>
        </w:rPr>
        <w:fldChar w:fldCharType="begin"/>
      </w:r>
      <w:r w:rsidRPr="00AA5ACA">
        <w:rPr>
          <w:b/>
          <w:bCs/>
        </w:rPr>
        <w:instrText xml:space="preserve"> SEQ Рисунок \* ARABIC </w:instrText>
      </w:r>
      <w:r w:rsidRPr="00AA5ACA">
        <w:rPr>
          <w:b/>
          <w:bCs/>
        </w:rPr>
        <w:fldChar w:fldCharType="separate"/>
      </w:r>
      <w:r w:rsidR="004D2F64">
        <w:rPr>
          <w:b/>
          <w:bCs/>
          <w:noProof/>
        </w:rPr>
        <w:t>9</w:t>
      </w:r>
      <w:r w:rsidRPr="00AA5ACA">
        <w:rPr>
          <w:b/>
          <w:bCs/>
        </w:rPr>
        <w:fldChar w:fldCharType="end"/>
      </w:r>
      <w:bookmarkEnd w:id="26"/>
      <w:r w:rsidR="009F5593" w:rsidRPr="00AA5ACA">
        <w:rPr>
          <w:rFonts w:eastAsia="Calibri"/>
          <w:b/>
          <w:bCs/>
          <w:sz w:val="20"/>
        </w:rPr>
        <w:t xml:space="preserve"> – </w:t>
      </w:r>
      <w:r w:rsidR="009F5593" w:rsidRPr="00AA5ACA">
        <w:rPr>
          <w:rFonts w:eastAsia="Calibri"/>
          <w:b/>
          <w:bCs/>
        </w:rPr>
        <w:t>Го</w:t>
      </w:r>
      <w:r w:rsidR="009F5593" w:rsidRPr="00AA5ACA">
        <w:rPr>
          <w:rFonts w:eastAsia="Calibri"/>
          <w:b/>
        </w:rPr>
        <w:t>род Геленджик. Территории и инвестиционные площадки приоритетного развития</w:t>
      </w:r>
    </w:p>
    <w:p w14:paraId="1D173612" w14:textId="253BA191" w:rsidR="009F5593" w:rsidRPr="00AA5ACA" w:rsidRDefault="009F5593" w:rsidP="009F5593">
      <w:r w:rsidRPr="00AA5ACA">
        <w:rPr>
          <w:rFonts w:ascii="Calibri" w:eastAsia="Calibri" w:hAnsi="Calibri"/>
          <w:noProof/>
          <w:lang w:eastAsia="ru-RU"/>
        </w:rPr>
        <w:drawing>
          <wp:inline distT="0" distB="0" distL="0" distR="0" wp14:anchorId="403100EA" wp14:editId="32FCEF1E">
            <wp:extent cx="5930900" cy="3708400"/>
            <wp:effectExtent l="0" t="0" r="0" b="0"/>
            <wp:docPr id="2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2AB06F98" w14:textId="7D68A5F8" w:rsidR="009F5593" w:rsidRPr="00AA5ACA" w:rsidRDefault="000E7931" w:rsidP="000E7931">
      <w:pPr>
        <w:pStyle w:val="a5"/>
        <w:rPr>
          <w:rFonts w:eastAsia="Calibri"/>
          <w:sz w:val="20"/>
          <w:szCs w:val="20"/>
        </w:rPr>
      </w:pPr>
      <w:bookmarkStart w:id="27" w:name="_Ref50846471"/>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10</w:t>
      </w:r>
      <w:r w:rsidR="008128AA">
        <w:rPr>
          <w:noProof/>
        </w:rPr>
        <w:fldChar w:fldCharType="end"/>
      </w:r>
      <w:bookmarkEnd w:id="27"/>
      <w:r w:rsidR="00662D03" w:rsidRPr="00AA5ACA">
        <w:t xml:space="preserve"> </w:t>
      </w:r>
      <w:r w:rsidR="009F5593" w:rsidRPr="00AA5ACA">
        <w:t>– Город Геленджик. Комплексное развитие территорий</w:t>
      </w:r>
    </w:p>
    <w:p w14:paraId="7BB2103D" w14:textId="51D9BB6E" w:rsidR="009F5593" w:rsidRPr="00AA5ACA" w:rsidRDefault="009F5593" w:rsidP="009F5593">
      <w:r w:rsidRPr="00AA5ACA">
        <w:rPr>
          <w:rFonts w:ascii="Calibri" w:eastAsia="Calibri" w:hAnsi="Calibri"/>
          <w:noProof/>
          <w:lang w:eastAsia="ru-RU"/>
        </w:rPr>
        <w:drawing>
          <wp:inline distT="0" distB="0" distL="0" distR="0" wp14:anchorId="28F83A03" wp14:editId="55D650C4">
            <wp:extent cx="5930900" cy="3708400"/>
            <wp:effectExtent l="0" t="0" r="0" b="0"/>
            <wp:docPr id="1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74D93C78" w14:textId="29946D29" w:rsidR="009F5593" w:rsidRPr="00AA5ACA" w:rsidRDefault="009F5593" w:rsidP="009F5593">
      <w:r w:rsidRPr="00AA5ACA">
        <w:t xml:space="preserve">Пространственная структура города Геленджик в долгосрочном периоде должна формироваться совместно с селами </w:t>
      </w:r>
      <w:proofErr w:type="gramStart"/>
      <w:r w:rsidRPr="00AA5ACA">
        <w:t>Виноградное</w:t>
      </w:r>
      <w:proofErr w:type="gramEnd"/>
      <w:r w:rsidRPr="00AA5ACA">
        <w:t xml:space="preserve"> и Марьина </w:t>
      </w:r>
      <w:r w:rsidR="009555FC">
        <w:t>Р</w:t>
      </w:r>
      <w:r w:rsidRPr="00AA5ACA">
        <w:t xml:space="preserve">оща, рассматриваемыми в качестве городских микрорайонов со своими социально-культурными </w:t>
      </w:r>
      <w:proofErr w:type="spellStart"/>
      <w:r w:rsidRPr="00AA5ACA">
        <w:t>подцентрами</w:t>
      </w:r>
      <w:proofErr w:type="spellEnd"/>
      <w:r w:rsidRPr="00AA5ACA">
        <w:t xml:space="preserve">. Фактическому срастанию трех населенных пунктов будет способствовать планируемое развитие СКТ кластера «Марьина </w:t>
      </w:r>
      <w:r w:rsidR="00CF048A">
        <w:t>Р</w:t>
      </w:r>
      <w:r w:rsidRPr="00AA5ACA">
        <w:t>оща» западнее г. Геленджика.</w:t>
      </w:r>
      <w:r w:rsidR="00662D03" w:rsidRPr="00AA5ACA">
        <w:t xml:space="preserve"> </w:t>
      </w:r>
      <w:r w:rsidRPr="00AA5ACA">
        <w:t>Стратегической задачей устойчивого развития данной территории становится строительство развязок в разных уровнях через трассу М-4 «Дон</w:t>
      </w:r>
      <w:r w:rsidR="00682045" w:rsidRPr="00AA5ACA">
        <w:t>»</w:t>
      </w:r>
      <w:r w:rsidRPr="00AA5ACA">
        <w:t xml:space="preserve">, безопасных пешеходных переходов и развитой инфраструктуры улично-дорожной сети между центром города Геленджика, его микрорайоном «Северный» и будущим СКТ кластером «Марьина </w:t>
      </w:r>
      <w:r w:rsidR="009555FC">
        <w:t>Р</w:t>
      </w:r>
      <w:r w:rsidRPr="00AA5ACA">
        <w:t>оща».</w:t>
      </w:r>
    </w:p>
    <w:p w14:paraId="4CF1BECE" w14:textId="38387C79" w:rsidR="009F5593" w:rsidRPr="00AA5ACA" w:rsidRDefault="009F5593" w:rsidP="009F5593">
      <w:pPr>
        <w:rPr>
          <w:b/>
          <w:bCs/>
        </w:rPr>
      </w:pPr>
      <w:r w:rsidRPr="00AA5ACA">
        <w:rPr>
          <w:b/>
          <w:bCs/>
        </w:rPr>
        <w:t>Принципы пространственной организации с</w:t>
      </w:r>
      <w:r w:rsidR="00DE6378">
        <w:rPr>
          <w:b/>
          <w:bCs/>
        </w:rPr>
        <w:t>е</w:t>
      </w:r>
      <w:r w:rsidRPr="00AA5ACA">
        <w:rPr>
          <w:b/>
          <w:bCs/>
        </w:rPr>
        <w:t>л Кабардинка, Архипо-Осиповка</w:t>
      </w:r>
    </w:p>
    <w:p w14:paraId="7131BE5F" w14:textId="36783C16" w:rsidR="009F5593" w:rsidRPr="00AA5ACA" w:rsidRDefault="009F5593" w:rsidP="009F5593">
      <w:r w:rsidRPr="00AA5ACA">
        <w:t>Кабардинка и Архипо-Осиповка – наиболее крупные населенные пункты городского округа после города Геленджика</w:t>
      </w:r>
      <w:r w:rsidR="00296F10" w:rsidRPr="00AA5ACA">
        <w:t xml:space="preserve"> – </w:t>
      </w:r>
      <w:r w:rsidRPr="00AA5ACA">
        <w:t>в отличие от остальных сельских населенных пунктов, находятся в наиболее выгодном географическом положении, располагаясь одновременно на федеральной трассе и побережье Черного моря и являясь наиболее доступными для автомобилистов курортными зонами в муниципальном образовании. Оба населенных пункта разительно отличаются наличием и разнообразием рекреационно-досуговых объектов, качеством благоустройства и туристской инфраструктуры, соответственно, привлекают больший поток отдыхающих.</w:t>
      </w:r>
    </w:p>
    <w:p w14:paraId="1C61450A" w14:textId="22785C10" w:rsidR="009F5593" w:rsidRPr="00AA5ACA" w:rsidRDefault="00966BA5" w:rsidP="009F5593">
      <w:r w:rsidRPr="00AA5ACA">
        <w:t>При всем благополучии</w:t>
      </w:r>
      <w:r w:rsidR="009F5593" w:rsidRPr="00AA5ACA">
        <w:t xml:space="preserve"> курортные поселки имеют ряд структурно-функциональных проблем и задач. Их решение и дальнейшее устойчивое развитие зависят от качества управления развитием территории и реализации мероприятий социального и экономического характера, при соблюдении определенных принципов и политик</w:t>
      </w:r>
      <w:r w:rsidR="00283664" w:rsidRPr="00AA5ACA">
        <w:t xml:space="preserve"> (</w:t>
      </w:r>
      <w:r w:rsidR="00283664" w:rsidRPr="00AA5ACA">
        <w:fldChar w:fldCharType="begin"/>
      </w:r>
      <w:r w:rsidR="00283664" w:rsidRPr="00AA5ACA">
        <w:instrText xml:space="preserve"> REF _Ref50846514 \h </w:instrText>
      </w:r>
      <w:r w:rsidR="00AA5ACA">
        <w:instrText xml:space="preserve"> \* MERGEFORMAT </w:instrText>
      </w:r>
      <w:r w:rsidR="00283664" w:rsidRPr="00AA5ACA">
        <w:fldChar w:fldCharType="separate"/>
      </w:r>
      <w:r w:rsidR="004D2F64" w:rsidRPr="00AA5ACA">
        <w:t xml:space="preserve">Таблица </w:t>
      </w:r>
      <w:r w:rsidR="004D2F64">
        <w:rPr>
          <w:noProof/>
        </w:rPr>
        <w:t>5</w:t>
      </w:r>
      <w:r w:rsidR="00283664" w:rsidRPr="00AA5ACA">
        <w:fldChar w:fldCharType="end"/>
      </w:r>
      <w:r w:rsidR="00283664" w:rsidRPr="00AA5ACA">
        <w:t xml:space="preserve">, </w:t>
      </w:r>
      <w:r w:rsidR="00283664" w:rsidRPr="00AA5ACA">
        <w:fldChar w:fldCharType="begin"/>
      </w:r>
      <w:r w:rsidR="00283664" w:rsidRPr="00AA5ACA">
        <w:instrText xml:space="preserve"> REF _Ref50846505 \h </w:instrText>
      </w:r>
      <w:r w:rsidR="00AA5ACA">
        <w:instrText xml:space="preserve"> \* MERGEFORMAT </w:instrText>
      </w:r>
      <w:r w:rsidR="00283664" w:rsidRPr="00AA5ACA">
        <w:fldChar w:fldCharType="separate"/>
      </w:r>
      <w:r w:rsidR="004D2F64" w:rsidRPr="00AA5ACA">
        <w:t xml:space="preserve">Рисунок </w:t>
      </w:r>
      <w:r w:rsidR="004D2F64">
        <w:rPr>
          <w:noProof/>
        </w:rPr>
        <w:t>11</w:t>
      </w:r>
      <w:r w:rsidR="00283664" w:rsidRPr="00AA5ACA">
        <w:fldChar w:fldCharType="end"/>
      </w:r>
      <w:r w:rsidR="00283664" w:rsidRPr="00AA5ACA">
        <w:t>)</w:t>
      </w:r>
      <w:r w:rsidR="009F5593" w:rsidRPr="00AA5ACA">
        <w:t>.</w:t>
      </w:r>
    </w:p>
    <w:p w14:paraId="316AE543" w14:textId="10D76ACE" w:rsidR="009F5593" w:rsidRPr="00AA5ACA" w:rsidRDefault="000E7931" w:rsidP="000E7931">
      <w:pPr>
        <w:pStyle w:val="a5"/>
      </w:pPr>
      <w:bookmarkStart w:id="28" w:name="_Ref50846514"/>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5</w:t>
      </w:r>
      <w:r w:rsidR="008128AA">
        <w:rPr>
          <w:noProof/>
        </w:rPr>
        <w:fldChar w:fldCharType="end"/>
      </w:r>
      <w:bookmarkEnd w:id="28"/>
      <w:r w:rsidRPr="00AA5ACA">
        <w:t xml:space="preserve"> – </w:t>
      </w:r>
      <w:r w:rsidR="009F5593" w:rsidRPr="00AA5ACA">
        <w:t>Проблемы, приоритеты и принципы структурно-функциональной организации с</w:t>
      </w:r>
      <w:r w:rsidR="00DE6378">
        <w:t>е</w:t>
      </w:r>
      <w:r w:rsidR="009F5593" w:rsidRPr="00AA5ACA">
        <w:t>л Кабардинка, Архипо-Осиповка</w:t>
      </w:r>
    </w:p>
    <w:tbl>
      <w:tblPr>
        <w:tblStyle w:val="af3"/>
        <w:tblW w:w="5000" w:type="pct"/>
        <w:tblLayout w:type="fixed"/>
        <w:tblCellMar>
          <w:left w:w="57" w:type="dxa"/>
          <w:right w:w="57" w:type="dxa"/>
        </w:tblCellMar>
        <w:tblLook w:val="0620" w:firstRow="1" w:lastRow="0" w:firstColumn="0" w:lastColumn="0" w:noHBand="1" w:noVBand="1"/>
      </w:tblPr>
      <w:tblGrid>
        <w:gridCol w:w="2290"/>
        <w:gridCol w:w="3306"/>
        <w:gridCol w:w="4156"/>
      </w:tblGrid>
      <w:tr w:rsidR="009F5593" w:rsidRPr="00AA5ACA" w14:paraId="5C99EFA6" w14:textId="77777777" w:rsidTr="006C486A">
        <w:trPr>
          <w:cnfStyle w:val="100000000000" w:firstRow="1" w:lastRow="0" w:firstColumn="0" w:lastColumn="0" w:oddVBand="0" w:evenVBand="0" w:oddHBand="0" w:evenHBand="0" w:firstRowFirstColumn="0" w:firstRowLastColumn="0" w:lastRowFirstColumn="0" w:lastRowLastColumn="0"/>
          <w:trHeight w:val="20"/>
          <w:tblHeader/>
        </w:trPr>
        <w:tc>
          <w:tcPr>
            <w:tcW w:w="1174" w:type="pct"/>
          </w:tcPr>
          <w:p w14:paraId="6EAC6B5F" w14:textId="3C579867" w:rsidR="009F5593" w:rsidRPr="00AA5ACA" w:rsidRDefault="009F5593" w:rsidP="009E2DA2">
            <w:pPr>
              <w:keepNext/>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1695" w:type="pct"/>
            <w:noWrap/>
          </w:tcPr>
          <w:p w14:paraId="67A0205C" w14:textId="274A1093"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Проблемы и риски </w:t>
            </w:r>
          </w:p>
        </w:tc>
        <w:tc>
          <w:tcPr>
            <w:tcW w:w="2131" w:type="pct"/>
            <w:noWrap/>
          </w:tcPr>
          <w:p w14:paraId="05064537" w14:textId="15F424B0"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327A399A" w14:textId="77777777" w:rsidTr="006C486A">
        <w:trPr>
          <w:trHeight w:val="20"/>
        </w:trPr>
        <w:tc>
          <w:tcPr>
            <w:tcW w:w="1174" w:type="pct"/>
            <w:hideMark/>
          </w:tcPr>
          <w:p w14:paraId="188B94A4" w14:textId="372056FD" w:rsidR="009F5593" w:rsidRPr="00AA5ACA" w:rsidRDefault="009F5593" w:rsidP="006D19EE">
            <w:pPr>
              <w:keepLines/>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1695" w:type="pct"/>
            <w:noWrap/>
            <w:hideMark/>
          </w:tcPr>
          <w:p w14:paraId="26716E12" w14:textId="111BD0F3" w:rsidR="009F5593" w:rsidRPr="00AA5ACA" w:rsidRDefault="009F5593" w:rsidP="006D19EE">
            <w:pPr>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Загруженность </w:t>
            </w:r>
            <w:r w:rsidR="00682045" w:rsidRPr="00AA5ACA">
              <w:rPr>
                <w:rFonts w:eastAsia="Times New Roman" w:cs="Arial"/>
                <w:color w:val="000000"/>
                <w:sz w:val="20"/>
                <w:szCs w:val="20"/>
              </w:rPr>
              <w:t>УДС</w:t>
            </w:r>
            <w:r w:rsidRPr="00AA5ACA">
              <w:rPr>
                <w:rFonts w:eastAsia="Times New Roman" w:cs="Arial"/>
                <w:color w:val="000000"/>
                <w:sz w:val="20"/>
                <w:szCs w:val="20"/>
              </w:rPr>
              <w:t xml:space="preserve"> транзитным общественным, грузовым транспортом и автотранспортом </w:t>
            </w:r>
            <w:r w:rsidRPr="00AA5ACA">
              <w:rPr>
                <w:rFonts w:eastAsia="Times New Roman" w:cs="Arial"/>
                <w:color w:val="000000"/>
                <w:sz w:val="20"/>
                <w:szCs w:val="20"/>
              </w:rPr>
              <w:lastRenderedPageBreak/>
              <w:t>отдыхающих.</w:t>
            </w:r>
          </w:p>
          <w:p w14:paraId="3DD2092E" w14:textId="68987E68" w:rsidR="009F5593" w:rsidRPr="00AA5ACA" w:rsidRDefault="009F5593" w:rsidP="006D19EE">
            <w:pPr>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 xml:space="preserve">Слабая связность жилых районов в отсутствие мостов через природные барьеры. </w:t>
            </w:r>
          </w:p>
        </w:tc>
        <w:tc>
          <w:tcPr>
            <w:tcW w:w="2131" w:type="pct"/>
            <w:noWrap/>
            <w:hideMark/>
          </w:tcPr>
          <w:p w14:paraId="649F9BD4" w14:textId="77777777" w:rsidR="009F5593" w:rsidRPr="00AA5ACA" w:rsidRDefault="009F5593" w:rsidP="006D19EE">
            <w:pPr>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lastRenderedPageBreak/>
              <w:t>Строительство альтернативных (объездных) дорог для транзита.</w:t>
            </w:r>
          </w:p>
          <w:p w14:paraId="5A29F4BF" w14:textId="77777777" w:rsidR="009F5593" w:rsidRPr="00AA5ACA" w:rsidRDefault="009F5593" w:rsidP="006D19EE">
            <w:pPr>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Устойчивая связность микрорайонов </w:t>
            </w:r>
            <w:r w:rsidRPr="00AA5ACA">
              <w:rPr>
                <w:rFonts w:eastAsia="Times New Roman" w:cs="Arial"/>
                <w:color w:val="000000"/>
                <w:sz w:val="20"/>
                <w:szCs w:val="20"/>
              </w:rPr>
              <w:lastRenderedPageBreak/>
              <w:t>населенных пунктов и высокая мобильность населения.</w:t>
            </w:r>
          </w:p>
          <w:p w14:paraId="3DB70CFE" w14:textId="169F3056" w:rsidR="009F5593" w:rsidRPr="00AA5ACA" w:rsidRDefault="009F5593" w:rsidP="006D19EE">
            <w:pPr>
              <w:keepLines/>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Реализация приоритетного проекта «Мосты» Большого Геленджика»</w:t>
            </w:r>
          </w:p>
        </w:tc>
      </w:tr>
      <w:tr w:rsidR="009F5593" w:rsidRPr="00AA5ACA" w14:paraId="3F90B8C0" w14:textId="77777777" w:rsidTr="006C486A">
        <w:trPr>
          <w:trHeight w:val="20"/>
        </w:trPr>
        <w:tc>
          <w:tcPr>
            <w:tcW w:w="1174" w:type="pct"/>
            <w:hideMark/>
          </w:tcPr>
          <w:p w14:paraId="16008DCF" w14:textId="59BFCB88"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lastRenderedPageBreak/>
              <w:t>Инженерное благоустройство и безопасность</w:t>
            </w:r>
          </w:p>
        </w:tc>
        <w:tc>
          <w:tcPr>
            <w:tcW w:w="1695" w:type="pct"/>
            <w:noWrap/>
            <w:hideMark/>
          </w:tcPr>
          <w:p w14:paraId="6B740824"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Экологическое загрязнение акватории в городской черте.</w:t>
            </w:r>
          </w:p>
          <w:p w14:paraId="2E4CEEE7" w14:textId="5D6940D7" w:rsidR="009F5593" w:rsidRPr="00AA5ACA" w:rsidRDefault="009F5593"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 xml:space="preserve">Запущенное состояние русел и берегов рек </w:t>
            </w:r>
            <w:proofErr w:type="spellStart"/>
            <w:r w:rsidRPr="00AA5ACA">
              <w:rPr>
                <w:rFonts w:eastAsia="Times New Roman" w:cs="Arial"/>
                <w:color w:val="000000"/>
                <w:sz w:val="20"/>
                <w:szCs w:val="20"/>
              </w:rPr>
              <w:t>Вулан</w:t>
            </w:r>
            <w:proofErr w:type="spell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Тешебс</w:t>
            </w:r>
            <w:proofErr w:type="spellEnd"/>
            <w:r w:rsidRPr="00AA5ACA">
              <w:rPr>
                <w:rFonts w:eastAsia="Times New Roman" w:cs="Arial"/>
                <w:color w:val="000000"/>
                <w:sz w:val="20"/>
                <w:szCs w:val="20"/>
              </w:rPr>
              <w:t>.</w:t>
            </w:r>
          </w:p>
        </w:tc>
        <w:tc>
          <w:tcPr>
            <w:tcW w:w="2131" w:type="pct"/>
            <w:noWrap/>
            <w:hideMark/>
          </w:tcPr>
          <w:p w14:paraId="7AA2986C"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Комплексное инженерное благоустройство линии морского побережья и берегов рек. Развитие инфраструктуры набережных.</w:t>
            </w:r>
          </w:p>
          <w:p w14:paraId="5875F04E" w14:textId="5A1A0B46" w:rsidR="009F5593" w:rsidRPr="00AA5ACA" w:rsidRDefault="009F5593"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Реализация приоритетного проекта «Дорога к морю»</w:t>
            </w:r>
            <w:r w:rsidR="00283664" w:rsidRPr="00AA5ACA">
              <w:rPr>
                <w:rFonts w:eastAsia="Times New Roman" w:cs="Arial"/>
                <w:color w:val="000000"/>
                <w:sz w:val="20"/>
                <w:szCs w:val="20"/>
              </w:rPr>
              <w:t>.</w:t>
            </w:r>
          </w:p>
        </w:tc>
      </w:tr>
      <w:tr w:rsidR="009F5593" w:rsidRPr="00AA5ACA" w14:paraId="56946C6D" w14:textId="77777777" w:rsidTr="006C486A">
        <w:trPr>
          <w:trHeight w:val="20"/>
        </w:trPr>
        <w:tc>
          <w:tcPr>
            <w:tcW w:w="1174" w:type="pct"/>
            <w:noWrap/>
            <w:hideMark/>
          </w:tcPr>
          <w:p w14:paraId="2E0C847A" w14:textId="0FDDB56F"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1695" w:type="pct"/>
            <w:noWrap/>
          </w:tcPr>
          <w:p w14:paraId="31431749" w14:textId="00A3AB70"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основных общественных пространств и активностей вдоль набережной.</w:t>
            </w:r>
          </w:p>
        </w:tc>
        <w:tc>
          <w:tcPr>
            <w:tcW w:w="2131" w:type="pct"/>
            <w:noWrap/>
          </w:tcPr>
          <w:p w14:paraId="75E112A0" w14:textId="40C0629F"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Рассредоточение «городских» центров. Средовое разнообразие в жилых микрорайонах.</w:t>
            </w:r>
          </w:p>
        </w:tc>
      </w:tr>
      <w:tr w:rsidR="009F5593" w:rsidRPr="00AA5ACA" w14:paraId="23B5A790" w14:textId="77777777" w:rsidTr="006C486A">
        <w:trPr>
          <w:trHeight w:val="20"/>
        </w:trPr>
        <w:tc>
          <w:tcPr>
            <w:tcW w:w="1174" w:type="pct"/>
            <w:noWrap/>
            <w:hideMark/>
          </w:tcPr>
          <w:p w14:paraId="17106572" w14:textId="63FADE34"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1695" w:type="pct"/>
            <w:noWrap/>
          </w:tcPr>
          <w:p w14:paraId="6B1083B4" w14:textId="732BA236"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Наличие крупных непроницаемых зон – «</w:t>
            </w:r>
            <w:proofErr w:type="spellStart"/>
            <w:r w:rsidRPr="00AA5ACA">
              <w:rPr>
                <w:rFonts w:eastAsia="Times New Roman" w:cs="Arial"/>
                <w:color w:val="000000"/>
                <w:sz w:val="20"/>
                <w:szCs w:val="20"/>
              </w:rPr>
              <w:t>санкура</w:t>
            </w:r>
            <w:proofErr w:type="spell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Монофункция</w:t>
            </w:r>
            <w:proofErr w:type="spellEnd"/>
            <w:r w:rsidRPr="00AA5ACA">
              <w:rPr>
                <w:rFonts w:eastAsia="Times New Roman" w:cs="Arial"/>
                <w:color w:val="000000"/>
                <w:sz w:val="20"/>
                <w:szCs w:val="20"/>
              </w:rPr>
              <w:t xml:space="preserve"> удаленных от городских центров жилых районов.</w:t>
            </w:r>
          </w:p>
        </w:tc>
        <w:tc>
          <w:tcPr>
            <w:tcW w:w="2131" w:type="pct"/>
            <w:noWrap/>
          </w:tcPr>
          <w:p w14:paraId="76ED0A22"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proofErr w:type="spellStart"/>
            <w:r w:rsidRPr="00AA5ACA">
              <w:rPr>
                <w:rFonts w:eastAsia="Times New Roman" w:cs="Arial"/>
                <w:color w:val="000000"/>
                <w:sz w:val="20"/>
                <w:szCs w:val="20"/>
              </w:rPr>
              <w:t>Полифукциональное</w:t>
            </w:r>
            <w:proofErr w:type="spellEnd"/>
            <w:r w:rsidRPr="00AA5ACA">
              <w:rPr>
                <w:rFonts w:eastAsia="Times New Roman" w:cs="Arial"/>
                <w:color w:val="000000"/>
                <w:sz w:val="20"/>
                <w:szCs w:val="20"/>
              </w:rPr>
              <w:t xml:space="preserve"> развитие периферийных микрорайонов.</w:t>
            </w:r>
          </w:p>
          <w:p w14:paraId="62E5C4A4" w14:textId="7EAAC471"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сервитутов в зонах планировочных барьеров.</w:t>
            </w:r>
          </w:p>
        </w:tc>
      </w:tr>
      <w:tr w:rsidR="009F5593" w:rsidRPr="00AA5ACA" w14:paraId="65F4204F" w14:textId="77777777" w:rsidTr="006C486A">
        <w:trPr>
          <w:trHeight w:val="20"/>
        </w:trPr>
        <w:tc>
          <w:tcPr>
            <w:tcW w:w="1174" w:type="pct"/>
            <w:noWrap/>
            <w:hideMark/>
          </w:tcPr>
          <w:p w14:paraId="0AEA0CF1" w14:textId="27DF55E2"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Форма и образы</w:t>
            </w:r>
          </w:p>
        </w:tc>
        <w:tc>
          <w:tcPr>
            <w:tcW w:w="1695" w:type="pct"/>
            <w:noWrap/>
          </w:tcPr>
          <w:p w14:paraId="4FFF33EB" w14:textId="000A654E"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Беспорядочное (не всегда уместное) массовое применение однообразных типовых элементов благоустройства.</w:t>
            </w:r>
          </w:p>
        </w:tc>
        <w:tc>
          <w:tcPr>
            <w:tcW w:w="2131" w:type="pct"/>
            <w:noWrap/>
          </w:tcPr>
          <w:p w14:paraId="0C77AB52" w14:textId="1EDF1EFC"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Сохранение и укрепление бренда города. </w:t>
            </w:r>
            <w:proofErr w:type="spellStart"/>
            <w:r w:rsidRPr="00AA5ACA">
              <w:rPr>
                <w:rFonts w:eastAsia="Times New Roman" w:cs="Arial"/>
                <w:color w:val="000000"/>
                <w:sz w:val="20"/>
                <w:szCs w:val="20"/>
              </w:rPr>
              <w:t>Сомасштабность</w:t>
            </w:r>
            <w:proofErr w:type="spellEnd"/>
            <w:r w:rsidRPr="00AA5ACA">
              <w:rPr>
                <w:rFonts w:eastAsia="Times New Roman" w:cs="Arial"/>
                <w:color w:val="000000"/>
                <w:sz w:val="20"/>
                <w:szCs w:val="20"/>
              </w:rPr>
              <w:t xml:space="preserve">, </w:t>
            </w:r>
            <w:proofErr w:type="gramStart"/>
            <w:r w:rsidRPr="00AA5ACA">
              <w:rPr>
                <w:rFonts w:eastAsia="Times New Roman" w:cs="Arial"/>
                <w:color w:val="000000"/>
                <w:sz w:val="20"/>
                <w:szCs w:val="20"/>
              </w:rPr>
              <w:t>единая</w:t>
            </w:r>
            <w:proofErr w:type="gram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колористика</w:t>
            </w:r>
            <w:proofErr w:type="spellEnd"/>
            <w:r w:rsidRPr="00AA5ACA">
              <w:rPr>
                <w:rFonts w:eastAsia="Times New Roman" w:cs="Arial"/>
                <w:color w:val="000000"/>
                <w:sz w:val="20"/>
                <w:szCs w:val="20"/>
              </w:rPr>
              <w:t>, стилевое разнообразие и единство с учетом идентичности разных населенных пунктов и гармоничной вариации стилей.</w:t>
            </w:r>
          </w:p>
        </w:tc>
      </w:tr>
      <w:tr w:rsidR="009F5593" w:rsidRPr="00AA5ACA" w14:paraId="046C2C25" w14:textId="77777777" w:rsidTr="006C486A">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174" w:type="pct"/>
            <w:hideMark/>
          </w:tcPr>
          <w:p w14:paraId="61886764" w14:textId="52AC3D7D"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 xml:space="preserve">Экономика </w:t>
            </w:r>
            <w:proofErr w:type="spellStart"/>
            <w:r w:rsidRPr="00AA5ACA">
              <w:rPr>
                <w:rFonts w:eastAsia="Times New Roman" w:cs="Arial"/>
                <w:b w:val="0"/>
                <w:bCs w:val="0"/>
                <w:color w:val="000000"/>
                <w:sz w:val="20"/>
                <w:szCs w:val="20"/>
              </w:rPr>
              <w:t>градоустройства</w:t>
            </w:r>
            <w:proofErr w:type="spellEnd"/>
            <w:r w:rsidRPr="00AA5ACA">
              <w:rPr>
                <w:rFonts w:eastAsia="Times New Roman" w:cs="Arial"/>
                <w:b w:val="0"/>
                <w:bCs w:val="0"/>
                <w:color w:val="000000"/>
                <w:sz w:val="20"/>
                <w:szCs w:val="20"/>
              </w:rPr>
              <w:t>, землепользование</w:t>
            </w:r>
          </w:p>
        </w:tc>
        <w:tc>
          <w:tcPr>
            <w:tcW w:w="1695" w:type="pct"/>
            <w:noWrap/>
            <w:hideMark/>
          </w:tcPr>
          <w:p w14:paraId="48F3485C" w14:textId="6D5C85D1" w:rsidR="009F5593" w:rsidRPr="00AA5ACA" w:rsidRDefault="009F559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Значительное количество неэффективно используемых территорий в границах населенного пункта.</w:t>
            </w:r>
            <w:r w:rsidRPr="00AA5ACA">
              <w:rPr>
                <w:rFonts w:eastAsia="Calibri"/>
                <w:b/>
                <w:sz w:val="20"/>
              </w:rPr>
              <w:t xml:space="preserve"> </w:t>
            </w:r>
          </w:p>
        </w:tc>
        <w:tc>
          <w:tcPr>
            <w:tcW w:w="2131" w:type="pct"/>
            <w:noWrap/>
            <w:hideMark/>
          </w:tcPr>
          <w:p w14:paraId="382BD3E1" w14:textId="431D4720" w:rsidR="009F5593" w:rsidRPr="00AA5ACA" w:rsidRDefault="009F559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Максимальная капитализация земельных ресурсов. Комплексное развитие и использование системных регуляторов.</w:t>
            </w:r>
            <w:r w:rsidRPr="00AA5ACA">
              <w:rPr>
                <w:rFonts w:eastAsia="Calibri"/>
                <w:sz w:val="20"/>
              </w:rPr>
              <w:t xml:space="preserve"> </w:t>
            </w:r>
          </w:p>
        </w:tc>
      </w:tr>
    </w:tbl>
    <w:p w14:paraId="0B8014F8" w14:textId="7F4D971B" w:rsidR="009F5593" w:rsidRPr="00AA5ACA" w:rsidRDefault="000E7931" w:rsidP="000E7931">
      <w:pPr>
        <w:pStyle w:val="a5"/>
        <w:rPr>
          <w:rFonts w:eastAsia="Calibri"/>
          <w:sz w:val="20"/>
          <w:szCs w:val="20"/>
        </w:rPr>
      </w:pPr>
      <w:bookmarkStart w:id="29" w:name="_Ref50846505"/>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11</w:t>
      </w:r>
      <w:r w:rsidR="008128AA">
        <w:rPr>
          <w:noProof/>
        </w:rPr>
        <w:fldChar w:fldCharType="end"/>
      </w:r>
      <w:bookmarkEnd w:id="29"/>
      <w:r w:rsidRPr="00AA5ACA">
        <w:t xml:space="preserve"> </w:t>
      </w:r>
      <w:r w:rsidR="009F5593" w:rsidRPr="00AA5ACA">
        <w:t>– Принципы пространственной организации и территории комплексного развития с</w:t>
      </w:r>
      <w:r w:rsidR="00DE6378">
        <w:t>е</w:t>
      </w:r>
      <w:r w:rsidR="009F5593" w:rsidRPr="00AA5ACA">
        <w:t>л Кабардинка, Архипо-Осиповка</w:t>
      </w:r>
    </w:p>
    <w:p w14:paraId="7328DF66" w14:textId="2CAF80F5" w:rsidR="009F5593" w:rsidRPr="00AA5ACA" w:rsidRDefault="00E70CD8" w:rsidP="009F5593">
      <w:r w:rsidRPr="00AA5ACA">
        <w:rPr>
          <w:noProof/>
          <w:lang w:eastAsia="ru-RU"/>
        </w:rPr>
        <w:drawing>
          <wp:inline distT="0" distB="0" distL="0" distR="0" wp14:anchorId="1755B3CE" wp14:editId="744F990D">
            <wp:extent cx="5936615" cy="372110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6615" cy="3721100"/>
                    </a:xfrm>
                    <a:prstGeom prst="rect">
                      <a:avLst/>
                    </a:prstGeom>
                    <a:noFill/>
                    <a:ln>
                      <a:noFill/>
                    </a:ln>
                  </pic:spPr>
                </pic:pic>
              </a:graphicData>
            </a:graphic>
          </wp:inline>
        </w:drawing>
      </w:r>
    </w:p>
    <w:p w14:paraId="7A3EE837" w14:textId="73650EE2" w:rsidR="009F5593" w:rsidRPr="00AA5ACA" w:rsidRDefault="009F5593" w:rsidP="009F5593">
      <w:pPr>
        <w:rPr>
          <w:b/>
          <w:bCs/>
        </w:rPr>
      </w:pPr>
      <w:r w:rsidRPr="00AA5ACA">
        <w:rPr>
          <w:b/>
          <w:bCs/>
        </w:rPr>
        <w:t>Принципы пространственной организации с</w:t>
      </w:r>
      <w:r w:rsidR="00DE6378">
        <w:rPr>
          <w:b/>
          <w:bCs/>
        </w:rPr>
        <w:t>е</w:t>
      </w:r>
      <w:r w:rsidRPr="00AA5ACA">
        <w:rPr>
          <w:b/>
          <w:bCs/>
        </w:rPr>
        <w:t xml:space="preserve">л </w:t>
      </w:r>
      <w:proofErr w:type="spellStart"/>
      <w:r w:rsidRPr="00AA5ACA">
        <w:rPr>
          <w:b/>
          <w:bCs/>
        </w:rPr>
        <w:t>Дивноморское</w:t>
      </w:r>
      <w:proofErr w:type="spellEnd"/>
      <w:r w:rsidRPr="00AA5ACA">
        <w:rPr>
          <w:b/>
          <w:bCs/>
        </w:rPr>
        <w:t>,</w:t>
      </w:r>
      <w:r w:rsidR="00966BA5" w:rsidRPr="00AA5ACA">
        <w:rPr>
          <w:b/>
          <w:bCs/>
        </w:rPr>
        <w:t xml:space="preserve"> </w:t>
      </w:r>
      <w:proofErr w:type="spellStart"/>
      <w:r w:rsidR="00966BA5" w:rsidRPr="00AA5ACA">
        <w:rPr>
          <w:b/>
          <w:bCs/>
        </w:rPr>
        <w:t>Прасковеевка</w:t>
      </w:r>
      <w:proofErr w:type="spellEnd"/>
      <w:r w:rsidR="00966BA5" w:rsidRPr="00AA5ACA">
        <w:rPr>
          <w:b/>
          <w:bCs/>
        </w:rPr>
        <w:t xml:space="preserve"> и хутора </w:t>
      </w:r>
      <w:proofErr w:type="spellStart"/>
      <w:r w:rsidR="00966BA5" w:rsidRPr="00AA5ACA">
        <w:rPr>
          <w:b/>
          <w:bCs/>
        </w:rPr>
        <w:t>Джанхот</w:t>
      </w:r>
      <w:proofErr w:type="spellEnd"/>
    </w:p>
    <w:p w14:paraId="5A5F9192" w14:textId="3C94246E" w:rsidR="009F5593" w:rsidRPr="00AA5ACA" w:rsidRDefault="009F5593" w:rsidP="009F5593">
      <w:r w:rsidRPr="00AA5ACA">
        <w:lastRenderedPageBreak/>
        <w:t xml:space="preserve">Стратегическое развитие </w:t>
      </w:r>
      <w:proofErr w:type="spellStart"/>
      <w:r w:rsidRPr="00AA5ACA">
        <w:t>Дивноморского</w:t>
      </w:r>
      <w:proofErr w:type="spellEnd"/>
      <w:r w:rsidRPr="00AA5ACA">
        <w:t xml:space="preserve"> должно ориентироваться на параметры, заложенные в самом названии села. В настоящее время населенный пункт представляет собой среднестатистический неказистый российский городок с безликой многоквартирной застройкой, улицами, перегруженными автомобилями, неприметными проходами к набережной и пляжам. Прилагательное «Дивное», должное характеризовать красоту и уникальность места, предопределяет главные направления развития этого курортного поселка</w:t>
      </w:r>
      <w:r w:rsidR="00283664" w:rsidRPr="00AA5ACA">
        <w:t xml:space="preserve"> (</w:t>
      </w:r>
      <w:r w:rsidR="00283664" w:rsidRPr="00AA5ACA">
        <w:fldChar w:fldCharType="begin"/>
      </w:r>
      <w:r w:rsidR="00283664" w:rsidRPr="00AA5ACA">
        <w:instrText xml:space="preserve"> REF _Ref50846568 \h </w:instrText>
      </w:r>
      <w:r w:rsidR="00AA5ACA">
        <w:instrText xml:space="preserve"> \* MERGEFORMAT </w:instrText>
      </w:r>
      <w:r w:rsidR="00283664" w:rsidRPr="00AA5ACA">
        <w:fldChar w:fldCharType="separate"/>
      </w:r>
      <w:r w:rsidR="004D2F64" w:rsidRPr="00AA5ACA">
        <w:t xml:space="preserve">Таблица </w:t>
      </w:r>
      <w:r w:rsidR="004D2F64">
        <w:rPr>
          <w:noProof/>
        </w:rPr>
        <w:t>6</w:t>
      </w:r>
      <w:r w:rsidR="00283664" w:rsidRPr="00AA5ACA">
        <w:fldChar w:fldCharType="end"/>
      </w:r>
      <w:r w:rsidR="00283664" w:rsidRPr="00AA5ACA">
        <w:t xml:space="preserve">, </w:t>
      </w:r>
      <w:r w:rsidR="00283664" w:rsidRPr="00AA5ACA">
        <w:fldChar w:fldCharType="begin"/>
      </w:r>
      <w:r w:rsidR="00283664" w:rsidRPr="00AA5ACA">
        <w:instrText xml:space="preserve"> REF _Ref50846578 \h </w:instrText>
      </w:r>
      <w:r w:rsidR="00AA5ACA">
        <w:instrText xml:space="preserve"> \* MERGEFORMAT </w:instrText>
      </w:r>
      <w:r w:rsidR="00283664" w:rsidRPr="00AA5ACA">
        <w:fldChar w:fldCharType="separate"/>
      </w:r>
      <w:r w:rsidR="004D2F64" w:rsidRPr="00AA5ACA">
        <w:t xml:space="preserve">Рисунок </w:t>
      </w:r>
      <w:r w:rsidR="004D2F64">
        <w:rPr>
          <w:noProof/>
        </w:rPr>
        <w:t>12</w:t>
      </w:r>
      <w:r w:rsidR="00283664" w:rsidRPr="00AA5ACA">
        <w:fldChar w:fldCharType="end"/>
      </w:r>
      <w:r w:rsidR="00283664" w:rsidRPr="00AA5ACA">
        <w:t>)</w:t>
      </w:r>
      <w:r w:rsidRPr="00AA5ACA">
        <w:t>.</w:t>
      </w:r>
    </w:p>
    <w:p w14:paraId="01FB1B92" w14:textId="2E7386D2" w:rsidR="009F5593" w:rsidRPr="00AA5ACA" w:rsidRDefault="000E7931" w:rsidP="000E7931">
      <w:pPr>
        <w:pStyle w:val="a5"/>
        <w:rPr>
          <w:b w:val="0"/>
          <w:bCs w:val="0"/>
        </w:rPr>
      </w:pPr>
      <w:bookmarkStart w:id="30" w:name="_Ref50846568"/>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6</w:t>
      </w:r>
      <w:r w:rsidR="008128AA">
        <w:rPr>
          <w:noProof/>
        </w:rPr>
        <w:fldChar w:fldCharType="end"/>
      </w:r>
      <w:bookmarkEnd w:id="30"/>
      <w:r w:rsidRPr="00AA5ACA">
        <w:t xml:space="preserve"> – </w:t>
      </w:r>
      <w:r w:rsidR="009F5593" w:rsidRPr="00AA5ACA">
        <w:t xml:space="preserve">Проблемы, приоритеты и принципы структурно-функциональной организации села </w:t>
      </w:r>
      <w:proofErr w:type="spellStart"/>
      <w:r w:rsidR="009F5593" w:rsidRPr="00AA5ACA">
        <w:t>Дивноморское</w:t>
      </w:r>
      <w:proofErr w:type="spellEnd"/>
      <w:r w:rsidR="009F5593" w:rsidRPr="00AA5ACA">
        <w:t xml:space="preserve"> </w:t>
      </w:r>
    </w:p>
    <w:tbl>
      <w:tblPr>
        <w:tblStyle w:val="af3"/>
        <w:tblW w:w="5000" w:type="pct"/>
        <w:tblLayout w:type="fixed"/>
        <w:tblCellMar>
          <w:left w:w="57" w:type="dxa"/>
          <w:right w:w="57" w:type="dxa"/>
        </w:tblCellMar>
        <w:tblLook w:val="0620" w:firstRow="1" w:lastRow="0" w:firstColumn="0" w:lastColumn="0" w:noHBand="1" w:noVBand="1"/>
      </w:tblPr>
      <w:tblGrid>
        <w:gridCol w:w="2003"/>
        <w:gridCol w:w="4024"/>
        <w:gridCol w:w="3725"/>
      </w:tblGrid>
      <w:tr w:rsidR="009F5593" w:rsidRPr="00AA5ACA" w14:paraId="46B962F6" w14:textId="77777777" w:rsidTr="006C486A">
        <w:trPr>
          <w:cnfStyle w:val="100000000000" w:firstRow="1" w:lastRow="0" w:firstColumn="0" w:lastColumn="0" w:oddVBand="0" w:evenVBand="0" w:oddHBand="0" w:evenHBand="0" w:firstRowFirstColumn="0" w:firstRowLastColumn="0" w:lastRowFirstColumn="0" w:lastRowLastColumn="0"/>
          <w:trHeight w:val="20"/>
          <w:tblHeader/>
        </w:trPr>
        <w:tc>
          <w:tcPr>
            <w:tcW w:w="1027" w:type="pct"/>
          </w:tcPr>
          <w:p w14:paraId="473D54D5" w14:textId="1A097FF9" w:rsidR="009F5593" w:rsidRPr="00AA5ACA" w:rsidRDefault="009F5593" w:rsidP="009E2DA2">
            <w:pPr>
              <w:keepNext/>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2063" w:type="pct"/>
            <w:noWrap/>
          </w:tcPr>
          <w:p w14:paraId="16EC5788" w14:textId="77777777"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Проблемы и риски </w:t>
            </w:r>
          </w:p>
        </w:tc>
        <w:tc>
          <w:tcPr>
            <w:tcW w:w="1910" w:type="pct"/>
            <w:noWrap/>
          </w:tcPr>
          <w:p w14:paraId="03E6C251" w14:textId="77777777"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735CE3D2" w14:textId="77777777" w:rsidTr="006C486A">
        <w:trPr>
          <w:trHeight w:val="20"/>
        </w:trPr>
        <w:tc>
          <w:tcPr>
            <w:tcW w:w="1027" w:type="pct"/>
            <w:hideMark/>
          </w:tcPr>
          <w:p w14:paraId="5116406C" w14:textId="3C1B0E0F" w:rsidR="009F5593" w:rsidRPr="00AA5ACA" w:rsidRDefault="009F5593" w:rsidP="009E2DA2">
            <w:pPr>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2063" w:type="pct"/>
            <w:noWrap/>
            <w:hideMark/>
          </w:tcPr>
          <w:p w14:paraId="7B8994D5" w14:textId="2244F0C0"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Загруженность </w:t>
            </w:r>
            <w:r w:rsidR="00CD6EE5" w:rsidRPr="00AA5ACA">
              <w:rPr>
                <w:rFonts w:eastAsia="Times New Roman" w:cs="Arial"/>
                <w:color w:val="000000"/>
                <w:sz w:val="20"/>
                <w:szCs w:val="20"/>
              </w:rPr>
              <w:t>УДС</w:t>
            </w:r>
            <w:r w:rsidRPr="00AA5ACA">
              <w:rPr>
                <w:rFonts w:eastAsia="Times New Roman" w:cs="Arial"/>
                <w:color w:val="000000"/>
                <w:sz w:val="20"/>
                <w:szCs w:val="20"/>
              </w:rPr>
              <w:t xml:space="preserve"> транзитным транспортом и автотранспортом отдыхающих.</w:t>
            </w:r>
          </w:p>
          <w:p w14:paraId="1C3CC8FB" w14:textId="681FB486" w:rsidR="009F5593" w:rsidRPr="00AA5ACA" w:rsidRDefault="009F5593" w:rsidP="00966BA5">
            <w:pPr>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 xml:space="preserve">Отсутствие парковочных зон. </w:t>
            </w:r>
          </w:p>
        </w:tc>
        <w:tc>
          <w:tcPr>
            <w:tcW w:w="1910" w:type="pct"/>
            <w:noWrap/>
            <w:hideMark/>
          </w:tcPr>
          <w:p w14:paraId="20338408" w14:textId="52AB9684"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Устойчивая связность микрорайонов населенного пункта и высокая мобильность населения. Парковочная политика.</w:t>
            </w:r>
          </w:p>
        </w:tc>
      </w:tr>
      <w:tr w:rsidR="009F5593" w:rsidRPr="00AA5ACA" w14:paraId="02748F48" w14:textId="77777777" w:rsidTr="006C486A">
        <w:trPr>
          <w:trHeight w:val="20"/>
        </w:trPr>
        <w:tc>
          <w:tcPr>
            <w:tcW w:w="1027" w:type="pct"/>
            <w:hideMark/>
          </w:tcPr>
          <w:p w14:paraId="4D9CE2FA" w14:textId="4FBB70E6"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2063" w:type="pct"/>
            <w:noWrap/>
            <w:hideMark/>
          </w:tcPr>
          <w:p w14:paraId="57EF8910" w14:textId="03D0A9AB" w:rsidR="009F5593" w:rsidRPr="00AA5ACA" w:rsidRDefault="00CD6EE5"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З</w:t>
            </w:r>
            <w:r w:rsidR="009F5593" w:rsidRPr="00AA5ACA">
              <w:rPr>
                <w:rFonts w:eastAsia="Times New Roman" w:cs="Arial"/>
                <w:color w:val="000000"/>
                <w:sz w:val="20"/>
                <w:szCs w:val="20"/>
              </w:rPr>
              <w:t xml:space="preserve">агрязнение акватории в городской черте. Ограниченность пляжных территорий и набережных. Запущенное состояние русла и берегов реки </w:t>
            </w:r>
            <w:proofErr w:type="spellStart"/>
            <w:r w:rsidR="009F5593" w:rsidRPr="00AA5ACA">
              <w:rPr>
                <w:rFonts w:eastAsia="Times New Roman" w:cs="Arial"/>
                <w:color w:val="000000"/>
                <w:sz w:val="20"/>
                <w:szCs w:val="20"/>
              </w:rPr>
              <w:t>Мезыбь</w:t>
            </w:r>
            <w:proofErr w:type="spellEnd"/>
            <w:r w:rsidR="009F5593" w:rsidRPr="00AA5ACA">
              <w:rPr>
                <w:rFonts w:eastAsia="Times New Roman" w:cs="Arial"/>
                <w:color w:val="000000"/>
                <w:sz w:val="20"/>
                <w:szCs w:val="20"/>
              </w:rPr>
              <w:t>.</w:t>
            </w:r>
          </w:p>
        </w:tc>
        <w:tc>
          <w:tcPr>
            <w:tcW w:w="1910" w:type="pct"/>
            <w:noWrap/>
            <w:hideMark/>
          </w:tcPr>
          <w:p w14:paraId="4DA307F1" w14:textId="4EEDD4B6" w:rsidR="009F5593" w:rsidRPr="00AA5ACA" w:rsidRDefault="009F5593"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 xml:space="preserve">Развитие пляжей. Комплексное инженерное благоустройство линии морского побережья и </w:t>
            </w:r>
            <w:proofErr w:type="gramStart"/>
            <w:r w:rsidRPr="00AA5ACA">
              <w:rPr>
                <w:rFonts w:eastAsia="Times New Roman" w:cs="Arial"/>
                <w:color w:val="000000"/>
                <w:sz w:val="20"/>
                <w:szCs w:val="20"/>
              </w:rPr>
              <w:t>берегов</w:t>
            </w:r>
            <w:proofErr w:type="gramEnd"/>
            <w:r w:rsidRPr="00AA5ACA">
              <w:rPr>
                <w:rFonts w:eastAsia="Times New Roman" w:cs="Arial"/>
                <w:color w:val="000000"/>
                <w:sz w:val="20"/>
                <w:szCs w:val="20"/>
              </w:rPr>
              <w:t xml:space="preserve"> речных русел. Модернизация инфраструктуры набережных.</w:t>
            </w:r>
          </w:p>
        </w:tc>
      </w:tr>
      <w:tr w:rsidR="009F5593" w:rsidRPr="00AA5ACA" w14:paraId="57EC2A1A" w14:textId="77777777" w:rsidTr="006C486A">
        <w:trPr>
          <w:trHeight w:val="20"/>
        </w:trPr>
        <w:tc>
          <w:tcPr>
            <w:tcW w:w="1027" w:type="pct"/>
            <w:noWrap/>
            <w:hideMark/>
          </w:tcPr>
          <w:p w14:paraId="4CA971C1" w14:textId="27DD7CD5"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2063" w:type="pct"/>
            <w:noWrap/>
          </w:tcPr>
          <w:p w14:paraId="1B7DE697" w14:textId="72E13BD8"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основных общественных пространств и активностей вдоль набережной.</w:t>
            </w:r>
          </w:p>
        </w:tc>
        <w:tc>
          <w:tcPr>
            <w:tcW w:w="1910" w:type="pct"/>
            <w:noWrap/>
          </w:tcPr>
          <w:p w14:paraId="4803E16F" w14:textId="0A1F3A2E"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Средовое разнообразие в жилых микрорайонах.</w:t>
            </w:r>
          </w:p>
        </w:tc>
      </w:tr>
      <w:tr w:rsidR="009F5593" w:rsidRPr="00AA5ACA" w14:paraId="694930B1" w14:textId="77777777" w:rsidTr="006C486A">
        <w:trPr>
          <w:trHeight w:val="20"/>
        </w:trPr>
        <w:tc>
          <w:tcPr>
            <w:tcW w:w="1027" w:type="pct"/>
            <w:noWrap/>
            <w:hideMark/>
          </w:tcPr>
          <w:p w14:paraId="1A180BED" w14:textId="1841A21C"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2063" w:type="pct"/>
            <w:noWrap/>
          </w:tcPr>
          <w:p w14:paraId="278E4CD4" w14:textId="540F4AF2"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Наличие крупных непроницаемых монофункциональных зон внутри города (пояса «</w:t>
            </w:r>
            <w:proofErr w:type="spellStart"/>
            <w:r w:rsidRPr="00AA5ACA">
              <w:rPr>
                <w:rFonts w:eastAsia="Times New Roman" w:cs="Arial"/>
                <w:color w:val="000000"/>
                <w:sz w:val="20"/>
                <w:szCs w:val="20"/>
              </w:rPr>
              <w:t>санкура</w:t>
            </w:r>
            <w:proofErr w:type="spell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Монофункция</w:t>
            </w:r>
            <w:proofErr w:type="spellEnd"/>
            <w:r w:rsidRPr="00AA5ACA">
              <w:rPr>
                <w:rFonts w:eastAsia="Times New Roman" w:cs="Arial"/>
                <w:color w:val="000000"/>
                <w:sz w:val="20"/>
                <w:szCs w:val="20"/>
              </w:rPr>
              <w:t xml:space="preserve"> удаленных от городских центров жилых районов.</w:t>
            </w:r>
          </w:p>
        </w:tc>
        <w:tc>
          <w:tcPr>
            <w:tcW w:w="1910" w:type="pct"/>
            <w:noWrap/>
          </w:tcPr>
          <w:p w14:paraId="46627BBE"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proofErr w:type="spellStart"/>
            <w:r w:rsidRPr="00AA5ACA">
              <w:rPr>
                <w:rFonts w:eastAsia="Times New Roman" w:cs="Arial"/>
                <w:color w:val="000000"/>
                <w:sz w:val="20"/>
                <w:szCs w:val="20"/>
              </w:rPr>
              <w:t>Полифукциональное</w:t>
            </w:r>
            <w:proofErr w:type="spellEnd"/>
            <w:r w:rsidRPr="00AA5ACA">
              <w:rPr>
                <w:rFonts w:eastAsia="Times New Roman" w:cs="Arial"/>
                <w:color w:val="000000"/>
                <w:sz w:val="20"/>
                <w:szCs w:val="20"/>
              </w:rPr>
              <w:t xml:space="preserve"> развитие периферийных микрорайонов.</w:t>
            </w:r>
          </w:p>
          <w:p w14:paraId="6925C6D1" w14:textId="4B31FA25"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Реализация приоритетного проекта «Дорога к морю»</w:t>
            </w:r>
          </w:p>
        </w:tc>
      </w:tr>
      <w:tr w:rsidR="009F5593" w:rsidRPr="00AA5ACA" w14:paraId="6521A2A0" w14:textId="77777777" w:rsidTr="006C486A">
        <w:trPr>
          <w:trHeight w:val="20"/>
        </w:trPr>
        <w:tc>
          <w:tcPr>
            <w:tcW w:w="1027" w:type="pct"/>
            <w:noWrap/>
            <w:hideMark/>
          </w:tcPr>
          <w:p w14:paraId="37DDDE4D" w14:textId="220691A8"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Форма и образы</w:t>
            </w:r>
          </w:p>
        </w:tc>
        <w:tc>
          <w:tcPr>
            <w:tcW w:w="2063" w:type="pct"/>
            <w:noWrap/>
          </w:tcPr>
          <w:p w14:paraId="55A60E4E" w14:textId="5A51181E"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Безликость застройки и среды. Отсутствие «городских» рекреаций. Беспорядочное (не всегда уместное) массовое применение однообразных типовых элементов благоустройства.</w:t>
            </w:r>
          </w:p>
        </w:tc>
        <w:tc>
          <w:tcPr>
            <w:tcW w:w="1910" w:type="pct"/>
            <w:noWrap/>
          </w:tcPr>
          <w:p w14:paraId="5E7FBA79" w14:textId="33B076EB"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концепции реновации городской среды, включающей требования к дизайну подлежащих реконструкции фасадов, применение стилевого разнообразия с учетом идентичности и гармоничной вариации стилей.</w:t>
            </w:r>
          </w:p>
        </w:tc>
      </w:tr>
      <w:tr w:rsidR="009F5593" w:rsidRPr="00AA5ACA" w14:paraId="22F006D4" w14:textId="77777777" w:rsidTr="006C486A">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027" w:type="pct"/>
            <w:hideMark/>
          </w:tcPr>
          <w:p w14:paraId="5668B8D4" w14:textId="7709C8EE"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 xml:space="preserve">Экономика </w:t>
            </w:r>
            <w:proofErr w:type="spellStart"/>
            <w:r w:rsidRPr="00AA5ACA">
              <w:rPr>
                <w:rFonts w:eastAsia="Times New Roman" w:cs="Arial"/>
                <w:b w:val="0"/>
                <w:bCs w:val="0"/>
                <w:color w:val="000000"/>
                <w:sz w:val="20"/>
                <w:szCs w:val="20"/>
              </w:rPr>
              <w:t>градоустройства</w:t>
            </w:r>
            <w:proofErr w:type="spellEnd"/>
            <w:r w:rsidRPr="00AA5ACA">
              <w:rPr>
                <w:rFonts w:eastAsia="Times New Roman" w:cs="Arial"/>
                <w:b w:val="0"/>
                <w:bCs w:val="0"/>
                <w:color w:val="000000"/>
                <w:sz w:val="20"/>
                <w:szCs w:val="20"/>
              </w:rPr>
              <w:t>, землепользова</w:t>
            </w:r>
            <w:r w:rsidR="00CD6EE5" w:rsidRPr="00AA5ACA">
              <w:rPr>
                <w:rFonts w:eastAsia="Times New Roman" w:cs="Arial"/>
                <w:b w:val="0"/>
                <w:bCs w:val="0"/>
                <w:color w:val="000000"/>
                <w:sz w:val="20"/>
                <w:szCs w:val="20"/>
              </w:rPr>
              <w:softHyphen/>
            </w:r>
            <w:r w:rsidRPr="00AA5ACA">
              <w:rPr>
                <w:rFonts w:eastAsia="Times New Roman" w:cs="Arial"/>
                <w:b w:val="0"/>
                <w:bCs w:val="0"/>
                <w:color w:val="000000"/>
                <w:sz w:val="20"/>
                <w:szCs w:val="20"/>
              </w:rPr>
              <w:t>ние</w:t>
            </w:r>
          </w:p>
        </w:tc>
        <w:tc>
          <w:tcPr>
            <w:tcW w:w="2063" w:type="pct"/>
            <w:noWrap/>
            <w:hideMark/>
          </w:tcPr>
          <w:p w14:paraId="0A877BA7" w14:textId="342E6C9F" w:rsidR="009F5593" w:rsidRPr="00AA5ACA" w:rsidRDefault="009F5593" w:rsidP="00966BA5">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Наличие неэффективно используемых территорий в границах населенного пункта.</w:t>
            </w:r>
            <w:r w:rsidRPr="00AA5ACA">
              <w:rPr>
                <w:rFonts w:eastAsia="Calibri"/>
                <w:b/>
                <w:sz w:val="20"/>
              </w:rPr>
              <w:t xml:space="preserve"> </w:t>
            </w:r>
          </w:p>
        </w:tc>
        <w:tc>
          <w:tcPr>
            <w:tcW w:w="1910" w:type="pct"/>
            <w:noWrap/>
            <w:hideMark/>
          </w:tcPr>
          <w:p w14:paraId="0A9F78F5" w14:textId="5511E343" w:rsidR="009F5593" w:rsidRPr="00AA5ACA" w:rsidRDefault="009F5593" w:rsidP="00966BA5">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Максимальная капитализация земельных ресурсов. Выявление неэффективно используемых участков. Стимулирование развития малого предпринимательства – кафе, мастерские.</w:t>
            </w:r>
            <w:r w:rsidRPr="00AA5ACA">
              <w:rPr>
                <w:rFonts w:eastAsia="Calibri"/>
                <w:b/>
                <w:sz w:val="20"/>
              </w:rPr>
              <w:t xml:space="preserve"> </w:t>
            </w:r>
          </w:p>
        </w:tc>
      </w:tr>
    </w:tbl>
    <w:p w14:paraId="7BA532B9" w14:textId="399F7412" w:rsidR="009F5593" w:rsidRPr="00AA5ACA" w:rsidRDefault="000E7931" w:rsidP="000E7931">
      <w:pPr>
        <w:pStyle w:val="a5"/>
      </w:pPr>
      <w:bookmarkStart w:id="31" w:name="_Ref50846578"/>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12</w:t>
      </w:r>
      <w:r w:rsidR="008128AA">
        <w:rPr>
          <w:noProof/>
        </w:rPr>
        <w:fldChar w:fldCharType="end"/>
      </w:r>
      <w:bookmarkEnd w:id="31"/>
      <w:r w:rsidRPr="00AA5ACA">
        <w:t xml:space="preserve"> </w:t>
      </w:r>
      <w:r w:rsidR="009F5593" w:rsidRPr="00AA5ACA">
        <w:t>– Принципы пространственной организации и территории комплексного развития с</w:t>
      </w:r>
      <w:r w:rsidR="00DE6378">
        <w:t>е</w:t>
      </w:r>
      <w:r w:rsidR="009F5593" w:rsidRPr="00AA5ACA">
        <w:t xml:space="preserve">л </w:t>
      </w:r>
      <w:proofErr w:type="spellStart"/>
      <w:r w:rsidR="009F5593" w:rsidRPr="00AA5ACA">
        <w:t>Дивноморское</w:t>
      </w:r>
      <w:proofErr w:type="spellEnd"/>
      <w:r w:rsidR="009F5593" w:rsidRPr="00AA5ACA">
        <w:t xml:space="preserve">, </w:t>
      </w:r>
      <w:proofErr w:type="spellStart"/>
      <w:r w:rsidR="009F5593" w:rsidRPr="00AA5ACA">
        <w:t>Прасковеевка</w:t>
      </w:r>
      <w:proofErr w:type="spellEnd"/>
      <w:r w:rsidR="009F5593" w:rsidRPr="00AA5ACA">
        <w:t xml:space="preserve"> и хутора </w:t>
      </w:r>
      <w:proofErr w:type="spellStart"/>
      <w:r w:rsidR="009F5593" w:rsidRPr="00AA5ACA">
        <w:t>Джанхот</w:t>
      </w:r>
      <w:proofErr w:type="spellEnd"/>
    </w:p>
    <w:p w14:paraId="2FE4F2EB" w14:textId="12329B12" w:rsidR="009F5593" w:rsidRPr="00AA5ACA" w:rsidRDefault="00E70CD8" w:rsidP="009F5593">
      <w:r w:rsidRPr="00AA5ACA">
        <w:rPr>
          <w:noProof/>
          <w:lang w:eastAsia="ru-RU"/>
        </w:rPr>
        <w:drawing>
          <wp:inline distT="0" distB="0" distL="0" distR="0" wp14:anchorId="6FE50423" wp14:editId="4656FCF2">
            <wp:extent cx="5936615" cy="372110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6615" cy="3721100"/>
                    </a:xfrm>
                    <a:prstGeom prst="rect">
                      <a:avLst/>
                    </a:prstGeom>
                    <a:noFill/>
                    <a:ln>
                      <a:noFill/>
                    </a:ln>
                  </pic:spPr>
                </pic:pic>
              </a:graphicData>
            </a:graphic>
          </wp:inline>
        </w:drawing>
      </w:r>
    </w:p>
    <w:p w14:paraId="6B0C6969" w14:textId="77777777" w:rsidR="00736E4A" w:rsidRDefault="00736E4A" w:rsidP="00283664"/>
    <w:p w14:paraId="0F26516F" w14:textId="3EDE23B3" w:rsidR="00283664" w:rsidRPr="00AA5ACA" w:rsidRDefault="00283664" w:rsidP="00283664">
      <w:proofErr w:type="spellStart"/>
      <w:r w:rsidRPr="00AA5ACA">
        <w:t>Джанхот</w:t>
      </w:r>
      <w:proofErr w:type="spellEnd"/>
      <w:r w:rsidRPr="00AA5ACA">
        <w:t xml:space="preserve"> и </w:t>
      </w:r>
      <w:proofErr w:type="spellStart"/>
      <w:r w:rsidRPr="00AA5ACA">
        <w:t>Прасковеевка</w:t>
      </w:r>
      <w:proofErr w:type="spellEnd"/>
      <w:r w:rsidRPr="00AA5ACA">
        <w:t xml:space="preserve"> – малые населенные пункты, скрытые от всеобщего внимания в складках гористой местности, должны сохранить свою камерность и приватность. При этом, являясь курортной местностью, селения имеют явный потенциал развития. </w:t>
      </w:r>
    </w:p>
    <w:p w14:paraId="4C0EC8CB" w14:textId="77777777" w:rsidR="00283664" w:rsidRPr="00AA5ACA" w:rsidRDefault="00283664" w:rsidP="00283664">
      <w:r w:rsidRPr="00AA5ACA">
        <w:t xml:space="preserve">Прибрежная территория хутора </w:t>
      </w:r>
      <w:proofErr w:type="spellStart"/>
      <w:r w:rsidRPr="00AA5ACA">
        <w:t>Джанхот</w:t>
      </w:r>
      <w:proofErr w:type="spellEnd"/>
      <w:r w:rsidRPr="00AA5ACA">
        <w:t xml:space="preserve"> получит иной статус благодаря развитию благоустройства – организации парковочного и причального пространства, реконструкции и стилевой трансформации зоны в районе пешеходного моста.</w:t>
      </w:r>
    </w:p>
    <w:p w14:paraId="6E39F9CC" w14:textId="5248DB44" w:rsidR="00283664" w:rsidRPr="00AA5ACA" w:rsidRDefault="00283664" w:rsidP="00283664">
      <w:r w:rsidRPr="00AA5ACA">
        <w:t xml:space="preserve">Развитие села </w:t>
      </w:r>
      <w:proofErr w:type="spellStart"/>
      <w:r w:rsidRPr="00AA5ACA">
        <w:t>Прасковеевка</w:t>
      </w:r>
      <w:proofErr w:type="spellEnd"/>
      <w:r w:rsidRPr="00AA5ACA">
        <w:t xml:space="preserve"> базируется на трехчастной территориальной политике</w:t>
      </w:r>
      <w:r w:rsidR="00CD6EE5" w:rsidRPr="00AA5ACA">
        <w:t>:</w:t>
      </w:r>
      <w:r w:rsidRPr="00AA5ACA">
        <w:t xml:space="preserve"> </w:t>
      </w:r>
    </w:p>
    <w:p w14:paraId="4130F016" w14:textId="77777777" w:rsidR="00283664" w:rsidRPr="00AA5ACA" w:rsidRDefault="00283664" w:rsidP="0055346D">
      <w:pPr>
        <w:pStyle w:val="a0"/>
        <w:numPr>
          <w:ilvl w:val="0"/>
          <w:numId w:val="22"/>
        </w:numPr>
      </w:pPr>
      <w:proofErr w:type="gramStart"/>
      <w:r w:rsidRPr="00AA5ACA">
        <w:t>Горная</w:t>
      </w:r>
      <w:proofErr w:type="gramEnd"/>
      <w:r w:rsidRPr="00AA5ACA">
        <w:t xml:space="preserve"> </w:t>
      </w:r>
      <w:proofErr w:type="spellStart"/>
      <w:r w:rsidRPr="00AA5ACA">
        <w:t>Прасковеевка</w:t>
      </w:r>
      <w:proofErr w:type="spellEnd"/>
      <w:r w:rsidRPr="00AA5ACA">
        <w:t xml:space="preserve"> – развитие жилой зоны с объектами социального обслуживания, формирование комфортной поселковой среды – тротуаров, благоустроенных «карманов» вдоль проезжей части, являющейся основной артерией протяженного по пересеченной местности села.</w:t>
      </w:r>
    </w:p>
    <w:p w14:paraId="0D7741E7" w14:textId="77777777" w:rsidR="00283664" w:rsidRPr="00AA5ACA" w:rsidRDefault="00283664" w:rsidP="0055346D">
      <w:pPr>
        <w:pStyle w:val="a0"/>
        <w:numPr>
          <w:ilvl w:val="0"/>
          <w:numId w:val="22"/>
        </w:numPr>
      </w:pPr>
      <w:r w:rsidRPr="00AA5ACA">
        <w:t xml:space="preserve">Приморская </w:t>
      </w:r>
      <w:proofErr w:type="spellStart"/>
      <w:r w:rsidRPr="00AA5ACA">
        <w:t>Прасковеевка</w:t>
      </w:r>
      <w:proofErr w:type="spellEnd"/>
      <w:r w:rsidRPr="00AA5ACA">
        <w:t xml:space="preserve"> – трансформация прибрежной зоны отдыха – обустройство пляжа и инфраструктуры, организация подъездных путей, входной группы и парковочного пространства. Комплексное развитие территории турбазы «Скала Парус». В целях сохранения природного памятника федерального значения Скалы «Парус» необходимо строго регламентировать хозяйственную деятельность в этой части береговой линии, в частности, исключить строительство набережной.</w:t>
      </w:r>
    </w:p>
    <w:p w14:paraId="33280074" w14:textId="77777777" w:rsidR="00283664" w:rsidRPr="00AA5ACA" w:rsidRDefault="00283664" w:rsidP="0055346D">
      <w:pPr>
        <w:pStyle w:val="a0"/>
        <w:numPr>
          <w:ilvl w:val="0"/>
          <w:numId w:val="22"/>
        </w:numPr>
      </w:pPr>
      <w:proofErr w:type="gramStart"/>
      <w:r w:rsidRPr="00AA5ACA">
        <w:t>Срединная</w:t>
      </w:r>
      <w:proofErr w:type="gramEnd"/>
      <w:r w:rsidRPr="00AA5ACA">
        <w:t xml:space="preserve"> </w:t>
      </w:r>
      <w:proofErr w:type="spellStart"/>
      <w:r w:rsidRPr="00AA5ACA">
        <w:t>Прасковеевка</w:t>
      </w:r>
      <w:proofErr w:type="spellEnd"/>
      <w:r w:rsidRPr="00AA5ACA">
        <w:t xml:space="preserve"> – развитие садово-дачной застройки вдоль реки </w:t>
      </w:r>
      <w:proofErr w:type="spellStart"/>
      <w:r w:rsidRPr="00AA5ACA">
        <w:t>Джанхот</w:t>
      </w:r>
      <w:proofErr w:type="spellEnd"/>
      <w:r w:rsidRPr="00AA5ACA">
        <w:t>. Устойчивое развитие данной зоны предусматривает разработку и соблюдение регламентов, касающихся пожарных проездов, нормируемых подъездов к участкам, санитарного состояния.</w:t>
      </w:r>
    </w:p>
    <w:p w14:paraId="3F2C584E" w14:textId="2369CC19" w:rsidR="009F5593" w:rsidRPr="00AA5ACA" w:rsidRDefault="009F5593" w:rsidP="009F5593">
      <w:r w:rsidRPr="00AA5ACA">
        <w:rPr>
          <w:b/>
          <w:bCs/>
        </w:rPr>
        <w:t xml:space="preserve">Принципы пространственной организации села Криница и хутора </w:t>
      </w:r>
      <w:proofErr w:type="spellStart"/>
      <w:r w:rsidRPr="00AA5ACA">
        <w:rPr>
          <w:b/>
          <w:bCs/>
        </w:rPr>
        <w:t>Бетта</w:t>
      </w:r>
      <w:proofErr w:type="spellEnd"/>
    </w:p>
    <w:p w14:paraId="23447537" w14:textId="7A188874" w:rsidR="009F5593" w:rsidRPr="00AA5ACA" w:rsidRDefault="009F5593" w:rsidP="009F5593">
      <w:r w:rsidRPr="00AA5ACA">
        <w:t xml:space="preserve">Криница и </w:t>
      </w:r>
      <w:proofErr w:type="spellStart"/>
      <w:r w:rsidRPr="00AA5ACA">
        <w:t>Бетта</w:t>
      </w:r>
      <w:proofErr w:type="spellEnd"/>
      <w:r w:rsidRPr="00AA5ACA">
        <w:t xml:space="preserve"> – малые исторические селения, получившие свое развитие в период строительства и функционирования градообразующих объектов санаторного и туристского комплексов. В настоящее время данные объекты – </w:t>
      </w:r>
      <w:r w:rsidR="00966BA5" w:rsidRPr="00AA5ACA">
        <w:t>д</w:t>
      </w:r>
      <w:r w:rsidRPr="00AA5ACA">
        <w:t>ом отдыха «</w:t>
      </w:r>
      <w:proofErr w:type="spellStart"/>
      <w:r w:rsidRPr="00AA5ACA">
        <w:t>Бетта</w:t>
      </w:r>
      <w:proofErr w:type="spellEnd"/>
      <w:r w:rsidRPr="00AA5ACA">
        <w:t xml:space="preserve">» и спортивно-оздоровительный лагерь «Криница», занимающие значительные площади (до 20 га), </w:t>
      </w:r>
      <w:r w:rsidRPr="00AA5ACA">
        <w:lastRenderedPageBreak/>
        <w:t>принадлежат федеральным ведомствам, имеют устаревшую материально-техническую базу, функционируют лишь сезонно. К таким объектам относится также пансионат «Южный», находящийся в частной собственности.</w:t>
      </w:r>
    </w:p>
    <w:p w14:paraId="14518065" w14:textId="5D0DBD06" w:rsidR="009F5593" w:rsidRPr="00AA5ACA" w:rsidRDefault="009F5593" w:rsidP="009F5593">
      <w:r w:rsidRPr="00AA5ACA">
        <w:t>Основным</w:t>
      </w:r>
      <w:r w:rsidR="00966BA5" w:rsidRPr="00AA5ACA">
        <w:t>и преимуществами</w:t>
      </w:r>
      <w:r w:rsidRPr="00AA5ACA">
        <w:t xml:space="preserve"> этих объектов явля</w:t>
      </w:r>
      <w:r w:rsidR="00966BA5" w:rsidRPr="00AA5ACA">
        <w:t>ю</w:t>
      </w:r>
      <w:r w:rsidRPr="00AA5ACA">
        <w:t>тся их локация, уникальные природные и парковые ландшафты, развитая, но физически и морально устаревшая инфраструктура.</w:t>
      </w:r>
    </w:p>
    <w:p w14:paraId="1C48B479" w14:textId="77777777" w:rsidR="001B0022" w:rsidRPr="00AA5ACA" w:rsidRDefault="009F5593" w:rsidP="001B0022">
      <w:r w:rsidRPr="00AA5ACA">
        <w:t xml:space="preserve">При комплексном усовершенствовании инфраструктуры нижней террасы Криница </w:t>
      </w:r>
      <w:r w:rsidR="001B0022" w:rsidRPr="00AA5ACA">
        <w:t>и</w:t>
      </w:r>
      <w:r w:rsidRPr="00AA5ACA">
        <w:t xml:space="preserve"> Береговое получат вектор развития в соответствии с историческ</w:t>
      </w:r>
      <w:r w:rsidR="001B0022" w:rsidRPr="00AA5ACA">
        <w:t xml:space="preserve">ой традицией (в 1866 г. здесь была создана </w:t>
      </w:r>
      <w:r w:rsidRPr="00AA5ACA">
        <w:t xml:space="preserve">«Интеллигентная земледельческая община «Криница», </w:t>
      </w:r>
      <w:r w:rsidR="001B0022" w:rsidRPr="00AA5ACA">
        <w:t xml:space="preserve">члены </w:t>
      </w:r>
      <w:proofErr w:type="gramStart"/>
      <w:r w:rsidR="001B0022" w:rsidRPr="00AA5ACA">
        <w:t>которой</w:t>
      </w:r>
      <w:proofErr w:type="gramEnd"/>
      <w:r w:rsidR="001B0022" w:rsidRPr="00AA5ACA">
        <w:t xml:space="preserve"> основываясь на принципе «</w:t>
      </w:r>
      <w:r w:rsidRPr="00AA5ACA">
        <w:t>интеллигентного физического труда</w:t>
      </w:r>
      <w:r w:rsidR="001B0022" w:rsidRPr="00AA5ACA">
        <w:t>»</w:t>
      </w:r>
      <w:r w:rsidRPr="00AA5ACA">
        <w:t xml:space="preserve">, </w:t>
      </w:r>
      <w:r w:rsidR="001B0022" w:rsidRPr="00AA5ACA">
        <w:t xml:space="preserve">днем работали в сельском хозяйстве, а </w:t>
      </w:r>
      <w:r w:rsidRPr="00AA5ACA">
        <w:t xml:space="preserve">вечерами изучали богословие и философию, музицировали и читали. </w:t>
      </w:r>
      <w:r w:rsidR="001B0022" w:rsidRPr="00AA5ACA">
        <w:t>Концепция создания творческого кластера на базе имеющихся объектов и потенциальных для развития территорий трансформирует ментальность данной местности, привлечет новый контингент отдыхающих и постоянного населения, появятся рабочие места, возможность для предпринимательства в креативном кластере и самореализации.</w:t>
      </w:r>
    </w:p>
    <w:p w14:paraId="1511259A" w14:textId="0348ECF8" w:rsidR="009F5593" w:rsidRPr="00AA5ACA" w:rsidRDefault="009F5593" w:rsidP="009F5593">
      <w:r w:rsidRPr="00AA5ACA">
        <w:t xml:space="preserve">Особым потенциалом развития обладает хутор </w:t>
      </w:r>
      <w:proofErr w:type="spellStart"/>
      <w:r w:rsidRPr="00AA5ACA">
        <w:t>Бетта</w:t>
      </w:r>
      <w:proofErr w:type="spellEnd"/>
      <w:r w:rsidRPr="00AA5ACA">
        <w:t xml:space="preserve">, имеющий живописное расположение, уникальный микроклимат и безупречную экологию. Две пересекающихся оси развития – магистраль/улица Мира, тянущаяся от села Береговое, и практически пересохшее русло реки </w:t>
      </w:r>
      <w:proofErr w:type="spellStart"/>
      <w:r w:rsidRPr="00AA5ACA">
        <w:t>Бетта</w:t>
      </w:r>
      <w:proofErr w:type="spellEnd"/>
      <w:r w:rsidRPr="00AA5ACA">
        <w:t xml:space="preserve"> </w:t>
      </w:r>
      <w:r w:rsidR="00DE6378">
        <w:t xml:space="preserve">– </w:t>
      </w:r>
      <w:r w:rsidRPr="00AA5ACA">
        <w:t>образуют четыре сегмента – зоны</w:t>
      </w:r>
      <w:r w:rsidR="00BB1E80">
        <w:t>,</w:t>
      </w:r>
      <w:r w:rsidRPr="00AA5ACA">
        <w:t xml:space="preserve"> обладающие значительным потенциалом для регенерации санаторно-курортной деятельности, развития гостиничного сектора, строительства частного жилья и малоэтажного сектора апартаментов. Новый формат развития </w:t>
      </w:r>
      <w:proofErr w:type="spellStart"/>
      <w:r w:rsidRPr="00AA5ACA">
        <w:t>Бетты</w:t>
      </w:r>
      <w:proofErr w:type="spellEnd"/>
      <w:r w:rsidRPr="00AA5ACA">
        <w:t xml:space="preserve"> в качестве современного респектабельного курорта возможен при формировании и реализации концепции комплексной модернизации городской среды и реновации депрессивных объектов при активном объединении собственников крупных объектов и земельных участков в концессию совместно с органами МСУ.</w:t>
      </w:r>
      <w:r w:rsidR="00662D03" w:rsidRPr="00AA5ACA">
        <w:t xml:space="preserve"> </w:t>
      </w:r>
    </w:p>
    <w:p w14:paraId="493029D2" w14:textId="65DE056F" w:rsidR="009F5593" w:rsidRPr="00AA5ACA" w:rsidRDefault="009F5593" w:rsidP="009F5593">
      <w:r w:rsidRPr="00AA5ACA">
        <w:t xml:space="preserve">Стратегическим драйвером развития сел Береговое, Криница и </w:t>
      </w:r>
      <w:proofErr w:type="spellStart"/>
      <w:r w:rsidRPr="00AA5ACA">
        <w:t>Бетта</w:t>
      </w:r>
      <w:proofErr w:type="spellEnd"/>
      <w:r w:rsidRPr="00AA5ACA">
        <w:t xml:space="preserve"> станет строительство автотранспортного коридора «Северская – Пшада»</w:t>
      </w:r>
      <w:r w:rsidR="00283664" w:rsidRPr="00AA5ACA">
        <w:t xml:space="preserve"> (</w:t>
      </w:r>
      <w:r w:rsidR="00283664" w:rsidRPr="00AA5ACA">
        <w:fldChar w:fldCharType="begin"/>
      </w:r>
      <w:r w:rsidR="00283664" w:rsidRPr="00AA5ACA">
        <w:instrText xml:space="preserve"> REF _Ref50846651 \h </w:instrText>
      </w:r>
      <w:r w:rsidR="00AA5ACA">
        <w:instrText xml:space="preserve"> \* MERGEFORMAT </w:instrText>
      </w:r>
      <w:r w:rsidR="00283664" w:rsidRPr="00AA5ACA">
        <w:fldChar w:fldCharType="separate"/>
      </w:r>
      <w:r w:rsidR="004D2F64" w:rsidRPr="00AA5ACA">
        <w:t xml:space="preserve">Таблица </w:t>
      </w:r>
      <w:r w:rsidR="004D2F64">
        <w:rPr>
          <w:noProof/>
        </w:rPr>
        <w:t>7</w:t>
      </w:r>
      <w:r w:rsidR="00283664" w:rsidRPr="00AA5ACA">
        <w:fldChar w:fldCharType="end"/>
      </w:r>
      <w:r w:rsidR="00283664" w:rsidRPr="00AA5ACA">
        <w:t xml:space="preserve">, </w:t>
      </w:r>
      <w:r w:rsidR="00283664" w:rsidRPr="00AA5ACA">
        <w:fldChar w:fldCharType="begin"/>
      </w:r>
      <w:r w:rsidR="00283664" w:rsidRPr="00AA5ACA">
        <w:instrText xml:space="preserve"> REF _Ref50846640 \h </w:instrText>
      </w:r>
      <w:r w:rsidR="00AA5ACA">
        <w:instrText xml:space="preserve"> \* MERGEFORMAT </w:instrText>
      </w:r>
      <w:r w:rsidR="00283664" w:rsidRPr="00AA5ACA">
        <w:fldChar w:fldCharType="separate"/>
      </w:r>
      <w:r w:rsidR="004D2F64" w:rsidRPr="00AA5ACA">
        <w:t xml:space="preserve">Рисунок </w:t>
      </w:r>
      <w:r w:rsidR="004D2F64">
        <w:rPr>
          <w:noProof/>
        </w:rPr>
        <w:t>13</w:t>
      </w:r>
      <w:r w:rsidR="00283664" w:rsidRPr="00AA5ACA">
        <w:fldChar w:fldCharType="end"/>
      </w:r>
      <w:r w:rsidR="00283664" w:rsidRPr="00AA5ACA">
        <w:t>)</w:t>
      </w:r>
      <w:r w:rsidRPr="00AA5ACA">
        <w:t>.</w:t>
      </w:r>
      <w:r w:rsidR="00662D03" w:rsidRPr="00AA5ACA">
        <w:t xml:space="preserve"> </w:t>
      </w:r>
    </w:p>
    <w:p w14:paraId="07997BB5" w14:textId="0F49135B" w:rsidR="009F5593" w:rsidRPr="00AA5ACA" w:rsidRDefault="000E7931" w:rsidP="00F07BD2">
      <w:pPr>
        <w:pStyle w:val="a5"/>
        <w:keepLines/>
      </w:pPr>
      <w:bookmarkStart w:id="32" w:name="_Ref50846651"/>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7</w:t>
      </w:r>
      <w:r w:rsidR="008128AA">
        <w:rPr>
          <w:noProof/>
        </w:rPr>
        <w:fldChar w:fldCharType="end"/>
      </w:r>
      <w:bookmarkEnd w:id="32"/>
      <w:r w:rsidRPr="00AA5ACA">
        <w:t xml:space="preserve"> – </w:t>
      </w:r>
      <w:r w:rsidR="009F5593" w:rsidRPr="00AA5ACA">
        <w:t xml:space="preserve">Проблемы, приоритеты и принципы структурно-функциональной организации села Криница и хутора </w:t>
      </w:r>
      <w:proofErr w:type="spellStart"/>
      <w:r w:rsidR="009F5593" w:rsidRPr="00AA5ACA">
        <w:t>Бетта</w:t>
      </w:r>
      <w:proofErr w:type="spellEnd"/>
      <w:r w:rsidR="009F5593" w:rsidRPr="00AA5ACA">
        <w:t xml:space="preserve"> </w:t>
      </w:r>
    </w:p>
    <w:tbl>
      <w:tblPr>
        <w:tblStyle w:val="af3"/>
        <w:tblW w:w="5000" w:type="pct"/>
        <w:tblLayout w:type="fixed"/>
        <w:tblCellMar>
          <w:left w:w="57" w:type="dxa"/>
          <w:right w:w="57" w:type="dxa"/>
        </w:tblCellMar>
        <w:tblLook w:val="0620" w:firstRow="1" w:lastRow="0" w:firstColumn="0" w:lastColumn="0" w:noHBand="1" w:noVBand="1"/>
      </w:tblPr>
      <w:tblGrid>
        <w:gridCol w:w="2147"/>
        <w:gridCol w:w="4168"/>
        <w:gridCol w:w="3437"/>
      </w:tblGrid>
      <w:tr w:rsidR="009F5593" w:rsidRPr="00AA5ACA" w14:paraId="29086B38" w14:textId="77777777" w:rsidTr="009E2DA2">
        <w:trPr>
          <w:cnfStyle w:val="100000000000" w:firstRow="1" w:lastRow="0" w:firstColumn="0" w:lastColumn="0" w:oddVBand="0" w:evenVBand="0" w:oddHBand="0" w:evenHBand="0" w:firstRowFirstColumn="0" w:firstRowLastColumn="0" w:lastRowFirstColumn="0" w:lastRowLastColumn="0"/>
          <w:trHeight w:val="20"/>
          <w:tblHeader/>
        </w:trPr>
        <w:tc>
          <w:tcPr>
            <w:tcW w:w="1101" w:type="pct"/>
          </w:tcPr>
          <w:p w14:paraId="70F57689" w14:textId="0431E2F2" w:rsidR="009F5593" w:rsidRPr="00AA5ACA" w:rsidRDefault="009F5593" w:rsidP="00F07BD2">
            <w:pPr>
              <w:keepNext/>
              <w:keepLines/>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2137" w:type="pct"/>
            <w:noWrap/>
          </w:tcPr>
          <w:p w14:paraId="13D14DEC" w14:textId="77777777" w:rsidR="009F5593" w:rsidRPr="00AA5ACA" w:rsidRDefault="009F5593" w:rsidP="00F07BD2">
            <w:pPr>
              <w:keepNext/>
              <w:keepLines/>
              <w:spacing w:beforeLines="20" w:before="48" w:afterLines="20" w:after="48"/>
              <w:jc w:val="center"/>
              <w:rPr>
                <w:rFonts w:eastAsia="Times New Roman" w:cs="Arial"/>
                <w:b w:val="0"/>
                <w:bCs w:val="0"/>
                <w:i/>
                <w:iCs/>
                <w:color w:val="000000"/>
                <w:sz w:val="20"/>
                <w:szCs w:val="20"/>
                <w:lang w:eastAsia="ru-RU"/>
              </w:rPr>
            </w:pPr>
            <w:r w:rsidRPr="00AA5ACA">
              <w:t xml:space="preserve">Проблемы и риски </w:t>
            </w:r>
          </w:p>
        </w:tc>
        <w:tc>
          <w:tcPr>
            <w:tcW w:w="1763" w:type="pct"/>
            <w:noWrap/>
          </w:tcPr>
          <w:p w14:paraId="5FA71CCA" w14:textId="77777777" w:rsidR="009F5593" w:rsidRPr="00AA5ACA" w:rsidRDefault="009F5593" w:rsidP="00F07BD2">
            <w:pPr>
              <w:keepNext/>
              <w:keepLines/>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4D970DD3" w14:textId="77777777" w:rsidTr="009E2DA2">
        <w:trPr>
          <w:trHeight w:val="20"/>
        </w:trPr>
        <w:tc>
          <w:tcPr>
            <w:tcW w:w="1101" w:type="pct"/>
            <w:hideMark/>
          </w:tcPr>
          <w:p w14:paraId="43060428" w14:textId="26C7EFAE" w:rsidR="009F5593" w:rsidRPr="00AA5ACA" w:rsidRDefault="009F5593" w:rsidP="00F07BD2">
            <w:pPr>
              <w:keepNext/>
              <w:keepLines/>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2137" w:type="pct"/>
            <w:noWrap/>
            <w:hideMark/>
          </w:tcPr>
          <w:p w14:paraId="3DEA5ECC" w14:textId="2FF359E6" w:rsidR="009F5593" w:rsidRPr="00AA5ACA" w:rsidRDefault="009F5593" w:rsidP="00F07BD2">
            <w:pPr>
              <w:keepNext/>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Сезонная загруженность </w:t>
            </w:r>
            <w:r w:rsidR="00C1580B" w:rsidRPr="00AA5ACA">
              <w:rPr>
                <w:rFonts w:eastAsia="Times New Roman" w:cs="Arial"/>
                <w:color w:val="000000"/>
                <w:sz w:val="20"/>
                <w:szCs w:val="20"/>
              </w:rPr>
              <w:t xml:space="preserve">УДС </w:t>
            </w:r>
            <w:r w:rsidRPr="00AA5ACA">
              <w:rPr>
                <w:rFonts w:eastAsia="Times New Roman" w:cs="Arial"/>
                <w:color w:val="000000"/>
                <w:sz w:val="20"/>
                <w:szCs w:val="20"/>
              </w:rPr>
              <w:t>автотранспортом отдыхающих.</w:t>
            </w:r>
          </w:p>
          <w:p w14:paraId="4A60024B" w14:textId="63439CBC" w:rsidR="009F5593" w:rsidRPr="00AA5ACA" w:rsidRDefault="009F5593" w:rsidP="00F07BD2">
            <w:pPr>
              <w:keepNext/>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Отсутствие парковочных зон, инфраструктуры для пешеходов, велотуристов.</w:t>
            </w:r>
          </w:p>
        </w:tc>
        <w:tc>
          <w:tcPr>
            <w:tcW w:w="1763" w:type="pct"/>
            <w:noWrap/>
            <w:hideMark/>
          </w:tcPr>
          <w:p w14:paraId="538B1BEC" w14:textId="77777777" w:rsidR="009F5593" w:rsidRPr="00AA5ACA" w:rsidRDefault="009F5593" w:rsidP="00F07BD2">
            <w:pPr>
              <w:keepNext/>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Развитие </w:t>
            </w:r>
            <w:proofErr w:type="spellStart"/>
            <w:r w:rsidRPr="00AA5ACA">
              <w:rPr>
                <w:rFonts w:eastAsia="Times New Roman" w:cs="Arial"/>
                <w:color w:val="000000"/>
                <w:sz w:val="20"/>
                <w:szCs w:val="20"/>
              </w:rPr>
              <w:t>мультимодальной</w:t>
            </w:r>
            <w:proofErr w:type="spellEnd"/>
            <w:r w:rsidRPr="00AA5ACA">
              <w:rPr>
                <w:rFonts w:eastAsia="Times New Roman" w:cs="Arial"/>
                <w:color w:val="000000"/>
                <w:sz w:val="20"/>
                <w:szCs w:val="20"/>
              </w:rPr>
              <w:t xml:space="preserve"> транспортной инфраструктуры – авто-, вел</w:t>
            </w:r>
            <w:proofErr w:type="gramStart"/>
            <w:r w:rsidRPr="00AA5ACA">
              <w:rPr>
                <w:rFonts w:eastAsia="Times New Roman" w:cs="Arial"/>
                <w:color w:val="000000"/>
                <w:sz w:val="20"/>
                <w:szCs w:val="20"/>
              </w:rPr>
              <w:t>о-</w:t>
            </w:r>
            <w:proofErr w:type="gramEnd"/>
            <w:r w:rsidRPr="00AA5ACA">
              <w:rPr>
                <w:rFonts w:eastAsia="Times New Roman" w:cs="Arial"/>
                <w:color w:val="000000"/>
                <w:sz w:val="20"/>
                <w:szCs w:val="20"/>
              </w:rPr>
              <w:t>, пешеходных коридоров, современных остановочных комплексов, безопасных пешеходных переходов.</w:t>
            </w:r>
          </w:p>
          <w:p w14:paraId="6044E1CB" w14:textId="17545417" w:rsidR="009F5593" w:rsidRPr="00AA5ACA" w:rsidRDefault="009F5593" w:rsidP="00F07BD2">
            <w:pPr>
              <w:keepNext/>
              <w:keepLines/>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Реализация приоритетного проекта «Мосты» Большого Геленджика»</w:t>
            </w:r>
            <w:r w:rsidR="009E2DA2" w:rsidRPr="00AA5ACA">
              <w:rPr>
                <w:rFonts w:eastAsia="Times New Roman" w:cs="Arial"/>
                <w:color w:val="000000"/>
                <w:sz w:val="20"/>
                <w:szCs w:val="20"/>
              </w:rPr>
              <w:t>.</w:t>
            </w:r>
          </w:p>
        </w:tc>
      </w:tr>
      <w:tr w:rsidR="009F5593" w:rsidRPr="00AA5ACA" w14:paraId="4AA5F682" w14:textId="77777777" w:rsidTr="009E2DA2">
        <w:trPr>
          <w:trHeight w:val="20"/>
        </w:trPr>
        <w:tc>
          <w:tcPr>
            <w:tcW w:w="1101" w:type="pct"/>
            <w:hideMark/>
          </w:tcPr>
          <w:p w14:paraId="36FA32C4" w14:textId="01C82980"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2137" w:type="pct"/>
            <w:noWrap/>
            <w:hideMark/>
          </w:tcPr>
          <w:p w14:paraId="377A5E3F" w14:textId="75D66844" w:rsidR="009F5593" w:rsidRPr="00AA5ACA" w:rsidRDefault="009F5593" w:rsidP="00120E97">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Экологическое загрязнение акватории в черте населенных пунктов.</w:t>
            </w:r>
            <w:r w:rsidRPr="00AA5ACA">
              <w:t xml:space="preserve"> </w:t>
            </w:r>
            <w:r w:rsidRPr="00AA5ACA">
              <w:rPr>
                <w:rFonts w:eastAsia="Times New Roman" w:cs="Arial"/>
                <w:color w:val="000000"/>
                <w:sz w:val="20"/>
                <w:szCs w:val="20"/>
              </w:rPr>
              <w:t xml:space="preserve">Ограниченность пляжных территорий и набережных. Запущенное состояние русел и берегов рек Пшада, </w:t>
            </w:r>
            <w:proofErr w:type="spellStart"/>
            <w:r w:rsidRPr="00AA5ACA">
              <w:rPr>
                <w:rFonts w:eastAsia="Times New Roman" w:cs="Arial"/>
                <w:color w:val="000000"/>
                <w:sz w:val="20"/>
                <w:szCs w:val="20"/>
              </w:rPr>
              <w:t>Бетта</w:t>
            </w:r>
            <w:proofErr w:type="spellEnd"/>
            <w:r w:rsidRPr="00AA5ACA">
              <w:rPr>
                <w:rFonts w:eastAsia="Times New Roman" w:cs="Arial"/>
                <w:color w:val="000000"/>
                <w:sz w:val="20"/>
                <w:szCs w:val="20"/>
              </w:rPr>
              <w:t>.</w:t>
            </w:r>
          </w:p>
        </w:tc>
        <w:tc>
          <w:tcPr>
            <w:tcW w:w="1763" w:type="pct"/>
            <w:noWrap/>
            <w:hideMark/>
          </w:tcPr>
          <w:p w14:paraId="4A8E3D08" w14:textId="77777777" w:rsidR="009F5593" w:rsidRPr="00AA5ACA" w:rsidRDefault="009F5593" w:rsidP="00120E97">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Развитие пляжей.</w:t>
            </w:r>
            <w:r w:rsidRPr="00AA5ACA">
              <w:t xml:space="preserve"> </w:t>
            </w:r>
            <w:r w:rsidRPr="00AA5ACA">
              <w:rPr>
                <w:rFonts w:eastAsia="Times New Roman" w:cs="Arial"/>
                <w:color w:val="000000"/>
                <w:sz w:val="20"/>
                <w:szCs w:val="20"/>
              </w:rPr>
              <w:t xml:space="preserve">Комплексное инженерное благоустройство линии морского побережья и </w:t>
            </w:r>
            <w:proofErr w:type="gramStart"/>
            <w:r w:rsidRPr="00AA5ACA">
              <w:rPr>
                <w:rFonts w:eastAsia="Times New Roman" w:cs="Arial"/>
                <w:color w:val="000000"/>
                <w:sz w:val="20"/>
                <w:szCs w:val="20"/>
              </w:rPr>
              <w:t>берегов</w:t>
            </w:r>
            <w:proofErr w:type="gramEnd"/>
            <w:r w:rsidRPr="00AA5ACA">
              <w:rPr>
                <w:rFonts w:eastAsia="Times New Roman" w:cs="Arial"/>
                <w:color w:val="000000"/>
                <w:sz w:val="20"/>
                <w:szCs w:val="20"/>
              </w:rPr>
              <w:t xml:space="preserve"> речных русел. Модернизация инфраструктуры набережных.</w:t>
            </w:r>
          </w:p>
          <w:p w14:paraId="6C7E76F1" w14:textId="192AB85F" w:rsidR="009F5593" w:rsidRPr="00AA5ACA" w:rsidRDefault="009F5593" w:rsidP="00120E97">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Реализация приоритетного проекта «Дорога к морю»</w:t>
            </w:r>
            <w:r w:rsidR="009E2DA2" w:rsidRPr="00AA5ACA">
              <w:rPr>
                <w:rFonts w:eastAsia="Times New Roman" w:cs="Arial"/>
                <w:color w:val="000000"/>
                <w:sz w:val="20"/>
                <w:szCs w:val="20"/>
              </w:rPr>
              <w:t>.</w:t>
            </w:r>
          </w:p>
        </w:tc>
      </w:tr>
      <w:tr w:rsidR="009F5593" w:rsidRPr="00AA5ACA" w14:paraId="36C32E78" w14:textId="77777777" w:rsidTr="009E2DA2">
        <w:trPr>
          <w:trHeight w:val="20"/>
        </w:trPr>
        <w:tc>
          <w:tcPr>
            <w:tcW w:w="1101" w:type="pct"/>
            <w:noWrap/>
            <w:hideMark/>
          </w:tcPr>
          <w:p w14:paraId="5BEEB5E9" w14:textId="22399581"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2137" w:type="pct"/>
            <w:noWrap/>
          </w:tcPr>
          <w:p w14:paraId="6FC59FEE" w14:textId="490907E4"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основных общественных пространств и активностей вдоль набережной.</w:t>
            </w:r>
          </w:p>
        </w:tc>
        <w:tc>
          <w:tcPr>
            <w:tcW w:w="1763" w:type="pct"/>
            <w:noWrap/>
          </w:tcPr>
          <w:p w14:paraId="7E12EAB5" w14:textId="7A809582"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Формирование и усовершенствование «городских» центров. </w:t>
            </w:r>
          </w:p>
        </w:tc>
      </w:tr>
      <w:tr w:rsidR="009F5593" w:rsidRPr="00AA5ACA" w14:paraId="4AFF5896" w14:textId="77777777" w:rsidTr="009E2DA2">
        <w:trPr>
          <w:trHeight w:val="20"/>
        </w:trPr>
        <w:tc>
          <w:tcPr>
            <w:tcW w:w="1101" w:type="pct"/>
            <w:noWrap/>
            <w:hideMark/>
          </w:tcPr>
          <w:p w14:paraId="78DA903A" w14:textId="0FDFDC9C"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2137" w:type="pct"/>
            <w:noWrap/>
          </w:tcPr>
          <w:p w14:paraId="73DBEAB7" w14:textId="70478626"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Наличие крупных непроницаемых монофункциональных зон внутри населенных пунктов с уникальными </w:t>
            </w:r>
            <w:r w:rsidRPr="00AA5ACA">
              <w:rPr>
                <w:rFonts w:eastAsia="Times New Roman" w:cs="Arial"/>
                <w:color w:val="000000"/>
                <w:sz w:val="20"/>
                <w:szCs w:val="20"/>
              </w:rPr>
              <w:lastRenderedPageBreak/>
              <w:t>рекреационными характеристиками (пансионаты и дома отдыха)</w:t>
            </w:r>
            <w:r w:rsidR="00283664" w:rsidRPr="00AA5ACA">
              <w:rPr>
                <w:rFonts w:eastAsia="Times New Roman" w:cs="Arial"/>
                <w:color w:val="000000"/>
                <w:sz w:val="20"/>
                <w:szCs w:val="20"/>
              </w:rPr>
              <w:t>.</w:t>
            </w:r>
          </w:p>
        </w:tc>
        <w:tc>
          <w:tcPr>
            <w:tcW w:w="1763" w:type="pct"/>
            <w:noWrap/>
          </w:tcPr>
          <w:p w14:paraId="62F7798F" w14:textId="7F458BFD"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lastRenderedPageBreak/>
              <w:t xml:space="preserve">Формирование общественных пространств и обеспечение доступа всех категорий граждан на </w:t>
            </w:r>
            <w:r w:rsidRPr="00AA5ACA">
              <w:rPr>
                <w:rFonts w:eastAsia="Times New Roman" w:cs="Arial"/>
                <w:color w:val="000000"/>
                <w:sz w:val="20"/>
                <w:szCs w:val="20"/>
              </w:rPr>
              <w:lastRenderedPageBreak/>
              <w:t>территории с ландшафтными парками.</w:t>
            </w:r>
          </w:p>
        </w:tc>
      </w:tr>
      <w:tr w:rsidR="009F5593" w:rsidRPr="00AA5ACA" w14:paraId="15825383" w14:textId="77777777" w:rsidTr="009E2DA2">
        <w:trPr>
          <w:trHeight w:val="20"/>
        </w:trPr>
        <w:tc>
          <w:tcPr>
            <w:tcW w:w="1101" w:type="pct"/>
            <w:noWrap/>
            <w:hideMark/>
          </w:tcPr>
          <w:p w14:paraId="40F65313" w14:textId="05DE6B5A"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lastRenderedPageBreak/>
              <w:t>Форма и образы</w:t>
            </w:r>
          </w:p>
        </w:tc>
        <w:tc>
          <w:tcPr>
            <w:tcW w:w="2137" w:type="pct"/>
            <w:noWrap/>
          </w:tcPr>
          <w:p w14:paraId="44DDDEE9" w14:textId="7C777B3B"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Беспорядочное (не всегда уместное) массовое применение однообразных типовых элементов благоустройства (по примеру г. Геленджика).</w:t>
            </w:r>
          </w:p>
        </w:tc>
        <w:tc>
          <w:tcPr>
            <w:tcW w:w="1763" w:type="pct"/>
            <w:noWrap/>
          </w:tcPr>
          <w:p w14:paraId="0EBD76C6" w14:textId="638059B0"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бренда места. Соблюдение стилевого и единства с учетом идентичности при развитии территории.</w:t>
            </w:r>
          </w:p>
        </w:tc>
      </w:tr>
      <w:tr w:rsidR="009F5593" w:rsidRPr="00AA5ACA" w14:paraId="5AB57675" w14:textId="77777777" w:rsidTr="009E2DA2">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101" w:type="pct"/>
            <w:hideMark/>
          </w:tcPr>
          <w:p w14:paraId="43CA8A4D" w14:textId="16F030B6"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УДС и транспортная политика</w:t>
            </w:r>
          </w:p>
        </w:tc>
        <w:tc>
          <w:tcPr>
            <w:tcW w:w="2137" w:type="pct"/>
            <w:noWrap/>
            <w:hideMark/>
          </w:tcPr>
          <w:p w14:paraId="77944EDF" w14:textId="77777777" w:rsidR="009F5593" w:rsidRPr="00AA5ACA" w:rsidRDefault="009F5593" w:rsidP="00120E97">
            <w:pPr>
              <w:tabs>
                <w:tab w:val="left" w:pos="142"/>
              </w:tabs>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AA5ACA">
              <w:rPr>
                <w:rFonts w:eastAsia="Times New Roman" w:cs="Arial"/>
                <w:color w:val="000000"/>
                <w:sz w:val="20"/>
                <w:szCs w:val="20"/>
              </w:rPr>
              <w:t>Сезонная загруженность улично-дорожной сети автотранспортом отдыхающих.</w:t>
            </w:r>
          </w:p>
          <w:p w14:paraId="4C289146" w14:textId="0FA2A665" w:rsidR="009F5593" w:rsidRPr="00AA5ACA" w:rsidRDefault="009F5593" w:rsidP="00120E97">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Отсутствие парковочных зон, инфраструктуры для пешеходов, велотуристов.</w:t>
            </w:r>
          </w:p>
        </w:tc>
        <w:tc>
          <w:tcPr>
            <w:tcW w:w="1763" w:type="pct"/>
            <w:noWrap/>
            <w:hideMark/>
          </w:tcPr>
          <w:p w14:paraId="49D7A712" w14:textId="77777777" w:rsidR="009F5593" w:rsidRPr="00AA5ACA" w:rsidRDefault="009F5593" w:rsidP="00120E97">
            <w:pPr>
              <w:tabs>
                <w:tab w:val="left" w:pos="142"/>
              </w:tabs>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AA5ACA">
              <w:rPr>
                <w:rFonts w:eastAsia="Times New Roman" w:cs="Arial"/>
                <w:color w:val="000000"/>
                <w:sz w:val="20"/>
                <w:szCs w:val="20"/>
              </w:rPr>
              <w:t xml:space="preserve">Развитие </w:t>
            </w:r>
            <w:proofErr w:type="spellStart"/>
            <w:r w:rsidRPr="00AA5ACA">
              <w:rPr>
                <w:rFonts w:eastAsia="Times New Roman" w:cs="Arial"/>
                <w:color w:val="000000"/>
                <w:sz w:val="20"/>
                <w:szCs w:val="20"/>
              </w:rPr>
              <w:t>мультимодальной</w:t>
            </w:r>
            <w:proofErr w:type="spellEnd"/>
            <w:r w:rsidRPr="00AA5ACA">
              <w:rPr>
                <w:rFonts w:eastAsia="Times New Roman" w:cs="Arial"/>
                <w:color w:val="000000"/>
                <w:sz w:val="20"/>
                <w:szCs w:val="20"/>
              </w:rPr>
              <w:t xml:space="preserve"> транспортной инфраструктуры – авто-, вел</w:t>
            </w:r>
            <w:proofErr w:type="gramStart"/>
            <w:r w:rsidRPr="00AA5ACA">
              <w:rPr>
                <w:rFonts w:eastAsia="Times New Roman" w:cs="Arial"/>
                <w:color w:val="000000"/>
                <w:sz w:val="20"/>
                <w:szCs w:val="20"/>
              </w:rPr>
              <w:t>о-</w:t>
            </w:r>
            <w:proofErr w:type="gramEnd"/>
            <w:r w:rsidRPr="00AA5ACA">
              <w:rPr>
                <w:rFonts w:eastAsia="Times New Roman" w:cs="Arial"/>
                <w:color w:val="000000"/>
                <w:sz w:val="20"/>
                <w:szCs w:val="20"/>
              </w:rPr>
              <w:t>, пешеходных коридоров, современных остановочных комплексов, безопасных пешеходных переходов.</w:t>
            </w:r>
          </w:p>
          <w:p w14:paraId="4B5A1A72" w14:textId="16EFC8F7" w:rsidR="009F5593" w:rsidRPr="00AA5ACA" w:rsidRDefault="009F5593" w:rsidP="00120E97">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Реализация приоритетного проекта «Мосты» Большого Геленджика»</w:t>
            </w:r>
            <w:r w:rsidR="009E2DA2" w:rsidRPr="00AA5ACA">
              <w:rPr>
                <w:rFonts w:eastAsia="Times New Roman" w:cs="Arial"/>
                <w:color w:val="000000"/>
                <w:sz w:val="20"/>
                <w:szCs w:val="20"/>
              </w:rPr>
              <w:t>.</w:t>
            </w:r>
          </w:p>
        </w:tc>
      </w:tr>
    </w:tbl>
    <w:p w14:paraId="6D248F21" w14:textId="7B978759" w:rsidR="009F5593" w:rsidRPr="00AA5ACA" w:rsidRDefault="000E7931" w:rsidP="000E7931">
      <w:pPr>
        <w:pStyle w:val="a5"/>
      </w:pPr>
      <w:bookmarkStart w:id="33" w:name="_Ref50846640"/>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13</w:t>
      </w:r>
      <w:r w:rsidR="008128AA">
        <w:rPr>
          <w:noProof/>
        </w:rPr>
        <w:fldChar w:fldCharType="end"/>
      </w:r>
      <w:bookmarkEnd w:id="33"/>
      <w:r w:rsidRPr="00AA5ACA">
        <w:t xml:space="preserve"> </w:t>
      </w:r>
      <w:r w:rsidR="009F5593" w:rsidRPr="00AA5ACA">
        <w:t xml:space="preserve">– Принципы пространственной организации и территории комплексного развития села Криница и хутора </w:t>
      </w:r>
      <w:proofErr w:type="spellStart"/>
      <w:r w:rsidR="009F5593" w:rsidRPr="00AA5ACA">
        <w:t>Бетта</w:t>
      </w:r>
      <w:proofErr w:type="spellEnd"/>
    </w:p>
    <w:p w14:paraId="110D132E" w14:textId="4344C7EE" w:rsidR="009F5593" w:rsidRPr="00AA5ACA" w:rsidRDefault="00E70CD8" w:rsidP="009F5593">
      <w:r w:rsidRPr="00AA5ACA">
        <w:rPr>
          <w:noProof/>
          <w:lang w:eastAsia="ru-RU"/>
        </w:rPr>
        <w:drawing>
          <wp:inline distT="0" distB="0" distL="0" distR="0" wp14:anchorId="34A7380C" wp14:editId="44DF3D70">
            <wp:extent cx="5936615" cy="3721100"/>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6615" cy="3721100"/>
                    </a:xfrm>
                    <a:prstGeom prst="rect">
                      <a:avLst/>
                    </a:prstGeom>
                    <a:noFill/>
                    <a:ln>
                      <a:noFill/>
                    </a:ln>
                  </pic:spPr>
                </pic:pic>
              </a:graphicData>
            </a:graphic>
          </wp:inline>
        </w:drawing>
      </w:r>
    </w:p>
    <w:p w14:paraId="41467816" w14:textId="77777777" w:rsidR="00736E4A" w:rsidRDefault="00736E4A" w:rsidP="009F5593">
      <w:pPr>
        <w:rPr>
          <w:b/>
          <w:bCs/>
        </w:rPr>
      </w:pPr>
    </w:p>
    <w:p w14:paraId="54102936" w14:textId="5634C3C0" w:rsidR="009F5593" w:rsidRPr="00AA5ACA" w:rsidRDefault="009F5593" w:rsidP="009F5593">
      <w:pPr>
        <w:rPr>
          <w:b/>
          <w:bCs/>
        </w:rPr>
      </w:pPr>
      <w:proofErr w:type="spellStart"/>
      <w:r w:rsidRPr="00AA5ACA">
        <w:rPr>
          <w:b/>
          <w:bCs/>
        </w:rPr>
        <w:t>Притрассово</w:t>
      </w:r>
      <w:proofErr w:type="spellEnd"/>
      <w:r w:rsidRPr="00AA5ACA">
        <w:rPr>
          <w:b/>
          <w:bCs/>
        </w:rPr>
        <w:t>-горная группа. Принципы пространственной организации</w:t>
      </w:r>
    </w:p>
    <w:p w14:paraId="0B09DFE7" w14:textId="6A02C93C" w:rsidR="009F5593" w:rsidRPr="00AA5ACA" w:rsidRDefault="009F5593" w:rsidP="009F5593">
      <w:r w:rsidRPr="00AA5ACA">
        <w:t xml:space="preserve">К данной группе относятся удаленные от морского побережья населенные пункты. Потенциал устойчивого развития имеют села </w:t>
      </w:r>
      <w:proofErr w:type="spellStart"/>
      <w:r w:rsidRPr="00AA5ACA">
        <w:t>Адербиевка</w:t>
      </w:r>
      <w:proofErr w:type="spellEnd"/>
      <w:r w:rsidRPr="00AA5ACA">
        <w:t xml:space="preserve">, Пшада, </w:t>
      </w:r>
      <w:proofErr w:type="spellStart"/>
      <w:r w:rsidRPr="00AA5ACA">
        <w:t>Текос</w:t>
      </w:r>
      <w:proofErr w:type="spellEnd"/>
      <w:r w:rsidRPr="00AA5ACA">
        <w:t xml:space="preserve">. Их развитие обусловлено возможностями реализации крупных проектов разных уровней, активного развития социальной и досуговой инфраструктуры. </w:t>
      </w:r>
    </w:p>
    <w:p w14:paraId="14DF47E2" w14:textId="77777777" w:rsidR="009F5593" w:rsidRPr="00AA5ACA" w:rsidRDefault="009F5593" w:rsidP="009F5593">
      <w:r w:rsidRPr="00AA5ACA">
        <w:t xml:space="preserve">Такими проектами могут стать: </w:t>
      </w:r>
    </w:p>
    <w:p w14:paraId="54D56DF6" w14:textId="1032D1F7" w:rsidR="009F5593" w:rsidRPr="00AA5ACA" w:rsidRDefault="009F5593" w:rsidP="0055346D">
      <w:pPr>
        <w:pStyle w:val="a0"/>
        <w:numPr>
          <w:ilvl w:val="0"/>
          <w:numId w:val="26"/>
        </w:numPr>
      </w:pPr>
      <w:r w:rsidRPr="00AA5ACA">
        <w:t>Строительство транспортного коридора «Северская – Пшада»</w:t>
      </w:r>
      <w:r w:rsidR="00871418" w:rsidRPr="00AA5ACA">
        <w:t>.</w:t>
      </w:r>
    </w:p>
    <w:p w14:paraId="1AE84D70" w14:textId="724282FF" w:rsidR="009F5593" w:rsidRPr="00AA5ACA" w:rsidRDefault="009F5593" w:rsidP="0055346D">
      <w:pPr>
        <w:pStyle w:val="a0"/>
        <w:numPr>
          <w:ilvl w:val="0"/>
          <w:numId w:val="26"/>
        </w:numPr>
      </w:pPr>
      <w:r w:rsidRPr="00AA5ACA">
        <w:t>Возвращение к жизни (</w:t>
      </w:r>
      <w:proofErr w:type="spellStart"/>
      <w:r w:rsidRPr="00AA5ACA">
        <w:t>ревитализация</w:t>
      </w:r>
      <w:proofErr w:type="spellEnd"/>
      <w:r w:rsidRPr="00AA5ACA">
        <w:t xml:space="preserve">) образовательного учреждения федерального уровня </w:t>
      </w:r>
      <w:r w:rsidR="00871418" w:rsidRPr="00AA5ACA">
        <w:t>–</w:t>
      </w:r>
      <w:r w:rsidRPr="00AA5ACA">
        <w:t xml:space="preserve"> лицея в селе </w:t>
      </w:r>
      <w:proofErr w:type="spellStart"/>
      <w:r w:rsidRPr="00AA5ACA">
        <w:t>Текос</w:t>
      </w:r>
      <w:proofErr w:type="spellEnd"/>
      <w:r w:rsidRPr="00AA5ACA">
        <w:t xml:space="preserve"> (</w:t>
      </w:r>
      <w:proofErr w:type="spellStart"/>
      <w:r w:rsidRPr="00AA5ACA">
        <w:t>Щетининская</w:t>
      </w:r>
      <w:proofErr w:type="spellEnd"/>
      <w:r w:rsidRPr="00AA5ACA">
        <w:t xml:space="preserve"> школа)</w:t>
      </w:r>
      <w:r w:rsidR="00871418" w:rsidRPr="00AA5ACA">
        <w:t>.</w:t>
      </w:r>
    </w:p>
    <w:p w14:paraId="5CEF77B6" w14:textId="4708E84C" w:rsidR="009F5593" w:rsidRPr="00AA5ACA" w:rsidRDefault="009F5593" w:rsidP="0055346D">
      <w:pPr>
        <w:pStyle w:val="a0"/>
        <w:numPr>
          <w:ilvl w:val="0"/>
          <w:numId w:val="26"/>
        </w:numPr>
      </w:pPr>
      <w:r w:rsidRPr="00AA5ACA">
        <w:lastRenderedPageBreak/>
        <w:t xml:space="preserve">Развитие </w:t>
      </w:r>
      <w:r w:rsidR="00DE6378" w:rsidRPr="00AA5ACA">
        <w:t>горноклиматического</w:t>
      </w:r>
      <w:r w:rsidRPr="00AA5ACA">
        <w:t xml:space="preserve"> курортного кластера и дачного сегмента жилья в </w:t>
      </w:r>
      <w:proofErr w:type="spellStart"/>
      <w:r w:rsidRPr="00AA5ACA">
        <w:t>Адербиевке</w:t>
      </w:r>
      <w:proofErr w:type="spellEnd"/>
      <w:r w:rsidRPr="00AA5ACA">
        <w:t>.</w:t>
      </w:r>
    </w:p>
    <w:p w14:paraId="69D05988" w14:textId="77777777" w:rsidR="009F5593" w:rsidRPr="00AA5ACA" w:rsidRDefault="009F5593" w:rsidP="009F5593">
      <w:r w:rsidRPr="00AA5ACA">
        <w:t>Данные драйверы запустят активность малого и среднего предпринимательства в сфере услуг. Строительство новых гостиниц, объектов общественного питания и других сервисов позволит создать новые рабочие места и привлекать отдыхающих всесезонно.</w:t>
      </w:r>
    </w:p>
    <w:p w14:paraId="79079D21" w14:textId="1F3215AD" w:rsidR="009F5593" w:rsidRPr="00AA5ACA" w:rsidRDefault="009F5593" w:rsidP="009F5593">
      <w:r w:rsidRPr="00AA5ACA">
        <w:t>Развитие сельского хозяйства – основная историческая экономика населенных пунктов данной группы – остается в группе приоритетов. Переход к интенсивному садоводству позвол</w:t>
      </w:r>
      <w:r w:rsidR="00C1580B" w:rsidRPr="00AA5ACA">
        <w:t>ит</w:t>
      </w:r>
      <w:r w:rsidRPr="00AA5ACA">
        <w:t xml:space="preserve"> сократить активные </w:t>
      </w:r>
      <w:proofErr w:type="spellStart"/>
      <w:r w:rsidRPr="00AA5ACA">
        <w:t>сельхозугодья</w:t>
      </w:r>
      <w:proofErr w:type="spellEnd"/>
      <w:r w:rsidR="00C1580B" w:rsidRPr="00AA5ACA">
        <w:t xml:space="preserve"> и </w:t>
      </w:r>
      <w:r w:rsidRPr="00AA5ACA">
        <w:t>рассмотреть перевод отдельных участков земель сельскохозяйственного назначения в земли лесного фонда или земли населенных пунктов.</w:t>
      </w:r>
    </w:p>
    <w:p w14:paraId="3423FC51" w14:textId="221B1D86" w:rsidR="009F5593" w:rsidRDefault="009F5593" w:rsidP="009F5593">
      <w:r w:rsidRPr="00AA5ACA">
        <w:t xml:space="preserve">Для всех </w:t>
      </w:r>
      <w:proofErr w:type="spellStart"/>
      <w:r w:rsidRPr="00AA5ACA">
        <w:t>притрассовых</w:t>
      </w:r>
      <w:proofErr w:type="spellEnd"/>
      <w:r w:rsidRPr="00AA5ACA">
        <w:t xml:space="preserve"> населенных пунктов необходимо наличие объездных дорог для транзитного транспорта, что предусмотрено действующим генеральным планом. Учитывая высокую стоимость реализации таких мероприятий, в среднесрочном периоде предлагается рассмотреть реализацию </w:t>
      </w:r>
      <w:proofErr w:type="gramStart"/>
      <w:r w:rsidRPr="00AA5ACA">
        <w:t>более бюджетного</w:t>
      </w:r>
      <w:proofErr w:type="gramEnd"/>
      <w:r w:rsidRPr="00AA5ACA">
        <w:t xml:space="preserve"> варианта. Приоритетный проект «Мосты» Большого Геленджика» предусматривает разработку концепции и реализацию инженерного комплекса для </w:t>
      </w:r>
      <w:proofErr w:type="spellStart"/>
      <w:r w:rsidRPr="00AA5ACA">
        <w:t>притрассовых</w:t>
      </w:r>
      <w:proofErr w:type="spellEnd"/>
      <w:r w:rsidRPr="00AA5ACA">
        <w:t xml:space="preserve"> населенных пунктов. Объект представляет собой пространственную структуру, включающую надземную платформу над автомобильной трассой, выполняющую функцию пешеходного перехода и торговой (ярмарочной) зоны. Прилегающие зоны включают парковку и санитарные сооружения. Активная функция и современная стильная архитектура сделают комплекс объектом притяжения населения и гостей. Комплекс может служить визитной карточкой населенных пунктов. Эффектом станет увеличение пропускной способности дороги и трафика транзитных пассажиров, комфорт и безопасность пешеходов.</w:t>
      </w:r>
    </w:p>
    <w:p w14:paraId="05485FFF" w14:textId="77777777" w:rsidR="00DE6378" w:rsidRPr="00AA5ACA" w:rsidRDefault="00DE6378" w:rsidP="009F5593"/>
    <w:p w14:paraId="2B3CE773" w14:textId="0720188B" w:rsidR="009F5593" w:rsidRPr="00AA5ACA" w:rsidRDefault="009F5593" w:rsidP="00E73D90">
      <w:pPr>
        <w:pStyle w:val="2"/>
      </w:pPr>
      <w:bookmarkStart w:id="34" w:name="_Toc113456191"/>
      <w:r w:rsidRPr="00AA5ACA">
        <w:t>Экономика градостроительства и землепользования, эффективность развития территории</w:t>
      </w:r>
      <w:bookmarkEnd w:id="34"/>
      <w:r w:rsidRPr="00AA5ACA">
        <w:t xml:space="preserve"> </w:t>
      </w:r>
    </w:p>
    <w:p w14:paraId="5A87F261" w14:textId="77777777" w:rsidR="009F5593" w:rsidRPr="00AA5ACA" w:rsidRDefault="009F5593" w:rsidP="009F5593">
      <w:r w:rsidRPr="00AA5ACA">
        <w:t>Пространственная политика муниципального образования рассматривается сквозь призму насущных экономических и финансовых городских проблем.</w:t>
      </w:r>
    </w:p>
    <w:p w14:paraId="2C6A57A5" w14:textId="5D4750B4" w:rsidR="009F5593" w:rsidRPr="00AA5ACA" w:rsidRDefault="009F5593" w:rsidP="009F5593">
      <w:r w:rsidRPr="00AA5ACA">
        <w:t xml:space="preserve">Принятие решений о градостроительном преобразовании территории должно базироваться на оценке современной и будущей эффективности использования земель, планируемых под различные виды экономической деятельности. Необходимо их сравнение с целью </w:t>
      </w:r>
      <w:r w:rsidR="00C1580B" w:rsidRPr="00AA5ACA">
        <w:t xml:space="preserve">отбора наиболее эффективных видов </w:t>
      </w:r>
      <w:r w:rsidRPr="00AA5ACA">
        <w:t>деятельности.</w:t>
      </w:r>
    </w:p>
    <w:p w14:paraId="06B117B5" w14:textId="2469B65F" w:rsidR="009F5593" w:rsidRPr="00AA5ACA" w:rsidRDefault="009F5593" w:rsidP="009F5593">
      <w:r w:rsidRPr="00AA5ACA">
        <w:t>При оценке возможности градостроительного преобразования, изменения функционального назначения, параметров развития территории наравне с оценкой социально-экономических эффектов от проектного решения и сопоставления эффектов с затратами, анализируются и учитываются стратегические цели города, связанные с устойчивостью его развития, выигрышность преобразования для всех участников процесса, и</w:t>
      </w:r>
      <w:r w:rsidR="00762216">
        <w:t>,</w:t>
      </w:r>
      <w:r w:rsidRPr="00AA5ACA">
        <w:t xml:space="preserve"> в </w:t>
      </w:r>
      <w:proofErr w:type="spellStart"/>
      <w:r w:rsidR="00762216">
        <w:t>т.ч</w:t>
      </w:r>
      <w:proofErr w:type="spellEnd"/>
      <w:r w:rsidR="00762216">
        <w:t>.</w:t>
      </w:r>
      <w:r w:rsidRPr="00AA5ACA">
        <w:t xml:space="preserve">, для городского бюджета. </w:t>
      </w:r>
    </w:p>
    <w:p w14:paraId="52E72829" w14:textId="77777777" w:rsidR="009F5593" w:rsidRPr="00AA5ACA" w:rsidRDefault="009F5593" w:rsidP="009F5593">
      <w:r w:rsidRPr="00AA5ACA">
        <w:t xml:space="preserve">Пространственные политики предусматривают активное вовлечение в экономику скрытых ресурсов: неэффективно застроенных территорий, «заброшенных» объектов, депрессивных пустот. </w:t>
      </w:r>
    </w:p>
    <w:p w14:paraId="08FC8996" w14:textId="74CF0F05" w:rsidR="009F5593" w:rsidRPr="00AA5ACA" w:rsidRDefault="009F5593" w:rsidP="009F5593">
      <w:r w:rsidRPr="00AA5ACA">
        <w:t>На стратегическом уровне рассматриваются территории приоритетного развития и потенциальные инвестиционные площадки</w:t>
      </w:r>
      <w:r w:rsidR="00283664" w:rsidRPr="00AA5ACA">
        <w:t xml:space="preserve"> (</w:t>
      </w:r>
      <w:r w:rsidR="006D19EE">
        <w:t xml:space="preserve">Приложение 1, </w:t>
      </w:r>
      <w:r w:rsidR="00283664" w:rsidRPr="00AA5ACA">
        <w:fldChar w:fldCharType="begin"/>
      </w:r>
      <w:r w:rsidR="00283664" w:rsidRPr="00AA5ACA">
        <w:instrText xml:space="preserve"> REF _Ref50846693 \h </w:instrText>
      </w:r>
      <w:r w:rsidR="00AA5ACA">
        <w:instrText xml:space="preserve"> \* MERGEFORMAT </w:instrText>
      </w:r>
      <w:r w:rsidR="00283664" w:rsidRPr="00AA5ACA">
        <w:fldChar w:fldCharType="separate"/>
      </w:r>
      <w:r w:rsidR="004D2F64" w:rsidRPr="00AA5ACA">
        <w:t xml:space="preserve">Таблица </w:t>
      </w:r>
      <w:r w:rsidR="004D2F64">
        <w:t>27</w:t>
      </w:r>
      <w:r w:rsidR="00283664" w:rsidRPr="00AA5ACA">
        <w:fldChar w:fldCharType="end"/>
      </w:r>
      <w:r w:rsidR="00283664" w:rsidRPr="00AA5ACA">
        <w:t>)</w:t>
      </w:r>
      <w:r w:rsidRPr="00AA5ACA">
        <w:t>. В документах территориального планирования закрепляются участки и далее формулируются мероприятия, способствующие увеличению капитализации городских земель.</w:t>
      </w:r>
    </w:p>
    <w:p w14:paraId="77E1ABA3" w14:textId="6DD2468D" w:rsidR="00283664" w:rsidRPr="00AA5ACA" w:rsidRDefault="00B16225" w:rsidP="00283664">
      <w:r w:rsidRPr="00AA5ACA">
        <w:t>Экономическим р</w:t>
      </w:r>
      <w:r w:rsidR="00283664" w:rsidRPr="00AA5ACA">
        <w:t xml:space="preserve">езультатом реализации мероприятий </w:t>
      </w:r>
      <w:r w:rsidRPr="00AA5ACA">
        <w:t>станет</w:t>
      </w:r>
      <w:r w:rsidR="00283664" w:rsidRPr="00AA5ACA">
        <w:t xml:space="preserve"> мобилизация собственных доходных источников муниципального образования </w:t>
      </w:r>
      <w:r w:rsidRPr="00AA5ACA">
        <w:t>путем</w:t>
      </w:r>
      <w:r w:rsidR="00283664" w:rsidRPr="00AA5ACA">
        <w:t xml:space="preserve"> конкретизаци</w:t>
      </w:r>
      <w:r w:rsidRPr="00AA5ACA">
        <w:t>и</w:t>
      </w:r>
      <w:r w:rsidR="00283664" w:rsidRPr="00AA5ACA">
        <w:t xml:space="preserve"> налоговой и земельной политик.</w:t>
      </w:r>
    </w:p>
    <w:p w14:paraId="45E92E20" w14:textId="77777777" w:rsidR="00283664" w:rsidRPr="00AA5ACA" w:rsidRDefault="00283664" w:rsidP="00283664"/>
    <w:p w14:paraId="1CE0875B" w14:textId="60EB820E" w:rsidR="007A09D2" w:rsidRPr="00AA5ACA" w:rsidRDefault="007A09D2" w:rsidP="00F07BD2">
      <w:pPr>
        <w:pStyle w:val="2"/>
      </w:pPr>
      <w:bookmarkStart w:id="35" w:name="_Toc113456192"/>
      <w:r w:rsidRPr="00AA5ACA">
        <w:lastRenderedPageBreak/>
        <w:t>Комфортная и безопасная среда обитания</w:t>
      </w:r>
      <w:bookmarkEnd w:id="35"/>
    </w:p>
    <w:p w14:paraId="6CB575D6" w14:textId="50A01752" w:rsidR="007A09D2" w:rsidRPr="00AA5ACA" w:rsidRDefault="007A09D2" w:rsidP="000378CE">
      <w:r w:rsidRPr="00AA5ACA">
        <w:t>Комфорт проживания, экологическая безопасность и качество архитектурно-</w:t>
      </w:r>
      <w:proofErr w:type="gramStart"/>
      <w:r w:rsidRPr="00AA5ACA">
        <w:t>планировочных решений</w:t>
      </w:r>
      <w:proofErr w:type="gramEnd"/>
      <w:r w:rsidRPr="00AA5ACA">
        <w:t xml:space="preserve"> в населенных пунктах муниципального образования существенным образом влияют на капитализацию их территорий</w:t>
      </w:r>
      <w:r w:rsidR="00B16225" w:rsidRPr="00AA5ACA">
        <w:t>,</w:t>
      </w:r>
      <w:r w:rsidRPr="00AA5ACA">
        <w:t xml:space="preserve"> привлекательность для населения и инвестиций. </w:t>
      </w:r>
    </w:p>
    <w:p w14:paraId="08769366" w14:textId="25A1BF25" w:rsidR="007A09D2" w:rsidRPr="00AA5ACA" w:rsidRDefault="007A09D2" w:rsidP="007A09D2">
      <w:r w:rsidRPr="00AA5ACA">
        <w:t>Туризм представляет собой одну из самых крупных индустрий в муниципальной экономике, территория характеризуется большим кол</w:t>
      </w:r>
      <w:r w:rsidR="00310C39" w:rsidRPr="00AA5ACA">
        <w:t>ичеством достопримечательностей</w:t>
      </w:r>
      <w:r w:rsidRPr="00AA5ACA">
        <w:t xml:space="preserve"> как природных, так и культурных, но неадекватная поддерживающая инфраструктура является главным препятствием </w:t>
      </w:r>
      <w:proofErr w:type="gramStart"/>
      <w:r w:rsidR="00B16225" w:rsidRPr="00AA5ACA">
        <w:t>для</w:t>
      </w:r>
      <w:proofErr w:type="gramEnd"/>
      <w:r w:rsidRPr="00AA5ACA">
        <w:t xml:space="preserve"> </w:t>
      </w:r>
      <w:proofErr w:type="gramStart"/>
      <w:r w:rsidRPr="00AA5ACA">
        <w:t>использование</w:t>
      </w:r>
      <w:proofErr w:type="gramEnd"/>
      <w:r w:rsidRPr="00AA5ACA">
        <w:t xml:space="preserve"> туристического потенциала.</w:t>
      </w:r>
    </w:p>
    <w:p w14:paraId="48015EE2" w14:textId="38ADBF9B" w:rsidR="007A09D2" w:rsidRPr="00AA5ACA" w:rsidRDefault="00E70CD8" w:rsidP="007A09D2">
      <w:r w:rsidRPr="00AA5ACA">
        <w:t xml:space="preserve">Неадекватность поддерживающей инфраструктуры выражается в недостаточном общественном благоустройстве, недостаточности связей – пешеходных, велосипедных, в </w:t>
      </w:r>
      <w:proofErr w:type="spellStart"/>
      <w:r w:rsidR="00762216">
        <w:t>т.ч</w:t>
      </w:r>
      <w:proofErr w:type="spellEnd"/>
      <w:r w:rsidR="00762216">
        <w:t>.</w:t>
      </w:r>
      <w:r w:rsidRPr="00AA5ACA">
        <w:t xml:space="preserve"> межселенных, благоустройства улиц в сельской местности, в малом количестве парковок и плохой дренажной системе.</w:t>
      </w:r>
    </w:p>
    <w:p w14:paraId="77A1F218" w14:textId="77777777" w:rsidR="007A09D2" w:rsidRPr="00AA5ACA" w:rsidRDefault="007A09D2" w:rsidP="007A09D2">
      <w:r w:rsidRPr="00AA5ACA">
        <w:t xml:space="preserve">Немаловажным фактором устойчивого развития является градостроительная безопасность, в первую очередь, противопожарная (санация «трущоб» в частном секторе хутора </w:t>
      </w:r>
      <w:proofErr w:type="spellStart"/>
      <w:r w:rsidRPr="00AA5ACA">
        <w:t>Бетта</w:t>
      </w:r>
      <w:proofErr w:type="spellEnd"/>
      <w:r w:rsidRPr="00AA5ACA">
        <w:t xml:space="preserve"> на землях лесного фонда), сейсмическая, подтопление застроенных территорий.</w:t>
      </w:r>
    </w:p>
    <w:p w14:paraId="1AD17570" w14:textId="1A0331A0" w:rsidR="007A09D2" w:rsidRPr="00AA5ACA" w:rsidRDefault="007A09D2" w:rsidP="007A09D2">
      <w:r w:rsidRPr="00AA5ACA">
        <w:t xml:space="preserve">Для </w:t>
      </w:r>
      <w:r w:rsidR="00F4662C">
        <w:t xml:space="preserve">МО </w:t>
      </w:r>
      <w:r w:rsidRPr="00AA5ACA">
        <w:t xml:space="preserve">город-курорт Геленджик важным стратегическим направлением является </w:t>
      </w:r>
      <w:proofErr w:type="spellStart"/>
      <w:r w:rsidRPr="00AA5ACA">
        <w:t>микроурбанизм</w:t>
      </w:r>
      <w:proofErr w:type="spellEnd"/>
      <w:r w:rsidRPr="00AA5ACA">
        <w:t xml:space="preserve">. </w:t>
      </w:r>
    </w:p>
    <w:p w14:paraId="709300C2" w14:textId="34237509" w:rsidR="007A09D2" w:rsidRPr="00AA5ACA" w:rsidRDefault="007A09D2" w:rsidP="006D19EE">
      <w:pPr>
        <w:keepNext/>
      </w:pPr>
      <w:r w:rsidRPr="00AA5ACA">
        <w:t>Основные принципы:</w:t>
      </w:r>
    </w:p>
    <w:p w14:paraId="5290FFB9" w14:textId="3F299F3F" w:rsidR="007A09D2" w:rsidRPr="00AA5ACA" w:rsidRDefault="007A09D2" w:rsidP="0055346D">
      <w:pPr>
        <w:pStyle w:val="a0"/>
        <w:numPr>
          <w:ilvl w:val="0"/>
          <w:numId w:val="23"/>
        </w:numPr>
      </w:pPr>
      <w:r w:rsidRPr="00AA5ACA">
        <w:t xml:space="preserve">Внимание к деталям городской среды, стилевому единству, дизайн-коду всех курортных </w:t>
      </w:r>
      <w:r w:rsidR="00F4662C">
        <w:t>населенных пунктов</w:t>
      </w:r>
      <w:r w:rsidRPr="00AA5ACA">
        <w:t>.</w:t>
      </w:r>
    </w:p>
    <w:p w14:paraId="1FAF2FC1" w14:textId="4B89F0E2" w:rsidR="007A09D2" w:rsidRPr="00AA5ACA" w:rsidRDefault="007A09D2" w:rsidP="0055346D">
      <w:pPr>
        <w:pStyle w:val="a0"/>
        <w:numPr>
          <w:ilvl w:val="0"/>
          <w:numId w:val="23"/>
        </w:numPr>
      </w:pPr>
      <w:r w:rsidRPr="00AA5ACA">
        <w:t>Осмысление идентичности места.</w:t>
      </w:r>
    </w:p>
    <w:p w14:paraId="1EC7C6E6" w14:textId="05EADB95" w:rsidR="007A09D2" w:rsidRPr="00AA5ACA" w:rsidRDefault="007A09D2" w:rsidP="0055346D">
      <w:pPr>
        <w:pStyle w:val="a0"/>
        <w:numPr>
          <w:ilvl w:val="0"/>
          <w:numId w:val="23"/>
        </w:numPr>
      </w:pPr>
      <w:r w:rsidRPr="00AA5ACA">
        <w:t>Учет интересов и ментальности разных категорий туристов и местного населения.</w:t>
      </w:r>
    </w:p>
    <w:p w14:paraId="7126197A" w14:textId="1DF68F90" w:rsidR="007A09D2" w:rsidRPr="00AA5ACA" w:rsidRDefault="007A09D2" w:rsidP="0055346D">
      <w:pPr>
        <w:pStyle w:val="a0"/>
        <w:numPr>
          <w:ilvl w:val="0"/>
          <w:numId w:val="23"/>
        </w:numPr>
      </w:pPr>
      <w:r w:rsidRPr="00AA5ACA">
        <w:t>Реализация культурной и образовательной миссии посредством качественного обустройства среды пребывания.</w:t>
      </w:r>
    </w:p>
    <w:p w14:paraId="5DAC58CD" w14:textId="4F4121F2" w:rsidR="007A09D2" w:rsidRPr="00AA5ACA" w:rsidRDefault="007A09D2" w:rsidP="007A09D2">
      <w:r w:rsidRPr="00AA5ACA">
        <w:t>Предлагаемые проекты:</w:t>
      </w:r>
    </w:p>
    <w:p w14:paraId="37D79780" w14:textId="32E911CB" w:rsidR="007A09D2" w:rsidRPr="00AA5ACA" w:rsidRDefault="007A09D2" w:rsidP="0055346D">
      <w:pPr>
        <w:pStyle w:val="a0"/>
        <w:numPr>
          <w:ilvl w:val="0"/>
          <w:numId w:val="33"/>
        </w:numPr>
      </w:pPr>
      <w:proofErr w:type="spellStart"/>
      <w:r w:rsidRPr="00AA5ACA">
        <w:t>Микроурбанизм</w:t>
      </w:r>
      <w:proofErr w:type="spellEnd"/>
      <w:r w:rsidRPr="00AA5ACA">
        <w:t xml:space="preserve"> в инфраструктуре</w:t>
      </w:r>
      <w:r w:rsidR="00310C39" w:rsidRPr="00AA5ACA">
        <w:t xml:space="preserve"> (</w:t>
      </w:r>
      <w:r w:rsidR="00310C39" w:rsidRPr="00AA5ACA">
        <w:fldChar w:fldCharType="begin"/>
      </w:r>
      <w:r w:rsidR="00310C39" w:rsidRPr="00AA5ACA">
        <w:instrText xml:space="preserve"> REF _Ref50846809 \h </w:instrText>
      </w:r>
      <w:r w:rsidR="00AA5ACA">
        <w:instrText xml:space="preserve"> \* MERGEFORMAT </w:instrText>
      </w:r>
      <w:r w:rsidR="00310C39" w:rsidRPr="00AA5ACA">
        <w:fldChar w:fldCharType="separate"/>
      </w:r>
      <w:r w:rsidR="004D2F64" w:rsidRPr="00AA5ACA">
        <w:t xml:space="preserve">Рисунок </w:t>
      </w:r>
      <w:r w:rsidR="004D2F64">
        <w:rPr>
          <w:noProof/>
        </w:rPr>
        <w:t>14</w:t>
      </w:r>
      <w:r w:rsidR="00310C39" w:rsidRPr="00AA5ACA">
        <w:fldChar w:fldCharType="end"/>
      </w:r>
      <w:r w:rsidR="00310C39" w:rsidRPr="00AA5ACA">
        <w:t>)</w:t>
      </w:r>
      <w:r w:rsidR="009E2DA2" w:rsidRPr="00AA5ACA">
        <w:t>.</w:t>
      </w:r>
    </w:p>
    <w:p w14:paraId="64DBD9F9" w14:textId="07D9EAD8" w:rsidR="007A09D2" w:rsidRPr="00AA5ACA" w:rsidRDefault="007A09D2" w:rsidP="007A09D2">
      <w:r w:rsidRPr="00AA5ACA">
        <w:t>«Мосты» Большого Геленджика»:</w:t>
      </w:r>
    </w:p>
    <w:p w14:paraId="61460271" w14:textId="5442F967" w:rsidR="007A09D2" w:rsidRPr="00AA5ACA" w:rsidRDefault="007A09D2" w:rsidP="0055346D">
      <w:pPr>
        <w:pStyle w:val="a0"/>
        <w:numPr>
          <w:ilvl w:val="0"/>
          <w:numId w:val="24"/>
        </w:numPr>
      </w:pPr>
      <w:r w:rsidRPr="00AA5ACA">
        <w:t xml:space="preserve">Виртуальные и воздушные мосты </w:t>
      </w:r>
      <w:r w:rsidR="00871418" w:rsidRPr="00AA5ACA">
        <w:t>–</w:t>
      </w:r>
      <w:r w:rsidRPr="00AA5ACA">
        <w:t xml:space="preserve"> реализация предусматривает применение всех возможных для данной местности связей – по морю, по воздуху, че</w:t>
      </w:r>
      <w:r w:rsidR="00310C39" w:rsidRPr="00AA5ACA">
        <w:t>рез реки и бухты, что позволяет</w:t>
      </w:r>
      <w:r w:rsidRPr="00AA5ACA">
        <w:t xml:space="preserve"> обеспечить разнообразие впечатлений, улучшить мобильность населения, трафик автомобильных потоков через основные магистрали.</w:t>
      </w:r>
    </w:p>
    <w:p w14:paraId="55D892D9" w14:textId="49DE70C8" w:rsidR="007A09D2" w:rsidRPr="00AA5ACA" w:rsidRDefault="007A09D2" w:rsidP="0055346D">
      <w:pPr>
        <w:pStyle w:val="a0"/>
        <w:numPr>
          <w:ilvl w:val="0"/>
          <w:numId w:val="24"/>
        </w:numPr>
      </w:pPr>
      <w:proofErr w:type="spellStart"/>
      <w:r w:rsidRPr="00AA5ACA">
        <w:t>Пешеходно</w:t>
      </w:r>
      <w:proofErr w:type="spellEnd"/>
      <w:r w:rsidRPr="00AA5ACA">
        <w:t xml:space="preserve">-рыночные мосты </w:t>
      </w:r>
      <w:r w:rsidR="00871418" w:rsidRPr="00AA5ACA">
        <w:t>–</w:t>
      </w:r>
      <w:r w:rsidRPr="00AA5ACA">
        <w:t xml:space="preserve"> увеличение пропускной способности магистральных дорог, улучшение трафика транзитных пассажиров через населенные пункты, комфорт и безопасность пешеходов, архитектурное и функциональное разнообразие депрессивных придорожных территорий.</w:t>
      </w:r>
    </w:p>
    <w:p w14:paraId="70867AF3" w14:textId="229B19D3" w:rsidR="007A09D2" w:rsidRPr="00AA5ACA" w:rsidRDefault="007A09D2" w:rsidP="0055346D">
      <w:pPr>
        <w:pStyle w:val="a0"/>
        <w:numPr>
          <w:ilvl w:val="0"/>
          <w:numId w:val="24"/>
        </w:numPr>
      </w:pPr>
      <w:proofErr w:type="spellStart"/>
      <w:r w:rsidRPr="00AA5ACA">
        <w:t>Пешеходно</w:t>
      </w:r>
      <w:proofErr w:type="spellEnd"/>
      <w:r w:rsidRPr="00AA5ACA">
        <w:t>-транспортные мосты в жилой застройке – обеспечение устойчивой связности микрорайонов населенных пунктов и высокой мобильности населения.</w:t>
      </w:r>
    </w:p>
    <w:p w14:paraId="713D3356" w14:textId="486CF6AB" w:rsidR="009F5593" w:rsidRPr="00AA5ACA" w:rsidRDefault="000E7931" w:rsidP="000E7931">
      <w:pPr>
        <w:pStyle w:val="a5"/>
      </w:pPr>
      <w:bookmarkStart w:id="36" w:name="_Ref50846809"/>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14</w:t>
      </w:r>
      <w:r w:rsidR="008128AA">
        <w:rPr>
          <w:noProof/>
        </w:rPr>
        <w:fldChar w:fldCharType="end"/>
      </w:r>
      <w:bookmarkEnd w:id="36"/>
      <w:r w:rsidRPr="00AA5ACA">
        <w:t xml:space="preserve"> </w:t>
      </w:r>
      <w:r w:rsidR="007A09D2" w:rsidRPr="00AA5ACA">
        <w:t xml:space="preserve">– </w:t>
      </w:r>
      <w:proofErr w:type="spellStart"/>
      <w:r w:rsidR="007A09D2" w:rsidRPr="00AA5ACA">
        <w:t>Микроурбанизм</w:t>
      </w:r>
      <w:proofErr w:type="spellEnd"/>
      <w:r w:rsidR="007A09D2" w:rsidRPr="00AA5ACA">
        <w:t xml:space="preserve"> городской инфраструктуры</w:t>
      </w:r>
    </w:p>
    <w:p w14:paraId="26DB3664" w14:textId="77777777" w:rsidR="009F5593" w:rsidRPr="00AA5ACA" w:rsidRDefault="007A09D2" w:rsidP="009F5593">
      <w:r w:rsidRPr="00AA5ACA">
        <w:rPr>
          <w:rFonts w:ascii="Calibri" w:eastAsia="Calibri" w:hAnsi="Calibri"/>
          <w:noProof/>
          <w:lang w:eastAsia="ru-RU"/>
        </w:rPr>
        <w:drawing>
          <wp:inline distT="0" distB="0" distL="0" distR="0" wp14:anchorId="1FF1E5C3" wp14:editId="1E083F69">
            <wp:extent cx="5930900" cy="3708400"/>
            <wp:effectExtent l="0" t="0" r="0" b="0"/>
            <wp:docPr id="1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66F49F95" w14:textId="4D5EF430" w:rsidR="007A09D2" w:rsidRPr="00AA5ACA" w:rsidRDefault="007A09D2" w:rsidP="0055346D">
      <w:pPr>
        <w:pStyle w:val="a0"/>
        <w:numPr>
          <w:ilvl w:val="0"/>
          <w:numId w:val="33"/>
        </w:numPr>
      </w:pPr>
      <w:proofErr w:type="spellStart"/>
      <w:r w:rsidRPr="00AA5ACA">
        <w:t>Микроурбанизм</w:t>
      </w:r>
      <w:proofErr w:type="spellEnd"/>
      <w:r w:rsidRPr="00AA5ACA">
        <w:t xml:space="preserve"> общественных пространств</w:t>
      </w:r>
      <w:r w:rsidR="00310C39" w:rsidRPr="00AA5ACA">
        <w:t xml:space="preserve"> (</w:t>
      </w:r>
      <w:r w:rsidR="00310C39" w:rsidRPr="00AA5ACA">
        <w:fldChar w:fldCharType="begin"/>
      </w:r>
      <w:r w:rsidR="00310C39" w:rsidRPr="00AA5ACA">
        <w:instrText xml:space="preserve"> REF _Ref50846897 \h </w:instrText>
      </w:r>
      <w:r w:rsidR="00AA5ACA">
        <w:instrText xml:space="preserve"> \* MERGEFORMAT </w:instrText>
      </w:r>
      <w:r w:rsidR="00310C39" w:rsidRPr="00AA5ACA">
        <w:fldChar w:fldCharType="separate"/>
      </w:r>
      <w:r w:rsidR="004D2F64" w:rsidRPr="00AA5ACA">
        <w:t xml:space="preserve">Рисунок </w:t>
      </w:r>
      <w:r w:rsidR="004D2F64">
        <w:rPr>
          <w:noProof/>
        </w:rPr>
        <w:t>15</w:t>
      </w:r>
      <w:r w:rsidR="00310C39" w:rsidRPr="00AA5ACA">
        <w:fldChar w:fldCharType="end"/>
      </w:r>
      <w:r w:rsidR="00310C39" w:rsidRPr="00AA5ACA">
        <w:t>):</w:t>
      </w:r>
    </w:p>
    <w:p w14:paraId="519B0E1D" w14:textId="43CB28ED" w:rsidR="007A09D2" w:rsidRPr="00AA5ACA" w:rsidRDefault="007A09D2" w:rsidP="0055346D">
      <w:pPr>
        <w:pStyle w:val="a0"/>
        <w:numPr>
          <w:ilvl w:val="0"/>
          <w:numId w:val="25"/>
        </w:numPr>
      </w:pPr>
      <w:r w:rsidRPr="00AA5ACA">
        <w:t>Концепция (приоритетный проект) «Дорога к морю»</w:t>
      </w:r>
      <w:r w:rsidR="00296F10" w:rsidRPr="00AA5ACA">
        <w:t xml:space="preserve"> – </w:t>
      </w:r>
      <w:r w:rsidRPr="00AA5ACA">
        <w:t xml:space="preserve">формирование условий комфортного доступа населения и гостей курортной местности к набережным и пляжам. </w:t>
      </w:r>
    </w:p>
    <w:p w14:paraId="44795975" w14:textId="3952F195" w:rsidR="007A09D2" w:rsidRPr="00AA5ACA" w:rsidRDefault="007A09D2" w:rsidP="0055346D">
      <w:pPr>
        <w:pStyle w:val="a0"/>
        <w:numPr>
          <w:ilvl w:val="0"/>
          <w:numId w:val="25"/>
        </w:numPr>
      </w:pPr>
      <w:r w:rsidRPr="00AA5ACA">
        <w:t>Концепция «Карманные парки»</w:t>
      </w:r>
      <w:r w:rsidR="00296F10" w:rsidRPr="00AA5ACA">
        <w:t xml:space="preserve"> – </w:t>
      </w:r>
      <w:r w:rsidRPr="00AA5ACA">
        <w:t>устройство малых общественных пространств в частном жилом секторе. Позволяет перераспределить потоки населения, часть которого может использовать рекреации в шаговой доступности от мест проживания.</w:t>
      </w:r>
    </w:p>
    <w:p w14:paraId="3B663B6F" w14:textId="76B9B512" w:rsidR="007A09D2" w:rsidRPr="00AA5ACA" w:rsidRDefault="007A09D2" w:rsidP="0055346D">
      <w:pPr>
        <w:pStyle w:val="a0"/>
        <w:numPr>
          <w:ilvl w:val="0"/>
          <w:numId w:val="25"/>
        </w:numPr>
      </w:pPr>
      <w:r w:rsidRPr="00AA5ACA">
        <w:t>Концепция развития творческого кластера – формирование локаций в открытых общественных пространствах населенных пунктов под тематические парки, ремесленные мастерские, студии, выставочные пространства.</w:t>
      </w:r>
    </w:p>
    <w:p w14:paraId="1EF431E5" w14:textId="6AC026E8" w:rsidR="009F5593" w:rsidRPr="00AA5ACA" w:rsidRDefault="000E7931" w:rsidP="000E7931">
      <w:pPr>
        <w:pStyle w:val="a5"/>
      </w:pPr>
      <w:bookmarkStart w:id="37" w:name="_Ref50846897"/>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15</w:t>
      </w:r>
      <w:r w:rsidR="008128AA">
        <w:rPr>
          <w:noProof/>
        </w:rPr>
        <w:fldChar w:fldCharType="end"/>
      </w:r>
      <w:bookmarkEnd w:id="37"/>
      <w:r w:rsidRPr="00AA5ACA">
        <w:t xml:space="preserve"> </w:t>
      </w:r>
      <w:r w:rsidR="00871418" w:rsidRPr="00AA5ACA">
        <w:t xml:space="preserve">– </w:t>
      </w:r>
      <w:proofErr w:type="spellStart"/>
      <w:r w:rsidR="00871418" w:rsidRPr="00AA5ACA">
        <w:t>Микроурбанизм</w:t>
      </w:r>
      <w:proofErr w:type="spellEnd"/>
      <w:r w:rsidR="00871418" w:rsidRPr="00AA5ACA">
        <w:t>. Общественные пространства Геленджика</w:t>
      </w:r>
    </w:p>
    <w:p w14:paraId="305603F6" w14:textId="434EABFE" w:rsidR="007A09D2" w:rsidRPr="00AA5ACA" w:rsidRDefault="00871418" w:rsidP="009F5593">
      <w:r w:rsidRPr="00AA5ACA">
        <w:rPr>
          <w:rFonts w:ascii="Calibri" w:eastAsia="Calibri" w:hAnsi="Calibri"/>
          <w:noProof/>
          <w:lang w:eastAsia="ru-RU"/>
        </w:rPr>
        <w:drawing>
          <wp:inline distT="0" distB="0" distL="0" distR="0" wp14:anchorId="77610E4C" wp14:editId="616E79A9">
            <wp:extent cx="5930900" cy="3708400"/>
            <wp:effectExtent l="0" t="0" r="0" b="0"/>
            <wp:docPr id="29"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38DF6363" w14:textId="591A4555" w:rsidR="00871418" w:rsidRPr="00AA5ACA" w:rsidRDefault="00871418" w:rsidP="00871418">
      <w:pPr>
        <w:rPr>
          <w:b/>
          <w:bCs/>
        </w:rPr>
      </w:pPr>
      <w:r w:rsidRPr="00AA5ACA">
        <w:rPr>
          <w:b/>
          <w:bCs/>
        </w:rPr>
        <w:t xml:space="preserve">Система управления развитием территории </w:t>
      </w:r>
    </w:p>
    <w:p w14:paraId="44779109" w14:textId="77777777" w:rsidR="00E70CD8" w:rsidRPr="00AA5ACA" w:rsidRDefault="00E70CD8" w:rsidP="00E70CD8">
      <w:pPr>
        <w:rPr>
          <w:b/>
        </w:rPr>
      </w:pPr>
      <w:r w:rsidRPr="00AA5ACA">
        <w:rPr>
          <w:b/>
        </w:rPr>
        <w:t>Совершенствование инструментов управления</w:t>
      </w:r>
    </w:p>
    <w:p w14:paraId="3A03D193" w14:textId="77777777" w:rsidR="00E70CD8" w:rsidRPr="00AA5ACA" w:rsidRDefault="00E70CD8" w:rsidP="00E70CD8">
      <w:r w:rsidRPr="00AA5ACA">
        <w:t>Перспективное пространственное развитие городского округа Геленджик и проектные инициативы реализуются через ряд механизмов, в первую очередь связанных с документами территориального планирования, и включают:</w:t>
      </w:r>
    </w:p>
    <w:p w14:paraId="3F8BBCEF" w14:textId="1CB939F4" w:rsidR="00E70CD8" w:rsidRPr="00AA5ACA" w:rsidRDefault="00E70CD8" w:rsidP="0055346D">
      <w:pPr>
        <w:pStyle w:val="a0"/>
        <w:numPr>
          <w:ilvl w:val="0"/>
          <w:numId w:val="35"/>
        </w:numPr>
      </w:pPr>
      <w:r w:rsidRPr="00AA5ACA">
        <w:t xml:space="preserve">внесение изменений в действующий Генеральный план или разработку нового Генерального плана как основного инструмента </w:t>
      </w:r>
      <w:r w:rsidR="00B9717B">
        <w:t>управления развитием территории;</w:t>
      </w:r>
      <w:r w:rsidRPr="00AA5ACA">
        <w:t xml:space="preserve"> </w:t>
      </w:r>
    </w:p>
    <w:p w14:paraId="6EDBF011" w14:textId="4BD64E09" w:rsidR="00E70CD8" w:rsidRPr="00AA5ACA" w:rsidRDefault="00E70CD8" w:rsidP="0055346D">
      <w:pPr>
        <w:pStyle w:val="a0"/>
        <w:numPr>
          <w:ilvl w:val="0"/>
          <w:numId w:val="35"/>
        </w:numPr>
      </w:pPr>
      <w:r w:rsidRPr="00AA5ACA">
        <w:t xml:space="preserve">актуализацию местных нормативов градостроительного проектирования, как инструмента согласования положений стратегических документов социально-экономического </w:t>
      </w:r>
      <w:r w:rsidR="00B9717B">
        <w:t>и территориального планирования;</w:t>
      </w:r>
    </w:p>
    <w:p w14:paraId="0695B4D0" w14:textId="77777777" w:rsidR="00E70CD8" w:rsidRPr="00AA5ACA" w:rsidRDefault="00E70CD8" w:rsidP="0055346D">
      <w:pPr>
        <w:pStyle w:val="a0"/>
        <w:numPr>
          <w:ilvl w:val="0"/>
          <w:numId w:val="35"/>
        </w:numPr>
      </w:pPr>
      <w:r w:rsidRPr="00AA5ACA">
        <w:t>пересмотр правил землепользования и застройки, как инструмента регулирования градостроительных и земельно-имущественных отношений.</w:t>
      </w:r>
    </w:p>
    <w:p w14:paraId="3846541F" w14:textId="77777777" w:rsidR="00E70CD8" w:rsidRPr="00AA5ACA" w:rsidRDefault="00E70CD8" w:rsidP="00E70CD8">
      <w:r w:rsidRPr="00AA5ACA">
        <w:t xml:space="preserve">В рамках реализации федеральной политики </w:t>
      </w:r>
      <w:proofErr w:type="spellStart"/>
      <w:r w:rsidRPr="00AA5ACA">
        <w:t>цифровизации</w:t>
      </w:r>
      <w:proofErr w:type="spellEnd"/>
      <w:r w:rsidRPr="00AA5ACA">
        <w:t xml:space="preserve"> экономики страны исполнительным органам власти муниципального образования необходимо переходить на новые технологии управления и совершенствовать его инструменты.</w:t>
      </w:r>
    </w:p>
    <w:p w14:paraId="7D160AD1" w14:textId="26EE624B" w:rsidR="00E70CD8" w:rsidRPr="00AA5ACA" w:rsidRDefault="00E70CD8" w:rsidP="00E70CD8">
      <w:r w:rsidRPr="00AA5ACA">
        <w:t xml:space="preserve">Переход к разработке нового генерального плана муниципального образования в виде Цифровой информационной модели (ЦИМ) управления развитием территории позволит </w:t>
      </w:r>
      <w:proofErr w:type="spellStart"/>
      <w:r w:rsidRPr="00AA5ACA">
        <w:t>взаимоувязать</w:t>
      </w:r>
      <w:proofErr w:type="spellEnd"/>
      <w:r w:rsidRPr="00AA5ACA">
        <w:t xml:space="preserve"> информационные ресурсы, состоящие из цифровых данных о муниципальном образовании,</w:t>
      </w:r>
      <w:r w:rsidR="007B4756">
        <w:t xml:space="preserve"> </w:t>
      </w:r>
      <w:r w:rsidRPr="00AA5ACA">
        <w:t xml:space="preserve">его экономике и населении. ЦИМ становится интерактивным инструментом для мониторинга и оперативного регулирования в зависимости от сложившегося или планируемого сценария развития территории города. </w:t>
      </w:r>
    </w:p>
    <w:p w14:paraId="51A9E0CC" w14:textId="77777777" w:rsidR="00E70CD8" w:rsidRPr="00AA5ACA" w:rsidRDefault="00E70CD8" w:rsidP="00E70CD8">
      <w:r w:rsidRPr="00AA5ACA">
        <w:t>Основной информационный ресурс ЦИМ формируется посредством разработки комплексного проекта. Комплексный проект обеспечит эффективное управление развитием территории города, станет ресурсом, на основе которого будут детализироваться решения планов развития инфраструктур, создаваться условия для инвестиционного развития и формирования комфортной городской среды, осуществляться инвентаризация, актуализация и систематизация сведений, документов и материалов, подлежащих размещению в ГИСОГД.</w:t>
      </w:r>
    </w:p>
    <w:p w14:paraId="7D21C919" w14:textId="77777777" w:rsidR="00E70CD8" w:rsidRPr="00AA5ACA" w:rsidRDefault="00E70CD8" w:rsidP="000378CE">
      <w:pPr>
        <w:keepNext/>
      </w:pPr>
      <w:r w:rsidRPr="00AA5ACA">
        <w:lastRenderedPageBreak/>
        <w:t>Цифровая информационная модель включает в себя следующие блоки:</w:t>
      </w:r>
    </w:p>
    <w:p w14:paraId="142CBFDE" w14:textId="05CFDF57" w:rsidR="00E70CD8" w:rsidRPr="000378CE" w:rsidRDefault="00E70CD8" w:rsidP="0055346D">
      <w:pPr>
        <w:pStyle w:val="a0"/>
        <w:numPr>
          <w:ilvl w:val="0"/>
          <w:numId w:val="38"/>
        </w:numPr>
      </w:pPr>
      <w:r w:rsidRPr="000378CE">
        <w:t>базовая информационная платформа;</w:t>
      </w:r>
    </w:p>
    <w:p w14:paraId="13C95DD3" w14:textId="309DFCCA" w:rsidR="00E70CD8" w:rsidRPr="000378CE" w:rsidRDefault="00E70CD8" w:rsidP="0055346D">
      <w:pPr>
        <w:pStyle w:val="a0"/>
        <w:numPr>
          <w:ilvl w:val="0"/>
          <w:numId w:val="38"/>
        </w:numPr>
      </w:pPr>
      <w:r w:rsidRPr="000378CE">
        <w:t>стратегическое планирование;</w:t>
      </w:r>
    </w:p>
    <w:p w14:paraId="2F2127A4" w14:textId="333F9D94" w:rsidR="00E70CD8" w:rsidRPr="000378CE" w:rsidRDefault="00E70CD8" w:rsidP="0055346D">
      <w:pPr>
        <w:pStyle w:val="a0"/>
        <w:numPr>
          <w:ilvl w:val="0"/>
          <w:numId w:val="38"/>
        </w:numPr>
      </w:pPr>
      <w:r w:rsidRPr="000378CE">
        <w:t>тактическое планирование и правовое регулирование;</w:t>
      </w:r>
    </w:p>
    <w:p w14:paraId="25FA9D11" w14:textId="7FB1C843" w:rsidR="00E70CD8" w:rsidRPr="000378CE" w:rsidRDefault="00E70CD8" w:rsidP="0055346D">
      <w:pPr>
        <w:pStyle w:val="a0"/>
        <w:numPr>
          <w:ilvl w:val="0"/>
          <w:numId w:val="38"/>
        </w:numPr>
      </w:pPr>
      <w:r w:rsidRPr="000378CE">
        <w:t>оперативное управление и информационное обеспечение.</w:t>
      </w:r>
    </w:p>
    <w:p w14:paraId="1A684A87" w14:textId="77777777" w:rsidR="00E70CD8" w:rsidRPr="00AA5ACA" w:rsidRDefault="00E70CD8" w:rsidP="00E70CD8">
      <w:r w:rsidRPr="00AA5ACA">
        <w:t>Базовые принципы разработки нового генерального плана городского округа.</w:t>
      </w:r>
    </w:p>
    <w:p w14:paraId="2DFFDD1C" w14:textId="4B8C417D" w:rsidR="00E70CD8" w:rsidRPr="000378CE" w:rsidRDefault="00E70CD8" w:rsidP="0055346D">
      <w:pPr>
        <w:pStyle w:val="a0"/>
        <w:numPr>
          <w:ilvl w:val="0"/>
          <w:numId w:val="39"/>
        </w:numPr>
      </w:pPr>
      <w:r w:rsidRPr="000378CE">
        <w:t>Наличие цифровой подосновы.</w:t>
      </w:r>
    </w:p>
    <w:p w14:paraId="4BD23A43" w14:textId="074A6143" w:rsidR="00E70CD8" w:rsidRPr="000378CE" w:rsidRDefault="00E70CD8" w:rsidP="0055346D">
      <w:pPr>
        <w:pStyle w:val="a0"/>
        <w:numPr>
          <w:ilvl w:val="0"/>
          <w:numId w:val="39"/>
        </w:numPr>
      </w:pPr>
      <w:r w:rsidRPr="000378CE">
        <w:t>Сетевая связь основных ведомств ОИВ с ЦИМ.</w:t>
      </w:r>
    </w:p>
    <w:p w14:paraId="5B11F3EE" w14:textId="15B3A078" w:rsidR="00E70CD8" w:rsidRPr="000378CE" w:rsidRDefault="00E70CD8" w:rsidP="0055346D">
      <w:pPr>
        <w:pStyle w:val="a0"/>
        <w:numPr>
          <w:ilvl w:val="0"/>
          <w:numId w:val="39"/>
        </w:numPr>
      </w:pPr>
      <w:r w:rsidRPr="000378CE">
        <w:t xml:space="preserve">Работа в реальном времени с исходными данными (текущим состоянием территории) </w:t>
      </w:r>
      <w:r w:rsidR="000378CE">
        <w:t>–</w:t>
      </w:r>
      <w:r w:rsidRPr="000378CE">
        <w:t xml:space="preserve"> внесение информации, аналитика, моделирование, на основе актуализированных кадастровых данных и 100% инвентаризации территории – земельных участков и объектов недвижимости. </w:t>
      </w:r>
    </w:p>
    <w:p w14:paraId="5AC7D843" w14:textId="4A0C0FD5" w:rsidR="00E70CD8" w:rsidRPr="000378CE" w:rsidRDefault="00E70CD8" w:rsidP="0055346D">
      <w:pPr>
        <w:pStyle w:val="a0"/>
        <w:numPr>
          <w:ilvl w:val="0"/>
          <w:numId w:val="39"/>
        </w:numPr>
      </w:pPr>
      <w:r w:rsidRPr="000378CE">
        <w:t>Работа в программах ГИС.</w:t>
      </w:r>
    </w:p>
    <w:p w14:paraId="3FC06445" w14:textId="77777777" w:rsidR="00E70CD8" w:rsidRPr="00AA5ACA" w:rsidRDefault="00E70CD8" w:rsidP="00E70CD8">
      <w:pPr>
        <w:rPr>
          <w:b/>
        </w:rPr>
      </w:pPr>
      <w:r w:rsidRPr="00AA5ACA">
        <w:rPr>
          <w:b/>
        </w:rPr>
        <w:t>Политики работы с застроенными территориями</w:t>
      </w:r>
    </w:p>
    <w:p w14:paraId="52D3946A" w14:textId="77777777" w:rsidR="00E70CD8" w:rsidRPr="00AA5ACA" w:rsidRDefault="00E70CD8" w:rsidP="00E70CD8">
      <w:r w:rsidRPr="00AA5ACA">
        <w:t xml:space="preserve">В большинстве случаев развитие территории муниципального образования связано с трансформацией пространств, принадлежащих на праве собственности частным лицам, что оказывает существенное влияние на реализацию проекта по регенерации и вызывает сложности в создании необходимой инфраструктуры. </w:t>
      </w:r>
    </w:p>
    <w:p w14:paraId="19F18F2F" w14:textId="77777777" w:rsidR="00E70CD8" w:rsidRPr="00AA5ACA" w:rsidRDefault="00E70CD8" w:rsidP="00E70CD8">
      <w:r w:rsidRPr="00AA5ACA">
        <w:t>Основными задачами публичных органов власти являются определение направлений территориального планирования, установление ограничений, принятие программы по регенерации территорий, консолидация усилий по финансированию проекта.</w:t>
      </w:r>
    </w:p>
    <w:p w14:paraId="630ECE65" w14:textId="77777777" w:rsidR="00E70CD8" w:rsidRPr="00AA5ACA" w:rsidRDefault="00E70CD8" w:rsidP="00E70CD8">
      <w:r w:rsidRPr="00AA5ACA">
        <w:t>Проблемы, связанные с регенерацией городской территории:</w:t>
      </w:r>
    </w:p>
    <w:p w14:paraId="4A10EE1B" w14:textId="77777777" w:rsidR="00E70CD8" w:rsidRPr="000378CE" w:rsidRDefault="00E70CD8" w:rsidP="0055346D">
      <w:pPr>
        <w:pStyle w:val="a0"/>
        <w:numPr>
          <w:ilvl w:val="0"/>
          <w:numId w:val="40"/>
        </w:numPr>
      </w:pPr>
      <w:r w:rsidRPr="000378CE">
        <w:t>отсутствие единой программы развития, разработанной городскими властями;</w:t>
      </w:r>
    </w:p>
    <w:p w14:paraId="068B4D7D" w14:textId="77777777" w:rsidR="00E70CD8" w:rsidRPr="000378CE" w:rsidRDefault="00E70CD8" w:rsidP="0055346D">
      <w:pPr>
        <w:pStyle w:val="a0"/>
        <w:numPr>
          <w:ilvl w:val="0"/>
          <w:numId w:val="40"/>
        </w:numPr>
      </w:pPr>
      <w:r w:rsidRPr="000378CE">
        <w:t>финансирование проекта только силами частных инвесторов, отсутствие стимулирующих мер государственной поддержки;</w:t>
      </w:r>
    </w:p>
    <w:p w14:paraId="2928796C" w14:textId="77777777" w:rsidR="00E70CD8" w:rsidRPr="000378CE" w:rsidRDefault="00E70CD8" w:rsidP="0055346D">
      <w:pPr>
        <w:pStyle w:val="a0"/>
        <w:numPr>
          <w:ilvl w:val="0"/>
          <w:numId w:val="40"/>
        </w:numPr>
      </w:pPr>
      <w:r w:rsidRPr="000378CE">
        <w:t>наличие большого количества объектов с высоким физическим износом, требующих существенных финансовых вложений для их восстановления;</w:t>
      </w:r>
    </w:p>
    <w:p w14:paraId="10C6E2E1" w14:textId="77777777" w:rsidR="00E70CD8" w:rsidRPr="000378CE" w:rsidRDefault="00E70CD8" w:rsidP="0055346D">
      <w:pPr>
        <w:pStyle w:val="a0"/>
        <w:numPr>
          <w:ilvl w:val="0"/>
          <w:numId w:val="40"/>
        </w:numPr>
      </w:pPr>
      <w:r w:rsidRPr="000378CE">
        <w:t>длительные сроки подготовки документации по планировке территории;</w:t>
      </w:r>
    </w:p>
    <w:p w14:paraId="38FA7F85" w14:textId="77777777" w:rsidR="00E70CD8" w:rsidRPr="000378CE" w:rsidRDefault="00E70CD8" w:rsidP="0055346D">
      <w:pPr>
        <w:pStyle w:val="a0"/>
        <w:numPr>
          <w:ilvl w:val="0"/>
          <w:numId w:val="40"/>
        </w:numPr>
      </w:pPr>
      <w:r w:rsidRPr="000378CE">
        <w:t>отсутствие необходимой инженерной и транспортной инфраструктуры.</w:t>
      </w:r>
    </w:p>
    <w:p w14:paraId="4102505E" w14:textId="53468729" w:rsidR="00E70CD8" w:rsidRPr="00AA5ACA" w:rsidRDefault="00E70CD8" w:rsidP="00E70CD8">
      <w:pPr>
        <w:rPr>
          <w:b/>
        </w:rPr>
      </w:pPr>
      <w:r w:rsidRPr="00AA5ACA">
        <w:rPr>
          <w:b/>
        </w:rPr>
        <w:t>О</w:t>
      </w:r>
      <w:r w:rsidR="000378CE">
        <w:rPr>
          <w:b/>
        </w:rPr>
        <w:t>сновные политики</w:t>
      </w:r>
    </w:p>
    <w:p w14:paraId="10D1FE58" w14:textId="77777777" w:rsidR="00E70CD8" w:rsidRPr="000378CE" w:rsidRDefault="00E70CD8" w:rsidP="0055346D">
      <w:pPr>
        <w:pStyle w:val="a0"/>
        <w:numPr>
          <w:ilvl w:val="0"/>
          <w:numId w:val="41"/>
        </w:numPr>
      </w:pPr>
      <w:r w:rsidRPr="000378CE">
        <w:t xml:space="preserve">Разработка специальных нормативных актов, </w:t>
      </w:r>
      <w:proofErr w:type="spellStart"/>
      <w:r w:rsidRPr="000378CE">
        <w:t>управомочивающих</w:t>
      </w:r>
      <w:proofErr w:type="spellEnd"/>
      <w:r w:rsidRPr="000378CE">
        <w:t xml:space="preserve"> органы управления принимать и имплементировать программы по улучшению инфраструктуры в целях стимулирования интереса частных инвесторов к развитию депрессивных территорий, а также обеспечить преимущественное право покупки земель в определенных районах.</w:t>
      </w:r>
    </w:p>
    <w:p w14:paraId="6317216D" w14:textId="77777777" w:rsidR="00E70CD8" w:rsidRPr="000378CE" w:rsidRDefault="00E70CD8" w:rsidP="0055346D">
      <w:pPr>
        <w:pStyle w:val="a0"/>
        <w:numPr>
          <w:ilvl w:val="0"/>
          <w:numId w:val="41"/>
        </w:numPr>
      </w:pPr>
      <w:r w:rsidRPr="000378CE">
        <w:t>Финансирование проектов по регенерации территорий, связанных с некоммерческими аспектами, из государственных/муниципальных фондов, в частности, финансирование развития инфраструктуры, рекультивация земель, инвестиции в транспортную инфраструктуру и объекты социального значения.</w:t>
      </w:r>
    </w:p>
    <w:p w14:paraId="096A39ED" w14:textId="77777777" w:rsidR="00E70CD8" w:rsidRPr="000378CE" w:rsidRDefault="00E70CD8" w:rsidP="0055346D">
      <w:pPr>
        <w:pStyle w:val="a0"/>
        <w:numPr>
          <w:ilvl w:val="0"/>
          <w:numId w:val="41"/>
        </w:numPr>
      </w:pPr>
      <w:r w:rsidRPr="000378CE">
        <w:t>Привлечение частных инвестиций, также являющихся существенным источником финансирования стратегических проектов. Данный механизм зачастую применим там, где возврат инвестиций гарантирован. Риски инвесторов страхуются путем вступления в проект на основании ГЧП с публичным субъектом.</w:t>
      </w:r>
    </w:p>
    <w:p w14:paraId="4B3CFF15" w14:textId="0A84561C" w:rsidR="00E70CD8" w:rsidRPr="000378CE" w:rsidRDefault="00E70CD8" w:rsidP="0055346D">
      <w:pPr>
        <w:pStyle w:val="a0"/>
        <w:numPr>
          <w:ilvl w:val="0"/>
          <w:numId w:val="41"/>
        </w:numPr>
      </w:pPr>
      <w:r w:rsidRPr="000378CE">
        <w:t xml:space="preserve">Использование стимулирующих механизмов для реализации подобных проектов силами частных инвесторов, таких как субсидирование и предоставление налоговых </w:t>
      </w:r>
      <w:r w:rsidRPr="000378CE">
        <w:lastRenderedPageBreak/>
        <w:t>льгот (льготы по налогу на имущество, налоговые вычеты, применение ускоренной амор</w:t>
      </w:r>
      <w:r w:rsidR="000378CE">
        <w:t>тизации, налоговые кредиты и т.</w:t>
      </w:r>
      <w:r w:rsidRPr="000378CE">
        <w:t>д.).</w:t>
      </w:r>
    </w:p>
    <w:p w14:paraId="7E129521" w14:textId="77777777" w:rsidR="00E70CD8" w:rsidRPr="00AA5ACA" w:rsidRDefault="00E70CD8" w:rsidP="00E70CD8">
      <w:r w:rsidRPr="00AA5ACA">
        <w:t>Проекты по регенерации территории практически невозможно реализовать только силами частных инвесторов. Большая часть инвестиций в таких проектах приходится на долю публичных субъектов. Активное участие государственных/муниципальных органов власти является необходимым условием успешной регенерации городских пространств.</w:t>
      </w:r>
    </w:p>
    <w:p w14:paraId="0A1F9494" w14:textId="77777777" w:rsidR="007A09D2" w:rsidRPr="00AA5ACA" w:rsidRDefault="007A09D2" w:rsidP="00310C39"/>
    <w:p w14:paraId="670E9184" w14:textId="77777777" w:rsidR="000A7CA4" w:rsidRPr="00AA5ACA" w:rsidRDefault="000A7CA4" w:rsidP="005D4640">
      <w:pPr>
        <w:pStyle w:val="1"/>
        <w:rPr>
          <w:bCs/>
        </w:rPr>
      </w:pPr>
      <w:bookmarkStart w:id="38" w:name="_Toc113456193"/>
      <w:r w:rsidRPr="00AA5ACA">
        <w:lastRenderedPageBreak/>
        <w:t>Экономическое развитие муниципального образования город-курорт Геленджик</w:t>
      </w:r>
      <w:bookmarkEnd w:id="38"/>
    </w:p>
    <w:p w14:paraId="34F17289" w14:textId="77987163" w:rsidR="000A7CA4" w:rsidRPr="00AA5ACA" w:rsidRDefault="000A7CA4" w:rsidP="005D4640">
      <w:pPr>
        <w:pStyle w:val="2"/>
      </w:pPr>
      <w:bookmarkStart w:id="39" w:name="_Toc113456194"/>
      <w:r w:rsidRPr="00AA5ACA">
        <w:t>Экономическая политика – развитие ключевых экономических комплексов/отраслей</w:t>
      </w:r>
      <w:bookmarkEnd w:id="39"/>
    </w:p>
    <w:p w14:paraId="4CE0D0FF" w14:textId="4D142485" w:rsidR="000D5393" w:rsidRPr="00AA5ACA" w:rsidRDefault="000D5393" w:rsidP="000D5393">
      <w:r w:rsidRPr="00AA5ACA">
        <w:t>Экономическая политика – совокупность мер, реализуемых Администрацией муниципального образования город-курорт Геленджик и направленных на достижение экономического роста и повышение конкурентоспособности путем модернизации современной экономики и стимулирования создания новой умной экономики.</w:t>
      </w:r>
    </w:p>
    <w:p w14:paraId="5234F572" w14:textId="2EF4EB30" w:rsidR="006B3E09" w:rsidRPr="00AA5ACA" w:rsidRDefault="000D5393" w:rsidP="000D5393">
      <w:r w:rsidRPr="00AA5ACA">
        <w:t>Данная система мер должна быть сфокусирован</w:t>
      </w:r>
      <w:r w:rsidR="004F41BB" w:rsidRPr="00AA5ACA">
        <w:t>а</w:t>
      </w:r>
      <w:r w:rsidRPr="00AA5ACA">
        <w:t xml:space="preserve"> в рамках ключевых приоритетов и сбалансирован</w:t>
      </w:r>
      <w:r w:rsidR="004F41BB" w:rsidRPr="00AA5ACA">
        <w:t>а</w:t>
      </w:r>
      <w:r w:rsidRPr="00AA5ACA">
        <w:t xml:space="preserve"> с точки зрения необходимых ресурсов и достигаемых результатов.</w:t>
      </w:r>
    </w:p>
    <w:p w14:paraId="2DC3B5BB" w14:textId="7645CC70" w:rsidR="000A7CA4" w:rsidRPr="00AA5ACA" w:rsidRDefault="000A7CA4" w:rsidP="005D4640">
      <w:pPr>
        <w:pStyle w:val="2"/>
      </w:pPr>
      <w:bookmarkStart w:id="40" w:name="_Toc113456195"/>
      <w:r w:rsidRPr="00AA5ACA">
        <w:t>Цели</w:t>
      </w:r>
      <w:r w:rsidR="008D0DDE" w:rsidRPr="008D0DDE">
        <w:t xml:space="preserve"> </w:t>
      </w:r>
      <w:r w:rsidR="008D0DDE">
        <w:t>и</w:t>
      </w:r>
      <w:r w:rsidRPr="00AA5ACA">
        <w:t xml:space="preserve"> задачи в ключевых направлениях развития экономики</w:t>
      </w:r>
      <w:bookmarkEnd w:id="40"/>
    </w:p>
    <w:p w14:paraId="481F971B" w14:textId="1AD0800A" w:rsidR="000A7CA4" w:rsidRPr="00AA5ACA" w:rsidRDefault="000A7CA4" w:rsidP="005D4640">
      <w:pPr>
        <w:pStyle w:val="3"/>
      </w:pPr>
      <w:bookmarkStart w:id="41" w:name="_Toc113456196"/>
      <w:r w:rsidRPr="00AA5ACA">
        <w:t>Санаторно-курортный и туристский комплекс (СКТК)</w:t>
      </w:r>
      <w:bookmarkEnd w:id="41"/>
    </w:p>
    <w:p w14:paraId="2B687FF9" w14:textId="22F19486" w:rsidR="007D07A3" w:rsidRPr="00AA5ACA" w:rsidRDefault="007D07A3" w:rsidP="007D07A3">
      <w:pPr>
        <w:keepNext/>
        <w:ind w:left="1418" w:hanging="1418"/>
        <w:rPr>
          <w:rFonts w:cs="Arial"/>
          <w:b/>
          <w:bCs/>
        </w:rPr>
      </w:pPr>
      <w:r w:rsidRPr="00AA5ACA">
        <w:rPr>
          <w:rFonts w:cs="Arial"/>
          <w:b/>
          <w:bCs/>
        </w:rPr>
        <w:t>Цель (Ц-1):</w:t>
      </w:r>
      <w:r w:rsidRPr="00AA5ACA">
        <w:rPr>
          <w:rFonts w:cs="Arial"/>
          <w:b/>
          <w:bCs/>
        </w:rPr>
        <w:tab/>
        <w:t xml:space="preserve">Геленджик-2030 – центр круглогодичного отдыха и оздоровления на черноморском побережье России, привлекающий туристов развитой </w:t>
      </w:r>
      <w:r w:rsidRPr="00AA5ACA">
        <w:rPr>
          <w:rFonts w:eastAsia="Calibri" w:cs="Arial"/>
          <w:b/>
        </w:rPr>
        <w:t>инфраструктурой</w:t>
      </w:r>
      <w:r w:rsidRPr="00AA5ACA">
        <w:rPr>
          <w:rFonts w:cs="Arial"/>
          <w:b/>
          <w:bCs/>
        </w:rPr>
        <w:t xml:space="preserve"> и комфортной средой, содержательным досугом и гостеприимством жителей (ежегодный </w:t>
      </w:r>
      <w:r w:rsidR="00190A61" w:rsidRPr="00AA5ACA">
        <w:rPr>
          <w:rFonts w:cs="Arial"/>
          <w:b/>
          <w:bCs/>
        </w:rPr>
        <w:t xml:space="preserve">поток туристов не менее </w:t>
      </w:r>
      <w:r w:rsidR="00F80C97">
        <w:rPr>
          <w:rFonts w:cs="Arial"/>
          <w:b/>
          <w:bCs/>
        </w:rPr>
        <w:t>4,7</w:t>
      </w:r>
      <w:r w:rsidR="00190A61" w:rsidRPr="00AA5ACA">
        <w:rPr>
          <w:rFonts w:cs="Arial"/>
          <w:b/>
          <w:bCs/>
        </w:rPr>
        <w:t> </w:t>
      </w:r>
      <w:proofErr w:type="gramStart"/>
      <w:r w:rsidR="00190A61" w:rsidRPr="00AA5ACA">
        <w:rPr>
          <w:rFonts w:cs="Arial"/>
          <w:b/>
          <w:bCs/>
        </w:rPr>
        <w:t>млн</w:t>
      </w:r>
      <w:proofErr w:type="gramEnd"/>
      <w:r w:rsidR="00190A61" w:rsidRPr="00AA5ACA">
        <w:rPr>
          <w:rFonts w:cs="Arial"/>
          <w:b/>
          <w:bCs/>
        </w:rPr>
        <w:t> </w:t>
      </w:r>
      <w:r w:rsidRPr="00AA5ACA">
        <w:rPr>
          <w:rFonts w:cs="Arial"/>
          <w:b/>
          <w:bCs/>
        </w:rPr>
        <w:t>чел.)</w:t>
      </w:r>
    </w:p>
    <w:p w14:paraId="6302450D" w14:textId="77777777" w:rsidR="007D07A3" w:rsidRPr="00AA5ACA" w:rsidRDefault="007D07A3" w:rsidP="007D07A3">
      <w:pPr>
        <w:ind w:left="1418"/>
        <w:rPr>
          <w:b/>
        </w:rPr>
      </w:pPr>
      <w:r w:rsidRPr="00AA5ACA">
        <w:t xml:space="preserve">Данная цель реализуется в рамках </w:t>
      </w:r>
      <w:bookmarkStart w:id="42" w:name="_Hlk93564539"/>
      <w:r w:rsidRPr="00AA5ACA">
        <w:rPr>
          <w:b/>
        </w:rPr>
        <w:t>муниципального флагманского проекта «Гостеприимный Геленджик»</w:t>
      </w:r>
      <w:bookmarkEnd w:id="42"/>
      <w:r w:rsidRPr="00AA5ACA">
        <w:rPr>
          <w:b/>
        </w:rPr>
        <w:t>.</w:t>
      </w:r>
    </w:p>
    <w:p w14:paraId="691FFC81" w14:textId="128FB213" w:rsidR="007D07A3" w:rsidRPr="006B3E09" w:rsidRDefault="007D07A3" w:rsidP="007D07A3">
      <w:pPr>
        <w:rPr>
          <w:rFonts w:cs="Arial"/>
          <w:b/>
          <w:bCs/>
        </w:rPr>
      </w:pPr>
      <w:r w:rsidRPr="006B3E09">
        <w:rPr>
          <w:rFonts w:cs="Arial"/>
          <w:b/>
          <w:bCs/>
        </w:rPr>
        <w:t>Зада</w:t>
      </w:r>
      <w:r w:rsidRPr="006B3E09">
        <w:rPr>
          <w:rFonts w:eastAsiaTheme="minorEastAsia" w:cs="Times New Roman"/>
          <w:b/>
          <w:lang w:eastAsia="ja-JP"/>
        </w:rPr>
        <w:t>ч</w:t>
      </w:r>
      <w:r w:rsidRPr="006B3E09">
        <w:rPr>
          <w:rFonts w:cs="Arial"/>
          <w:b/>
          <w:bCs/>
        </w:rPr>
        <w:t>и:</w:t>
      </w:r>
    </w:p>
    <w:p w14:paraId="09D02DEA" w14:textId="77777777" w:rsidR="007D07A3" w:rsidRPr="006B3E09" w:rsidRDefault="007D07A3" w:rsidP="0055346D">
      <w:pPr>
        <w:pStyle w:val="a0"/>
        <w:numPr>
          <w:ilvl w:val="0"/>
          <w:numId w:val="42"/>
        </w:numPr>
      </w:pPr>
      <w:r w:rsidRPr="006B3E09">
        <w:t>Повышение качества туристско-рекреационной инфраструктуры на территории муниципального образования за счет:</w:t>
      </w:r>
    </w:p>
    <w:p w14:paraId="127E3264" w14:textId="74969DC1" w:rsidR="007D07A3" w:rsidRPr="006B3E09" w:rsidRDefault="007D07A3" w:rsidP="0055346D">
      <w:pPr>
        <w:pStyle w:val="a0"/>
        <w:numPr>
          <w:ilvl w:val="1"/>
          <w:numId w:val="42"/>
        </w:numPr>
        <w:ind w:left="851" w:hanging="284"/>
      </w:pPr>
      <w:r w:rsidRPr="006B3E09">
        <w:t>модернизации материально-технической базы и создания условий для круглогодичного функционирования санаторно-курортных организаций;</w:t>
      </w:r>
    </w:p>
    <w:p w14:paraId="0E5FEBA4" w14:textId="71A92FE3" w:rsidR="007D07A3" w:rsidRPr="006B3E09" w:rsidRDefault="007D07A3" w:rsidP="0055346D">
      <w:pPr>
        <w:pStyle w:val="a0"/>
        <w:numPr>
          <w:ilvl w:val="1"/>
          <w:numId w:val="42"/>
        </w:numPr>
        <w:ind w:left="851" w:hanging="284"/>
      </w:pPr>
      <w:r w:rsidRPr="006B3E09">
        <w:t>развития и обновления пляжной инфраструктуры;</w:t>
      </w:r>
    </w:p>
    <w:p w14:paraId="10DFA6BB" w14:textId="11A25DC0" w:rsidR="007D07A3" w:rsidRPr="006B3E09" w:rsidRDefault="007D07A3" w:rsidP="0055346D">
      <w:pPr>
        <w:pStyle w:val="a0"/>
        <w:numPr>
          <w:ilvl w:val="1"/>
          <w:numId w:val="42"/>
        </w:numPr>
        <w:ind w:left="851" w:hanging="284"/>
      </w:pPr>
      <w:r w:rsidRPr="006B3E09">
        <w:t xml:space="preserve">повышения качества инфраструктуры коллективных средств размещения, в </w:t>
      </w:r>
      <w:proofErr w:type="spellStart"/>
      <w:r w:rsidRPr="006B3E09">
        <w:t>т.ч</w:t>
      </w:r>
      <w:proofErr w:type="spellEnd"/>
      <w:r w:rsidRPr="006B3E09">
        <w:t>. за счет привлечения крупных сетевых компаний;</w:t>
      </w:r>
    </w:p>
    <w:p w14:paraId="6F0C1797" w14:textId="20E95D30" w:rsidR="007D07A3" w:rsidRPr="006B3E09" w:rsidRDefault="007D07A3" w:rsidP="0055346D">
      <w:pPr>
        <w:pStyle w:val="a0"/>
        <w:numPr>
          <w:ilvl w:val="1"/>
          <w:numId w:val="42"/>
        </w:numPr>
        <w:ind w:left="851" w:hanging="284"/>
      </w:pPr>
      <w:r w:rsidRPr="006B3E09">
        <w:t>реконструкции и реновации набережных в приморских населенных пунктах муниципального образования;</w:t>
      </w:r>
    </w:p>
    <w:p w14:paraId="3DF1FCE2" w14:textId="47360642" w:rsidR="007D07A3" w:rsidRPr="006B3E09" w:rsidRDefault="007D07A3" w:rsidP="0055346D">
      <w:pPr>
        <w:pStyle w:val="a0"/>
        <w:numPr>
          <w:ilvl w:val="1"/>
          <w:numId w:val="42"/>
        </w:numPr>
        <w:ind w:left="851" w:hanging="284"/>
      </w:pPr>
      <w:r w:rsidRPr="006B3E09">
        <w:t>развития современного придорожного сервиса в границах МО;</w:t>
      </w:r>
    </w:p>
    <w:p w14:paraId="077F3BDA" w14:textId="11D5A759" w:rsidR="007D07A3" w:rsidRPr="006B3E09" w:rsidRDefault="007D07A3" w:rsidP="0055346D">
      <w:pPr>
        <w:pStyle w:val="a0"/>
        <w:numPr>
          <w:ilvl w:val="1"/>
          <w:numId w:val="42"/>
        </w:numPr>
        <w:ind w:left="851" w:hanging="284"/>
      </w:pPr>
      <w:r w:rsidRPr="006B3E09">
        <w:t>увеличения количества объектов показа для привлечения однодневных туристов и туристов «выходного дня»;</w:t>
      </w:r>
    </w:p>
    <w:p w14:paraId="3727D431" w14:textId="335FCEAC" w:rsidR="007D07A3" w:rsidRPr="006B3E09" w:rsidRDefault="007D07A3" w:rsidP="0055346D">
      <w:pPr>
        <w:pStyle w:val="a0"/>
        <w:numPr>
          <w:ilvl w:val="1"/>
          <w:numId w:val="42"/>
        </w:numPr>
        <w:ind w:left="851" w:hanging="284"/>
      </w:pPr>
      <w:r w:rsidRPr="006B3E09">
        <w:t xml:space="preserve">повышения качества культурно-досуговой инфраструктуры и инфраструктуры </w:t>
      </w:r>
      <w:r w:rsidR="00EF63F4" w:rsidRPr="006B3E09">
        <w:t>здорового образа жизни.</w:t>
      </w:r>
    </w:p>
    <w:p w14:paraId="0E0425E9" w14:textId="77777777" w:rsidR="007D07A3" w:rsidRPr="006B3E09" w:rsidRDefault="007D07A3" w:rsidP="0055346D">
      <w:pPr>
        <w:pStyle w:val="a0"/>
        <w:numPr>
          <w:ilvl w:val="0"/>
          <w:numId w:val="42"/>
        </w:numPr>
      </w:pPr>
      <w:r w:rsidRPr="006B3E09">
        <w:t>Продвижение бренда турпродукта муниципального образования на территории России и зарубежных стран.</w:t>
      </w:r>
    </w:p>
    <w:p w14:paraId="502F0168" w14:textId="5146EEFA" w:rsidR="007D07A3" w:rsidRPr="006B3E09" w:rsidRDefault="007D07A3" w:rsidP="0055346D">
      <w:pPr>
        <w:pStyle w:val="a0"/>
        <w:numPr>
          <w:ilvl w:val="0"/>
          <w:numId w:val="42"/>
        </w:numPr>
      </w:pPr>
      <w:r w:rsidRPr="006B3E09">
        <w:t xml:space="preserve">Снижение </w:t>
      </w:r>
      <w:proofErr w:type="gramStart"/>
      <w:r w:rsidRPr="006B3E09">
        <w:t>влияния фактора сезонности потока туристов</w:t>
      </w:r>
      <w:proofErr w:type="gramEnd"/>
      <w:r w:rsidRPr="006B3E09">
        <w:t>:</w:t>
      </w:r>
    </w:p>
    <w:p w14:paraId="3655E19A" w14:textId="55848A8A" w:rsidR="007D07A3" w:rsidRPr="006B3E09" w:rsidRDefault="00190A61" w:rsidP="0055346D">
      <w:pPr>
        <w:pStyle w:val="a0"/>
        <w:numPr>
          <w:ilvl w:val="1"/>
          <w:numId w:val="42"/>
        </w:numPr>
        <w:ind w:left="851" w:hanging="284"/>
      </w:pPr>
      <w:r w:rsidRPr="006B3E09">
        <w:t>организация и проведение внесезонных масштабных культурно-массовых и спортивных мероприятий;</w:t>
      </w:r>
    </w:p>
    <w:p w14:paraId="17BC9D3A" w14:textId="41023EA2" w:rsidR="007D07A3" w:rsidRPr="006B3E09" w:rsidRDefault="00190A61" w:rsidP="0055346D">
      <w:pPr>
        <w:pStyle w:val="a0"/>
        <w:numPr>
          <w:ilvl w:val="1"/>
          <w:numId w:val="42"/>
        </w:numPr>
        <w:ind w:left="851" w:hanging="284"/>
      </w:pPr>
      <w:r w:rsidRPr="006B3E09">
        <w:t>расширение спектра услуг, оказываемых организациями сферы медицинского и лечебно-оздоровительного туризма;</w:t>
      </w:r>
    </w:p>
    <w:p w14:paraId="39E86A1A" w14:textId="0F69737F" w:rsidR="007D07A3" w:rsidRPr="006B3E09" w:rsidRDefault="00190A61" w:rsidP="0055346D">
      <w:pPr>
        <w:pStyle w:val="a0"/>
        <w:numPr>
          <w:ilvl w:val="1"/>
          <w:numId w:val="42"/>
        </w:numPr>
        <w:ind w:left="851" w:hanging="284"/>
      </w:pPr>
      <w:r w:rsidRPr="006B3E09">
        <w:t>создание инфраструктуры круглогодичного притяжения (крытый аквапарк, выставочные площади, спортивная инфраструктура);</w:t>
      </w:r>
    </w:p>
    <w:p w14:paraId="243B2B7B" w14:textId="64D3F34D" w:rsidR="007D07A3" w:rsidRPr="006B3E09" w:rsidRDefault="00190A61" w:rsidP="0055346D">
      <w:pPr>
        <w:pStyle w:val="a0"/>
        <w:numPr>
          <w:ilvl w:val="1"/>
          <w:numId w:val="42"/>
        </w:numPr>
        <w:ind w:left="851" w:hanging="284"/>
      </w:pPr>
      <w:r w:rsidRPr="006B3E09">
        <w:t xml:space="preserve">позиционирование </w:t>
      </w:r>
      <w:r w:rsidR="007D07A3" w:rsidRPr="006B3E09">
        <w:t>МО как привлекательного места для жизни и удаленной р</w:t>
      </w:r>
      <w:r w:rsidRPr="006B3E09">
        <w:t>аботы вне туристического сезона;</w:t>
      </w:r>
    </w:p>
    <w:p w14:paraId="0CFFE4D4" w14:textId="200B80C4" w:rsidR="007D07A3" w:rsidRPr="006B3E09" w:rsidRDefault="00190A61" w:rsidP="0055346D">
      <w:pPr>
        <w:pStyle w:val="a0"/>
        <w:numPr>
          <w:ilvl w:val="1"/>
          <w:numId w:val="42"/>
        </w:numPr>
        <w:ind w:left="851" w:hanging="284"/>
      </w:pPr>
      <w:r w:rsidRPr="006B3E09">
        <w:lastRenderedPageBreak/>
        <w:t>п</w:t>
      </w:r>
      <w:r w:rsidR="007D07A3" w:rsidRPr="006B3E09">
        <w:t>оддержка и продвижение корпоративного и образовательного туризма.</w:t>
      </w:r>
    </w:p>
    <w:p w14:paraId="4FFA5602" w14:textId="0DC71516" w:rsidR="007D07A3" w:rsidRPr="006B3E09" w:rsidRDefault="007D07A3" w:rsidP="0055346D">
      <w:pPr>
        <w:pStyle w:val="a0"/>
        <w:numPr>
          <w:ilvl w:val="0"/>
          <w:numId w:val="42"/>
        </w:numPr>
      </w:pPr>
      <w:proofErr w:type="gramStart"/>
      <w:r w:rsidRPr="006B3E09">
        <w:t xml:space="preserve">Внедрение цифровых технологий, в </w:t>
      </w:r>
      <w:proofErr w:type="spellStart"/>
      <w:r w:rsidRPr="006B3E09">
        <w:t>т.ч</w:t>
      </w:r>
      <w:proofErr w:type="spellEnd"/>
      <w:r w:rsidRPr="006B3E09">
        <w:t>. для повышения прозрачности информации о реальном турпотоке в муниципальном образовании (формирование ID туриста и предоставление каждому туристу</w:t>
      </w:r>
      <w:r w:rsidR="004F41BB" w:rsidRPr="006B3E09">
        <w:t xml:space="preserve"> единой карты</w:t>
      </w:r>
      <w:r w:rsidRPr="006B3E09">
        <w:t>, п</w:t>
      </w:r>
      <w:r w:rsidR="004F41BB" w:rsidRPr="006B3E09">
        <w:t>озволяющей получать</w:t>
      </w:r>
      <w:r w:rsidRPr="006B3E09">
        <w:t xml:space="preserve"> скид</w:t>
      </w:r>
      <w:r w:rsidR="004F41BB" w:rsidRPr="006B3E09">
        <w:t>ки</w:t>
      </w:r>
      <w:r w:rsidRPr="006B3E09">
        <w:t xml:space="preserve"> в торговых и культурно-развлекательных организациях).</w:t>
      </w:r>
      <w:proofErr w:type="gramEnd"/>
    </w:p>
    <w:p w14:paraId="51C25F05" w14:textId="77777777" w:rsidR="007D07A3" w:rsidRPr="006B3E09" w:rsidRDefault="007D07A3" w:rsidP="0055346D">
      <w:pPr>
        <w:pStyle w:val="a0"/>
        <w:numPr>
          <w:ilvl w:val="0"/>
          <w:numId w:val="42"/>
        </w:numPr>
      </w:pPr>
      <w:r w:rsidRPr="006B3E09">
        <w:t xml:space="preserve">Повышение качества подготовки персонала для объектов СКТК, в </w:t>
      </w:r>
      <w:proofErr w:type="spellStart"/>
      <w:r w:rsidRPr="006B3E09">
        <w:t>т.ч</w:t>
      </w:r>
      <w:proofErr w:type="spellEnd"/>
      <w:r w:rsidRPr="006B3E09">
        <w:t>. развитие системы подготовки экскурсоводов на базе существующих учреждений профессионального образования.</w:t>
      </w:r>
    </w:p>
    <w:p w14:paraId="28C429EB" w14:textId="44983F3C" w:rsidR="007D07A3" w:rsidRDefault="007D07A3" w:rsidP="0055346D">
      <w:pPr>
        <w:pStyle w:val="a0"/>
        <w:numPr>
          <w:ilvl w:val="0"/>
          <w:numId w:val="42"/>
        </w:numPr>
      </w:pPr>
      <w:r w:rsidRPr="006B3E09">
        <w:t>Повышение уровня личной и имущественной безопасности туристов на территории МО.</w:t>
      </w:r>
    </w:p>
    <w:p w14:paraId="1FBEB791" w14:textId="1372C045" w:rsidR="00474493" w:rsidRPr="00C97D25" w:rsidRDefault="00474493" w:rsidP="0055346D">
      <w:pPr>
        <w:pStyle w:val="a0"/>
        <w:numPr>
          <w:ilvl w:val="0"/>
          <w:numId w:val="42"/>
        </w:numPr>
      </w:pPr>
      <w:r w:rsidRPr="00C97D25">
        <w:t xml:space="preserve">Развитие инфраструктуры организаций отдыха детей и их оздоровления (стационарных организаций отдыха и оздоровления детей круглогодичного или сезонного действия, лагерей труда и отдыха, детских стационарных лагерей палаточного типа), в том числе с применением механизмов </w:t>
      </w:r>
      <w:proofErr w:type="spellStart"/>
      <w:r w:rsidRPr="00C97D25">
        <w:t>муниципально</w:t>
      </w:r>
      <w:proofErr w:type="spellEnd"/>
      <w:r w:rsidRPr="00C97D25">
        <w:t>-частного партнерства.</w:t>
      </w:r>
    </w:p>
    <w:p w14:paraId="40C680CA" w14:textId="74D3CCA2" w:rsidR="007D07A3" w:rsidRPr="006B3E09" w:rsidRDefault="007D07A3" w:rsidP="0055346D">
      <w:pPr>
        <w:pStyle w:val="a0"/>
        <w:numPr>
          <w:ilvl w:val="0"/>
          <w:numId w:val="42"/>
        </w:numPr>
      </w:pPr>
      <w:r w:rsidRPr="006B3E09">
        <w:t>Развитие приоритетных для муниципального образования видов туризма:</w:t>
      </w:r>
    </w:p>
    <w:p w14:paraId="1A479B8E" w14:textId="5443B46B" w:rsidR="007D07A3" w:rsidRPr="006B3E09" w:rsidRDefault="00190A61" w:rsidP="0055346D">
      <w:pPr>
        <w:pStyle w:val="a0"/>
        <w:numPr>
          <w:ilvl w:val="1"/>
          <w:numId w:val="42"/>
        </w:numPr>
        <w:ind w:left="851" w:hanging="284"/>
      </w:pPr>
      <w:r w:rsidRPr="006B3E09">
        <w:t xml:space="preserve">пляжный и морской </w:t>
      </w:r>
      <w:r w:rsidR="009F3092">
        <w:t>(</w:t>
      </w:r>
      <w:r w:rsidR="009F3092" w:rsidRPr="0054698E">
        <w:t>яхтенный</w:t>
      </w:r>
      <w:r w:rsidR="009F3092">
        <w:t xml:space="preserve">) </w:t>
      </w:r>
      <w:r w:rsidRPr="006B3E09">
        <w:t>туризм;</w:t>
      </w:r>
    </w:p>
    <w:p w14:paraId="482745B7" w14:textId="4B9DBA1D" w:rsidR="007D07A3" w:rsidRPr="006B3E09" w:rsidRDefault="00190A61" w:rsidP="0055346D">
      <w:pPr>
        <w:pStyle w:val="a0"/>
        <w:numPr>
          <w:ilvl w:val="1"/>
          <w:numId w:val="42"/>
        </w:numPr>
        <w:ind w:left="851" w:hanging="284"/>
      </w:pPr>
      <w:r w:rsidRPr="006B3E09">
        <w:t>лечебно-оздоровительный туризм;</w:t>
      </w:r>
    </w:p>
    <w:p w14:paraId="25AA60FD" w14:textId="0B7E8669" w:rsidR="007D07A3" w:rsidRPr="006B3E09" w:rsidRDefault="00190A61" w:rsidP="0055346D">
      <w:pPr>
        <w:pStyle w:val="a0"/>
        <w:numPr>
          <w:ilvl w:val="1"/>
          <w:numId w:val="42"/>
        </w:numPr>
        <w:ind w:left="851" w:hanging="284"/>
      </w:pPr>
      <w:r w:rsidRPr="006B3E09">
        <w:t>медицинский туризм;</w:t>
      </w:r>
    </w:p>
    <w:p w14:paraId="145785C8" w14:textId="7D8B0CA4" w:rsidR="007D07A3" w:rsidRPr="006B3E09" w:rsidRDefault="00190A61" w:rsidP="0055346D">
      <w:pPr>
        <w:pStyle w:val="a0"/>
        <w:numPr>
          <w:ilvl w:val="1"/>
          <w:numId w:val="42"/>
        </w:numPr>
        <w:ind w:left="851" w:hanging="284"/>
      </w:pPr>
      <w:r w:rsidRPr="006B3E09">
        <w:t>детский и семейный туризм;</w:t>
      </w:r>
    </w:p>
    <w:p w14:paraId="7CB40226" w14:textId="3B9A0729" w:rsidR="007D07A3" w:rsidRPr="006B3E09" w:rsidRDefault="00190A61" w:rsidP="0055346D">
      <w:pPr>
        <w:pStyle w:val="a0"/>
        <w:numPr>
          <w:ilvl w:val="1"/>
          <w:numId w:val="42"/>
        </w:numPr>
        <w:ind w:left="851" w:hanging="284"/>
      </w:pPr>
      <w:r w:rsidRPr="006B3E09">
        <w:t>деловой, корпоративный и образовательный туризм;</w:t>
      </w:r>
    </w:p>
    <w:p w14:paraId="20C36A5C" w14:textId="3448F43F" w:rsidR="007D07A3" w:rsidRPr="006B3E09" w:rsidRDefault="00190A61" w:rsidP="0055346D">
      <w:pPr>
        <w:pStyle w:val="a0"/>
        <w:numPr>
          <w:ilvl w:val="1"/>
          <w:numId w:val="42"/>
        </w:numPr>
        <w:ind w:left="851" w:hanging="284"/>
      </w:pPr>
      <w:proofErr w:type="spellStart"/>
      <w:r w:rsidRPr="006B3E09">
        <w:t>агротуризм</w:t>
      </w:r>
      <w:proofErr w:type="spellEnd"/>
      <w:r w:rsidR="009F3092">
        <w:t xml:space="preserve">, </w:t>
      </w:r>
      <w:r w:rsidR="009F3092" w:rsidRPr="0054698E">
        <w:t>сельский</w:t>
      </w:r>
      <w:r w:rsidR="009F3092">
        <w:t xml:space="preserve"> туризм</w:t>
      </w:r>
      <w:r w:rsidRPr="006B3E09">
        <w:t>;</w:t>
      </w:r>
    </w:p>
    <w:p w14:paraId="03D41D53" w14:textId="4BFAB25C" w:rsidR="007D07A3" w:rsidRDefault="00190A61" w:rsidP="0055346D">
      <w:pPr>
        <w:pStyle w:val="a0"/>
        <w:numPr>
          <w:ilvl w:val="1"/>
          <w:numId w:val="42"/>
        </w:numPr>
        <w:ind w:left="851" w:hanging="284"/>
      </w:pPr>
      <w:r w:rsidRPr="006B3E09">
        <w:t>культурно-познавательный туризм;</w:t>
      </w:r>
    </w:p>
    <w:p w14:paraId="6B9947A4" w14:textId="0BAB5E54" w:rsidR="009F3092" w:rsidRPr="0054698E" w:rsidRDefault="009F3092" w:rsidP="0055346D">
      <w:pPr>
        <w:pStyle w:val="a0"/>
        <w:numPr>
          <w:ilvl w:val="1"/>
          <w:numId w:val="42"/>
        </w:numPr>
        <w:ind w:left="851" w:hanging="284"/>
      </w:pPr>
      <w:r w:rsidRPr="0054698E">
        <w:t>экологический туризм;</w:t>
      </w:r>
    </w:p>
    <w:p w14:paraId="7B759AB8" w14:textId="04C5322F" w:rsidR="007D07A3" w:rsidRPr="006B3E09" w:rsidRDefault="00190A61" w:rsidP="0055346D">
      <w:pPr>
        <w:pStyle w:val="a0"/>
        <w:numPr>
          <w:ilvl w:val="1"/>
          <w:numId w:val="42"/>
        </w:numPr>
        <w:ind w:left="851" w:hanging="284"/>
      </w:pPr>
      <w:r w:rsidRPr="006B3E09">
        <w:t>внесезонный долговременный туризм</w:t>
      </w:r>
      <w:r w:rsidR="004F41BB" w:rsidRPr="006B3E09">
        <w:t xml:space="preserve"> (размещение на мощностях существующих объектов СКТК туристов, работающих в удаленном формате и предпочитающих мягкий климат межсезонья)</w:t>
      </w:r>
      <w:r w:rsidRPr="006B3E09">
        <w:t>.</w:t>
      </w:r>
    </w:p>
    <w:p w14:paraId="514B2250" w14:textId="1CC28890" w:rsidR="008C653C" w:rsidRDefault="008C653C" w:rsidP="008C653C">
      <w:pPr>
        <w:pStyle w:val="a5"/>
      </w:pPr>
      <w:r>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8</w:t>
      </w:r>
      <w:r w:rsidR="008128AA">
        <w:rPr>
          <w:noProof/>
        </w:rPr>
        <w:fldChar w:fldCharType="end"/>
      </w:r>
      <w:r>
        <w:t xml:space="preserve"> </w:t>
      </w:r>
      <w:r w:rsidRPr="00AA5ACA">
        <w:t>– Ключевые индикаторы цели Ц-1</w:t>
      </w:r>
    </w:p>
    <w:tbl>
      <w:tblPr>
        <w:tblStyle w:val="af3"/>
        <w:tblW w:w="5000" w:type="pct"/>
        <w:tblLayout w:type="fixed"/>
        <w:tblCellMar>
          <w:left w:w="57" w:type="dxa"/>
          <w:right w:w="57" w:type="dxa"/>
        </w:tblCellMar>
        <w:tblLook w:val="0620" w:firstRow="1" w:lastRow="0" w:firstColumn="0" w:lastColumn="0" w:noHBand="1" w:noVBand="1"/>
      </w:tblPr>
      <w:tblGrid>
        <w:gridCol w:w="5306"/>
        <w:gridCol w:w="890"/>
        <w:gridCol w:w="889"/>
        <w:gridCol w:w="889"/>
        <w:gridCol w:w="889"/>
        <w:gridCol w:w="889"/>
      </w:tblGrid>
      <w:tr w:rsidR="0017352D" w:rsidRPr="00AA5ACA" w14:paraId="0D9A1E40" w14:textId="77777777" w:rsidTr="0017352D">
        <w:trPr>
          <w:cnfStyle w:val="100000000000" w:firstRow="1" w:lastRow="0" w:firstColumn="0" w:lastColumn="0" w:oddVBand="0" w:evenVBand="0" w:oddHBand="0" w:evenHBand="0" w:firstRowFirstColumn="0" w:firstRowLastColumn="0" w:lastRowFirstColumn="0" w:lastRowLastColumn="0"/>
          <w:cantSplit/>
          <w:trHeight w:val="20"/>
          <w:tblHeader/>
        </w:trPr>
        <w:tc>
          <w:tcPr>
            <w:tcW w:w="2719" w:type="pct"/>
            <w:vAlign w:val="center"/>
          </w:tcPr>
          <w:p w14:paraId="230E187E" w14:textId="77777777" w:rsidR="007D07A3" w:rsidRPr="00AA5ACA" w:rsidRDefault="007D07A3" w:rsidP="008A1B14">
            <w:pPr>
              <w:keepNext/>
              <w:spacing w:before="20" w:after="20"/>
              <w:jc w:val="center"/>
              <w:rPr>
                <w:rFonts w:eastAsia="Times New Roman" w:cs="Arial"/>
                <w:b w:val="0"/>
                <w:bCs w:val="0"/>
                <w:color w:val="000000"/>
                <w:sz w:val="20"/>
                <w:szCs w:val="20"/>
                <w:lang w:eastAsia="ru-RU"/>
              </w:rPr>
            </w:pPr>
            <w:bookmarkStart w:id="43" w:name="_Hlk41815001"/>
            <w:r w:rsidRPr="00AA5ACA">
              <w:rPr>
                <w:rFonts w:eastAsia="Times New Roman" w:cs="Arial"/>
                <w:sz w:val="20"/>
                <w:szCs w:val="20"/>
                <w:lang w:eastAsia="ru-RU"/>
              </w:rPr>
              <w:t>Индикатор</w:t>
            </w:r>
          </w:p>
        </w:tc>
        <w:tc>
          <w:tcPr>
            <w:tcW w:w="456" w:type="pct"/>
            <w:noWrap/>
            <w:vAlign w:val="center"/>
          </w:tcPr>
          <w:p w14:paraId="6ECE6227"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456" w:type="pct"/>
            <w:noWrap/>
            <w:vAlign w:val="center"/>
          </w:tcPr>
          <w:p w14:paraId="7E985DD6"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456" w:type="pct"/>
            <w:noWrap/>
            <w:vAlign w:val="center"/>
          </w:tcPr>
          <w:p w14:paraId="3654DBB2"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456" w:type="pct"/>
            <w:noWrap/>
            <w:vAlign w:val="center"/>
          </w:tcPr>
          <w:p w14:paraId="707D065D"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456" w:type="pct"/>
            <w:noWrap/>
            <w:vAlign w:val="center"/>
          </w:tcPr>
          <w:p w14:paraId="076A21AA"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17352D" w:rsidRPr="00AA5ACA" w14:paraId="6172EC00" w14:textId="77777777" w:rsidTr="0017352D">
        <w:trPr>
          <w:cantSplit/>
          <w:trHeight w:val="20"/>
        </w:trPr>
        <w:tc>
          <w:tcPr>
            <w:tcW w:w="2719" w:type="pct"/>
            <w:hideMark/>
          </w:tcPr>
          <w:p w14:paraId="6C872629" w14:textId="0DD57B94" w:rsidR="007D07A3" w:rsidRPr="00AA5ACA" w:rsidRDefault="007D07A3" w:rsidP="008A1B14">
            <w:pPr>
              <w:spacing w:before="20" w:after="20"/>
              <w:jc w:val="left"/>
              <w:rPr>
                <w:rFonts w:cs="Arial"/>
                <w:b/>
                <w:bCs/>
                <w:color w:val="000000"/>
                <w:sz w:val="20"/>
                <w:szCs w:val="20"/>
              </w:rPr>
            </w:pPr>
            <w:r w:rsidRPr="00AA5ACA">
              <w:rPr>
                <w:rFonts w:cs="Arial"/>
                <w:b/>
                <w:bCs/>
                <w:color w:val="000000"/>
                <w:sz w:val="20"/>
                <w:szCs w:val="20"/>
              </w:rPr>
              <w:t>Ц-1. Геленджик-2030 – центр круглогодичного отдыха и оздоровления на черноморском побережье России, привлекающий туристов развитой инфраструктурой и комфортной средой, содержательным досугом и гостеприимством жителей (ежегодный поток туристов не менее 4,</w:t>
            </w:r>
            <w:r w:rsidR="00F80C97">
              <w:rPr>
                <w:rFonts w:cs="Arial"/>
                <w:b/>
                <w:bCs/>
                <w:color w:val="000000"/>
                <w:sz w:val="20"/>
                <w:szCs w:val="20"/>
              </w:rPr>
              <w:t>7</w:t>
            </w:r>
            <w:r w:rsidRPr="00AA5ACA">
              <w:rPr>
                <w:rFonts w:cs="Arial"/>
                <w:b/>
                <w:bCs/>
                <w:color w:val="000000"/>
                <w:sz w:val="20"/>
                <w:szCs w:val="20"/>
              </w:rPr>
              <w:t xml:space="preserve"> </w:t>
            </w:r>
            <w:proofErr w:type="gramStart"/>
            <w:r w:rsidRPr="00AA5ACA">
              <w:rPr>
                <w:rFonts w:cs="Arial"/>
                <w:b/>
                <w:bCs/>
                <w:color w:val="000000"/>
                <w:sz w:val="20"/>
                <w:szCs w:val="20"/>
              </w:rPr>
              <w:t>млн</w:t>
            </w:r>
            <w:proofErr w:type="gramEnd"/>
            <w:r w:rsidRPr="00AA5ACA">
              <w:rPr>
                <w:rFonts w:cs="Arial"/>
                <w:b/>
                <w:bCs/>
                <w:color w:val="000000"/>
                <w:sz w:val="20"/>
                <w:szCs w:val="20"/>
              </w:rPr>
              <w:t xml:space="preserve"> чел.)</w:t>
            </w:r>
          </w:p>
        </w:tc>
        <w:tc>
          <w:tcPr>
            <w:tcW w:w="456" w:type="pct"/>
            <w:noWrap/>
            <w:hideMark/>
          </w:tcPr>
          <w:p w14:paraId="17CFD37B"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56" w:type="pct"/>
            <w:noWrap/>
            <w:hideMark/>
          </w:tcPr>
          <w:p w14:paraId="1AF0CE68"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56" w:type="pct"/>
            <w:noWrap/>
            <w:hideMark/>
          </w:tcPr>
          <w:p w14:paraId="232B3284"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56" w:type="pct"/>
            <w:noWrap/>
            <w:hideMark/>
          </w:tcPr>
          <w:p w14:paraId="4B3DB769"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56" w:type="pct"/>
            <w:noWrap/>
            <w:hideMark/>
          </w:tcPr>
          <w:p w14:paraId="19B21F99"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17352D" w:rsidRPr="00AA5ACA" w14:paraId="4FBB1D7C" w14:textId="77777777" w:rsidTr="0017352D">
        <w:trPr>
          <w:cantSplit/>
          <w:trHeight w:val="20"/>
        </w:trPr>
        <w:tc>
          <w:tcPr>
            <w:tcW w:w="2719" w:type="pct"/>
            <w:hideMark/>
          </w:tcPr>
          <w:p w14:paraId="10D4976A" w14:textId="27C502AA" w:rsidR="00177F40" w:rsidRPr="00177F40" w:rsidRDefault="00177F40" w:rsidP="008A1B14">
            <w:pPr>
              <w:spacing w:before="20" w:after="20"/>
              <w:jc w:val="left"/>
              <w:rPr>
                <w:rFonts w:eastAsia="Times New Roman" w:cs="Arial"/>
                <w:color w:val="000000"/>
                <w:sz w:val="20"/>
                <w:szCs w:val="20"/>
                <w:lang w:eastAsia="ru-RU"/>
              </w:rPr>
            </w:pPr>
            <w:r w:rsidRPr="00177F40">
              <w:rPr>
                <w:rFonts w:cs="Arial"/>
                <w:color w:val="000000"/>
                <w:sz w:val="20"/>
                <w:szCs w:val="20"/>
              </w:rPr>
              <w:t xml:space="preserve">Количество туристов, посетивших МО город-курорт Геленджик, </w:t>
            </w:r>
            <w:proofErr w:type="gramStart"/>
            <w:r w:rsidRPr="00177F40">
              <w:rPr>
                <w:rFonts w:cs="Arial"/>
                <w:color w:val="000000"/>
                <w:sz w:val="20"/>
                <w:szCs w:val="20"/>
              </w:rPr>
              <w:t>млн</w:t>
            </w:r>
            <w:proofErr w:type="gramEnd"/>
            <w:r w:rsidRPr="00177F40">
              <w:rPr>
                <w:rFonts w:cs="Arial"/>
                <w:color w:val="000000"/>
                <w:sz w:val="20"/>
                <w:szCs w:val="20"/>
              </w:rPr>
              <w:t xml:space="preserve"> чел.</w:t>
            </w:r>
          </w:p>
        </w:tc>
        <w:tc>
          <w:tcPr>
            <w:tcW w:w="456" w:type="pct"/>
            <w:noWrap/>
            <w:hideMark/>
          </w:tcPr>
          <w:p w14:paraId="46C18810" w14:textId="77777777" w:rsidR="00177F40" w:rsidRPr="00177F40" w:rsidRDefault="00177F40" w:rsidP="008A1B14">
            <w:pPr>
              <w:spacing w:before="20" w:after="20"/>
              <w:jc w:val="left"/>
              <w:rPr>
                <w:rFonts w:eastAsia="Times New Roman" w:cs="Arial"/>
                <w:sz w:val="20"/>
                <w:szCs w:val="20"/>
                <w:lang w:eastAsia="ru-RU"/>
              </w:rPr>
            </w:pPr>
          </w:p>
        </w:tc>
        <w:tc>
          <w:tcPr>
            <w:tcW w:w="456" w:type="pct"/>
            <w:noWrap/>
            <w:hideMark/>
          </w:tcPr>
          <w:p w14:paraId="098D9D64" w14:textId="77777777" w:rsidR="00177F40" w:rsidRPr="00177F40" w:rsidRDefault="00177F40" w:rsidP="008A1B14">
            <w:pPr>
              <w:spacing w:before="20" w:after="20"/>
              <w:jc w:val="left"/>
              <w:rPr>
                <w:rFonts w:eastAsia="Times New Roman" w:cs="Arial"/>
                <w:sz w:val="20"/>
                <w:szCs w:val="20"/>
                <w:lang w:eastAsia="ru-RU"/>
              </w:rPr>
            </w:pPr>
          </w:p>
        </w:tc>
        <w:tc>
          <w:tcPr>
            <w:tcW w:w="456" w:type="pct"/>
            <w:noWrap/>
            <w:hideMark/>
          </w:tcPr>
          <w:p w14:paraId="18DBB50F" w14:textId="77777777" w:rsidR="00177F40" w:rsidRPr="00177F40" w:rsidRDefault="00177F40" w:rsidP="008A1B14">
            <w:pPr>
              <w:spacing w:before="20" w:after="20"/>
              <w:jc w:val="left"/>
              <w:rPr>
                <w:rFonts w:eastAsia="Times New Roman" w:cs="Arial"/>
                <w:sz w:val="20"/>
                <w:szCs w:val="20"/>
                <w:lang w:eastAsia="ru-RU"/>
              </w:rPr>
            </w:pPr>
          </w:p>
        </w:tc>
        <w:tc>
          <w:tcPr>
            <w:tcW w:w="456" w:type="pct"/>
            <w:noWrap/>
            <w:hideMark/>
          </w:tcPr>
          <w:p w14:paraId="3FBDCEF9" w14:textId="77777777" w:rsidR="00177F40" w:rsidRPr="00177F40" w:rsidRDefault="00177F40" w:rsidP="008A1B14">
            <w:pPr>
              <w:spacing w:before="20" w:after="20"/>
              <w:jc w:val="left"/>
              <w:rPr>
                <w:rFonts w:eastAsia="Times New Roman" w:cs="Arial"/>
                <w:sz w:val="20"/>
                <w:szCs w:val="20"/>
                <w:lang w:eastAsia="ru-RU"/>
              </w:rPr>
            </w:pPr>
          </w:p>
        </w:tc>
        <w:tc>
          <w:tcPr>
            <w:tcW w:w="456" w:type="pct"/>
            <w:noWrap/>
            <w:hideMark/>
          </w:tcPr>
          <w:p w14:paraId="6FBA0E15" w14:textId="77777777" w:rsidR="00177F40" w:rsidRPr="00177F40" w:rsidRDefault="00177F40" w:rsidP="008A1B14">
            <w:pPr>
              <w:spacing w:before="20" w:after="20"/>
              <w:jc w:val="left"/>
              <w:rPr>
                <w:rFonts w:eastAsia="Times New Roman" w:cs="Arial"/>
                <w:sz w:val="20"/>
                <w:szCs w:val="20"/>
                <w:lang w:eastAsia="ru-RU"/>
              </w:rPr>
            </w:pPr>
          </w:p>
        </w:tc>
      </w:tr>
      <w:tr w:rsidR="0017352D" w:rsidRPr="00AA5ACA" w14:paraId="28167B95" w14:textId="77777777" w:rsidTr="0017352D">
        <w:trPr>
          <w:cantSplit/>
          <w:trHeight w:val="20"/>
        </w:trPr>
        <w:tc>
          <w:tcPr>
            <w:tcW w:w="2719" w:type="pct"/>
            <w:noWrap/>
            <w:hideMark/>
          </w:tcPr>
          <w:p w14:paraId="58670094" w14:textId="505151DC" w:rsidR="00177F40" w:rsidRPr="00177F40" w:rsidRDefault="00177F40" w:rsidP="008A1B14">
            <w:pPr>
              <w:spacing w:before="20" w:after="20"/>
              <w:ind w:firstLineChars="100" w:firstLine="200"/>
              <w:jc w:val="left"/>
              <w:rPr>
                <w:rFonts w:eastAsia="Times New Roman" w:cs="Arial"/>
                <w:color w:val="000000"/>
                <w:sz w:val="20"/>
                <w:szCs w:val="20"/>
                <w:lang w:eastAsia="ru-RU"/>
              </w:rPr>
            </w:pPr>
            <w:r w:rsidRPr="00177F40">
              <w:rPr>
                <w:rFonts w:eastAsia="Times New Roman" w:cs="Arial"/>
                <w:color w:val="000000"/>
                <w:sz w:val="20"/>
                <w:szCs w:val="20"/>
                <w:lang w:eastAsia="ru-RU"/>
              </w:rPr>
              <w:t>Инерционный</w:t>
            </w:r>
          </w:p>
        </w:tc>
        <w:tc>
          <w:tcPr>
            <w:tcW w:w="456" w:type="pct"/>
            <w:noWrap/>
          </w:tcPr>
          <w:p w14:paraId="028E0224" w14:textId="50F5FF71"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3,9</w:t>
            </w:r>
          </w:p>
        </w:tc>
        <w:tc>
          <w:tcPr>
            <w:tcW w:w="456" w:type="pct"/>
            <w:noWrap/>
          </w:tcPr>
          <w:p w14:paraId="1CF4C06C" w14:textId="4EFF282C"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3,0</w:t>
            </w:r>
          </w:p>
        </w:tc>
        <w:tc>
          <w:tcPr>
            <w:tcW w:w="456" w:type="pct"/>
            <w:noWrap/>
          </w:tcPr>
          <w:p w14:paraId="7486C28E" w14:textId="15D7C32F"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3,9</w:t>
            </w:r>
          </w:p>
        </w:tc>
        <w:tc>
          <w:tcPr>
            <w:tcW w:w="456" w:type="pct"/>
            <w:noWrap/>
          </w:tcPr>
          <w:p w14:paraId="70E2B1D3" w14:textId="517EAA40"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4,0</w:t>
            </w:r>
          </w:p>
        </w:tc>
        <w:tc>
          <w:tcPr>
            <w:tcW w:w="456" w:type="pct"/>
            <w:noWrap/>
          </w:tcPr>
          <w:p w14:paraId="43CCEFC0" w14:textId="1F3D30A6"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4,0</w:t>
            </w:r>
          </w:p>
        </w:tc>
      </w:tr>
      <w:tr w:rsidR="0017352D" w:rsidRPr="00AA5ACA" w14:paraId="2F808EC5" w14:textId="77777777" w:rsidTr="0017352D">
        <w:trPr>
          <w:cantSplit/>
          <w:trHeight w:val="20"/>
        </w:trPr>
        <w:tc>
          <w:tcPr>
            <w:tcW w:w="2719" w:type="pct"/>
            <w:noWrap/>
            <w:hideMark/>
          </w:tcPr>
          <w:p w14:paraId="018FCD03" w14:textId="0F8B1C6B" w:rsidR="00177F40" w:rsidRPr="00177F40" w:rsidRDefault="00177F40" w:rsidP="008A1B14">
            <w:pPr>
              <w:spacing w:before="20" w:after="20"/>
              <w:ind w:firstLineChars="100" w:firstLine="200"/>
              <w:jc w:val="left"/>
              <w:rPr>
                <w:rFonts w:eastAsia="Times New Roman" w:cs="Arial"/>
                <w:color w:val="000000"/>
                <w:sz w:val="20"/>
                <w:szCs w:val="20"/>
                <w:lang w:eastAsia="ru-RU"/>
              </w:rPr>
            </w:pPr>
            <w:r w:rsidRPr="00177F40">
              <w:rPr>
                <w:rFonts w:eastAsia="Times New Roman" w:cs="Arial"/>
                <w:color w:val="000000"/>
                <w:sz w:val="20"/>
                <w:szCs w:val="20"/>
                <w:lang w:eastAsia="ru-RU"/>
              </w:rPr>
              <w:t>Базовый</w:t>
            </w:r>
          </w:p>
        </w:tc>
        <w:tc>
          <w:tcPr>
            <w:tcW w:w="456" w:type="pct"/>
            <w:noWrap/>
          </w:tcPr>
          <w:p w14:paraId="04B8A351" w14:textId="03CD7637"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3,9</w:t>
            </w:r>
          </w:p>
        </w:tc>
        <w:tc>
          <w:tcPr>
            <w:tcW w:w="456" w:type="pct"/>
            <w:noWrap/>
          </w:tcPr>
          <w:p w14:paraId="3A5E08E2" w14:textId="44C4439B"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3,4</w:t>
            </w:r>
          </w:p>
        </w:tc>
        <w:tc>
          <w:tcPr>
            <w:tcW w:w="456" w:type="pct"/>
            <w:noWrap/>
          </w:tcPr>
          <w:p w14:paraId="44879CC0" w14:textId="32EEDFE4"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4,1</w:t>
            </w:r>
          </w:p>
        </w:tc>
        <w:tc>
          <w:tcPr>
            <w:tcW w:w="456" w:type="pct"/>
            <w:noWrap/>
          </w:tcPr>
          <w:p w14:paraId="219559C1" w14:textId="2E174766"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4,3</w:t>
            </w:r>
          </w:p>
        </w:tc>
        <w:tc>
          <w:tcPr>
            <w:tcW w:w="456" w:type="pct"/>
            <w:noWrap/>
          </w:tcPr>
          <w:p w14:paraId="79A0F915" w14:textId="78FA494F"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4,5</w:t>
            </w:r>
          </w:p>
        </w:tc>
      </w:tr>
      <w:tr w:rsidR="0017352D" w:rsidRPr="00AA5ACA" w14:paraId="45540A4E" w14:textId="77777777" w:rsidTr="0017352D">
        <w:trPr>
          <w:cantSplit/>
          <w:trHeight w:val="20"/>
        </w:trPr>
        <w:tc>
          <w:tcPr>
            <w:tcW w:w="2719" w:type="pct"/>
            <w:noWrap/>
            <w:hideMark/>
          </w:tcPr>
          <w:p w14:paraId="71F1E405" w14:textId="065F7AF6" w:rsidR="00177F40" w:rsidRPr="00177F40" w:rsidRDefault="00177F40" w:rsidP="008A1B14">
            <w:pPr>
              <w:spacing w:before="20" w:after="20"/>
              <w:ind w:firstLineChars="100" w:firstLine="200"/>
              <w:jc w:val="left"/>
              <w:rPr>
                <w:rFonts w:eastAsia="Times New Roman" w:cs="Arial"/>
                <w:color w:val="000000"/>
                <w:sz w:val="20"/>
                <w:szCs w:val="20"/>
                <w:lang w:eastAsia="ru-RU"/>
              </w:rPr>
            </w:pPr>
            <w:r w:rsidRPr="00177F40">
              <w:rPr>
                <w:rFonts w:eastAsia="Times New Roman" w:cs="Arial"/>
                <w:color w:val="000000"/>
                <w:sz w:val="20"/>
                <w:szCs w:val="20"/>
                <w:lang w:eastAsia="ru-RU"/>
              </w:rPr>
              <w:t>Оптимистический</w:t>
            </w:r>
            <w:r w:rsidR="00F80C97">
              <w:rPr>
                <w:rFonts w:eastAsia="Times New Roman" w:cs="Arial"/>
                <w:color w:val="000000"/>
                <w:sz w:val="20"/>
                <w:szCs w:val="20"/>
                <w:lang w:eastAsia="ru-RU"/>
              </w:rPr>
              <w:t xml:space="preserve"> </w:t>
            </w:r>
          </w:p>
        </w:tc>
        <w:tc>
          <w:tcPr>
            <w:tcW w:w="456" w:type="pct"/>
            <w:noWrap/>
          </w:tcPr>
          <w:p w14:paraId="67C58674" w14:textId="4E5F99A1"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3,9</w:t>
            </w:r>
          </w:p>
        </w:tc>
        <w:tc>
          <w:tcPr>
            <w:tcW w:w="456" w:type="pct"/>
            <w:noWrap/>
          </w:tcPr>
          <w:p w14:paraId="1FC40D0C" w14:textId="3951F38F"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3,6</w:t>
            </w:r>
          </w:p>
        </w:tc>
        <w:tc>
          <w:tcPr>
            <w:tcW w:w="456" w:type="pct"/>
            <w:noWrap/>
          </w:tcPr>
          <w:p w14:paraId="3F355755" w14:textId="59E52434"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4,2</w:t>
            </w:r>
          </w:p>
        </w:tc>
        <w:tc>
          <w:tcPr>
            <w:tcW w:w="456" w:type="pct"/>
            <w:noWrap/>
          </w:tcPr>
          <w:p w14:paraId="7C6426C6" w14:textId="1FBCC141"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4,5</w:t>
            </w:r>
          </w:p>
        </w:tc>
        <w:tc>
          <w:tcPr>
            <w:tcW w:w="456" w:type="pct"/>
            <w:noWrap/>
          </w:tcPr>
          <w:p w14:paraId="29308466" w14:textId="0C0CB5C3"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4,7</w:t>
            </w:r>
          </w:p>
        </w:tc>
      </w:tr>
      <w:tr w:rsidR="0017352D" w:rsidRPr="00AA5ACA" w14:paraId="5A22FDED"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hideMark/>
          </w:tcPr>
          <w:p w14:paraId="441C3697" w14:textId="77777777" w:rsidR="007D07A3" w:rsidRPr="00AA5ACA" w:rsidRDefault="007D07A3" w:rsidP="008A1B14">
            <w:pPr>
              <w:spacing w:before="20" w:after="20"/>
              <w:jc w:val="left"/>
              <w:rPr>
                <w:rFonts w:eastAsia="Times New Roman" w:cs="Arial"/>
                <w:b w:val="0"/>
                <w:bCs w:val="0"/>
                <w:color w:val="000000"/>
                <w:sz w:val="20"/>
                <w:szCs w:val="20"/>
                <w:lang w:eastAsia="ru-RU"/>
              </w:rPr>
            </w:pPr>
            <w:r w:rsidRPr="00AA5ACA">
              <w:rPr>
                <w:rFonts w:cs="Arial"/>
                <w:b w:val="0"/>
                <w:bCs w:val="0"/>
                <w:color w:val="000000"/>
                <w:sz w:val="20"/>
                <w:szCs w:val="20"/>
              </w:rPr>
              <w:t>Доля неорганизованных туристов в общем турпотоке, %</w:t>
            </w:r>
          </w:p>
        </w:tc>
        <w:tc>
          <w:tcPr>
            <w:tcW w:w="456" w:type="pct"/>
            <w:noWrap/>
            <w:hideMark/>
          </w:tcPr>
          <w:p w14:paraId="09671A0C"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535EF402"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7CC3CCA9"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7E8F6AB9"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5EFE3ACF"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352D" w:rsidRPr="00AA5ACA" w14:paraId="14B83814"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0B744810" w14:textId="77777777" w:rsidR="007D07A3" w:rsidRPr="00AA5ACA" w:rsidRDefault="007D07A3"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Инерционный</w:t>
            </w:r>
          </w:p>
        </w:tc>
        <w:tc>
          <w:tcPr>
            <w:tcW w:w="456" w:type="pct"/>
            <w:noWrap/>
          </w:tcPr>
          <w:p w14:paraId="06FD54EC" w14:textId="41B8510A" w:rsidR="007D07A3" w:rsidRPr="00AA5ACA"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88</w:t>
            </w:r>
          </w:p>
        </w:tc>
        <w:tc>
          <w:tcPr>
            <w:tcW w:w="456" w:type="pct"/>
            <w:noWrap/>
          </w:tcPr>
          <w:p w14:paraId="3FAFA3AC" w14:textId="2F012B42" w:rsidR="007D07A3" w:rsidRPr="00AA5ACA"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87</w:t>
            </w:r>
          </w:p>
        </w:tc>
        <w:tc>
          <w:tcPr>
            <w:tcW w:w="456" w:type="pct"/>
            <w:noWrap/>
          </w:tcPr>
          <w:p w14:paraId="5026D154" w14:textId="28B9D70B" w:rsidR="007D07A3" w:rsidRPr="00AA5ACA"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85</w:t>
            </w:r>
          </w:p>
        </w:tc>
        <w:tc>
          <w:tcPr>
            <w:tcW w:w="456" w:type="pct"/>
            <w:noWrap/>
          </w:tcPr>
          <w:p w14:paraId="7C39672B" w14:textId="2B82C5D7" w:rsidR="007D07A3" w:rsidRPr="00AA5ACA"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80</w:t>
            </w:r>
          </w:p>
        </w:tc>
        <w:tc>
          <w:tcPr>
            <w:tcW w:w="456" w:type="pct"/>
            <w:noWrap/>
          </w:tcPr>
          <w:p w14:paraId="4137CCCA" w14:textId="39AEF8E7" w:rsidR="007D07A3" w:rsidRPr="00AA5ACA" w:rsidRDefault="00851D77"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75</w:t>
            </w:r>
          </w:p>
        </w:tc>
      </w:tr>
      <w:tr w:rsidR="0017352D" w:rsidRPr="00AA5ACA" w14:paraId="5AE4F88D"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7A4C10CF" w14:textId="77777777" w:rsidR="007D07A3" w:rsidRPr="00790129" w:rsidRDefault="007D07A3" w:rsidP="008A1B14">
            <w:pPr>
              <w:spacing w:before="20" w:after="20"/>
              <w:ind w:firstLineChars="100" w:firstLine="200"/>
              <w:jc w:val="left"/>
              <w:rPr>
                <w:rFonts w:eastAsia="Times New Roman" w:cs="Arial"/>
                <w:b w:val="0"/>
                <w:bCs w:val="0"/>
                <w:color w:val="000000"/>
                <w:sz w:val="20"/>
                <w:szCs w:val="20"/>
                <w:lang w:eastAsia="ru-RU"/>
              </w:rPr>
            </w:pPr>
            <w:r w:rsidRPr="00790129">
              <w:rPr>
                <w:rFonts w:eastAsia="Times New Roman" w:cs="Arial"/>
                <w:b w:val="0"/>
                <w:bCs w:val="0"/>
                <w:color w:val="000000"/>
                <w:sz w:val="20"/>
                <w:szCs w:val="20"/>
                <w:lang w:eastAsia="ru-RU"/>
              </w:rPr>
              <w:t>Базовый</w:t>
            </w:r>
          </w:p>
        </w:tc>
        <w:tc>
          <w:tcPr>
            <w:tcW w:w="456" w:type="pct"/>
            <w:noWrap/>
          </w:tcPr>
          <w:p w14:paraId="532DC238" w14:textId="0D3A0F3A"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88</w:t>
            </w:r>
          </w:p>
        </w:tc>
        <w:tc>
          <w:tcPr>
            <w:tcW w:w="456" w:type="pct"/>
            <w:noWrap/>
          </w:tcPr>
          <w:p w14:paraId="1D80C346" w14:textId="0CA8C8BC"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86</w:t>
            </w:r>
          </w:p>
        </w:tc>
        <w:tc>
          <w:tcPr>
            <w:tcW w:w="456" w:type="pct"/>
            <w:noWrap/>
          </w:tcPr>
          <w:p w14:paraId="6FD0219A" w14:textId="03122EF9"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80</w:t>
            </w:r>
          </w:p>
        </w:tc>
        <w:tc>
          <w:tcPr>
            <w:tcW w:w="456" w:type="pct"/>
            <w:noWrap/>
          </w:tcPr>
          <w:p w14:paraId="1EA61499" w14:textId="3AF8C6C4"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75</w:t>
            </w:r>
          </w:p>
        </w:tc>
        <w:tc>
          <w:tcPr>
            <w:tcW w:w="456" w:type="pct"/>
            <w:noWrap/>
          </w:tcPr>
          <w:p w14:paraId="6470EA9A" w14:textId="1E7A5963"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70</w:t>
            </w:r>
          </w:p>
        </w:tc>
      </w:tr>
      <w:tr w:rsidR="0017352D" w:rsidRPr="00AA5ACA" w14:paraId="5BAD3819"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1D201490" w14:textId="77777777" w:rsidR="007D07A3" w:rsidRPr="00790129" w:rsidRDefault="007D07A3" w:rsidP="008A1B14">
            <w:pPr>
              <w:spacing w:before="20" w:after="20"/>
              <w:ind w:firstLineChars="100" w:firstLine="200"/>
              <w:jc w:val="left"/>
              <w:rPr>
                <w:rFonts w:eastAsia="Times New Roman" w:cs="Arial"/>
                <w:b w:val="0"/>
                <w:bCs w:val="0"/>
                <w:color w:val="000000"/>
                <w:sz w:val="20"/>
                <w:szCs w:val="20"/>
                <w:lang w:eastAsia="ru-RU"/>
              </w:rPr>
            </w:pPr>
            <w:r w:rsidRPr="00790129">
              <w:rPr>
                <w:rFonts w:eastAsia="Times New Roman" w:cs="Arial"/>
                <w:b w:val="0"/>
                <w:bCs w:val="0"/>
                <w:color w:val="000000"/>
                <w:sz w:val="20"/>
                <w:szCs w:val="20"/>
                <w:lang w:eastAsia="ru-RU"/>
              </w:rPr>
              <w:t>Оптимистический</w:t>
            </w:r>
          </w:p>
        </w:tc>
        <w:tc>
          <w:tcPr>
            <w:tcW w:w="456" w:type="pct"/>
            <w:noWrap/>
          </w:tcPr>
          <w:p w14:paraId="72C19BE5" w14:textId="610649F2"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88</w:t>
            </w:r>
          </w:p>
        </w:tc>
        <w:tc>
          <w:tcPr>
            <w:tcW w:w="456" w:type="pct"/>
            <w:noWrap/>
          </w:tcPr>
          <w:p w14:paraId="08869A41" w14:textId="03DAE43B"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80</w:t>
            </w:r>
          </w:p>
        </w:tc>
        <w:tc>
          <w:tcPr>
            <w:tcW w:w="456" w:type="pct"/>
            <w:noWrap/>
          </w:tcPr>
          <w:p w14:paraId="2ED85F0B" w14:textId="374DAFFC"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75</w:t>
            </w:r>
          </w:p>
        </w:tc>
        <w:tc>
          <w:tcPr>
            <w:tcW w:w="456" w:type="pct"/>
            <w:noWrap/>
          </w:tcPr>
          <w:p w14:paraId="3DC30203" w14:textId="3C863B7A"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70</w:t>
            </w:r>
          </w:p>
        </w:tc>
        <w:tc>
          <w:tcPr>
            <w:tcW w:w="456" w:type="pct"/>
            <w:noWrap/>
          </w:tcPr>
          <w:p w14:paraId="7D30FED5" w14:textId="36BFFE1D"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60</w:t>
            </w:r>
          </w:p>
        </w:tc>
      </w:tr>
      <w:tr w:rsidR="0017352D" w:rsidRPr="00AA5ACA" w14:paraId="716F7E3F"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hideMark/>
          </w:tcPr>
          <w:p w14:paraId="1F4E07B4" w14:textId="77777777" w:rsidR="007D07A3" w:rsidRPr="004648D0" w:rsidRDefault="007D07A3" w:rsidP="008A1B14">
            <w:pPr>
              <w:spacing w:before="20" w:after="20"/>
              <w:jc w:val="left"/>
              <w:rPr>
                <w:rFonts w:eastAsia="Times New Roman" w:cs="Arial"/>
                <w:b w:val="0"/>
                <w:bCs w:val="0"/>
                <w:color w:val="000000"/>
                <w:sz w:val="20"/>
                <w:szCs w:val="20"/>
                <w:lang w:eastAsia="ru-RU"/>
              </w:rPr>
            </w:pPr>
            <w:r w:rsidRPr="004648D0">
              <w:rPr>
                <w:rFonts w:cs="Arial"/>
                <w:b w:val="0"/>
                <w:bCs w:val="0"/>
                <w:color w:val="000000"/>
                <w:sz w:val="20"/>
                <w:szCs w:val="20"/>
              </w:rPr>
              <w:t xml:space="preserve">Доля туристов, размещенных в санаторно-курортных </w:t>
            </w:r>
            <w:r w:rsidRPr="004648D0">
              <w:rPr>
                <w:rFonts w:cs="Arial"/>
                <w:b w:val="0"/>
                <w:bCs w:val="0"/>
                <w:color w:val="000000"/>
                <w:sz w:val="20"/>
                <w:szCs w:val="20"/>
              </w:rPr>
              <w:lastRenderedPageBreak/>
              <w:t>организациях в общем турпотоке, %</w:t>
            </w:r>
          </w:p>
        </w:tc>
        <w:tc>
          <w:tcPr>
            <w:tcW w:w="456" w:type="pct"/>
            <w:noWrap/>
            <w:hideMark/>
          </w:tcPr>
          <w:p w14:paraId="0F8A3818"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4496B0EF"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640E8DD9"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1D64B38C"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3B48C30C"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352D" w:rsidRPr="00AA5ACA" w14:paraId="6F13A483"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5D4B1D63" w14:textId="77777777" w:rsidR="007D07A3" w:rsidRPr="004648D0" w:rsidRDefault="007D07A3" w:rsidP="008A1B14">
            <w:pPr>
              <w:spacing w:before="20" w:after="20"/>
              <w:ind w:firstLineChars="100" w:firstLine="200"/>
              <w:jc w:val="left"/>
              <w:rPr>
                <w:rFonts w:eastAsia="Times New Roman" w:cs="Arial"/>
                <w:b w:val="0"/>
                <w:bCs w:val="0"/>
                <w:color w:val="000000"/>
                <w:sz w:val="20"/>
                <w:szCs w:val="20"/>
                <w:lang w:eastAsia="ru-RU"/>
              </w:rPr>
            </w:pPr>
            <w:r w:rsidRPr="004648D0">
              <w:rPr>
                <w:rFonts w:eastAsia="Times New Roman" w:cs="Arial"/>
                <w:b w:val="0"/>
                <w:bCs w:val="0"/>
                <w:color w:val="000000"/>
                <w:sz w:val="20"/>
                <w:szCs w:val="20"/>
                <w:lang w:eastAsia="ru-RU"/>
              </w:rPr>
              <w:lastRenderedPageBreak/>
              <w:t>Инерционный</w:t>
            </w:r>
          </w:p>
        </w:tc>
        <w:tc>
          <w:tcPr>
            <w:tcW w:w="456" w:type="pct"/>
            <w:noWrap/>
          </w:tcPr>
          <w:p w14:paraId="25B34B63" w14:textId="77D46D77"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w:t>
            </w:r>
          </w:p>
        </w:tc>
        <w:tc>
          <w:tcPr>
            <w:tcW w:w="456" w:type="pct"/>
            <w:noWrap/>
          </w:tcPr>
          <w:p w14:paraId="6A5FE86F" w14:textId="6B6DA7A5"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11,1</w:t>
            </w:r>
          </w:p>
        </w:tc>
        <w:tc>
          <w:tcPr>
            <w:tcW w:w="456" w:type="pct"/>
            <w:noWrap/>
          </w:tcPr>
          <w:p w14:paraId="7C64D17F" w14:textId="3EEC360E"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10,9</w:t>
            </w:r>
          </w:p>
        </w:tc>
        <w:tc>
          <w:tcPr>
            <w:tcW w:w="456" w:type="pct"/>
            <w:noWrap/>
          </w:tcPr>
          <w:p w14:paraId="42C5F9E9" w14:textId="491F3BCA"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10,6</w:t>
            </w:r>
          </w:p>
        </w:tc>
        <w:tc>
          <w:tcPr>
            <w:tcW w:w="456" w:type="pct"/>
            <w:noWrap/>
          </w:tcPr>
          <w:p w14:paraId="40113464" w14:textId="591787E6"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10</w:t>
            </w:r>
          </w:p>
        </w:tc>
      </w:tr>
      <w:tr w:rsidR="0017352D" w:rsidRPr="00AA5ACA" w14:paraId="1135C424"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5F9B1AAB" w14:textId="77777777" w:rsidR="007D07A3" w:rsidRPr="004648D0" w:rsidRDefault="007D07A3" w:rsidP="008A1B14">
            <w:pPr>
              <w:spacing w:before="20" w:after="20"/>
              <w:ind w:firstLineChars="100" w:firstLine="200"/>
              <w:jc w:val="left"/>
              <w:rPr>
                <w:rFonts w:eastAsia="Times New Roman" w:cs="Arial"/>
                <w:b w:val="0"/>
                <w:bCs w:val="0"/>
                <w:color w:val="000000"/>
                <w:sz w:val="20"/>
                <w:szCs w:val="20"/>
                <w:lang w:eastAsia="ru-RU"/>
              </w:rPr>
            </w:pPr>
            <w:r w:rsidRPr="004648D0">
              <w:rPr>
                <w:rFonts w:eastAsia="Times New Roman" w:cs="Arial"/>
                <w:b w:val="0"/>
                <w:bCs w:val="0"/>
                <w:color w:val="000000"/>
                <w:sz w:val="20"/>
                <w:szCs w:val="20"/>
                <w:lang w:eastAsia="ru-RU"/>
              </w:rPr>
              <w:t>Базовый</w:t>
            </w:r>
          </w:p>
        </w:tc>
        <w:tc>
          <w:tcPr>
            <w:tcW w:w="456" w:type="pct"/>
            <w:noWrap/>
          </w:tcPr>
          <w:p w14:paraId="5C5AED4F" w14:textId="4BCE508D"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w:t>
            </w:r>
          </w:p>
        </w:tc>
        <w:tc>
          <w:tcPr>
            <w:tcW w:w="456" w:type="pct"/>
            <w:noWrap/>
          </w:tcPr>
          <w:p w14:paraId="274ECBB7" w14:textId="0876CDD3"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13</w:t>
            </w:r>
          </w:p>
        </w:tc>
        <w:tc>
          <w:tcPr>
            <w:tcW w:w="456" w:type="pct"/>
            <w:noWrap/>
          </w:tcPr>
          <w:p w14:paraId="14E9E10F" w14:textId="5AC3F07F"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15</w:t>
            </w:r>
          </w:p>
        </w:tc>
        <w:tc>
          <w:tcPr>
            <w:tcW w:w="456" w:type="pct"/>
            <w:noWrap/>
          </w:tcPr>
          <w:p w14:paraId="6B6BAB0D" w14:textId="2FFA758D"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16</w:t>
            </w:r>
          </w:p>
        </w:tc>
        <w:tc>
          <w:tcPr>
            <w:tcW w:w="456" w:type="pct"/>
            <w:noWrap/>
          </w:tcPr>
          <w:p w14:paraId="1C8E112E" w14:textId="5D8E4791"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17</w:t>
            </w:r>
          </w:p>
        </w:tc>
      </w:tr>
      <w:tr w:rsidR="0017352D" w:rsidRPr="00AA5ACA" w14:paraId="0857B56C"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56B255EB" w14:textId="77777777" w:rsidR="007D07A3" w:rsidRPr="004648D0" w:rsidRDefault="007D07A3" w:rsidP="008A1B14">
            <w:pPr>
              <w:spacing w:before="20" w:after="20"/>
              <w:ind w:firstLineChars="100" w:firstLine="200"/>
              <w:jc w:val="left"/>
              <w:rPr>
                <w:rFonts w:eastAsia="Times New Roman" w:cs="Arial"/>
                <w:b w:val="0"/>
                <w:bCs w:val="0"/>
                <w:color w:val="000000"/>
                <w:sz w:val="20"/>
                <w:szCs w:val="20"/>
                <w:lang w:eastAsia="ru-RU"/>
              </w:rPr>
            </w:pPr>
            <w:r w:rsidRPr="004648D0">
              <w:rPr>
                <w:rFonts w:eastAsia="Times New Roman" w:cs="Arial"/>
                <w:b w:val="0"/>
                <w:bCs w:val="0"/>
                <w:color w:val="000000"/>
                <w:sz w:val="20"/>
                <w:szCs w:val="20"/>
                <w:lang w:eastAsia="ru-RU"/>
              </w:rPr>
              <w:t>Оптимистический</w:t>
            </w:r>
          </w:p>
        </w:tc>
        <w:tc>
          <w:tcPr>
            <w:tcW w:w="456" w:type="pct"/>
            <w:noWrap/>
          </w:tcPr>
          <w:p w14:paraId="12970518" w14:textId="4309AE7D"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w:t>
            </w:r>
          </w:p>
        </w:tc>
        <w:tc>
          <w:tcPr>
            <w:tcW w:w="456" w:type="pct"/>
            <w:noWrap/>
          </w:tcPr>
          <w:p w14:paraId="46AB32B3" w14:textId="6067F3CB"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14</w:t>
            </w:r>
          </w:p>
        </w:tc>
        <w:tc>
          <w:tcPr>
            <w:tcW w:w="456" w:type="pct"/>
            <w:noWrap/>
          </w:tcPr>
          <w:p w14:paraId="30C4D3B8" w14:textId="255A2E6E"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16</w:t>
            </w:r>
          </w:p>
        </w:tc>
        <w:tc>
          <w:tcPr>
            <w:tcW w:w="456" w:type="pct"/>
            <w:noWrap/>
          </w:tcPr>
          <w:p w14:paraId="09FB19C1" w14:textId="06F982E2"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18</w:t>
            </w:r>
          </w:p>
        </w:tc>
        <w:tc>
          <w:tcPr>
            <w:tcW w:w="456" w:type="pct"/>
            <w:noWrap/>
          </w:tcPr>
          <w:p w14:paraId="0117C7C6" w14:textId="138E4642"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20</w:t>
            </w:r>
          </w:p>
        </w:tc>
      </w:tr>
      <w:tr w:rsidR="0017352D" w:rsidRPr="00AA5ACA" w14:paraId="67CDE7C3"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tcPr>
          <w:p w14:paraId="511209AC" w14:textId="27B424EA" w:rsidR="0017352D" w:rsidRPr="0017352D" w:rsidRDefault="0017352D" w:rsidP="008A1B14">
            <w:pPr>
              <w:spacing w:before="20" w:after="20"/>
              <w:jc w:val="left"/>
              <w:rPr>
                <w:rFonts w:cs="Arial"/>
                <w:b w:val="0"/>
                <w:bCs w:val="0"/>
                <w:color w:val="000000"/>
                <w:sz w:val="20"/>
                <w:szCs w:val="20"/>
              </w:rPr>
            </w:pPr>
            <w:r w:rsidRPr="0017352D">
              <w:rPr>
                <w:rFonts w:cs="Arial"/>
                <w:b w:val="0"/>
                <w:bCs w:val="0"/>
                <w:color w:val="000000"/>
                <w:sz w:val="20"/>
                <w:szCs w:val="20"/>
              </w:rPr>
              <w:t xml:space="preserve">Количество детей, отдохнувших в профильных лагерях, организованных муниципальными образовательными организациями, осуществляющими организацию отдыха и </w:t>
            </w:r>
            <w:proofErr w:type="gramStart"/>
            <w:r w:rsidRPr="0017352D">
              <w:rPr>
                <w:rFonts w:cs="Arial"/>
                <w:b w:val="0"/>
                <w:bCs w:val="0"/>
                <w:color w:val="000000"/>
                <w:sz w:val="20"/>
                <w:szCs w:val="20"/>
              </w:rPr>
              <w:t>оздоровления</w:t>
            </w:r>
            <w:proofErr w:type="gramEnd"/>
            <w:r w:rsidRPr="0017352D">
              <w:rPr>
                <w:rFonts w:cs="Arial"/>
                <w:b w:val="0"/>
                <w:bCs w:val="0"/>
                <w:color w:val="000000"/>
                <w:sz w:val="20"/>
                <w:szCs w:val="20"/>
              </w:rPr>
              <w:t xml:space="preserve"> обучающихся в каникулярное время с дневным пребыванием с обязательной организацией их питания</w:t>
            </w:r>
            <w:r>
              <w:rPr>
                <w:rFonts w:cs="Arial"/>
                <w:b w:val="0"/>
                <w:bCs w:val="0"/>
                <w:color w:val="000000"/>
                <w:sz w:val="20"/>
                <w:szCs w:val="20"/>
              </w:rPr>
              <w:t>, тыс. чел.</w:t>
            </w:r>
          </w:p>
        </w:tc>
        <w:tc>
          <w:tcPr>
            <w:tcW w:w="456" w:type="pct"/>
            <w:noWrap/>
          </w:tcPr>
          <w:p w14:paraId="3C09F8BB"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56" w:type="pct"/>
            <w:noWrap/>
          </w:tcPr>
          <w:p w14:paraId="6597F154"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56" w:type="pct"/>
            <w:noWrap/>
          </w:tcPr>
          <w:p w14:paraId="111203BA"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56" w:type="pct"/>
            <w:noWrap/>
          </w:tcPr>
          <w:p w14:paraId="7B25B2BC"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56" w:type="pct"/>
            <w:noWrap/>
          </w:tcPr>
          <w:p w14:paraId="7046D107"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17352D" w:rsidRPr="00AA5ACA" w14:paraId="5AD4D9BE"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tcPr>
          <w:p w14:paraId="08B2F6BE" w14:textId="096AAC6E" w:rsidR="0017352D" w:rsidRPr="004648D0" w:rsidRDefault="0017352D" w:rsidP="008A1B14">
            <w:pPr>
              <w:spacing w:before="20" w:after="20"/>
              <w:ind w:firstLineChars="100" w:firstLine="200"/>
              <w:jc w:val="left"/>
              <w:rPr>
                <w:rFonts w:eastAsia="Times New Roman" w:cs="Arial"/>
                <w:color w:val="000000"/>
                <w:sz w:val="20"/>
                <w:szCs w:val="20"/>
                <w:lang w:eastAsia="ru-RU"/>
              </w:rPr>
            </w:pPr>
            <w:r w:rsidRPr="004648D0">
              <w:rPr>
                <w:rFonts w:eastAsia="Times New Roman" w:cs="Arial"/>
                <w:b w:val="0"/>
                <w:bCs w:val="0"/>
                <w:color w:val="000000"/>
                <w:sz w:val="20"/>
                <w:szCs w:val="20"/>
                <w:lang w:eastAsia="ru-RU"/>
              </w:rPr>
              <w:t>Инерционный</w:t>
            </w:r>
          </w:p>
        </w:tc>
        <w:tc>
          <w:tcPr>
            <w:tcW w:w="456" w:type="pct"/>
            <w:noWrap/>
          </w:tcPr>
          <w:p w14:paraId="54B0797D" w14:textId="57042228"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2,29</w:t>
            </w:r>
          </w:p>
        </w:tc>
        <w:tc>
          <w:tcPr>
            <w:tcW w:w="456" w:type="pct"/>
            <w:noWrap/>
          </w:tcPr>
          <w:p w14:paraId="11319F88" w14:textId="7BB941C3"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2,50</w:t>
            </w:r>
          </w:p>
        </w:tc>
        <w:tc>
          <w:tcPr>
            <w:tcW w:w="456" w:type="pct"/>
            <w:noWrap/>
          </w:tcPr>
          <w:p w14:paraId="37C1E632" w14:textId="6334FA42"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2,61</w:t>
            </w:r>
          </w:p>
        </w:tc>
        <w:tc>
          <w:tcPr>
            <w:tcW w:w="456" w:type="pct"/>
            <w:noWrap/>
          </w:tcPr>
          <w:p w14:paraId="24A8D213" w14:textId="16CBBB8D"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2,67</w:t>
            </w:r>
          </w:p>
        </w:tc>
        <w:tc>
          <w:tcPr>
            <w:tcW w:w="456" w:type="pct"/>
            <w:noWrap/>
          </w:tcPr>
          <w:p w14:paraId="7B8FE86F" w14:textId="5EF57889"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2,71</w:t>
            </w:r>
          </w:p>
        </w:tc>
      </w:tr>
      <w:tr w:rsidR="0017352D" w:rsidRPr="00AA5ACA" w14:paraId="2FD9E718"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tcPr>
          <w:p w14:paraId="70230ABA" w14:textId="5C65AFA2" w:rsidR="0017352D" w:rsidRPr="004648D0" w:rsidRDefault="0017352D" w:rsidP="008A1B14">
            <w:pPr>
              <w:spacing w:before="20" w:after="20"/>
              <w:ind w:firstLineChars="100" w:firstLine="200"/>
              <w:jc w:val="left"/>
              <w:rPr>
                <w:rFonts w:eastAsia="Times New Roman" w:cs="Arial"/>
                <w:color w:val="000000"/>
                <w:sz w:val="20"/>
                <w:szCs w:val="20"/>
                <w:lang w:eastAsia="ru-RU"/>
              </w:rPr>
            </w:pPr>
            <w:r w:rsidRPr="004648D0">
              <w:rPr>
                <w:rFonts w:eastAsia="Times New Roman" w:cs="Arial"/>
                <w:b w:val="0"/>
                <w:bCs w:val="0"/>
                <w:color w:val="000000"/>
                <w:sz w:val="20"/>
                <w:szCs w:val="20"/>
                <w:lang w:eastAsia="ru-RU"/>
              </w:rPr>
              <w:t>Базовый</w:t>
            </w:r>
          </w:p>
        </w:tc>
        <w:tc>
          <w:tcPr>
            <w:tcW w:w="456" w:type="pct"/>
            <w:noWrap/>
          </w:tcPr>
          <w:p w14:paraId="0B5F82C0" w14:textId="5B870A0F"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2,29</w:t>
            </w:r>
          </w:p>
        </w:tc>
        <w:tc>
          <w:tcPr>
            <w:tcW w:w="456" w:type="pct"/>
            <w:noWrap/>
          </w:tcPr>
          <w:p w14:paraId="6A27B8EB" w14:textId="6699D4E9"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2,56</w:t>
            </w:r>
          </w:p>
        </w:tc>
        <w:tc>
          <w:tcPr>
            <w:tcW w:w="456" w:type="pct"/>
            <w:noWrap/>
          </w:tcPr>
          <w:p w14:paraId="10EDFFEB" w14:textId="3689EB53"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2,68</w:t>
            </w:r>
          </w:p>
        </w:tc>
        <w:tc>
          <w:tcPr>
            <w:tcW w:w="456" w:type="pct"/>
            <w:noWrap/>
          </w:tcPr>
          <w:p w14:paraId="157F871B" w14:textId="6415B295"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2,73</w:t>
            </w:r>
          </w:p>
        </w:tc>
        <w:tc>
          <w:tcPr>
            <w:tcW w:w="456" w:type="pct"/>
            <w:noWrap/>
          </w:tcPr>
          <w:p w14:paraId="586EDB24" w14:textId="2F70D965"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2,8</w:t>
            </w:r>
          </w:p>
        </w:tc>
      </w:tr>
      <w:tr w:rsidR="0017352D" w:rsidRPr="00AA5ACA" w14:paraId="16CDBEAE"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tcPr>
          <w:p w14:paraId="00CA3DB0" w14:textId="440FBD9E" w:rsidR="0017352D" w:rsidRPr="004648D0" w:rsidRDefault="0017352D" w:rsidP="008A1B14">
            <w:pPr>
              <w:spacing w:before="20" w:after="20"/>
              <w:ind w:firstLineChars="100" w:firstLine="200"/>
              <w:jc w:val="left"/>
              <w:rPr>
                <w:rFonts w:eastAsia="Times New Roman" w:cs="Arial"/>
                <w:color w:val="000000"/>
                <w:sz w:val="20"/>
                <w:szCs w:val="20"/>
                <w:lang w:eastAsia="ru-RU"/>
              </w:rPr>
            </w:pPr>
            <w:r w:rsidRPr="004648D0">
              <w:rPr>
                <w:rFonts w:eastAsia="Times New Roman" w:cs="Arial"/>
                <w:b w:val="0"/>
                <w:bCs w:val="0"/>
                <w:color w:val="000000"/>
                <w:sz w:val="20"/>
                <w:szCs w:val="20"/>
                <w:lang w:eastAsia="ru-RU"/>
              </w:rPr>
              <w:t>Оптимистический</w:t>
            </w:r>
          </w:p>
        </w:tc>
        <w:tc>
          <w:tcPr>
            <w:tcW w:w="456" w:type="pct"/>
            <w:noWrap/>
          </w:tcPr>
          <w:p w14:paraId="69AD3AFD" w14:textId="5499FE34"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2,29</w:t>
            </w:r>
          </w:p>
        </w:tc>
        <w:tc>
          <w:tcPr>
            <w:tcW w:w="456" w:type="pct"/>
            <w:noWrap/>
          </w:tcPr>
          <w:p w14:paraId="35BCF9A3" w14:textId="1020533F"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2,62</w:t>
            </w:r>
          </w:p>
        </w:tc>
        <w:tc>
          <w:tcPr>
            <w:tcW w:w="456" w:type="pct"/>
            <w:noWrap/>
          </w:tcPr>
          <w:p w14:paraId="2DC1A102" w14:textId="1892E33A"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2,71</w:t>
            </w:r>
          </w:p>
        </w:tc>
        <w:tc>
          <w:tcPr>
            <w:tcW w:w="456" w:type="pct"/>
            <w:noWrap/>
          </w:tcPr>
          <w:p w14:paraId="784A8571" w14:textId="412CFF0F"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2,77</w:t>
            </w:r>
          </w:p>
        </w:tc>
        <w:tc>
          <w:tcPr>
            <w:tcW w:w="456" w:type="pct"/>
            <w:noWrap/>
          </w:tcPr>
          <w:p w14:paraId="5DEE3756" w14:textId="4CCCF607"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2,85</w:t>
            </w:r>
          </w:p>
        </w:tc>
      </w:tr>
    </w:tbl>
    <w:bookmarkEnd w:id="43"/>
    <w:p w14:paraId="27D7B672" w14:textId="3CBD4860" w:rsidR="007D07A3" w:rsidRPr="006B3E09" w:rsidRDefault="007D07A3" w:rsidP="007D07A3">
      <w:pPr>
        <w:rPr>
          <w:color w:val="000000" w:themeColor="text1"/>
          <w:sz w:val="16"/>
          <w:szCs w:val="16"/>
        </w:rPr>
      </w:pPr>
      <w:r w:rsidRPr="00AA5ACA">
        <w:rPr>
          <w:color w:val="000000" w:themeColor="text1"/>
          <w:sz w:val="16"/>
          <w:szCs w:val="16"/>
        </w:rPr>
        <w:t>Источник: данные Администрации МО</w:t>
      </w:r>
      <w:r w:rsidR="00BF3532">
        <w:rPr>
          <w:color w:val="000000" w:themeColor="text1"/>
          <w:sz w:val="16"/>
          <w:szCs w:val="16"/>
        </w:rPr>
        <w:t xml:space="preserve"> город-курорт</w:t>
      </w:r>
      <w:r w:rsidRPr="00AA5ACA">
        <w:rPr>
          <w:color w:val="000000" w:themeColor="text1"/>
          <w:sz w:val="16"/>
          <w:szCs w:val="16"/>
        </w:rPr>
        <w:t xml:space="preserve"> Геленджик, </w:t>
      </w:r>
      <w:r w:rsidRPr="00AA5ACA">
        <w:rPr>
          <w:color w:val="000000" w:themeColor="text1"/>
          <w:sz w:val="16"/>
          <w:szCs w:val="16"/>
          <w:lang w:val="en-US"/>
        </w:rPr>
        <w:t>LC</w:t>
      </w:r>
      <w:r w:rsidRPr="00AA5ACA">
        <w:rPr>
          <w:color w:val="000000" w:themeColor="text1"/>
          <w:sz w:val="16"/>
          <w:szCs w:val="16"/>
        </w:rPr>
        <w:t>-</w:t>
      </w:r>
      <w:r w:rsidRPr="00AA5ACA">
        <w:rPr>
          <w:color w:val="000000" w:themeColor="text1"/>
          <w:sz w:val="16"/>
          <w:szCs w:val="16"/>
          <w:lang w:val="en-US"/>
        </w:rPr>
        <w:t>AV</w:t>
      </w:r>
      <w:r w:rsidR="006B3E09">
        <w:rPr>
          <w:color w:val="000000" w:themeColor="text1"/>
          <w:sz w:val="16"/>
          <w:szCs w:val="16"/>
        </w:rPr>
        <w:t>.</w:t>
      </w:r>
    </w:p>
    <w:p w14:paraId="2CD9679B" w14:textId="6E073B17" w:rsidR="007D07A3" w:rsidRPr="00AA5ACA" w:rsidRDefault="007D07A3" w:rsidP="007D07A3"/>
    <w:p w14:paraId="1623A550" w14:textId="77777777" w:rsidR="000A7CA4" w:rsidRPr="00AA5ACA" w:rsidRDefault="000A7CA4" w:rsidP="005D4640">
      <w:pPr>
        <w:pStyle w:val="3"/>
      </w:pPr>
      <w:bookmarkStart w:id="44" w:name="_Toc113456197"/>
      <w:r w:rsidRPr="00AA5ACA">
        <w:t>Торговый комплекс</w:t>
      </w:r>
      <w:bookmarkEnd w:id="44"/>
      <w:r w:rsidRPr="00AA5ACA">
        <w:t xml:space="preserve"> </w:t>
      </w:r>
    </w:p>
    <w:p w14:paraId="33322834" w14:textId="5E091EDB" w:rsidR="00BD70E5" w:rsidRPr="00AA5ACA" w:rsidRDefault="00BD70E5" w:rsidP="00BD70E5">
      <w:pPr>
        <w:keepNext/>
        <w:keepLines/>
        <w:ind w:left="1418" w:hanging="1418"/>
        <w:rPr>
          <w:rFonts w:cs="Arial"/>
          <w:b/>
          <w:bCs/>
        </w:rPr>
      </w:pPr>
      <w:r w:rsidRPr="00AA5ACA">
        <w:rPr>
          <w:rFonts w:cs="Arial"/>
          <w:b/>
          <w:bCs/>
        </w:rPr>
        <w:t>Цель (Ц-</w:t>
      </w:r>
      <w:r w:rsidR="00B11AF6" w:rsidRPr="00B11AF6">
        <w:rPr>
          <w:rFonts w:cs="Arial"/>
          <w:b/>
          <w:bCs/>
        </w:rPr>
        <w:t>2</w:t>
      </w:r>
      <w:r w:rsidRPr="00AA5ACA">
        <w:rPr>
          <w:rFonts w:cs="Arial"/>
          <w:b/>
          <w:bCs/>
        </w:rPr>
        <w:t>)</w:t>
      </w:r>
      <w:r w:rsidRPr="00AA5ACA">
        <w:rPr>
          <w:rFonts w:cs="Arial"/>
          <w:b/>
          <w:bCs/>
        </w:rPr>
        <w:tab/>
        <w:t xml:space="preserve">Геленджик-2030 – </w:t>
      </w:r>
      <w:r w:rsidRPr="00AA5ACA">
        <w:rPr>
          <w:rFonts w:eastAsia="Calibri" w:cs="Times New Roman"/>
          <w:b/>
          <w:bCs/>
        </w:rPr>
        <w:t>развитый, диверсифицированный, современный комплекс предоставления потребительских услуг и торговли, удовлетворяющий потребности населения на уровне, соответствующем крупнейшим российским мегаполисам, и обеспечивающий дополнительную миграционную и туристско-рекреационную привлекательность города.</w:t>
      </w:r>
    </w:p>
    <w:p w14:paraId="263D1235" w14:textId="77777777" w:rsidR="00BD70E5" w:rsidRPr="00AA5ACA" w:rsidRDefault="00BD70E5" w:rsidP="00BD70E5">
      <w:pPr>
        <w:rPr>
          <w:rFonts w:eastAsia="Calibri" w:cs="Times New Roman"/>
          <w:b/>
          <w:bCs/>
        </w:rPr>
      </w:pPr>
      <w:r w:rsidRPr="00AA5ACA">
        <w:rPr>
          <w:rFonts w:eastAsia="Calibri" w:cs="Times New Roman"/>
          <w:b/>
          <w:bCs/>
        </w:rPr>
        <w:t xml:space="preserve">Задачи в разрезе </w:t>
      </w:r>
      <w:proofErr w:type="spellStart"/>
      <w:r w:rsidRPr="00AA5ACA">
        <w:rPr>
          <w:rFonts w:eastAsia="Calibri" w:cs="Times New Roman"/>
          <w:b/>
          <w:bCs/>
        </w:rPr>
        <w:t>подотраслей</w:t>
      </w:r>
      <w:proofErr w:type="spellEnd"/>
      <w:r w:rsidRPr="00AA5ACA">
        <w:rPr>
          <w:rFonts w:eastAsia="Calibri" w:cs="Times New Roman"/>
          <w:b/>
          <w:bCs/>
        </w:rPr>
        <w:t>:</w:t>
      </w:r>
    </w:p>
    <w:p w14:paraId="0FF04164" w14:textId="77777777" w:rsidR="00BD70E5" w:rsidRPr="006B3E09" w:rsidRDefault="00BD70E5" w:rsidP="00BD70E5">
      <w:pPr>
        <w:pStyle w:val="a"/>
        <w:ind w:left="567" w:hanging="283"/>
        <w:rPr>
          <w:rFonts w:eastAsia="Calibri"/>
          <w:lang w:val="ru-RU"/>
        </w:rPr>
      </w:pPr>
      <w:r w:rsidRPr="006B3E09">
        <w:rPr>
          <w:rFonts w:eastAsia="Calibri"/>
          <w:lang w:val="ru-RU"/>
        </w:rPr>
        <w:t xml:space="preserve">В </w:t>
      </w:r>
      <w:r w:rsidRPr="006B3E09">
        <w:rPr>
          <w:lang w:val="ru-RU"/>
        </w:rPr>
        <w:t>сфере</w:t>
      </w:r>
      <w:r w:rsidRPr="006B3E09">
        <w:rPr>
          <w:rFonts w:eastAsia="Calibri"/>
          <w:lang w:val="ru-RU"/>
        </w:rPr>
        <w:t xml:space="preserve"> услуг общественного питания:</w:t>
      </w:r>
    </w:p>
    <w:p w14:paraId="0F094D68"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обеспечение повышения качества и доступности услуг общественного питания;</w:t>
      </w:r>
    </w:p>
    <w:p w14:paraId="72EB4B78"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содействие контролю соблюдения стандартов качества в общественном питании;</w:t>
      </w:r>
    </w:p>
    <w:p w14:paraId="47BB3FBE"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координация </w:t>
      </w:r>
      <w:proofErr w:type="spellStart"/>
      <w:r w:rsidRPr="006B3E09">
        <w:rPr>
          <w:rFonts w:eastAsia="Calibri"/>
          <w:lang w:val="ru-RU"/>
        </w:rPr>
        <w:t>сонаправленного</w:t>
      </w:r>
      <w:proofErr w:type="spellEnd"/>
      <w:r w:rsidRPr="006B3E09">
        <w:rPr>
          <w:rFonts w:eastAsia="Calibri"/>
          <w:lang w:val="ru-RU"/>
        </w:rPr>
        <w:t xml:space="preserve"> развития систем услуг общественного питания и гостиничных услуг (услуг коллективных средств размещения);</w:t>
      </w:r>
    </w:p>
    <w:p w14:paraId="75892D51"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содействие формированию предложения в сфере общественного питания, основанного на уникальных местных продуктах, местных рецептах и т.п. </w:t>
      </w:r>
      <w:proofErr w:type="gramStart"/>
      <w:r w:rsidRPr="006B3E09">
        <w:rPr>
          <w:rFonts w:eastAsia="Calibri"/>
          <w:lang w:val="ru-RU"/>
        </w:rPr>
        <w:t>–с</w:t>
      </w:r>
      <w:proofErr w:type="gramEnd"/>
      <w:r w:rsidRPr="006B3E09">
        <w:rPr>
          <w:rFonts w:eastAsia="Calibri"/>
          <w:lang w:val="ru-RU"/>
        </w:rPr>
        <w:t>одействие развитию «гастрономического туризма».</w:t>
      </w:r>
    </w:p>
    <w:p w14:paraId="2A9C7FB4" w14:textId="77777777" w:rsidR="00BD70E5" w:rsidRPr="006B3E09" w:rsidRDefault="00BD70E5" w:rsidP="00BD70E5">
      <w:pPr>
        <w:pStyle w:val="a"/>
        <w:ind w:left="567" w:hanging="283"/>
        <w:rPr>
          <w:rFonts w:eastAsia="Calibri"/>
          <w:lang w:val="ru-RU"/>
        </w:rPr>
      </w:pPr>
      <w:r w:rsidRPr="006B3E09">
        <w:rPr>
          <w:rFonts w:eastAsia="Calibri"/>
          <w:lang w:val="ru-RU"/>
        </w:rPr>
        <w:t xml:space="preserve">В сфере медицинских, </w:t>
      </w:r>
      <w:proofErr w:type="spellStart"/>
      <w:r w:rsidRPr="006B3E09">
        <w:rPr>
          <w:rFonts w:eastAsia="Calibri"/>
          <w:lang w:val="ru-RU"/>
        </w:rPr>
        <w:t>спа</w:t>
      </w:r>
      <w:proofErr w:type="spellEnd"/>
      <w:r w:rsidRPr="006B3E09">
        <w:rPr>
          <w:rFonts w:eastAsia="Calibri"/>
          <w:lang w:val="ru-RU"/>
        </w:rPr>
        <w:t xml:space="preserve">-рекреационных услуг и услуг </w:t>
      </w:r>
      <w:proofErr w:type="spellStart"/>
      <w:r w:rsidRPr="006B3E09">
        <w:rPr>
          <w:rFonts w:eastAsia="Calibri"/>
          <w:lang w:val="ru-RU"/>
        </w:rPr>
        <w:t>бьюти</w:t>
      </w:r>
      <w:proofErr w:type="spellEnd"/>
      <w:r w:rsidRPr="006B3E09">
        <w:rPr>
          <w:rFonts w:eastAsia="Calibri"/>
          <w:lang w:val="ru-RU"/>
        </w:rPr>
        <w:t xml:space="preserve">-индустрии, </w:t>
      </w:r>
      <w:proofErr w:type="gramStart"/>
      <w:r w:rsidRPr="006B3E09">
        <w:rPr>
          <w:rFonts w:eastAsia="Calibri"/>
          <w:lang w:val="ru-RU"/>
        </w:rPr>
        <w:t>фитнес-индустрии</w:t>
      </w:r>
      <w:proofErr w:type="gramEnd"/>
      <w:r w:rsidRPr="006B3E09">
        <w:rPr>
          <w:rFonts w:eastAsia="Calibri"/>
          <w:lang w:val="ru-RU"/>
        </w:rPr>
        <w:t>:</w:t>
      </w:r>
    </w:p>
    <w:p w14:paraId="50DBD8DB"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содействие увеличению предложения, повышению качества и доступности конкурентоспособных современных лечебно-оздоровительных и медицинских, </w:t>
      </w:r>
      <w:proofErr w:type="spellStart"/>
      <w:r w:rsidRPr="006B3E09">
        <w:rPr>
          <w:rFonts w:eastAsia="Calibri"/>
          <w:lang w:val="ru-RU"/>
        </w:rPr>
        <w:t>спа</w:t>
      </w:r>
      <w:proofErr w:type="spellEnd"/>
      <w:r w:rsidRPr="006B3E09">
        <w:rPr>
          <w:rFonts w:eastAsia="Calibri"/>
          <w:lang w:val="ru-RU"/>
        </w:rPr>
        <w:t xml:space="preserve">-рекреационных услуг и услуг </w:t>
      </w:r>
      <w:proofErr w:type="spellStart"/>
      <w:r w:rsidRPr="006B3E09">
        <w:rPr>
          <w:rFonts w:eastAsia="Calibri"/>
          <w:lang w:val="ru-RU"/>
        </w:rPr>
        <w:t>бьюти</w:t>
      </w:r>
      <w:proofErr w:type="spellEnd"/>
      <w:r w:rsidRPr="006B3E09">
        <w:rPr>
          <w:rFonts w:eastAsia="Calibri"/>
          <w:lang w:val="ru-RU"/>
        </w:rPr>
        <w:t xml:space="preserve">-индустрии, </w:t>
      </w:r>
      <w:proofErr w:type="gramStart"/>
      <w:r w:rsidRPr="006B3E09">
        <w:rPr>
          <w:rFonts w:eastAsia="Calibri"/>
          <w:lang w:val="ru-RU"/>
        </w:rPr>
        <w:t>фитнес-индустрии</w:t>
      </w:r>
      <w:proofErr w:type="gramEnd"/>
      <w:r w:rsidRPr="006B3E09">
        <w:rPr>
          <w:rFonts w:eastAsia="Calibri"/>
          <w:lang w:val="ru-RU"/>
        </w:rPr>
        <w:t>;</w:t>
      </w:r>
    </w:p>
    <w:p w14:paraId="1D1B39CE" w14:textId="5674EF4B" w:rsidR="00BD70E5" w:rsidRPr="00AA5ACA" w:rsidRDefault="00BD70E5" w:rsidP="00BD70E5">
      <w:pPr>
        <w:pStyle w:val="a"/>
        <w:numPr>
          <w:ilvl w:val="1"/>
          <w:numId w:val="5"/>
        </w:numPr>
        <w:ind w:left="851" w:hanging="284"/>
        <w:rPr>
          <w:rFonts w:eastAsia="Calibri"/>
          <w:lang w:val="ru-RU"/>
        </w:rPr>
      </w:pPr>
      <w:r w:rsidRPr="006B3E09">
        <w:rPr>
          <w:rFonts w:eastAsia="Calibri"/>
          <w:lang w:val="ru-RU"/>
        </w:rPr>
        <w:t xml:space="preserve">координация формирования предложения в области медицинских, </w:t>
      </w:r>
      <w:proofErr w:type="spellStart"/>
      <w:r w:rsidRPr="006B3E09">
        <w:rPr>
          <w:rFonts w:eastAsia="Calibri"/>
          <w:lang w:val="ru-RU"/>
        </w:rPr>
        <w:t>спа</w:t>
      </w:r>
      <w:proofErr w:type="spellEnd"/>
      <w:r w:rsidRPr="006B3E09">
        <w:rPr>
          <w:rFonts w:eastAsia="Calibri"/>
          <w:lang w:val="ru-RU"/>
        </w:rPr>
        <w:t xml:space="preserve">-рекреационных услуг и услуг </w:t>
      </w:r>
      <w:proofErr w:type="spellStart"/>
      <w:r w:rsidRPr="006B3E09">
        <w:rPr>
          <w:rFonts w:eastAsia="Calibri"/>
          <w:lang w:val="ru-RU"/>
        </w:rPr>
        <w:t>бьюти</w:t>
      </w:r>
      <w:proofErr w:type="spellEnd"/>
      <w:r w:rsidRPr="006B3E09">
        <w:rPr>
          <w:rFonts w:eastAsia="Calibri"/>
          <w:lang w:val="ru-RU"/>
        </w:rPr>
        <w:t>-индустрии с гостиничными</w:t>
      </w:r>
      <w:r w:rsidRPr="00AA5ACA">
        <w:rPr>
          <w:rFonts w:eastAsia="Calibri"/>
          <w:lang w:val="ru-RU"/>
        </w:rPr>
        <w:t xml:space="preserve"> услугами (услугами к</w:t>
      </w:r>
      <w:r w:rsidR="00E67DEA" w:rsidRPr="00AA5ACA">
        <w:rPr>
          <w:rFonts w:eastAsia="Calibri"/>
          <w:lang w:val="ru-RU"/>
        </w:rPr>
        <w:t>оллективных средств размещения).</w:t>
      </w:r>
    </w:p>
    <w:p w14:paraId="38854B0F" w14:textId="77777777" w:rsidR="00BD70E5" w:rsidRPr="006B3E09" w:rsidRDefault="00BD70E5" w:rsidP="00BD70E5">
      <w:pPr>
        <w:pStyle w:val="a"/>
        <w:ind w:left="567" w:hanging="283"/>
        <w:rPr>
          <w:rFonts w:eastAsia="Calibri"/>
          <w:lang w:val="ru-RU"/>
        </w:rPr>
      </w:pPr>
      <w:r w:rsidRPr="00AA5ACA">
        <w:rPr>
          <w:rFonts w:eastAsia="Calibri"/>
          <w:lang w:val="ru-RU"/>
        </w:rPr>
        <w:t xml:space="preserve">В </w:t>
      </w:r>
      <w:r w:rsidRPr="006B3E09">
        <w:rPr>
          <w:rFonts w:eastAsia="Calibri"/>
          <w:lang w:val="ru-RU"/>
        </w:rPr>
        <w:t>сфере бытовых услуг и услуг связи:</w:t>
      </w:r>
    </w:p>
    <w:p w14:paraId="6C9D5344" w14:textId="2BE5DFB1"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обеспечение доступности и качес</w:t>
      </w:r>
      <w:r w:rsidR="00E67DEA" w:rsidRPr="006B3E09">
        <w:rPr>
          <w:rFonts w:eastAsia="Calibri"/>
          <w:lang w:val="ru-RU"/>
        </w:rPr>
        <w:t>тва бытовых услуг и услуг связи.</w:t>
      </w:r>
    </w:p>
    <w:p w14:paraId="6A904938" w14:textId="77777777" w:rsidR="00BD70E5" w:rsidRPr="006B3E09" w:rsidRDefault="00BD70E5" w:rsidP="00C97D25">
      <w:pPr>
        <w:pStyle w:val="a"/>
        <w:keepNext/>
        <w:keepLines/>
        <w:ind w:left="568" w:hanging="284"/>
        <w:rPr>
          <w:rFonts w:eastAsia="Calibri"/>
          <w:lang w:val="ru-RU"/>
        </w:rPr>
      </w:pPr>
      <w:r w:rsidRPr="006B3E09">
        <w:rPr>
          <w:rFonts w:eastAsia="Calibri"/>
          <w:lang w:val="ru-RU"/>
        </w:rPr>
        <w:t xml:space="preserve">В </w:t>
      </w:r>
      <w:r w:rsidRPr="006B3E09">
        <w:rPr>
          <w:lang w:val="ru-RU"/>
        </w:rPr>
        <w:t>сфере</w:t>
      </w:r>
      <w:r w:rsidRPr="006B3E09">
        <w:rPr>
          <w:rFonts w:eastAsia="Calibri"/>
          <w:lang w:val="ru-RU"/>
        </w:rPr>
        <w:t xml:space="preserve"> торговли:</w:t>
      </w:r>
    </w:p>
    <w:p w14:paraId="3C55CA60" w14:textId="41013C8D"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обеспечение повышени</w:t>
      </w:r>
      <w:r w:rsidR="007C51CE" w:rsidRPr="006B3E09">
        <w:rPr>
          <w:rFonts w:eastAsia="Calibri"/>
          <w:lang w:val="ru-RU"/>
        </w:rPr>
        <w:t>я</w:t>
      </w:r>
      <w:r w:rsidRPr="006B3E09">
        <w:rPr>
          <w:rFonts w:eastAsia="Calibri"/>
          <w:lang w:val="ru-RU"/>
        </w:rPr>
        <w:t xml:space="preserve"> качества и доступности услуг розничной торговли, в </w:t>
      </w:r>
      <w:proofErr w:type="spellStart"/>
      <w:r w:rsidRPr="006B3E09">
        <w:rPr>
          <w:rFonts w:eastAsia="Calibri"/>
          <w:lang w:val="ru-RU"/>
        </w:rPr>
        <w:t>т.ч</w:t>
      </w:r>
      <w:proofErr w:type="spellEnd"/>
      <w:r w:rsidRPr="006B3E09">
        <w:rPr>
          <w:rFonts w:eastAsia="Calibri"/>
          <w:lang w:val="ru-RU"/>
        </w:rPr>
        <w:t>. для местного населения;</w:t>
      </w:r>
    </w:p>
    <w:p w14:paraId="4241A755"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содействие </w:t>
      </w:r>
      <w:proofErr w:type="spellStart"/>
      <w:r w:rsidRPr="006B3E09">
        <w:rPr>
          <w:rFonts w:eastAsia="Calibri"/>
          <w:lang w:val="ru-RU"/>
        </w:rPr>
        <w:t>цифровизации</w:t>
      </w:r>
      <w:proofErr w:type="spellEnd"/>
      <w:r w:rsidRPr="006B3E09">
        <w:rPr>
          <w:rFonts w:eastAsia="Calibri"/>
          <w:lang w:val="ru-RU"/>
        </w:rPr>
        <w:t xml:space="preserve"> и роботизации сферы торговли; </w:t>
      </w:r>
    </w:p>
    <w:p w14:paraId="6BBD3547"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lastRenderedPageBreak/>
        <w:t xml:space="preserve">координация предприятий розничной торговли и местных производителей с целью предоставления покупателям широкой товарной линейки местной продукции, прежде всего, сувениров, </w:t>
      </w:r>
      <w:proofErr w:type="spellStart"/>
      <w:r w:rsidRPr="006B3E09">
        <w:rPr>
          <w:rFonts w:eastAsia="Calibri"/>
          <w:lang w:val="ru-RU"/>
        </w:rPr>
        <w:t>крафтовых</w:t>
      </w:r>
      <w:proofErr w:type="spellEnd"/>
      <w:r w:rsidRPr="006B3E09">
        <w:rPr>
          <w:rFonts w:eastAsia="Calibri"/>
          <w:lang w:val="ru-RU"/>
        </w:rPr>
        <w:t xml:space="preserve"> товаров, продуктов пищевой промышленности, произведенных на местном сырье, способствующих </w:t>
      </w:r>
      <w:proofErr w:type="spellStart"/>
      <w:r w:rsidRPr="006B3E09">
        <w:rPr>
          <w:rFonts w:eastAsia="Calibri"/>
          <w:lang w:val="ru-RU"/>
        </w:rPr>
        <w:t>брендированию</w:t>
      </w:r>
      <w:proofErr w:type="spellEnd"/>
      <w:r w:rsidRPr="006B3E09">
        <w:rPr>
          <w:rFonts w:eastAsia="Calibri"/>
          <w:lang w:val="ru-RU"/>
        </w:rPr>
        <w:t xml:space="preserve"> территории.</w:t>
      </w:r>
    </w:p>
    <w:p w14:paraId="54B1D6FC" w14:textId="77777777" w:rsidR="00BD70E5" w:rsidRPr="006B3E09" w:rsidRDefault="00BD70E5" w:rsidP="00BD70E5">
      <w:pPr>
        <w:keepNext/>
        <w:keepLines/>
        <w:rPr>
          <w:rFonts w:eastAsia="Calibri" w:cs="Times New Roman"/>
          <w:b/>
          <w:bCs/>
        </w:rPr>
      </w:pPr>
      <w:r w:rsidRPr="006B3E09">
        <w:rPr>
          <w:rFonts w:eastAsia="Calibri" w:cs="Times New Roman"/>
          <w:b/>
          <w:bCs/>
        </w:rPr>
        <w:t>Задачи общесистемного характера:</w:t>
      </w:r>
    </w:p>
    <w:p w14:paraId="4591547E" w14:textId="77777777" w:rsidR="00BD70E5" w:rsidRPr="00AA5ACA" w:rsidRDefault="00BD70E5" w:rsidP="00E67DEA">
      <w:pPr>
        <w:pStyle w:val="a"/>
        <w:ind w:left="568" w:hanging="284"/>
        <w:rPr>
          <w:lang w:val="ru-RU"/>
        </w:rPr>
      </w:pPr>
      <w:r w:rsidRPr="00AA5ACA">
        <w:rPr>
          <w:lang w:val="ru-RU"/>
        </w:rPr>
        <w:t xml:space="preserve">Содействие повышению качества услуг в потребительской сфере и торговле. </w:t>
      </w:r>
    </w:p>
    <w:p w14:paraId="73634288" w14:textId="77777777" w:rsidR="00BD70E5" w:rsidRPr="00AA5ACA" w:rsidRDefault="00BD70E5" w:rsidP="00BD70E5">
      <w:pPr>
        <w:pStyle w:val="a"/>
        <w:ind w:left="567" w:hanging="283"/>
        <w:rPr>
          <w:lang w:val="ru-RU"/>
        </w:rPr>
      </w:pPr>
      <w:r w:rsidRPr="00AA5ACA">
        <w:rPr>
          <w:lang w:val="ru-RU"/>
        </w:rPr>
        <w:t>Снижение «теневой» занятости в сфере потребительских услуг и торговли.</w:t>
      </w:r>
    </w:p>
    <w:p w14:paraId="41FC56AA" w14:textId="77777777" w:rsidR="00BD70E5" w:rsidRPr="00AA5ACA" w:rsidRDefault="00BD70E5" w:rsidP="00BD70E5">
      <w:pPr>
        <w:pStyle w:val="a"/>
        <w:ind w:left="567" w:hanging="283"/>
        <w:rPr>
          <w:lang w:val="ru-RU"/>
        </w:rPr>
      </w:pPr>
      <w:r w:rsidRPr="00AA5ACA">
        <w:rPr>
          <w:lang w:val="ru-RU"/>
        </w:rPr>
        <w:t>Содействие повышению квалификации персонала в сфере потребительских услуг и торговли и обеспечение с этой целью взаимодействия образовательных организаций и предприятий сферы потребительских услуг и торговли.</w:t>
      </w:r>
    </w:p>
    <w:p w14:paraId="089589F5" w14:textId="77777777" w:rsidR="00BD70E5" w:rsidRPr="00AA5ACA" w:rsidRDefault="00BD70E5" w:rsidP="00BD70E5">
      <w:pPr>
        <w:pStyle w:val="a"/>
        <w:ind w:left="567" w:hanging="283"/>
        <w:rPr>
          <w:lang w:val="ru-RU"/>
        </w:rPr>
      </w:pPr>
      <w:r w:rsidRPr="00AA5ACA">
        <w:rPr>
          <w:lang w:val="ru-RU"/>
        </w:rPr>
        <w:t xml:space="preserve">Содействие продвижению предложений организаций сферы потребительских услуг и торговли, в </w:t>
      </w:r>
      <w:proofErr w:type="spellStart"/>
      <w:r w:rsidRPr="00AA5ACA">
        <w:rPr>
          <w:lang w:val="ru-RU"/>
        </w:rPr>
        <w:t>т.ч</w:t>
      </w:r>
      <w:proofErr w:type="spellEnd"/>
      <w:r w:rsidRPr="00AA5ACA">
        <w:rPr>
          <w:lang w:val="ru-RU"/>
        </w:rPr>
        <w:t xml:space="preserve">. в формате продвижения комплексного туристско-рекреационного продукта. </w:t>
      </w:r>
    </w:p>
    <w:p w14:paraId="6BDA3971" w14:textId="77777777" w:rsidR="00BD70E5" w:rsidRPr="00AA5ACA" w:rsidRDefault="00BD70E5" w:rsidP="00BD70E5">
      <w:pPr>
        <w:pStyle w:val="a"/>
        <w:ind w:left="567" w:hanging="283"/>
        <w:rPr>
          <w:lang w:val="ru-RU"/>
        </w:rPr>
      </w:pPr>
      <w:r w:rsidRPr="00AA5ACA">
        <w:rPr>
          <w:lang w:val="ru-RU"/>
        </w:rPr>
        <w:t>Обеспечение доступности инфраструктуры, необходимой для развития сферы потребительских услуг и торговли (площадей и земельных участков).</w:t>
      </w:r>
    </w:p>
    <w:p w14:paraId="2DDAA228" w14:textId="5301A5A9" w:rsidR="00BD70E5" w:rsidRPr="00AA5ACA" w:rsidRDefault="00BD70E5" w:rsidP="00BD70E5">
      <w:pPr>
        <w:pStyle w:val="a"/>
        <w:ind w:left="567" w:hanging="283"/>
        <w:rPr>
          <w:lang w:val="ru-RU"/>
        </w:rPr>
      </w:pPr>
      <w:r w:rsidRPr="00AA5ACA">
        <w:rPr>
          <w:lang w:val="ru-RU"/>
        </w:rPr>
        <w:t>Обеспечение комплексного развития городской среды, предусматривающего формирование новых общественных простран</w:t>
      </w:r>
      <w:proofErr w:type="gramStart"/>
      <w:r w:rsidRPr="00AA5ACA">
        <w:rPr>
          <w:lang w:val="ru-RU"/>
        </w:rPr>
        <w:t>ств с вкл</w:t>
      </w:r>
      <w:proofErr w:type="gramEnd"/>
      <w:r w:rsidRPr="00AA5ACA">
        <w:rPr>
          <w:lang w:val="ru-RU"/>
        </w:rPr>
        <w:t xml:space="preserve">юченными в них объектами </w:t>
      </w:r>
      <w:r w:rsidR="007C51CE" w:rsidRPr="00AA5ACA">
        <w:rPr>
          <w:lang w:val="ru-RU"/>
        </w:rPr>
        <w:t xml:space="preserve">сферы </w:t>
      </w:r>
      <w:r w:rsidRPr="00AA5ACA">
        <w:rPr>
          <w:lang w:val="ru-RU"/>
        </w:rPr>
        <w:t>потребительских услуг и торговли.</w:t>
      </w:r>
    </w:p>
    <w:p w14:paraId="378BA6FB" w14:textId="013D2189" w:rsidR="00BD70E5" w:rsidRPr="00AA5ACA" w:rsidRDefault="00BD70E5" w:rsidP="00BD70E5">
      <w:pPr>
        <w:rPr>
          <w:rFonts w:eastAsia="Calibri" w:cs="Times New Roman"/>
        </w:rPr>
      </w:pPr>
      <w:r w:rsidRPr="00AA5ACA">
        <w:rPr>
          <w:rFonts w:cs="Arial"/>
        </w:rPr>
        <w:t xml:space="preserve">Кроме того, на развитие </w:t>
      </w:r>
      <w:r w:rsidRPr="00AA5ACA">
        <w:rPr>
          <w:rFonts w:eastAsia="Calibri" w:cs="Times New Roman"/>
        </w:rPr>
        <w:t>торгового комплекса и потребительской сферы будут также работать меры, направленные на рост турпотока и снижение его сезонности, а также меры, стимулирующие развитие МСП на территории.</w:t>
      </w:r>
    </w:p>
    <w:p w14:paraId="0391CBD8" w14:textId="2D3FCCA6" w:rsidR="00BD70E5" w:rsidRPr="00AA5ACA" w:rsidRDefault="00BD70E5" w:rsidP="00BD70E5">
      <w:pPr>
        <w:pStyle w:val="a5"/>
      </w:pPr>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9</w:t>
      </w:r>
      <w:r w:rsidR="008128AA">
        <w:rPr>
          <w:noProof/>
        </w:rPr>
        <w:fldChar w:fldCharType="end"/>
      </w:r>
      <w:r w:rsidRPr="00AA5ACA">
        <w:t xml:space="preserve"> – Целевые индикаторы Ц-</w:t>
      </w:r>
      <w:r w:rsidR="00B11AF6" w:rsidRPr="00B11AF6">
        <w:t>2</w:t>
      </w:r>
    </w:p>
    <w:tbl>
      <w:tblPr>
        <w:tblStyle w:val="af3"/>
        <w:tblW w:w="4918" w:type="pct"/>
        <w:tblLayout w:type="fixed"/>
        <w:tblCellMar>
          <w:left w:w="57" w:type="dxa"/>
          <w:right w:w="57" w:type="dxa"/>
        </w:tblCellMar>
        <w:tblLook w:val="0620" w:firstRow="1" w:lastRow="0" w:firstColumn="0" w:lastColumn="0" w:noHBand="1" w:noVBand="1"/>
      </w:tblPr>
      <w:tblGrid>
        <w:gridCol w:w="5608"/>
        <w:gridCol w:w="796"/>
        <w:gridCol w:w="796"/>
        <w:gridCol w:w="798"/>
        <w:gridCol w:w="796"/>
        <w:gridCol w:w="798"/>
      </w:tblGrid>
      <w:tr w:rsidR="00BD70E5" w:rsidRPr="00AA5ACA" w14:paraId="4844A8E6" w14:textId="77777777" w:rsidTr="00177F40">
        <w:trPr>
          <w:cnfStyle w:val="100000000000" w:firstRow="1" w:lastRow="0" w:firstColumn="0" w:lastColumn="0" w:oddVBand="0" w:evenVBand="0" w:oddHBand="0" w:evenHBand="0" w:firstRowFirstColumn="0" w:firstRowLastColumn="0" w:lastRowFirstColumn="0" w:lastRowLastColumn="0"/>
          <w:cantSplit/>
          <w:trHeight w:val="20"/>
          <w:tblHeader/>
        </w:trPr>
        <w:tc>
          <w:tcPr>
            <w:tcW w:w="2922" w:type="pct"/>
            <w:vAlign w:val="center"/>
          </w:tcPr>
          <w:p w14:paraId="0B45DD16" w14:textId="77777777" w:rsidR="00BD70E5" w:rsidRPr="00AA5ACA" w:rsidRDefault="00BD70E5" w:rsidP="008A1B14">
            <w:pPr>
              <w:keepNext/>
              <w:spacing w:before="20" w:after="20"/>
              <w:jc w:val="center"/>
              <w:rPr>
                <w:rFonts w:eastAsia="Times New Roman" w:cs="Arial"/>
                <w:color w:val="000000"/>
                <w:sz w:val="20"/>
                <w:szCs w:val="20"/>
                <w:lang w:eastAsia="ru-RU"/>
              </w:rPr>
            </w:pPr>
            <w:r w:rsidRPr="00AA5ACA">
              <w:rPr>
                <w:rFonts w:eastAsia="Times New Roman" w:cs="Arial"/>
                <w:sz w:val="20"/>
                <w:szCs w:val="20"/>
                <w:lang w:eastAsia="ru-RU"/>
              </w:rPr>
              <w:t>Индикатор</w:t>
            </w:r>
          </w:p>
        </w:tc>
        <w:tc>
          <w:tcPr>
            <w:tcW w:w="415" w:type="pct"/>
            <w:noWrap/>
            <w:vAlign w:val="center"/>
          </w:tcPr>
          <w:p w14:paraId="123F50A3"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2018</w:t>
            </w:r>
          </w:p>
        </w:tc>
        <w:tc>
          <w:tcPr>
            <w:tcW w:w="415" w:type="pct"/>
            <w:noWrap/>
            <w:vAlign w:val="center"/>
          </w:tcPr>
          <w:p w14:paraId="2205472C"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2021</w:t>
            </w:r>
          </w:p>
        </w:tc>
        <w:tc>
          <w:tcPr>
            <w:tcW w:w="416" w:type="pct"/>
            <w:noWrap/>
            <w:vAlign w:val="center"/>
          </w:tcPr>
          <w:p w14:paraId="3F88212D"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2024</w:t>
            </w:r>
          </w:p>
        </w:tc>
        <w:tc>
          <w:tcPr>
            <w:tcW w:w="415" w:type="pct"/>
            <w:noWrap/>
            <w:vAlign w:val="center"/>
          </w:tcPr>
          <w:p w14:paraId="646D8C0B"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2027</w:t>
            </w:r>
          </w:p>
        </w:tc>
        <w:tc>
          <w:tcPr>
            <w:tcW w:w="416" w:type="pct"/>
            <w:noWrap/>
            <w:vAlign w:val="center"/>
          </w:tcPr>
          <w:p w14:paraId="59A273E3"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2030</w:t>
            </w:r>
          </w:p>
        </w:tc>
      </w:tr>
      <w:tr w:rsidR="00BD70E5" w:rsidRPr="00AA5ACA" w14:paraId="2E853B1D" w14:textId="77777777" w:rsidTr="00177F40">
        <w:trPr>
          <w:cantSplit/>
          <w:trHeight w:val="20"/>
        </w:trPr>
        <w:tc>
          <w:tcPr>
            <w:tcW w:w="2922" w:type="pct"/>
            <w:hideMark/>
          </w:tcPr>
          <w:p w14:paraId="0D106CCE" w14:textId="7CBCE4B1" w:rsidR="00BD70E5" w:rsidRPr="00AA5ACA" w:rsidRDefault="00BD70E5" w:rsidP="008A1B14">
            <w:pPr>
              <w:spacing w:before="20" w:after="20"/>
              <w:jc w:val="left"/>
              <w:rPr>
                <w:rFonts w:eastAsia="Calibri" w:cs="Arial"/>
                <w:b/>
                <w:bCs/>
                <w:color w:val="000000"/>
                <w:sz w:val="20"/>
                <w:szCs w:val="20"/>
              </w:rPr>
            </w:pPr>
            <w:r w:rsidRPr="00AA5ACA">
              <w:rPr>
                <w:rFonts w:cs="Arial"/>
                <w:b/>
                <w:bCs/>
              </w:rPr>
              <w:t>Ц-</w:t>
            </w:r>
            <w:r w:rsidR="00B11AF6" w:rsidRPr="00B11AF6">
              <w:rPr>
                <w:rFonts w:cs="Arial"/>
                <w:b/>
                <w:bCs/>
              </w:rPr>
              <w:t>2</w:t>
            </w:r>
            <w:r w:rsidRPr="00AA5ACA">
              <w:rPr>
                <w:rFonts w:cs="Arial"/>
                <w:b/>
                <w:bCs/>
              </w:rPr>
              <w:t xml:space="preserve">. </w:t>
            </w:r>
            <w:r w:rsidRPr="00AA5ACA">
              <w:rPr>
                <w:rFonts w:eastAsia="Calibri" w:cs="Arial"/>
                <w:b/>
                <w:bCs/>
                <w:color w:val="000000"/>
                <w:sz w:val="20"/>
                <w:szCs w:val="20"/>
              </w:rPr>
              <w:t>Геленджик-2030 – развитый, диверсифицированный, современный комплекс предоставления потребительских услуг и торговли, удовлетворяющий потребности населения на уровне, соответствующем крупнейшим российским мегаполисам, и обеспечивающий дополнительную миграционную и туристско-рекреац</w:t>
            </w:r>
            <w:r w:rsidR="00E67DEA" w:rsidRPr="00AA5ACA">
              <w:rPr>
                <w:rFonts w:eastAsia="Calibri" w:cs="Arial"/>
                <w:b/>
                <w:bCs/>
                <w:color w:val="000000"/>
                <w:sz w:val="20"/>
                <w:szCs w:val="20"/>
              </w:rPr>
              <w:t>ионную привлекательность города</w:t>
            </w:r>
          </w:p>
        </w:tc>
        <w:tc>
          <w:tcPr>
            <w:tcW w:w="415" w:type="pct"/>
            <w:noWrap/>
            <w:hideMark/>
          </w:tcPr>
          <w:p w14:paraId="4A2AC7DE"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5" w:type="pct"/>
            <w:noWrap/>
            <w:hideMark/>
          </w:tcPr>
          <w:p w14:paraId="66426FDB"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6" w:type="pct"/>
            <w:noWrap/>
            <w:hideMark/>
          </w:tcPr>
          <w:p w14:paraId="1DCA0717"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5" w:type="pct"/>
            <w:noWrap/>
            <w:hideMark/>
          </w:tcPr>
          <w:p w14:paraId="6A7ED1B9"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6" w:type="pct"/>
            <w:noWrap/>
            <w:hideMark/>
          </w:tcPr>
          <w:p w14:paraId="1E409447"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177F40" w:rsidRPr="00AA5ACA" w14:paraId="0ACBC98A"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hideMark/>
          </w:tcPr>
          <w:p w14:paraId="4839A0C6" w14:textId="656CED77" w:rsidR="00177F40" w:rsidRPr="00177F40" w:rsidRDefault="00177F40" w:rsidP="008A1B14">
            <w:pPr>
              <w:spacing w:before="20" w:after="20"/>
              <w:jc w:val="left"/>
              <w:rPr>
                <w:rFonts w:eastAsia="Times New Roman" w:cs="Arial"/>
                <w:b w:val="0"/>
                <w:bCs w:val="0"/>
                <w:color w:val="000000"/>
                <w:sz w:val="20"/>
                <w:szCs w:val="20"/>
                <w:lang w:eastAsia="ru-RU"/>
              </w:rPr>
            </w:pPr>
            <w:r w:rsidRPr="00177F40">
              <w:rPr>
                <w:rFonts w:eastAsia="Calibri" w:cs="Arial"/>
                <w:b w:val="0"/>
                <w:bCs w:val="0"/>
                <w:color w:val="000000"/>
                <w:sz w:val="20"/>
                <w:szCs w:val="20"/>
              </w:rPr>
              <w:t xml:space="preserve">Оборот розничной торговли (по полному кругу организаций), </w:t>
            </w:r>
            <w:proofErr w:type="gramStart"/>
            <w:r w:rsidRPr="00177F40">
              <w:rPr>
                <w:rFonts w:eastAsia="Calibri" w:cs="Arial"/>
                <w:b w:val="0"/>
                <w:bCs w:val="0"/>
                <w:color w:val="000000"/>
                <w:sz w:val="20"/>
                <w:szCs w:val="20"/>
              </w:rPr>
              <w:t>млрд</w:t>
            </w:r>
            <w:proofErr w:type="gramEnd"/>
            <w:r w:rsidRPr="00177F40">
              <w:rPr>
                <w:rFonts w:eastAsia="Calibri" w:cs="Arial"/>
                <w:b w:val="0"/>
                <w:bCs w:val="0"/>
                <w:color w:val="000000"/>
                <w:sz w:val="20"/>
                <w:szCs w:val="20"/>
              </w:rPr>
              <w:t xml:space="preserve"> руб.</w:t>
            </w:r>
          </w:p>
        </w:tc>
        <w:tc>
          <w:tcPr>
            <w:tcW w:w="415" w:type="pct"/>
            <w:noWrap/>
            <w:hideMark/>
          </w:tcPr>
          <w:p w14:paraId="65D9B294"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6BA4D21F"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2D1DE0DB"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6E47F31E"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5946C3A0"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7F40" w:rsidRPr="00AA5ACA" w14:paraId="41E8C509"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46FF62A3" w14:textId="689C136F"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Инерционный</w:t>
            </w:r>
          </w:p>
        </w:tc>
        <w:tc>
          <w:tcPr>
            <w:tcW w:w="415" w:type="pct"/>
            <w:noWrap/>
          </w:tcPr>
          <w:p w14:paraId="4E77E733" w14:textId="6388BCF7"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33,8</w:t>
            </w:r>
          </w:p>
        </w:tc>
        <w:tc>
          <w:tcPr>
            <w:tcW w:w="415" w:type="pct"/>
            <w:noWrap/>
          </w:tcPr>
          <w:p w14:paraId="68ED5D27" w14:textId="0FC63663"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33,4</w:t>
            </w:r>
          </w:p>
        </w:tc>
        <w:tc>
          <w:tcPr>
            <w:tcW w:w="416" w:type="pct"/>
            <w:noWrap/>
          </w:tcPr>
          <w:p w14:paraId="751B81E6" w14:textId="42212199"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42,2</w:t>
            </w:r>
          </w:p>
        </w:tc>
        <w:tc>
          <w:tcPr>
            <w:tcW w:w="415" w:type="pct"/>
            <w:noWrap/>
          </w:tcPr>
          <w:p w14:paraId="3B534180" w14:textId="0C12B5D0"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47,3</w:t>
            </w:r>
          </w:p>
        </w:tc>
        <w:tc>
          <w:tcPr>
            <w:tcW w:w="416" w:type="pct"/>
            <w:noWrap/>
          </w:tcPr>
          <w:p w14:paraId="0404A98A" w14:textId="44D5AE20"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52,9</w:t>
            </w:r>
          </w:p>
        </w:tc>
      </w:tr>
      <w:tr w:rsidR="00177F40" w:rsidRPr="00AA5ACA" w14:paraId="39096CD1"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19DBC310" w14:textId="2DE25A2C"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Базовый</w:t>
            </w:r>
          </w:p>
        </w:tc>
        <w:tc>
          <w:tcPr>
            <w:tcW w:w="415" w:type="pct"/>
            <w:noWrap/>
          </w:tcPr>
          <w:p w14:paraId="1ED6F9A8" w14:textId="1A7E263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33,8</w:t>
            </w:r>
          </w:p>
        </w:tc>
        <w:tc>
          <w:tcPr>
            <w:tcW w:w="415" w:type="pct"/>
            <w:noWrap/>
          </w:tcPr>
          <w:p w14:paraId="38346864" w14:textId="748D98A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36,9</w:t>
            </w:r>
          </w:p>
        </w:tc>
        <w:tc>
          <w:tcPr>
            <w:tcW w:w="416" w:type="pct"/>
            <w:noWrap/>
          </w:tcPr>
          <w:p w14:paraId="4D958D4F" w14:textId="7726E642"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48,7</w:t>
            </w:r>
          </w:p>
        </w:tc>
        <w:tc>
          <w:tcPr>
            <w:tcW w:w="415" w:type="pct"/>
            <w:noWrap/>
          </w:tcPr>
          <w:p w14:paraId="7D5AE663" w14:textId="2A5C61D9"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59,8</w:t>
            </w:r>
          </w:p>
        </w:tc>
        <w:tc>
          <w:tcPr>
            <w:tcW w:w="416" w:type="pct"/>
            <w:noWrap/>
          </w:tcPr>
          <w:p w14:paraId="23456A3D" w14:textId="35227CA7"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73,4</w:t>
            </w:r>
          </w:p>
        </w:tc>
      </w:tr>
      <w:tr w:rsidR="00177F40" w:rsidRPr="00AA5ACA" w14:paraId="668AC117"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39A072C8" w14:textId="46638430"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Оптимистический</w:t>
            </w:r>
          </w:p>
        </w:tc>
        <w:tc>
          <w:tcPr>
            <w:tcW w:w="415" w:type="pct"/>
            <w:noWrap/>
          </w:tcPr>
          <w:p w14:paraId="5B6028DD" w14:textId="219B4F5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33,8</w:t>
            </w:r>
          </w:p>
        </w:tc>
        <w:tc>
          <w:tcPr>
            <w:tcW w:w="415" w:type="pct"/>
            <w:noWrap/>
          </w:tcPr>
          <w:p w14:paraId="130C87B2" w14:textId="5E40300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39,3</w:t>
            </w:r>
          </w:p>
        </w:tc>
        <w:tc>
          <w:tcPr>
            <w:tcW w:w="416" w:type="pct"/>
            <w:noWrap/>
          </w:tcPr>
          <w:p w14:paraId="62BE703C" w14:textId="5F801BF7"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54,1</w:t>
            </w:r>
          </w:p>
        </w:tc>
        <w:tc>
          <w:tcPr>
            <w:tcW w:w="415" w:type="pct"/>
            <w:noWrap/>
          </w:tcPr>
          <w:p w14:paraId="3EE48CF5" w14:textId="50BDCA3E"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70,9</w:t>
            </w:r>
          </w:p>
        </w:tc>
        <w:tc>
          <w:tcPr>
            <w:tcW w:w="416" w:type="pct"/>
            <w:noWrap/>
          </w:tcPr>
          <w:p w14:paraId="610060B4" w14:textId="1C047B80"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92,4</w:t>
            </w:r>
          </w:p>
        </w:tc>
      </w:tr>
      <w:tr w:rsidR="00177F40" w:rsidRPr="00AA5ACA" w14:paraId="6CB89BA0"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hideMark/>
          </w:tcPr>
          <w:p w14:paraId="741E782D" w14:textId="4715BABF" w:rsidR="00177F40" w:rsidRPr="00177F40" w:rsidRDefault="00177F40" w:rsidP="008A1B14">
            <w:pPr>
              <w:spacing w:before="20" w:after="20"/>
              <w:jc w:val="left"/>
              <w:rPr>
                <w:rFonts w:eastAsia="Calibri" w:cs="Arial"/>
                <w:b w:val="0"/>
                <w:bCs w:val="0"/>
                <w:color w:val="000000"/>
                <w:sz w:val="20"/>
                <w:szCs w:val="20"/>
              </w:rPr>
            </w:pPr>
            <w:r w:rsidRPr="00177F40">
              <w:rPr>
                <w:rFonts w:eastAsia="Calibri" w:cs="Arial"/>
                <w:b w:val="0"/>
                <w:bCs w:val="0"/>
                <w:color w:val="000000"/>
                <w:sz w:val="20"/>
                <w:szCs w:val="20"/>
              </w:rPr>
              <w:t xml:space="preserve">Оборот общественного питания (по полному кругу организаций), </w:t>
            </w:r>
            <w:proofErr w:type="gramStart"/>
            <w:r w:rsidRPr="00177F40">
              <w:rPr>
                <w:rFonts w:eastAsia="Calibri" w:cs="Arial"/>
                <w:b w:val="0"/>
                <w:bCs w:val="0"/>
                <w:color w:val="000000"/>
                <w:sz w:val="20"/>
                <w:szCs w:val="20"/>
              </w:rPr>
              <w:t>млрд</w:t>
            </w:r>
            <w:proofErr w:type="gramEnd"/>
            <w:r w:rsidRPr="00177F40">
              <w:rPr>
                <w:rFonts w:eastAsia="Calibri" w:cs="Arial"/>
                <w:b w:val="0"/>
                <w:bCs w:val="0"/>
                <w:color w:val="000000"/>
                <w:sz w:val="20"/>
                <w:szCs w:val="20"/>
              </w:rPr>
              <w:t xml:space="preserve"> руб.</w:t>
            </w:r>
          </w:p>
        </w:tc>
        <w:tc>
          <w:tcPr>
            <w:tcW w:w="415" w:type="pct"/>
            <w:noWrap/>
            <w:hideMark/>
          </w:tcPr>
          <w:p w14:paraId="4FF55AF8"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12AFC96B"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7CCEC1DE"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22F0641A"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7B3CF60F"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7F40" w:rsidRPr="00AA5ACA" w14:paraId="26969A1D"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013744D6" w14:textId="431B6F1F"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Инерционный</w:t>
            </w:r>
          </w:p>
        </w:tc>
        <w:tc>
          <w:tcPr>
            <w:tcW w:w="415" w:type="pct"/>
            <w:noWrap/>
          </w:tcPr>
          <w:p w14:paraId="40587506" w14:textId="48FFE0EE"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4,3</w:t>
            </w:r>
          </w:p>
        </w:tc>
        <w:tc>
          <w:tcPr>
            <w:tcW w:w="415" w:type="pct"/>
            <w:noWrap/>
          </w:tcPr>
          <w:p w14:paraId="1C8E3243" w14:textId="1B64F430"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3,8</w:t>
            </w:r>
          </w:p>
        </w:tc>
        <w:tc>
          <w:tcPr>
            <w:tcW w:w="416" w:type="pct"/>
            <w:noWrap/>
          </w:tcPr>
          <w:p w14:paraId="162AF36F" w14:textId="0AF8943B"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5,1</w:t>
            </w:r>
          </w:p>
        </w:tc>
        <w:tc>
          <w:tcPr>
            <w:tcW w:w="415" w:type="pct"/>
            <w:noWrap/>
          </w:tcPr>
          <w:p w14:paraId="08C99A8E" w14:textId="7D5B5726"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5,7</w:t>
            </w:r>
          </w:p>
        </w:tc>
        <w:tc>
          <w:tcPr>
            <w:tcW w:w="416" w:type="pct"/>
            <w:noWrap/>
          </w:tcPr>
          <w:p w14:paraId="393AFA06" w14:textId="342B4417"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6,2</w:t>
            </w:r>
          </w:p>
        </w:tc>
      </w:tr>
      <w:tr w:rsidR="00177F40" w:rsidRPr="00AA5ACA" w14:paraId="7C177DE0"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7AA30D85" w14:textId="7F714474"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Базовый</w:t>
            </w:r>
          </w:p>
        </w:tc>
        <w:tc>
          <w:tcPr>
            <w:tcW w:w="415" w:type="pct"/>
            <w:noWrap/>
          </w:tcPr>
          <w:p w14:paraId="5C4A8FFD" w14:textId="602B9E3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4,3</w:t>
            </w:r>
          </w:p>
        </w:tc>
        <w:tc>
          <w:tcPr>
            <w:tcW w:w="415" w:type="pct"/>
            <w:noWrap/>
          </w:tcPr>
          <w:p w14:paraId="3382D3AC" w14:textId="046251A5"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4,5</w:t>
            </w:r>
          </w:p>
        </w:tc>
        <w:tc>
          <w:tcPr>
            <w:tcW w:w="416" w:type="pct"/>
            <w:noWrap/>
          </w:tcPr>
          <w:p w14:paraId="3CFF4381" w14:textId="4AE2E55B"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6,4</w:t>
            </w:r>
          </w:p>
        </w:tc>
        <w:tc>
          <w:tcPr>
            <w:tcW w:w="415" w:type="pct"/>
            <w:noWrap/>
          </w:tcPr>
          <w:p w14:paraId="27CD736C" w14:textId="7D85B9A8"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8,2</w:t>
            </w:r>
          </w:p>
        </w:tc>
        <w:tc>
          <w:tcPr>
            <w:tcW w:w="416" w:type="pct"/>
            <w:noWrap/>
          </w:tcPr>
          <w:p w14:paraId="0FD1BB9F" w14:textId="0E306DED"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10,3</w:t>
            </w:r>
          </w:p>
        </w:tc>
      </w:tr>
      <w:tr w:rsidR="00177F40" w:rsidRPr="00AA5ACA" w14:paraId="17B139F9"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2C4506A4" w14:textId="5C0760CC"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Оптимистический</w:t>
            </w:r>
          </w:p>
        </w:tc>
        <w:tc>
          <w:tcPr>
            <w:tcW w:w="415" w:type="pct"/>
            <w:noWrap/>
          </w:tcPr>
          <w:p w14:paraId="6F1C9C9D" w14:textId="402FF331"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4,3</w:t>
            </w:r>
          </w:p>
        </w:tc>
        <w:tc>
          <w:tcPr>
            <w:tcW w:w="415" w:type="pct"/>
            <w:noWrap/>
          </w:tcPr>
          <w:p w14:paraId="37B12779" w14:textId="0A91671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5,0</w:t>
            </w:r>
          </w:p>
        </w:tc>
        <w:tc>
          <w:tcPr>
            <w:tcW w:w="416" w:type="pct"/>
            <w:noWrap/>
          </w:tcPr>
          <w:p w14:paraId="2244314A" w14:textId="072D5B84"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7,5</w:t>
            </w:r>
          </w:p>
        </w:tc>
        <w:tc>
          <w:tcPr>
            <w:tcW w:w="415" w:type="pct"/>
            <w:noWrap/>
          </w:tcPr>
          <w:p w14:paraId="2D239FAD" w14:textId="721C8F39"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10,3</w:t>
            </w:r>
          </w:p>
        </w:tc>
        <w:tc>
          <w:tcPr>
            <w:tcW w:w="416" w:type="pct"/>
            <w:noWrap/>
          </w:tcPr>
          <w:p w14:paraId="4AB187BD" w14:textId="4CAF675B"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13,9</w:t>
            </w:r>
          </w:p>
        </w:tc>
      </w:tr>
      <w:tr w:rsidR="00BD70E5" w:rsidRPr="00AA5ACA" w14:paraId="689F8584"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0509D6E8" w14:textId="611E693B" w:rsidR="00BD70E5" w:rsidRPr="00AA5ACA" w:rsidRDefault="00BD70E5" w:rsidP="008A1B14">
            <w:pPr>
              <w:spacing w:before="20" w:after="20"/>
              <w:jc w:val="left"/>
              <w:rPr>
                <w:rFonts w:eastAsia="Times New Roman" w:cs="Arial"/>
                <w:b w:val="0"/>
                <w:bCs w:val="0"/>
                <w:color w:val="000000"/>
                <w:sz w:val="20"/>
                <w:szCs w:val="20"/>
                <w:lang w:eastAsia="ru-RU"/>
              </w:rPr>
            </w:pPr>
            <w:r w:rsidRPr="00AA5ACA">
              <w:rPr>
                <w:rFonts w:eastAsia="Calibri" w:cs="Arial"/>
                <w:b w:val="0"/>
                <w:bCs w:val="0"/>
                <w:color w:val="000000"/>
                <w:sz w:val="20"/>
                <w:szCs w:val="20"/>
              </w:rPr>
              <w:t>Группа индикаторов «Общественно-деловая инфраструктура и</w:t>
            </w:r>
            <w:r w:rsidR="006B3E09">
              <w:rPr>
                <w:rFonts w:eastAsia="Calibri" w:cs="Arial"/>
                <w:b w:val="0"/>
                <w:bCs w:val="0"/>
                <w:color w:val="000000"/>
                <w:sz w:val="20"/>
                <w:szCs w:val="20"/>
              </w:rPr>
              <w:t xml:space="preserve"> </w:t>
            </w:r>
            <w:r w:rsidRPr="00AA5ACA">
              <w:rPr>
                <w:rFonts w:eastAsia="Calibri" w:cs="Arial"/>
                <w:b w:val="0"/>
                <w:bCs w:val="0"/>
                <w:color w:val="000000"/>
                <w:sz w:val="20"/>
                <w:szCs w:val="20"/>
              </w:rPr>
              <w:t>прилегающие пространства» Индекса качества городской среды, балл</w:t>
            </w:r>
          </w:p>
        </w:tc>
        <w:tc>
          <w:tcPr>
            <w:tcW w:w="415" w:type="pct"/>
            <w:noWrap/>
          </w:tcPr>
          <w:p w14:paraId="658646C4"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6B55A7C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5012E160"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7F5CF66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2C6638D8"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BD70E5" w:rsidRPr="00AA5ACA" w14:paraId="423E1FF6"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4AD20AFE" w14:textId="77777777" w:rsidR="00BD70E5" w:rsidRPr="00AA5ACA" w:rsidRDefault="00BD70E5"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Инерционный</w:t>
            </w:r>
          </w:p>
        </w:tc>
        <w:tc>
          <w:tcPr>
            <w:tcW w:w="415" w:type="pct"/>
            <w:noWrap/>
          </w:tcPr>
          <w:p w14:paraId="76FC9DA5"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5438A7F2"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1C8FC310"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5" w:type="pct"/>
            <w:noWrap/>
          </w:tcPr>
          <w:p w14:paraId="523AEF9D"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3A0739B8"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r>
      <w:tr w:rsidR="00BD70E5" w:rsidRPr="00AA5ACA" w14:paraId="15856888"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645CEB38" w14:textId="77777777" w:rsidR="00BD70E5" w:rsidRPr="00AA5ACA" w:rsidRDefault="00BD70E5"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Базовый</w:t>
            </w:r>
          </w:p>
        </w:tc>
        <w:tc>
          <w:tcPr>
            <w:tcW w:w="415" w:type="pct"/>
            <w:noWrap/>
          </w:tcPr>
          <w:p w14:paraId="5BB8AEC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5716675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1187DE16"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5" w:type="pct"/>
            <w:noWrap/>
          </w:tcPr>
          <w:p w14:paraId="245FA52C"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6" w:type="pct"/>
            <w:noWrap/>
          </w:tcPr>
          <w:p w14:paraId="04503EC9"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r>
      <w:tr w:rsidR="00BD70E5" w:rsidRPr="00AA5ACA" w14:paraId="19CA2E5F"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3A07F622" w14:textId="77777777" w:rsidR="00BD70E5" w:rsidRPr="00AA5ACA" w:rsidRDefault="00BD70E5"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Оптимистический</w:t>
            </w:r>
          </w:p>
        </w:tc>
        <w:tc>
          <w:tcPr>
            <w:tcW w:w="415" w:type="pct"/>
            <w:noWrap/>
          </w:tcPr>
          <w:p w14:paraId="5E7A5030"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1563397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1AA0B059"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5" w:type="pct"/>
            <w:noWrap/>
          </w:tcPr>
          <w:p w14:paraId="219A148F"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c>
          <w:tcPr>
            <w:tcW w:w="416" w:type="pct"/>
            <w:noWrap/>
          </w:tcPr>
          <w:p w14:paraId="2F137DB4"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r>
      <w:tr w:rsidR="00BD70E5" w:rsidRPr="00AA5ACA" w14:paraId="324C3C58"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7C61AD07" w14:textId="1F1EF428" w:rsidR="00BD70E5" w:rsidRPr="00AA5ACA" w:rsidRDefault="00BD70E5" w:rsidP="008A1B14">
            <w:pPr>
              <w:keepNext/>
              <w:spacing w:before="20" w:after="20"/>
              <w:jc w:val="left"/>
              <w:rPr>
                <w:rFonts w:eastAsia="Times New Roman" w:cs="Arial"/>
                <w:b w:val="0"/>
                <w:bCs w:val="0"/>
                <w:color w:val="000000"/>
                <w:sz w:val="20"/>
                <w:szCs w:val="20"/>
                <w:lang w:eastAsia="ru-RU"/>
              </w:rPr>
            </w:pPr>
            <w:r w:rsidRPr="00AA5ACA">
              <w:rPr>
                <w:rFonts w:eastAsia="Calibri" w:cs="Arial"/>
                <w:b w:val="0"/>
                <w:bCs w:val="0"/>
                <w:color w:val="000000"/>
                <w:sz w:val="20"/>
                <w:szCs w:val="20"/>
              </w:rPr>
              <w:lastRenderedPageBreak/>
              <w:t>Группа индикаторов «Социально-досуговая инфраструктура и</w:t>
            </w:r>
            <w:r w:rsidR="006B3E09">
              <w:rPr>
                <w:rFonts w:eastAsia="Calibri" w:cs="Arial"/>
                <w:b w:val="0"/>
                <w:bCs w:val="0"/>
                <w:color w:val="000000"/>
                <w:sz w:val="20"/>
                <w:szCs w:val="20"/>
              </w:rPr>
              <w:t xml:space="preserve"> </w:t>
            </w:r>
            <w:r w:rsidRPr="00AA5ACA">
              <w:rPr>
                <w:rFonts w:eastAsia="Calibri" w:cs="Arial"/>
                <w:b w:val="0"/>
                <w:bCs w:val="0"/>
                <w:color w:val="000000"/>
                <w:sz w:val="20"/>
                <w:szCs w:val="20"/>
              </w:rPr>
              <w:t>прилегающие пространства» Индекса качества городской среды, балл</w:t>
            </w:r>
          </w:p>
        </w:tc>
        <w:tc>
          <w:tcPr>
            <w:tcW w:w="415" w:type="pct"/>
            <w:noWrap/>
          </w:tcPr>
          <w:p w14:paraId="4A37E06D"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5CA98B3D"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6F4F9499"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5B04B1EF"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5E2AFD82"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BD70E5" w:rsidRPr="00AA5ACA" w14:paraId="046FFAB9"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31B3C6D3" w14:textId="77777777" w:rsidR="00BD70E5" w:rsidRPr="00AA5ACA" w:rsidRDefault="00BD70E5" w:rsidP="008A1B14">
            <w:pPr>
              <w:keepNext/>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Инерционный</w:t>
            </w:r>
          </w:p>
        </w:tc>
        <w:tc>
          <w:tcPr>
            <w:tcW w:w="415" w:type="pct"/>
            <w:noWrap/>
          </w:tcPr>
          <w:p w14:paraId="58DF51BC"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0A4F8546"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27B87817"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5" w:type="pct"/>
            <w:noWrap/>
          </w:tcPr>
          <w:p w14:paraId="6AE3E3E4"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43AAA45A"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r>
      <w:tr w:rsidR="00BD70E5" w:rsidRPr="00AA5ACA" w14:paraId="4B38991C"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56F23F82" w14:textId="77777777" w:rsidR="00BD70E5" w:rsidRPr="00AA5ACA" w:rsidRDefault="00BD70E5" w:rsidP="008A1B14">
            <w:pPr>
              <w:keepNext/>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Базовый</w:t>
            </w:r>
          </w:p>
        </w:tc>
        <w:tc>
          <w:tcPr>
            <w:tcW w:w="415" w:type="pct"/>
            <w:noWrap/>
          </w:tcPr>
          <w:p w14:paraId="267B2FD3"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5EE68412"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4C659F40"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5" w:type="pct"/>
            <w:noWrap/>
          </w:tcPr>
          <w:p w14:paraId="719B25A0"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6" w:type="pct"/>
            <w:noWrap/>
          </w:tcPr>
          <w:p w14:paraId="67FF60FC"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r>
      <w:tr w:rsidR="00BD70E5" w:rsidRPr="00AA5ACA" w14:paraId="040A514D"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5556A0C9" w14:textId="77777777" w:rsidR="00BD70E5" w:rsidRPr="00AA5ACA" w:rsidRDefault="00BD70E5"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Оптимистический</w:t>
            </w:r>
          </w:p>
        </w:tc>
        <w:tc>
          <w:tcPr>
            <w:tcW w:w="415" w:type="pct"/>
            <w:noWrap/>
          </w:tcPr>
          <w:p w14:paraId="77632226"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3121F18F"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7E3CC832"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5" w:type="pct"/>
            <w:noWrap/>
          </w:tcPr>
          <w:p w14:paraId="7CD930C7"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c>
          <w:tcPr>
            <w:tcW w:w="416" w:type="pct"/>
            <w:noWrap/>
          </w:tcPr>
          <w:p w14:paraId="333143FF"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40</w:t>
            </w:r>
          </w:p>
        </w:tc>
      </w:tr>
    </w:tbl>
    <w:p w14:paraId="1ADDAB46" w14:textId="3731ECB0" w:rsidR="00BD70E5" w:rsidRPr="006B3E09" w:rsidRDefault="00BD70E5" w:rsidP="00BD70E5">
      <w:pPr>
        <w:spacing w:after="360"/>
        <w:rPr>
          <w:sz w:val="16"/>
          <w:szCs w:val="16"/>
        </w:rPr>
      </w:pPr>
      <w:r w:rsidRPr="00AA5ACA">
        <w:rPr>
          <w:sz w:val="16"/>
          <w:szCs w:val="16"/>
        </w:rPr>
        <w:t xml:space="preserve">Источник: данные Администрации МО город-курорт Геленджик,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2FF3B34C" w14:textId="77777777" w:rsidR="00BD70E5" w:rsidRPr="00AA5ACA" w:rsidRDefault="00BD70E5" w:rsidP="00BD70E5"/>
    <w:p w14:paraId="27FFCF9B" w14:textId="77777777" w:rsidR="00851D77" w:rsidRPr="00AA5ACA" w:rsidRDefault="00851D77" w:rsidP="00851D77">
      <w:pPr>
        <w:pStyle w:val="3"/>
      </w:pPr>
      <w:bookmarkStart w:id="45" w:name="_Toc51013327"/>
      <w:bookmarkStart w:id="46" w:name="_Toc113456198"/>
      <w:r w:rsidRPr="00AA5ACA">
        <w:t>Инфраструктурный комплекс</w:t>
      </w:r>
      <w:bookmarkEnd w:id="45"/>
      <w:bookmarkEnd w:id="46"/>
    </w:p>
    <w:p w14:paraId="0B6A864B" w14:textId="77777777" w:rsidR="00FF5A0B" w:rsidRPr="00C97D25" w:rsidRDefault="00FF5A0B" w:rsidP="00FF5A0B">
      <w:pPr>
        <w:pStyle w:val="4"/>
      </w:pPr>
      <w:r w:rsidRPr="00C97D25">
        <w:t>Развитие транспортно-логистического комплекса</w:t>
      </w:r>
    </w:p>
    <w:p w14:paraId="30579971" w14:textId="5553AC02" w:rsidR="00B30535" w:rsidRPr="00AA5ACA" w:rsidRDefault="00B30535" w:rsidP="00B30535">
      <w:pPr>
        <w:keepNext/>
        <w:keepLines/>
        <w:ind w:left="1418" w:hanging="1418"/>
        <w:rPr>
          <w:rFonts w:cs="Arial"/>
          <w:b/>
          <w:bCs/>
          <w:color w:val="000000" w:themeColor="text1"/>
        </w:rPr>
      </w:pPr>
      <w:r w:rsidRPr="00AA5ACA">
        <w:rPr>
          <w:rFonts w:cs="Arial"/>
          <w:b/>
          <w:bCs/>
          <w:color w:val="000000" w:themeColor="text1"/>
        </w:rPr>
        <w:t>Цель (Ц-</w:t>
      </w:r>
      <w:r w:rsidR="00B11AF6" w:rsidRPr="00B11AF6">
        <w:rPr>
          <w:rFonts w:cs="Arial"/>
          <w:b/>
          <w:bCs/>
          <w:color w:val="000000" w:themeColor="text1"/>
        </w:rPr>
        <w:t>3</w:t>
      </w:r>
      <w:r w:rsidRPr="00AA5ACA">
        <w:rPr>
          <w:rFonts w:cs="Arial"/>
          <w:b/>
          <w:bCs/>
          <w:color w:val="000000" w:themeColor="text1"/>
        </w:rPr>
        <w:t xml:space="preserve">): </w:t>
      </w:r>
      <w:r w:rsidRPr="00AA5ACA">
        <w:rPr>
          <w:rFonts w:cs="Arial"/>
          <w:b/>
          <w:bCs/>
          <w:color w:val="000000" w:themeColor="text1"/>
        </w:rPr>
        <w:tab/>
        <w:t xml:space="preserve">Геленджик-2030 – курорт с высокой транспортной доступностью и развитой пассажирской транспортной инфраструктурой, обеспечивающей качественное обслуживание и комфортность проживания на территории муниципального образования отдыхающих и постоянного </w:t>
      </w:r>
      <w:proofErr w:type="gramStart"/>
      <w:r w:rsidRPr="00AA5ACA">
        <w:rPr>
          <w:rFonts w:cs="Arial"/>
          <w:b/>
          <w:bCs/>
          <w:color w:val="000000" w:themeColor="text1"/>
        </w:rPr>
        <w:t>населения</w:t>
      </w:r>
      <w:proofErr w:type="gramEnd"/>
      <w:r w:rsidRPr="00AA5ACA">
        <w:rPr>
          <w:rFonts w:cs="Arial"/>
          <w:b/>
          <w:bCs/>
          <w:color w:val="000000" w:themeColor="text1"/>
        </w:rPr>
        <w:t xml:space="preserve"> как в курортный сезон, так и в межсезонье.</w:t>
      </w:r>
    </w:p>
    <w:p w14:paraId="2BA647B6" w14:textId="77777777" w:rsidR="00B30535" w:rsidRPr="00AA5ACA" w:rsidRDefault="00B30535" w:rsidP="00B30535">
      <w:pPr>
        <w:ind w:left="1418"/>
        <w:rPr>
          <w:b/>
        </w:rPr>
      </w:pPr>
      <w:r w:rsidRPr="00AA5ACA">
        <w:t xml:space="preserve">Данная цель реализуется в рамках </w:t>
      </w:r>
      <w:r w:rsidRPr="00AA5ACA">
        <w:rPr>
          <w:b/>
        </w:rPr>
        <w:t>муниципального флагманского проекта</w:t>
      </w:r>
      <w:r w:rsidRPr="00AA5ACA">
        <w:t xml:space="preserve"> </w:t>
      </w:r>
      <w:r w:rsidRPr="00AA5ACA">
        <w:rPr>
          <w:b/>
        </w:rPr>
        <w:t>«Современная инфраструктура Геленджика»</w:t>
      </w:r>
      <w:r w:rsidRPr="00AA5ACA">
        <w:t xml:space="preserve"> и подпрограммы </w:t>
      </w:r>
      <w:r w:rsidRPr="00AA5ACA">
        <w:rPr>
          <w:b/>
          <w:bCs/>
        </w:rPr>
        <w:t>«Развитие дорожного хозяйства муниципального образования город-курорт Геленджик»</w:t>
      </w:r>
      <w:r w:rsidRPr="00AA5ACA">
        <w:t xml:space="preserve"> муниципальной программы «Развитие жилищно-коммунального и дорожного хозяйства муниципального образования город-курорт Геленджик».</w:t>
      </w:r>
    </w:p>
    <w:p w14:paraId="2519EBC8" w14:textId="77777777" w:rsidR="00B30535" w:rsidRPr="00AA5ACA" w:rsidRDefault="00B30535" w:rsidP="00B30535">
      <w:pPr>
        <w:pStyle w:val="a"/>
        <w:keepNext/>
        <w:numPr>
          <w:ilvl w:val="0"/>
          <w:numId w:val="0"/>
        </w:numPr>
        <w:suppressAutoHyphens/>
        <w:rPr>
          <w:b/>
          <w:bCs/>
          <w:lang w:val="ru-RU"/>
        </w:rPr>
      </w:pPr>
      <w:r w:rsidRPr="00AA5ACA">
        <w:rPr>
          <w:b/>
          <w:bCs/>
          <w:lang w:val="ru-RU"/>
        </w:rPr>
        <w:t>Задачи:</w:t>
      </w:r>
    </w:p>
    <w:p w14:paraId="5F11EBC2" w14:textId="77777777" w:rsidR="00FF5A0B" w:rsidRPr="00AA5ACA" w:rsidRDefault="00FF5A0B" w:rsidP="00FF5A0B">
      <w:pPr>
        <w:pStyle w:val="a0"/>
        <w:numPr>
          <w:ilvl w:val="0"/>
          <w:numId w:val="9"/>
        </w:numPr>
        <w:ind w:left="568" w:hanging="284"/>
      </w:pPr>
      <w:bookmarkStart w:id="47" w:name="_Hlk26100174"/>
      <w:r w:rsidRPr="00AA5ACA">
        <w:t>Развитие наземной инфраструктуры воздушного транспорта для повышения пропускной способности и качества транспортных услуг, предоставляемых аэропортом Геленджик (в части полномочий МО город-курорт Геленджик).</w:t>
      </w:r>
    </w:p>
    <w:p w14:paraId="4D8E4D90" w14:textId="77777777" w:rsidR="00FF5A0B" w:rsidRPr="00E24242" w:rsidRDefault="00FF5A0B" w:rsidP="00FF5A0B">
      <w:pPr>
        <w:pStyle w:val="a0"/>
        <w:numPr>
          <w:ilvl w:val="0"/>
          <w:numId w:val="9"/>
        </w:numPr>
        <w:ind w:left="568" w:hanging="284"/>
      </w:pPr>
      <w:r w:rsidRPr="00AA5ACA">
        <w:t xml:space="preserve">Развитие береговой инфраструктуры пассажирского судоходства и создание условий для </w:t>
      </w:r>
      <w:r w:rsidRPr="00E24242">
        <w:t>восстановления каботажных (вдольбереговых) перевозок между приморскими населенными пунктами (в части полномочий МО город-курорт Геленджик).</w:t>
      </w:r>
    </w:p>
    <w:p w14:paraId="67427BAE" w14:textId="0895640F" w:rsidR="00FF5A0B" w:rsidRPr="00E24242" w:rsidRDefault="00FF5A0B" w:rsidP="00FF5A0B">
      <w:pPr>
        <w:pStyle w:val="a0"/>
        <w:numPr>
          <w:ilvl w:val="0"/>
          <w:numId w:val="9"/>
        </w:numPr>
        <w:ind w:left="568" w:hanging="284"/>
      </w:pPr>
      <w:r w:rsidRPr="00E24242">
        <w:t xml:space="preserve">Развитие сети автомобильных дорог местного значения МО город-курорт Геленджик и пассажирской инфраструктуры автомобильного транспорта. </w:t>
      </w:r>
      <w:proofErr w:type="gramStart"/>
      <w:r w:rsidRPr="00E24242">
        <w:t>Улучшение организаци</w:t>
      </w:r>
      <w:r w:rsidR="00DC7D60" w:rsidRPr="00E24242">
        <w:t>й</w:t>
      </w:r>
      <w:r w:rsidRPr="00E24242">
        <w:t xml:space="preserve"> транспортного обслуживания населения автомобильным транспортом и создание условий для предоставления транспортных услуг населению в части формирования транспортной схемы муниципального образования и улично-дорожной сети населенных пунктов в увязке с планировочной структурой муниципального образования, обеспечивающей удобные, быстрые и безопасные связи со всеми функциональными зонами, объектами внешнего транспорта и автомобильными дорогами общей сети.</w:t>
      </w:r>
      <w:proofErr w:type="gramEnd"/>
    </w:p>
    <w:p w14:paraId="7C8FB167" w14:textId="66F1148E" w:rsidR="00FF5A0B" w:rsidRPr="00E24242" w:rsidRDefault="00FF5A0B" w:rsidP="00FF5A0B">
      <w:pPr>
        <w:pStyle w:val="a0"/>
        <w:numPr>
          <w:ilvl w:val="0"/>
          <w:numId w:val="9"/>
        </w:numPr>
        <w:ind w:left="568" w:hanging="284"/>
      </w:pPr>
      <w:proofErr w:type="gramStart"/>
      <w:r w:rsidRPr="00E24242">
        <w:t xml:space="preserve">Проработка (совместно с </w:t>
      </w:r>
      <w:r w:rsidR="00471FB7">
        <w:t>м</w:t>
      </w:r>
      <w:r w:rsidRPr="00E24242">
        <w:t>инистерством транспорта и дорожного хозяйства Краснодарского края) вариантов строительства короткой автомобильной дороги в северном направлении (связи федеральных автомобильных дорог А-146 «Краснодар – Верхнебаканский» и М-4 «Дон» на территории МО город-курорт Геленджик), оценка возможностей их реализации и эффектов для муниципального образования, Краснодарского края и инвесторов; продвижение проекта на региональном и федеральном уровне.</w:t>
      </w:r>
      <w:proofErr w:type="gramEnd"/>
    </w:p>
    <w:p w14:paraId="2F95AB8A" w14:textId="77777777" w:rsidR="00FF5A0B" w:rsidRPr="00E24242" w:rsidRDefault="00FF5A0B" w:rsidP="00FF5A0B">
      <w:pPr>
        <w:pStyle w:val="a0"/>
        <w:numPr>
          <w:ilvl w:val="0"/>
          <w:numId w:val="9"/>
        </w:numPr>
        <w:ind w:left="568" w:hanging="284"/>
      </w:pPr>
      <w:r w:rsidRPr="00E24242">
        <w:t>Обновление подвижного состава пассажирского автомобильного транспорта в целях обеспечения его полной доступности для маломобильных групп населения.</w:t>
      </w:r>
    </w:p>
    <w:p w14:paraId="1BE28EFF" w14:textId="77777777" w:rsidR="00FF5A0B" w:rsidRPr="00AA5ACA" w:rsidRDefault="00FF5A0B" w:rsidP="00FF5A0B">
      <w:pPr>
        <w:pStyle w:val="a0"/>
        <w:numPr>
          <w:ilvl w:val="0"/>
          <w:numId w:val="9"/>
        </w:numPr>
        <w:spacing w:after="60"/>
        <w:ind w:left="568" w:hanging="284"/>
      </w:pPr>
      <w:r w:rsidRPr="00AA5ACA">
        <w:t>Проработка ряда перспективных проектов по внедрению современных видов пассажирского транспорта на территории МО город-курорт Геленджик.</w:t>
      </w:r>
    </w:p>
    <w:bookmarkEnd w:id="47"/>
    <w:p w14:paraId="03FD417D" w14:textId="6A11A009" w:rsidR="00B30535" w:rsidRPr="00B11AF6" w:rsidRDefault="00B30535" w:rsidP="0023010D">
      <w:pPr>
        <w:pStyle w:val="a5"/>
        <w:spacing w:before="240"/>
      </w:pPr>
      <w:r>
        <w:lastRenderedPageBreak/>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10</w:t>
      </w:r>
      <w:r w:rsidR="008128AA">
        <w:rPr>
          <w:noProof/>
        </w:rPr>
        <w:fldChar w:fldCharType="end"/>
      </w:r>
      <w:r w:rsidRPr="00B30535">
        <w:t xml:space="preserve"> – Ключевые индикаторы цели Ц-</w:t>
      </w:r>
      <w:r w:rsidR="00B11AF6" w:rsidRPr="00B11AF6">
        <w:t>3</w:t>
      </w:r>
    </w:p>
    <w:tbl>
      <w:tblPr>
        <w:tblStyle w:val="af3"/>
        <w:tblW w:w="4856" w:type="pct"/>
        <w:tblLayout w:type="fixed"/>
        <w:tblCellMar>
          <w:left w:w="28" w:type="dxa"/>
          <w:right w:w="28" w:type="dxa"/>
        </w:tblCellMar>
        <w:tblLook w:val="04A0" w:firstRow="1" w:lastRow="0" w:firstColumn="1" w:lastColumn="0" w:noHBand="0" w:noVBand="1"/>
      </w:tblPr>
      <w:tblGrid>
        <w:gridCol w:w="3969"/>
        <w:gridCol w:w="778"/>
        <w:gridCol w:w="778"/>
        <w:gridCol w:w="778"/>
        <w:gridCol w:w="778"/>
        <w:gridCol w:w="778"/>
        <w:gridCol w:w="778"/>
        <w:gridCol w:w="778"/>
      </w:tblGrid>
      <w:tr w:rsidR="00B30535" w:rsidRPr="00AA5ACA" w14:paraId="46EB0818" w14:textId="77777777" w:rsidTr="0041090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07" w:type="pct"/>
            <w:hideMark/>
          </w:tcPr>
          <w:p w14:paraId="59108C9A" w14:textId="77777777" w:rsidR="00B30535" w:rsidRPr="00AA5ACA" w:rsidRDefault="00B30535" w:rsidP="008A1B14">
            <w:pPr>
              <w:spacing w:before="20" w:after="20"/>
              <w:jc w:val="center"/>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Показатель</w:t>
            </w:r>
          </w:p>
        </w:tc>
        <w:tc>
          <w:tcPr>
            <w:tcW w:w="413" w:type="pct"/>
            <w:noWrap/>
            <w:hideMark/>
          </w:tcPr>
          <w:p w14:paraId="6AEECB6E"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2018</w:t>
            </w:r>
          </w:p>
        </w:tc>
        <w:tc>
          <w:tcPr>
            <w:tcW w:w="413" w:type="pct"/>
            <w:noWrap/>
            <w:hideMark/>
          </w:tcPr>
          <w:p w14:paraId="65FF32D8"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2019</w:t>
            </w:r>
          </w:p>
        </w:tc>
        <w:tc>
          <w:tcPr>
            <w:tcW w:w="413" w:type="pct"/>
            <w:noWrap/>
            <w:hideMark/>
          </w:tcPr>
          <w:p w14:paraId="0A4E7A4A"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2020</w:t>
            </w:r>
          </w:p>
        </w:tc>
        <w:tc>
          <w:tcPr>
            <w:tcW w:w="413" w:type="pct"/>
            <w:noWrap/>
            <w:hideMark/>
          </w:tcPr>
          <w:p w14:paraId="7FB618FC"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2021</w:t>
            </w:r>
          </w:p>
        </w:tc>
        <w:tc>
          <w:tcPr>
            <w:tcW w:w="413" w:type="pct"/>
          </w:tcPr>
          <w:p w14:paraId="07E96CEB"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2024</w:t>
            </w:r>
          </w:p>
        </w:tc>
        <w:tc>
          <w:tcPr>
            <w:tcW w:w="413" w:type="pct"/>
          </w:tcPr>
          <w:p w14:paraId="2104201B"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2027</w:t>
            </w:r>
          </w:p>
        </w:tc>
        <w:tc>
          <w:tcPr>
            <w:tcW w:w="413" w:type="pct"/>
          </w:tcPr>
          <w:p w14:paraId="36507025"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2030</w:t>
            </w:r>
          </w:p>
        </w:tc>
      </w:tr>
      <w:tr w:rsidR="00B30535" w:rsidRPr="00AA5ACA" w14:paraId="2485E529"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41A25397" w14:textId="6E1C6E1C" w:rsidR="00B30535" w:rsidRPr="00AA5ACA" w:rsidRDefault="00B30535" w:rsidP="008A1B14">
            <w:pPr>
              <w:keepNext/>
              <w:spacing w:before="20" w:after="20"/>
              <w:jc w:val="left"/>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Ц-</w:t>
            </w:r>
            <w:r w:rsidR="00B11AF6" w:rsidRPr="00B11AF6">
              <w:rPr>
                <w:rFonts w:eastAsia="Times New Roman" w:cs="Arial"/>
                <w:color w:val="000000" w:themeColor="text1"/>
                <w:sz w:val="20"/>
                <w:szCs w:val="20"/>
                <w:lang w:eastAsia="ru-RU"/>
              </w:rPr>
              <w:t>3</w:t>
            </w:r>
            <w:r w:rsidRPr="00AA5ACA">
              <w:rPr>
                <w:rFonts w:eastAsia="Times New Roman" w:cs="Arial"/>
                <w:color w:val="000000" w:themeColor="text1"/>
                <w:sz w:val="20"/>
                <w:szCs w:val="20"/>
                <w:lang w:eastAsia="ru-RU"/>
              </w:rPr>
              <w:t xml:space="preserve">. Геленджик-2030 – курорт с высокой транспортной доступностью и развитой пассажирской транспортной инфраструктурой, обеспечивающей качественное обслуживание и комфортность проживания на территории муниципального образования отдыхающих и постоянного </w:t>
            </w:r>
            <w:proofErr w:type="gramStart"/>
            <w:r w:rsidRPr="00AA5ACA">
              <w:rPr>
                <w:rFonts w:eastAsia="Times New Roman" w:cs="Arial"/>
                <w:color w:val="000000" w:themeColor="text1"/>
                <w:sz w:val="20"/>
                <w:szCs w:val="20"/>
                <w:lang w:eastAsia="ru-RU"/>
              </w:rPr>
              <w:t>населения</w:t>
            </w:r>
            <w:proofErr w:type="gramEnd"/>
            <w:r w:rsidRPr="00AA5ACA">
              <w:rPr>
                <w:rFonts w:eastAsia="Times New Roman" w:cs="Arial"/>
                <w:color w:val="000000" w:themeColor="text1"/>
                <w:sz w:val="20"/>
                <w:szCs w:val="20"/>
                <w:lang w:eastAsia="ru-RU"/>
              </w:rPr>
              <w:t xml:space="preserve"> как в курортный сезон, так и в межсезонье</w:t>
            </w:r>
          </w:p>
        </w:tc>
        <w:tc>
          <w:tcPr>
            <w:tcW w:w="413" w:type="pct"/>
          </w:tcPr>
          <w:p w14:paraId="0B6D9DA7"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0745C253"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1A3C958A"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21418921"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6A368117"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480341D9"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4001EA4A"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r>
      <w:tr w:rsidR="00B30535" w:rsidRPr="00AA5ACA" w14:paraId="5AEF1EF5"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FB52C4A" w14:textId="77777777" w:rsidR="00B30535" w:rsidRPr="00AA5ACA" w:rsidRDefault="00B30535" w:rsidP="008A1B14">
            <w:pPr>
              <w:keepNext/>
              <w:spacing w:before="20" w:after="20"/>
              <w:jc w:val="left"/>
              <w:rPr>
                <w:rFonts w:eastAsia="Times New Roman" w:cs="Arial"/>
                <w:b w:val="0"/>
                <w:sz w:val="20"/>
                <w:szCs w:val="20"/>
                <w:lang w:eastAsia="ru-RU"/>
              </w:rPr>
            </w:pPr>
            <w:r w:rsidRPr="00AA5ACA">
              <w:rPr>
                <w:rFonts w:eastAsia="Times New Roman" w:cs="Arial"/>
                <w:b w:val="0"/>
                <w:sz w:val="20"/>
                <w:szCs w:val="20"/>
                <w:lang w:eastAsia="ru-RU"/>
              </w:rPr>
              <w:t>Количество пассажиров воздушного транспорта, обслуженных аэропортом Геленджик, тыс. чел.</w:t>
            </w:r>
          </w:p>
        </w:tc>
        <w:tc>
          <w:tcPr>
            <w:tcW w:w="413" w:type="pct"/>
          </w:tcPr>
          <w:p w14:paraId="2470D6EB"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7F1CC84"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323FA0F2"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4E0E3835"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28F305C"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A3EEA81"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7AB7095D"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B30535" w:rsidRPr="00AA5ACA" w14:paraId="5FF35E2F"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228385AE" w14:textId="77777777" w:rsidR="00B30535" w:rsidRPr="00AA5ACA" w:rsidRDefault="00B30535" w:rsidP="008A1B14">
            <w:pPr>
              <w:keepNext/>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2AAC3489"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294,2</w:t>
            </w:r>
          </w:p>
        </w:tc>
        <w:tc>
          <w:tcPr>
            <w:tcW w:w="413" w:type="pct"/>
          </w:tcPr>
          <w:p w14:paraId="2B683AD2"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338,8</w:t>
            </w:r>
          </w:p>
        </w:tc>
        <w:tc>
          <w:tcPr>
            <w:tcW w:w="413" w:type="pct"/>
          </w:tcPr>
          <w:p w14:paraId="58A555F7"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470,0</w:t>
            </w:r>
          </w:p>
        </w:tc>
        <w:tc>
          <w:tcPr>
            <w:tcW w:w="413" w:type="pct"/>
          </w:tcPr>
          <w:p w14:paraId="59DFD01A"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493,5</w:t>
            </w:r>
          </w:p>
        </w:tc>
        <w:tc>
          <w:tcPr>
            <w:tcW w:w="413" w:type="pct"/>
          </w:tcPr>
          <w:p w14:paraId="7A3F5A72"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571,3</w:t>
            </w:r>
          </w:p>
        </w:tc>
        <w:tc>
          <w:tcPr>
            <w:tcW w:w="413" w:type="pct"/>
          </w:tcPr>
          <w:p w14:paraId="6B7DC1EB"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661,3</w:t>
            </w:r>
          </w:p>
        </w:tc>
        <w:tc>
          <w:tcPr>
            <w:tcW w:w="413" w:type="pct"/>
          </w:tcPr>
          <w:p w14:paraId="528553F9"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765,6</w:t>
            </w:r>
          </w:p>
        </w:tc>
      </w:tr>
      <w:tr w:rsidR="00B30535" w:rsidRPr="00AA5ACA" w14:paraId="7B23888D"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6710C0A" w14:textId="77777777" w:rsidR="00B30535" w:rsidRPr="00AA5ACA" w:rsidRDefault="00B30535" w:rsidP="008A1B14">
            <w:pPr>
              <w:keepNext/>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Базовый</w:t>
            </w:r>
          </w:p>
        </w:tc>
        <w:tc>
          <w:tcPr>
            <w:tcW w:w="413" w:type="pct"/>
          </w:tcPr>
          <w:p w14:paraId="09E7A2BE"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294,2</w:t>
            </w:r>
          </w:p>
        </w:tc>
        <w:tc>
          <w:tcPr>
            <w:tcW w:w="413" w:type="pct"/>
          </w:tcPr>
          <w:p w14:paraId="165B14F7"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338,8</w:t>
            </w:r>
          </w:p>
        </w:tc>
        <w:tc>
          <w:tcPr>
            <w:tcW w:w="413" w:type="pct"/>
          </w:tcPr>
          <w:p w14:paraId="3F3FF536"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470,0</w:t>
            </w:r>
          </w:p>
        </w:tc>
        <w:tc>
          <w:tcPr>
            <w:tcW w:w="413" w:type="pct"/>
          </w:tcPr>
          <w:p w14:paraId="13AEFC46"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500,6</w:t>
            </w:r>
          </w:p>
        </w:tc>
        <w:tc>
          <w:tcPr>
            <w:tcW w:w="413" w:type="pct"/>
          </w:tcPr>
          <w:p w14:paraId="3B10D33C"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680,0</w:t>
            </w:r>
          </w:p>
        </w:tc>
        <w:tc>
          <w:tcPr>
            <w:tcW w:w="413" w:type="pct"/>
          </w:tcPr>
          <w:p w14:paraId="0F847B6B"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860,0</w:t>
            </w:r>
          </w:p>
        </w:tc>
        <w:tc>
          <w:tcPr>
            <w:tcW w:w="413" w:type="pct"/>
          </w:tcPr>
          <w:p w14:paraId="687F6A72"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1 040,0</w:t>
            </w:r>
          </w:p>
        </w:tc>
      </w:tr>
      <w:tr w:rsidR="00B30535" w:rsidRPr="00AA5ACA" w14:paraId="7C4B4E30"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D3A9411" w14:textId="77777777" w:rsidR="00B30535" w:rsidRPr="00AA5ACA" w:rsidRDefault="00B30535" w:rsidP="008A1B14">
            <w:pPr>
              <w:widowControl w:val="0"/>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6B4F19FA"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294,2</w:t>
            </w:r>
          </w:p>
        </w:tc>
        <w:tc>
          <w:tcPr>
            <w:tcW w:w="413" w:type="pct"/>
          </w:tcPr>
          <w:p w14:paraId="54A488CD"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338,8</w:t>
            </w:r>
          </w:p>
        </w:tc>
        <w:tc>
          <w:tcPr>
            <w:tcW w:w="413" w:type="pct"/>
          </w:tcPr>
          <w:p w14:paraId="4720F96A"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470,0</w:t>
            </w:r>
          </w:p>
        </w:tc>
        <w:tc>
          <w:tcPr>
            <w:tcW w:w="413" w:type="pct"/>
          </w:tcPr>
          <w:p w14:paraId="570D2249"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507,6</w:t>
            </w:r>
          </w:p>
        </w:tc>
        <w:tc>
          <w:tcPr>
            <w:tcW w:w="413" w:type="pct"/>
          </w:tcPr>
          <w:p w14:paraId="2DE92F00"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840,0</w:t>
            </w:r>
          </w:p>
        </w:tc>
        <w:tc>
          <w:tcPr>
            <w:tcW w:w="413" w:type="pct"/>
          </w:tcPr>
          <w:p w14:paraId="65BCDCBA"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1 200,0</w:t>
            </w:r>
          </w:p>
        </w:tc>
        <w:tc>
          <w:tcPr>
            <w:tcW w:w="413" w:type="pct"/>
          </w:tcPr>
          <w:p w14:paraId="196CC196"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1 560,0</w:t>
            </w:r>
          </w:p>
        </w:tc>
      </w:tr>
      <w:tr w:rsidR="00B30535" w:rsidRPr="00AA5ACA" w14:paraId="0A1CF54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0037834" w14:textId="77777777" w:rsidR="00B30535" w:rsidRPr="00AA5ACA" w:rsidRDefault="00B30535" w:rsidP="008A1B14">
            <w:pPr>
              <w:keepNext/>
              <w:spacing w:before="20" w:after="20"/>
              <w:jc w:val="left"/>
              <w:rPr>
                <w:rFonts w:eastAsia="Times New Roman" w:cs="Arial"/>
                <w:b w:val="0"/>
                <w:sz w:val="20"/>
                <w:szCs w:val="20"/>
                <w:lang w:eastAsia="ru-RU"/>
              </w:rPr>
            </w:pPr>
            <w:r w:rsidRPr="00AA5ACA">
              <w:rPr>
                <w:rFonts w:eastAsia="Times New Roman" w:cs="Arial"/>
                <w:b w:val="0"/>
                <w:sz w:val="20"/>
                <w:szCs w:val="20"/>
                <w:lang w:eastAsia="ru-RU"/>
              </w:rPr>
              <w:t>Доля пассажиров, прибывших в аэропорт Геленджик воздушным транспортом, в общем числе туристов, прибывших в МО город-курорт Геленджик за год (без учета однодневных посетителей и экскурсантов), %</w:t>
            </w:r>
          </w:p>
        </w:tc>
        <w:tc>
          <w:tcPr>
            <w:tcW w:w="413" w:type="pct"/>
          </w:tcPr>
          <w:p w14:paraId="50274AF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0E73CB1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0B43C1C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416E73A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455848A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66E901B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3F3C6C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410905" w:rsidRPr="00AA5ACA" w14:paraId="5AC868BE"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3FAF88B" w14:textId="77777777" w:rsidR="00410905" w:rsidRPr="00AA5ACA" w:rsidRDefault="00410905" w:rsidP="008A1B14">
            <w:pPr>
              <w:keepNext/>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1E1DAC1D" w14:textId="4C397F02"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4,1</w:t>
            </w:r>
            <w:r>
              <w:rPr>
                <w:sz w:val="20"/>
                <w:szCs w:val="20"/>
              </w:rPr>
              <w:t xml:space="preserve"> </w:t>
            </w:r>
          </w:p>
        </w:tc>
        <w:tc>
          <w:tcPr>
            <w:tcW w:w="413" w:type="pct"/>
          </w:tcPr>
          <w:p w14:paraId="7360902D" w14:textId="6FA8CF04"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4,6</w:t>
            </w:r>
            <w:r>
              <w:rPr>
                <w:sz w:val="20"/>
                <w:szCs w:val="20"/>
              </w:rPr>
              <w:t xml:space="preserve"> </w:t>
            </w:r>
          </w:p>
        </w:tc>
        <w:tc>
          <w:tcPr>
            <w:tcW w:w="413" w:type="pct"/>
          </w:tcPr>
          <w:p w14:paraId="5A87FEAA" w14:textId="317A9728"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16,5</w:t>
            </w:r>
            <w:r>
              <w:rPr>
                <w:sz w:val="20"/>
                <w:szCs w:val="20"/>
              </w:rPr>
              <w:t xml:space="preserve"> </w:t>
            </w:r>
          </w:p>
        </w:tc>
        <w:tc>
          <w:tcPr>
            <w:tcW w:w="413" w:type="pct"/>
          </w:tcPr>
          <w:p w14:paraId="2E41A463" w14:textId="41ADAA73"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9,2</w:t>
            </w:r>
            <w:r>
              <w:rPr>
                <w:sz w:val="20"/>
                <w:szCs w:val="20"/>
              </w:rPr>
              <w:t xml:space="preserve"> </w:t>
            </w:r>
          </w:p>
        </w:tc>
        <w:tc>
          <w:tcPr>
            <w:tcW w:w="413" w:type="pct"/>
          </w:tcPr>
          <w:p w14:paraId="274C41A2" w14:textId="0A76F54A"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8,2</w:t>
            </w:r>
            <w:r>
              <w:rPr>
                <w:sz w:val="20"/>
                <w:szCs w:val="20"/>
              </w:rPr>
              <w:t xml:space="preserve"> </w:t>
            </w:r>
          </w:p>
        </w:tc>
        <w:tc>
          <w:tcPr>
            <w:tcW w:w="413" w:type="pct"/>
          </w:tcPr>
          <w:p w14:paraId="337EAB42" w14:textId="5016793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9,4</w:t>
            </w:r>
            <w:r>
              <w:rPr>
                <w:sz w:val="20"/>
                <w:szCs w:val="20"/>
              </w:rPr>
              <w:t xml:space="preserve"> </w:t>
            </w:r>
          </w:p>
        </w:tc>
        <w:tc>
          <w:tcPr>
            <w:tcW w:w="413" w:type="pct"/>
          </w:tcPr>
          <w:p w14:paraId="1D7CE0CA" w14:textId="2C5745D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10,8</w:t>
            </w:r>
            <w:r>
              <w:rPr>
                <w:sz w:val="20"/>
                <w:szCs w:val="20"/>
              </w:rPr>
              <w:t xml:space="preserve"> </w:t>
            </w:r>
          </w:p>
        </w:tc>
      </w:tr>
      <w:tr w:rsidR="00410905" w:rsidRPr="00AA5ACA" w14:paraId="4FFD17F7"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5567262D" w14:textId="77777777" w:rsidR="00410905" w:rsidRPr="00AA5ACA" w:rsidRDefault="00410905" w:rsidP="008A1B14">
            <w:pPr>
              <w:keepNext/>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Базовый</w:t>
            </w:r>
          </w:p>
        </w:tc>
        <w:tc>
          <w:tcPr>
            <w:tcW w:w="413" w:type="pct"/>
          </w:tcPr>
          <w:p w14:paraId="71306E6D" w14:textId="41FF9D86"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4,1</w:t>
            </w:r>
            <w:r>
              <w:rPr>
                <w:sz w:val="20"/>
                <w:szCs w:val="20"/>
              </w:rPr>
              <w:t xml:space="preserve"> </w:t>
            </w:r>
          </w:p>
        </w:tc>
        <w:tc>
          <w:tcPr>
            <w:tcW w:w="413" w:type="pct"/>
          </w:tcPr>
          <w:p w14:paraId="6A0942E2" w14:textId="024BFA6B"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4,6</w:t>
            </w:r>
            <w:r>
              <w:rPr>
                <w:sz w:val="20"/>
                <w:szCs w:val="20"/>
              </w:rPr>
              <w:t xml:space="preserve"> </w:t>
            </w:r>
          </w:p>
        </w:tc>
        <w:tc>
          <w:tcPr>
            <w:tcW w:w="413" w:type="pct"/>
          </w:tcPr>
          <w:p w14:paraId="0057B88A" w14:textId="2432D7EE"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16,5</w:t>
            </w:r>
            <w:r>
              <w:rPr>
                <w:sz w:val="20"/>
                <w:szCs w:val="20"/>
              </w:rPr>
              <w:t xml:space="preserve"> </w:t>
            </w:r>
          </w:p>
        </w:tc>
        <w:tc>
          <w:tcPr>
            <w:tcW w:w="413" w:type="pct"/>
          </w:tcPr>
          <w:p w14:paraId="404F30D8" w14:textId="0A4FBD2B"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8,3</w:t>
            </w:r>
            <w:r>
              <w:rPr>
                <w:sz w:val="20"/>
                <w:szCs w:val="20"/>
              </w:rPr>
              <w:t xml:space="preserve"> </w:t>
            </w:r>
          </w:p>
        </w:tc>
        <w:tc>
          <w:tcPr>
            <w:tcW w:w="413" w:type="pct"/>
          </w:tcPr>
          <w:p w14:paraId="3911967A" w14:textId="449B904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9,3</w:t>
            </w:r>
            <w:r>
              <w:rPr>
                <w:sz w:val="20"/>
                <w:szCs w:val="20"/>
              </w:rPr>
              <w:t xml:space="preserve"> </w:t>
            </w:r>
          </w:p>
        </w:tc>
        <w:tc>
          <w:tcPr>
            <w:tcW w:w="413" w:type="pct"/>
          </w:tcPr>
          <w:p w14:paraId="72C69D89" w14:textId="70264D5E"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11,2</w:t>
            </w:r>
            <w:r>
              <w:rPr>
                <w:sz w:val="20"/>
                <w:szCs w:val="20"/>
              </w:rPr>
              <w:t xml:space="preserve"> </w:t>
            </w:r>
          </w:p>
        </w:tc>
        <w:tc>
          <w:tcPr>
            <w:tcW w:w="413" w:type="pct"/>
          </w:tcPr>
          <w:p w14:paraId="48967B18" w14:textId="3F2C97F2"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13,0</w:t>
            </w:r>
            <w:r>
              <w:rPr>
                <w:sz w:val="20"/>
                <w:szCs w:val="20"/>
              </w:rPr>
              <w:t xml:space="preserve"> </w:t>
            </w:r>
          </w:p>
        </w:tc>
      </w:tr>
      <w:tr w:rsidR="00410905" w:rsidRPr="00AA5ACA" w14:paraId="0E2362A7"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B8D4D2D" w14:textId="77777777" w:rsidR="00410905" w:rsidRPr="00AA5ACA" w:rsidRDefault="00410905" w:rsidP="008A1B14">
            <w:pPr>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36D68726" w14:textId="7400BEF7"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4,1</w:t>
            </w:r>
            <w:r>
              <w:rPr>
                <w:sz w:val="20"/>
                <w:szCs w:val="20"/>
              </w:rPr>
              <w:t xml:space="preserve"> </w:t>
            </w:r>
          </w:p>
        </w:tc>
        <w:tc>
          <w:tcPr>
            <w:tcW w:w="413" w:type="pct"/>
          </w:tcPr>
          <w:p w14:paraId="5F0B8170" w14:textId="4972A11F"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4,6</w:t>
            </w:r>
            <w:r>
              <w:rPr>
                <w:sz w:val="20"/>
                <w:szCs w:val="20"/>
              </w:rPr>
              <w:t xml:space="preserve"> </w:t>
            </w:r>
          </w:p>
        </w:tc>
        <w:tc>
          <w:tcPr>
            <w:tcW w:w="413" w:type="pct"/>
          </w:tcPr>
          <w:p w14:paraId="57718E36" w14:textId="7717411A"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16,5</w:t>
            </w:r>
            <w:r>
              <w:rPr>
                <w:sz w:val="20"/>
                <w:szCs w:val="20"/>
              </w:rPr>
              <w:t xml:space="preserve"> </w:t>
            </w:r>
          </w:p>
        </w:tc>
        <w:tc>
          <w:tcPr>
            <w:tcW w:w="413" w:type="pct"/>
          </w:tcPr>
          <w:p w14:paraId="3A69965E" w14:textId="1C01DD7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7,9</w:t>
            </w:r>
            <w:r>
              <w:rPr>
                <w:sz w:val="20"/>
                <w:szCs w:val="20"/>
              </w:rPr>
              <w:t xml:space="preserve"> </w:t>
            </w:r>
          </w:p>
        </w:tc>
        <w:tc>
          <w:tcPr>
            <w:tcW w:w="413" w:type="pct"/>
          </w:tcPr>
          <w:p w14:paraId="7FBA6B70" w14:textId="18A22D79"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11,2</w:t>
            </w:r>
            <w:r>
              <w:rPr>
                <w:sz w:val="20"/>
                <w:szCs w:val="20"/>
              </w:rPr>
              <w:t xml:space="preserve"> </w:t>
            </w:r>
          </w:p>
        </w:tc>
        <w:tc>
          <w:tcPr>
            <w:tcW w:w="413" w:type="pct"/>
          </w:tcPr>
          <w:p w14:paraId="2DB898FB" w14:textId="2EA2885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15,2</w:t>
            </w:r>
            <w:r>
              <w:rPr>
                <w:sz w:val="20"/>
                <w:szCs w:val="20"/>
              </w:rPr>
              <w:t xml:space="preserve"> </w:t>
            </w:r>
          </w:p>
        </w:tc>
        <w:tc>
          <w:tcPr>
            <w:tcW w:w="413" w:type="pct"/>
          </w:tcPr>
          <w:p w14:paraId="1DD1A13D" w14:textId="3A64EE68"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18,7</w:t>
            </w:r>
            <w:r>
              <w:rPr>
                <w:sz w:val="20"/>
                <w:szCs w:val="20"/>
              </w:rPr>
              <w:t xml:space="preserve"> </w:t>
            </w:r>
          </w:p>
        </w:tc>
      </w:tr>
      <w:tr w:rsidR="00B30535" w:rsidRPr="00AA5ACA" w14:paraId="296ECD2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E8C4AB3" w14:textId="77777777" w:rsidR="00B30535" w:rsidRPr="00AA5ACA" w:rsidRDefault="00B30535" w:rsidP="008A1B14">
            <w:pPr>
              <w:keepNext/>
              <w:spacing w:before="20" w:after="20"/>
              <w:jc w:val="left"/>
              <w:rPr>
                <w:rFonts w:eastAsia="Times New Roman" w:cs="Arial"/>
                <w:b w:val="0"/>
                <w:sz w:val="20"/>
                <w:szCs w:val="20"/>
                <w:lang w:eastAsia="ru-RU"/>
              </w:rPr>
            </w:pPr>
            <w:r w:rsidRPr="00AA5ACA">
              <w:rPr>
                <w:rFonts w:eastAsia="Times New Roman" w:cs="Arial"/>
                <w:b w:val="0"/>
                <w:sz w:val="20"/>
                <w:szCs w:val="20"/>
                <w:lang w:eastAsia="ru-RU"/>
              </w:rPr>
              <w:t>Количество пассажиров водного транспорта, обслуженных Морским портом Геленджик, тыс. чел.</w:t>
            </w:r>
            <w:r>
              <w:rPr>
                <w:rFonts w:eastAsia="Times New Roman" w:cs="Arial"/>
                <w:b w:val="0"/>
                <w:sz w:val="20"/>
                <w:szCs w:val="20"/>
                <w:lang w:eastAsia="ru-RU"/>
              </w:rPr>
              <w:t xml:space="preserve"> </w:t>
            </w:r>
          </w:p>
        </w:tc>
        <w:tc>
          <w:tcPr>
            <w:tcW w:w="413" w:type="pct"/>
          </w:tcPr>
          <w:p w14:paraId="671AB168"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0614D0B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67974EC6"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32B5E36A"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06E2190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2AE7BC66"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17336322"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B30535" w:rsidRPr="00AA5ACA" w14:paraId="3A1A672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AC1BED8" w14:textId="77777777" w:rsidR="00B30535" w:rsidRPr="00AA5ACA" w:rsidRDefault="00B30535" w:rsidP="008A1B14">
            <w:pPr>
              <w:spacing w:before="20" w:after="20"/>
              <w:ind w:left="164"/>
              <w:jc w:val="left"/>
              <w:rPr>
                <w:rFonts w:eastAsia="Times New Roman" w:cs="Arial"/>
                <w:b w:val="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15C31E3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851246">
              <w:rPr>
                <w:sz w:val="20"/>
                <w:szCs w:val="20"/>
              </w:rPr>
              <w:t>0,0</w:t>
            </w:r>
          </w:p>
        </w:tc>
        <w:tc>
          <w:tcPr>
            <w:tcW w:w="413" w:type="pct"/>
          </w:tcPr>
          <w:p w14:paraId="796BE5B8"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3B58C2B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5732146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3746C423"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0,0</w:t>
            </w:r>
          </w:p>
        </w:tc>
        <w:tc>
          <w:tcPr>
            <w:tcW w:w="413" w:type="pct"/>
            <w:shd w:val="clear" w:color="auto" w:fill="auto"/>
          </w:tcPr>
          <w:p w14:paraId="30DF3614"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0,0</w:t>
            </w:r>
          </w:p>
        </w:tc>
        <w:tc>
          <w:tcPr>
            <w:tcW w:w="413" w:type="pct"/>
            <w:shd w:val="clear" w:color="auto" w:fill="auto"/>
          </w:tcPr>
          <w:p w14:paraId="7E2A5C0D"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0,0</w:t>
            </w:r>
          </w:p>
        </w:tc>
      </w:tr>
      <w:tr w:rsidR="00B30535" w:rsidRPr="00AA5ACA" w14:paraId="4119287E"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21F4AD9F" w14:textId="77777777" w:rsidR="00B30535" w:rsidRPr="00AA5ACA" w:rsidRDefault="00B30535" w:rsidP="008A1B14">
            <w:pPr>
              <w:spacing w:before="20" w:after="20"/>
              <w:ind w:left="164"/>
              <w:jc w:val="left"/>
              <w:rPr>
                <w:rFonts w:eastAsia="Times New Roman" w:cs="Arial"/>
                <w:b w:val="0"/>
                <w:sz w:val="20"/>
                <w:szCs w:val="20"/>
                <w:lang w:eastAsia="ru-RU"/>
              </w:rPr>
            </w:pPr>
            <w:r w:rsidRPr="00AA5ACA">
              <w:rPr>
                <w:rFonts w:eastAsia="Times New Roman" w:cs="Arial"/>
                <w:b w:val="0"/>
                <w:color w:val="000000"/>
                <w:sz w:val="20"/>
                <w:szCs w:val="20"/>
                <w:lang w:eastAsia="ru-RU"/>
              </w:rPr>
              <w:t>Базовый</w:t>
            </w:r>
          </w:p>
        </w:tc>
        <w:tc>
          <w:tcPr>
            <w:tcW w:w="413" w:type="pct"/>
          </w:tcPr>
          <w:p w14:paraId="42B56DC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Pr>
          <w:p w14:paraId="45421E6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149603F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5A23797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1DF8B14A"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2,5</w:t>
            </w:r>
          </w:p>
        </w:tc>
        <w:tc>
          <w:tcPr>
            <w:tcW w:w="413" w:type="pct"/>
            <w:shd w:val="clear" w:color="auto" w:fill="auto"/>
          </w:tcPr>
          <w:p w14:paraId="68B6278A"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6,1</w:t>
            </w:r>
          </w:p>
        </w:tc>
        <w:tc>
          <w:tcPr>
            <w:tcW w:w="413" w:type="pct"/>
            <w:shd w:val="clear" w:color="auto" w:fill="auto"/>
          </w:tcPr>
          <w:p w14:paraId="2F17DA29"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9,8</w:t>
            </w:r>
          </w:p>
        </w:tc>
      </w:tr>
      <w:tr w:rsidR="00B30535" w:rsidRPr="00AA5ACA" w14:paraId="0011A456"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D333C31" w14:textId="77777777" w:rsidR="00B30535" w:rsidRPr="00AA5ACA" w:rsidRDefault="00B30535" w:rsidP="008A1B14">
            <w:pPr>
              <w:spacing w:before="20" w:after="20"/>
              <w:ind w:left="164"/>
              <w:jc w:val="left"/>
              <w:rPr>
                <w:rFonts w:eastAsia="Times New Roman" w:cs="Arial"/>
                <w:b w:val="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31991C8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Pr>
          <w:p w14:paraId="59E7990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Borders>
              <w:bottom w:val="single" w:sz="8" w:space="0" w:color="DFF4F7" w:themeColor="accent5" w:themeTint="33"/>
            </w:tcBorders>
            <w:shd w:val="clear" w:color="auto" w:fill="auto"/>
          </w:tcPr>
          <w:p w14:paraId="24E7117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Borders>
              <w:bottom w:val="single" w:sz="8" w:space="0" w:color="DFF4F7" w:themeColor="accent5" w:themeTint="33"/>
            </w:tcBorders>
            <w:shd w:val="clear" w:color="auto" w:fill="auto"/>
          </w:tcPr>
          <w:p w14:paraId="4F95CD3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Borders>
              <w:bottom w:val="single" w:sz="8" w:space="0" w:color="DFF4F7" w:themeColor="accent5" w:themeTint="33"/>
            </w:tcBorders>
            <w:shd w:val="clear" w:color="auto" w:fill="auto"/>
          </w:tcPr>
          <w:p w14:paraId="40EF49D1"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3,9</w:t>
            </w:r>
          </w:p>
        </w:tc>
        <w:tc>
          <w:tcPr>
            <w:tcW w:w="413" w:type="pct"/>
            <w:tcBorders>
              <w:bottom w:val="single" w:sz="8" w:space="0" w:color="DFF4F7" w:themeColor="accent5" w:themeTint="33"/>
            </w:tcBorders>
            <w:shd w:val="clear" w:color="auto" w:fill="auto"/>
          </w:tcPr>
          <w:p w14:paraId="36EFBAA8"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9,8</w:t>
            </w:r>
          </w:p>
        </w:tc>
        <w:tc>
          <w:tcPr>
            <w:tcW w:w="413" w:type="pct"/>
            <w:tcBorders>
              <w:bottom w:val="single" w:sz="8" w:space="0" w:color="DFF4F7" w:themeColor="accent5" w:themeTint="33"/>
            </w:tcBorders>
            <w:shd w:val="clear" w:color="auto" w:fill="auto"/>
          </w:tcPr>
          <w:p w14:paraId="25D88FCE"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15,7</w:t>
            </w:r>
          </w:p>
        </w:tc>
      </w:tr>
      <w:tr w:rsidR="00B30535" w:rsidRPr="00AA5ACA" w14:paraId="291A0D0A"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FDA2A32" w14:textId="77777777" w:rsidR="00B30535" w:rsidRPr="00AA5ACA" w:rsidRDefault="00B30535" w:rsidP="008A1B14">
            <w:pPr>
              <w:keepNext/>
              <w:spacing w:before="20" w:after="20"/>
              <w:jc w:val="left"/>
              <w:rPr>
                <w:rFonts w:eastAsia="Times New Roman" w:cs="Arial"/>
                <w:color w:val="000000"/>
                <w:sz w:val="20"/>
                <w:szCs w:val="20"/>
                <w:lang w:eastAsia="ru-RU"/>
              </w:rPr>
            </w:pPr>
            <w:r w:rsidRPr="00AA5ACA">
              <w:rPr>
                <w:rFonts w:eastAsia="Times New Roman" w:cs="Arial"/>
                <w:b w:val="0"/>
                <w:sz w:val="20"/>
                <w:szCs w:val="20"/>
                <w:lang w:eastAsia="ru-RU"/>
              </w:rPr>
              <w:t>Доля протяженности автомобильных дорог общего пользования местного значения, соответствующих нормативным требованиям, в общей протяженности автомобильных дорог общего пользования местного значения, %</w:t>
            </w:r>
          </w:p>
        </w:tc>
        <w:tc>
          <w:tcPr>
            <w:tcW w:w="413" w:type="pct"/>
          </w:tcPr>
          <w:p w14:paraId="2F91876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413" w:type="pct"/>
          </w:tcPr>
          <w:p w14:paraId="7D0517B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413" w:type="pct"/>
            <w:shd w:val="clear" w:color="auto" w:fill="auto"/>
          </w:tcPr>
          <w:p w14:paraId="476CC83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334A9B8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503CB1C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437CFA2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2C969D3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B30535" w:rsidRPr="00AA5ACA" w14:paraId="11382DC9"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7730C1A" w14:textId="77777777" w:rsidR="00B30535" w:rsidRPr="00AA5ACA" w:rsidRDefault="00B3053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43A4289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tcPr>
          <w:p w14:paraId="0BB73A2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shd w:val="clear" w:color="auto" w:fill="auto"/>
          </w:tcPr>
          <w:p w14:paraId="0F3F7EB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53,9</w:t>
            </w:r>
          </w:p>
        </w:tc>
        <w:tc>
          <w:tcPr>
            <w:tcW w:w="413" w:type="pct"/>
            <w:shd w:val="clear" w:color="auto" w:fill="auto"/>
          </w:tcPr>
          <w:p w14:paraId="11ED901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54,6</w:t>
            </w:r>
          </w:p>
        </w:tc>
        <w:tc>
          <w:tcPr>
            <w:tcW w:w="413" w:type="pct"/>
            <w:shd w:val="clear" w:color="auto" w:fill="auto"/>
          </w:tcPr>
          <w:p w14:paraId="61BEB3FA"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56,6</w:t>
            </w:r>
          </w:p>
        </w:tc>
        <w:tc>
          <w:tcPr>
            <w:tcW w:w="413" w:type="pct"/>
            <w:shd w:val="clear" w:color="auto" w:fill="auto"/>
          </w:tcPr>
          <w:p w14:paraId="6C0B58E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58,8</w:t>
            </w:r>
          </w:p>
        </w:tc>
        <w:tc>
          <w:tcPr>
            <w:tcW w:w="413" w:type="pct"/>
            <w:shd w:val="clear" w:color="auto" w:fill="auto"/>
          </w:tcPr>
          <w:p w14:paraId="0A5F9DD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61,0</w:t>
            </w:r>
          </w:p>
        </w:tc>
      </w:tr>
      <w:tr w:rsidR="00B30535" w:rsidRPr="00AA5ACA" w14:paraId="5739ECB8"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3412D38" w14:textId="77777777" w:rsidR="00B30535" w:rsidRPr="00AA5ACA" w:rsidRDefault="00B3053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Базовый</w:t>
            </w:r>
          </w:p>
        </w:tc>
        <w:tc>
          <w:tcPr>
            <w:tcW w:w="413" w:type="pct"/>
          </w:tcPr>
          <w:p w14:paraId="667095D5"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tcPr>
          <w:p w14:paraId="0830FA1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shd w:val="clear" w:color="auto" w:fill="auto"/>
          </w:tcPr>
          <w:p w14:paraId="59F681B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54,0</w:t>
            </w:r>
          </w:p>
        </w:tc>
        <w:tc>
          <w:tcPr>
            <w:tcW w:w="413" w:type="pct"/>
            <w:shd w:val="clear" w:color="auto" w:fill="auto"/>
          </w:tcPr>
          <w:p w14:paraId="60DC43D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55,0</w:t>
            </w:r>
          </w:p>
        </w:tc>
        <w:tc>
          <w:tcPr>
            <w:tcW w:w="413" w:type="pct"/>
            <w:shd w:val="clear" w:color="auto" w:fill="auto"/>
          </w:tcPr>
          <w:p w14:paraId="7D24806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58,0</w:t>
            </w:r>
          </w:p>
        </w:tc>
        <w:tc>
          <w:tcPr>
            <w:tcW w:w="413" w:type="pct"/>
            <w:shd w:val="clear" w:color="auto" w:fill="auto"/>
          </w:tcPr>
          <w:p w14:paraId="7C5FBB32"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61,0</w:t>
            </w:r>
          </w:p>
        </w:tc>
        <w:tc>
          <w:tcPr>
            <w:tcW w:w="413" w:type="pct"/>
            <w:shd w:val="clear" w:color="auto" w:fill="auto"/>
          </w:tcPr>
          <w:p w14:paraId="7F9D790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64,0</w:t>
            </w:r>
          </w:p>
        </w:tc>
      </w:tr>
      <w:tr w:rsidR="00B30535" w:rsidRPr="00AA5ACA" w14:paraId="67A49FD3"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43B3891" w14:textId="77777777" w:rsidR="00B30535" w:rsidRPr="00AA5ACA" w:rsidRDefault="00B3053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4EF5F7D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tcPr>
          <w:p w14:paraId="4D316219"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shd w:val="clear" w:color="auto" w:fill="auto"/>
          </w:tcPr>
          <w:p w14:paraId="7A8D2A00"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54,1</w:t>
            </w:r>
          </w:p>
        </w:tc>
        <w:tc>
          <w:tcPr>
            <w:tcW w:w="413" w:type="pct"/>
            <w:shd w:val="clear" w:color="auto" w:fill="auto"/>
          </w:tcPr>
          <w:p w14:paraId="149148C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55,3</w:t>
            </w:r>
          </w:p>
        </w:tc>
        <w:tc>
          <w:tcPr>
            <w:tcW w:w="413" w:type="pct"/>
            <w:shd w:val="clear" w:color="auto" w:fill="auto"/>
          </w:tcPr>
          <w:p w14:paraId="24A28B42"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58,9</w:t>
            </w:r>
          </w:p>
        </w:tc>
        <w:tc>
          <w:tcPr>
            <w:tcW w:w="413" w:type="pct"/>
            <w:shd w:val="clear" w:color="auto" w:fill="auto"/>
          </w:tcPr>
          <w:p w14:paraId="0AC531F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62,8</w:t>
            </w:r>
          </w:p>
        </w:tc>
        <w:tc>
          <w:tcPr>
            <w:tcW w:w="413" w:type="pct"/>
            <w:shd w:val="clear" w:color="auto" w:fill="auto"/>
          </w:tcPr>
          <w:p w14:paraId="4A1A2259"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67,0</w:t>
            </w:r>
          </w:p>
        </w:tc>
      </w:tr>
      <w:tr w:rsidR="00B30535" w:rsidRPr="00AA5ACA" w14:paraId="3012957C"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1944648" w14:textId="77777777" w:rsidR="00B30535" w:rsidRPr="00AA5ACA" w:rsidRDefault="00B30535" w:rsidP="008A1B14">
            <w:pPr>
              <w:keepNext/>
              <w:spacing w:before="20" w:after="20"/>
              <w:jc w:val="left"/>
              <w:rPr>
                <w:rFonts w:eastAsia="Times New Roman" w:cs="Arial"/>
                <w:sz w:val="20"/>
                <w:szCs w:val="20"/>
                <w:lang w:eastAsia="ru-RU"/>
              </w:rPr>
            </w:pPr>
            <w:r w:rsidRPr="00AA5ACA">
              <w:rPr>
                <w:rFonts w:eastAsia="Times New Roman" w:cs="Arial"/>
                <w:b w:val="0"/>
                <w:sz w:val="20"/>
                <w:szCs w:val="20"/>
                <w:lang w:eastAsia="ru-RU"/>
              </w:rPr>
              <w:t xml:space="preserve">Количество </w:t>
            </w:r>
            <w:proofErr w:type="spellStart"/>
            <w:r w:rsidRPr="00AA5ACA">
              <w:rPr>
                <w:rFonts w:eastAsia="Times New Roman" w:cs="Arial"/>
                <w:b w:val="0"/>
                <w:sz w:val="20"/>
                <w:szCs w:val="20"/>
                <w:lang w:eastAsia="ru-RU"/>
              </w:rPr>
              <w:t>машино</w:t>
            </w:r>
            <w:proofErr w:type="spellEnd"/>
            <w:r w:rsidRPr="00AA5ACA">
              <w:rPr>
                <w:rFonts w:eastAsia="Times New Roman" w:cs="Arial"/>
                <w:b w:val="0"/>
                <w:sz w:val="20"/>
                <w:szCs w:val="20"/>
                <w:lang w:eastAsia="ru-RU"/>
              </w:rPr>
              <w:t>-мест на перехватывающих парковках, расположенных на въездах на территорию населенных пунктов МО город-курорт Геленджик, ед.</w:t>
            </w:r>
            <w:r>
              <w:rPr>
                <w:rStyle w:val="affff8"/>
                <w:rFonts w:eastAsia="Times New Roman" w:cs="Arial"/>
                <w:b w:val="0"/>
                <w:sz w:val="20"/>
                <w:szCs w:val="20"/>
                <w:lang w:eastAsia="ru-RU"/>
              </w:rPr>
              <w:footnoteReference w:id="3"/>
            </w:r>
          </w:p>
        </w:tc>
        <w:tc>
          <w:tcPr>
            <w:tcW w:w="413" w:type="pct"/>
          </w:tcPr>
          <w:p w14:paraId="20590FD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tcPr>
          <w:p w14:paraId="13C0D910"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853F242"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7781B7B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4671332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7FC54DF0"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4F4BF569"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B30535" w:rsidRPr="00AA5ACA" w14:paraId="27C61E1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53FD95CE" w14:textId="77777777" w:rsidR="00B30535" w:rsidRPr="00AA5ACA" w:rsidRDefault="00B30535" w:rsidP="008A1B14">
            <w:pPr>
              <w:spacing w:before="20" w:after="20"/>
              <w:ind w:left="164"/>
              <w:jc w:val="left"/>
              <w:rPr>
                <w:rFonts w:eastAsia="Times New Roman" w:cs="Arial"/>
                <w:b w:val="0"/>
                <w:color w:val="00000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4268DEE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tcPr>
          <w:p w14:paraId="4C3CCA7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5330230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78BD922B" w14:textId="48278489" w:rsidR="00B30535" w:rsidRPr="00AA5ACA" w:rsidRDefault="007E390E"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0</w:t>
            </w:r>
          </w:p>
        </w:tc>
        <w:tc>
          <w:tcPr>
            <w:tcW w:w="413" w:type="pct"/>
            <w:shd w:val="clear" w:color="auto" w:fill="auto"/>
          </w:tcPr>
          <w:p w14:paraId="1B9D83C5" w14:textId="48AE5895" w:rsidR="00B30535" w:rsidRPr="00AA5ACA"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800</w:t>
            </w:r>
          </w:p>
        </w:tc>
        <w:tc>
          <w:tcPr>
            <w:tcW w:w="413" w:type="pct"/>
            <w:shd w:val="clear" w:color="auto" w:fill="auto"/>
          </w:tcPr>
          <w:p w14:paraId="04D4D1B2" w14:textId="0B6DDABC" w:rsidR="00B30535" w:rsidRPr="00AA5ACA"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w:t>
            </w:r>
            <w:r w:rsidR="00C36824">
              <w:rPr>
                <w:rFonts w:cs="Arial"/>
                <w:sz w:val="20"/>
                <w:szCs w:val="20"/>
              </w:rPr>
              <w:t xml:space="preserve"> </w:t>
            </w:r>
            <w:r>
              <w:rPr>
                <w:rFonts w:cs="Arial"/>
                <w:sz w:val="20"/>
                <w:szCs w:val="20"/>
              </w:rPr>
              <w:t>940</w:t>
            </w:r>
          </w:p>
        </w:tc>
        <w:tc>
          <w:tcPr>
            <w:tcW w:w="413" w:type="pct"/>
            <w:shd w:val="clear" w:color="auto" w:fill="auto"/>
          </w:tcPr>
          <w:p w14:paraId="737D44D2" w14:textId="106D17B2" w:rsidR="00B30535" w:rsidRPr="00AA5ACA"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3</w:t>
            </w:r>
            <w:r w:rsidR="00C36824">
              <w:rPr>
                <w:rFonts w:cs="Arial"/>
                <w:sz w:val="20"/>
                <w:szCs w:val="20"/>
              </w:rPr>
              <w:t xml:space="preserve"> </w:t>
            </w:r>
            <w:r>
              <w:rPr>
                <w:rFonts w:cs="Arial"/>
                <w:sz w:val="20"/>
                <w:szCs w:val="20"/>
              </w:rPr>
              <w:t>000</w:t>
            </w:r>
          </w:p>
        </w:tc>
      </w:tr>
      <w:tr w:rsidR="00B30535" w:rsidRPr="00AA5ACA" w14:paraId="5471E7F8"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67DC859" w14:textId="77777777" w:rsidR="00B30535" w:rsidRPr="00AA5ACA" w:rsidRDefault="00B30535" w:rsidP="008A1B14">
            <w:pPr>
              <w:spacing w:before="20" w:after="20"/>
              <w:ind w:left="164"/>
              <w:jc w:val="left"/>
              <w:rPr>
                <w:rFonts w:eastAsia="Times New Roman" w:cs="Arial"/>
                <w:b w:val="0"/>
                <w:color w:val="000000"/>
                <w:sz w:val="20"/>
                <w:szCs w:val="20"/>
                <w:lang w:eastAsia="ru-RU"/>
              </w:rPr>
            </w:pPr>
            <w:r w:rsidRPr="00AA5ACA">
              <w:rPr>
                <w:rFonts w:eastAsia="Times New Roman" w:cs="Arial"/>
                <w:b w:val="0"/>
                <w:color w:val="000000"/>
                <w:sz w:val="20"/>
                <w:szCs w:val="20"/>
                <w:lang w:eastAsia="ru-RU"/>
              </w:rPr>
              <w:t>Базовый</w:t>
            </w:r>
          </w:p>
        </w:tc>
        <w:tc>
          <w:tcPr>
            <w:tcW w:w="413" w:type="pct"/>
          </w:tcPr>
          <w:p w14:paraId="527BF6A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tcPr>
          <w:p w14:paraId="78B2CD2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7E75DCA9"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1F7217">
              <w:rPr>
                <w:rFonts w:cs="Arial"/>
                <w:sz w:val="20"/>
                <w:szCs w:val="20"/>
              </w:rPr>
              <w:t>0</w:t>
            </w:r>
          </w:p>
        </w:tc>
        <w:tc>
          <w:tcPr>
            <w:tcW w:w="413" w:type="pct"/>
            <w:shd w:val="clear" w:color="auto" w:fill="auto"/>
          </w:tcPr>
          <w:p w14:paraId="0A9F2AEC" w14:textId="2F1469FE" w:rsidR="00B30535" w:rsidRPr="00AA5ACA" w:rsidRDefault="007E390E"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0</w:t>
            </w:r>
          </w:p>
        </w:tc>
        <w:tc>
          <w:tcPr>
            <w:tcW w:w="413" w:type="pct"/>
            <w:shd w:val="clear" w:color="auto" w:fill="auto"/>
          </w:tcPr>
          <w:p w14:paraId="173E4607" w14:textId="5D590A03"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817</w:t>
            </w:r>
          </w:p>
        </w:tc>
        <w:tc>
          <w:tcPr>
            <w:tcW w:w="413" w:type="pct"/>
            <w:shd w:val="clear" w:color="auto" w:fill="auto"/>
          </w:tcPr>
          <w:p w14:paraId="4B11270D" w14:textId="4432C063"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3</w:t>
            </w:r>
            <w:r w:rsidR="00C36824" w:rsidRPr="0054698E">
              <w:rPr>
                <w:rFonts w:cs="Arial"/>
                <w:sz w:val="20"/>
                <w:szCs w:val="20"/>
              </w:rPr>
              <w:t xml:space="preserve"> </w:t>
            </w:r>
            <w:r w:rsidRPr="0054698E">
              <w:rPr>
                <w:rFonts w:cs="Arial"/>
                <w:sz w:val="20"/>
                <w:szCs w:val="20"/>
              </w:rPr>
              <w:t>046</w:t>
            </w:r>
          </w:p>
        </w:tc>
        <w:tc>
          <w:tcPr>
            <w:tcW w:w="413" w:type="pct"/>
            <w:shd w:val="clear" w:color="auto" w:fill="auto"/>
          </w:tcPr>
          <w:p w14:paraId="6C13F383" w14:textId="50F0047C"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3</w:t>
            </w:r>
            <w:r w:rsidR="00C36824" w:rsidRPr="0054698E">
              <w:rPr>
                <w:rFonts w:cs="Arial"/>
                <w:sz w:val="20"/>
                <w:szCs w:val="20"/>
              </w:rPr>
              <w:t xml:space="preserve"> </w:t>
            </w:r>
            <w:r w:rsidRPr="0054698E">
              <w:rPr>
                <w:rFonts w:cs="Arial"/>
                <w:sz w:val="20"/>
                <w:szCs w:val="20"/>
              </w:rPr>
              <w:t>156</w:t>
            </w:r>
          </w:p>
        </w:tc>
      </w:tr>
      <w:tr w:rsidR="00B30535" w:rsidRPr="00AA5ACA" w14:paraId="4D7CBE91"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0DCE6D7" w14:textId="77777777" w:rsidR="00B30535" w:rsidRPr="00AA5ACA" w:rsidRDefault="00B30535" w:rsidP="008A1B14">
            <w:pPr>
              <w:spacing w:before="20" w:after="20"/>
              <w:ind w:left="164"/>
              <w:jc w:val="left"/>
              <w:rPr>
                <w:rFonts w:eastAsia="Times New Roman" w:cs="Arial"/>
                <w:b w:val="0"/>
                <w:color w:val="00000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2590A67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tcPr>
          <w:p w14:paraId="394EED56"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23F3C85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1F7217">
              <w:rPr>
                <w:rFonts w:cs="Arial"/>
                <w:sz w:val="20"/>
                <w:szCs w:val="20"/>
              </w:rPr>
              <w:t>0</w:t>
            </w:r>
          </w:p>
        </w:tc>
        <w:tc>
          <w:tcPr>
            <w:tcW w:w="413" w:type="pct"/>
            <w:shd w:val="clear" w:color="auto" w:fill="auto"/>
          </w:tcPr>
          <w:p w14:paraId="5A5AACF7" w14:textId="3D32F02B" w:rsidR="00B30535" w:rsidRPr="00AA5ACA" w:rsidRDefault="007E390E"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0</w:t>
            </w:r>
          </w:p>
        </w:tc>
        <w:tc>
          <w:tcPr>
            <w:tcW w:w="413" w:type="pct"/>
            <w:shd w:val="clear" w:color="auto" w:fill="auto"/>
          </w:tcPr>
          <w:p w14:paraId="63AA725E" w14:textId="68E7EBFB"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835</w:t>
            </w:r>
          </w:p>
        </w:tc>
        <w:tc>
          <w:tcPr>
            <w:tcW w:w="413" w:type="pct"/>
            <w:shd w:val="clear" w:color="auto" w:fill="auto"/>
          </w:tcPr>
          <w:p w14:paraId="1CF27CE8" w14:textId="6A0B5CB2"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3</w:t>
            </w:r>
            <w:r w:rsidR="00C36824" w:rsidRPr="0054698E">
              <w:rPr>
                <w:rFonts w:cs="Arial"/>
                <w:sz w:val="20"/>
                <w:szCs w:val="20"/>
              </w:rPr>
              <w:t xml:space="preserve"> </w:t>
            </w:r>
            <w:r w:rsidRPr="0054698E">
              <w:rPr>
                <w:rFonts w:cs="Arial"/>
                <w:sz w:val="20"/>
                <w:szCs w:val="20"/>
              </w:rPr>
              <w:t>153</w:t>
            </w:r>
          </w:p>
        </w:tc>
        <w:tc>
          <w:tcPr>
            <w:tcW w:w="413" w:type="pct"/>
            <w:shd w:val="clear" w:color="auto" w:fill="auto"/>
          </w:tcPr>
          <w:p w14:paraId="1DAE9452" w14:textId="22E8F180"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3</w:t>
            </w:r>
            <w:r w:rsidR="00C36824" w:rsidRPr="0054698E">
              <w:rPr>
                <w:rFonts w:cs="Arial"/>
                <w:sz w:val="20"/>
                <w:szCs w:val="20"/>
              </w:rPr>
              <w:t xml:space="preserve"> </w:t>
            </w:r>
            <w:r w:rsidRPr="0054698E">
              <w:rPr>
                <w:rFonts w:cs="Arial"/>
                <w:sz w:val="20"/>
                <w:szCs w:val="20"/>
              </w:rPr>
              <w:t>321</w:t>
            </w:r>
          </w:p>
        </w:tc>
      </w:tr>
      <w:tr w:rsidR="00B30535" w:rsidRPr="00AA5ACA" w14:paraId="70CC51C3"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45A7A408" w14:textId="77777777" w:rsidR="00B30535" w:rsidRPr="00AA5ACA" w:rsidRDefault="00B30535" w:rsidP="008A1B14">
            <w:pPr>
              <w:keepNext/>
              <w:spacing w:before="20" w:after="20"/>
              <w:jc w:val="left"/>
              <w:rPr>
                <w:rFonts w:eastAsia="Times New Roman" w:cs="Arial"/>
                <w:color w:val="000000"/>
                <w:sz w:val="20"/>
                <w:szCs w:val="20"/>
                <w:lang w:eastAsia="ru-RU"/>
              </w:rPr>
            </w:pPr>
            <w:r w:rsidRPr="00AA5ACA">
              <w:rPr>
                <w:rFonts w:eastAsia="Times New Roman" w:cs="Arial"/>
                <w:b w:val="0"/>
                <w:sz w:val="20"/>
                <w:szCs w:val="20"/>
                <w:lang w:eastAsia="ru-RU"/>
              </w:rPr>
              <w:lastRenderedPageBreak/>
              <w:t>Перевезено пассажиров организациями автомобильного транспорта общего пользования, тыс. чел.</w:t>
            </w:r>
          </w:p>
        </w:tc>
        <w:tc>
          <w:tcPr>
            <w:tcW w:w="413" w:type="pct"/>
          </w:tcPr>
          <w:p w14:paraId="4B4C9B3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tcPr>
          <w:p w14:paraId="54EADAA1"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50D229E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299F685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372225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2C9BB2C1"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C255F7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410905" w:rsidRPr="00AA5ACA" w14:paraId="786CA473"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96997A7" w14:textId="77777777" w:rsidR="00410905" w:rsidRPr="00AA5ACA" w:rsidRDefault="0041090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12EBDE94" w14:textId="6AAA418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6 842</w:t>
            </w:r>
          </w:p>
        </w:tc>
        <w:tc>
          <w:tcPr>
            <w:tcW w:w="413" w:type="pct"/>
            <w:shd w:val="clear" w:color="auto" w:fill="auto"/>
          </w:tcPr>
          <w:p w14:paraId="7DC67F5F" w14:textId="2BC6FC0A"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6 604</w:t>
            </w:r>
          </w:p>
        </w:tc>
        <w:tc>
          <w:tcPr>
            <w:tcW w:w="413" w:type="pct"/>
            <w:shd w:val="clear" w:color="auto" w:fill="auto"/>
          </w:tcPr>
          <w:p w14:paraId="431154C6" w14:textId="5B5D49EE"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5 171</w:t>
            </w:r>
          </w:p>
        </w:tc>
        <w:tc>
          <w:tcPr>
            <w:tcW w:w="413" w:type="pct"/>
            <w:shd w:val="clear" w:color="auto" w:fill="auto"/>
          </w:tcPr>
          <w:p w14:paraId="0AEE141D" w14:textId="43B566A6"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6 071</w:t>
            </w:r>
          </w:p>
        </w:tc>
        <w:tc>
          <w:tcPr>
            <w:tcW w:w="413" w:type="pct"/>
            <w:shd w:val="clear" w:color="auto" w:fill="auto"/>
          </w:tcPr>
          <w:p w14:paraId="6A864A64" w14:textId="43658ADC"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6 705</w:t>
            </w:r>
          </w:p>
        </w:tc>
        <w:tc>
          <w:tcPr>
            <w:tcW w:w="413" w:type="pct"/>
            <w:shd w:val="clear" w:color="auto" w:fill="auto"/>
          </w:tcPr>
          <w:p w14:paraId="3CE0BE76" w14:textId="207BA57D"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6 855</w:t>
            </w:r>
          </w:p>
        </w:tc>
        <w:tc>
          <w:tcPr>
            <w:tcW w:w="413" w:type="pct"/>
            <w:shd w:val="clear" w:color="auto" w:fill="auto"/>
          </w:tcPr>
          <w:p w14:paraId="14F7906F" w14:textId="04D07945"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6 993</w:t>
            </w:r>
          </w:p>
        </w:tc>
      </w:tr>
      <w:tr w:rsidR="00410905" w:rsidRPr="00AA5ACA" w14:paraId="11CC6160"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AEDBD78" w14:textId="77777777" w:rsidR="00410905" w:rsidRPr="00AA5ACA" w:rsidRDefault="0041090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Базовый</w:t>
            </w:r>
          </w:p>
        </w:tc>
        <w:tc>
          <w:tcPr>
            <w:tcW w:w="413" w:type="pct"/>
          </w:tcPr>
          <w:p w14:paraId="0D8AA1CD" w14:textId="568D22D4"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6 842</w:t>
            </w:r>
          </w:p>
        </w:tc>
        <w:tc>
          <w:tcPr>
            <w:tcW w:w="413" w:type="pct"/>
          </w:tcPr>
          <w:p w14:paraId="1A6DFD08" w14:textId="22EB2B4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6 604</w:t>
            </w:r>
          </w:p>
        </w:tc>
        <w:tc>
          <w:tcPr>
            <w:tcW w:w="413" w:type="pct"/>
            <w:shd w:val="clear" w:color="auto" w:fill="auto"/>
          </w:tcPr>
          <w:p w14:paraId="0890E14B" w14:textId="662A4AF9"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5 171</w:t>
            </w:r>
          </w:p>
        </w:tc>
        <w:tc>
          <w:tcPr>
            <w:tcW w:w="413" w:type="pct"/>
            <w:shd w:val="clear" w:color="auto" w:fill="auto"/>
          </w:tcPr>
          <w:p w14:paraId="391FB55E" w14:textId="1715723F"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6 318</w:t>
            </w:r>
          </w:p>
        </w:tc>
        <w:tc>
          <w:tcPr>
            <w:tcW w:w="413" w:type="pct"/>
            <w:shd w:val="clear" w:color="auto" w:fill="auto"/>
          </w:tcPr>
          <w:p w14:paraId="107D96B1" w14:textId="3FB4C97D"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6 848</w:t>
            </w:r>
          </w:p>
        </w:tc>
        <w:tc>
          <w:tcPr>
            <w:tcW w:w="413" w:type="pct"/>
            <w:shd w:val="clear" w:color="auto" w:fill="auto"/>
          </w:tcPr>
          <w:p w14:paraId="3D0AB8FA" w14:textId="1C3D815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7 120</w:t>
            </w:r>
          </w:p>
        </w:tc>
        <w:tc>
          <w:tcPr>
            <w:tcW w:w="413" w:type="pct"/>
            <w:shd w:val="clear" w:color="auto" w:fill="auto"/>
          </w:tcPr>
          <w:p w14:paraId="5F671CE5" w14:textId="7AA246FF"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7 383</w:t>
            </w:r>
          </w:p>
        </w:tc>
      </w:tr>
      <w:tr w:rsidR="00410905" w:rsidRPr="00AA5ACA" w14:paraId="5265CD30"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8C04DBB" w14:textId="77777777" w:rsidR="00410905" w:rsidRPr="00AA5ACA" w:rsidRDefault="0041090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3472DF11" w14:textId="64C9418B"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6 842</w:t>
            </w:r>
          </w:p>
        </w:tc>
        <w:tc>
          <w:tcPr>
            <w:tcW w:w="413" w:type="pct"/>
          </w:tcPr>
          <w:p w14:paraId="35E46ABD" w14:textId="30DF5DBA"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6 604</w:t>
            </w:r>
          </w:p>
        </w:tc>
        <w:tc>
          <w:tcPr>
            <w:tcW w:w="413" w:type="pct"/>
            <w:shd w:val="clear" w:color="auto" w:fill="auto"/>
          </w:tcPr>
          <w:p w14:paraId="16DFAD27" w14:textId="2E47293E"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5 171</w:t>
            </w:r>
          </w:p>
        </w:tc>
        <w:tc>
          <w:tcPr>
            <w:tcW w:w="413" w:type="pct"/>
            <w:shd w:val="clear" w:color="auto" w:fill="auto"/>
          </w:tcPr>
          <w:p w14:paraId="1E027881" w14:textId="2CDC5D6C"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6 449</w:t>
            </w:r>
          </w:p>
        </w:tc>
        <w:tc>
          <w:tcPr>
            <w:tcW w:w="413" w:type="pct"/>
            <w:shd w:val="clear" w:color="auto" w:fill="auto"/>
          </w:tcPr>
          <w:p w14:paraId="5FD59D57" w14:textId="0E94CC1D"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6 966</w:t>
            </w:r>
          </w:p>
        </w:tc>
        <w:tc>
          <w:tcPr>
            <w:tcW w:w="413" w:type="pct"/>
            <w:shd w:val="clear" w:color="auto" w:fill="auto"/>
          </w:tcPr>
          <w:p w14:paraId="21020074" w14:textId="7C90291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7 355</w:t>
            </w:r>
          </w:p>
        </w:tc>
        <w:tc>
          <w:tcPr>
            <w:tcW w:w="413" w:type="pct"/>
            <w:shd w:val="clear" w:color="auto" w:fill="auto"/>
          </w:tcPr>
          <w:p w14:paraId="64D8208E" w14:textId="0D38937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7 738</w:t>
            </w:r>
          </w:p>
        </w:tc>
      </w:tr>
    </w:tbl>
    <w:p w14:paraId="7DAD657A" w14:textId="32DA99AC" w:rsidR="00B30535" w:rsidRDefault="00B30535" w:rsidP="00B30535">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001AE54C" w14:textId="4CF5CD2B" w:rsidR="00B30535" w:rsidRPr="00DC7D60" w:rsidRDefault="00686C43" w:rsidP="00B30535">
      <w:pPr>
        <w:pStyle w:val="4"/>
      </w:pPr>
      <w:r w:rsidRPr="00DC7D60">
        <w:t>Развитие комплекса жилищно-коммунального хозяйства</w:t>
      </w:r>
    </w:p>
    <w:p w14:paraId="22DB3E59" w14:textId="09323C29" w:rsidR="00B30535" w:rsidRPr="00AA5ACA" w:rsidRDefault="00B30535" w:rsidP="00B30535">
      <w:pPr>
        <w:keepNext/>
        <w:keepLines/>
        <w:ind w:left="1418" w:hanging="1418"/>
        <w:rPr>
          <w:rFonts w:cs="Arial"/>
          <w:b/>
          <w:bCs/>
        </w:rPr>
      </w:pPr>
      <w:r w:rsidRPr="00AA5ACA">
        <w:rPr>
          <w:rFonts w:cs="Arial"/>
          <w:b/>
          <w:bCs/>
          <w:color w:val="000000" w:themeColor="text1"/>
        </w:rPr>
        <w:t>Цель (Ц-</w:t>
      </w:r>
      <w:r w:rsidR="00B11AF6" w:rsidRPr="00B11AF6">
        <w:rPr>
          <w:rFonts w:cs="Arial"/>
          <w:b/>
          <w:bCs/>
          <w:color w:val="000000" w:themeColor="text1"/>
        </w:rPr>
        <w:t>4</w:t>
      </w:r>
      <w:r w:rsidRPr="00AA5ACA">
        <w:rPr>
          <w:rFonts w:cs="Arial"/>
          <w:b/>
          <w:bCs/>
          <w:color w:val="000000" w:themeColor="text1"/>
        </w:rPr>
        <w:t xml:space="preserve">): </w:t>
      </w:r>
      <w:r w:rsidRPr="00AA5ACA">
        <w:rPr>
          <w:rFonts w:cs="Arial"/>
          <w:b/>
          <w:bCs/>
          <w:color w:val="000000" w:themeColor="text1"/>
        </w:rPr>
        <w:tab/>
        <w:t>Геленджик</w:t>
      </w:r>
      <w:r w:rsidRPr="00AA5ACA">
        <w:rPr>
          <w:rFonts w:cs="Arial"/>
          <w:b/>
          <w:bCs/>
        </w:rPr>
        <w:t>-2030 – сбалансированное пространство жизнедеятельности с развитыми системами коммунальной инфраструктуры и сервисами ЖКХ, круглогодично обеспечивающими население, отдыхающих и бизнес коммунальными ресурсами и услугами высокого качества в необходимом объ</w:t>
      </w:r>
      <w:r w:rsidR="00DE6378">
        <w:rPr>
          <w:rFonts w:cs="Arial"/>
          <w:b/>
          <w:bCs/>
        </w:rPr>
        <w:t>е</w:t>
      </w:r>
      <w:r w:rsidRPr="00AA5ACA">
        <w:rPr>
          <w:rFonts w:cs="Arial"/>
          <w:b/>
          <w:bCs/>
        </w:rPr>
        <w:t>ме; самый экологически чистый морской курорт России благодаря развитой инновационной коммунальной инфраструктуре.</w:t>
      </w:r>
    </w:p>
    <w:p w14:paraId="4FF3967A" w14:textId="77777777" w:rsidR="00B30535" w:rsidRPr="00AA5ACA" w:rsidRDefault="00B30535" w:rsidP="00B30535">
      <w:pPr>
        <w:keepNext/>
        <w:keepLines/>
        <w:ind w:left="1418"/>
        <w:rPr>
          <w:b/>
        </w:rPr>
      </w:pPr>
      <w:r w:rsidRPr="00AA5ACA">
        <w:t xml:space="preserve">Данная цель реализуется в рамках </w:t>
      </w:r>
      <w:r w:rsidRPr="00AA5ACA">
        <w:rPr>
          <w:b/>
          <w:bCs/>
        </w:rPr>
        <w:t>муниципального флагманского проекта «</w:t>
      </w:r>
      <w:r w:rsidRPr="00AA5ACA">
        <w:rPr>
          <w:b/>
        </w:rPr>
        <w:t>Современная</w:t>
      </w:r>
      <w:r w:rsidRPr="00AA5ACA">
        <w:rPr>
          <w:b/>
          <w:bCs/>
        </w:rPr>
        <w:t xml:space="preserve"> инфраструктура Геленджика»</w:t>
      </w:r>
      <w:r w:rsidRPr="00AA5ACA">
        <w:t xml:space="preserve"> и </w:t>
      </w:r>
      <w:bookmarkStart w:id="48" w:name="_Hlk50739083"/>
      <w:r w:rsidRPr="00AA5ACA">
        <w:rPr>
          <w:b/>
          <w:bCs/>
        </w:rPr>
        <w:t>муниципальных программ</w:t>
      </w:r>
      <w:bookmarkEnd w:id="48"/>
      <w:r w:rsidRPr="00AA5ACA">
        <w:t xml:space="preserve"> МО город-курорт Геленджик «Развитие жилищно-коммунального и дорожного хозяйства муниципального образования город-курорт Геленджик», «Комплексное и устойчивое развитие муниципального образования город-курорт Геленджик в сфере строительства и архитектуры», «Газификация муниципального образования город-курорт Геленджик».</w:t>
      </w:r>
    </w:p>
    <w:p w14:paraId="4EE0ACBF" w14:textId="77777777" w:rsidR="00B30535" w:rsidRPr="00AA5ACA" w:rsidRDefault="00B30535" w:rsidP="00B30535">
      <w:pPr>
        <w:pStyle w:val="a"/>
        <w:keepNext/>
        <w:keepLines/>
        <w:numPr>
          <w:ilvl w:val="0"/>
          <w:numId w:val="0"/>
        </w:numPr>
        <w:suppressAutoHyphens/>
        <w:rPr>
          <w:b/>
          <w:bCs/>
          <w:lang w:val="ru-RU"/>
        </w:rPr>
      </w:pPr>
      <w:r w:rsidRPr="00AA5ACA">
        <w:rPr>
          <w:b/>
          <w:bCs/>
          <w:lang w:val="ru-RU"/>
        </w:rPr>
        <w:t>Задачи:</w:t>
      </w:r>
    </w:p>
    <w:p w14:paraId="1C5000D8" w14:textId="77777777" w:rsidR="00B30535" w:rsidRPr="00AA5ACA" w:rsidRDefault="00B30535" w:rsidP="00B30535">
      <w:pPr>
        <w:pStyle w:val="a0"/>
        <w:numPr>
          <w:ilvl w:val="0"/>
          <w:numId w:val="9"/>
        </w:numPr>
      </w:pPr>
      <w:r w:rsidRPr="00AA5ACA">
        <w:t xml:space="preserve">Расширение и реконструкция системы централизованного холодного водоснабжения и водоотведения для нужд растущего муниципального образования с возрастающими экологическими нагрузками, в </w:t>
      </w:r>
      <w:proofErr w:type="spellStart"/>
      <w:r w:rsidRPr="00AA5ACA">
        <w:t>т.ч</w:t>
      </w:r>
      <w:proofErr w:type="spellEnd"/>
      <w:r w:rsidRPr="00AA5ACA">
        <w:t>. развитие местных источников водоснабжения, реконструкция и развитие существующих сетей водоснабжения, строительство новых и модернизация существующих очистных сооружений, реконструкция сетей водоотведения.</w:t>
      </w:r>
    </w:p>
    <w:p w14:paraId="443D0FB2" w14:textId="4F1429F1" w:rsidR="00B30535" w:rsidRPr="00AA5ACA" w:rsidRDefault="00B30535" w:rsidP="00B30535">
      <w:pPr>
        <w:pStyle w:val="a0"/>
        <w:numPr>
          <w:ilvl w:val="0"/>
          <w:numId w:val="9"/>
        </w:numPr>
      </w:pPr>
      <w:r w:rsidRPr="00AA5ACA">
        <w:t>Создание централизованной системы дождевой канализации, е</w:t>
      </w:r>
      <w:r w:rsidR="00DE6378">
        <w:t>е</w:t>
      </w:r>
      <w:r w:rsidRPr="00AA5ACA">
        <w:t xml:space="preserve"> расширение и реконструкция во всех приморских населенных пунктах для предотвращения их затопления, обеспечения комфорта жителей, гостей и предпринимательского сектора во время осадков и нормативного экологического воздействия дождевых стоков на водные объекты за счет прекращения прямых выпусков неочищенных стоков в море, реки и ручьи.</w:t>
      </w:r>
    </w:p>
    <w:p w14:paraId="75900676" w14:textId="77777777" w:rsidR="00B30535" w:rsidRPr="00AA5ACA" w:rsidRDefault="00B30535" w:rsidP="00B30535">
      <w:pPr>
        <w:pStyle w:val="a0"/>
        <w:numPr>
          <w:ilvl w:val="0"/>
          <w:numId w:val="9"/>
        </w:numPr>
      </w:pPr>
      <w:r w:rsidRPr="00AA5ACA">
        <w:t>Полная реконструкция системы централизованного теплоснабжения и горячего водоснабжения, находящейся в коммунальной собственности, во всех населенных пунктах, где она присутствует, для полного обеспечения социально-экономического развития муниципального образования при росте надежности и качества услуг вместе с кратным снижением использования ископаемого топлива и улучшением экологической ситуации.</w:t>
      </w:r>
    </w:p>
    <w:p w14:paraId="3154E52A" w14:textId="19737455" w:rsidR="00B30535" w:rsidRPr="00E24242" w:rsidRDefault="00B30535" w:rsidP="00B30535">
      <w:pPr>
        <w:pStyle w:val="a0"/>
        <w:numPr>
          <w:ilvl w:val="0"/>
          <w:numId w:val="9"/>
        </w:numPr>
      </w:pPr>
      <w:r w:rsidRPr="00E24242">
        <w:t xml:space="preserve">Решение проблемы первичного сбора и вывоза твердых коммунальных отходов всех видов для снижения антропогенной нагрузки на окружающую среду и обеспечения комфорта жителей и гостей муниципального образования город-курорт Геленджик, в </w:t>
      </w:r>
      <w:proofErr w:type="spellStart"/>
      <w:r w:rsidRPr="00E24242">
        <w:t>т.ч</w:t>
      </w:r>
      <w:proofErr w:type="spellEnd"/>
      <w:r w:rsidRPr="00E24242">
        <w:t>. полное обеспечение всех населенных пунктов пунктами сбора отходов, выполненными по единому образцу.</w:t>
      </w:r>
    </w:p>
    <w:p w14:paraId="7F590C2F" w14:textId="77777777" w:rsidR="00686C43" w:rsidRPr="00E24242" w:rsidRDefault="00686C43" w:rsidP="00686C43">
      <w:pPr>
        <w:pStyle w:val="a0"/>
        <w:numPr>
          <w:ilvl w:val="0"/>
          <w:numId w:val="9"/>
        </w:numPr>
      </w:pPr>
      <w:r w:rsidRPr="00E24242">
        <w:lastRenderedPageBreak/>
        <w:t>Повышение уровня газификации населенных пунктов муниципального образования город-курорт Геленджик</w:t>
      </w:r>
      <w:r w:rsidRPr="00E24242">
        <w:rPr>
          <w:rStyle w:val="affff8"/>
        </w:rPr>
        <w:footnoteReference w:id="4"/>
      </w:r>
      <w:r w:rsidRPr="00E24242">
        <w:t>.</w:t>
      </w:r>
    </w:p>
    <w:p w14:paraId="20E83F52" w14:textId="77777777" w:rsidR="00B30535" w:rsidRPr="00AA5ACA" w:rsidRDefault="00B30535" w:rsidP="00B30535">
      <w:pPr>
        <w:pStyle w:val="a0"/>
        <w:numPr>
          <w:ilvl w:val="0"/>
          <w:numId w:val="9"/>
        </w:numPr>
        <w:ind w:left="714" w:hanging="357"/>
      </w:pPr>
      <w:r w:rsidRPr="00AA5ACA">
        <w:t>Реализация институциональных изменений в сфере коммунальной инфраструктуры, направленных на снятие инфраструктурных ограничений развития строительного комплекса в частности и социально-экономического развития муниципального образования город-курорт Геленджик в целом и повышение удовлетворенности жителей и гостей качеством коммунальной инфраструктуры и жилищно-коммунальных услуг.</w:t>
      </w:r>
    </w:p>
    <w:p w14:paraId="08D1F613" w14:textId="77777777" w:rsidR="00B30535" w:rsidRPr="00AA5ACA" w:rsidRDefault="00B30535" w:rsidP="00B30535">
      <w:pPr>
        <w:pStyle w:val="a0"/>
        <w:numPr>
          <w:ilvl w:val="0"/>
          <w:numId w:val="9"/>
        </w:numPr>
        <w:ind w:left="714" w:hanging="357"/>
      </w:pPr>
      <w:r w:rsidRPr="00AA5ACA">
        <w:t>Формирование и продвижение бренда муниципального образования «Самый экологически чистый морской курорт России» для повышения конкурентоспособности курорта на туристическом рынке России и стран ближнего зарубежья.</w:t>
      </w:r>
    </w:p>
    <w:p w14:paraId="79D9DCBD" w14:textId="3609A483" w:rsidR="00B30535" w:rsidRPr="00B11AF6" w:rsidRDefault="00B30535" w:rsidP="00B30535">
      <w:pPr>
        <w:pStyle w:val="a5"/>
        <w:rPr>
          <w:color w:val="000000" w:themeColor="text1"/>
        </w:rPr>
      </w:pPr>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11</w:t>
      </w:r>
      <w:r w:rsidR="008128AA">
        <w:rPr>
          <w:noProof/>
        </w:rPr>
        <w:fldChar w:fldCharType="end"/>
      </w:r>
      <w:r w:rsidRPr="00AA5ACA">
        <w:t xml:space="preserve"> – Ключевые </w:t>
      </w:r>
      <w:r w:rsidRPr="00AA5ACA">
        <w:rPr>
          <w:color w:val="000000" w:themeColor="text1"/>
        </w:rPr>
        <w:t>индикаторы цели Ц-</w:t>
      </w:r>
      <w:r w:rsidR="00B11AF6" w:rsidRPr="00B11AF6">
        <w:rPr>
          <w:color w:val="000000" w:themeColor="text1"/>
        </w:rPr>
        <w:t>4</w:t>
      </w:r>
    </w:p>
    <w:tbl>
      <w:tblPr>
        <w:tblStyle w:val="af3"/>
        <w:tblW w:w="9615" w:type="dxa"/>
        <w:tblLayout w:type="fixed"/>
        <w:tblCellMar>
          <w:left w:w="57" w:type="dxa"/>
          <w:right w:w="57" w:type="dxa"/>
        </w:tblCellMar>
        <w:tblLook w:val="0620" w:firstRow="1" w:lastRow="0" w:firstColumn="0" w:lastColumn="0" w:noHBand="1" w:noVBand="1"/>
      </w:tblPr>
      <w:tblGrid>
        <w:gridCol w:w="5516"/>
        <w:gridCol w:w="683"/>
        <w:gridCol w:w="683"/>
        <w:gridCol w:w="683"/>
        <w:gridCol w:w="683"/>
        <w:gridCol w:w="683"/>
        <w:gridCol w:w="684"/>
      </w:tblGrid>
      <w:tr w:rsidR="00686C43" w:rsidRPr="00AA5ACA" w14:paraId="09447A9D" w14:textId="77777777" w:rsidTr="00215BD1">
        <w:trPr>
          <w:cnfStyle w:val="100000000000" w:firstRow="1" w:lastRow="0" w:firstColumn="0" w:lastColumn="0" w:oddVBand="0" w:evenVBand="0" w:oddHBand="0" w:evenHBand="0" w:firstRowFirstColumn="0" w:firstRowLastColumn="0" w:lastRowFirstColumn="0" w:lastRowLastColumn="0"/>
          <w:cantSplit/>
          <w:trHeight w:val="20"/>
          <w:tblHeader/>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vAlign w:val="center"/>
            <w:hideMark/>
          </w:tcPr>
          <w:p w14:paraId="51CDF2D5" w14:textId="77777777" w:rsidR="00686C43" w:rsidRPr="00AA5ACA" w:rsidRDefault="00686C43" w:rsidP="008A1B14">
            <w:pPr>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Показатель</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64E9BCB4"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75F931BC"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2019</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73F5EC29"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3C71CC44"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74B631C7"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0CA0A0C6"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686C43" w:rsidRPr="00AA5ACA" w14:paraId="361A058D"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2092BB" w14:textId="77777777" w:rsidR="00686C43" w:rsidRPr="00AA5ACA" w:rsidRDefault="00686C43" w:rsidP="008A1B14">
            <w:pPr>
              <w:spacing w:before="20" w:after="20"/>
              <w:jc w:val="left"/>
              <w:rPr>
                <w:rFonts w:eastAsia="Times New Roman" w:cs="Arial"/>
                <w:b/>
                <w:bCs/>
                <w:color w:val="000000"/>
                <w:sz w:val="20"/>
                <w:szCs w:val="20"/>
                <w:lang w:eastAsia="ru-RU"/>
              </w:rPr>
            </w:pPr>
            <w:r w:rsidRPr="00AA5ACA">
              <w:rPr>
                <w:rFonts w:eastAsia="Times New Roman" w:cs="Arial"/>
                <w:b/>
                <w:bCs/>
                <w:color w:val="000000"/>
                <w:sz w:val="20"/>
                <w:szCs w:val="20"/>
                <w:lang w:eastAsia="ru-RU"/>
              </w:rPr>
              <w:t>Ц-</w:t>
            </w:r>
            <w:r w:rsidRPr="00B11AF6">
              <w:rPr>
                <w:rFonts w:eastAsia="Times New Roman" w:cs="Arial"/>
                <w:b/>
                <w:bCs/>
                <w:color w:val="000000"/>
                <w:sz w:val="20"/>
                <w:szCs w:val="20"/>
                <w:lang w:eastAsia="ru-RU"/>
              </w:rPr>
              <w:t>4</w:t>
            </w:r>
            <w:r w:rsidRPr="00AA5ACA">
              <w:rPr>
                <w:rFonts w:eastAsia="Times New Roman" w:cs="Arial"/>
                <w:b/>
                <w:bCs/>
                <w:color w:val="000000"/>
                <w:sz w:val="20"/>
                <w:szCs w:val="20"/>
                <w:lang w:eastAsia="ru-RU"/>
              </w:rPr>
              <w:t xml:space="preserve">. </w:t>
            </w:r>
            <w:r w:rsidRPr="00AA5ACA">
              <w:rPr>
                <w:rFonts w:cs="Arial"/>
                <w:b/>
                <w:bCs/>
                <w:sz w:val="20"/>
                <w:szCs w:val="20"/>
              </w:rPr>
              <w:t>Геленджик-2030 – сбалансированное пространство жизнедеятельности с развитыми системами инженерной инфраструктуры и сервисами ЖКХ, круглогодично обеспечивающими население, отдыхающих и бизнес коммунальными ресурсами и услугами высокого качества в необходимом объ</w:t>
            </w:r>
            <w:r>
              <w:rPr>
                <w:rFonts w:cs="Arial"/>
                <w:b/>
                <w:bCs/>
                <w:sz w:val="20"/>
                <w:szCs w:val="20"/>
              </w:rPr>
              <w:t>е</w:t>
            </w:r>
            <w:r w:rsidRPr="00AA5ACA">
              <w:rPr>
                <w:rFonts w:cs="Arial"/>
                <w:b/>
                <w:bCs/>
                <w:sz w:val="20"/>
                <w:szCs w:val="20"/>
              </w:rPr>
              <w:t>ме</w:t>
            </w:r>
            <w:r w:rsidRPr="00AA5ACA">
              <w:rPr>
                <w:rFonts w:eastAsia="Calibri" w:cs="Arial"/>
                <w:b/>
                <w:sz w:val="20"/>
                <w:szCs w:val="20"/>
              </w:rPr>
              <w:t>; самый экологически чистый морской курорт России благодаря развитой инновационной коммунальной инфраструктуре</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3A9E487"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7B0EBA8"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4D52FC"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6758E47"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DFEFAC"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FA3D99"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686C43" w:rsidRPr="00AA5ACA" w14:paraId="40E5BE01"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vAlign w:val="center"/>
            <w:hideMark/>
          </w:tcPr>
          <w:p w14:paraId="1F53CC70" w14:textId="77777777" w:rsidR="00686C43" w:rsidRPr="00AA5ACA" w:rsidRDefault="00686C43" w:rsidP="008A1B14">
            <w:pPr>
              <w:spacing w:before="20" w:after="20"/>
              <w:jc w:val="left"/>
              <w:rPr>
                <w:rFonts w:eastAsia="Times New Roman" w:cs="Arial"/>
                <w:sz w:val="20"/>
                <w:szCs w:val="20"/>
                <w:lang w:eastAsia="ru-RU"/>
              </w:rPr>
            </w:pPr>
            <w:r w:rsidRPr="00AA5ACA">
              <w:rPr>
                <w:rFonts w:cs="Arial"/>
                <w:sz w:val="20"/>
                <w:szCs w:val="20"/>
                <w:lang w:eastAsia="ru-RU"/>
              </w:rPr>
              <w:t>Установленная производственная мощность системы водоснабжения, тыс. куб. м/</w:t>
            </w:r>
            <w:proofErr w:type="spellStart"/>
            <w:r w:rsidRPr="00AA5ACA">
              <w:rPr>
                <w:rFonts w:cs="Arial"/>
                <w:sz w:val="20"/>
                <w:szCs w:val="20"/>
                <w:lang w:eastAsia="ru-RU"/>
              </w:rPr>
              <w:t>сут</w:t>
            </w:r>
            <w:proofErr w:type="spellEnd"/>
            <w:r w:rsidRPr="00AA5ACA">
              <w:rPr>
                <w:rFonts w:cs="Arial"/>
                <w:sz w:val="20"/>
                <w:szCs w:val="20"/>
                <w:lang w:eastAsia="ru-RU"/>
              </w:rPr>
              <w:t>.</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CD6B2D6" w14:textId="77777777" w:rsidR="00686C43" w:rsidRPr="00AA5ACA" w:rsidRDefault="00686C43" w:rsidP="008A1B14">
            <w:pPr>
              <w:spacing w:before="20" w:after="20"/>
              <w:jc w:val="lef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397A6E5" w14:textId="77777777" w:rsidR="00686C43" w:rsidRPr="00AA5ACA" w:rsidRDefault="00686C43" w:rsidP="008A1B14">
            <w:pPr>
              <w:spacing w:before="20" w:after="20"/>
              <w:jc w:val="lef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BEA4913" w14:textId="77777777" w:rsidR="00686C43" w:rsidRPr="00AA5ACA" w:rsidRDefault="00686C43" w:rsidP="008A1B14">
            <w:pPr>
              <w:spacing w:before="20" w:after="20"/>
              <w:jc w:val="lef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6024C59" w14:textId="77777777" w:rsidR="00686C43" w:rsidRPr="00AA5ACA" w:rsidRDefault="00686C43" w:rsidP="008A1B14">
            <w:pPr>
              <w:spacing w:before="20" w:after="20"/>
              <w:jc w:val="lef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137C247" w14:textId="77777777" w:rsidR="00686C43" w:rsidRPr="00AA5ACA" w:rsidRDefault="00686C43" w:rsidP="008A1B14">
            <w:pPr>
              <w:spacing w:before="20" w:after="20"/>
              <w:jc w:val="left"/>
              <w:rPr>
                <w:rFonts w:eastAsia="Times New Roman" w:cs="Arial"/>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32516BB" w14:textId="77777777" w:rsidR="00686C43" w:rsidRPr="00AA5ACA" w:rsidRDefault="00686C43" w:rsidP="008A1B14">
            <w:pPr>
              <w:spacing w:before="20" w:after="20"/>
              <w:jc w:val="left"/>
              <w:rPr>
                <w:rFonts w:eastAsia="Times New Roman" w:cs="Arial"/>
                <w:sz w:val="20"/>
                <w:szCs w:val="20"/>
                <w:lang w:eastAsia="ru-RU"/>
              </w:rPr>
            </w:pPr>
          </w:p>
        </w:tc>
      </w:tr>
      <w:tr w:rsidR="00686C43" w:rsidRPr="00AA5ACA" w14:paraId="05962317"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B6FD70"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F2590B3"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2CE2CA"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054F54"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C10B3A"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ED8955F"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63,6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5E74D88"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68,6</w:t>
            </w:r>
          </w:p>
        </w:tc>
      </w:tr>
      <w:tr w:rsidR="00686C43" w:rsidRPr="00AA5ACA" w14:paraId="2D643858"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CCE42C"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5A5C61"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B96BA65"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79A7A2"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63,6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20BDC2"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66,6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11C6F08"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75,6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DC382F"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116,6</w:t>
            </w:r>
          </w:p>
        </w:tc>
      </w:tr>
      <w:tr w:rsidR="00686C43" w:rsidRPr="00AA5ACA" w14:paraId="677C1DCD"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D26208"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07B37C"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7D6926"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37AD1F"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63,6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4F961B0"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68,6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259E91"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83,6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40DD72"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140,0</w:t>
            </w:r>
          </w:p>
        </w:tc>
      </w:tr>
      <w:tr w:rsidR="00686C43" w:rsidRPr="00AA5ACA" w14:paraId="2EC1F60A"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F9034F1" w14:textId="77777777" w:rsidR="00686C43" w:rsidRPr="00AA5ACA" w:rsidRDefault="00686C43" w:rsidP="008A1B14">
            <w:pPr>
              <w:spacing w:before="20" w:after="20"/>
              <w:jc w:val="left"/>
              <w:rPr>
                <w:rFonts w:eastAsia="Times New Roman" w:cs="Arial"/>
                <w:sz w:val="20"/>
                <w:szCs w:val="20"/>
                <w:lang w:eastAsia="ru-RU"/>
              </w:rPr>
            </w:pPr>
            <w:r w:rsidRPr="00AA5ACA">
              <w:rPr>
                <w:rFonts w:cs="Arial"/>
                <w:sz w:val="20"/>
                <w:szCs w:val="20"/>
                <w:lang w:eastAsia="ru-RU"/>
              </w:rPr>
              <w:t>Установленная производственная мощность очистных сооружений канализации, тыс. куб. м/</w:t>
            </w:r>
            <w:proofErr w:type="spellStart"/>
            <w:r w:rsidRPr="00AA5ACA">
              <w:rPr>
                <w:rFonts w:cs="Arial"/>
                <w:sz w:val="20"/>
                <w:szCs w:val="20"/>
                <w:lang w:eastAsia="ru-RU"/>
              </w:rPr>
              <w:t>сут</w:t>
            </w:r>
            <w:proofErr w:type="spellEnd"/>
            <w:r w:rsidRPr="00AA5ACA">
              <w:rPr>
                <w:rFonts w:cs="Arial"/>
                <w:sz w:val="20"/>
                <w:szCs w:val="20"/>
                <w:lang w:eastAsia="ru-RU"/>
              </w:rPr>
              <w:t>.</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A4BB180"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4E5854B" w14:textId="77777777" w:rsidR="00686C43" w:rsidRPr="00AA5ACA" w:rsidRDefault="00686C43" w:rsidP="008A1B14">
            <w:pPr>
              <w:spacing w:before="20" w:after="20"/>
              <w:jc w:val="righ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4376996" w14:textId="77777777" w:rsidR="00686C43" w:rsidRPr="00AA5ACA" w:rsidRDefault="00686C43" w:rsidP="008A1B14">
            <w:pPr>
              <w:spacing w:before="20" w:after="20"/>
              <w:jc w:val="righ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CDA6314" w14:textId="77777777" w:rsidR="00686C43" w:rsidRPr="00AA5ACA" w:rsidRDefault="00686C43" w:rsidP="008A1B14">
            <w:pPr>
              <w:spacing w:before="20" w:after="20"/>
              <w:jc w:val="righ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117C9F5" w14:textId="77777777" w:rsidR="00686C43" w:rsidRPr="00AA5ACA" w:rsidRDefault="00686C43" w:rsidP="008A1B14">
            <w:pPr>
              <w:spacing w:before="20" w:after="20"/>
              <w:jc w:val="right"/>
              <w:rPr>
                <w:rFonts w:eastAsia="Times New Roman" w:cs="Arial"/>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8ABB816" w14:textId="77777777" w:rsidR="00686C43" w:rsidRPr="00AA5ACA" w:rsidRDefault="00686C43" w:rsidP="008A1B14">
            <w:pPr>
              <w:spacing w:before="20" w:after="20"/>
              <w:jc w:val="right"/>
              <w:rPr>
                <w:rFonts w:eastAsia="Times New Roman" w:cs="Arial"/>
                <w:sz w:val="20"/>
                <w:szCs w:val="20"/>
                <w:lang w:eastAsia="ru-RU"/>
              </w:rPr>
            </w:pPr>
          </w:p>
        </w:tc>
      </w:tr>
      <w:tr w:rsidR="00686C43" w:rsidRPr="00AA5ACA" w14:paraId="1D0AF2BC"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08B380"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DB157D"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9D403AD"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9DBE38"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9747EE"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AF4A47"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74,6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C1774F"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79,6</w:t>
            </w:r>
          </w:p>
        </w:tc>
      </w:tr>
      <w:tr w:rsidR="00686C43" w:rsidRPr="00AA5ACA" w14:paraId="247582CF"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0ED264"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BAA13BA"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C3B8C3"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D93E3C9"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D9672C9"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127,6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FBE378C"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127,6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F65EE59"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132,6</w:t>
            </w:r>
          </w:p>
        </w:tc>
      </w:tr>
      <w:tr w:rsidR="00686C43" w:rsidRPr="00AA5ACA" w14:paraId="2ACE894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27F4B3"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E34507"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DBFAC0"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2F9673"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5ABBFE7"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127,6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EDB9CA"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132,6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FD4F0D"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150,0</w:t>
            </w:r>
          </w:p>
        </w:tc>
      </w:tr>
      <w:tr w:rsidR="00686C43" w:rsidRPr="00AA5ACA" w14:paraId="3DC72FB4"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76382C" w14:textId="77777777" w:rsidR="00686C43" w:rsidRPr="00AA5ACA" w:rsidRDefault="00686C43" w:rsidP="008A1B14">
            <w:pPr>
              <w:keepNext/>
              <w:spacing w:before="20" w:after="20"/>
              <w:jc w:val="left"/>
              <w:rPr>
                <w:rFonts w:eastAsia="Times New Roman" w:cs="Arial"/>
                <w:sz w:val="20"/>
                <w:szCs w:val="20"/>
                <w:lang w:eastAsia="ru-RU"/>
              </w:rPr>
            </w:pPr>
            <w:r w:rsidRPr="00AA5ACA">
              <w:rPr>
                <w:rFonts w:cs="Arial"/>
                <w:sz w:val="20"/>
                <w:szCs w:val="20"/>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255CAB9"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04EF3C7"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FEAC13B"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C03C728"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7FC1164"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C33E43A" w14:textId="77777777" w:rsidR="00686C43" w:rsidRPr="00AA5ACA" w:rsidRDefault="00686C43" w:rsidP="008A1B14">
            <w:pPr>
              <w:spacing w:before="20" w:after="20"/>
              <w:jc w:val="right"/>
              <w:rPr>
                <w:rFonts w:eastAsia="Times New Roman" w:cs="Arial"/>
                <w:color w:val="000000"/>
                <w:sz w:val="20"/>
                <w:szCs w:val="20"/>
                <w:lang w:eastAsia="ru-RU"/>
              </w:rPr>
            </w:pPr>
          </w:p>
        </w:tc>
      </w:tr>
      <w:tr w:rsidR="00686C43" w:rsidRPr="00AA5ACA" w14:paraId="41E86833"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7DF3CB"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FE7FB4"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75BE6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1168775"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5747A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64BBB1"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E815009"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r>
      <w:tr w:rsidR="00686C43" w:rsidRPr="00AA5ACA" w14:paraId="443848C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F23AFB"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CD697A"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154534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0C6C9D"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AFB35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D806841"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2C2FF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686C43" w:rsidRPr="00AA5ACA" w14:paraId="1D196AFC"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4DE446"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3B185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F208875"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1FD0B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596B8A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2368CA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BF908E"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686C43" w:rsidRPr="00AA5ACA" w14:paraId="6F8CEE7B"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29FF64" w14:textId="77777777" w:rsidR="00686C43" w:rsidRPr="00AA5ACA" w:rsidRDefault="00686C43" w:rsidP="008A1B14">
            <w:pPr>
              <w:keepNext/>
              <w:spacing w:before="20" w:after="20"/>
              <w:jc w:val="left"/>
              <w:rPr>
                <w:rFonts w:eastAsia="Times New Roman" w:cs="Arial"/>
                <w:sz w:val="20"/>
                <w:szCs w:val="20"/>
                <w:lang w:eastAsia="ru-RU"/>
              </w:rPr>
            </w:pPr>
            <w:r w:rsidRPr="00AA5ACA">
              <w:rPr>
                <w:rFonts w:cs="Arial"/>
                <w:sz w:val="20"/>
                <w:szCs w:val="20"/>
                <w:lang w:eastAsia="ru-RU"/>
              </w:rPr>
              <w:t>Доля протяженности систем ливневой канализации, нуждающейся в ремонте, в общей протяженности ливневой канализации,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D3781DC"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57DA95E"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0D749D4"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E37F2DA"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36C6ED0"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1E3E9CC" w14:textId="77777777" w:rsidR="00686C43" w:rsidRPr="00AA5ACA" w:rsidRDefault="00686C43" w:rsidP="008A1B14">
            <w:pPr>
              <w:keepNext/>
              <w:spacing w:before="20" w:after="20"/>
              <w:jc w:val="right"/>
              <w:rPr>
                <w:rFonts w:eastAsia="Times New Roman" w:cs="Arial"/>
                <w:color w:val="000000"/>
                <w:sz w:val="20"/>
                <w:szCs w:val="20"/>
                <w:lang w:eastAsia="ru-RU"/>
              </w:rPr>
            </w:pPr>
          </w:p>
        </w:tc>
      </w:tr>
      <w:tr w:rsidR="00686C43" w:rsidRPr="00AA5ACA" w14:paraId="1CC70A8F"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A5C771"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E0FD1C"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5B0AD1"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BAC021"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698169"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49687AB"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39</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DF5B87"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36</w:t>
            </w:r>
          </w:p>
        </w:tc>
      </w:tr>
      <w:tr w:rsidR="00686C43" w:rsidRPr="00AA5ACA" w14:paraId="3A7C7DC3"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ECD27D"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A53C447"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9D9A7B"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B3C2D7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40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EA9CEDA"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71751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20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2A68D03"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10</w:t>
            </w:r>
          </w:p>
        </w:tc>
      </w:tr>
      <w:tr w:rsidR="00686C43" w:rsidRPr="00AA5ACA" w14:paraId="498BF724"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F17B3A"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1154A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sz w:val="20"/>
                <w:szCs w:val="20"/>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E9A325"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sz w:val="20"/>
                <w:szCs w:val="20"/>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24B4C9"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7383D8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39DABA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2CEFB5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686C43" w:rsidRPr="00AA5ACA" w14:paraId="0F6BBAC8"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1994FA12" w14:textId="77777777" w:rsidR="00686C43" w:rsidRPr="00AA5ACA" w:rsidRDefault="00686C43" w:rsidP="008A1B14">
            <w:pPr>
              <w:keepNext/>
              <w:spacing w:before="20" w:after="20"/>
              <w:jc w:val="left"/>
              <w:rPr>
                <w:rFonts w:eastAsia="Times New Roman" w:cs="Arial"/>
                <w:sz w:val="20"/>
                <w:szCs w:val="20"/>
                <w:lang w:eastAsia="ru-RU"/>
              </w:rPr>
            </w:pPr>
            <w:r w:rsidRPr="00AA5ACA">
              <w:rPr>
                <w:rFonts w:cs="Arial"/>
                <w:sz w:val="20"/>
                <w:szCs w:val="20"/>
                <w:lang w:eastAsia="ru-RU"/>
              </w:rPr>
              <w:t>Уровень износа сетей теплоснабжения,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34A3DCA"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231192B"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09F5599"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BA3AA4B"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0C8E5AD"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61FDCF1" w14:textId="77777777" w:rsidR="00686C43" w:rsidRPr="00AA5ACA" w:rsidRDefault="00686C43" w:rsidP="008A1B14">
            <w:pPr>
              <w:keepNext/>
              <w:spacing w:before="20" w:after="20"/>
              <w:jc w:val="right"/>
              <w:rPr>
                <w:rFonts w:eastAsia="Times New Roman" w:cs="Arial"/>
                <w:color w:val="000000"/>
                <w:sz w:val="20"/>
                <w:szCs w:val="20"/>
                <w:lang w:eastAsia="ru-RU"/>
              </w:rPr>
            </w:pPr>
          </w:p>
        </w:tc>
      </w:tr>
      <w:tr w:rsidR="00686C43" w:rsidRPr="00AA5ACA" w14:paraId="3DD69FE4"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2E94B19"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F2B9A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C8FEA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DE355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B1414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22A94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78,0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3C5944A"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76,0</w:t>
            </w:r>
          </w:p>
        </w:tc>
      </w:tr>
      <w:tr w:rsidR="00686C43" w:rsidRPr="00AA5ACA" w14:paraId="09643BE3"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DC0D2D4"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965098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2B32E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4D480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79,5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D0E22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67,5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381A39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55,5</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F6D2654"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r>
      <w:tr w:rsidR="00686C43" w:rsidRPr="00AA5ACA" w14:paraId="795C2453"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55A1EFF"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640AEE"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0434B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6610D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79,5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9FE35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64,5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4E14A0A"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49,5</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1E21569"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34,5</w:t>
            </w:r>
          </w:p>
        </w:tc>
      </w:tr>
      <w:tr w:rsidR="00686C43" w:rsidRPr="00AA5ACA" w14:paraId="79C33567"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5EEA736B" w14:textId="77777777" w:rsidR="00686C43" w:rsidRPr="00AA5ACA" w:rsidRDefault="00686C43" w:rsidP="008A1B14">
            <w:pPr>
              <w:keepNext/>
              <w:spacing w:before="20" w:after="20"/>
              <w:jc w:val="left"/>
              <w:rPr>
                <w:rFonts w:eastAsia="Times New Roman" w:cs="Arial"/>
                <w:sz w:val="20"/>
                <w:szCs w:val="20"/>
                <w:lang w:eastAsia="ru-RU"/>
              </w:rPr>
            </w:pPr>
            <w:r w:rsidRPr="00AA5ACA">
              <w:rPr>
                <w:rFonts w:cs="Arial"/>
                <w:sz w:val="20"/>
                <w:szCs w:val="20"/>
                <w:lang w:eastAsia="ru-RU"/>
              </w:rPr>
              <w:lastRenderedPageBreak/>
              <w:t>Уровень износа котельного оборудования,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35AC608"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C6C0BE8"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8118571"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33928CC"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2DF17C4"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39F8521" w14:textId="77777777" w:rsidR="00686C43" w:rsidRPr="00AA5ACA" w:rsidRDefault="00686C43" w:rsidP="008A1B14">
            <w:pPr>
              <w:keepNext/>
              <w:spacing w:before="20" w:after="20"/>
              <w:jc w:val="right"/>
              <w:rPr>
                <w:rFonts w:eastAsia="Times New Roman" w:cs="Arial"/>
                <w:color w:val="000000"/>
                <w:sz w:val="20"/>
                <w:szCs w:val="20"/>
                <w:lang w:eastAsia="ru-RU"/>
              </w:rPr>
            </w:pPr>
          </w:p>
        </w:tc>
      </w:tr>
      <w:tr w:rsidR="00686C43" w:rsidRPr="00AA5ACA" w14:paraId="0E38627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E49845"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CB25F9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0AEDFE"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58E8B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E56EBC"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45,5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D5CE22"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47,0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51ABCB"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48,5</w:t>
            </w:r>
          </w:p>
        </w:tc>
      </w:tr>
      <w:tr w:rsidR="00686C43" w:rsidRPr="00AA5ACA" w14:paraId="6C60544A"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2723CA"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94AFB6"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259CDA"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FF38D4"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33EA7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4B7B692"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E3CDF1"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19,0</w:t>
            </w:r>
          </w:p>
        </w:tc>
      </w:tr>
      <w:tr w:rsidR="00686C43" w:rsidRPr="00AA5ACA" w14:paraId="6F49F56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8E8E7F"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5FD827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82F16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733AD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A5BFDF"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BE9F75"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15,0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AF8365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15,0</w:t>
            </w:r>
          </w:p>
        </w:tc>
      </w:tr>
      <w:tr w:rsidR="00686C43" w:rsidRPr="00AA5ACA" w14:paraId="07066C79"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03597BE5" w14:textId="77777777" w:rsidR="00686C43" w:rsidRPr="00AA5ACA" w:rsidRDefault="00686C43" w:rsidP="008A1B14">
            <w:pPr>
              <w:spacing w:before="20" w:after="20"/>
              <w:jc w:val="left"/>
              <w:rPr>
                <w:rFonts w:eastAsia="Times New Roman" w:cs="Arial"/>
                <w:sz w:val="20"/>
                <w:szCs w:val="20"/>
                <w:lang w:eastAsia="ru-RU"/>
              </w:rPr>
            </w:pPr>
            <w:r w:rsidRPr="00AA5ACA">
              <w:rPr>
                <w:rFonts w:cs="Arial"/>
                <w:sz w:val="20"/>
                <w:szCs w:val="20"/>
                <w:lang w:eastAsia="ru-RU"/>
              </w:rPr>
              <w:t xml:space="preserve">Доля ТКО, </w:t>
            </w:r>
            <w:proofErr w:type="gramStart"/>
            <w:r w:rsidRPr="00AA5ACA">
              <w:rPr>
                <w:rFonts w:cs="Arial"/>
                <w:sz w:val="20"/>
                <w:szCs w:val="20"/>
                <w:lang w:eastAsia="ru-RU"/>
              </w:rPr>
              <w:t>собираемых</w:t>
            </w:r>
            <w:proofErr w:type="gramEnd"/>
            <w:r w:rsidRPr="00AA5ACA">
              <w:rPr>
                <w:rFonts w:cs="Arial"/>
                <w:sz w:val="20"/>
                <w:szCs w:val="20"/>
                <w:lang w:eastAsia="ru-RU"/>
              </w:rPr>
              <w:t xml:space="preserve"> раздельно и вывозимых на полигон регионального оператора для дальнейшей обработки (сортировке, утилизации, размещения) в общем объеме образованных ТКО,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AF2A848"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A2E8C73"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6CEFDC2"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DE9B71F"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A22EA38"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8802489" w14:textId="77777777" w:rsidR="00686C43" w:rsidRPr="00AA5ACA" w:rsidRDefault="00686C43" w:rsidP="008A1B14">
            <w:pPr>
              <w:spacing w:before="20" w:after="20"/>
              <w:jc w:val="right"/>
              <w:rPr>
                <w:rFonts w:eastAsia="Times New Roman" w:cs="Arial"/>
                <w:color w:val="000000"/>
                <w:sz w:val="20"/>
                <w:szCs w:val="20"/>
                <w:lang w:eastAsia="ru-RU"/>
              </w:rPr>
            </w:pPr>
          </w:p>
        </w:tc>
      </w:tr>
      <w:tr w:rsidR="00686C43" w:rsidRPr="00E24242" w14:paraId="774CD832"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C7C0320"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9099B2"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2652EE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EC5740A"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0183D8"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20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D2BB1A2"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35</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04A8E95"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50</w:t>
            </w:r>
          </w:p>
        </w:tc>
      </w:tr>
      <w:tr w:rsidR="00686C43" w:rsidRPr="00E24242" w14:paraId="5C020DE2"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A0EEFEC"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A171105"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F4AFF4"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0EF3E4"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25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AF39E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4D6F72"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B92D0C"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r>
      <w:tr w:rsidR="00686C43" w:rsidRPr="00E24242" w14:paraId="5289E8CC"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DB7FED"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0C7855B"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53E13A"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F460DC"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25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F34BC40"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526C56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B6FFEAC"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r>
      <w:tr w:rsidR="00686C43" w:rsidRPr="00E24242" w14:paraId="74EF5190"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FB4AB8F" w14:textId="77777777" w:rsidR="00686C43" w:rsidRPr="00E24242" w:rsidRDefault="00686C43" w:rsidP="008A1B14">
            <w:pPr>
              <w:spacing w:before="20" w:after="20"/>
              <w:jc w:val="left"/>
              <w:rPr>
                <w:rFonts w:cs="Arial"/>
                <w:sz w:val="20"/>
                <w:szCs w:val="20"/>
                <w:lang w:eastAsia="ru-RU"/>
              </w:rPr>
            </w:pPr>
            <w:r w:rsidRPr="00E24242">
              <w:rPr>
                <w:rFonts w:cs="Arial"/>
                <w:sz w:val="20"/>
                <w:szCs w:val="20"/>
                <w:lang w:eastAsia="ru-RU"/>
              </w:rPr>
              <w:t>Уровень газификации населенных пунктов,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1265170"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60EE9E9"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53080A4"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0C3C3C3"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139BB72"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ED8F9AD" w14:textId="77777777" w:rsidR="00686C43" w:rsidRPr="00E24242" w:rsidRDefault="00686C43" w:rsidP="008A1B14">
            <w:pPr>
              <w:spacing w:before="20" w:after="20"/>
              <w:jc w:val="right"/>
              <w:rPr>
                <w:rFonts w:eastAsia="Times New Roman" w:cs="Arial"/>
                <w:color w:val="000000"/>
                <w:sz w:val="20"/>
                <w:szCs w:val="20"/>
                <w:lang w:eastAsia="ru-RU"/>
              </w:rPr>
            </w:pPr>
          </w:p>
        </w:tc>
      </w:tr>
      <w:tr w:rsidR="00686C43" w:rsidRPr="00E24242" w14:paraId="232B6B64"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C18FAD9"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55C224A"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A9C20FD"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2AA54EB"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76,2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B886808"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76,2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B0BB846"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81,0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BA92633"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81,0</w:t>
            </w:r>
          </w:p>
        </w:tc>
      </w:tr>
      <w:tr w:rsidR="00686C43" w:rsidRPr="00E24242" w14:paraId="3B47092C"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3C38E5A"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039074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6D94745"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890146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76,2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A6BBAD1"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81,0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1EAA005"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87,0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109AD38"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95,0</w:t>
            </w:r>
          </w:p>
        </w:tc>
      </w:tr>
      <w:tr w:rsidR="00686C43" w:rsidRPr="00E24242" w14:paraId="25CB24CA"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F37AFEE"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6651A3A"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FABD19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D94D311"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76,2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1721003"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FDD1EF4"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90,0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0F944A3"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95,0</w:t>
            </w:r>
          </w:p>
        </w:tc>
      </w:tr>
      <w:tr w:rsidR="00686C43" w:rsidRPr="00E24242" w14:paraId="0350FB70"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4F31B8" w14:textId="77777777" w:rsidR="00686C43" w:rsidRPr="00E24242" w:rsidRDefault="00686C43" w:rsidP="008A1B14">
            <w:pPr>
              <w:spacing w:before="20" w:after="20"/>
              <w:jc w:val="left"/>
              <w:rPr>
                <w:rFonts w:eastAsia="Times New Roman" w:cs="Arial"/>
                <w:sz w:val="20"/>
                <w:szCs w:val="20"/>
                <w:lang w:eastAsia="ru-RU"/>
              </w:rPr>
            </w:pPr>
            <w:r w:rsidRPr="00E24242">
              <w:rPr>
                <w:rFonts w:cs="Arial"/>
                <w:sz w:val="20"/>
                <w:szCs w:val="20"/>
                <w:lang w:eastAsia="ru-RU"/>
              </w:rPr>
              <w:t>Доля отклоненных заявок на подключение к системам инженерной инфраструктуры,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23365F7"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8DB93F6"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AC83F66"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F350FA1"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1A5A30D"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A6D0476" w14:textId="77777777" w:rsidR="00686C43" w:rsidRPr="00E24242" w:rsidRDefault="00686C43" w:rsidP="008A1B14">
            <w:pPr>
              <w:spacing w:before="20" w:after="20"/>
              <w:jc w:val="right"/>
              <w:rPr>
                <w:rFonts w:eastAsia="Times New Roman" w:cs="Arial"/>
                <w:color w:val="000000"/>
                <w:sz w:val="20"/>
                <w:szCs w:val="20"/>
                <w:lang w:eastAsia="ru-RU"/>
              </w:rPr>
            </w:pPr>
          </w:p>
        </w:tc>
      </w:tr>
      <w:tr w:rsidR="00686C43" w:rsidRPr="00AA5ACA" w14:paraId="60D812B5"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CA9FA0"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5A8FD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94D56B1"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039CA4"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9D1F5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C8055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2812E3F"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r>
      <w:tr w:rsidR="00686C43" w:rsidRPr="00AA5ACA" w14:paraId="7F5145CD"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529247"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C2968A"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1629C9"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4DF55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4C8CA1D"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5FEA262"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4A8805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686C43" w:rsidRPr="00AA5ACA" w14:paraId="77E24D7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EFB764"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5B632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AF79154"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8F2C4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A203FF"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80189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3B3EB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bl>
    <w:p w14:paraId="0853E53B" w14:textId="3E82A746" w:rsidR="00B30535" w:rsidRDefault="00B30535" w:rsidP="00B30535">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35580EEF" w14:textId="77777777" w:rsidR="00FA5D30" w:rsidRPr="006B3E09" w:rsidRDefault="00FA5D30" w:rsidP="00FA5D30"/>
    <w:p w14:paraId="158DC1C2" w14:textId="7FAC2A3A" w:rsidR="00B30535" w:rsidRPr="00DC7D60" w:rsidRDefault="00686C43" w:rsidP="00B30535">
      <w:pPr>
        <w:pStyle w:val="4"/>
      </w:pPr>
      <w:r w:rsidRPr="00DC7D60">
        <w:t>Развитие</w:t>
      </w:r>
      <w:r w:rsidR="00B30535" w:rsidRPr="00DC7D60">
        <w:t xml:space="preserve"> строительного комплекса</w:t>
      </w:r>
    </w:p>
    <w:p w14:paraId="7A4EE13A" w14:textId="68E92112" w:rsidR="00B30535" w:rsidRPr="00AA5ACA" w:rsidRDefault="00B30535" w:rsidP="00B30535">
      <w:pPr>
        <w:keepNext/>
        <w:ind w:left="1418" w:hanging="1418"/>
        <w:rPr>
          <w:rFonts w:eastAsia="Calibri" w:cs="Arial"/>
          <w:b/>
          <w:color w:val="000000" w:themeColor="text1"/>
        </w:rPr>
      </w:pPr>
      <w:r w:rsidRPr="00AA5ACA">
        <w:rPr>
          <w:rFonts w:cs="Arial"/>
          <w:b/>
          <w:bCs/>
          <w:color w:val="000000" w:themeColor="text1"/>
        </w:rPr>
        <w:t>Цель (Ц-</w:t>
      </w:r>
      <w:r w:rsidR="00B11AF6" w:rsidRPr="00B11AF6">
        <w:rPr>
          <w:rFonts w:cs="Arial"/>
          <w:b/>
          <w:bCs/>
          <w:color w:val="000000" w:themeColor="text1"/>
        </w:rPr>
        <w:t>5</w:t>
      </w:r>
      <w:r w:rsidRPr="00AA5ACA">
        <w:rPr>
          <w:rFonts w:cs="Arial"/>
          <w:b/>
          <w:bCs/>
          <w:color w:val="000000" w:themeColor="text1"/>
        </w:rPr>
        <w:t xml:space="preserve">): </w:t>
      </w:r>
      <w:r w:rsidRPr="00AA5ACA">
        <w:rPr>
          <w:rFonts w:cs="Arial"/>
          <w:b/>
          <w:bCs/>
          <w:color w:val="000000" w:themeColor="text1"/>
        </w:rPr>
        <w:tab/>
        <w:t>Геленджик-2030</w:t>
      </w:r>
      <w:r w:rsidRPr="00AA5ACA">
        <w:rPr>
          <w:rFonts w:eastAsia="Calibri" w:cs="Arial"/>
          <w:b/>
          <w:color w:val="000000" w:themeColor="text1"/>
        </w:rPr>
        <w:t xml:space="preserve"> – территория с комфортным пространством жизнедеятельности и с высокой доступностью современного жилья для населения и отдыхающих.</w:t>
      </w:r>
    </w:p>
    <w:p w14:paraId="3F235F4A" w14:textId="77777777" w:rsidR="00B30535" w:rsidRPr="00AA5ACA" w:rsidRDefault="00B30535" w:rsidP="00B30535">
      <w:pPr>
        <w:keepNext/>
        <w:ind w:left="1418"/>
        <w:rPr>
          <w:color w:val="000000" w:themeColor="text1"/>
        </w:rPr>
      </w:pPr>
      <w:r w:rsidRPr="00AA5ACA">
        <w:rPr>
          <w:color w:val="000000" w:themeColor="text1"/>
        </w:rPr>
        <w:t>Данная цель реализуется в рамках</w:t>
      </w:r>
      <w:r w:rsidRPr="00AA5ACA">
        <w:rPr>
          <w:b/>
          <w:bCs/>
          <w:color w:val="000000" w:themeColor="text1"/>
        </w:rPr>
        <w:t xml:space="preserve"> муниципальных программ</w:t>
      </w:r>
      <w:r w:rsidRPr="006B3E09">
        <w:rPr>
          <w:bCs/>
          <w:color w:val="000000" w:themeColor="text1"/>
        </w:rPr>
        <w:t xml:space="preserve"> «</w:t>
      </w:r>
      <w:r w:rsidRPr="00AA5ACA">
        <w:rPr>
          <w:color w:val="000000" w:themeColor="text1"/>
        </w:rPr>
        <w:t>Комплексное и устойчивое развитие муниципального образования город-курорт Геленджик в сфере строительства и архитектуры», «Формирование современной городской среды на территории муниципального образования город-курорт Геленджик».</w:t>
      </w:r>
    </w:p>
    <w:p w14:paraId="4B0B5F0B" w14:textId="77777777" w:rsidR="00B30535" w:rsidRPr="00AA5ACA" w:rsidRDefault="00B30535" w:rsidP="00B30535">
      <w:pPr>
        <w:pStyle w:val="a"/>
        <w:keepNext/>
        <w:numPr>
          <w:ilvl w:val="0"/>
          <w:numId w:val="0"/>
        </w:numPr>
        <w:suppressAutoHyphens/>
        <w:rPr>
          <w:b/>
          <w:bCs/>
          <w:color w:val="000000" w:themeColor="text1"/>
          <w:lang w:val="ru-RU"/>
        </w:rPr>
      </w:pPr>
      <w:r w:rsidRPr="00AA5ACA">
        <w:rPr>
          <w:b/>
          <w:bCs/>
          <w:color w:val="000000" w:themeColor="text1"/>
          <w:lang w:val="ru-RU"/>
        </w:rPr>
        <w:t>Задачи:</w:t>
      </w:r>
    </w:p>
    <w:p w14:paraId="0E49F593" w14:textId="77777777" w:rsidR="00B30535" w:rsidRPr="00AA5ACA" w:rsidRDefault="00B30535" w:rsidP="00B30535">
      <w:pPr>
        <w:pStyle w:val="a0"/>
        <w:numPr>
          <w:ilvl w:val="0"/>
          <w:numId w:val="9"/>
        </w:numPr>
        <w:ind w:left="567" w:hanging="283"/>
        <w:rPr>
          <w:color w:val="000000" w:themeColor="text1"/>
        </w:rPr>
      </w:pPr>
      <w:r w:rsidRPr="00AA5ACA">
        <w:rPr>
          <w:color w:val="000000" w:themeColor="text1"/>
        </w:rPr>
        <w:t>Строительство современного и доступного жилья.</w:t>
      </w:r>
    </w:p>
    <w:p w14:paraId="465ED44E" w14:textId="77777777" w:rsidR="00B30535" w:rsidRPr="00AA5ACA" w:rsidRDefault="00B30535" w:rsidP="00B30535">
      <w:pPr>
        <w:pStyle w:val="a0"/>
        <w:numPr>
          <w:ilvl w:val="0"/>
          <w:numId w:val="9"/>
        </w:numPr>
        <w:ind w:left="567" w:hanging="283"/>
        <w:rPr>
          <w:color w:val="000000" w:themeColor="text1"/>
        </w:rPr>
      </w:pPr>
      <w:r w:rsidRPr="00AA5ACA">
        <w:rPr>
          <w:color w:val="000000" w:themeColor="text1"/>
        </w:rPr>
        <w:t>Формирование комфортной среды для проживания и отдыха.</w:t>
      </w:r>
    </w:p>
    <w:p w14:paraId="3F038E40" w14:textId="02736F05" w:rsidR="00B30535" w:rsidRPr="00B11AF6" w:rsidRDefault="00B30535" w:rsidP="00B30535">
      <w:pPr>
        <w:pStyle w:val="a5"/>
        <w:rPr>
          <w:color w:val="000000" w:themeColor="text1"/>
        </w:rPr>
      </w:pPr>
      <w:r w:rsidRPr="00AA5ACA">
        <w:rPr>
          <w:color w:val="000000" w:themeColor="text1"/>
        </w:rPr>
        <w:t xml:space="preserve">Таблица </w:t>
      </w:r>
      <w:r w:rsidRPr="00AA5ACA">
        <w:rPr>
          <w:color w:val="000000" w:themeColor="text1"/>
        </w:rPr>
        <w:fldChar w:fldCharType="begin"/>
      </w:r>
      <w:r w:rsidRPr="00AA5ACA">
        <w:rPr>
          <w:color w:val="000000" w:themeColor="text1"/>
        </w:rPr>
        <w:instrText xml:space="preserve"> SEQ Таблица \* ARABIC </w:instrText>
      </w:r>
      <w:r w:rsidRPr="00AA5ACA">
        <w:rPr>
          <w:color w:val="000000" w:themeColor="text1"/>
        </w:rPr>
        <w:fldChar w:fldCharType="separate"/>
      </w:r>
      <w:r w:rsidR="004D2F64">
        <w:rPr>
          <w:noProof/>
          <w:color w:val="000000" w:themeColor="text1"/>
        </w:rPr>
        <w:t>12</w:t>
      </w:r>
      <w:r w:rsidRPr="00AA5ACA">
        <w:rPr>
          <w:noProof/>
          <w:color w:val="000000" w:themeColor="text1"/>
        </w:rPr>
        <w:fldChar w:fldCharType="end"/>
      </w:r>
      <w:r w:rsidRPr="00AA5ACA">
        <w:rPr>
          <w:color w:val="000000" w:themeColor="text1"/>
        </w:rPr>
        <w:t xml:space="preserve"> – Ключевые индикаторы цели Ц-</w:t>
      </w:r>
      <w:r w:rsidR="00B11AF6" w:rsidRPr="00B11AF6">
        <w:rPr>
          <w:color w:val="000000" w:themeColor="text1"/>
        </w:rPr>
        <w:t>5</w:t>
      </w:r>
    </w:p>
    <w:tbl>
      <w:tblPr>
        <w:tblStyle w:val="af3"/>
        <w:tblW w:w="0" w:type="auto"/>
        <w:tblLayout w:type="fixed"/>
        <w:tblCellMar>
          <w:left w:w="57" w:type="dxa"/>
          <w:right w:w="57" w:type="dxa"/>
        </w:tblCellMar>
        <w:tblLook w:val="0620" w:firstRow="1" w:lastRow="0" w:firstColumn="0" w:lastColumn="0" w:noHBand="1" w:noVBand="1"/>
      </w:tblPr>
      <w:tblGrid>
        <w:gridCol w:w="5660"/>
        <w:gridCol w:w="659"/>
        <w:gridCol w:w="660"/>
        <w:gridCol w:w="660"/>
        <w:gridCol w:w="659"/>
        <w:gridCol w:w="660"/>
        <w:gridCol w:w="660"/>
      </w:tblGrid>
      <w:tr w:rsidR="00B30535" w:rsidRPr="00AA5ACA" w14:paraId="083F0C9A" w14:textId="77777777" w:rsidTr="00B30535">
        <w:trPr>
          <w:cnfStyle w:val="100000000000" w:firstRow="1" w:lastRow="0" w:firstColumn="0" w:lastColumn="0" w:oddVBand="0" w:evenVBand="0" w:oddHBand="0" w:evenHBand="0" w:firstRowFirstColumn="0" w:firstRowLastColumn="0" w:lastRowFirstColumn="0" w:lastRowLastColumn="0"/>
          <w:cantSplit/>
          <w:trHeight w:val="20"/>
          <w:tblHeader/>
        </w:trPr>
        <w:tc>
          <w:tcPr>
            <w:tcW w:w="5660" w:type="dxa"/>
            <w:vAlign w:val="center"/>
          </w:tcPr>
          <w:p w14:paraId="067505E5" w14:textId="77777777" w:rsidR="00B30535" w:rsidRPr="00AA5ACA" w:rsidRDefault="00B30535" w:rsidP="008A1B14">
            <w:pPr>
              <w:keepNext/>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Индикатор</w:t>
            </w:r>
          </w:p>
        </w:tc>
        <w:tc>
          <w:tcPr>
            <w:tcW w:w="659" w:type="dxa"/>
            <w:noWrap/>
            <w:vAlign w:val="center"/>
          </w:tcPr>
          <w:p w14:paraId="526FD119"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2016</w:t>
            </w:r>
          </w:p>
        </w:tc>
        <w:tc>
          <w:tcPr>
            <w:tcW w:w="660" w:type="dxa"/>
            <w:noWrap/>
            <w:vAlign w:val="center"/>
          </w:tcPr>
          <w:p w14:paraId="26B57AAF"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660" w:type="dxa"/>
            <w:noWrap/>
            <w:vAlign w:val="center"/>
          </w:tcPr>
          <w:p w14:paraId="1B3053CF"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659" w:type="dxa"/>
            <w:noWrap/>
            <w:vAlign w:val="center"/>
          </w:tcPr>
          <w:p w14:paraId="280BE393"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660" w:type="dxa"/>
            <w:noWrap/>
            <w:vAlign w:val="center"/>
          </w:tcPr>
          <w:p w14:paraId="6B263ACB"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660" w:type="dxa"/>
            <w:noWrap/>
            <w:vAlign w:val="center"/>
          </w:tcPr>
          <w:p w14:paraId="34AA6705"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B30535" w:rsidRPr="00AA5ACA" w14:paraId="1EDFF290" w14:textId="77777777" w:rsidTr="00B30535">
        <w:trPr>
          <w:cantSplit/>
          <w:trHeight w:val="20"/>
        </w:trPr>
        <w:tc>
          <w:tcPr>
            <w:tcW w:w="5660" w:type="dxa"/>
            <w:hideMark/>
          </w:tcPr>
          <w:p w14:paraId="75D324FE" w14:textId="03407788" w:rsidR="00B30535" w:rsidRPr="00AA5ACA" w:rsidRDefault="00B30535" w:rsidP="008A1B14">
            <w:pPr>
              <w:keepNext/>
              <w:spacing w:before="20" w:after="20"/>
              <w:jc w:val="left"/>
              <w:rPr>
                <w:rFonts w:eastAsia="Times New Roman" w:cs="Arial"/>
                <w:b/>
                <w:bCs/>
                <w:color w:val="000000"/>
                <w:sz w:val="20"/>
                <w:szCs w:val="20"/>
                <w:lang w:eastAsia="ru-RU"/>
              </w:rPr>
            </w:pPr>
            <w:r w:rsidRPr="00AA5ACA">
              <w:rPr>
                <w:rFonts w:eastAsia="Times New Roman" w:cs="Arial"/>
                <w:b/>
                <w:bCs/>
                <w:color w:val="000000" w:themeColor="text1"/>
                <w:sz w:val="20"/>
                <w:szCs w:val="20"/>
                <w:lang w:eastAsia="ru-RU"/>
              </w:rPr>
              <w:t>Ц-</w:t>
            </w:r>
            <w:r w:rsidR="00B11AF6" w:rsidRPr="00B11AF6">
              <w:rPr>
                <w:rFonts w:eastAsia="Times New Roman" w:cs="Arial"/>
                <w:b/>
                <w:bCs/>
                <w:color w:val="000000" w:themeColor="text1"/>
                <w:sz w:val="20"/>
                <w:szCs w:val="20"/>
                <w:lang w:eastAsia="ru-RU"/>
              </w:rPr>
              <w:t>5</w:t>
            </w:r>
            <w:r w:rsidRPr="00AA5ACA">
              <w:rPr>
                <w:rFonts w:eastAsia="Times New Roman" w:cs="Arial"/>
                <w:b/>
                <w:bCs/>
                <w:color w:val="000000" w:themeColor="text1"/>
                <w:sz w:val="20"/>
                <w:szCs w:val="20"/>
                <w:lang w:eastAsia="ru-RU"/>
              </w:rPr>
              <w:t>.</w:t>
            </w:r>
            <w:r w:rsidRPr="00AA5ACA">
              <w:rPr>
                <w:rFonts w:cs="Arial"/>
                <w:b/>
                <w:bCs/>
                <w:color w:val="000000" w:themeColor="text1"/>
                <w:sz w:val="20"/>
                <w:szCs w:val="20"/>
              </w:rPr>
              <w:t xml:space="preserve"> Геленджик-2030 – территория с комфортным пространством </w:t>
            </w:r>
            <w:r w:rsidRPr="00AA5ACA">
              <w:rPr>
                <w:rFonts w:cs="Arial"/>
                <w:b/>
                <w:bCs/>
                <w:sz w:val="20"/>
                <w:szCs w:val="20"/>
              </w:rPr>
              <w:t>жизнедеятельности и с высокой доступностью современного жилья для населения и отдыхающих</w:t>
            </w:r>
          </w:p>
        </w:tc>
        <w:tc>
          <w:tcPr>
            <w:tcW w:w="659" w:type="dxa"/>
            <w:noWrap/>
            <w:hideMark/>
          </w:tcPr>
          <w:p w14:paraId="403F1531"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4F1CC873"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1E42C0D7"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59" w:type="dxa"/>
            <w:noWrap/>
            <w:hideMark/>
          </w:tcPr>
          <w:p w14:paraId="01ECC283"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72EEDD39"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50A9D868"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B30535" w:rsidRPr="00AA5ACA" w14:paraId="708E85C5" w14:textId="77777777" w:rsidTr="00B30535">
        <w:trPr>
          <w:cantSplit/>
          <w:trHeight w:val="20"/>
        </w:trPr>
        <w:tc>
          <w:tcPr>
            <w:tcW w:w="5660" w:type="dxa"/>
          </w:tcPr>
          <w:p w14:paraId="10693D8E" w14:textId="77777777" w:rsidR="00B30535" w:rsidRPr="00AA5ACA" w:rsidRDefault="00B30535" w:rsidP="008A1B14">
            <w:pPr>
              <w:keepNext/>
              <w:spacing w:before="20" w:after="20"/>
              <w:jc w:val="left"/>
              <w:rPr>
                <w:rFonts w:eastAsia="Times New Roman" w:cs="Arial"/>
                <w:sz w:val="20"/>
                <w:szCs w:val="20"/>
                <w:lang w:eastAsia="ru-RU"/>
              </w:rPr>
            </w:pPr>
            <w:r w:rsidRPr="00AA5ACA">
              <w:rPr>
                <w:rFonts w:eastAsia="Times New Roman" w:cs="Arial"/>
                <w:sz w:val="20"/>
                <w:szCs w:val="20"/>
                <w:lang w:eastAsia="ru-RU"/>
              </w:rPr>
              <w:t>Ввод в действие жилых домов, тыс. кв. м общей площади</w:t>
            </w:r>
          </w:p>
        </w:tc>
        <w:tc>
          <w:tcPr>
            <w:tcW w:w="659" w:type="dxa"/>
            <w:noWrap/>
          </w:tcPr>
          <w:p w14:paraId="306B2FC0" w14:textId="77777777" w:rsidR="00B30535" w:rsidRPr="00AA5ACA" w:rsidRDefault="00B30535" w:rsidP="008A1B14">
            <w:pPr>
              <w:spacing w:before="20" w:after="20"/>
              <w:jc w:val="right"/>
              <w:rPr>
                <w:rFonts w:eastAsia="Times New Roman" w:cs="Arial"/>
                <w:color w:val="000000"/>
                <w:sz w:val="20"/>
                <w:szCs w:val="20"/>
                <w:lang w:eastAsia="ru-RU"/>
              </w:rPr>
            </w:pPr>
          </w:p>
        </w:tc>
        <w:tc>
          <w:tcPr>
            <w:tcW w:w="660" w:type="dxa"/>
            <w:noWrap/>
          </w:tcPr>
          <w:p w14:paraId="1B13B750" w14:textId="77777777" w:rsidR="00B30535" w:rsidRPr="00AA5ACA" w:rsidRDefault="00B30535" w:rsidP="008A1B14">
            <w:pPr>
              <w:spacing w:before="20" w:after="20"/>
              <w:jc w:val="right"/>
              <w:rPr>
                <w:rFonts w:eastAsia="Times New Roman" w:cs="Arial"/>
                <w:sz w:val="20"/>
                <w:szCs w:val="20"/>
                <w:lang w:eastAsia="ru-RU"/>
              </w:rPr>
            </w:pPr>
          </w:p>
        </w:tc>
        <w:tc>
          <w:tcPr>
            <w:tcW w:w="660" w:type="dxa"/>
            <w:noWrap/>
          </w:tcPr>
          <w:p w14:paraId="5E6C3461" w14:textId="77777777" w:rsidR="00B30535" w:rsidRPr="00AA5ACA" w:rsidRDefault="00B30535" w:rsidP="008A1B14">
            <w:pPr>
              <w:spacing w:before="20" w:after="20"/>
              <w:jc w:val="right"/>
              <w:rPr>
                <w:rFonts w:eastAsia="Times New Roman" w:cs="Arial"/>
                <w:sz w:val="20"/>
                <w:szCs w:val="20"/>
                <w:lang w:eastAsia="ru-RU"/>
              </w:rPr>
            </w:pPr>
          </w:p>
        </w:tc>
        <w:tc>
          <w:tcPr>
            <w:tcW w:w="659" w:type="dxa"/>
            <w:noWrap/>
          </w:tcPr>
          <w:p w14:paraId="78224F8B" w14:textId="77777777" w:rsidR="00B30535" w:rsidRPr="00AA5ACA" w:rsidRDefault="00B30535" w:rsidP="008A1B14">
            <w:pPr>
              <w:spacing w:before="20" w:after="20"/>
              <w:jc w:val="right"/>
              <w:rPr>
                <w:rFonts w:eastAsia="Times New Roman" w:cs="Arial"/>
                <w:sz w:val="20"/>
                <w:szCs w:val="20"/>
                <w:lang w:eastAsia="ru-RU"/>
              </w:rPr>
            </w:pPr>
          </w:p>
        </w:tc>
        <w:tc>
          <w:tcPr>
            <w:tcW w:w="660" w:type="dxa"/>
            <w:noWrap/>
          </w:tcPr>
          <w:p w14:paraId="57526D53" w14:textId="77777777" w:rsidR="00B30535" w:rsidRPr="00AA5ACA" w:rsidRDefault="00B30535" w:rsidP="008A1B14">
            <w:pPr>
              <w:spacing w:before="20" w:after="20"/>
              <w:jc w:val="right"/>
              <w:rPr>
                <w:rFonts w:eastAsia="Times New Roman" w:cs="Arial"/>
                <w:sz w:val="20"/>
                <w:szCs w:val="20"/>
                <w:lang w:eastAsia="ru-RU"/>
              </w:rPr>
            </w:pPr>
          </w:p>
        </w:tc>
        <w:tc>
          <w:tcPr>
            <w:tcW w:w="660" w:type="dxa"/>
            <w:noWrap/>
          </w:tcPr>
          <w:p w14:paraId="1038DD4D" w14:textId="77777777" w:rsidR="00B30535" w:rsidRPr="00AA5ACA" w:rsidRDefault="00B30535" w:rsidP="008A1B14">
            <w:pPr>
              <w:spacing w:before="20" w:after="20"/>
              <w:jc w:val="right"/>
              <w:rPr>
                <w:rFonts w:eastAsia="Times New Roman" w:cs="Arial"/>
                <w:sz w:val="20"/>
                <w:szCs w:val="20"/>
                <w:lang w:eastAsia="ru-RU"/>
              </w:rPr>
            </w:pPr>
          </w:p>
        </w:tc>
      </w:tr>
      <w:tr w:rsidR="00B30535" w:rsidRPr="00AA5ACA" w14:paraId="473656ED" w14:textId="77777777" w:rsidTr="00B30535">
        <w:trPr>
          <w:cantSplit/>
          <w:trHeight w:val="20"/>
        </w:trPr>
        <w:tc>
          <w:tcPr>
            <w:tcW w:w="5660" w:type="dxa"/>
            <w:noWrap/>
            <w:hideMark/>
          </w:tcPr>
          <w:p w14:paraId="26AEDC9D" w14:textId="77777777" w:rsidR="00B30535" w:rsidRPr="00AA5ACA" w:rsidRDefault="00B30535"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59" w:type="dxa"/>
            <w:shd w:val="clear" w:color="auto" w:fill="auto"/>
            <w:noWrap/>
          </w:tcPr>
          <w:p w14:paraId="1D524B3A"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109</w:t>
            </w:r>
          </w:p>
        </w:tc>
        <w:tc>
          <w:tcPr>
            <w:tcW w:w="660" w:type="dxa"/>
            <w:shd w:val="clear" w:color="auto" w:fill="auto"/>
            <w:noWrap/>
          </w:tcPr>
          <w:p w14:paraId="791CC1E4"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112</w:t>
            </w:r>
          </w:p>
        </w:tc>
        <w:tc>
          <w:tcPr>
            <w:tcW w:w="660" w:type="dxa"/>
            <w:shd w:val="clear" w:color="auto" w:fill="auto"/>
            <w:noWrap/>
          </w:tcPr>
          <w:p w14:paraId="5F472F27" w14:textId="3EE077A1"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101</w:t>
            </w:r>
          </w:p>
        </w:tc>
        <w:tc>
          <w:tcPr>
            <w:tcW w:w="659" w:type="dxa"/>
            <w:shd w:val="clear" w:color="auto" w:fill="auto"/>
            <w:noWrap/>
          </w:tcPr>
          <w:p w14:paraId="48E8D797" w14:textId="4D896A24" w:rsidR="00B30535" w:rsidRPr="0054698E" w:rsidRDefault="009D5AC0" w:rsidP="009D5AC0">
            <w:pPr>
              <w:spacing w:before="20" w:after="20"/>
              <w:jc w:val="right"/>
              <w:rPr>
                <w:rFonts w:eastAsia="Times New Roman" w:cs="Arial"/>
                <w:color w:val="000000"/>
                <w:sz w:val="20"/>
                <w:szCs w:val="20"/>
                <w:lang w:eastAsia="ru-RU"/>
              </w:rPr>
            </w:pPr>
            <w:r w:rsidRPr="0054698E">
              <w:rPr>
                <w:rFonts w:cs="Arial"/>
                <w:sz w:val="20"/>
                <w:szCs w:val="20"/>
              </w:rPr>
              <w:t>108</w:t>
            </w:r>
          </w:p>
        </w:tc>
        <w:tc>
          <w:tcPr>
            <w:tcW w:w="660" w:type="dxa"/>
            <w:shd w:val="clear" w:color="auto" w:fill="auto"/>
            <w:noWrap/>
          </w:tcPr>
          <w:p w14:paraId="27A38F54" w14:textId="37BD03D5"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115</w:t>
            </w:r>
          </w:p>
        </w:tc>
        <w:tc>
          <w:tcPr>
            <w:tcW w:w="660" w:type="dxa"/>
            <w:shd w:val="clear" w:color="auto" w:fill="auto"/>
            <w:noWrap/>
          </w:tcPr>
          <w:p w14:paraId="48BE4A54" w14:textId="2BE47A21"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121</w:t>
            </w:r>
          </w:p>
        </w:tc>
      </w:tr>
      <w:tr w:rsidR="00B30535" w:rsidRPr="00AA5ACA" w14:paraId="01771954" w14:textId="77777777" w:rsidTr="00B30535">
        <w:trPr>
          <w:cantSplit/>
          <w:trHeight w:val="20"/>
        </w:trPr>
        <w:tc>
          <w:tcPr>
            <w:tcW w:w="5660" w:type="dxa"/>
            <w:noWrap/>
            <w:hideMark/>
          </w:tcPr>
          <w:p w14:paraId="0AB196D8" w14:textId="77777777" w:rsidR="00B30535" w:rsidRPr="00AA5ACA" w:rsidRDefault="00B30535"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59" w:type="dxa"/>
            <w:shd w:val="clear" w:color="auto" w:fill="auto"/>
            <w:noWrap/>
          </w:tcPr>
          <w:p w14:paraId="59F4A0A7"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109</w:t>
            </w:r>
          </w:p>
        </w:tc>
        <w:tc>
          <w:tcPr>
            <w:tcW w:w="660" w:type="dxa"/>
            <w:shd w:val="clear" w:color="auto" w:fill="auto"/>
            <w:noWrap/>
          </w:tcPr>
          <w:p w14:paraId="18C40BC0"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112</w:t>
            </w:r>
          </w:p>
        </w:tc>
        <w:tc>
          <w:tcPr>
            <w:tcW w:w="660" w:type="dxa"/>
            <w:shd w:val="clear" w:color="auto" w:fill="auto"/>
            <w:noWrap/>
          </w:tcPr>
          <w:p w14:paraId="34037980" w14:textId="159E2731"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101</w:t>
            </w:r>
          </w:p>
        </w:tc>
        <w:tc>
          <w:tcPr>
            <w:tcW w:w="659" w:type="dxa"/>
            <w:shd w:val="clear" w:color="auto" w:fill="auto"/>
            <w:noWrap/>
          </w:tcPr>
          <w:p w14:paraId="0458F88C" w14:textId="0E3F3F29"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121</w:t>
            </w:r>
          </w:p>
        </w:tc>
        <w:tc>
          <w:tcPr>
            <w:tcW w:w="660" w:type="dxa"/>
            <w:shd w:val="clear" w:color="auto" w:fill="auto"/>
            <w:noWrap/>
          </w:tcPr>
          <w:p w14:paraId="6443CC8D" w14:textId="72E80A95" w:rsidR="00B30535" w:rsidRPr="0054698E" w:rsidRDefault="009D5AC0" w:rsidP="009D5AC0">
            <w:pPr>
              <w:spacing w:before="20" w:after="20"/>
              <w:jc w:val="right"/>
              <w:rPr>
                <w:rFonts w:eastAsia="Times New Roman" w:cs="Arial"/>
                <w:color w:val="000000"/>
                <w:sz w:val="20"/>
                <w:szCs w:val="20"/>
                <w:lang w:eastAsia="ru-RU"/>
              </w:rPr>
            </w:pPr>
            <w:r w:rsidRPr="0054698E">
              <w:rPr>
                <w:rFonts w:cs="Arial"/>
                <w:sz w:val="20"/>
                <w:szCs w:val="20"/>
              </w:rPr>
              <w:t>129</w:t>
            </w:r>
          </w:p>
        </w:tc>
        <w:tc>
          <w:tcPr>
            <w:tcW w:w="660" w:type="dxa"/>
            <w:shd w:val="clear" w:color="auto" w:fill="auto"/>
            <w:noWrap/>
          </w:tcPr>
          <w:p w14:paraId="180B382F" w14:textId="33EA61C3"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138</w:t>
            </w:r>
          </w:p>
        </w:tc>
      </w:tr>
      <w:tr w:rsidR="00B30535" w:rsidRPr="00AA5ACA" w14:paraId="16C8CD0C" w14:textId="77777777" w:rsidTr="00B30535">
        <w:trPr>
          <w:cantSplit/>
          <w:trHeight w:val="20"/>
        </w:trPr>
        <w:tc>
          <w:tcPr>
            <w:tcW w:w="5660" w:type="dxa"/>
            <w:noWrap/>
            <w:hideMark/>
          </w:tcPr>
          <w:p w14:paraId="51134C1C" w14:textId="77777777" w:rsidR="00B30535" w:rsidRPr="00AA5ACA" w:rsidRDefault="00B30535"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59" w:type="dxa"/>
            <w:shd w:val="clear" w:color="auto" w:fill="auto"/>
            <w:noWrap/>
          </w:tcPr>
          <w:p w14:paraId="6C5BA889"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109</w:t>
            </w:r>
          </w:p>
        </w:tc>
        <w:tc>
          <w:tcPr>
            <w:tcW w:w="660" w:type="dxa"/>
            <w:shd w:val="clear" w:color="auto" w:fill="auto"/>
            <w:noWrap/>
          </w:tcPr>
          <w:p w14:paraId="135D7753"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112</w:t>
            </w:r>
          </w:p>
        </w:tc>
        <w:tc>
          <w:tcPr>
            <w:tcW w:w="660" w:type="dxa"/>
            <w:shd w:val="clear" w:color="auto" w:fill="auto"/>
            <w:noWrap/>
          </w:tcPr>
          <w:p w14:paraId="03B75FD5" w14:textId="42071BCC"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101</w:t>
            </w:r>
          </w:p>
        </w:tc>
        <w:tc>
          <w:tcPr>
            <w:tcW w:w="659" w:type="dxa"/>
            <w:shd w:val="clear" w:color="auto" w:fill="auto"/>
            <w:noWrap/>
          </w:tcPr>
          <w:p w14:paraId="2CE41618" w14:textId="306B7190"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131</w:t>
            </w:r>
          </w:p>
        </w:tc>
        <w:tc>
          <w:tcPr>
            <w:tcW w:w="660" w:type="dxa"/>
            <w:shd w:val="clear" w:color="auto" w:fill="auto"/>
            <w:noWrap/>
          </w:tcPr>
          <w:p w14:paraId="45305489" w14:textId="64962E2E"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142</w:t>
            </w:r>
          </w:p>
        </w:tc>
        <w:tc>
          <w:tcPr>
            <w:tcW w:w="660" w:type="dxa"/>
            <w:shd w:val="clear" w:color="auto" w:fill="auto"/>
            <w:noWrap/>
          </w:tcPr>
          <w:p w14:paraId="6A27DFFD" w14:textId="10BD3936"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155</w:t>
            </w:r>
          </w:p>
        </w:tc>
      </w:tr>
      <w:tr w:rsidR="00B30535" w:rsidRPr="00AA5ACA" w14:paraId="01400A11" w14:textId="77777777" w:rsidTr="00B30535">
        <w:trPr>
          <w:cantSplit/>
          <w:trHeight w:val="20"/>
        </w:trPr>
        <w:tc>
          <w:tcPr>
            <w:tcW w:w="5660" w:type="dxa"/>
            <w:noWrap/>
          </w:tcPr>
          <w:p w14:paraId="306EFA8F" w14:textId="77777777" w:rsidR="00B30535" w:rsidRPr="00AA5ACA" w:rsidRDefault="00B30535" w:rsidP="008A1B14">
            <w:pPr>
              <w:keepNext/>
              <w:spacing w:before="20" w:after="20"/>
              <w:jc w:val="left"/>
              <w:rPr>
                <w:rFonts w:eastAsia="Times New Roman" w:cs="Arial"/>
                <w:sz w:val="20"/>
                <w:szCs w:val="20"/>
                <w:lang w:eastAsia="ru-RU"/>
              </w:rPr>
            </w:pPr>
            <w:r w:rsidRPr="00AA5ACA">
              <w:rPr>
                <w:rFonts w:eastAsia="Times New Roman" w:cs="Arial"/>
                <w:sz w:val="20"/>
                <w:szCs w:val="20"/>
                <w:lang w:eastAsia="ru-RU"/>
              </w:rPr>
              <w:lastRenderedPageBreak/>
              <w:t>Общая площадь жилья, кв. м</w:t>
            </w:r>
          </w:p>
        </w:tc>
        <w:tc>
          <w:tcPr>
            <w:tcW w:w="659" w:type="dxa"/>
            <w:shd w:val="clear" w:color="auto" w:fill="auto"/>
            <w:noWrap/>
          </w:tcPr>
          <w:p w14:paraId="2C8F1871"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60" w:type="dxa"/>
            <w:shd w:val="clear" w:color="auto" w:fill="auto"/>
            <w:noWrap/>
          </w:tcPr>
          <w:p w14:paraId="08A96E63"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60" w:type="dxa"/>
            <w:shd w:val="clear" w:color="auto" w:fill="auto"/>
            <w:noWrap/>
          </w:tcPr>
          <w:p w14:paraId="66FC7C71"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59" w:type="dxa"/>
            <w:shd w:val="clear" w:color="auto" w:fill="auto"/>
            <w:noWrap/>
          </w:tcPr>
          <w:p w14:paraId="7F3EE8E4"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60" w:type="dxa"/>
            <w:shd w:val="clear" w:color="auto" w:fill="auto"/>
            <w:noWrap/>
          </w:tcPr>
          <w:p w14:paraId="2B797DF9"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60" w:type="dxa"/>
            <w:shd w:val="clear" w:color="auto" w:fill="auto"/>
            <w:noWrap/>
          </w:tcPr>
          <w:p w14:paraId="6EE278C5" w14:textId="77777777" w:rsidR="00B30535" w:rsidRPr="00AA5ACA" w:rsidRDefault="00B30535" w:rsidP="008A1B14">
            <w:pPr>
              <w:keepNext/>
              <w:spacing w:before="20" w:after="20"/>
              <w:jc w:val="right"/>
              <w:rPr>
                <w:rFonts w:eastAsia="Times New Roman" w:cs="Arial"/>
                <w:color w:val="000000"/>
                <w:sz w:val="20"/>
                <w:szCs w:val="20"/>
                <w:lang w:eastAsia="ru-RU"/>
              </w:rPr>
            </w:pPr>
          </w:p>
        </w:tc>
      </w:tr>
      <w:tr w:rsidR="00B30535" w:rsidRPr="00AA5ACA" w14:paraId="70CB01AE" w14:textId="77777777" w:rsidTr="00B30535">
        <w:trPr>
          <w:cantSplit/>
          <w:trHeight w:val="20"/>
        </w:trPr>
        <w:tc>
          <w:tcPr>
            <w:tcW w:w="5660" w:type="dxa"/>
            <w:noWrap/>
          </w:tcPr>
          <w:p w14:paraId="10CEE241" w14:textId="77777777" w:rsidR="00B30535" w:rsidRPr="00AA5ACA" w:rsidRDefault="00B30535"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59" w:type="dxa"/>
            <w:shd w:val="clear" w:color="auto" w:fill="auto"/>
            <w:noWrap/>
          </w:tcPr>
          <w:p w14:paraId="6BCA944E"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4 258</w:t>
            </w:r>
          </w:p>
        </w:tc>
        <w:tc>
          <w:tcPr>
            <w:tcW w:w="660" w:type="dxa"/>
            <w:shd w:val="clear" w:color="auto" w:fill="auto"/>
            <w:noWrap/>
          </w:tcPr>
          <w:p w14:paraId="55A85E9F"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4 656</w:t>
            </w:r>
          </w:p>
        </w:tc>
        <w:tc>
          <w:tcPr>
            <w:tcW w:w="660" w:type="dxa"/>
            <w:shd w:val="clear" w:color="auto" w:fill="auto"/>
            <w:noWrap/>
          </w:tcPr>
          <w:p w14:paraId="3742D9BF"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4 870</w:t>
            </w:r>
          </w:p>
        </w:tc>
        <w:tc>
          <w:tcPr>
            <w:tcW w:w="659" w:type="dxa"/>
            <w:shd w:val="clear" w:color="auto" w:fill="auto"/>
            <w:noWrap/>
          </w:tcPr>
          <w:p w14:paraId="1AA84204"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5 029</w:t>
            </w:r>
          </w:p>
        </w:tc>
        <w:tc>
          <w:tcPr>
            <w:tcW w:w="660" w:type="dxa"/>
            <w:shd w:val="clear" w:color="auto" w:fill="auto"/>
            <w:noWrap/>
          </w:tcPr>
          <w:p w14:paraId="43F94DD3"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5 232</w:t>
            </w:r>
          </w:p>
        </w:tc>
        <w:tc>
          <w:tcPr>
            <w:tcW w:w="660" w:type="dxa"/>
            <w:shd w:val="clear" w:color="auto" w:fill="auto"/>
            <w:noWrap/>
          </w:tcPr>
          <w:p w14:paraId="4E2B5E3C"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5 426</w:t>
            </w:r>
          </w:p>
        </w:tc>
      </w:tr>
      <w:tr w:rsidR="00B30535" w:rsidRPr="00AA5ACA" w14:paraId="3F3AF7C2" w14:textId="77777777" w:rsidTr="00B30535">
        <w:trPr>
          <w:cantSplit/>
          <w:trHeight w:val="20"/>
        </w:trPr>
        <w:tc>
          <w:tcPr>
            <w:tcW w:w="5660" w:type="dxa"/>
            <w:noWrap/>
          </w:tcPr>
          <w:p w14:paraId="370C60E7" w14:textId="77777777" w:rsidR="00B30535" w:rsidRPr="00AA5ACA" w:rsidRDefault="00B30535"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59" w:type="dxa"/>
            <w:shd w:val="clear" w:color="auto" w:fill="auto"/>
            <w:noWrap/>
          </w:tcPr>
          <w:p w14:paraId="70EE5EF3"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4 258</w:t>
            </w:r>
          </w:p>
        </w:tc>
        <w:tc>
          <w:tcPr>
            <w:tcW w:w="660" w:type="dxa"/>
            <w:shd w:val="clear" w:color="auto" w:fill="auto"/>
            <w:noWrap/>
          </w:tcPr>
          <w:p w14:paraId="03BD72BD"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4 656</w:t>
            </w:r>
          </w:p>
        </w:tc>
        <w:tc>
          <w:tcPr>
            <w:tcW w:w="660" w:type="dxa"/>
            <w:shd w:val="clear" w:color="auto" w:fill="auto"/>
            <w:noWrap/>
          </w:tcPr>
          <w:p w14:paraId="15E763DA"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4 874</w:t>
            </w:r>
          </w:p>
        </w:tc>
        <w:tc>
          <w:tcPr>
            <w:tcW w:w="659" w:type="dxa"/>
            <w:shd w:val="clear" w:color="auto" w:fill="auto"/>
            <w:noWrap/>
          </w:tcPr>
          <w:p w14:paraId="68EE5598"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5 124</w:t>
            </w:r>
          </w:p>
        </w:tc>
        <w:tc>
          <w:tcPr>
            <w:tcW w:w="660" w:type="dxa"/>
            <w:shd w:val="clear" w:color="auto" w:fill="auto"/>
            <w:noWrap/>
          </w:tcPr>
          <w:p w14:paraId="1A56994A"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5 439</w:t>
            </w:r>
          </w:p>
        </w:tc>
        <w:tc>
          <w:tcPr>
            <w:tcW w:w="660" w:type="dxa"/>
            <w:shd w:val="clear" w:color="auto" w:fill="auto"/>
            <w:noWrap/>
          </w:tcPr>
          <w:p w14:paraId="07436309"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5 751</w:t>
            </w:r>
          </w:p>
        </w:tc>
      </w:tr>
      <w:tr w:rsidR="00B30535" w:rsidRPr="00AA5ACA" w14:paraId="31A8A7E5" w14:textId="77777777" w:rsidTr="00B30535">
        <w:trPr>
          <w:cantSplit/>
          <w:trHeight w:val="20"/>
        </w:trPr>
        <w:tc>
          <w:tcPr>
            <w:tcW w:w="5660" w:type="dxa"/>
            <w:noWrap/>
          </w:tcPr>
          <w:p w14:paraId="543F9CC0" w14:textId="77777777" w:rsidR="00B30535" w:rsidRPr="00AA5ACA" w:rsidRDefault="00B30535"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59" w:type="dxa"/>
            <w:shd w:val="clear" w:color="auto" w:fill="auto"/>
            <w:noWrap/>
          </w:tcPr>
          <w:p w14:paraId="276D5256"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4 258</w:t>
            </w:r>
          </w:p>
        </w:tc>
        <w:tc>
          <w:tcPr>
            <w:tcW w:w="660" w:type="dxa"/>
            <w:shd w:val="clear" w:color="auto" w:fill="auto"/>
            <w:noWrap/>
          </w:tcPr>
          <w:p w14:paraId="27FC65E4"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4 656</w:t>
            </w:r>
          </w:p>
        </w:tc>
        <w:tc>
          <w:tcPr>
            <w:tcW w:w="660" w:type="dxa"/>
            <w:shd w:val="clear" w:color="auto" w:fill="auto"/>
            <w:noWrap/>
          </w:tcPr>
          <w:p w14:paraId="18DD9B98"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4 882</w:t>
            </w:r>
          </w:p>
        </w:tc>
        <w:tc>
          <w:tcPr>
            <w:tcW w:w="659" w:type="dxa"/>
            <w:shd w:val="clear" w:color="auto" w:fill="auto"/>
            <w:noWrap/>
          </w:tcPr>
          <w:p w14:paraId="08A6DFCD"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5 294</w:t>
            </w:r>
          </w:p>
        </w:tc>
        <w:tc>
          <w:tcPr>
            <w:tcW w:w="660" w:type="dxa"/>
            <w:shd w:val="clear" w:color="auto" w:fill="auto"/>
            <w:noWrap/>
          </w:tcPr>
          <w:p w14:paraId="04E47D30"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5 829</w:t>
            </w:r>
          </w:p>
        </w:tc>
        <w:tc>
          <w:tcPr>
            <w:tcW w:w="660" w:type="dxa"/>
            <w:shd w:val="clear" w:color="auto" w:fill="auto"/>
            <w:noWrap/>
          </w:tcPr>
          <w:p w14:paraId="4CA35960"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6 385</w:t>
            </w:r>
          </w:p>
        </w:tc>
      </w:tr>
      <w:tr w:rsidR="00B30535" w:rsidRPr="00AA5ACA" w14:paraId="6455D4DF" w14:textId="77777777" w:rsidTr="00B30535">
        <w:trPr>
          <w:cantSplit/>
          <w:trHeight w:val="20"/>
        </w:trPr>
        <w:tc>
          <w:tcPr>
            <w:tcW w:w="5660" w:type="dxa"/>
            <w:noWrap/>
          </w:tcPr>
          <w:p w14:paraId="2E3DC4E0" w14:textId="77777777" w:rsidR="00B30535" w:rsidRPr="00AA5ACA" w:rsidRDefault="00B30535" w:rsidP="00FA5D30">
            <w:pPr>
              <w:keepNext/>
              <w:spacing w:before="20" w:after="20"/>
              <w:jc w:val="left"/>
              <w:rPr>
                <w:rFonts w:eastAsia="Times New Roman" w:cs="Arial"/>
                <w:sz w:val="20"/>
                <w:szCs w:val="20"/>
                <w:lang w:eastAsia="ru-RU"/>
              </w:rPr>
            </w:pPr>
            <w:r w:rsidRPr="00AA5ACA">
              <w:rPr>
                <w:rFonts w:eastAsia="Times New Roman" w:cs="Arial"/>
                <w:sz w:val="20"/>
                <w:szCs w:val="20"/>
                <w:lang w:eastAsia="ru-RU"/>
              </w:rPr>
              <w:t>Общая площадь жилья, кв. м/чел.</w:t>
            </w:r>
          </w:p>
        </w:tc>
        <w:tc>
          <w:tcPr>
            <w:tcW w:w="659" w:type="dxa"/>
            <w:shd w:val="clear" w:color="auto" w:fill="auto"/>
            <w:noWrap/>
          </w:tcPr>
          <w:p w14:paraId="12B68032"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60" w:type="dxa"/>
            <w:shd w:val="clear" w:color="auto" w:fill="auto"/>
            <w:noWrap/>
          </w:tcPr>
          <w:p w14:paraId="7E60C831"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60" w:type="dxa"/>
            <w:shd w:val="clear" w:color="auto" w:fill="auto"/>
            <w:noWrap/>
          </w:tcPr>
          <w:p w14:paraId="61ECEB52"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59" w:type="dxa"/>
            <w:shd w:val="clear" w:color="auto" w:fill="auto"/>
            <w:noWrap/>
          </w:tcPr>
          <w:p w14:paraId="590C9BCE"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60" w:type="dxa"/>
            <w:shd w:val="clear" w:color="auto" w:fill="auto"/>
            <w:noWrap/>
          </w:tcPr>
          <w:p w14:paraId="53C200B5"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60" w:type="dxa"/>
            <w:shd w:val="clear" w:color="auto" w:fill="auto"/>
            <w:noWrap/>
          </w:tcPr>
          <w:p w14:paraId="54A1F58C" w14:textId="77777777" w:rsidR="00B30535" w:rsidRPr="00AA5ACA" w:rsidRDefault="00B30535" w:rsidP="00FA5D30">
            <w:pPr>
              <w:keepNext/>
              <w:spacing w:before="20" w:after="20"/>
              <w:jc w:val="right"/>
              <w:rPr>
                <w:rFonts w:eastAsia="Times New Roman" w:cs="Arial"/>
                <w:color w:val="000000"/>
                <w:sz w:val="20"/>
                <w:szCs w:val="20"/>
                <w:lang w:eastAsia="ru-RU"/>
              </w:rPr>
            </w:pPr>
          </w:p>
        </w:tc>
      </w:tr>
      <w:tr w:rsidR="00B30535" w:rsidRPr="00AA5ACA" w14:paraId="60925239" w14:textId="77777777" w:rsidTr="00B30535">
        <w:trPr>
          <w:cantSplit/>
          <w:trHeight w:val="20"/>
        </w:trPr>
        <w:tc>
          <w:tcPr>
            <w:tcW w:w="5660" w:type="dxa"/>
            <w:noWrap/>
          </w:tcPr>
          <w:p w14:paraId="4BD4671F" w14:textId="77777777" w:rsidR="00B30535" w:rsidRPr="00AA5ACA" w:rsidRDefault="00B30535" w:rsidP="00FA5D30">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59" w:type="dxa"/>
            <w:shd w:val="clear" w:color="auto" w:fill="auto"/>
            <w:noWrap/>
          </w:tcPr>
          <w:p w14:paraId="2E84F09F" w14:textId="77777777" w:rsidR="00B30535" w:rsidRPr="00AA5ACA" w:rsidRDefault="00B30535" w:rsidP="00FA5D30">
            <w:pPr>
              <w:keepNext/>
              <w:spacing w:before="20" w:after="20"/>
              <w:jc w:val="right"/>
              <w:rPr>
                <w:rFonts w:cs="Arial"/>
                <w:sz w:val="20"/>
                <w:szCs w:val="20"/>
              </w:rPr>
            </w:pPr>
            <w:r w:rsidRPr="00AA5ACA">
              <w:rPr>
                <w:rFonts w:cs="Arial"/>
                <w:sz w:val="20"/>
                <w:szCs w:val="20"/>
              </w:rPr>
              <w:t>36,9</w:t>
            </w:r>
          </w:p>
        </w:tc>
        <w:tc>
          <w:tcPr>
            <w:tcW w:w="660" w:type="dxa"/>
            <w:shd w:val="clear" w:color="auto" w:fill="auto"/>
            <w:noWrap/>
          </w:tcPr>
          <w:p w14:paraId="3D0FCDDE" w14:textId="77777777" w:rsidR="00B30535" w:rsidRPr="00AA5ACA" w:rsidRDefault="00B30535" w:rsidP="00FA5D30">
            <w:pPr>
              <w:keepNext/>
              <w:spacing w:before="20" w:after="20"/>
              <w:jc w:val="right"/>
              <w:rPr>
                <w:rFonts w:cs="Arial"/>
                <w:sz w:val="20"/>
                <w:szCs w:val="20"/>
              </w:rPr>
            </w:pPr>
            <w:r w:rsidRPr="00AA5ACA">
              <w:rPr>
                <w:rFonts w:cs="Arial"/>
                <w:sz w:val="20"/>
                <w:szCs w:val="20"/>
              </w:rPr>
              <w:t>39,6</w:t>
            </w:r>
          </w:p>
        </w:tc>
        <w:tc>
          <w:tcPr>
            <w:tcW w:w="660" w:type="dxa"/>
            <w:shd w:val="clear" w:color="auto" w:fill="auto"/>
            <w:noWrap/>
          </w:tcPr>
          <w:p w14:paraId="225989C7" w14:textId="77777777" w:rsidR="00B30535" w:rsidRPr="00AA5ACA" w:rsidRDefault="00B30535" w:rsidP="00FA5D30">
            <w:pPr>
              <w:keepNext/>
              <w:spacing w:before="20" w:after="20"/>
              <w:jc w:val="right"/>
              <w:rPr>
                <w:rFonts w:cs="Arial"/>
                <w:sz w:val="20"/>
                <w:szCs w:val="20"/>
              </w:rPr>
            </w:pPr>
            <w:r w:rsidRPr="00AA5ACA">
              <w:rPr>
                <w:rFonts w:cs="Arial"/>
                <w:sz w:val="20"/>
                <w:szCs w:val="20"/>
              </w:rPr>
              <w:t>40,5</w:t>
            </w:r>
          </w:p>
        </w:tc>
        <w:tc>
          <w:tcPr>
            <w:tcW w:w="659" w:type="dxa"/>
            <w:shd w:val="clear" w:color="auto" w:fill="auto"/>
            <w:noWrap/>
          </w:tcPr>
          <w:p w14:paraId="60075FBF" w14:textId="77777777" w:rsidR="00B30535" w:rsidRPr="00AA5ACA" w:rsidRDefault="00B30535" w:rsidP="00FA5D30">
            <w:pPr>
              <w:keepNext/>
              <w:spacing w:before="20" w:after="20"/>
              <w:jc w:val="right"/>
              <w:rPr>
                <w:rFonts w:cs="Arial"/>
                <w:sz w:val="20"/>
                <w:szCs w:val="20"/>
              </w:rPr>
            </w:pPr>
            <w:r w:rsidRPr="00AA5ACA">
              <w:rPr>
                <w:rFonts w:cs="Arial"/>
                <w:sz w:val="20"/>
                <w:szCs w:val="20"/>
              </w:rPr>
              <w:t>41,0</w:t>
            </w:r>
          </w:p>
        </w:tc>
        <w:tc>
          <w:tcPr>
            <w:tcW w:w="660" w:type="dxa"/>
            <w:shd w:val="clear" w:color="auto" w:fill="auto"/>
            <w:noWrap/>
          </w:tcPr>
          <w:p w14:paraId="15F11508" w14:textId="77777777" w:rsidR="00B30535" w:rsidRPr="00AA5ACA" w:rsidRDefault="00B30535" w:rsidP="00FA5D30">
            <w:pPr>
              <w:keepNext/>
              <w:spacing w:before="20" w:after="20"/>
              <w:jc w:val="right"/>
              <w:rPr>
                <w:rFonts w:cs="Arial"/>
                <w:sz w:val="20"/>
                <w:szCs w:val="20"/>
              </w:rPr>
            </w:pPr>
            <w:r w:rsidRPr="00AA5ACA">
              <w:rPr>
                <w:rFonts w:cs="Arial"/>
                <w:sz w:val="20"/>
                <w:szCs w:val="20"/>
              </w:rPr>
              <w:t>41,5</w:t>
            </w:r>
          </w:p>
        </w:tc>
        <w:tc>
          <w:tcPr>
            <w:tcW w:w="660" w:type="dxa"/>
            <w:shd w:val="clear" w:color="auto" w:fill="auto"/>
            <w:noWrap/>
          </w:tcPr>
          <w:p w14:paraId="5CC083EF" w14:textId="77777777" w:rsidR="00B30535" w:rsidRPr="00AA5ACA" w:rsidRDefault="00B30535" w:rsidP="00FA5D30">
            <w:pPr>
              <w:keepNext/>
              <w:spacing w:before="20" w:after="20"/>
              <w:jc w:val="right"/>
              <w:rPr>
                <w:rFonts w:cs="Arial"/>
                <w:sz w:val="20"/>
                <w:szCs w:val="20"/>
              </w:rPr>
            </w:pPr>
            <w:r w:rsidRPr="00AA5ACA">
              <w:rPr>
                <w:rFonts w:cs="Arial"/>
                <w:sz w:val="20"/>
                <w:szCs w:val="20"/>
              </w:rPr>
              <w:t>42,0</w:t>
            </w:r>
          </w:p>
        </w:tc>
      </w:tr>
      <w:tr w:rsidR="00B30535" w:rsidRPr="00AA5ACA" w14:paraId="072F39D4" w14:textId="77777777" w:rsidTr="00B30535">
        <w:trPr>
          <w:cantSplit/>
          <w:trHeight w:val="20"/>
        </w:trPr>
        <w:tc>
          <w:tcPr>
            <w:tcW w:w="5660" w:type="dxa"/>
            <w:noWrap/>
          </w:tcPr>
          <w:p w14:paraId="68692BD9" w14:textId="77777777" w:rsidR="00B30535" w:rsidRPr="00AA5ACA" w:rsidRDefault="00B30535" w:rsidP="00FA5D30">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59" w:type="dxa"/>
            <w:shd w:val="clear" w:color="auto" w:fill="auto"/>
            <w:noWrap/>
          </w:tcPr>
          <w:p w14:paraId="25C40730" w14:textId="77777777" w:rsidR="00B30535" w:rsidRPr="00AA5ACA" w:rsidRDefault="00B30535" w:rsidP="00FA5D30">
            <w:pPr>
              <w:keepNext/>
              <w:spacing w:before="20" w:after="20"/>
              <w:jc w:val="right"/>
              <w:rPr>
                <w:rFonts w:cs="Arial"/>
                <w:sz w:val="20"/>
                <w:szCs w:val="20"/>
              </w:rPr>
            </w:pPr>
            <w:r w:rsidRPr="00AA5ACA">
              <w:rPr>
                <w:rFonts w:cs="Arial"/>
                <w:sz w:val="20"/>
                <w:szCs w:val="20"/>
              </w:rPr>
              <w:t>36,9</w:t>
            </w:r>
          </w:p>
        </w:tc>
        <w:tc>
          <w:tcPr>
            <w:tcW w:w="660" w:type="dxa"/>
            <w:shd w:val="clear" w:color="auto" w:fill="auto"/>
            <w:noWrap/>
          </w:tcPr>
          <w:p w14:paraId="6C5490BB" w14:textId="77777777" w:rsidR="00B30535" w:rsidRPr="00AA5ACA" w:rsidRDefault="00B30535" w:rsidP="00FA5D30">
            <w:pPr>
              <w:keepNext/>
              <w:spacing w:before="20" w:after="20"/>
              <w:jc w:val="right"/>
              <w:rPr>
                <w:rFonts w:cs="Arial"/>
                <w:sz w:val="20"/>
                <w:szCs w:val="20"/>
              </w:rPr>
            </w:pPr>
            <w:r w:rsidRPr="00AA5ACA">
              <w:rPr>
                <w:rFonts w:cs="Arial"/>
                <w:sz w:val="20"/>
                <w:szCs w:val="20"/>
              </w:rPr>
              <w:t>39,6</w:t>
            </w:r>
          </w:p>
        </w:tc>
        <w:tc>
          <w:tcPr>
            <w:tcW w:w="660" w:type="dxa"/>
            <w:shd w:val="clear" w:color="auto" w:fill="auto"/>
            <w:noWrap/>
          </w:tcPr>
          <w:p w14:paraId="03413D0A" w14:textId="77777777" w:rsidR="00B30535" w:rsidRPr="00AA5ACA" w:rsidRDefault="00B30535" w:rsidP="00FA5D30">
            <w:pPr>
              <w:keepNext/>
              <w:spacing w:before="20" w:after="20"/>
              <w:jc w:val="right"/>
              <w:rPr>
                <w:rFonts w:cs="Arial"/>
                <w:sz w:val="20"/>
                <w:szCs w:val="20"/>
              </w:rPr>
            </w:pPr>
            <w:r w:rsidRPr="00AA5ACA">
              <w:rPr>
                <w:rFonts w:cs="Arial"/>
                <w:sz w:val="20"/>
                <w:szCs w:val="20"/>
              </w:rPr>
              <w:t>40,5</w:t>
            </w:r>
          </w:p>
        </w:tc>
        <w:tc>
          <w:tcPr>
            <w:tcW w:w="659" w:type="dxa"/>
            <w:shd w:val="clear" w:color="auto" w:fill="auto"/>
            <w:noWrap/>
          </w:tcPr>
          <w:p w14:paraId="78CF59B5" w14:textId="77777777" w:rsidR="00B30535" w:rsidRPr="00AA5ACA" w:rsidRDefault="00B30535" w:rsidP="00FA5D30">
            <w:pPr>
              <w:keepNext/>
              <w:spacing w:before="20" w:after="20"/>
              <w:jc w:val="right"/>
              <w:rPr>
                <w:rFonts w:cs="Arial"/>
                <w:sz w:val="20"/>
                <w:szCs w:val="20"/>
              </w:rPr>
            </w:pPr>
            <w:r w:rsidRPr="00AA5ACA">
              <w:rPr>
                <w:rFonts w:cs="Arial"/>
                <w:sz w:val="20"/>
                <w:szCs w:val="20"/>
              </w:rPr>
              <w:t>41,6</w:t>
            </w:r>
          </w:p>
        </w:tc>
        <w:tc>
          <w:tcPr>
            <w:tcW w:w="660" w:type="dxa"/>
            <w:shd w:val="clear" w:color="auto" w:fill="auto"/>
            <w:noWrap/>
          </w:tcPr>
          <w:p w14:paraId="45B173FC" w14:textId="77777777" w:rsidR="00B30535" w:rsidRPr="00AA5ACA" w:rsidRDefault="00B30535" w:rsidP="00FA5D30">
            <w:pPr>
              <w:keepNext/>
              <w:spacing w:before="20" w:after="20"/>
              <w:jc w:val="right"/>
              <w:rPr>
                <w:rFonts w:cs="Arial"/>
                <w:sz w:val="20"/>
                <w:szCs w:val="20"/>
              </w:rPr>
            </w:pPr>
            <w:r w:rsidRPr="00AA5ACA">
              <w:rPr>
                <w:rFonts w:cs="Arial"/>
                <w:sz w:val="20"/>
                <w:szCs w:val="20"/>
              </w:rPr>
              <w:t>42,6</w:t>
            </w:r>
          </w:p>
        </w:tc>
        <w:tc>
          <w:tcPr>
            <w:tcW w:w="660" w:type="dxa"/>
            <w:shd w:val="clear" w:color="auto" w:fill="auto"/>
            <w:noWrap/>
          </w:tcPr>
          <w:p w14:paraId="43BB656F" w14:textId="77777777" w:rsidR="00B30535" w:rsidRPr="00AA5ACA" w:rsidRDefault="00B30535" w:rsidP="00FA5D30">
            <w:pPr>
              <w:keepNext/>
              <w:spacing w:before="20" w:after="20"/>
              <w:jc w:val="right"/>
              <w:rPr>
                <w:rFonts w:cs="Arial"/>
                <w:sz w:val="20"/>
                <w:szCs w:val="20"/>
              </w:rPr>
            </w:pPr>
            <w:r w:rsidRPr="00AA5ACA">
              <w:rPr>
                <w:rFonts w:cs="Arial"/>
                <w:sz w:val="20"/>
                <w:szCs w:val="20"/>
              </w:rPr>
              <w:t>43,7</w:t>
            </w:r>
          </w:p>
        </w:tc>
      </w:tr>
      <w:tr w:rsidR="00B30535" w:rsidRPr="00AA5ACA" w14:paraId="1FBF4FAC" w14:textId="77777777" w:rsidTr="00B30535">
        <w:trPr>
          <w:cantSplit/>
          <w:trHeight w:val="20"/>
        </w:trPr>
        <w:tc>
          <w:tcPr>
            <w:tcW w:w="5660" w:type="dxa"/>
            <w:noWrap/>
          </w:tcPr>
          <w:p w14:paraId="39CA4013" w14:textId="77777777" w:rsidR="00B30535" w:rsidRPr="00AA5ACA" w:rsidRDefault="00B30535"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59" w:type="dxa"/>
            <w:shd w:val="clear" w:color="auto" w:fill="auto"/>
            <w:noWrap/>
          </w:tcPr>
          <w:p w14:paraId="1F08EC60" w14:textId="77777777" w:rsidR="00B30535" w:rsidRPr="00AA5ACA" w:rsidRDefault="00B30535" w:rsidP="008A1B14">
            <w:pPr>
              <w:keepNext/>
              <w:spacing w:before="20" w:after="20"/>
              <w:jc w:val="right"/>
              <w:rPr>
                <w:rFonts w:cs="Arial"/>
                <w:sz w:val="20"/>
                <w:szCs w:val="20"/>
              </w:rPr>
            </w:pPr>
            <w:r w:rsidRPr="00AA5ACA">
              <w:rPr>
                <w:rFonts w:cs="Arial"/>
                <w:sz w:val="20"/>
                <w:szCs w:val="20"/>
              </w:rPr>
              <w:t>36,9</w:t>
            </w:r>
          </w:p>
        </w:tc>
        <w:tc>
          <w:tcPr>
            <w:tcW w:w="660" w:type="dxa"/>
            <w:shd w:val="clear" w:color="auto" w:fill="auto"/>
            <w:noWrap/>
          </w:tcPr>
          <w:p w14:paraId="3460DFB0" w14:textId="77777777" w:rsidR="00B30535" w:rsidRPr="00AA5ACA" w:rsidRDefault="00B30535" w:rsidP="008A1B14">
            <w:pPr>
              <w:keepNext/>
              <w:spacing w:before="20" w:after="20"/>
              <w:jc w:val="right"/>
              <w:rPr>
                <w:rFonts w:cs="Arial"/>
                <w:sz w:val="20"/>
                <w:szCs w:val="20"/>
              </w:rPr>
            </w:pPr>
            <w:r w:rsidRPr="00AA5ACA">
              <w:rPr>
                <w:rFonts w:cs="Arial"/>
                <w:sz w:val="20"/>
                <w:szCs w:val="20"/>
              </w:rPr>
              <w:t>39,6</w:t>
            </w:r>
          </w:p>
        </w:tc>
        <w:tc>
          <w:tcPr>
            <w:tcW w:w="660" w:type="dxa"/>
            <w:shd w:val="clear" w:color="auto" w:fill="auto"/>
            <w:noWrap/>
          </w:tcPr>
          <w:p w14:paraId="0372415A" w14:textId="77777777" w:rsidR="00B30535" w:rsidRPr="00AA5ACA" w:rsidRDefault="00B30535" w:rsidP="008A1B14">
            <w:pPr>
              <w:keepNext/>
              <w:spacing w:before="20" w:after="20"/>
              <w:jc w:val="right"/>
              <w:rPr>
                <w:rFonts w:cs="Arial"/>
                <w:sz w:val="20"/>
                <w:szCs w:val="20"/>
              </w:rPr>
            </w:pPr>
            <w:r w:rsidRPr="00AA5ACA">
              <w:rPr>
                <w:rFonts w:cs="Arial"/>
                <w:sz w:val="20"/>
                <w:szCs w:val="20"/>
              </w:rPr>
              <w:t>40,5</w:t>
            </w:r>
          </w:p>
        </w:tc>
        <w:tc>
          <w:tcPr>
            <w:tcW w:w="659" w:type="dxa"/>
            <w:shd w:val="clear" w:color="auto" w:fill="auto"/>
            <w:noWrap/>
          </w:tcPr>
          <w:p w14:paraId="5141C813" w14:textId="77777777" w:rsidR="00B30535" w:rsidRPr="00AA5ACA" w:rsidRDefault="00B30535" w:rsidP="008A1B14">
            <w:pPr>
              <w:keepNext/>
              <w:spacing w:before="20" w:after="20"/>
              <w:jc w:val="right"/>
              <w:rPr>
                <w:rFonts w:cs="Arial"/>
                <w:sz w:val="20"/>
                <w:szCs w:val="20"/>
              </w:rPr>
            </w:pPr>
            <w:r w:rsidRPr="00AA5ACA">
              <w:rPr>
                <w:rFonts w:cs="Arial"/>
                <w:sz w:val="20"/>
                <w:szCs w:val="20"/>
              </w:rPr>
              <w:t>42,4</w:t>
            </w:r>
          </w:p>
        </w:tc>
        <w:tc>
          <w:tcPr>
            <w:tcW w:w="660" w:type="dxa"/>
            <w:shd w:val="clear" w:color="auto" w:fill="auto"/>
            <w:noWrap/>
          </w:tcPr>
          <w:p w14:paraId="63A56B73" w14:textId="77777777" w:rsidR="00B30535" w:rsidRPr="00AA5ACA" w:rsidRDefault="00B30535" w:rsidP="008A1B14">
            <w:pPr>
              <w:keepNext/>
              <w:spacing w:before="20" w:after="20"/>
              <w:jc w:val="right"/>
              <w:rPr>
                <w:rFonts w:cs="Arial"/>
                <w:sz w:val="20"/>
                <w:szCs w:val="20"/>
              </w:rPr>
            </w:pPr>
            <w:r w:rsidRPr="00AA5ACA">
              <w:rPr>
                <w:rFonts w:cs="Arial"/>
                <w:sz w:val="20"/>
                <w:szCs w:val="20"/>
              </w:rPr>
              <w:t>44,3</w:t>
            </w:r>
          </w:p>
        </w:tc>
        <w:tc>
          <w:tcPr>
            <w:tcW w:w="660" w:type="dxa"/>
            <w:shd w:val="clear" w:color="auto" w:fill="auto"/>
            <w:noWrap/>
          </w:tcPr>
          <w:p w14:paraId="5C17FFDB" w14:textId="77777777" w:rsidR="00B30535" w:rsidRPr="00AA5ACA" w:rsidRDefault="00B30535" w:rsidP="008A1B14">
            <w:pPr>
              <w:keepNext/>
              <w:spacing w:before="20" w:after="20"/>
              <w:jc w:val="right"/>
              <w:rPr>
                <w:rFonts w:cs="Arial"/>
                <w:sz w:val="20"/>
                <w:szCs w:val="20"/>
              </w:rPr>
            </w:pPr>
            <w:r w:rsidRPr="00AA5ACA">
              <w:rPr>
                <w:rFonts w:cs="Arial"/>
                <w:sz w:val="20"/>
                <w:szCs w:val="20"/>
              </w:rPr>
              <w:t>46,2</w:t>
            </w:r>
          </w:p>
        </w:tc>
      </w:tr>
    </w:tbl>
    <w:p w14:paraId="09604E88" w14:textId="29076231" w:rsidR="00B30535" w:rsidRDefault="00B30535" w:rsidP="00B30535">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1B4EC486" w14:textId="77777777" w:rsidR="00FA5D30" w:rsidRDefault="00FA5D30" w:rsidP="00FA5D30"/>
    <w:p w14:paraId="52D45F10" w14:textId="32249306" w:rsidR="002F743E" w:rsidRPr="00AA5ACA" w:rsidRDefault="008D0DDE" w:rsidP="00D636C8">
      <w:pPr>
        <w:pStyle w:val="3"/>
      </w:pPr>
      <w:bookmarkStart w:id="49" w:name="_Toc113456199"/>
      <w:r>
        <w:t>Агропромышленный комплекс</w:t>
      </w:r>
      <w:bookmarkEnd w:id="49"/>
    </w:p>
    <w:p w14:paraId="1EA87859" w14:textId="4BF6CFAE" w:rsidR="00B11AF6" w:rsidRPr="00AA5ACA" w:rsidRDefault="00B11AF6" w:rsidP="00D636C8">
      <w:pPr>
        <w:keepNext/>
        <w:keepLines/>
        <w:ind w:left="1418" w:hanging="1418"/>
        <w:rPr>
          <w:rFonts w:eastAsia="Calibri" w:cs="Arial"/>
          <w:b/>
          <w:color w:val="000000" w:themeColor="text1"/>
        </w:rPr>
      </w:pPr>
      <w:r w:rsidRPr="00AA5ACA">
        <w:rPr>
          <w:rFonts w:cs="Arial"/>
          <w:b/>
          <w:bCs/>
          <w:color w:val="000000" w:themeColor="text1"/>
        </w:rPr>
        <w:t>Цель (Ц-</w:t>
      </w:r>
      <w:r w:rsidRPr="00B11AF6">
        <w:rPr>
          <w:rFonts w:cs="Arial"/>
          <w:b/>
          <w:bCs/>
          <w:color w:val="000000" w:themeColor="text1"/>
        </w:rPr>
        <w:t>6</w:t>
      </w:r>
      <w:r w:rsidRPr="00AA5ACA">
        <w:rPr>
          <w:rFonts w:cs="Arial"/>
          <w:b/>
          <w:bCs/>
          <w:color w:val="000000" w:themeColor="text1"/>
        </w:rPr>
        <w:t xml:space="preserve">): </w:t>
      </w:r>
      <w:r w:rsidRPr="00AA5ACA">
        <w:rPr>
          <w:rFonts w:cs="Arial"/>
          <w:b/>
          <w:bCs/>
          <w:color w:val="000000" w:themeColor="text1"/>
        </w:rPr>
        <w:tab/>
      </w:r>
      <w:r w:rsidRPr="00B11AF6">
        <w:rPr>
          <w:rFonts w:cs="Arial"/>
          <w:b/>
          <w:bCs/>
          <w:color w:val="000000" w:themeColor="text1"/>
        </w:rPr>
        <w:t xml:space="preserve">Геленджик-2030 – конкурентоспособный центр виноградарства и виноделия, с развитым садоводством, обеспечивающий производство вина, </w:t>
      </w:r>
      <w:proofErr w:type="spellStart"/>
      <w:r w:rsidRPr="00B11AF6">
        <w:rPr>
          <w:rFonts w:cs="Arial"/>
          <w:b/>
          <w:bCs/>
          <w:color w:val="000000" w:themeColor="text1"/>
        </w:rPr>
        <w:t>экологичной</w:t>
      </w:r>
      <w:proofErr w:type="spellEnd"/>
      <w:r w:rsidRPr="00B11AF6">
        <w:rPr>
          <w:rFonts w:cs="Arial"/>
          <w:b/>
          <w:bCs/>
          <w:color w:val="000000" w:themeColor="text1"/>
        </w:rPr>
        <w:t xml:space="preserve"> плодово-ягодной продукции и овощей, а также развитой </w:t>
      </w:r>
      <w:proofErr w:type="spellStart"/>
      <w:r w:rsidRPr="00B11AF6">
        <w:rPr>
          <w:rFonts w:cs="Arial"/>
          <w:b/>
          <w:bCs/>
          <w:color w:val="000000" w:themeColor="text1"/>
        </w:rPr>
        <w:t>аквакультурой</w:t>
      </w:r>
      <w:proofErr w:type="spellEnd"/>
      <w:r w:rsidRPr="00B11AF6">
        <w:rPr>
          <w:rFonts w:cs="Arial"/>
          <w:b/>
          <w:bCs/>
          <w:color w:val="000000" w:themeColor="text1"/>
        </w:rPr>
        <w:t>, обеспечивающей производство рыбной продукции и морепродуктов (</w:t>
      </w:r>
      <w:proofErr w:type="spellStart"/>
      <w:r w:rsidRPr="00B11AF6">
        <w:rPr>
          <w:rFonts w:cs="Arial"/>
          <w:b/>
          <w:bCs/>
          <w:color w:val="000000" w:themeColor="text1"/>
        </w:rPr>
        <w:t>аквакультуры</w:t>
      </w:r>
      <w:proofErr w:type="spellEnd"/>
      <w:r w:rsidRPr="00B11AF6">
        <w:rPr>
          <w:rFonts w:cs="Arial"/>
          <w:b/>
          <w:bCs/>
          <w:color w:val="000000" w:themeColor="text1"/>
        </w:rPr>
        <w:t>).</w:t>
      </w:r>
    </w:p>
    <w:p w14:paraId="401DB3A4" w14:textId="33384587" w:rsidR="00B11AF6" w:rsidRPr="00AE583D" w:rsidRDefault="00B11AF6" w:rsidP="00B11AF6">
      <w:pPr>
        <w:keepNext/>
        <w:ind w:left="1418"/>
      </w:pPr>
      <w:r w:rsidRPr="00AA5ACA">
        <w:rPr>
          <w:color w:val="000000" w:themeColor="text1"/>
        </w:rPr>
        <w:t xml:space="preserve">Данная цель реализуется в </w:t>
      </w:r>
      <w:r w:rsidRPr="00AE583D">
        <w:t>рамках</w:t>
      </w:r>
      <w:r w:rsidRPr="00AE583D">
        <w:rPr>
          <w:b/>
          <w:bCs/>
        </w:rPr>
        <w:t xml:space="preserve"> </w:t>
      </w:r>
      <w:r w:rsidR="00AE583D">
        <w:rPr>
          <w:b/>
          <w:bCs/>
        </w:rPr>
        <w:t xml:space="preserve">подпрограммы «Развитие и поддержка малого и среднего предпринимательства в </w:t>
      </w:r>
      <w:r w:rsidR="00AE583D" w:rsidRPr="00AE583D">
        <w:rPr>
          <w:b/>
          <w:bCs/>
        </w:rPr>
        <w:t>муниципально</w:t>
      </w:r>
      <w:r w:rsidR="00AE583D">
        <w:rPr>
          <w:b/>
          <w:bCs/>
        </w:rPr>
        <w:t>м</w:t>
      </w:r>
      <w:r w:rsidR="00AE583D" w:rsidRPr="00AE583D">
        <w:rPr>
          <w:b/>
          <w:bCs/>
        </w:rPr>
        <w:t xml:space="preserve"> образовани</w:t>
      </w:r>
      <w:r w:rsidR="00AE583D">
        <w:rPr>
          <w:b/>
          <w:bCs/>
        </w:rPr>
        <w:t>и</w:t>
      </w:r>
      <w:r w:rsidR="00AE583D" w:rsidRPr="00AE583D">
        <w:rPr>
          <w:b/>
          <w:bCs/>
        </w:rPr>
        <w:t xml:space="preserve"> город-курорт Геленджик</w:t>
      </w:r>
      <w:r w:rsidR="00AE583D">
        <w:rPr>
          <w:b/>
          <w:bCs/>
        </w:rPr>
        <w:t xml:space="preserve">» </w:t>
      </w:r>
      <w:r w:rsidR="00AE583D" w:rsidRPr="00AE583D">
        <w:rPr>
          <w:b/>
          <w:bCs/>
        </w:rPr>
        <w:t>муниципальной программы «Экономическое развитие муниципального образования город-курорт Геленджик»</w:t>
      </w:r>
      <w:r w:rsidRPr="00AE583D">
        <w:t>.</w:t>
      </w:r>
    </w:p>
    <w:p w14:paraId="1470161F" w14:textId="77777777" w:rsidR="002F743E" w:rsidRPr="00B11AF6" w:rsidRDefault="002F743E" w:rsidP="002F743E">
      <w:pPr>
        <w:keepNext/>
        <w:spacing w:before="60"/>
        <w:ind w:left="1418" w:hanging="1418"/>
        <w:rPr>
          <w:rFonts w:cs="Arial"/>
          <w:b/>
          <w:color w:val="000000" w:themeColor="text1"/>
        </w:rPr>
      </w:pPr>
      <w:r w:rsidRPr="00B11AF6">
        <w:rPr>
          <w:rFonts w:cs="Arial"/>
          <w:b/>
          <w:color w:val="000000" w:themeColor="text1"/>
        </w:rPr>
        <w:t>Зада</w:t>
      </w:r>
      <w:r w:rsidRPr="00B11AF6">
        <w:rPr>
          <w:rFonts w:eastAsiaTheme="minorEastAsia" w:cs="Times New Roman"/>
          <w:b/>
          <w:lang w:eastAsia="ja-JP"/>
        </w:rPr>
        <w:t>ч</w:t>
      </w:r>
      <w:r w:rsidRPr="00B11AF6">
        <w:rPr>
          <w:rFonts w:cs="Arial"/>
          <w:b/>
          <w:color w:val="000000" w:themeColor="text1"/>
        </w:rPr>
        <w:t>и:</w:t>
      </w:r>
    </w:p>
    <w:p w14:paraId="2B0D5BC3" w14:textId="1A349386" w:rsidR="002F743E" w:rsidRPr="00AA5ACA" w:rsidRDefault="002F743E" w:rsidP="002F743E">
      <w:pPr>
        <w:pStyle w:val="a0"/>
        <w:numPr>
          <w:ilvl w:val="0"/>
          <w:numId w:val="9"/>
        </w:numPr>
        <w:ind w:left="567" w:hanging="283"/>
      </w:pPr>
      <w:r w:rsidRPr="00AA5ACA">
        <w:t>Увеличение объ</w:t>
      </w:r>
      <w:r w:rsidR="00DE6378">
        <w:t>е</w:t>
      </w:r>
      <w:r w:rsidRPr="00AA5ACA">
        <w:t>мов производства качественной винодельческой продукц</w:t>
      </w:r>
      <w:r w:rsidR="006B3E09">
        <w:t>ии, а также столового винограда:</w:t>
      </w:r>
    </w:p>
    <w:p w14:paraId="3A8610AC" w14:textId="1705E590" w:rsidR="002F743E" w:rsidRPr="00AA5ACA" w:rsidRDefault="006B3E09" w:rsidP="00B11AF6">
      <w:pPr>
        <w:pStyle w:val="a0"/>
        <w:numPr>
          <w:ilvl w:val="1"/>
          <w:numId w:val="9"/>
        </w:numPr>
        <w:ind w:left="851" w:hanging="284"/>
      </w:pPr>
      <w:r w:rsidRPr="00AA5ACA">
        <w:t>ра</w:t>
      </w:r>
      <w:r>
        <w:t>звитие и закладка виноградников;</w:t>
      </w:r>
    </w:p>
    <w:p w14:paraId="443A5F3D" w14:textId="098CC4E9" w:rsidR="002F743E" w:rsidRPr="00AA5ACA" w:rsidRDefault="006B3E09" w:rsidP="00B11AF6">
      <w:pPr>
        <w:pStyle w:val="a0"/>
        <w:numPr>
          <w:ilvl w:val="1"/>
          <w:numId w:val="9"/>
        </w:numPr>
        <w:ind w:left="851" w:hanging="284"/>
      </w:pPr>
      <w:r w:rsidRPr="00AA5ACA">
        <w:t>развит</w:t>
      </w:r>
      <w:r>
        <w:t>ие заводов по производству вина;</w:t>
      </w:r>
    </w:p>
    <w:p w14:paraId="0E648F50" w14:textId="6EA8CD66" w:rsidR="002F743E" w:rsidRPr="00AA5ACA" w:rsidRDefault="006B3E09" w:rsidP="00B11AF6">
      <w:pPr>
        <w:pStyle w:val="a0"/>
        <w:numPr>
          <w:ilvl w:val="1"/>
          <w:numId w:val="9"/>
        </w:numPr>
        <w:ind w:left="851" w:hanging="284"/>
      </w:pPr>
      <w:r w:rsidRPr="00AA5ACA">
        <w:t xml:space="preserve">строительство малых виноделен (в </w:t>
      </w:r>
      <w:proofErr w:type="spellStart"/>
      <w:r w:rsidRPr="00AA5ACA">
        <w:t>т.ч</w:t>
      </w:r>
      <w:proofErr w:type="spellEnd"/>
      <w:r w:rsidRPr="00AA5ACA">
        <w:t>. по п</w:t>
      </w:r>
      <w:r>
        <w:t>роизводству элитных сортов вин);</w:t>
      </w:r>
    </w:p>
    <w:p w14:paraId="42DAB5F9" w14:textId="70510A07" w:rsidR="002F743E" w:rsidRPr="00AA5ACA" w:rsidRDefault="006B3E09" w:rsidP="00B11AF6">
      <w:pPr>
        <w:pStyle w:val="a0"/>
        <w:numPr>
          <w:ilvl w:val="1"/>
          <w:numId w:val="9"/>
        </w:numPr>
        <w:ind w:left="851" w:hanging="284"/>
      </w:pPr>
      <w:r w:rsidRPr="00AA5ACA">
        <w:t xml:space="preserve">создание </w:t>
      </w:r>
      <w:r w:rsidR="002F743E" w:rsidRPr="00AA5ACA">
        <w:t>и продвижение конкурентоспособных винных брендов.</w:t>
      </w:r>
    </w:p>
    <w:p w14:paraId="5B83D6FD" w14:textId="394C72D0" w:rsidR="002F743E" w:rsidRPr="00AA5ACA" w:rsidRDefault="002F743E" w:rsidP="002F743E">
      <w:pPr>
        <w:pStyle w:val="a0"/>
        <w:numPr>
          <w:ilvl w:val="0"/>
          <w:numId w:val="9"/>
        </w:numPr>
        <w:ind w:left="567" w:hanging="283"/>
      </w:pPr>
      <w:r w:rsidRPr="00AA5ACA">
        <w:t>Увеличение объ</w:t>
      </w:r>
      <w:r w:rsidR="00DE6378">
        <w:t>е</w:t>
      </w:r>
      <w:r w:rsidRPr="00AA5ACA">
        <w:t xml:space="preserve">мов производства, хранения и переработки продукции АПК: </w:t>
      </w:r>
    </w:p>
    <w:p w14:paraId="6BDB9754" w14:textId="77777777" w:rsidR="002F743E" w:rsidRPr="00AA5ACA" w:rsidRDefault="002F743E" w:rsidP="00B11AF6">
      <w:pPr>
        <w:pStyle w:val="a0"/>
        <w:numPr>
          <w:ilvl w:val="1"/>
          <w:numId w:val="9"/>
        </w:numPr>
        <w:ind w:left="851" w:hanging="284"/>
      </w:pPr>
      <w:r w:rsidRPr="00AA5ACA">
        <w:t>плодово-ягодной продукции (черешня, персики, сливы, яблоки, груши);</w:t>
      </w:r>
    </w:p>
    <w:p w14:paraId="62494F2D" w14:textId="77777777" w:rsidR="002F743E" w:rsidRPr="00AA5ACA" w:rsidRDefault="002F743E" w:rsidP="00B11AF6">
      <w:pPr>
        <w:pStyle w:val="a0"/>
        <w:numPr>
          <w:ilvl w:val="1"/>
          <w:numId w:val="9"/>
        </w:numPr>
        <w:ind w:left="851" w:hanging="284"/>
      </w:pPr>
      <w:r w:rsidRPr="00AA5ACA">
        <w:t>овощей;</w:t>
      </w:r>
    </w:p>
    <w:p w14:paraId="316F4D49" w14:textId="77777777" w:rsidR="002F743E" w:rsidRPr="00AA5ACA" w:rsidRDefault="002F743E" w:rsidP="00B11AF6">
      <w:pPr>
        <w:pStyle w:val="a0"/>
        <w:numPr>
          <w:ilvl w:val="1"/>
          <w:numId w:val="9"/>
        </w:numPr>
        <w:ind w:left="851" w:hanging="284"/>
      </w:pPr>
      <w:proofErr w:type="spellStart"/>
      <w:r w:rsidRPr="00AA5ACA">
        <w:t>рыбо</w:t>
      </w:r>
      <w:proofErr w:type="spellEnd"/>
      <w:r w:rsidRPr="00AA5ACA">
        <w:t>- и морепродуктов (</w:t>
      </w:r>
      <w:proofErr w:type="spellStart"/>
      <w:r w:rsidRPr="00AA5ACA">
        <w:t>аквакультуры</w:t>
      </w:r>
      <w:proofErr w:type="spellEnd"/>
      <w:r w:rsidRPr="00AA5ACA">
        <w:t>).</w:t>
      </w:r>
    </w:p>
    <w:p w14:paraId="15F4BE7E" w14:textId="77777777" w:rsidR="002F743E" w:rsidRPr="00AA5ACA" w:rsidRDefault="002F743E" w:rsidP="002F743E">
      <w:pPr>
        <w:pStyle w:val="a0"/>
        <w:numPr>
          <w:ilvl w:val="0"/>
          <w:numId w:val="9"/>
        </w:numPr>
        <w:ind w:left="567" w:hanging="283"/>
      </w:pPr>
      <w:r w:rsidRPr="00AA5ACA">
        <w:t>Развитие системы сельскохозяйственной кооперации:</w:t>
      </w:r>
    </w:p>
    <w:p w14:paraId="693C9A7F" w14:textId="5E5B2332" w:rsidR="002F743E" w:rsidRPr="00AA5ACA" w:rsidRDefault="002F743E" w:rsidP="00B11AF6">
      <w:pPr>
        <w:pStyle w:val="a0"/>
        <w:numPr>
          <w:ilvl w:val="1"/>
          <w:numId w:val="9"/>
        </w:numPr>
        <w:ind w:left="851" w:hanging="284"/>
      </w:pPr>
      <w:r w:rsidRPr="00AA5ACA">
        <w:t>разработ</w:t>
      </w:r>
      <w:r w:rsidR="0032311A" w:rsidRPr="00AA5ACA">
        <w:t>ка</w:t>
      </w:r>
      <w:r w:rsidRPr="00AA5ACA">
        <w:t xml:space="preserve"> рекомендаци</w:t>
      </w:r>
      <w:r w:rsidR="0032311A" w:rsidRPr="00AA5ACA">
        <w:t>й</w:t>
      </w:r>
      <w:r w:rsidRPr="00AA5ACA">
        <w:t xml:space="preserve"> по созданию на официальном сайте муниципального образования в информационно-телекоммуникационной сети Интернет специализированных разделов, посвященных вопросам развития сельскохозяйственной кооперации, оказать содействие в их информационном наполнении и периодическом обновлении информации;</w:t>
      </w:r>
    </w:p>
    <w:p w14:paraId="54FFF937" w14:textId="4279424B" w:rsidR="002F743E" w:rsidRPr="00AA5ACA" w:rsidRDefault="002F743E" w:rsidP="00B11AF6">
      <w:pPr>
        <w:pStyle w:val="a0"/>
        <w:numPr>
          <w:ilvl w:val="1"/>
          <w:numId w:val="9"/>
        </w:numPr>
        <w:ind w:left="851" w:hanging="284"/>
      </w:pPr>
      <w:r w:rsidRPr="00AA5ACA">
        <w:t>организ</w:t>
      </w:r>
      <w:r w:rsidR="0032311A" w:rsidRPr="00AA5ACA">
        <w:t>ация</w:t>
      </w:r>
      <w:r w:rsidRPr="00AA5ACA">
        <w:t xml:space="preserve"> семинаров-совещаний для членов сельскохозяйственных потребительских кооперативов;</w:t>
      </w:r>
    </w:p>
    <w:p w14:paraId="7B088F37" w14:textId="40F10B64" w:rsidR="002F743E" w:rsidRPr="00AA5ACA" w:rsidRDefault="002F743E" w:rsidP="00B11AF6">
      <w:pPr>
        <w:pStyle w:val="a0"/>
        <w:numPr>
          <w:ilvl w:val="1"/>
          <w:numId w:val="9"/>
        </w:numPr>
        <w:ind w:left="851" w:hanging="284"/>
      </w:pPr>
      <w:r w:rsidRPr="00AA5ACA">
        <w:t>консультирование специалистов сельскохозяйственных потребительских кооперативов и граждан;</w:t>
      </w:r>
    </w:p>
    <w:p w14:paraId="126B21D3" w14:textId="599C6F51" w:rsidR="002F743E" w:rsidRPr="00AA5ACA" w:rsidRDefault="002F743E" w:rsidP="00B11AF6">
      <w:pPr>
        <w:pStyle w:val="a0"/>
        <w:numPr>
          <w:ilvl w:val="1"/>
          <w:numId w:val="9"/>
        </w:numPr>
        <w:ind w:left="851" w:hanging="284"/>
      </w:pPr>
      <w:r w:rsidRPr="00AA5ACA">
        <w:t>разработ</w:t>
      </w:r>
      <w:r w:rsidR="0032311A" w:rsidRPr="00AA5ACA">
        <w:t>ка</w:t>
      </w:r>
      <w:r w:rsidRPr="00AA5ACA">
        <w:t xml:space="preserve"> методически</w:t>
      </w:r>
      <w:r w:rsidR="0032311A" w:rsidRPr="00AA5ACA">
        <w:t>х</w:t>
      </w:r>
      <w:r w:rsidRPr="00AA5ACA">
        <w:t xml:space="preserve"> рекомендаци</w:t>
      </w:r>
      <w:r w:rsidR="0032311A" w:rsidRPr="00AA5ACA">
        <w:t>й</w:t>
      </w:r>
      <w:r w:rsidRPr="00AA5ACA">
        <w:t xml:space="preserve"> по этапам создания сельскохозяйственных потребительских кооперативов.</w:t>
      </w:r>
    </w:p>
    <w:p w14:paraId="32FD6469" w14:textId="398B373F" w:rsidR="002F743E" w:rsidRPr="00AA5ACA" w:rsidRDefault="002F743E" w:rsidP="002F743E">
      <w:pPr>
        <w:pStyle w:val="a0"/>
        <w:numPr>
          <w:ilvl w:val="0"/>
          <w:numId w:val="9"/>
        </w:numPr>
        <w:ind w:left="567" w:hanging="283"/>
      </w:pPr>
      <w:r w:rsidRPr="00AA5ACA">
        <w:lastRenderedPageBreak/>
        <w:t xml:space="preserve">Повышение рентабельности сельскохозяйственного производства, а также перерабатывающей промышленности (алкогольной продукции, </w:t>
      </w:r>
      <w:r w:rsidRPr="00AA5ACA">
        <w:rPr>
          <w:rFonts w:eastAsia="Arial" w:cs="Arial"/>
        </w:rPr>
        <w:t xml:space="preserve">хлеба и </w:t>
      </w:r>
      <w:r w:rsidR="0032311A" w:rsidRPr="00AA5ACA">
        <w:rPr>
          <w:rFonts w:eastAsia="Arial" w:cs="Arial"/>
        </w:rPr>
        <w:t xml:space="preserve">хлебобулочных изделий </w:t>
      </w:r>
      <w:r w:rsidRPr="00AA5ACA">
        <w:rPr>
          <w:rFonts w:eastAsia="Arial" w:cs="Arial"/>
        </w:rPr>
        <w:t>и проч.</w:t>
      </w:r>
      <w:r w:rsidRPr="00AA5ACA">
        <w:t>).</w:t>
      </w:r>
    </w:p>
    <w:p w14:paraId="3E01D1EF" w14:textId="77777777" w:rsidR="002F743E" w:rsidRPr="00AA5ACA" w:rsidRDefault="002F743E" w:rsidP="002F743E">
      <w:pPr>
        <w:pStyle w:val="a0"/>
        <w:numPr>
          <w:ilvl w:val="0"/>
          <w:numId w:val="9"/>
        </w:numPr>
        <w:ind w:left="567" w:hanging="283"/>
      </w:pPr>
      <w:r w:rsidRPr="00AA5ACA">
        <w:t xml:space="preserve">Обеспечение целевого использования сельскохозяйственных земель (ограничение перевода земель в другие категории, в </w:t>
      </w:r>
      <w:proofErr w:type="spellStart"/>
      <w:r w:rsidRPr="00AA5ACA">
        <w:t>т.ч</w:t>
      </w:r>
      <w:proofErr w:type="spellEnd"/>
      <w:r w:rsidRPr="00AA5ACA">
        <w:t>. для жилищного строительства, промышленности и пр.) (см. раздел «Пространственное развитие»).</w:t>
      </w:r>
    </w:p>
    <w:p w14:paraId="66DF83BB" w14:textId="665BC2C3" w:rsidR="002F743E" w:rsidRPr="00AA5ACA" w:rsidRDefault="002F743E" w:rsidP="002F743E">
      <w:pPr>
        <w:pStyle w:val="a0"/>
        <w:numPr>
          <w:ilvl w:val="0"/>
          <w:numId w:val="9"/>
        </w:numPr>
        <w:ind w:left="567" w:hanging="283"/>
      </w:pPr>
      <w:r w:rsidRPr="00AA5ACA">
        <w:t xml:space="preserve">Развитие </w:t>
      </w:r>
      <w:proofErr w:type="spellStart"/>
      <w:r w:rsidRPr="00AA5ACA">
        <w:t>экологизированного</w:t>
      </w:r>
      <w:proofErr w:type="spellEnd"/>
      <w:r w:rsidRPr="00AA5ACA">
        <w:t xml:space="preserve"> АПК, в </w:t>
      </w:r>
      <w:proofErr w:type="spellStart"/>
      <w:r w:rsidRPr="00AA5ACA">
        <w:t>т.ч</w:t>
      </w:r>
      <w:proofErr w:type="spellEnd"/>
      <w:r w:rsidRPr="00AA5ACA">
        <w:t xml:space="preserve">. увеличение доли сельхозугодий, соответствующих стандарту </w:t>
      </w:r>
      <w:proofErr w:type="spellStart"/>
      <w:r w:rsidRPr="00AA5ACA">
        <w:t>экологизированного</w:t>
      </w:r>
      <w:proofErr w:type="spellEnd"/>
      <w:r w:rsidRPr="00AA5ACA">
        <w:t xml:space="preserve"> АПК</w:t>
      </w:r>
      <w:r w:rsidR="00B11AF6">
        <w:t>:</w:t>
      </w:r>
    </w:p>
    <w:p w14:paraId="27CD88D5" w14:textId="17B6EBD5" w:rsidR="002F743E" w:rsidRPr="00AA5ACA" w:rsidRDefault="00B11AF6" w:rsidP="00B11AF6">
      <w:pPr>
        <w:pStyle w:val="a0"/>
        <w:numPr>
          <w:ilvl w:val="1"/>
          <w:numId w:val="9"/>
        </w:numPr>
        <w:ind w:left="851" w:hanging="284"/>
      </w:pPr>
      <w:r>
        <w:t>п</w:t>
      </w:r>
      <w:r w:rsidR="002F743E" w:rsidRPr="00AA5ACA">
        <w:t>овышение плодородия и развитие мелиорации сельскохозяйственных земель, стимулирование ресурсосберегающих технологий</w:t>
      </w:r>
      <w:r>
        <w:t>;</w:t>
      </w:r>
    </w:p>
    <w:p w14:paraId="13071C70" w14:textId="1908AB54" w:rsidR="002F743E" w:rsidRPr="00AA5ACA" w:rsidRDefault="00B11AF6" w:rsidP="00B11AF6">
      <w:pPr>
        <w:pStyle w:val="a0"/>
        <w:numPr>
          <w:ilvl w:val="1"/>
          <w:numId w:val="9"/>
        </w:numPr>
        <w:ind w:left="851" w:hanging="284"/>
      </w:pPr>
      <w:r>
        <w:t>в</w:t>
      </w:r>
      <w:r w:rsidR="002F743E" w:rsidRPr="00AA5ACA">
        <w:t xml:space="preserve">недрение современных сбалансированных систем земледелия с элементами </w:t>
      </w:r>
      <w:proofErr w:type="spellStart"/>
      <w:r w:rsidR="002F743E" w:rsidRPr="00AA5ACA">
        <w:t>биологизации</w:t>
      </w:r>
      <w:proofErr w:type="spellEnd"/>
      <w:r w:rsidR="002F743E" w:rsidRPr="00AA5ACA">
        <w:t>.</w:t>
      </w:r>
    </w:p>
    <w:p w14:paraId="3E7CC69B" w14:textId="01A36F6C" w:rsidR="00B11AF6" w:rsidRDefault="00B11AF6" w:rsidP="00B11AF6">
      <w:pPr>
        <w:pStyle w:val="a5"/>
      </w:pPr>
      <w:bookmarkStart w:id="50" w:name="_Hlk66728595"/>
      <w:r w:rsidRPr="004648D0">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13</w:t>
      </w:r>
      <w:r w:rsidR="008128AA">
        <w:rPr>
          <w:noProof/>
        </w:rPr>
        <w:fldChar w:fldCharType="end"/>
      </w:r>
      <w:r w:rsidRPr="004648D0">
        <w:t xml:space="preserve"> – Ключевые индикаторы цели Ц-6</w:t>
      </w:r>
      <w:r w:rsidR="00530B92">
        <w:t xml:space="preserve"> </w:t>
      </w:r>
    </w:p>
    <w:tbl>
      <w:tblPr>
        <w:tblStyle w:val="af3"/>
        <w:tblW w:w="5000" w:type="pct"/>
        <w:tblLook w:val="04A0" w:firstRow="1" w:lastRow="0" w:firstColumn="1" w:lastColumn="0" w:noHBand="0" w:noVBand="1"/>
      </w:tblPr>
      <w:tblGrid>
        <w:gridCol w:w="3986"/>
        <w:gridCol w:w="839"/>
        <w:gridCol w:w="839"/>
        <w:gridCol w:w="840"/>
        <w:gridCol w:w="840"/>
        <w:gridCol w:w="840"/>
        <w:gridCol w:w="840"/>
        <w:gridCol w:w="830"/>
      </w:tblGrid>
      <w:tr w:rsidR="00A76CC9" w:rsidRPr="00A76CC9" w14:paraId="7E730BA9" w14:textId="77777777" w:rsidTr="007B475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23" w:type="pct"/>
            <w:hideMark/>
          </w:tcPr>
          <w:p w14:paraId="5CB1E5EF" w14:textId="77777777" w:rsidR="00A76CC9" w:rsidRPr="00A76CC9" w:rsidRDefault="00A76CC9" w:rsidP="00FA5D30">
            <w:pPr>
              <w:keepNext/>
              <w:spacing w:before="20" w:after="20"/>
              <w:jc w:val="center"/>
              <w:rPr>
                <w:rFonts w:eastAsia="Times New Roman" w:cs="Arial"/>
                <w:sz w:val="20"/>
                <w:szCs w:val="20"/>
                <w:lang w:eastAsia="ru-RU"/>
              </w:rPr>
            </w:pPr>
            <w:r w:rsidRPr="00A76CC9">
              <w:rPr>
                <w:rFonts w:eastAsia="Times New Roman" w:cs="Arial"/>
                <w:sz w:val="20"/>
                <w:szCs w:val="20"/>
                <w:lang w:eastAsia="ru-RU"/>
              </w:rPr>
              <w:t>Показатель</w:t>
            </w:r>
          </w:p>
        </w:tc>
        <w:tc>
          <w:tcPr>
            <w:tcW w:w="426" w:type="pct"/>
            <w:noWrap/>
            <w:hideMark/>
          </w:tcPr>
          <w:p w14:paraId="2FCEDB5D"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2018</w:t>
            </w:r>
          </w:p>
        </w:tc>
        <w:tc>
          <w:tcPr>
            <w:tcW w:w="426" w:type="pct"/>
            <w:noWrap/>
            <w:hideMark/>
          </w:tcPr>
          <w:p w14:paraId="2DC25AF3"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2019</w:t>
            </w:r>
          </w:p>
        </w:tc>
        <w:tc>
          <w:tcPr>
            <w:tcW w:w="426" w:type="pct"/>
            <w:noWrap/>
            <w:hideMark/>
          </w:tcPr>
          <w:p w14:paraId="1427DFCA"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2020</w:t>
            </w:r>
          </w:p>
        </w:tc>
        <w:tc>
          <w:tcPr>
            <w:tcW w:w="426" w:type="pct"/>
            <w:noWrap/>
            <w:hideMark/>
          </w:tcPr>
          <w:p w14:paraId="58C1151C"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2021</w:t>
            </w:r>
          </w:p>
        </w:tc>
        <w:tc>
          <w:tcPr>
            <w:tcW w:w="426" w:type="pct"/>
          </w:tcPr>
          <w:p w14:paraId="0253AD04"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2024</w:t>
            </w:r>
          </w:p>
        </w:tc>
        <w:tc>
          <w:tcPr>
            <w:tcW w:w="426" w:type="pct"/>
          </w:tcPr>
          <w:p w14:paraId="5F211DC3"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2027</w:t>
            </w:r>
          </w:p>
        </w:tc>
        <w:tc>
          <w:tcPr>
            <w:tcW w:w="421" w:type="pct"/>
          </w:tcPr>
          <w:p w14:paraId="147F9B3C"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2030</w:t>
            </w:r>
          </w:p>
        </w:tc>
      </w:tr>
      <w:tr w:rsidR="00F44AD5" w:rsidRPr="00A76CC9" w14:paraId="11A547D4" w14:textId="77777777" w:rsidTr="007B4756">
        <w:tc>
          <w:tcPr>
            <w:cnfStyle w:val="001000000000" w:firstRow="0" w:lastRow="0" w:firstColumn="1" w:lastColumn="0" w:oddVBand="0" w:evenVBand="0" w:oddHBand="0" w:evenHBand="0" w:firstRowFirstColumn="0" w:firstRowLastColumn="0" w:lastRowFirstColumn="0" w:lastRowLastColumn="0"/>
            <w:tcW w:w="2023" w:type="pct"/>
          </w:tcPr>
          <w:p w14:paraId="5D60C578" w14:textId="40AF75E3" w:rsidR="00F44AD5" w:rsidRPr="00F44AD5" w:rsidRDefault="00F44AD5" w:rsidP="00FA5D30">
            <w:pPr>
              <w:spacing w:before="20" w:after="20"/>
              <w:jc w:val="left"/>
              <w:rPr>
                <w:rFonts w:eastAsia="Times New Roman" w:cs="Arial"/>
                <w:sz w:val="20"/>
                <w:szCs w:val="20"/>
                <w:lang w:eastAsia="ru-RU"/>
              </w:rPr>
            </w:pPr>
            <w:r w:rsidRPr="00F44AD5">
              <w:rPr>
                <w:rFonts w:eastAsia="Times New Roman" w:cs="Arial"/>
                <w:sz w:val="20"/>
                <w:szCs w:val="20"/>
                <w:lang w:eastAsia="ru-RU"/>
              </w:rPr>
              <w:t xml:space="preserve">Ц-6. Геленджик-2030 – конкурентоспособный центр виноградарства и виноделия, с развитым садоводством, обеспечивающий производство вина, </w:t>
            </w:r>
            <w:proofErr w:type="spellStart"/>
            <w:r w:rsidRPr="00F44AD5">
              <w:rPr>
                <w:rFonts w:eastAsia="Times New Roman" w:cs="Arial"/>
                <w:sz w:val="20"/>
                <w:szCs w:val="20"/>
                <w:lang w:eastAsia="ru-RU"/>
              </w:rPr>
              <w:t>экологичной</w:t>
            </w:r>
            <w:proofErr w:type="spellEnd"/>
            <w:r w:rsidRPr="00F44AD5">
              <w:rPr>
                <w:rFonts w:eastAsia="Times New Roman" w:cs="Arial"/>
                <w:sz w:val="20"/>
                <w:szCs w:val="20"/>
                <w:lang w:eastAsia="ru-RU"/>
              </w:rPr>
              <w:t xml:space="preserve"> плодово-ягодной продукции и овощей, а также развитой </w:t>
            </w:r>
            <w:proofErr w:type="spellStart"/>
            <w:r w:rsidRPr="00F44AD5">
              <w:rPr>
                <w:rFonts w:eastAsia="Times New Roman" w:cs="Arial"/>
                <w:sz w:val="20"/>
                <w:szCs w:val="20"/>
                <w:lang w:eastAsia="ru-RU"/>
              </w:rPr>
              <w:t>аквакультурой</w:t>
            </w:r>
            <w:proofErr w:type="spellEnd"/>
            <w:r w:rsidRPr="00F44AD5">
              <w:rPr>
                <w:rFonts w:eastAsia="Times New Roman" w:cs="Arial"/>
                <w:sz w:val="20"/>
                <w:szCs w:val="20"/>
                <w:lang w:eastAsia="ru-RU"/>
              </w:rPr>
              <w:t>, обеспечивающей производство рыбной продукции и морепродуктов (</w:t>
            </w:r>
            <w:proofErr w:type="spellStart"/>
            <w:r w:rsidRPr="00F44AD5">
              <w:rPr>
                <w:rFonts w:eastAsia="Times New Roman" w:cs="Arial"/>
                <w:sz w:val="20"/>
                <w:szCs w:val="20"/>
                <w:lang w:eastAsia="ru-RU"/>
              </w:rPr>
              <w:t>аквакультуры</w:t>
            </w:r>
            <w:proofErr w:type="spellEnd"/>
            <w:r w:rsidRPr="00F44AD5">
              <w:rPr>
                <w:rFonts w:eastAsia="Times New Roman" w:cs="Arial"/>
                <w:sz w:val="20"/>
                <w:szCs w:val="20"/>
                <w:lang w:eastAsia="ru-RU"/>
              </w:rPr>
              <w:t>).</w:t>
            </w:r>
          </w:p>
        </w:tc>
        <w:tc>
          <w:tcPr>
            <w:tcW w:w="426" w:type="pct"/>
          </w:tcPr>
          <w:p w14:paraId="64847258" w14:textId="77777777" w:rsidR="00F44AD5" w:rsidRPr="00F44AD5"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26" w:type="pct"/>
          </w:tcPr>
          <w:p w14:paraId="48238D6F"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16F5B1A5"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6AACC401"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00E85BFE"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D1DDBE3"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2D8991A6"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A76CC9" w:rsidRPr="00A76CC9" w14:paraId="2DB44D36"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1149F674" w14:textId="77777777" w:rsidR="00A76CC9" w:rsidRPr="00A76CC9" w:rsidRDefault="00A76CC9" w:rsidP="00FA5D30">
            <w:pPr>
              <w:spacing w:before="20" w:after="20"/>
              <w:jc w:val="left"/>
              <w:rPr>
                <w:rFonts w:ascii="Arial CYR" w:eastAsia="Times New Roman" w:hAnsi="Arial CYR" w:cs="Arial"/>
                <w:b w:val="0"/>
                <w:sz w:val="20"/>
                <w:szCs w:val="20"/>
                <w:lang w:eastAsia="ru-RU"/>
              </w:rPr>
            </w:pPr>
            <w:r w:rsidRPr="00A76CC9">
              <w:rPr>
                <w:rFonts w:eastAsia="Times New Roman" w:cs="Arial"/>
                <w:b w:val="0"/>
                <w:bCs w:val="0"/>
                <w:sz w:val="20"/>
                <w:szCs w:val="20"/>
                <w:lang w:eastAsia="ru-RU"/>
              </w:rPr>
              <w:t xml:space="preserve">Доля сельхозугодий, соответствующих стандарту </w:t>
            </w:r>
            <w:proofErr w:type="spellStart"/>
            <w:r w:rsidRPr="00A76CC9">
              <w:rPr>
                <w:rFonts w:eastAsia="Times New Roman" w:cs="Arial"/>
                <w:b w:val="0"/>
                <w:bCs w:val="0"/>
                <w:sz w:val="20"/>
                <w:szCs w:val="20"/>
                <w:lang w:eastAsia="ru-RU"/>
              </w:rPr>
              <w:t>экологизированного</w:t>
            </w:r>
            <w:proofErr w:type="spellEnd"/>
            <w:r w:rsidRPr="00A76CC9">
              <w:rPr>
                <w:rFonts w:eastAsia="Times New Roman" w:cs="Arial"/>
                <w:b w:val="0"/>
                <w:bCs w:val="0"/>
                <w:sz w:val="20"/>
                <w:szCs w:val="20"/>
                <w:lang w:eastAsia="ru-RU"/>
              </w:rPr>
              <w:t xml:space="preserve"> АПК, %</w:t>
            </w:r>
          </w:p>
        </w:tc>
        <w:tc>
          <w:tcPr>
            <w:tcW w:w="426" w:type="pct"/>
            <w:hideMark/>
          </w:tcPr>
          <w:p w14:paraId="5D806CF2"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22E07195"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177229AA"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11B50BA5"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tcPr>
          <w:p w14:paraId="698C64D9"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A05C39B"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5A2DE4ED"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77404B" w:rsidRPr="00A76CC9" w14:paraId="4612F6F9"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7902E6C8" w14:textId="77777777" w:rsidR="0077404B" w:rsidRPr="00A76CC9" w:rsidRDefault="0077404B"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7F5C8282"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B07BF2C"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33DBDE6"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2AADBE6" w14:textId="08F833B5"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w:t>
            </w:r>
          </w:p>
        </w:tc>
        <w:tc>
          <w:tcPr>
            <w:tcW w:w="426" w:type="pct"/>
          </w:tcPr>
          <w:p w14:paraId="2FC2DB00" w14:textId="375DBB7F"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5</w:t>
            </w:r>
          </w:p>
        </w:tc>
        <w:tc>
          <w:tcPr>
            <w:tcW w:w="426" w:type="pct"/>
          </w:tcPr>
          <w:p w14:paraId="61585DAC" w14:textId="5DDD2625"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7</w:t>
            </w:r>
          </w:p>
        </w:tc>
        <w:tc>
          <w:tcPr>
            <w:tcW w:w="421" w:type="pct"/>
          </w:tcPr>
          <w:p w14:paraId="160E850D" w14:textId="7CEE08E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10</w:t>
            </w:r>
          </w:p>
        </w:tc>
      </w:tr>
      <w:tr w:rsidR="00227A01" w:rsidRPr="00A76CC9" w14:paraId="6570EDCC"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60999196"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7E730D3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ECFF6F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B431E4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8EE5A5F" w14:textId="332A650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5</w:t>
            </w:r>
          </w:p>
        </w:tc>
        <w:tc>
          <w:tcPr>
            <w:tcW w:w="426" w:type="pct"/>
          </w:tcPr>
          <w:p w14:paraId="7B0DC5A6" w14:textId="34F7B7E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15</w:t>
            </w:r>
          </w:p>
        </w:tc>
        <w:tc>
          <w:tcPr>
            <w:tcW w:w="426" w:type="pct"/>
          </w:tcPr>
          <w:p w14:paraId="5A647B06" w14:textId="07305F3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35</w:t>
            </w:r>
          </w:p>
        </w:tc>
        <w:tc>
          <w:tcPr>
            <w:tcW w:w="421" w:type="pct"/>
          </w:tcPr>
          <w:p w14:paraId="5BD0699F" w14:textId="56142E9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60</w:t>
            </w:r>
          </w:p>
        </w:tc>
      </w:tr>
      <w:tr w:rsidR="00227A01" w:rsidRPr="00A76CC9" w14:paraId="634B392E"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385FA0AC"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47A3C019"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00D6236"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4C7D975F"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924E4C4" w14:textId="3B42AAF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5</w:t>
            </w:r>
          </w:p>
        </w:tc>
        <w:tc>
          <w:tcPr>
            <w:tcW w:w="426" w:type="pct"/>
          </w:tcPr>
          <w:p w14:paraId="6768F118" w14:textId="6AE6CB7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w:t>
            </w:r>
            <w:r>
              <w:rPr>
                <w:rFonts w:ascii="Arial CYR" w:eastAsia="Times New Roman" w:hAnsi="Arial CYR" w:cs="Arial"/>
                <w:sz w:val="20"/>
                <w:szCs w:val="20"/>
                <w:lang w:eastAsia="ru-RU"/>
              </w:rPr>
              <w:t>6</w:t>
            </w:r>
          </w:p>
        </w:tc>
        <w:tc>
          <w:tcPr>
            <w:tcW w:w="426" w:type="pct"/>
          </w:tcPr>
          <w:p w14:paraId="3FF600E8" w14:textId="53369EB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w:t>
            </w:r>
            <w:r>
              <w:rPr>
                <w:rFonts w:ascii="Arial CYR" w:eastAsia="Times New Roman" w:hAnsi="Arial CYR" w:cs="Arial"/>
                <w:sz w:val="20"/>
                <w:szCs w:val="20"/>
                <w:lang w:eastAsia="ru-RU"/>
              </w:rPr>
              <w:t>6</w:t>
            </w:r>
          </w:p>
        </w:tc>
        <w:tc>
          <w:tcPr>
            <w:tcW w:w="421" w:type="pct"/>
          </w:tcPr>
          <w:p w14:paraId="5B8DA04B" w14:textId="09CFAB6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6</w:t>
            </w:r>
            <w:r>
              <w:rPr>
                <w:rFonts w:ascii="Arial CYR" w:eastAsia="Times New Roman" w:hAnsi="Arial CYR" w:cs="Arial"/>
                <w:sz w:val="20"/>
                <w:szCs w:val="20"/>
                <w:lang w:eastAsia="ru-RU"/>
              </w:rPr>
              <w:t>1</w:t>
            </w:r>
          </w:p>
        </w:tc>
      </w:tr>
      <w:tr w:rsidR="0077404B" w:rsidRPr="00A76CC9" w14:paraId="4150119F"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7DD950B" w14:textId="77777777" w:rsidR="0077404B" w:rsidRPr="00A76CC9" w:rsidRDefault="0077404B" w:rsidP="00FA5D30">
            <w:pPr>
              <w:spacing w:before="20" w:after="20"/>
              <w:jc w:val="left"/>
              <w:rPr>
                <w:rFonts w:ascii="Arial CYR" w:eastAsia="Times New Roman" w:hAnsi="Arial CYR" w:cs="Arial"/>
                <w:b w:val="0"/>
                <w:sz w:val="20"/>
                <w:szCs w:val="20"/>
                <w:lang w:eastAsia="ru-RU"/>
              </w:rPr>
            </w:pPr>
            <w:r w:rsidRPr="00A76CC9">
              <w:rPr>
                <w:rFonts w:eastAsia="Times New Roman" w:cs="Arial"/>
                <w:b w:val="0"/>
                <w:bCs w:val="0"/>
                <w:sz w:val="20"/>
                <w:szCs w:val="20"/>
                <w:lang w:eastAsia="ru-RU"/>
              </w:rPr>
              <w:t>Производство вина, тыс. дал</w:t>
            </w:r>
          </w:p>
        </w:tc>
        <w:tc>
          <w:tcPr>
            <w:tcW w:w="426" w:type="pct"/>
            <w:hideMark/>
          </w:tcPr>
          <w:p w14:paraId="6AABA015" w14:textId="747B1325"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552944B5" w14:textId="2F44203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2B3DAFFE" w14:textId="7E28D42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78956DC0" w14:textId="3E95C713"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 </w:t>
            </w:r>
          </w:p>
        </w:tc>
        <w:tc>
          <w:tcPr>
            <w:tcW w:w="426" w:type="pct"/>
          </w:tcPr>
          <w:p w14:paraId="17A04DB9"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7BD26621"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51A4FB78"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227A01" w:rsidRPr="00A76CC9" w14:paraId="76F3FA8C"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37C0D13C"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7B27C7C8" w14:textId="75B3295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112</w:t>
            </w:r>
          </w:p>
        </w:tc>
        <w:tc>
          <w:tcPr>
            <w:tcW w:w="426" w:type="pct"/>
            <w:vAlign w:val="center"/>
          </w:tcPr>
          <w:p w14:paraId="40282D75" w14:textId="1EEBB09C" w:rsidR="00227A01" w:rsidRPr="0095723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183</w:t>
            </w:r>
          </w:p>
        </w:tc>
        <w:tc>
          <w:tcPr>
            <w:tcW w:w="426" w:type="pct"/>
            <w:vAlign w:val="center"/>
          </w:tcPr>
          <w:p w14:paraId="6064A743" w14:textId="6CDA982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109</w:t>
            </w:r>
          </w:p>
        </w:tc>
        <w:tc>
          <w:tcPr>
            <w:tcW w:w="426" w:type="pct"/>
            <w:vAlign w:val="center"/>
          </w:tcPr>
          <w:p w14:paraId="1071934E" w14:textId="1BFC459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702CC244" w14:textId="04CA18C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85</w:t>
            </w:r>
          </w:p>
        </w:tc>
        <w:tc>
          <w:tcPr>
            <w:tcW w:w="426" w:type="pct"/>
            <w:vAlign w:val="center"/>
          </w:tcPr>
          <w:p w14:paraId="0025ADFB" w14:textId="7CD24EA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100</w:t>
            </w:r>
          </w:p>
        </w:tc>
        <w:tc>
          <w:tcPr>
            <w:tcW w:w="421" w:type="pct"/>
            <w:vAlign w:val="center"/>
          </w:tcPr>
          <w:p w14:paraId="409032A7" w14:textId="0BE6A16D" w:rsidR="00227A01" w:rsidRPr="0095723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110</w:t>
            </w:r>
          </w:p>
        </w:tc>
      </w:tr>
      <w:tr w:rsidR="00227A01" w:rsidRPr="00A76CC9" w14:paraId="2B758AFF"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08DFB8D6"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09C2937B" w14:textId="0B96034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112</w:t>
            </w:r>
          </w:p>
        </w:tc>
        <w:tc>
          <w:tcPr>
            <w:tcW w:w="426" w:type="pct"/>
            <w:vAlign w:val="center"/>
          </w:tcPr>
          <w:p w14:paraId="08A08FD5" w14:textId="185180A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183</w:t>
            </w:r>
          </w:p>
        </w:tc>
        <w:tc>
          <w:tcPr>
            <w:tcW w:w="426" w:type="pct"/>
            <w:vAlign w:val="center"/>
          </w:tcPr>
          <w:p w14:paraId="12BA900F" w14:textId="73C14B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109</w:t>
            </w:r>
          </w:p>
        </w:tc>
        <w:tc>
          <w:tcPr>
            <w:tcW w:w="426" w:type="pct"/>
            <w:vAlign w:val="center"/>
          </w:tcPr>
          <w:p w14:paraId="1A355356" w14:textId="7F847CD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109</w:t>
            </w:r>
          </w:p>
        </w:tc>
        <w:tc>
          <w:tcPr>
            <w:tcW w:w="426" w:type="pct"/>
            <w:vAlign w:val="center"/>
          </w:tcPr>
          <w:p w14:paraId="0ACAD373" w14:textId="20B85B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116</w:t>
            </w:r>
          </w:p>
        </w:tc>
        <w:tc>
          <w:tcPr>
            <w:tcW w:w="426" w:type="pct"/>
            <w:vAlign w:val="center"/>
          </w:tcPr>
          <w:p w14:paraId="221EA803" w14:textId="23F868A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124</w:t>
            </w:r>
          </w:p>
        </w:tc>
        <w:tc>
          <w:tcPr>
            <w:tcW w:w="421" w:type="pct"/>
            <w:vAlign w:val="center"/>
          </w:tcPr>
          <w:p w14:paraId="0D204EA3" w14:textId="7D7CBF80" w:rsidR="00227A01" w:rsidRPr="0095723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131</w:t>
            </w:r>
          </w:p>
        </w:tc>
      </w:tr>
      <w:tr w:rsidR="00227A01" w:rsidRPr="00A76CC9" w14:paraId="6A6118D8"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576232ED"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D488337" w14:textId="0798E63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112</w:t>
            </w:r>
          </w:p>
        </w:tc>
        <w:tc>
          <w:tcPr>
            <w:tcW w:w="426" w:type="pct"/>
            <w:vAlign w:val="center"/>
          </w:tcPr>
          <w:p w14:paraId="11DEBC03" w14:textId="5D0D13C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183</w:t>
            </w:r>
          </w:p>
        </w:tc>
        <w:tc>
          <w:tcPr>
            <w:tcW w:w="426" w:type="pct"/>
            <w:vAlign w:val="center"/>
          </w:tcPr>
          <w:p w14:paraId="28DF6947" w14:textId="30CD236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109</w:t>
            </w:r>
          </w:p>
        </w:tc>
        <w:tc>
          <w:tcPr>
            <w:tcW w:w="426" w:type="pct"/>
            <w:vAlign w:val="center"/>
          </w:tcPr>
          <w:p w14:paraId="1DD68663" w14:textId="5AD5B86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w:t>
            </w:r>
            <w:r>
              <w:rPr>
                <w:rFonts w:ascii="Arial CYR" w:eastAsia="Times New Roman" w:hAnsi="Arial CYR" w:cs="Arial"/>
                <w:sz w:val="20"/>
                <w:szCs w:val="20"/>
                <w:lang w:eastAsia="ru-RU"/>
              </w:rPr>
              <w:t>11</w:t>
            </w:r>
          </w:p>
        </w:tc>
        <w:tc>
          <w:tcPr>
            <w:tcW w:w="426" w:type="pct"/>
            <w:vAlign w:val="center"/>
          </w:tcPr>
          <w:p w14:paraId="49EE4347" w14:textId="1BAA856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w:t>
            </w:r>
            <w:r>
              <w:rPr>
                <w:rFonts w:ascii="Arial CYR" w:eastAsia="Times New Roman" w:hAnsi="Arial CYR" w:cs="Arial"/>
                <w:sz w:val="20"/>
                <w:szCs w:val="20"/>
                <w:lang w:eastAsia="ru-RU"/>
              </w:rPr>
              <w:t>9</w:t>
            </w:r>
          </w:p>
        </w:tc>
        <w:tc>
          <w:tcPr>
            <w:tcW w:w="426" w:type="pct"/>
            <w:vAlign w:val="center"/>
          </w:tcPr>
          <w:p w14:paraId="5497E74A" w14:textId="07F4A3A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w:t>
            </w:r>
            <w:r>
              <w:rPr>
                <w:rFonts w:ascii="Arial CYR" w:eastAsia="Times New Roman" w:hAnsi="Arial CYR" w:cs="Arial"/>
                <w:sz w:val="20"/>
                <w:szCs w:val="20"/>
                <w:lang w:eastAsia="ru-RU"/>
              </w:rPr>
              <w:t>8</w:t>
            </w:r>
          </w:p>
        </w:tc>
        <w:tc>
          <w:tcPr>
            <w:tcW w:w="421" w:type="pct"/>
            <w:vAlign w:val="center"/>
          </w:tcPr>
          <w:p w14:paraId="6290DC52" w14:textId="3786DB80" w:rsidR="00227A01" w:rsidRPr="0095723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w:t>
            </w:r>
            <w:r>
              <w:rPr>
                <w:rFonts w:ascii="Arial CYR" w:eastAsia="Times New Roman" w:hAnsi="Arial CYR" w:cs="Arial"/>
                <w:sz w:val="20"/>
                <w:szCs w:val="20"/>
                <w:lang w:eastAsia="ru-RU"/>
              </w:rPr>
              <w:t>5</w:t>
            </w:r>
          </w:p>
        </w:tc>
      </w:tr>
      <w:tr w:rsidR="00227A01" w:rsidRPr="00A76CC9" w14:paraId="3913ACA3"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2A02F541" w14:textId="77777777" w:rsidR="00227A01" w:rsidRPr="00A76CC9" w:rsidRDefault="00227A01" w:rsidP="00FA5D30">
            <w:pPr>
              <w:spacing w:before="20" w:after="20"/>
              <w:jc w:val="left"/>
              <w:rPr>
                <w:rFonts w:ascii="Arial CYR" w:eastAsia="Times New Roman" w:hAnsi="Arial CYR" w:cs="Arial"/>
                <w:b w:val="0"/>
                <w:sz w:val="20"/>
                <w:szCs w:val="20"/>
                <w:lang w:eastAsia="ru-RU"/>
              </w:rPr>
            </w:pPr>
            <w:r w:rsidRPr="00A76CC9">
              <w:rPr>
                <w:rFonts w:ascii="Arial CYR" w:eastAsia="Times New Roman" w:hAnsi="Arial CYR" w:cs="Arial"/>
                <w:b w:val="0"/>
                <w:bCs w:val="0"/>
                <w:sz w:val="20"/>
                <w:szCs w:val="20"/>
                <w:lang w:eastAsia="ru-RU"/>
              </w:rPr>
              <w:t>Производство овощей, тыс. ц</w:t>
            </w:r>
          </w:p>
        </w:tc>
        <w:tc>
          <w:tcPr>
            <w:tcW w:w="426" w:type="pct"/>
            <w:hideMark/>
          </w:tcPr>
          <w:p w14:paraId="4E878FD6" w14:textId="7F47A25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41A5DAAF" w14:textId="2328626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12C35287" w14:textId="4011768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6A41CE8C" w14:textId="41FF92F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 </w:t>
            </w:r>
          </w:p>
        </w:tc>
        <w:tc>
          <w:tcPr>
            <w:tcW w:w="426" w:type="pct"/>
          </w:tcPr>
          <w:p w14:paraId="799DB1F7"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31C13A28"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5CE0D9E2"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227A01" w:rsidRPr="00A76CC9" w14:paraId="54A31B73"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42D2B485"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28641AD9" w14:textId="2435CD6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4,9</w:t>
            </w:r>
          </w:p>
        </w:tc>
        <w:tc>
          <w:tcPr>
            <w:tcW w:w="426" w:type="pct"/>
            <w:vAlign w:val="center"/>
            <w:hideMark/>
          </w:tcPr>
          <w:p w14:paraId="2366CA14" w14:textId="182A438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5,2</w:t>
            </w:r>
          </w:p>
        </w:tc>
        <w:tc>
          <w:tcPr>
            <w:tcW w:w="426" w:type="pct"/>
            <w:vAlign w:val="center"/>
            <w:hideMark/>
          </w:tcPr>
          <w:p w14:paraId="3963338A" w14:textId="293E19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5,4</w:t>
            </w:r>
          </w:p>
        </w:tc>
        <w:tc>
          <w:tcPr>
            <w:tcW w:w="426" w:type="pct"/>
            <w:vAlign w:val="center"/>
            <w:hideMark/>
          </w:tcPr>
          <w:p w14:paraId="2DBCF98B" w14:textId="730E9B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5,7</w:t>
            </w:r>
          </w:p>
        </w:tc>
        <w:tc>
          <w:tcPr>
            <w:tcW w:w="426" w:type="pct"/>
            <w:vAlign w:val="center"/>
          </w:tcPr>
          <w:p w14:paraId="45BE1D1E" w14:textId="3EB2EF6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6,5</w:t>
            </w:r>
          </w:p>
        </w:tc>
        <w:tc>
          <w:tcPr>
            <w:tcW w:w="426" w:type="pct"/>
            <w:vAlign w:val="center"/>
          </w:tcPr>
          <w:p w14:paraId="296FD6A6" w14:textId="3EE9E58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7,2</w:t>
            </w:r>
          </w:p>
        </w:tc>
        <w:tc>
          <w:tcPr>
            <w:tcW w:w="421" w:type="pct"/>
          </w:tcPr>
          <w:p w14:paraId="428A7479" w14:textId="2BEC47DB" w:rsidR="00227A01" w:rsidRPr="00353BAE"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8,0</w:t>
            </w:r>
          </w:p>
        </w:tc>
      </w:tr>
      <w:tr w:rsidR="00227A01" w:rsidRPr="00A76CC9" w14:paraId="770B04E4"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1060EE49"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71A22262" w14:textId="52426D4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4,9</w:t>
            </w:r>
          </w:p>
        </w:tc>
        <w:tc>
          <w:tcPr>
            <w:tcW w:w="426" w:type="pct"/>
            <w:vAlign w:val="center"/>
            <w:hideMark/>
          </w:tcPr>
          <w:p w14:paraId="740E0ED2" w14:textId="6F4D073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5,2</w:t>
            </w:r>
          </w:p>
        </w:tc>
        <w:tc>
          <w:tcPr>
            <w:tcW w:w="426" w:type="pct"/>
            <w:vAlign w:val="center"/>
            <w:hideMark/>
          </w:tcPr>
          <w:p w14:paraId="5A5B8CFE" w14:textId="24B05D8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5,6</w:t>
            </w:r>
          </w:p>
        </w:tc>
        <w:tc>
          <w:tcPr>
            <w:tcW w:w="426" w:type="pct"/>
            <w:vAlign w:val="center"/>
            <w:hideMark/>
          </w:tcPr>
          <w:p w14:paraId="053CCC1C" w14:textId="270CC3D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5,9</w:t>
            </w:r>
          </w:p>
        </w:tc>
        <w:tc>
          <w:tcPr>
            <w:tcW w:w="426" w:type="pct"/>
            <w:vAlign w:val="center"/>
          </w:tcPr>
          <w:p w14:paraId="086F0DDD" w14:textId="49DF4A2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277399E6" w14:textId="4A3EFF7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8,0</w:t>
            </w:r>
          </w:p>
        </w:tc>
        <w:tc>
          <w:tcPr>
            <w:tcW w:w="421" w:type="pct"/>
          </w:tcPr>
          <w:p w14:paraId="18E3D264" w14:textId="28D04663" w:rsidR="00227A01" w:rsidRPr="00353BAE"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9,0</w:t>
            </w:r>
          </w:p>
        </w:tc>
      </w:tr>
      <w:tr w:rsidR="00227A01" w:rsidRPr="00A76CC9" w14:paraId="136CEEA0"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7CC7925D"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0F46FD96" w14:textId="6246493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4,9</w:t>
            </w:r>
          </w:p>
        </w:tc>
        <w:tc>
          <w:tcPr>
            <w:tcW w:w="426" w:type="pct"/>
            <w:vAlign w:val="center"/>
            <w:hideMark/>
          </w:tcPr>
          <w:p w14:paraId="317B2A73" w14:textId="3A45638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5,4</w:t>
            </w:r>
          </w:p>
        </w:tc>
        <w:tc>
          <w:tcPr>
            <w:tcW w:w="426" w:type="pct"/>
            <w:vAlign w:val="center"/>
            <w:hideMark/>
          </w:tcPr>
          <w:p w14:paraId="5D185824" w14:textId="0CB852B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5,9</w:t>
            </w:r>
          </w:p>
        </w:tc>
        <w:tc>
          <w:tcPr>
            <w:tcW w:w="426" w:type="pct"/>
            <w:vAlign w:val="center"/>
            <w:hideMark/>
          </w:tcPr>
          <w:p w14:paraId="09FA392B" w14:textId="188EC35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6,4</w:t>
            </w:r>
          </w:p>
        </w:tc>
        <w:tc>
          <w:tcPr>
            <w:tcW w:w="426" w:type="pct"/>
            <w:vAlign w:val="center"/>
          </w:tcPr>
          <w:p w14:paraId="5F6FE329" w14:textId="7165F13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8,0</w:t>
            </w:r>
          </w:p>
        </w:tc>
        <w:tc>
          <w:tcPr>
            <w:tcW w:w="426" w:type="pct"/>
            <w:vAlign w:val="center"/>
          </w:tcPr>
          <w:p w14:paraId="626A931B" w14:textId="2BF7F7E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9,5</w:t>
            </w:r>
          </w:p>
        </w:tc>
        <w:tc>
          <w:tcPr>
            <w:tcW w:w="421" w:type="pct"/>
          </w:tcPr>
          <w:p w14:paraId="2D9A4C46" w14:textId="652424E8" w:rsidR="00227A01" w:rsidRPr="00353BAE"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11,0</w:t>
            </w:r>
          </w:p>
        </w:tc>
      </w:tr>
      <w:tr w:rsidR="00227A01" w:rsidRPr="00A76CC9" w14:paraId="703D8FE4"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50B37C1" w14:textId="77777777" w:rsidR="00227A01" w:rsidRPr="00A76CC9" w:rsidRDefault="00227A01" w:rsidP="00FA5D30">
            <w:pPr>
              <w:spacing w:before="20" w:after="20"/>
              <w:jc w:val="left"/>
              <w:rPr>
                <w:rFonts w:ascii="Arial CYR" w:eastAsia="Times New Roman" w:hAnsi="Arial CYR" w:cs="Arial"/>
                <w:b w:val="0"/>
                <w:sz w:val="20"/>
                <w:szCs w:val="20"/>
                <w:lang w:eastAsia="ru-RU"/>
              </w:rPr>
            </w:pPr>
            <w:bookmarkStart w:id="51" w:name="_Hlk72177322"/>
            <w:r w:rsidRPr="00A76CC9">
              <w:rPr>
                <w:rFonts w:ascii="Arial CYR" w:eastAsia="Times New Roman" w:hAnsi="Arial CYR" w:cs="Arial"/>
                <w:b w:val="0"/>
                <w:bCs w:val="0"/>
                <w:sz w:val="20"/>
                <w:szCs w:val="20"/>
                <w:lang w:eastAsia="ru-RU"/>
              </w:rPr>
              <w:t>Производство хлеба и хлебобулочных изделий, тыс. т</w:t>
            </w:r>
          </w:p>
        </w:tc>
        <w:tc>
          <w:tcPr>
            <w:tcW w:w="426" w:type="pct"/>
            <w:hideMark/>
          </w:tcPr>
          <w:p w14:paraId="2A66D9D5" w14:textId="383A0FC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46BF7760" w14:textId="1EF2286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3A538427" w14:textId="262CC43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3101A3AF" w14:textId="05EAA5B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 </w:t>
            </w:r>
          </w:p>
        </w:tc>
        <w:tc>
          <w:tcPr>
            <w:tcW w:w="426" w:type="pct"/>
          </w:tcPr>
          <w:p w14:paraId="26F15069"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12A68BD6"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1A4F535B"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227A01" w:rsidRPr="00A76CC9" w14:paraId="27BB55F9"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04C602C3"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3B6499BA" w14:textId="466BAE2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9,0</w:t>
            </w:r>
          </w:p>
        </w:tc>
        <w:tc>
          <w:tcPr>
            <w:tcW w:w="426" w:type="pct"/>
            <w:vAlign w:val="center"/>
            <w:hideMark/>
          </w:tcPr>
          <w:p w14:paraId="1D6A58D4" w14:textId="023A899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9,0</w:t>
            </w:r>
          </w:p>
        </w:tc>
        <w:tc>
          <w:tcPr>
            <w:tcW w:w="426" w:type="pct"/>
            <w:vAlign w:val="center"/>
            <w:hideMark/>
          </w:tcPr>
          <w:p w14:paraId="13DE71D8" w14:textId="39D3839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hideMark/>
          </w:tcPr>
          <w:p w14:paraId="57C2211E" w14:textId="5CB56B1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tcPr>
          <w:p w14:paraId="4D7D57D6" w14:textId="515D52D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9,4</w:t>
            </w:r>
          </w:p>
        </w:tc>
        <w:tc>
          <w:tcPr>
            <w:tcW w:w="426" w:type="pct"/>
            <w:vAlign w:val="center"/>
          </w:tcPr>
          <w:p w14:paraId="5C9F81B6" w14:textId="3549B9B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9,6</w:t>
            </w:r>
          </w:p>
        </w:tc>
        <w:tc>
          <w:tcPr>
            <w:tcW w:w="421" w:type="pct"/>
            <w:vAlign w:val="center"/>
          </w:tcPr>
          <w:p w14:paraId="6E3FFC34" w14:textId="5510878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9,9</w:t>
            </w:r>
          </w:p>
        </w:tc>
      </w:tr>
      <w:tr w:rsidR="00227A01" w:rsidRPr="00A76CC9" w14:paraId="1E780023"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8DDE754"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5400725B" w14:textId="2393DEA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9,0</w:t>
            </w:r>
          </w:p>
        </w:tc>
        <w:tc>
          <w:tcPr>
            <w:tcW w:w="426" w:type="pct"/>
            <w:vAlign w:val="center"/>
            <w:hideMark/>
          </w:tcPr>
          <w:p w14:paraId="302FFC07" w14:textId="72F72C4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9,0</w:t>
            </w:r>
          </w:p>
        </w:tc>
        <w:tc>
          <w:tcPr>
            <w:tcW w:w="426" w:type="pct"/>
            <w:vAlign w:val="center"/>
            <w:hideMark/>
          </w:tcPr>
          <w:p w14:paraId="3BE472C2" w14:textId="689F7AE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hideMark/>
          </w:tcPr>
          <w:p w14:paraId="46134AA0" w14:textId="37E6EA2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tcPr>
          <w:p w14:paraId="6D22C745" w14:textId="1A45525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9,4</w:t>
            </w:r>
          </w:p>
        </w:tc>
        <w:tc>
          <w:tcPr>
            <w:tcW w:w="426" w:type="pct"/>
            <w:vAlign w:val="center"/>
          </w:tcPr>
          <w:p w14:paraId="6A439887" w14:textId="5C95899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9,8</w:t>
            </w:r>
          </w:p>
        </w:tc>
        <w:tc>
          <w:tcPr>
            <w:tcW w:w="421" w:type="pct"/>
            <w:vAlign w:val="center"/>
          </w:tcPr>
          <w:p w14:paraId="3E3F53A0" w14:textId="0B18D14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10,1</w:t>
            </w:r>
          </w:p>
        </w:tc>
      </w:tr>
      <w:tr w:rsidR="00227A01" w:rsidRPr="00A76CC9" w14:paraId="7A3CD321"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7CA9FE7A"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20947E44" w14:textId="4EEC4C7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9,0</w:t>
            </w:r>
          </w:p>
        </w:tc>
        <w:tc>
          <w:tcPr>
            <w:tcW w:w="426" w:type="pct"/>
            <w:vAlign w:val="center"/>
            <w:hideMark/>
          </w:tcPr>
          <w:p w14:paraId="7BBCB890" w14:textId="013A462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9,0</w:t>
            </w:r>
          </w:p>
        </w:tc>
        <w:tc>
          <w:tcPr>
            <w:tcW w:w="426" w:type="pct"/>
            <w:vAlign w:val="center"/>
            <w:hideMark/>
          </w:tcPr>
          <w:p w14:paraId="12015F8E" w14:textId="6FF7644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hideMark/>
          </w:tcPr>
          <w:p w14:paraId="59BB8C26" w14:textId="07A022F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tcPr>
          <w:p w14:paraId="0AFC652D" w14:textId="7156AD9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9,5</w:t>
            </w:r>
          </w:p>
        </w:tc>
        <w:tc>
          <w:tcPr>
            <w:tcW w:w="426" w:type="pct"/>
            <w:vAlign w:val="center"/>
          </w:tcPr>
          <w:p w14:paraId="0FC21AE2" w14:textId="54BD9D5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10,1</w:t>
            </w:r>
          </w:p>
        </w:tc>
        <w:tc>
          <w:tcPr>
            <w:tcW w:w="421" w:type="pct"/>
            <w:vAlign w:val="center"/>
          </w:tcPr>
          <w:p w14:paraId="248E1809" w14:textId="11ADED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10,6</w:t>
            </w:r>
          </w:p>
        </w:tc>
      </w:tr>
      <w:tr w:rsidR="00227A01" w:rsidRPr="00A76CC9" w14:paraId="14D9B9C4"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1E0B2E2C" w14:textId="24FEE831" w:rsidR="00227A01" w:rsidRPr="00A76CC9" w:rsidRDefault="00227A01" w:rsidP="00FA5D30">
            <w:pPr>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Плоды и ягоды, тыс. т</w:t>
            </w:r>
          </w:p>
        </w:tc>
        <w:tc>
          <w:tcPr>
            <w:tcW w:w="426" w:type="pct"/>
            <w:hideMark/>
          </w:tcPr>
          <w:p w14:paraId="2DF6FD44" w14:textId="659A3AF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775EE4C7" w14:textId="2CE00BD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0E7BA6A6" w14:textId="5E6677F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38B4E7A0" w14:textId="0C2DF1B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 </w:t>
            </w:r>
          </w:p>
        </w:tc>
        <w:tc>
          <w:tcPr>
            <w:tcW w:w="426" w:type="pct"/>
          </w:tcPr>
          <w:p w14:paraId="0F26BD3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5C36BE60"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3B325453"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227A01" w:rsidRPr="00A76CC9" w14:paraId="3E73D17E"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7FB83DDC"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5A2A20D3" w14:textId="1314646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D3A1AE4" w14:textId="6EACA1C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6,6</w:t>
            </w:r>
          </w:p>
        </w:tc>
        <w:tc>
          <w:tcPr>
            <w:tcW w:w="426" w:type="pct"/>
            <w:vAlign w:val="center"/>
          </w:tcPr>
          <w:p w14:paraId="5926674E" w14:textId="6FC87A4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31560A4E" w14:textId="5FB0544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6,0</w:t>
            </w:r>
          </w:p>
        </w:tc>
        <w:tc>
          <w:tcPr>
            <w:tcW w:w="426" w:type="pct"/>
            <w:vAlign w:val="center"/>
          </w:tcPr>
          <w:p w14:paraId="4CD62C8D" w14:textId="5ACE0C8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6,0</w:t>
            </w:r>
          </w:p>
        </w:tc>
        <w:tc>
          <w:tcPr>
            <w:tcW w:w="426" w:type="pct"/>
            <w:vAlign w:val="center"/>
          </w:tcPr>
          <w:p w14:paraId="4F77EB5F" w14:textId="324084D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6,3</w:t>
            </w:r>
          </w:p>
        </w:tc>
        <w:tc>
          <w:tcPr>
            <w:tcW w:w="421" w:type="pct"/>
            <w:vAlign w:val="center"/>
          </w:tcPr>
          <w:p w14:paraId="468D86A9" w14:textId="4BB69F5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r>
      <w:tr w:rsidR="00227A01" w:rsidRPr="00A76CC9" w14:paraId="2F57E7C2"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7C38AF47"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25A93533" w14:textId="7A900D2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676AA97C" w14:textId="64E7387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6,6</w:t>
            </w:r>
          </w:p>
        </w:tc>
        <w:tc>
          <w:tcPr>
            <w:tcW w:w="426" w:type="pct"/>
            <w:vAlign w:val="center"/>
          </w:tcPr>
          <w:p w14:paraId="01F4F096" w14:textId="156F5EB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2CBE6B9B" w14:textId="5AC55F5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4,8</w:t>
            </w:r>
          </w:p>
        </w:tc>
        <w:tc>
          <w:tcPr>
            <w:tcW w:w="426" w:type="pct"/>
            <w:vAlign w:val="center"/>
          </w:tcPr>
          <w:p w14:paraId="2032ED3C" w14:textId="5B186C4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5,8</w:t>
            </w:r>
          </w:p>
        </w:tc>
        <w:tc>
          <w:tcPr>
            <w:tcW w:w="426" w:type="pct"/>
            <w:vAlign w:val="center"/>
          </w:tcPr>
          <w:p w14:paraId="5CC3CBB2" w14:textId="0CB200B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6,7</w:t>
            </w:r>
          </w:p>
        </w:tc>
        <w:tc>
          <w:tcPr>
            <w:tcW w:w="421" w:type="pct"/>
            <w:vAlign w:val="center"/>
          </w:tcPr>
          <w:p w14:paraId="5E6A4EA5" w14:textId="74A75B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7,7</w:t>
            </w:r>
          </w:p>
        </w:tc>
      </w:tr>
      <w:tr w:rsidR="00227A01" w:rsidRPr="00A76CC9" w14:paraId="2043AA80"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5A62D2D2"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1C3E97DC" w14:textId="0D0C3F7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8549709" w14:textId="3FE95AA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6,6</w:t>
            </w:r>
          </w:p>
        </w:tc>
        <w:tc>
          <w:tcPr>
            <w:tcW w:w="426" w:type="pct"/>
            <w:vAlign w:val="center"/>
          </w:tcPr>
          <w:p w14:paraId="5032EC04" w14:textId="7646A98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4C9534B0" w14:textId="136D491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1313189C" w14:textId="5925520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7,5</w:t>
            </w:r>
          </w:p>
        </w:tc>
        <w:tc>
          <w:tcPr>
            <w:tcW w:w="426" w:type="pct"/>
            <w:vAlign w:val="center"/>
          </w:tcPr>
          <w:p w14:paraId="5EA3D5E3" w14:textId="46CDB3E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8,0</w:t>
            </w:r>
          </w:p>
        </w:tc>
        <w:tc>
          <w:tcPr>
            <w:tcW w:w="421" w:type="pct"/>
            <w:vAlign w:val="center"/>
          </w:tcPr>
          <w:p w14:paraId="4E514EAA" w14:textId="6D74844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8,7</w:t>
            </w:r>
          </w:p>
        </w:tc>
      </w:tr>
      <w:tr w:rsidR="00227A01" w:rsidRPr="00A76CC9" w14:paraId="3AA93D3D" w14:textId="77777777" w:rsidTr="00A07682">
        <w:tc>
          <w:tcPr>
            <w:cnfStyle w:val="001000000000" w:firstRow="0" w:lastRow="0" w:firstColumn="1" w:lastColumn="0" w:oddVBand="0" w:evenVBand="0" w:oddHBand="0" w:evenHBand="0" w:firstRowFirstColumn="0" w:firstRowLastColumn="0" w:lastRowFirstColumn="0" w:lastRowLastColumn="0"/>
            <w:tcW w:w="2023" w:type="pct"/>
          </w:tcPr>
          <w:p w14:paraId="5EF0A2B3" w14:textId="189DBA59" w:rsidR="00227A01" w:rsidRPr="00A76CC9" w:rsidRDefault="00227A01" w:rsidP="00FA5D30">
            <w:pPr>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Виноград, тыс. т</w:t>
            </w:r>
          </w:p>
        </w:tc>
        <w:tc>
          <w:tcPr>
            <w:tcW w:w="426" w:type="pct"/>
          </w:tcPr>
          <w:p w14:paraId="509EA1B1" w14:textId="0DCE2DF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0ADD605" w14:textId="1FF1797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7F86C09" w14:textId="6E892F8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0557699" w14:textId="29EC6FC9"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19B3C9EA"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155D314"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748F5B2A"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599AF4AE"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099F250E"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395D4009" w14:textId="5D1B1EE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496E6AB7" w14:textId="5999529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1,35</w:t>
            </w:r>
          </w:p>
        </w:tc>
        <w:tc>
          <w:tcPr>
            <w:tcW w:w="426" w:type="pct"/>
            <w:vAlign w:val="center"/>
          </w:tcPr>
          <w:p w14:paraId="2C00D954" w14:textId="6A03913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1,43</w:t>
            </w:r>
          </w:p>
        </w:tc>
        <w:tc>
          <w:tcPr>
            <w:tcW w:w="426" w:type="pct"/>
            <w:vAlign w:val="center"/>
          </w:tcPr>
          <w:p w14:paraId="379E461B" w14:textId="58C4921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w:t>
            </w:r>
            <w:r w:rsidR="003F5B43">
              <w:rPr>
                <w:rFonts w:ascii="Arial CYR" w:eastAsia="Times New Roman" w:hAnsi="Arial CYR" w:cs="Arial"/>
                <w:sz w:val="20"/>
                <w:szCs w:val="20"/>
                <w:lang w:eastAsia="ru-RU"/>
              </w:rPr>
              <w:t>45</w:t>
            </w:r>
          </w:p>
        </w:tc>
        <w:tc>
          <w:tcPr>
            <w:tcW w:w="426" w:type="pct"/>
            <w:vAlign w:val="center"/>
          </w:tcPr>
          <w:p w14:paraId="4DF44470" w14:textId="3EE63B4D"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0,47</w:t>
            </w:r>
          </w:p>
        </w:tc>
        <w:tc>
          <w:tcPr>
            <w:tcW w:w="426" w:type="pct"/>
            <w:vAlign w:val="center"/>
          </w:tcPr>
          <w:p w14:paraId="2EF2533B" w14:textId="71F0B40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w:t>
            </w:r>
            <w:r w:rsidR="003F5B43">
              <w:rPr>
                <w:rFonts w:ascii="Arial CYR" w:eastAsia="Times New Roman" w:hAnsi="Arial CYR" w:cs="Arial"/>
                <w:sz w:val="20"/>
                <w:szCs w:val="20"/>
                <w:lang w:eastAsia="ru-RU"/>
              </w:rPr>
              <w:t>0</w:t>
            </w:r>
          </w:p>
        </w:tc>
        <w:tc>
          <w:tcPr>
            <w:tcW w:w="421" w:type="pct"/>
            <w:vAlign w:val="center"/>
          </w:tcPr>
          <w:p w14:paraId="216FD068" w14:textId="49B190B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w:t>
            </w:r>
            <w:r w:rsidR="003F5B43">
              <w:rPr>
                <w:rFonts w:ascii="Arial CYR" w:eastAsia="Times New Roman" w:hAnsi="Arial CYR" w:cs="Arial"/>
                <w:sz w:val="20"/>
                <w:szCs w:val="20"/>
                <w:lang w:eastAsia="ru-RU"/>
              </w:rPr>
              <w:t>52</w:t>
            </w:r>
          </w:p>
        </w:tc>
      </w:tr>
      <w:tr w:rsidR="00227A01" w:rsidRPr="00A76CC9" w14:paraId="23EEC76C"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28A99B51"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0DB83FAE" w14:textId="405D8EF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06FB419" w14:textId="099455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1,35</w:t>
            </w:r>
          </w:p>
        </w:tc>
        <w:tc>
          <w:tcPr>
            <w:tcW w:w="426" w:type="pct"/>
            <w:vAlign w:val="center"/>
          </w:tcPr>
          <w:p w14:paraId="085D24A3" w14:textId="1A9F6F1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1,43</w:t>
            </w:r>
          </w:p>
        </w:tc>
        <w:tc>
          <w:tcPr>
            <w:tcW w:w="426" w:type="pct"/>
            <w:vAlign w:val="center"/>
          </w:tcPr>
          <w:p w14:paraId="785336EF" w14:textId="6007EFAC"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0,50</w:t>
            </w:r>
          </w:p>
        </w:tc>
        <w:tc>
          <w:tcPr>
            <w:tcW w:w="426" w:type="pct"/>
            <w:vAlign w:val="center"/>
          </w:tcPr>
          <w:p w14:paraId="2B6F7818" w14:textId="473B8111"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0,55</w:t>
            </w:r>
          </w:p>
        </w:tc>
        <w:tc>
          <w:tcPr>
            <w:tcW w:w="426" w:type="pct"/>
            <w:vAlign w:val="center"/>
          </w:tcPr>
          <w:p w14:paraId="6E5F0190" w14:textId="511E2063"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0,57</w:t>
            </w:r>
          </w:p>
        </w:tc>
        <w:tc>
          <w:tcPr>
            <w:tcW w:w="421" w:type="pct"/>
            <w:vAlign w:val="center"/>
          </w:tcPr>
          <w:p w14:paraId="4DCBF124" w14:textId="503FC49E"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0,60</w:t>
            </w:r>
          </w:p>
        </w:tc>
      </w:tr>
      <w:tr w:rsidR="00227A01" w:rsidRPr="00A76CC9" w14:paraId="28392261"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1A654FCE"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lastRenderedPageBreak/>
              <w:t>Оптимистический</w:t>
            </w:r>
          </w:p>
        </w:tc>
        <w:tc>
          <w:tcPr>
            <w:tcW w:w="426" w:type="pct"/>
            <w:vAlign w:val="center"/>
          </w:tcPr>
          <w:p w14:paraId="3BB355F2" w14:textId="7001A6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69F50306" w14:textId="0525AC7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1,35</w:t>
            </w:r>
          </w:p>
        </w:tc>
        <w:tc>
          <w:tcPr>
            <w:tcW w:w="426" w:type="pct"/>
            <w:vAlign w:val="center"/>
          </w:tcPr>
          <w:p w14:paraId="7781DC69" w14:textId="11552A8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1,43</w:t>
            </w:r>
          </w:p>
        </w:tc>
        <w:tc>
          <w:tcPr>
            <w:tcW w:w="426" w:type="pct"/>
            <w:vAlign w:val="center"/>
          </w:tcPr>
          <w:p w14:paraId="4BF1A32D" w14:textId="4D254C3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100DD915" w14:textId="5E2684B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1,40</w:t>
            </w:r>
          </w:p>
        </w:tc>
        <w:tc>
          <w:tcPr>
            <w:tcW w:w="426" w:type="pct"/>
            <w:vAlign w:val="center"/>
          </w:tcPr>
          <w:p w14:paraId="7E4DA509" w14:textId="28127D9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1,50</w:t>
            </w:r>
          </w:p>
        </w:tc>
        <w:tc>
          <w:tcPr>
            <w:tcW w:w="421" w:type="pct"/>
            <w:vAlign w:val="center"/>
          </w:tcPr>
          <w:p w14:paraId="03C14322" w14:textId="22B91BD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1,60</w:t>
            </w:r>
          </w:p>
        </w:tc>
      </w:tr>
      <w:bookmarkEnd w:id="51"/>
      <w:tr w:rsidR="00227A01" w:rsidRPr="00A76CC9" w14:paraId="39A76B57" w14:textId="77777777" w:rsidTr="00A07682">
        <w:tc>
          <w:tcPr>
            <w:cnfStyle w:val="001000000000" w:firstRow="0" w:lastRow="0" w:firstColumn="1" w:lastColumn="0" w:oddVBand="0" w:evenVBand="0" w:oddHBand="0" w:evenHBand="0" w:firstRowFirstColumn="0" w:firstRowLastColumn="0" w:lastRowFirstColumn="0" w:lastRowLastColumn="0"/>
            <w:tcW w:w="2023" w:type="pct"/>
          </w:tcPr>
          <w:p w14:paraId="32E8B177" w14:textId="2DE08E90" w:rsidR="00227A01" w:rsidRPr="00A76CC9" w:rsidRDefault="00227A01" w:rsidP="00FA5D30">
            <w:pPr>
              <w:keepNext/>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КРС, тыс. т</w:t>
            </w:r>
          </w:p>
        </w:tc>
        <w:tc>
          <w:tcPr>
            <w:tcW w:w="426" w:type="pct"/>
          </w:tcPr>
          <w:p w14:paraId="23ECEDFC" w14:textId="6DC56A46"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372A886" w14:textId="52C1BEE6"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0B7FD8F" w14:textId="78DD097B"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D8751D5" w14:textId="0A54F8E4"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B5B2E06"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4016742"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24E328F8"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5772608D"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66CDB9C0" w14:textId="77777777" w:rsidR="00227A01" w:rsidRPr="00A76CC9" w:rsidRDefault="00227A01" w:rsidP="00FA5D30">
            <w:pPr>
              <w:keepNext/>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7D5BF016" w14:textId="5C3B30A8"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4B166710" w14:textId="65C69630"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357CC062" w14:textId="0E7CA4A1"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DED34D7" w14:textId="401B8A64"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010C949" w14:textId="3716540D"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0,22</w:t>
            </w:r>
          </w:p>
        </w:tc>
        <w:tc>
          <w:tcPr>
            <w:tcW w:w="426" w:type="pct"/>
            <w:vAlign w:val="center"/>
          </w:tcPr>
          <w:p w14:paraId="7F06E3A9" w14:textId="0A33F78A"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0,26</w:t>
            </w:r>
          </w:p>
        </w:tc>
        <w:tc>
          <w:tcPr>
            <w:tcW w:w="421" w:type="pct"/>
            <w:vAlign w:val="center"/>
          </w:tcPr>
          <w:p w14:paraId="4658CB0C" w14:textId="15704BB9"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0,30</w:t>
            </w:r>
          </w:p>
        </w:tc>
      </w:tr>
      <w:tr w:rsidR="00227A01" w:rsidRPr="00A76CC9" w14:paraId="4232A8AD"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59EEEF37" w14:textId="77777777" w:rsidR="00227A01" w:rsidRPr="00A76CC9" w:rsidRDefault="00227A01" w:rsidP="00FA5D30">
            <w:pPr>
              <w:keepNext/>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3E5C03B2" w14:textId="006B5E14"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B06A106" w14:textId="3204CAF5"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785C4974" w14:textId="7CEADA7D"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77AE519" w14:textId="2D64C7D9"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10B3B099" w14:textId="3742A3F4"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0,30</w:t>
            </w:r>
          </w:p>
        </w:tc>
        <w:tc>
          <w:tcPr>
            <w:tcW w:w="426" w:type="pct"/>
            <w:vAlign w:val="center"/>
          </w:tcPr>
          <w:p w14:paraId="588AA01E" w14:textId="05B3EF22"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0,40</w:t>
            </w:r>
          </w:p>
        </w:tc>
        <w:tc>
          <w:tcPr>
            <w:tcW w:w="421" w:type="pct"/>
            <w:vAlign w:val="center"/>
          </w:tcPr>
          <w:p w14:paraId="592D8420" w14:textId="387BF14F"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0,50</w:t>
            </w:r>
          </w:p>
        </w:tc>
      </w:tr>
      <w:tr w:rsidR="00227A01" w:rsidRPr="00A76CC9" w14:paraId="74005331"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2C7DC1A7"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F7ADE1C" w14:textId="1C8FDEF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57A7CC16" w14:textId="566A621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5B4D41D4" w14:textId="4A42899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3DE35A0D" w14:textId="43CA879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56027E1C" w14:textId="2B86AF0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w:t>
            </w:r>
            <w:r>
              <w:rPr>
                <w:rFonts w:ascii="Arial CYR" w:eastAsia="Times New Roman" w:hAnsi="Arial CYR" w:cs="Arial"/>
                <w:sz w:val="20"/>
                <w:szCs w:val="20"/>
                <w:lang w:eastAsia="ru-RU"/>
              </w:rPr>
              <w:t>1</w:t>
            </w:r>
          </w:p>
        </w:tc>
        <w:tc>
          <w:tcPr>
            <w:tcW w:w="426" w:type="pct"/>
            <w:vAlign w:val="center"/>
          </w:tcPr>
          <w:p w14:paraId="38ACECC3" w14:textId="3A81120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w:t>
            </w:r>
            <w:r>
              <w:rPr>
                <w:rFonts w:ascii="Arial CYR" w:eastAsia="Times New Roman" w:hAnsi="Arial CYR" w:cs="Arial"/>
                <w:sz w:val="20"/>
                <w:szCs w:val="20"/>
                <w:lang w:eastAsia="ru-RU"/>
              </w:rPr>
              <w:t>1</w:t>
            </w:r>
          </w:p>
        </w:tc>
        <w:tc>
          <w:tcPr>
            <w:tcW w:w="421" w:type="pct"/>
            <w:vAlign w:val="center"/>
          </w:tcPr>
          <w:p w14:paraId="5D03C097" w14:textId="2A290C0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w:t>
            </w:r>
            <w:r>
              <w:rPr>
                <w:rFonts w:ascii="Arial CYR" w:eastAsia="Times New Roman" w:hAnsi="Arial CYR" w:cs="Arial"/>
                <w:sz w:val="20"/>
                <w:szCs w:val="20"/>
                <w:lang w:eastAsia="ru-RU"/>
              </w:rPr>
              <w:t>1</w:t>
            </w:r>
          </w:p>
        </w:tc>
      </w:tr>
      <w:tr w:rsidR="00227A01" w:rsidRPr="00A76CC9" w14:paraId="3CC45630" w14:textId="77777777" w:rsidTr="00A07682">
        <w:tc>
          <w:tcPr>
            <w:cnfStyle w:val="001000000000" w:firstRow="0" w:lastRow="0" w:firstColumn="1" w:lastColumn="0" w:oddVBand="0" w:evenVBand="0" w:oddHBand="0" w:evenHBand="0" w:firstRowFirstColumn="0" w:firstRowLastColumn="0" w:lastRowFirstColumn="0" w:lastRowLastColumn="0"/>
            <w:tcW w:w="2023" w:type="pct"/>
          </w:tcPr>
          <w:p w14:paraId="4B84860C" w14:textId="49D15504" w:rsidR="00227A01" w:rsidRPr="00A76CC9" w:rsidRDefault="00227A01" w:rsidP="00FA5D30">
            <w:pPr>
              <w:keepNext/>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Птица, тыс. т</w:t>
            </w:r>
          </w:p>
        </w:tc>
        <w:tc>
          <w:tcPr>
            <w:tcW w:w="426" w:type="pct"/>
          </w:tcPr>
          <w:p w14:paraId="36174EF4" w14:textId="061562E5"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73CC341" w14:textId="237CCEC7"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11B5B92" w14:textId="0212BA2C"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194CA68" w14:textId="7AB1623D"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425AD81"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47E10C4"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235631E1"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355AEDB2"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532B33EC" w14:textId="77777777" w:rsidR="00227A01" w:rsidRPr="00A76CC9" w:rsidRDefault="00227A01" w:rsidP="00FA5D30">
            <w:pPr>
              <w:keepNext/>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3B73BF53" w14:textId="2BE111EC"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27F9DC7" w14:textId="74794EC4"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54D4D833" w14:textId="6CCFB2B5"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476EE81" w14:textId="5BAD37E9"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1A87366" w14:textId="794C3CC8"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165FF429" w14:textId="252B2D60"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1" w:type="pct"/>
            <w:vAlign w:val="center"/>
          </w:tcPr>
          <w:p w14:paraId="7A269624" w14:textId="1EFDB736"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0,25</w:t>
            </w:r>
          </w:p>
        </w:tc>
      </w:tr>
      <w:tr w:rsidR="00227A01" w:rsidRPr="00A76CC9" w14:paraId="13C560D2"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7C5DA100" w14:textId="77777777" w:rsidR="00227A01" w:rsidRPr="00A76CC9" w:rsidRDefault="00227A01" w:rsidP="00FA5D30">
            <w:pPr>
              <w:keepNext/>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2EF666F3" w14:textId="40B67D33"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3DD84C1F" w14:textId="33EDE592"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2DED24EB" w14:textId="488CD5ED"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7DAE152C" w14:textId="35E1DA76"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1A6F35F8" w14:textId="2E0656D3"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37761DAC" w14:textId="0F244AB9"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1" w:type="pct"/>
            <w:vAlign w:val="center"/>
          </w:tcPr>
          <w:p w14:paraId="495D1A43" w14:textId="5F4E869A"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0,30</w:t>
            </w:r>
          </w:p>
        </w:tc>
      </w:tr>
      <w:tr w:rsidR="00227A01" w:rsidRPr="00A76CC9" w14:paraId="7B320BE3"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16202205"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9C5E977" w14:textId="083F3FF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89A574A" w14:textId="7D84903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413A2A7" w14:textId="619D400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053A24F" w14:textId="18EC06C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238668AC" w14:textId="2A8027B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766A5C42" w14:textId="312AC8E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1" w:type="pct"/>
            <w:vAlign w:val="center"/>
          </w:tcPr>
          <w:p w14:paraId="69624D08" w14:textId="0A27321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w:t>
            </w:r>
            <w:r>
              <w:rPr>
                <w:rFonts w:ascii="Arial CYR" w:eastAsia="Times New Roman" w:hAnsi="Arial CYR" w:cs="Arial"/>
                <w:sz w:val="20"/>
                <w:szCs w:val="20"/>
                <w:lang w:eastAsia="ru-RU"/>
              </w:rPr>
              <w:t>1</w:t>
            </w:r>
          </w:p>
        </w:tc>
      </w:tr>
      <w:tr w:rsidR="00227A01" w:rsidRPr="00A76CC9" w14:paraId="7C1C903D" w14:textId="77777777" w:rsidTr="00352311">
        <w:tc>
          <w:tcPr>
            <w:cnfStyle w:val="001000000000" w:firstRow="0" w:lastRow="0" w:firstColumn="1" w:lastColumn="0" w:oddVBand="0" w:evenVBand="0" w:oddHBand="0" w:evenHBand="0" w:firstRowFirstColumn="0" w:firstRowLastColumn="0" w:lastRowFirstColumn="0" w:lastRowLastColumn="0"/>
            <w:tcW w:w="2023" w:type="pct"/>
          </w:tcPr>
          <w:p w14:paraId="15E887AF" w14:textId="0485D3CF" w:rsidR="00227A01" w:rsidRPr="00A76CC9" w:rsidRDefault="00227A01" w:rsidP="00FA5D30">
            <w:pPr>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Молоко, тыс. т</w:t>
            </w:r>
          </w:p>
        </w:tc>
        <w:tc>
          <w:tcPr>
            <w:tcW w:w="426" w:type="pct"/>
          </w:tcPr>
          <w:p w14:paraId="14A9F847"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7A67C01"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8F025C1"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1FE52C77"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5E7926B"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FE8EDC3"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75F611FA"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141950D9"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6ED66E11"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33497065" w14:textId="0587E5F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2369B406" w14:textId="498E6F1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292C2226" w14:textId="78482223"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1D26C8B9" w14:textId="656A2F0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73EF2E88" w14:textId="6E7E75F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1,35</w:t>
            </w:r>
          </w:p>
        </w:tc>
        <w:tc>
          <w:tcPr>
            <w:tcW w:w="426" w:type="pct"/>
            <w:vAlign w:val="center"/>
          </w:tcPr>
          <w:p w14:paraId="39D902A1" w14:textId="7ECA0C9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1,40</w:t>
            </w:r>
          </w:p>
        </w:tc>
        <w:tc>
          <w:tcPr>
            <w:tcW w:w="421" w:type="pct"/>
            <w:vAlign w:val="center"/>
          </w:tcPr>
          <w:p w14:paraId="5546B1A1" w14:textId="06EE68A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1,50</w:t>
            </w:r>
          </w:p>
        </w:tc>
      </w:tr>
      <w:tr w:rsidR="00227A01" w:rsidRPr="00A76CC9" w14:paraId="11C2C946"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2A3F42C4"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57F119F1" w14:textId="3B49FCD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577D09FE" w14:textId="2074877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72F52E23" w14:textId="317C9F4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42F7DEE3" w14:textId="42CD07D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1,40</w:t>
            </w:r>
          </w:p>
        </w:tc>
        <w:tc>
          <w:tcPr>
            <w:tcW w:w="426" w:type="pct"/>
            <w:vAlign w:val="center"/>
          </w:tcPr>
          <w:p w14:paraId="3A2E9324" w14:textId="0B79998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1,50</w:t>
            </w:r>
          </w:p>
        </w:tc>
        <w:tc>
          <w:tcPr>
            <w:tcW w:w="426" w:type="pct"/>
            <w:vAlign w:val="center"/>
          </w:tcPr>
          <w:p w14:paraId="27CF9C67" w14:textId="728D36A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1,60</w:t>
            </w:r>
          </w:p>
        </w:tc>
        <w:tc>
          <w:tcPr>
            <w:tcW w:w="421" w:type="pct"/>
            <w:vAlign w:val="center"/>
          </w:tcPr>
          <w:p w14:paraId="62AFEA77" w14:textId="2FC1465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2,00</w:t>
            </w:r>
          </w:p>
        </w:tc>
      </w:tr>
      <w:tr w:rsidR="00227A01" w:rsidRPr="00A76CC9" w14:paraId="1CEA7807"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78B0476F"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1DB178B1" w14:textId="7BBEFB13"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3C6FF272" w14:textId="68B30D5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2DB4D895" w14:textId="3813FC8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0DE58574" w14:textId="3F75778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1,40</w:t>
            </w:r>
          </w:p>
        </w:tc>
        <w:tc>
          <w:tcPr>
            <w:tcW w:w="426" w:type="pct"/>
            <w:vAlign w:val="center"/>
          </w:tcPr>
          <w:p w14:paraId="393D64E5" w14:textId="4E5B961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w:t>
            </w:r>
            <w:r>
              <w:rPr>
                <w:rFonts w:ascii="Arial CYR" w:eastAsia="Times New Roman" w:hAnsi="Arial CYR" w:cs="Arial"/>
                <w:sz w:val="20"/>
                <w:szCs w:val="20"/>
                <w:lang w:eastAsia="ru-RU"/>
              </w:rPr>
              <w:t>2</w:t>
            </w:r>
          </w:p>
        </w:tc>
        <w:tc>
          <w:tcPr>
            <w:tcW w:w="426" w:type="pct"/>
            <w:vAlign w:val="center"/>
          </w:tcPr>
          <w:p w14:paraId="0354700C" w14:textId="6A44C27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1,6</w:t>
            </w:r>
            <w:r>
              <w:rPr>
                <w:rFonts w:ascii="Arial CYR" w:eastAsia="Times New Roman" w:hAnsi="Arial CYR" w:cs="Arial"/>
                <w:sz w:val="20"/>
                <w:szCs w:val="20"/>
                <w:lang w:eastAsia="ru-RU"/>
              </w:rPr>
              <w:t>2</w:t>
            </w:r>
          </w:p>
        </w:tc>
        <w:tc>
          <w:tcPr>
            <w:tcW w:w="421" w:type="pct"/>
            <w:vAlign w:val="center"/>
          </w:tcPr>
          <w:p w14:paraId="595B4171" w14:textId="58D486B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2,</w:t>
            </w:r>
            <w:r>
              <w:rPr>
                <w:rFonts w:ascii="Arial CYR" w:eastAsia="Times New Roman" w:hAnsi="Arial CYR" w:cs="Arial"/>
                <w:sz w:val="20"/>
                <w:szCs w:val="20"/>
                <w:lang w:eastAsia="ru-RU"/>
              </w:rPr>
              <w:t>1</w:t>
            </w:r>
            <w:r w:rsidRPr="001A3540">
              <w:rPr>
                <w:rFonts w:ascii="Arial CYR" w:eastAsia="Times New Roman" w:hAnsi="Arial CYR" w:cs="Arial"/>
                <w:sz w:val="20"/>
                <w:szCs w:val="20"/>
                <w:lang w:eastAsia="ru-RU"/>
              </w:rPr>
              <w:t>0</w:t>
            </w:r>
          </w:p>
        </w:tc>
      </w:tr>
      <w:tr w:rsidR="00227A01" w:rsidRPr="00A76CC9" w14:paraId="35401A09" w14:textId="77777777" w:rsidTr="00352311">
        <w:tc>
          <w:tcPr>
            <w:cnfStyle w:val="001000000000" w:firstRow="0" w:lastRow="0" w:firstColumn="1" w:lastColumn="0" w:oddVBand="0" w:evenVBand="0" w:oddHBand="0" w:evenHBand="0" w:firstRowFirstColumn="0" w:firstRowLastColumn="0" w:lastRowFirstColumn="0" w:lastRowLastColumn="0"/>
            <w:tcW w:w="2023" w:type="pct"/>
          </w:tcPr>
          <w:p w14:paraId="41FEDADD" w14:textId="75C37F55" w:rsidR="00227A01" w:rsidRPr="00A76CC9" w:rsidRDefault="00227A01" w:rsidP="00FA5D30">
            <w:pPr>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Безалкогольные напитки, тыс. дал.</w:t>
            </w:r>
          </w:p>
        </w:tc>
        <w:tc>
          <w:tcPr>
            <w:tcW w:w="426" w:type="pct"/>
          </w:tcPr>
          <w:p w14:paraId="691F34D6"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D3AECCD"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89B665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CB2DB38"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490E098"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504D440"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654F7B75"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4F74C426"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77339FA3"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12801E4A"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5816A9EA"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8815636" w14:textId="2458DC1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105,0</w:t>
            </w:r>
          </w:p>
        </w:tc>
        <w:tc>
          <w:tcPr>
            <w:tcW w:w="426" w:type="pct"/>
            <w:vAlign w:val="center"/>
          </w:tcPr>
          <w:p w14:paraId="14D55E84" w14:textId="05C0D70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110,0</w:t>
            </w:r>
          </w:p>
        </w:tc>
        <w:tc>
          <w:tcPr>
            <w:tcW w:w="426" w:type="pct"/>
            <w:vAlign w:val="center"/>
          </w:tcPr>
          <w:p w14:paraId="58979C08" w14:textId="508EA34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115,0</w:t>
            </w:r>
          </w:p>
        </w:tc>
        <w:tc>
          <w:tcPr>
            <w:tcW w:w="426" w:type="pct"/>
            <w:vAlign w:val="center"/>
          </w:tcPr>
          <w:p w14:paraId="4B49D3F2" w14:textId="3D14AEF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120,0</w:t>
            </w:r>
          </w:p>
        </w:tc>
        <w:tc>
          <w:tcPr>
            <w:tcW w:w="421" w:type="pct"/>
            <w:vAlign w:val="center"/>
          </w:tcPr>
          <w:p w14:paraId="6A54BA1C" w14:textId="7EB2621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125,0</w:t>
            </w:r>
          </w:p>
        </w:tc>
      </w:tr>
      <w:tr w:rsidR="00227A01" w:rsidRPr="00A76CC9" w14:paraId="7B47D21F"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4D95C8EF"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064A5E95"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6E1B20DD"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1C8BAF8" w14:textId="113396E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105,0</w:t>
            </w:r>
          </w:p>
        </w:tc>
        <w:tc>
          <w:tcPr>
            <w:tcW w:w="426" w:type="pct"/>
            <w:vAlign w:val="center"/>
          </w:tcPr>
          <w:p w14:paraId="2CB97929" w14:textId="05C78D7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120,0</w:t>
            </w:r>
          </w:p>
        </w:tc>
        <w:tc>
          <w:tcPr>
            <w:tcW w:w="426" w:type="pct"/>
            <w:vAlign w:val="center"/>
          </w:tcPr>
          <w:p w14:paraId="6269F528" w14:textId="045FD43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139,0</w:t>
            </w:r>
          </w:p>
        </w:tc>
        <w:tc>
          <w:tcPr>
            <w:tcW w:w="426" w:type="pct"/>
            <w:vAlign w:val="center"/>
          </w:tcPr>
          <w:p w14:paraId="15EEE284" w14:textId="5FCCDC8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158,0</w:t>
            </w:r>
          </w:p>
        </w:tc>
        <w:tc>
          <w:tcPr>
            <w:tcW w:w="421" w:type="pct"/>
            <w:vAlign w:val="center"/>
          </w:tcPr>
          <w:p w14:paraId="08749369" w14:textId="26BB6613"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178,0</w:t>
            </w:r>
          </w:p>
        </w:tc>
      </w:tr>
      <w:tr w:rsidR="00227A01" w:rsidRPr="00A76CC9" w14:paraId="53F4ACDF"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0D54EB32"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0DCFA16D"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1709847"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078ED927" w14:textId="6C18FC2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105,0</w:t>
            </w:r>
          </w:p>
        </w:tc>
        <w:tc>
          <w:tcPr>
            <w:tcW w:w="426" w:type="pct"/>
            <w:vAlign w:val="center"/>
          </w:tcPr>
          <w:p w14:paraId="0E2D5C4D" w14:textId="1FB4A1F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120,0</w:t>
            </w:r>
          </w:p>
        </w:tc>
        <w:tc>
          <w:tcPr>
            <w:tcW w:w="426" w:type="pct"/>
            <w:vAlign w:val="center"/>
          </w:tcPr>
          <w:p w14:paraId="7D3AB31C" w14:textId="4F1FCA8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w:t>
            </w:r>
            <w:r>
              <w:rPr>
                <w:rFonts w:ascii="Arial CYR" w:eastAsia="Times New Roman" w:hAnsi="Arial CYR" w:cs="Arial"/>
                <w:sz w:val="20"/>
                <w:szCs w:val="20"/>
                <w:lang w:eastAsia="ru-RU"/>
              </w:rPr>
              <w:t>42</w:t>
            </w:r>
            <w:r w:rsidRPr="001A3540">
              <w:rPr>
                <w:rFonts w:ascii="Arial CYR" w:eastAsia="Times New Roman" w:hAnsi="Arial CYR" w:cs="Arial"/>
                <w:sz w:val="20"/>
                <w:szCs w:val="20"/>
                <w:lang w:eastAsia="ru-RU"/>
              </w:rPr>
              <w:t>,0</w:t>
            </w:r>
          </w:p>
        </w:tc>
        <w:tc>
          <w:tcPr>
            <w:tcW w:w="426" w:type="pct"/>
            <w:vAlign w:val="center"/>
          </w:tcPr>
          <w:p w14:paraId="4FF641C4" w14:textId="553041E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w:t>
            </w:r>
            <w:r>
              <w:rPr>
                <w:rFonts w:ascii="Arial CYR" w:eastAsia="Times New Roman" w:hAnsi="Arial CYR" w:cs="Arial"/>
                <w:sz w:val="20"/>
                <w:szCs w:val="20"/>
                <w:lang w:eastAsia="ru-RU"/>
              </w:rPr>
              <w:t>60</w:t>
            </w:r>
            <w:r w:rsidRPr="001A3540">
              <w:rPr>
                <w:rFonts w:ascii="Arial CYR" w:eastAsia="Times New Roman" w:hAnsi="Arial CYR" w:cs="Arial"/>
                <w:sz w:val="20"/>
                <w:szCs w:val="20"/>
                <w:lang w:eastAsia="ru-RU"/>
              </w:rPr>
              <w:t>,0</w:t>
            </w:r>
          </w:p>
        </w:tc>
        <w:tc>
          <w:tcPr>
            <w:tcW w:w="421" w:type="pct"/>
            <w:vAlign w:val="center"/>
          </w:tcPr>
          <w:p w14:paraId="3545DB23" w14:textId="77AD2F0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18</w:t>
            </w:r>
            <w:r>
              <w:rPr>
                <w:rFonts w:ascii="Arial CYR" w:eastAsia="Times New Roman" w:hAnsi="Arial CYR" w:cs="Arial"/>
                <w:sz w:val="20"/>
                <w:szCs w:val="20"/>
                <w:lang w:eastAsia="ru-RU"/>
              </w:rPr>
              <w:t>1</w:t>
            </w:r>
            <w:r w:rsidRPr="001A3540">
              <w:rPr>
                <w:rFonts w:ascii="Arial CYR" w:eastAsia="Times New Roman" w:hAnsi="Arial CYR" w:cs="Arial"/>
                <w:sz w:val="20"/>
                <w:szCs w:val="20"/>
                <w:lang w:eastAsia="ru-RU"/>
              </w:rPr>
              <w:t>,0</w:t>
            </w:r>
          </w:p>
        </w:tc>
      </w:tr>
      <w:tr w:rsidR="00227A01" w:rsidRPr="00A76CC9" w14:paraId="1AD6C9AA" w14:textId="77777777" w:rsidTr="00A07682">
        <w:tc>
          <w:tcPr>
            <w:cnfStyle w:val="001000000000" w:firstRow="0" w:lastRow="0" w:firstColumn="1" w:lastColumn="0" w:oddVBand="0" w:evenVBand="0" w:oddHBand="0" w:evenHBand="0" w:firstRowFirstColumn="0" w:firstRowLastColumn="0" w:lastRowFirstColumn="0" w:lastRowLastColumn="0"/>
            <w:tcW w:w="2023" w:type="pct"/>
          </w:tcPr>
          <w:p w14:paraId="49FEF774" w14:textId="099FFDD1" w:rsidR="00227A01" w:rsidRPr="00A76CC9" w:rsidRDefault="00227A01" w:rsidP="00FA5D30">
            <w:pPr>
              <w:spacing w:before="20" w:after="20"/>
              <w:jc w:val="left"/>
              <w:rPr>
                <w:rFonts w:ascii="Arial CYR" w:eastAsia="Times New Roman" w:hAnsi="Arial CYR" w:cs="Arial"/>
                <w:b w:val="0"/>
                <w:sz w:val="20"/>
                <w:szCs w:val="20"/>
                <w:lang w:eastAsia="ru-RU"/>
              </w:rPr>
            </w:pPr>
            <w:r w:rsidRPr="00A07682">
              <w:rPr>
                <w:rFonts w:ascii="Arial CYR" w:eastAsia="Times New Roman" w:hAnsi="Arial CYR" w:cs="Arial"/>
                <w:b w:val="0"/>
                <w:sz w:val="20"/>
                <w:szCs w:val="20"/>
                <w:lang w:eastAsia="ru-RU"/>
              </w:rPr>
              <w:t>Производство товарно-пищевой рыбной проду</w:t>
            </w:r>
            <w:r>
              <w:rPr>
                <w:rFonts w:ascii="Arial CYR" w:eastAsia="Times New Roman" w:hAnsi="Arial CYR" w:cs="Arial"/>
                <w:b w:val="0"/>
                <w:sz w:val="20"/>
                <w:szCs w:val="20"/>
                <w:lang w:eastAsia="ru-RU"/>
              </w:rPr>
              <w:t>к</w:t>
            </w:r>
            <w:r w:rsidRPr="00A07682">
              <w:rPr>
                <w:rFonts w:ascii="Arial CYR" w:eastAsia="Times New Roman" w:hAnsi="Arial CYR" w:cs="Arial"/>
                <w:b w:val="0"/>
                <w:sz w:val="20"/>
                <w:szCs w:val="20"/>
                <w:lang w:eastAsia="ru-RU"/>
              </w:rPr>
              <w:t>ции</w:t>
            </w:r>
            <w:r>
              <w:rPr>
                <w:rFonts w:ascii="Arial CYR" w:eastAsia="Times New Roman" w:hAnsi="Arial CYR" w:cs="Arial"/>
                <w:b w:val="0"/>
                <w:sz w:val="20"/>
                <w:szCs w:val="20"/>
                <w:lang w:eastAsia="ru-RU"/>
              </w:rPr>
              <w:t>, тыс. т</w:t>
            </w:r>
          </w:p>
        </w:tc>
        <w:tc>
          <w:tcPr>
            <w:tcW w:w="426" w:type="pct"/>
          </w:tcPr>
          <w:p w14:paraId="5567FDDF" w14:textId="36D4CF7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118340F6" w14:textId="0EBAFEF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35FD4E3" w14:textId="1F86BAD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E76F928" w14:textId="1DCB68F8"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541548F"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655FAC4"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0B82251F"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3ACA417C"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3D034976"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42261161" w14:textId="19C8B40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49758417" w14:textId="223D03D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3C5935A1" w14:textId="6D77A68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456B4212" w14:textId="06A25B9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0,38</w:t>
            </w:r>
          </w:p>
        </w:tc>
        <w:tc>
          <w:tcPr>
            <w:tcW w:w="426" w:type="pct"/>
            <w:vAlign w:val="center"/>
          </w:tcPr>
          <w:p w14:paraId="3ED28B8C" w14:textId="4F8B186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0,38</w:t>
            </w:r>
          </w:p>
        </w:tc>
        <w:tc>
          <w:tcPr>
            <w:tcW w:w="426" w:type="pct"/>
            <w:vAlign w:val="center"/>
          </w:tcPr>
          <w:p w14:paraId="2E405FFD" w14:textId="236EB2F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0,42</w:t>
            </w:r>
          </w:p>
        </w:tc>
        <w:tc>
          <w:tcPr>
            <w:tcW w:w="421" w:type="pct"/>
            <w:vAlign w:val="center"/>
          </w:tcPr>
          <w:p w14:paraId="76AF367D" w14:textId="2F4CF46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0,42</w:t>
            </w:r>
          </w:p>
        </w:tc>
      </w:tr>
      <w:tr w:rsidR="00227A01" w:rsidRPr="00A76CC9" w14:paraId="0DD25342"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7C3F176C"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1B728139" w14:textId="4CD3EF7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2D42C45" w14:textId="390696C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0B30E42" w14:textId="0DFCDF13"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036E6DA" w14:textId="7F4AF53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0,40</w:t>
            </w:r>
          </w:p>
        </w:tc>
        <w:tc>
          <w:tcPr>
            <w:tcW w:w="426" w:type="pct"/>
            <w:vAlign w:val="center"/>
          </w:tcPr>
          <w:p w14:paraId="7542E9D2" w14:textId="3B8A355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0,40</w:t>
            </w:r>
          </w:p>
        </w:tc>
        <w:tc>
          <w:tcPr>
            <w:tcW w:w="426" w:type="pct"/>
            <w:vAlign w:val="center"/>
          </w:tcPr>
          <w:p w14:paraId="23111913" w14:textId="7A6F1E9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0,50</w:t>
            </w:r>
          </w:p>
        </w:tc>
        <w:tc>
          <w:tcPr>
            <w:tcW w:w="421" w:type="pct"/>
            <w:vAlign w:val="center"/>
          </w:tcPr>
          <w:p w14:paraId="61FBA413" w14:textId="7275B02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0,50</w:t>
            </w:r>
          </w:p>
        </w:tc>
      </w:tr>
      <w:tr w:rsidR="00227A01" w:rsidRPr="00A76CC9" w14:paraId="12D812D9"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58D0C319"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5BD971CB" w14:textId="4F8D9C7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3FEF5F2C" w14:textId="512D3D1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5D230070" w14:textId="30A1FB2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2D4A048" w14:textId="23D4FFF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w:t>
            </w:r>
            <w:r>
              <w:rPr>
                <w:rFonts w:ascii="Arial CYR" w:eastAsia="Times New Roman" w:hAnsi="Arial CYR" w:cs="Arial"/>
                <w:sz w:val="20"/>
                <w:szCs w:val="20"/>
                <w:lang w:eastAsia="ru-RU"/>
              </w:rPr>
              <w:t>2</w:t>
            </w:r>
          </w:p>
        </w:tc>
        <w:tc>
          <w:tcPr>
            <w:tcW w:w="426" w:type="pct"/>
            <w:vAlign w:val="center"/>
          </w:tcPr>
          <w:p w14:paraId="5215AA98" w14:textId="62E0ED9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w:t>
            </w:r>
            <w:r>
              <w:rPr>
                <w:rFonts w:ascii="Arial CYR" w:eastAsia="Times New Roman" w:hAnsi="Arial CYR" w:cs="Arial"/>
                <w:sz w:val="20"/>
                <w:szCs w:val="20"/>
                <w:lang w:eastAsia="ru-RU"/>
              </w:rPr>
              <w:t>2</w:t>
            </w:r>
          </w:p>
        </w:tc>
        <w:tc>
          <w:tcPr>
            <w:tcW w:w="426" w:type="pct"/>
            <w:vAlign w:val="center"/>
          </w:tcPr>
          <w:p w14:paraId="243E6B27" w14:textId="30047A4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w:t>
            </w:r>
            <w:r>
              <w:rPr>
                <w:rFonts w:ascii="Arial CYR" w:eastAsia="Times New Roman" w:hAnsi="Arial CYR" w:cs="Arial"/>
                <w:sz w:val="20"/>
                <w:szCs w:val="20"/>
                <w:lang w:eastAsia="ru-RU"/>
              </w:rPr>
              <w:t>2</w:t>
            </w:r>
          </w:p>
        </w:tc>
        <w:tc>
          <w:tcPr>
            <w:tcW w:w="421" w:type="pct"/>
            <w:vAlign w:val="center"/>
          </w:tcPr>
          <w:p w14:paraId="09A17A28" w14:textId="6161E26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w:t>
            </w:r>
            <w:r>
              <w:rPr>
                <w:rFonts w:ascii="Arial CYR" w:eastAsia="Times New Roman" w:hAnsi="Arial CYR" w:cs="Arial"/>
                <w:sz w:val="20"/>
                <w:szCs w:val="20"/>
                <w:lang w:eastAsia="ru-RU"/>
              </w:rPr>
              <w:t>2</w:t>
            </w:r>
          </w:p>
        </w:tc>
      </w:tr>
      <w:tr w:rsidR="0077404B" w:rsidRPr="00A76CC9" w14:paraId="78098322"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0A7C8C3B" w14:textId="4D8D134A" w:rsidR="0077404B" w:rsidRPr="00A76CC9" w:rsidRDefault="0077404B" w:rsidP="00FA5D30">
            <w:pPr>
              <w:spacing w:before="20" w:after="20"/>
              <w:jc w:val="left"/>
              <w:rPr>
                <w:rFonts w:ascii="Arial CYR" w:eastAsia="Times New Roman" w:hAnsi="Arial CYR" w:cs="Arial"/>
                <w:b w:val="0"/>
                <w:sz w:val="20"/>
                <w:szCs w:val="20"/>
                <w:lang w:eastAsia="ru-RU"/>
              </w:rPr>
            </w:pPr>
            <w:r w:rsidRPr="00A76CC9">
              <w:rPr>
                <w:rFonts w:ascii="Arial CYR" w:eastAsia="Times New Roman" w:hAnsi="Arial CYR" w:cs="Arial"/>
                <w:b w:val="0"/>
                <w:bCs w:val="0"/>
                <w:sz w:val="20"/>
                <w:szCs w:val="20"/>
                <w:lang w:eastAsia="ru-RU"/>
              </w:rPr>
              <w:t xml:space="preserve">Количество сельскохозяйственных кооперативов, действующих на территории МО </w:t>
            </w:r>
            <w:r>
              <w:rPr>
                <w:rFonts w:ascii="Arial CYR" w:eastAsia="Times New Roman" w:hAnsi="Arial CYR" w:cs="Arial"/>
                <w:b w:val="0"/>
                <w:bCs w:val="0"/>
                <w:sz w:val="20"/>
                <w:szCs w:val="20"/>
                <w:lang w:eastAsia="ru-RU"/>
              </w:rPr>
              <w:t xml:space="preserve">города-курорта </w:t>
            </w:r>
            <w:r w:rsidRPr="00A76CC9">
              <w:rPr>
                <w:rFonts w:ascii="Arial CYR" w:eastAsia="Times New Roman" w:hAnsi="Arial CYR" w:cs="Arial"/>
                <w:b w:val="0"/>
                <w:bCs w:val="0"/>
                <w:sz w:val="20"/>
                <w:szCs w:val="20"/>
                <w:lang w:eastAsia="ru-RU"/>
              </w:rPr>
              <w:t>Геленджик, ед.</w:t>
            </w:r>
          </w:p>
        </w:tc>
        <w:tc>
          <w:tcPr>
            <w:tcW w:w="426" w:type="pct"/>
          </w:tcPr>
          <w:p w14:paraId="671C74FE"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49C13201" w14:textId="2B722CCC"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13A82243" w14:textId="262210A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34372C46" w14:textId="18339C24"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tcPr>
          <w:p w14:paraId="43AA3B4B"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4B1791F"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57808209"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77404B" w:rsidRPr="00A76CC9" w14:paraId="53220F1E"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1FF8B6D3" w14:textId="77777777" w:rsidR="0077404B" w:rsidRPr="00A76CC9" w:rsidRDefault="0077404B"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238A7FB7"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135258C3" w14:textId="21F00AF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5923FD0A" w14:textId="55A6081B"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FF0000"/>
                <w:sz w:val="20"/>
                <w:szCs w:val="20"/>
                <w:lang w:eastAsia="ru-RU"/>
              </w:rPr>
            </w:pPr>
            <w:r w:rsidRPr="001A3540">
              <w:rPr>
                <w:rFonts w:ascii="Arial CYR" w:eastAsia="Times New Roman" w:hAnsi="Arial CYR" w:cs="Arial"/>
                <w:sz w:val="20"/>
                <w:szCs w:val="20"/>
                <w:lang w:eastAsia="ru-RU"/>
              </w:rPr>
              <w:t> </w:t>
            </w:r>
          </w:p>
        </w:tc>
        <w:tc>
          <w:tcPr>
            <w:tcW w:w="426" w:type="pct"/>
            <w:vAlign w:val="bottom"/>
            <w:hideMark/>
          </w:tcPr>
          <w:p w14:paraId="54AF5E6B" w14:textId="3F4E76AC"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w:t>
            </w:r>
          </w:p>
        </w:tc>
        <w:tc>
          <w:tcPr>
            <w:tcW w:w="426" w:type="pct"/>
            <w:vAlign w:val="bottom"/>
          </w:tcPr>
          <w:p w14:paraId="66C61D63" w14:textId="604F1FA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w:t>
            </w:r>
          </w:p>
        </w:tc>
        <w:tc>
          <w:tcPr>
            <w:tcW w:w="426" w:type="pct"/>
            <w:vAlign w:val="bottom"/>
          </w:tcPr>
          <w:p w14:paraId="59625C18" w14:textId="63E847FE"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2</w:t>
            </w:r>
          </w:p>
        </w:tc>
        <w:tc>
          <w:tcPr>
            <w:tcW w:w="421" w:type="pct"/>
            <w:vAlign w:val="bottom"/>
          </w:tcPr>
          <w:p w14:paraId="2D73EB99" w14:textId="76F952F2"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w:t>
            </w:r>
          </w:p>
        </w:tc>
      </w:tr>
      <w:tr w:rsidR="0077404B" w:rsidRPr="00A76CC9" w14:paraId="5CC6A356"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CAAD720" w14:textId="77777777" w:rsidR="0077404B" w:rsidRPr="00A76CC9" w:rsidRDefault="0077404B"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210BCFAD"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5D2AECA6" w14:textId="76D8B55E"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52C57D1C" w14:textId="50449D4E"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FF0000"/>
                <w:sz w:val="20"/>
                <w:szCs w:val="20"/>
                <w:lang w:eastAsia="ru-RU"/>
              </w:rPr>
            </w:pPr>
            <w:r w:rsidRPr="001A3540">
              <w:rPr>
                <w:rFonts w:ascii="Arial CYR" w:eastAsia="Times New Roman" w:hAnsi="Arial CYR" w:cs="Arial"/>
                <w:sz w:val="20"/>
                <w:szCs w:val="20"/>
                <w:lang w:eastAsia="ru-RU"/>
              </w:rPr>
              <w:t> </w:t>
            </w:r>
          </w:p>
        </w:tc>
        <w:tc>
          <w:tcPr>
            <w:tcW w:w="426" w:type="pct"/>
            <w:vAlign w:val="bottom"/>
            <w:hideMark/>
          </w:tcPr>
          <w:p w14:paraId="7D5D8F15" w14:textId="670B84FC"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w:t>
            </w:r>
          </w:p>
        </w:tc>
        <w:tc>
          <w:tcPr>
            <w:tcW w:w="426" w:type="pct"/>
            <w:vAlign w:val="bottom"/>
          </w:tcPr>
          <w:p w14:paraId="094718C3" w14:textId="67B52D52"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2</w:t>
            </w:r>
          </w:p>
        </w:tc>
        <w:tc>
          <w:tcPr>
            <w:tcW w:w="426" w:type="pct"/>
            <w:vAlign w:val="bottom"/>
          </w:tcPr>
          <w:p w14:paraId="078D9555" w14:textId="72DAA82C"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4</w:t>
            </w:r>
          </w:p>
        </w:tc>
        <w:tc>
          <w:tcPr>
            <w:tcW w:w="421" w:type="pct"/>
            <w:vAlign w:val="bottom"/>
          </w:tcPr>
          <w:p w14:paraId="5DA6A2F6" w14:textId="4BE5B54A"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5</w:t>
            </w:r>
          </w:p>
        </w:tc>
      </w:tr>
      <w:tr w:rsidR="0077404B" w:rsidRPr="00AA5ACA" w14:paraId="3918FE9B"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4B7510A1" w14:textId="77777777" w:rsidR="0077404B" w:rsidRPr="00A76CC9" w:rsidRDefault="0077404B"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50BCA07"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10524AB5" w14:textId="3AAA6A0B"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4008C544" w14:textId="0971C1EA"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FF0000"/>
                <w:sz w:val="20"/>
                <w:szCs w:val="20"/>
                <w:lang w:eastAsia="ru-RU"/>
              </w:rPr>
            </w:pPr>
            <w:r w:rsidRPr="001A3540">
              <w:rPr>
                <w:rFonts w:ascii="Arial CYR" w:eastAsia="Times New Roman" w:hAnsi="Arial CYR" w:cs="Arial"/>
                <w:sz w:val="20"/>
                <w:szCs w:val="20"/>
                <w:lang w:eastAsia="ru-RU"/>
              </w:rPr>
              <w:t> </w:t>
            </w:r>
          </w:p>
        </w:tc>
        <w:tc>
          <w:tcPr>
            <w:tcW w:w="426" w:type="pct"/>
            <w:vAlign w:val="bottom"/>
            <w:hideMark/>
          </w:tcPr>
          <w:p w14:paraId="2B848E6E" w14:textId="76485043"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2</w:t>
            </w:r>
          </w:p>
        </w:tc>
        <w:tc>
          <w:tcPr>
            <w:tcW w:w="426" w:type="pct"/>
            <w:vAlign w:val="bottom"/>
          </w:tcPr>
          <w:p w14:paraId="1758EBCE" w14:textId="4C6EFF4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w:t>
            </w:r>
          </w:p>
        </w:tc>
        <w:tc>
          <w:tcPr>
            <w:tcW w:w="426" w:type="pct"/>
            <w:vAlign w:val="bottom"/>
          </w:tcPr>
          <w:p w14:paraId="495AE925" w14:textId="45E724F8"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6</w:t>
            </w:r>
          </w:p>
        </w:tc>
        <w:tc>
          <w:tcPr>
            <w:tcW w:w="421" w:type="pct"/>
            <w:vAlign w:val="bottom"/>
          </w:tcPr>
          <w:p w14:paraId="3FAF09D5" w14:textId="4EF68550" w:rsidR="0077404B" w:rsidRPr="00AA5ACA"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7</w:t>
            </w:r>
          </w:p>
        </w:tc>
      </w:tr>
    </w:tbl>
    <w:bookmarkEnd w:id="50"/>
    <w:p w14:paraId="23B11CFD" w14:textId="7CBBBBAE" w:rsidR="00A76CC9" w:rsidRDefault="00736E4A" w:rsidP="00736E4A">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Pr>
          <w:sz w:val="16"/>
          <w:szCs w:val="16"/>
        </w:rPr>
        <w:t>.</w:t>
      </w:r>
    </w:p>
    <w:p w14:paraId="491BEA49" w14:textId="77777777" w:rsidR="00FA5D30" w:rsidRDefault="00FA5D30" w:rsidP="00FA5D30"/>
    <w:p w14:paraId="78792C3E" w14:textId="4250DBA1" w:rsidR="007034F8" w:rsidRPr="0054698E" w:rsidRDefault="007034F8" w:rsidP="007034F8">
      <w:pPr>
        <w:pStyle w:val="3"/>
      </w:pPr>
      <w:bookmarkStart w:id="52" w:name="_Toc113456200"/>
      <w:r w:rsidRPr="0054698E">
        <w:t>Экспортная деятельность</w:t>
      </w:r>
      <w:bookmarkEnd w:id="52"/>
    </w:p>
    <w:p w14:paraId="5BA33305" w14:textId="3B083C16" w:rsidR="007034F8" w:rsidRPr="0054698E" w:rsidRDefault="007034F8" w:rsidP="007034F8">
      <w:pPr>
        <w:keepNext/>
        <w:keepLines/>
        <w:ind w:left="1418" w:hanging="1418"/>
        <w:rPr>
          <w:rFonts w:eastAsia="Calibri" w:cs="Arial"/>
          <w:b/>
          <w:color w:val="000000" w:themeColor="text1"/>
        </w:rPr>
      </w:pPr>
      <w:r w:rsidRPr="0054698E">
        <w:rPr>
          <w:rFonts w:cs="Arial"/>
          <w:b/>
          <w:bCs/>
          <w:color w:val="000000" w:themeColor="text1"/>
        </w:rPr>
        <w:t xml:space="preserve">Цель (Ц-7): </w:t>
      </w:r>
      <w:r w:rsidRPr="0054698E">
        <w:rPr>
          <w:rFonts w:cs="Arial"/>
          <w:b/>
          <w:bCs/>
          <w:color w:val="000000" w:themeColor="text1"/>
        </w:rPr>
        <w:tab/>
        <w:t xml:space="preserve">Геленджик-2030 – </w:t>
      </w:r>
      <w:r w:rsidR="00C04E80" w:rsidRPr="0054698E">
        <w:rPr>
          <w:rFonts w:cs="Arial"/>
          <w:b/>
          <w:bCs/>
          <w:color w:val="000000" w:themeColor="text1"/>
        </w:rPr>
        <w:t xml:space="preserve">экспортер </w:t>
      </w:r>
      <w:r w:rsidRPr="0054698E">
        <w:rPr>
          <w:rFonts w:cs="Arial"/>
          <w:b/>
          <w:bCs/>
          <w:color w:val="000000" w:themeColor="text1"/>
        </w:rPr>
        <w:t>конкурентоспособн</w:t>
      </w:r>
      <w:r w:rsidR="00C04E80" w:rsidRPr="0054698E">
        <w:rPr>
          <w:rFonts w:cs="Arial"/>
          <w:b/>
          <w:bCs/>
          <w:color w:val="000000" w:themeColor="text1"/>
        </w:rPr>
        <w:t>ых</w:t>
      </w:r>
      <w:r w:rsidR="00C04E80" w:rsidRPr="0054698E">
        <w:t xml:space="preserve"> </w:t>
      </w:r>
      <w:r w:rsidR="00C04E80" w:rsidRPr="0054698E">
        <w:rPr>
          <w:rFonts w:cs="Arial"/>
          <w:b/>
          <w:bCs/>
          <w:color w:val="000000" w:themeColor="text1"/>
        </w:rPr>
        <w:t>санаторно-курортных</w:t>
      </w:r>
      <w:r w:rsidR="006630AE" w:rsidRPr="0054698E">
        <w:rPr>
          <w:rFonts w:cs="Arial"/>
          <w:b/>
          <w:bCs/>
          <w:color w:val="000000" w:themeColor="text1"/>
        </w:rPr>
        <w:t>, туристско-рекреационных</w:t>
      </w:r>
      <w:r w:rsidR="00C04E80" w:rsidRPr="0054698E">
        <w:rPr>
          <w:rFonts w:cs="Arial"/>
          <w:b/>
          <w:bCs/>
          <w:color w:val="000000" w:themeColor="text1"/>
        </w:rPr>
        <w:t xml:space="preserve"> услуг и продукции</w:t>
      </w:r>
      <w:r w:rsidRPr="0054698E">
        <w:rPr>
          <w:rFonts w:cs="Arial"/>
          <w:b/>
          <w:bCs/>
          <w:color w:val="000000" w:themeColor="text1"/>
        </w:rPr>
        <w:t xml:space="preserve"> виноделия.</w:t>
      </w:r>
    </w:p>
    <w:p w14:paraId="1EE92142" w14:textId="7E54E478" w:rsidR="007034F8" w:rsidRPr="0054698E" w:rsidRDefault="007034F8" w:rsidP="007034F8">
      <w:pPr>
        <w:keepNext/>
        <w:ind w:left="1418"/>
      </w:pPr>
      <w:r w:rsidRPr="0054698E">
        <w:rPr>
          <w:color w:val="000000" w:themeColor="text1"/>
        </w:rPr>
        <w:t xml:space="preserve">Данная цель реализуется в </w:t>
      </w:r>
      <w:r w:rsidRPr="0054698E">
        <w:t>рамках</w:t>
      </w:r>
      <w:r w:rsidRPr="0054698E">
        <w:rPr>
          <w:b/>
          <w:bCs/>
        </w:rPr>
        <w:t xml:space="preserve"> муниципального флагманского проекта «Гостеприимный Геленджик» и подпрограммы «Развитие и поддержка малого и среднего предпринимательства в муниципальном образовании город-курорт Геленджик» муниципальной программы «Экономическое развитие муниципального образования город-курорт Геленджик»</w:t>
      </w:r>
      <w:r w:rsidRPr="0054698E">
        <w:t>.</w:t>
      </w:r>
    </w:p>
    <w:p w14:paraId="70AD9DAA" w14:textId="77777777" w:rsidR="007034F8" w:rsidRPr="0054698E" w:rsidRDefault="007034F8" w:rsidP="007034F8">
      <w:pPr>
        <w:keepNext/>
        <w:spacing w:before="60"/>
        <w:ind w:left="1418" w:hanging="1418"/>
        <w:rPr>
          <w:rFonts w:cs="Arial"/>
          <w:b/>
          <w:color w:val="000000" w:themeColor="text1"/>
        </w:rPr>
      </w:pPr>
      <w:r w:rsidRPr="0054698E">
        <w:rPr>
          <w:rFonts w:cs="Arial"/>
          <w:b/>
          <w:color w:val="000000" w:themeColor="text1"/>
        </w:rPr>
        <w:t>Зада</w:t>
      </w:r>
      <w:r w:rsidRPr="0054698E">
        <w:rPr>
          <w:rFonts w:eastAsiaTheme="minorEastAsia" w:cs="Times New Roman"/>
          <w:b/>
          <w:lang w:eastAsia="ja-JP"/>
        </w:rPr>
        <w:t>ч</w:t>
      </w:r>
      <w:r w:rsidRPr="0054698E">
        <w:rPr>
          <w:rFonts w:cs="Arial"/>
          <w:b/>
          <w:color w:val="000000" w:themeColor="text1"/>
        </w:rPr>
        <w:t>и:</w:t>
      </w:r>
    </w:p>
    <w:p w14:paraId="4F8687E8" w14:textId="2DA80B79" w:rsidR="007034F8" w:rsidRPr="0054698E" w:rsidRDefault="007034F8" w:rsidP="00F10592">
      <w:pPr>
        <w:pStyle w:val="a0"/>
        <w:numPr>
          <w:ilvl w:val="0"/>
          <w:numId w:val="9"/>
        </w:numPr>
      </w:pPr>
      <w:r w:rsidRPr="0054698E">
        <w:t>Развитие международного сотрудничества, в том числе установление и поддержание зарубежных контактов в области межмуниципальных связей, участие муниципального образования в презентациях и международных выставках, с целью формирования положительного имиджа территории.</w:t>
      </w:r>
    </w:p>
    <w:p w14:paraId="530A7398" w14:textId="28E909A3" w:rsidR="00893A4E" w:rsidRPr="0054698E" w:rsidRDefault="003C509E" w:rsidP="00F10592">
      <w:pPr>
        <w:pStyle w:val="a0"/>
        <w:numPr>
          <w:ilvl w:val="0"/>
          <w:numId w:val="9"/>
        </w:numPr>
      </w:pPr>
      <w:proofErr w:type="gramStart"/>
      <w:r w:rsidRPr="0054698E">
        <w:t>С</w:t>
      </w:r>
      <w:r w:rsidR="007034F8" w:rsidRPr="0054698E">
        <w:t>тимулировани</w:t>
      </w:r>
      <w:r w:rsidRPr="0054698E">
        <w:t>е</w:t>
      </w:r>
      <w:r w:rsidR="007034F8" w:rsidRPr="0054698E">
        <w:t xml:space="preserve"> хозяйствующих субъектов, осуществляющих деятельность </w:t>
      </w:r>
      <w:r w:rsidR="00C04E80" w:rsidRPr="0054698E">
        <w:t xml:space="preserve">на территории муниципального образования город-курорт Геленджик </w:t>
      </w:r>
      <w:r w:rsidR="007034F8" w:rsidRPr="0054698E">
        <w:t xml:space="preserve">в </w:t>
      </w:r>
      <w:bookmarkStart w:id="53" w:name="_Hlk93568400"/>
      <w:r w:rsidR="007034F8" w:rsidRPr="0054698E">
        <w:t>санаторно-курортной и туристско-рекреационной</w:t>
      </w:r>
      <w:bookmarkEnd w:id="53"/>
      <w:r w:rsidR="007034F8" w:rsidRPr="0054698E">
        <w:t xml:space="preserve"> сферах, а также в отрасли виноделия</w:t>
      </w:r>
      <w:r w:rsidRPr="0054698E">
        <w:t>,</w:t>
      </w:r>
      <w:r w:rsidR="007034F8" w:rsidRPr="0054698E">
        <w:t xml:space="preserve"> к </w:t>
      </w:r>
      <w:r w:rsidRPr="0054698E">
        <w:t xml:space="preserve">осуществлению и расширению экспортной деятельности (увеличению объёмов </w:t>
      </w:r>
      <w:r w:rsidR="007034F8" w:rsidRPr="0054698E">
        <w:lastRenderedPageBreak/>
        <w:t>реализации продукции</w:t>
      </w:r>
      <w:r w:rsidRPr="0054698E">
        <w:t xml:space="preserve"> и услуг</w:t>
      </w:r>
      <w:r w:rsidR="007034F8" w:rsidRPr="0054698E">
        <w:t xml:space="preserve"> на внешние рынки и расширению географии присутствия </w:t>
      </w:r>
      <w:r w:rsidR="00061213" w:rsidRPr="0054698E">
        <w:t>продукции и услуг)</w:t>
      </w:r>
      <w:r w:rsidR="007034F8" w:rsidRPr="0054698E">
        <w:t xml:space="preserve">, в том числе </w:t>
      </w:r>
      <w:r w:rsidR="00F12B7C" w:rsidRPr="0054698E">
        <w:t>за счет активизации использования возможностей</w:t>
      </w:r>
      <w:r w:rsidR="007034F8" w:rsidRPr="0054698E">
        <w:t xml:space="preserve"> мер</w:t>
      </w:r>
      <w:r w:rsidR="00F12B7C" w:rsidRPr="0054698E">
        <w:t xml:space="preserve"> государственной поддержки экспортной деятельности</w:t>
      </w:r>
      <w:r w:rsidR="007034F8" w:rsidRPr="0054698E">
        <w:t xml:space="preserve"> и услуг инфраструктуры поддержки</w:t>
      </w:r>
      <w:proofErr w:type="gramEnd"/>
      <w:r w:rsidR="007034F8" w:rsidRPr="0054698E">
        <w:t xml:space="preserve"> и развития экспорта в целях достижения </w:t>
      </w:r>
      <w:r w:rsidR="00893A4E" w:rsidRPr="0054698E">
        <w:t>на региональном уровне показателей национального проекта «Международная кооперация и экспорт».</w:t>
      </w:r>
    </w:p>
    <w:p w14:paraId="3D79874B" w14:textId="33D057C1" w:rsidR="00A76662" w:rsidRPr="0054698E" w:rsidRDefault="00F12B7C" w:rsidP="00A76662">
      <w:pPr>
        <w:pStyle w:val="a0"/>
        <w:numPr>
          <w:ilvl w:val="0"/>
          <w:numId w:val="9"/>
        </w:numPr>
      </w:pPr>
      <w:r w:rsidRPr="0054698E">
        <w:t xml:space="preserve">Содействие </w:t>
      </w:r>
      <w:r w:rsidR="00A76662" w:rsidRPr="0054698E">
        <w:t>участи</w:t>
      </w:r>
      <w:r w:rsidRPr="0054698E">
        <w:t>ю</w:t>
      </w:r>
      <w:r w:rsidR="00A76662" w:rsidRPr="0054698E">
        <w:t xml:space="preserve"> предприятий-экспортеров и </w:t>
      </w:r>
      <w:proofErr w:type="spellStart"/>
      <w:r w:rsidR="00A76662" w:rsidRPr="0054698E">
        <w:t>экспортно</w:t>
      </w:r>
      <w:proofErr w:type="spellEnd"/>
      <w:r w:rsidR="00A76662" w:rsidRPr="0054698E">
        <w:t xml:space="preserve"> ориентированных компаний </w:t>
      </w:r>
      <w:r w:rsidRPr="0054698E">
        <w:t xml:space="preserve">муниципального образования город-курорт Геленджик </w:t>
      </w:r>
      <w:r w:rsidR="00A76662" w:rsidRPr="0054698E">
        <w:t xml:space="preserve">в международных </w:t>
      </w:r>
      <w:proofErr w:type="spellStart"/>
      <w:r w:rsidR="00A76662" w:rsidRPr="0054698E">
        <w:t>выставочно</w:t>
      </w:r>
      <w:proofErr w:type="spellEnd"/>
      <w:r w:rsidR="00A76662" w:rsidRPr="0054698E">
        <w:t xml:space="preserve">-ярмарочных и </w:t>
      </w:r>
      <w:proofErr w:type="spellStart"/>
      <w:r w:rsidR="00A76662" w:rsidRPr="0054698E">
        <w:t>конгрессных</w:t>
      </w:r>
      <w:proofErr w:type="spellEnd"/>
      <w:r w:rsidR="00A76662" w:rsidRPr="0054698E">
        <w:t xml:space="preserve"> мероприятиях, </w:t>
      </w:r>
      <w:proofErr w:type="gramStart"/>
      <w:r w:rsidR="00A76662" w:rsidRPr="0054698E">
        <w:t>бизнес-миссиях</w:t>
      </w:r>
      <w:proofErr w:type="gramEnd"/>
      <w:r w:rsidR="00A76662" w:rsidRPr="0054698E">
        <w:t>.</w:t>
      </w:r>
    </w:p>
    <w:p w14:paraId="5AC358DC" w14:textId="2E8D47E1" w:rsidR="005A60E3" w:rsidRPr="00A02276" w:rsidRDefault="005A60E3" w:rsidP="00A76662">
      <w:pPr>
        <w:pStyle w:val="a0"/>
        <w:numPr>
          <w:ilvl w:val="0"/>
          <w:numId w:val="9"/>
        </w:numPr>
      </w:pPr>
      <w:r w:rsidRPr="00A02276">
        <w:rPr>
          <w:rFonts w:cs="Arial"/>
        </w:rPr>
        <w:t xml:space="preserve">Развитие </w:t>
      </w:r>
      <w:proofErr w:type="spellStart"/>
      <w:r w:rsidRPr="00A02276">
        <w:rPr>
          <w:rFonts w:cs="Arial"/>
        </w:rPr>
        <w:t>импортозамещения</w:t>
      </w:r>
      <w:proofErr w:type="spellEnd"/>
      <w:r w:rsidRPr="00A02276">
        <w:rPr>
          <w:rFonts w:cs="Arial"/>
        </w:rPr>
        <w:t xml:space="preserve"> </w:t>
      </w:r>
      <w:r w:rsidR="00955174" w:rsidRPr="00A02276">
        <w:rPr>
          <w:rFonts w:cs="Arial"/>
        </w:rPr>
        <w:t xml:space="preserve">в сфере туризма и виноделия, в </w:t>
      </w:r>
      <w:proofErr w:type="spellStart"/>
      <w:r w:rsidR="00955174" w:rsidRPr="00A02276">
        <w:rPr>
          <w:rFonts w:cs="Arial"/>
        </w:rPr>
        <w:t>т.ч</w:t>
      </w:r>
      <w:proofErr w:type="spellEnd"/>
      <w:r w:rsidR="00955174" w:rsidRPr="00A02276">
        <w:rPr>
          <w:rFonts w:cs="Arial"/>
        </w:rPr>
        <w:t xml:space="preserve">. </w:t>
      </w:r>
      <w:r w:rsidRPr="00A02276">
        <w:rPr>
          <w:rFonts w:cs="Arial"/>
        </w:rPr>
        <w:t xml:space="preserve">популяризация </w:t>
      </w:r>
      <w:r w:rsidR="00955174" w:rsidRPr="00A02276">
        <w:rPr>
          <w:rFonts w:cs="Arial"/>
        </w:rPr>
        <w:t xml:space="preserve">брендов </w:t>
      </w:r>
      <w:r w:rsidRPr="00A02276">
        <w:rPr>
          <w:rFonts w:cs="Arial"/>
        </w:rPr>
        <w:t xml:space="preserve">Краснодарского края </w:t>
      </w:r>
      <w:r w:rsidR="00955174" w:rsidRPr="00A02276">
        <w:rPr>
          <w:rFonts w:cs="Arial"/>
        </w:rPr>
        <w:t>в данных направлениях.</w:t>
      </w:r>
    </w:p>
    <w:p w14:paraId="22CCFDA5" w14:textId="5EABC222" w:rsidR="007034F8" w:rsidRPr="0054698E" w:rsidRDefault="00A76662" w:rsidP="00F10592">
      <w:pPr>
        <w:pStyle w:val="a0"/>
        <w:numPr>
          <w:ilvl w:val="0"/>
          <w:numId w:val="9"/>
        </w:numPr>
      </w:pPr>
      <w:r w:rsidRPr="0054698E">
        <w:t>Организация проведения</w:t>
      </w:r>
      <w:r w:rsidR="007034F8" w:rsidRPr="0054698E">
        <w:t xml:space="preserve"> образовательны</w:t>
      </w:r>
      <w:r w:rsidR="00061213" w:rsidRPr="0054698E">
        <w:t>х</w:t>
      </w:r>
      <w:r w:rsidR="007034F8" w:rsidRPr="0054698E">
        <w:t xml:space="preserve"> программ, направленны</w:t>
      </w:r>
      <w:r w:rsidR="00061213" w:rsidRPr="0054698E">
        <w:t>х</w:t>
      </w:r>
      <w:r w:rsidR="007034F8" w:rsidRPr="0054698E">
        <w:t xml:space="preserve"> на поддержку и развитие экспорта</w:t>
      </w:r>
      <w:r w:rsidRPr="0054698E">
        <w:t xml:space="preserve"> (обучение </w:t>
      </w:r>
      <w:proofErr w:type="spellStart"/>
      <w:r w:rsidRPr="0054698E">
        <w:t>экспортно</w:t>
      </w:r>
      <w:proofErr w:type="spellEnd"/>
      <w:r w:rsidRPr="0054698E">
        <w:t xml:space="preserve"> ориентированных субъектов предпринимательства основам экспортной деятельности).</w:t>
      </w:r>
    </w:p>
    <w:p w14:paraId="1CDBB2FB" w14:textId="19F8E141" w:rsidR="00C04E80" w:rsidRPr="0054698E" w:rsidRDefault="00C04E80" w:rsidP="006630AE">
      <w:pPr>
        <w:pStyle w:val="a5"/>
      </w:pPr>
      <w:r w:rsidRPr="0054698E">
        <w:t xml:space="preserve">Таблица </w:t>
      </w:r>
      <w:fldSimple w:instr=" SEQ Таблица \* ARABIC ">
        <w:r w:rsidR="004D2F64">
          <w:rPr>
            <w:noProof/>
          </w:rPr>
          <w:t>14</w:t>
        </w:r>
      </w:fldSimple>
      <w:r w:rsidRPr="0054698E">
        <w:t xml:space="preserve"> – Ключевые индикаторы цели Ц-</w:t>
      </w:r>
      <w:r w:rsidR="006630AE" w:rsidRPr="0054698E">
        <w:t>7</w:t>
      </w:r>
    </w:p>
    <w:tbl>
      <w:tblPr>
        <w:tblStyle w:val="af3"/>
        <w:tblW w:w="5000" w:type="pct"/>
        <w:tblLook w:val="04A0" w:firstRow="1" w:lastRow="0" w:firstColumn="1" w:lastColumn="0" w:noHBand="0" w:noVBand="1"/>
      </w:tblPr>
      <w:tblGrid>
        <w:gridCol w:w="3986"/>
        <w:gridCol w:w="839"/>
        <w:gridCol w:w="839"/>
        <w:gridCol w:w="840"/>
        <w:gridCol w:w="840"/>
        <w:gridCol w:w="840"/>
        <w:gridCol w:w="840"/>
        <w:gridCol w:w="830"/>
      </w:tblGrid>
      <w:tr w:rsidR="00C04E80" w:rsidRPr="0054698E" w14:paraId="639C02D3" w14:textId="77777777" w:rsidTr="00F105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23" w:type="pct"/>
            <w:hideMark/>
          </w:tcPr>
          <w:p w14:paraId="336DFD95" w14:textId="77777777" w:rsidR="00C04E80" w:rsidRPr="0054698E" w:rsidRDefault="00C04E80" w:rsidP="00F10592">
            <w:pPr>
              <w:keepNext/>
              <w:spacing w:before="0" w:after="0"/>
              <w:jc w:val="center"/>
              <w:rPr>
                <w:rFonts w:eastAsia="Times New Roman" w:cs="Arial"/>
                <w:sz w:val="20"/>
                <w:szCs w:val="20"/>
                <w:lang w:eastAsia="ru-RU"/>
              </w:rPr>
            </w:pPr>
            <w:r w:rsidRPr="0054698E">
              <w:rPr>
                <w:rFonts w:eastAsia="Times New Roman" w:cs="Arial"/>
                <w:sz w:val="20"/>
                <w:szCs w:val="20"/>
                <w:lang w:eastAsia="ru-RU"/>
              </w:rPr>
              <w:t>Показатель</w:t>
            </w:r>
          </w:p>
        </w:tc>
        <w:tc>
          <w:tcPr>
            <w:tcW w:w="426" w:type="pct"/>
            <w:noWrap/>
            <w:hideMark/>
          </w:tcPr>
          <w:p w14:paraId="1DA61206"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2018</w:t>
            </w:r>
          </w:p>
        </w:tc>
        <w:tc>
          <w:tcPr>
            <w:tcW w:w="426" w:type="pct"/>
            <w:noWrap/>
            <w:hideMark/>
          </w:tcPr>
          <w:p w14:paraId="070E424E"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2019</w:t>
            </w:r>
          </w:p>
        </w:tc>
        <w:tc>
          <w:tcPr>
            <w:tcW w:w="426" w:type="pct"/>
            <w:noWrap/>
            <w:hideMark/>
          </w:tcPr>
          <w:p w14:paraId="491260CF"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2020</w:t>
            </w:r>
          </w:p>
        </w:tc>
        <w:tc>
          <w:tcPr>
            <w:tcW w:w="426" w:type="pct"/>
            <w:noWrap/>
            <w:hideMark/>
          </w:tcPr>
          <w:p w14:paraId="6118C10F"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2021</w:t>
            </w:r>
          </w:p>
        </w:tc>
        <w:tc>
          <w:tcPr>
            <w:tcW w:w="426" w:type="pct"/>
          </w:tcPr>
          <w:p w14:paraId="0DB350D1"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2024</w:t>
            </w:r>
          </w:p>
        </w:tc>
        <w:tc>
          <w:tcPr>
            <w:tcW w:w="426" w:type="pct"/>
          </w:tcPr>
          <w:p w14:paraId="333018C6"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2027</w:t>
            </w:r>
          </w:p>
        </w:tc>
        <w:tc>
          <w:tcPr>
            <w:tcW w:w="421" w:type="pct"/>
          </w:tcPr>
          <w:p w14:paraId="57333C45"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2030</w:t>
            </w:r>
          </w:p>
        </w:tc>
      </w:tr>
      <w:tr w:rsidR="00C04E80" w:rsidRPr="0054698E" w14:paraId="0345C5CB" w14:textId="77777777" w:rsidTr="00F10592">
        <w:tc>
          <w:tcPr>
            <w:cnfStyle w:val="001000000000" w:firstRow="0" w:lastRow="0" w:firstColumn="1" w:lastColumn="0" w:oddVBand="0" w:evenVBand="0" w:oddHBand="0" w:evenHBand="0" w:firstRowFirstColumn="0" w:firstRowLastColumn="0" w:lastRowFirstColumn="0" w:lastRowLastColumn="0"/>
            <w:tcW w:w="2023" w:type="pct"/>
          </w:tcPr>
          <w:p w14:paraId="732537BC" w14:textId="70DF748C" w:rsidR="00C04E80" w:rsidRPr="0054698E" w:rsidRDefault="00C04E80" w:rsidP="00F10592">
            <w:pPr>
              <w:spacing w:beforeLines="20" w:before="48" w:afterLines="20" w:after="48"/>
              <w:jc w:val="left"/>
              <w:rPr>
                <w:rFonts w:eastAsia="Times New Roman" w:cs="Arial"/>
                <w:sz w:val="20"/>
                <w:szCs w:val="20"/>
                <w:lang w:eastAsia="ru-RU"/>
              </w:rPr>
            </w:pPr>
            <w:r w:rsidRPr="0054698E">
              <w:rPr>
                <w:rFonts w:eastAsia="Times New Roman" w:cs="Arial"/>
                <w:sz w:val="20"/>
                <w:szCs w:val="20"/>
                <w:lang w:eastAsia="ru-RU"/>
              </w:rPr>
              <w:t>Ц-</w:t>
            </w:r>
            <w:r w:rsidR="006630AE" w:rsidRPr="0054698E">
              <w:rPr>
                <w:rFonts w:eastAsia="Times New Roman" w:cs="Arial"/>
                <w:sz w:val="20"/>
                <w:szCs w:val="20"/>
                <w:lang w:eastAsia="ru-RU"/>
              </w:rPr>
              <w:t>7</w:t>
            </w:r>
            <w:r w:rsidRPr="0054698E">
              <w:rPr>
                <w:rFonts w:eastAsia="Times New Roman" w:cs="Arial"/>
                <w:sz w:val="20"/>
                <w:szCs w:val="20"/>
                <w:lang w:eastAsia="ru-RU"/>
              </w:rPr>
              <w:t xml:space="preserve">. </w:t>
            </w:r>
            <w:r w:rsidR="006630AE" w:rsidRPr="0054698E">
              <w:rPr>
                <w:rFonts w:eastAsia="Times New Roman" w:cs="Arial"/>
                <w:sz w:val="20"/>
                <w:szCs w:val="20"/>
                <w:lang w:eastAsia="ru-RU"/>
              </w:rPr>
              <w:t>Геленджик-2030 – экспортер конкурентоспособных санаторно-курортных, туристско-рекреационных услуг и продукции виноделия</w:t>
            </w:r>
          </w:p>
        </w:tc>
        <w:tc>
          <w:tcPr>
            <w:tcW w:w="426" w:type="pct"/>
          </w:tcPr>
          <w:p w14:paraId="75D81464"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26" w:type="pct"/>
          </w:tcPr>
          <w:p w14:paraId="7D932C26"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12119655"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47C0FD57"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51C3D0DD"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0309B74"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43C8A3EE"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6630AE" w:rsidRPr="0054698E" w14:paraId="57EC1D28" w14:textId="77777777" w:rsidTr="006630AE">
        <w:tc>
          <w:tcPr>
            <w:cnfStyle w:val="001000000000" w:firstRow="0" w:lastRow="0" w:firstColumn="1" w:lastColumn="0" w:oddVBand="0" w:evenVBand="0" w:oddHBand="0" w:evenHBand="0" w:firstRowFirstColumn="0" w:firstRowLastColumn="0" w:lastRowFirstColumn="0" w:lastRowLastColumn="0"/>
            <w:tcW w:w="2023" w:type="pct"/>
            <w:hideMark/>
          </w:tcPr>
          <w:p w14:paraId="26C1B88A" w14:textId="370AFB1B" w:rsidR="006630AE" w:rsidRPr="0054698E" w:rsidRDefault="006630AE" w:rsidP="006630AE">
            <w:pPr>
              <w:spacing w:beforeLines="20" w:before="48" w:afterLines="20" w:after="48"/>
              <w:jc w:val="left"/>
              <w:rPr>
                <w:rFonts w:ascii="Arial CYR" w:eastAsia="Times New Roman" w:hAnsi="Arial CYR" w:cs="Arial"/>
                <w:b w:val="0"/>
                <w:bCs w:val="0"/>
                <w:sz w:val="20"/>
                <w:szCs w:val="20"/>
                <w:lang w:eastAsia="ru-RU"/>
              </w:rPr>
            </w:pPr>
            <w:r w:rsidRPr="0054698E">
              <w:rPr>
                <w:b w:val="0"/>
                <w:bCs w:val="0"/>
                <w:sz w:val="20"/>
                <w:szCs w:val="20"/>
              </w:rPr>
              <w:t>Объем экспорта санаторно-курортных и турист</w:t>
            </w:r>
            <w:r w:rsidR="00E12E5C" w:rsidRPr="0054698E">
              <w:rPr>
                <w:b w:val="0"/>
                <w:bCs w:val="0"/>
                <w:sz w:val="20"/>
                <w:szCs w:val="20"/>
              </w:rPr>
              <w:t xml:space="preserve">ско-рекреационных услуг, </w:t>
            </w:r>
            <w:proofErr w:type="gramStart"/>
            <w:r w:rsidR="00E12E5C" w:rsidRPr="0054698E">
              <w:rPr>
                <w:b w:val="0"/>
                <w:bCs w:val="0"/>
                <w:sz w:val="20"/>
                <w:szCs w:val="20"/>
              </w:rPr>
              <w:t>млн</w:t>
            </w:r>
            <w:proofErr w:type="gramEnd"/>
            <w:r w:rsidR="00C36824" w:rsidRPr="0054698E">
              <w:rPr>
                <w:b w:val="0"/>
                <w:bCs w:val="0"/>
                <w:sz w:val="20"/>
                <w:szCs w:val="20"/>
              </w:rPr>
              <w:t> </w:t>
            </w:r>
            <w:r w:rsidR="00E12E5C" w:rsidRPr="0054698E">
              <w:rPr>
                <w:b w:val="0"/>
                <w:bCs w:val="0"/>
                <w:sz w:val="20"/>
                <w:szCs w:val="20"/>
              </w:rPr>
              <w:t>руб</w:t>
            </w:r>
            <w:r w:rsidR="00C36824" w:rsidRPr="0054698E">
              <w:rPr>
                <w:b w:val="0"/>
                <w:bCs w:val="0"/>
                <w:sz w:val="20"/>
                <w:szCs w:val="20"/>
              </w:rPr>
              <w:t>.</w:t>
            </w:r>
          </w:p>
        </w:tc>
        <w:tc>
          <w:tcPr>
            <w:tcW w:w="426" w:type="pct"/>
          </w:tcPr>
          <w:p w14:paraId="70D15E06" w14:textId="5A63E6D2"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B10FF7F" w14:textId="1954844B"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6267398" w14:textId="224056F4"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C2D5A7F" w14:textId="557FC89F"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2F59088" w14:textId="77777777"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1B67571" w14:textId="3EBBB82F"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6FC44731" w14:textId="1C63E102"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7605FF" w:rsidRPr="0054698E" w14:paraId="77639CE0" w14:textId="77777777" w:rsidTr="007605FF">
        <w:tc>
          <w:tcPr>
            <w:cnfStyle w:val="001000000000" w:firstRow="0" w:lastRow="0" w:firstColumn="1" w:lastColumn="0" w:oddVBand="0" w:evenVBand="0" w:oddHBand="0" w:evenHBand="0" w:firstRowFirstColumn="0" w:firstRowLastColumn="0" w:lastRowFirstColumn="0" w:lastRowLastColumn="0"/>
            <w:tcW w:w="2023" w:type="pct"/>
            <w:hideMark/>
          </w:tcPr>
          <w:p w14:paraId="18277933" w14:textId="45265CA0" w:rsidR="007605FF" w:rsidRPr="0054698E" w:rsidRDefault="007605FF" w:rsidP="007605FF">
            <w:pPr>
              <w:spacing w:beforeLines="20" w:before="48" w:afterLines="20" w:after="48"/>
              <w:ind w:left="162"/>
              <w:jc w:val="left"/>
              <w:rPr>
                <w:rFonts w:ascii="Arial CYR" w:eastAsia="Times New Roman" w:hAnsi="Arial CYR" w:cs="Arial"/>
                <w:b w:val="0"/>
                <w:bCs w:val="0"/>
                <w:sz w:val="20"/>
                <w:szCs w:val="20"/>
                <w:lang w:eastAsia="ru-RU"/>
              </w:rPr>
            </w:pPr>
            <w:r w:rsidRPr="0054698E">
              <w:rPr>
                <w:b w:val="0"/>
                <w:bCs w:val="0"/>
                <w:sz w:val="20"/>
                <w:szCs w:val="20"/>
              </w:rPr>
              <w:t>Инерционный</w:t>
            </w:r>
          </w:p>
        </w:tc>
        <w:tc>
          <w:tcPr>
            <w:tcW w:w="426" w:type="pct"/>
          </w:tcPr>
          <w:p w14:paraId="3D61620F" w14:textId="51B87BE1"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BFBACB1" w14:textId="2D753929"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11CFAEF" w14:textId="051EAC3F"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FD38D99" w14:textId="04C291E8"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1EBFA33" w14:textId="37641A6B"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4EA6BA4" w14:textId="1B6189A8" w:rsidR="007605FF" w:rsidRPr="0054698E" w:rsidRDefault="00860A2B"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w:t>
            </w:r>
            <w:r w:rsidR="00C36824" w:rsidRPr="0054698E">
              <w:rPr>
                <w:rFonts w:ascii="Arial CYR" w:eastAsia="Times New Roman" w:hAnsi="Arial CYR" w:cs="Arial"/>
                <w:sz w:val="20"/>
                <w:szCs w:val="20"/>
                <w:lang w:eastAsia="ru-RU"/>
              </w:rPr>
              <w:t>00</w:t>
            </w:r>
          </w:p>
        </w:tc>
        <w:tc>
          <w:tcPr>
            <w:tcW w:w="421" w:type="pct"/>
          </w:tcPr>
          <w:p w14:paraId="203048BF" w14:textId="07EABACA" w:rsidR="007605FF" w:rsidRPr="0054698E" w:rsidRDefault="00860A2B" w:rsidP="00860A2B">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0,55</w:t>
            </w:r>
            <w:r w:rsidR="00C36824" w:rsidRPr="0054698E">
              <w:rPr>
                <w:rFonts w:ascii="Arial CYR" w:eastAsia="Times New Roman" w:hAnsi="Arial CYR" w:cs="Arial"/>
                <w:sz w:val="20"/>
                <w:szCs w:val="20"/>
                <w:lang w:eastAsia="ru-RU"/>
              </w:rPr>
              <w:t>0</w:t>
            </w:r>
          </w:p>
        </w:tc>
      </w:tr>
      <w:tr w:rsidR="007605FF" w:rsidRPr="0054698E" w14:paraId="32F69450" w14:textId="77777777" w:rsidTr="007605FF">
        <w:tc>
          <w:tcPr>
            <w:cnfStyle w:val="001000000000" w:firstRow="0" w:lastRow="0" w:firstColumn="1" w:lastColumn="0" w:oddVBand="0" w:evenVBand="0" w:oddHBand="0" w:evenHBand="0" w:firstRowFirstColumn="0" w:firstRowLastColumn="0" w:lastRowFirstColumn="0" w:lastRowLastColumn="0"/>
            <w:tcW w:w="2023" w:type="pct"/>
            <w:hideMark/>
          </w:tcPr>
          <w:p w14:paraId="4386473E" w14:textId="2F05E2E1" w:rsidR="007605FF" w:rsidRPr="0054698E" w:rsidRDefault="007605FF" w:rsidP="007605FF">
            <w:pPr>
              <w:spacing w:beforeLines="20" w:before="48" w:afterLines="20" w:after="48"/>
              <w:ind w:left="162"/>
              <w:jc w:val="left"/>
              <w:rPr>
                <w:rFonts w:ascii="Arial CYR" w:eastAsia="Times New Roman" w:hAnsi="Arial CYR" w:cs="Arial"/>
                <w:b w:val="0"/>
                <w:bCs w:val="0"/>
                <w:sz w:val="20"/>
                <w:szCs w:val="20"/>
                <w:lang w:eastAsia="ru-RU"/>
              </w:rPr>
            </w:pPr>
            <w:r w:rsidRPr="0054698E">
              <w:rPr>
                <w:b w:val="0"/>
                <w:bCs w:val="0"/>
                <w:sz w:val="20"/>
                <w:szCs w:val="20"/>
              </w:rPr>
              <w:t>Базовый</w:t>
            </w:r>
          </w:p>
        </w:tc>
        <w:tc>
          <w:tcPr>
            <w:tcW w:w="426" w:type="pct"/>
          </w:tcPr>
          <w:p w14:paraId="1167F7C2" w14:textId="33313DCC"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C9885F9" w14:textId="6D137487"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25879A5" w14:textId="47BB074A"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73FA720" w14:textId="78D6139B"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FFB5DF3" w14:textId="031C8990"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9501FB3" w14:textId="07618E49"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0,518</w:t>
            </w:r>
          </w:p>
        </w:tc>
        <w:tc>
          <w:tcPr>
            <w:tcW w:w="421" w:type="pct"/>
          </w:tcPr>
          <w:p w14:paraId="21DCE980" w14:textId="4A12A9E0" w:rsidR="007605FF" w:rsidRPr="0054698E" w:rsidRDefault="00F10592" w:rsidP="00860A2B">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0,579</w:t>
            </w:r>
          </w:p>
        </w:tc>
      </w:tr>
      <w:tr w:rsidR="007605FF" w:rsidRPr="0054698E" w14:paraId="11B4D95F" w14:textId="77777777" w:rsidTr="007605FF">
        <w:tc>
          <w:tcPr>
            <w:cnfStyle w:val="001000000000" w:firstRow="0" w:lastRow="0" w:firstColumn="1" w:lastColumn="0" w:oddVBand="0" w:evenVBand="0" w:oddHBand="0" w:evenHBand="0" w:firstRowFirstColumn="0" w:firstRowLastColumn="0" w:lastRowFirstColumn="0" w:lastRowLastColumn="0"/>
            <w:tcW w:w="2023" w:type="pct"/>
            <w:hideMark/>
          </w:tcPr>
          <w:p w14:paraId="38A49F79" w14:textId="4445F2DF" w:rsidR="007605FF" w:rsidRPr="0054698E" w:rsidRDefault="007605FF" w:rsidP="007605FF">
            <w:pPr>
              <w:spacing w:beforeLines="20" w:before="48" w:afterLines="20" w:after="48"/>
              <w:ind w:left="162"/>
              <w:jc w:val="left"/>
              <w:rPr>
                <w:rFonts w:ascii="Arial CYR" w:eastAsia="Times New Roman" w:hAnsi="Arial CYR" w:cs="Arial"/>
                <w:b w:val="0"/>
                <w:bCs w:val="0"/>
                <w:sz w:val="20"/>
                <w:szCs w:val="20"/>
                <w:lang w:eastAsia="ru-RU"/>
              </w:rPr>
            </w:pPr>
            <w:r w:rsidRPr="0054698E">
              <w:rPr>
                <w:b w:val="0"/>
                <w:bCs w:val="0"/>
                <w:sz w:val="20"/>
                <w:szCs w:val="20"/>
              </w:rPr>
              <w:t>Оптимистический</w:t>
            </w:r>
          </w:p>
        </w:tc>
        <w:tc>
          <w:tcPr>
            <w:tcW w:w="426" w:type="pct"/>
          </w:tcPr>
          <w:p w14:paraId="1E86B9B4" w14:textId="1844A468"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18EF294" w14:textId="0FDFD03E"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3FCD67B" w14:textId="1919DA7E"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5BD07CC" w14:textId="6E1790C5"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FE0F227" w14:textId="1E6A464C"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3B6A23A" w14:textId="3A6C4629"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0,537</w:t>
            </w:r>
          </w:p>
        </w:tc>
        <w:tc>
          <w:tcPr>
            <w:tcW w:w="421" w:type="pct"/>
          </w:tcPr>
          <w:p w14:paraId="207A5FAB" w14:textId="6667B254" w:rsidR="007605FF" w:rsidRPr="0054698E" w:rsidRDefault="00F10592" w:rsidP="00860A2B">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0,609</w:t>
            </w:r>
          </w:p>
        </w:tc>
      </w:tr>
      <w:tr w:rsidR="00C04E80" w:rsidRPr="0054698E" w14:paraId="1DED82FA" w14:textId="77777777" w:rsidTr="006630AE">
        <w:tc>
          <w:tcPr>
            <w:cnfStyle w:val="001000000000" w:firstRow="0" w:lastRow="0" w:firstColumn="1" w:lastColumn="0" w:oddVBand="0" w:evenVBand="0" w:oddHBand="0" w:evenHBand="0" w:firstRowFirstColumn="0" w:firstRowLastColumn="0" w:lastRowFirstColumn="0" w:lastRowLastColumn="0"/>
            <w:tcW w:w="2023" w:type="pct"/>
            <w:hideMark/>
          </w:tcPr>
          <w:p w14:paraId="6203D878" w14:textId="362C7867" w:rsidR="00C04E80" w:rsidRPr="0054698E" w:rsidRDefault="006630AE" w:rsidP="00F10592">
            <w:pPr>
              <w:spacing w:beforeLines="20" w:before="48" w:afterLines="20" w:after="48"/>
              <w:jc w:val="left"/>
              <w:rPr>
                <w:rFonts w:ascii="Arial CYR" w:eastAsia="Times New Roman" w:hAnsi="Arial CYR" w:cs="Arial"/>
                <w:b w:val="0"/>
                <w:sz w:val="20"/>
                <w:szCs w:val="20"/>
                <w:lang w:eastAsia="ru-RU"/>
              </w:rPr>
            </w:pPr>
            <w:r w:rsidRPr="0054698E">
              <w:rPr>
                <w:rFonts w:eastAsia="Times New Roman" w:cs="Arial"/>
                <w:b w:val="0"/>
                <w:bCs w:val="0"/>
                <w:sz w:val="20"/>
                <w:szCs w:val="20"/>
                <w:lang w:eastAsia="ru-RU"/>
              </w:rPr>
              <w:t>Экспорт</w:t>
            </w:r>
            <w:r w:rsidR="00C04E80" w:rsidRPr="0054698E">
              <w:rPr>
                <w:rFonts w:eastAsia="Times New Roman" w:cs="Arial"/>
                <w:b w:val="0"/>
                <w:bCs w:val="0"/>
                <w:sz w:val="20"/>
                <w:szCs w:val="20"/>
                <w:lang w:eastAsia="ru-RU"/>
              </w:rPr>
              <w:t xml:space="preserve"> вина, тыс. дал</w:t>
            </w:r>
          </w:p>
        </w:tc>
        <w:tc>
          <w:tcPr>
            <w:tcW w:w="426" w:type="pct"/>
          </w:tcPr>
          <w:p w14:paraId="48944DF5" w14:textId="02D256E5"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C7F8C16" w14:textId="4AC1AB38"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42E3143" w14:textId="2926A62C"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B24A830" w14:textId="1C98B363"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85512E8"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2C2FD1D"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4D75092B"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7605FF" w:rsidRPr="0054698E" w14:paraId="75EA28CB" w14:textId="77777777" w:rsidTr="00F10592">
        <w:tc>
          <w:tcPr>
            <w:cnfStyle w:val="001000000000" w:firstRow="0" w:lastRow="0" w:firstColumn="1" w:lastColumn="0" w:oddVBand="0" w:evenVBand="0" w:oddHBand="0" w:evenHBand="0" w:firstRowFirstColumn="0" w:firstRowLastColumn="0" w:lastRowFirstColumn="0" w:lastRowLastColumn="0"/>
            <w:tcW w:w="2023" w:type="pct"/>
            <w:hideMark/>
          </w:tcPr>
          <w:p w14:paraId="3BC667D1" w14:textId="77777777" w:rsidR="007605FF" w:rsidRPr="0054698E" w:rsidRDefault="007605FF" w:rsidP="007605FF">
            <w:pPr>
              <w:spacing w:beforeLines="20" w:before="48" w:afterLines="20" w:after="48"/>
              <w:ind w:left="162"/>
              <w:jc w:val="left"/>
              <w:rPr>
                <w:rFonts w:ascii="Arial CYR" w:eastAsia="Times New Roman" w:hAnsi="Arial CYR" w:cs="Arial"/>
                <w:b w:val="0"/>
                <w:sz w:val="20"/>
                <w:szCs w:val="20"/>
                <w:lang w:eastAsia="ru-RU"/>
              </w:rPr>
            </w:pPr>
            <w:r w:rsidRPr="0054698E">
              <w:rPr>
                <w:rFonts w:eastAsia="Times New Roman" w:cs="Arial"/>
                <w:b w:val="0"/>
                <w:color w:val="000000"/>
                <w:sz w:val="20"/>
                <w:szCs w:val="20"/>
                <w:lang w:eastAsia="ru-RU"/>
              </w:rPr>
              <w:t>Инерционный</w:t>
            </w:r>
          </w:p>
        </w:tc>
        <w:tc>
          <w:tcPr>
            <w:tcW w:w="426" w:type="pct"/>
          </w:tcPr>
          <w:p w14:paraId="4589A334" w14:textId="548DC462" w:rsidR="007605FF" w:rsidRPr="0054698E" w:rsidRDefault="00923696"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0,358</w:t>
            </w:r>
          </w:p>
        </w:tc>
        <w:tc>
          <w:tcPr>
            <w:tcW w:w="426" w:type="pct"/>
          </w:tcPr>
          <w:p w14:paraId="4C46D968" w14:textId="57799B8D" w:rsidR="007605FF" w:rsidRPr="0054698E" w:rsidRDefault="00923696"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0,129</w:t>
            </w:r>
          </w:p>
        </w:tc>
        <w:tc>
          <w:tcPr>
            <w:tcW w:w="426" w:type="pct"/>
          </w:tcPr>
          <w:p w14:paraId="550F4A9D" w14:textId="203F0F32" w:rsidR="007605FF" w:rsidRPr="0054698E" w:rsidRDefault="00923696"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0,195</w:t>
            </w:r>
          </w:p>
        </w:tc>
        <w:tc>
          <w:tcPr>
            <w:tcW w:w="426" w:type="pct"/>
          </w:tcPr>
          <w:p w14:paraId="46AE4F16" w14:textId="75A311BE" w:rsidR="007605FF" w:rsidRPr="0054698E" w:rsidRDefault="00860A2B" w:rsidP="002C1DC0">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0,0</w:t>
            </w:r>
            <w:r w:rsidR="002C1DC0" w:rsidRPr="0054698E">
              <w:rPr>
                <w:rFonts w:ascii="Arial CYR" w:eastAsia="Times New Roman" w:hAnsi="Arial CYR" w:cs="Arial"/>
                <w:sz w:val="20"/>
                <w:szCs w:val="20"/>
                <w:lang w:eastAsia="ru-RU"/>
              </w:rPr>
              <w:t>52</w:t>
            </w:r>
          </w:p>
        </w:tc>
        <w:tc>
          <w:tcPr>
            <w:tcW w:w="426" w:type="pct"/>
          </w:tcPr>
          <w:p w14:paraId="281CE7F8" w14:textId="5FEDC748" w:rsidR="007605FF" w:rsidRPr="0054698E" w:rsidRDefault="00860A2B"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0,100</w:t>
            </w:r>
          </w:p>
        </w:tc>
        <w:tc>
          <w:tcPr>
            <w:tcW w:w="426" w:type="pct"/>
          </w:tcPr>
          <w:p w14:paraId="77FBDAED" w14:textId="50490840" w:rsidR="007605FF" w:rsidRPr="0054698E" w:rsidRDefault="00860A2B"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0,500</w:t>
            </w:r>
          </w:p>
        </w:tc>
        <w:tc>
          <w:tcPr>
            <w:tcW w:w="421" w:type="pct"/>
          </w:tcPr>
          <w:p w14:paraId="140A9B07" w14:textId="255CF2E5" w:rsidR="007605FF" w:rsidRPr="0054698E" w:rsidRDefault="00860A2B"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1,</w:t>
            </w:r>
            <w:r w:rsidR="00C36824" w:rsidRPr="0054698E">
              <w:rPr>
                <w:rFonts w:ascii="Arial CYR" w:eastAsia="Times New Roman" w:hAnsi="Arial CYR" w:cs="Arial"/>
                <w:sz w:val="20"/>
                <w:szCs w:val="20"/>
                <w:lang w:eastAsia="ru-RU"/>
              </w:rPr>
              <w:t>00</w:t>
            </w:r>
            <w:r w:rsidRPr="0054698E">
              <w:rPr>
                <w:rFonts w:ascii="Arial CYR" w:eastAsia="Times New Roman" w:hAnsi="Arial CYR" w:cs="Arial"/>
                <w:sz w:val="20"/>
                <w:szCs w:val="20"/>
                <w:lang w:eastAsia="ru-RU"/>
              </w:rPr>
              <w:t>0</w:t>
            </w:r>
          </w:p>
        </w:tc>
      </w:tr>
      <w:tr w:rsidR="007605FF" w:rsidRPr="0054698E" w14:paraId="05C3BF95" w14:textId="77777777" w:rsidTr="00F10592">
        <w:tc>
          <w:tcPr>
            <w:cnfStyle w:val="001000000000" w:firstRow="0" w:lastRow="0" w:firstColumn="1" w:lastColumn="0" w:oddVBand="0" w:evenVBand="0" w:oddHBand="0" w:evenHBand="0" w:firstRowFirstColumn="0" w:firstRowLastColumn="0" w:lastRowFirstColumn="0" w:lastRowLastColumn="0"/>
            <w:tcW w:w="2023" w:type="pct"/>
            <w:hideMark/>
          </w:tcPr>
          <w:p w14:paraId="332BD800" w14:textId="77777777" w:rsidR="007605FF" w:rsidRPr="0054698E" w:rsidRDefault="007605FF" w:rsidP="007605FF">
            <w:pPr>
              <w:spacing w:beforeLines="20" w:before="48" w:afterLines="20" w:after="48"/>
              <w:ind w:left="162"/>
              <w:jc w:val="left"/>
              <w:rPr>
                <w:rFonts w:ascii="Arial CYR" w:eastAsia="Times New Roman" w:hAnsi="Arial CYR" w:cs="Arial"/>
                <w:b w:val="0"/>
                <w:sz w:val="20"/>
                <w:szCs w:val="20"/>
                <w:lang w:eastAsia="ru-RU"/>
              </w:rPr>
            </w:pPr>
            <w:r w:rsidRPr="0054698E">
              <w:rPr>
                <w:rFonts w:eastAsia="Times New Roman" w:cs="Arial"/>
                <w:b w:val="0"/>
                <w:color w:val="000000"/>
                <w:sz w:val="20"/>
                <w:szCs w:val="20"/>
                <w:lang w:eastAsia="ru-RU"/>
              </w:rPr>
              <w:t>Базовый</w:t>
            </w:r>
          </w:p>
        </w:tc>
        <w:tc>
          <w:tcPr>
            <w:tcW w:w="426" w:type="pct"/>
          </w:tcPr>
          <w:p w14:paraId="340A5357" w14:textId="1A7DCB7A"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0,358</w:t>
            </w:r>
          </w:p>
        </w:tc>
        <w:tc>
          <w:tcPr>
            <w:tcW w:w="426" w:type="pct"/>
          </w:tcPr>
          <w:p w14:paraId="0B2BF432" w14:textId="0229CC30"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0,129</w:t>
            </w:r>
          </w:p>
        </w:tc>
        <w:tc>
          <w:tcPr>
            <w:tcW w:w="426" w:type="pct"/>
          </w:tcPr>
          <w:p w14:paraId="3043CF7F" w14:textId="5804736A"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0,195</w:t>
            </w:r>
          </w:p>
        </w:tc>
        <w:tc>
          <w:tcPr>
            <w:tcW w:w="426" w:type="pct"/>
          </w:tcPr>
          <w:p w14:paraId="347C10DB" w14:textId="0E5BEBB8"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0,053</w:t>
            </w:r>
          </w:p>
        </w:tc>
        <w:tc>
          <w:tcPr>
            <w:tcW w:w="426" w:type="pct"/>
          </w:tcPr>
          <w:p w14:paraId="169F739C" w14:textId="5EEAF045"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0,104</w:t>
            </w:r>
          </w:p>
        </w:tc>
        <w:tc>
          <w:tcPr>
            <w:tcW w:w="426" w:type="pct"/>
          </w:tcPr>
          <w:p w14:paraId="7E22D72C" w14:textId="5F5111F9"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0,518</w:t>
            </w:r>
          </w:p>
        </w:tc>
        <w:tc>
          <w:tcPr>
            <w:tcW w:w="421" w:type="pct"/>
          </w:tcPr>
          <w:p w14:paraId="19A5B955" w14:textId="5069AAEC"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1,052</w:t>
            </w:r>
          </w:p>
        </w:tc>
      </w:tr>
      <w:tr w:rsidR="007605FF" w:rsidRPr="00A76CC9" w14:paraId="117EA882" w14:textId="77777777" w:rsidTr="00F10592">
        <w:tc>
          <w:tcPr>
            <w:cnfStyle w:val="001000000000" w:firstRow="0" w:lastRow="0" w:firstColumn="1" w:lastColumn="0" w:oddVBand="0" w:evenVBand="0" w:oddHBand="0" w:evenHBand="0" w:firstRowFirstColumn="0" w:firstRowLastColumn="0" w:lastRowFirstColumn="0" w:lastRowLastColumn="0"/>
            <w:tcW w:w="2023" w:type="pct"/>
            <w:hideMark/>
          </w:tcPr>
          <w:p w14:paraId="41997877" w14:textId="77777777" w:rsidR="007605FF" w:rsidRPr="0054698E" w:rsidRDefault="007605FF" w:rsidP="007605FF">
            <w:pPr>
              <w:spacing w:beforeLines="20" w:before="48" w:afterLines="20" w:after="48"/>
              <w:ind w:left="162"/>
              <w:jc w:val="left"/>
              <w:rPr>
                <w:rFonts w:ascii="Arial CYR" w:eastAsia="Times New Roman" w:hAnsi="Arial CYR" w:cs="Arial"/>
                <w:b w:val="0"/>
                <w:sz w:val="20"/>
                <w:szCs w:val="20"/>
                <w:lang w:eastAsia="ru-RU"/>
              </w:rPr>
            </w:pPr>
            <w:r w:rsidRPr="0054698E">
              <w:rPr>
                <w:rFonts w:eastAsia="Times New Roman" w:cs="Arial"/>
                <w:b w:val="0"/>
                <w:color w:val="000000"/>
                <w:sz w:val="20"/>
                <w:szCs w:val="20"/>
                <w:lang w:eastAsia="ru-RU"/>
              </w:rPr>
              <w:t>Оптимистический</w:t>
            </w:r>
          </w:p>
        </w:tc>
        <w:tc>
          <w:tcPr>
            <w:tcW w:w="426" w:type="pct"/>
          </w:tcPr>
          <w:p w14:paraId="37AF560E" w14:textId="3290B068"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0,358</w:t>
            </w:r>
          </w:p>
        </w:tc>
        <w:tc>
          <w:tcPr>
            <w:tcW w:w="426" w:type="pct"/>
          </w:tcPr>
          <w:p w14:paraId="5C853558" w14:textId="284A1BB3"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0,129</w:t>
            </w:r>
          </w:p>
        </w:tc>
        <w:tc>
          <w:tcPr>
            <w:tcW w:w="426" w:type="pct"/>
          </w:tcPr>
          <w:p w14:paraId="7D5C5E23" w14:textId="6DD9F0D5"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0,195</w:t>
            </w:r>
          </w:p>
        </w:tc>
        <w:tc>
          <w:tcPr>
            <w:tcW w:w="426" w:type="pct"/>
          </w:tcPr>
          <w:p w14:paraId="5B945781" w14:textId="6DBD0A72"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0,055</w:t>
            </w:r>
          </w:p>
        </w:tc>
        <w:tc>
          <w:tcPr>
            <w:tcW w:w="426" w:type="pct"/>
          </w:tcPr>
          <w:p w14:paraId="64EDD431" w14:textId="7108ABEB"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0,108</w:t>
            </w:r>
          </w:p>
        </w:tc>
        <w:tc>
          <w:tcPr>
            <w:tcW w:w="426" w:type="pct"/>
          </w:tcPr>
          <w:p w14:paraId="12F23DF6" w14:textId="52C89658"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0,537</w:t>
            </w:r>
          </w:p>
        </w:tc>
        <w:tc>
          <w:tcPr>
            <w:tcW w:w="421" w:type="pct"/>
          </w:tcPr>
          <w:p w14:paraId="723FB7E4" w14:textId="2234AC74"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1,107</w:t>
            </w:r>
          </w:p>
        </w:tc>
      </w:tr>
    </w:tbl>
    <w:p w14:paraId="7E436E49" w14:textId="77777777" w:rsidR="00C04E80" w:rsidRDefault="00C04E80" w:rsidP="00C04E80"/>
    <w:p w14:paraId="05CF5A0B" w14:textId="69B21AC0" w:rsidR="000A7CA4" w:rsidRPr="00AA5ACA" w:rsidRDefault="000A7CA4" w:rsidP="005D4640">
      <w:pPr>
        <w:pStyle w:val="1"/>
      </w:pPr>
      <w:bookmarkStart w:id="54" w:name="_Toc113456201"/>
      <w:r w:rsidRPr="00AA5ACA">
        <w:lastRenderedPageBreak/>
        <w:t>Развитие институциональной среды</w:t>
      </w:r>
      <w:bookmarkEnd w:id="54"/>
    </w:p>
    <w:p w14:paraId="09C19E8E" w14:textId="77777777" w:rsidR="000B169E" w:rsidRPr="00AA5ACA" w:rsidRDefault="000B169E" w:rsidP="000B169E">
      <w:pPr>
        <w:pStyle w:val="2"/>
      </w:pPr>
      <w:bookmarkStart w:id="55" w:name="_Toc532230536"/>
      <w:bookmarkStart w:id="56" w:name="_Toc8771282"/>
      <w:bookmarkStart w:id="57" w:name="_Toc113456202"/>
      <w:r w:rsidRPr="00AA5ACA">
        <w:t>Развитие предпринимательства</w:t>
      </w:r>
      <w:bookmarkEnd w:id="55"/>
      <w:bookmarkEnd w:id="56"/>
      <w:bookmarkEnd w:id="57"/>
    </w:p>
    <w:p w14:paraId="63EC51A0" w14:textId="490C6C35" w:rsidR="000B169E" w:rsidRPr="00AA5ACA" w:rsidRDefault="000B169E" w:rsidP="000B169E">
      <w:pPr>
        <w:keepNext/>
        <w:spacing w:before="100" w:after="100"/>
        <w:ind w:left="1418" w:hanging="1418"/>
        <w:rPr>
          <w:rFonts w:cs="Arial"/>
          <w:b/>
          <w:bCs/>
        </w:rPr>
      </w:pPr>
      <w:r w:rsidRPr="0054698E">
        <w:rPr>
          <w:rFonts w:cs="Arial"/>
          <w:b/>
          <w:bCs/>
          <w:color w:val="000000" w:themeColor="text1"/>
        </w:rPr>
        <w:t>Цель (Ц-</w:t>
      </w:r>
      <w:r w:rsidR="007605FF" w:rsidRPr="0054698E">
        <w:rPr>
          <w:rFonts w:cs="Arial"/>
          <w:b/>
          <w:bCs/>
          <w:color w:val="000000" w:themeColor="text1"/>
        </w:rPr>
        <w:t>8</w:t>
      </w:r>
      <w:r w:rsidRPr="0054698E">
        <w:rPr>
          <w:rFonts w:cs="Arial"/>
          <w:b/>
          <w:bCs/>
          <w:color w:val="000000" w:themeColor="text1"/>
        </w:rPr>
        <w:t>):</w:t>
      </w:r>
      <w:r w:rsidRPr="00AA5ACA">
        <w:rPr>
          <w:rFonts w:cs="Arial"/>
          <w:b/>
          <w:bCs/>
        </w:rPr>
        <w:t xml:space="preserve"> </w:t>
      </w:r>
      <w:r w:rsidRPr="00AA5ACA">
        <w:rPr>
          <w:rFonts w:cs="Arial"/>
          <w:b/>
          <w:bCs/>
        </w:rPr>
        <w:tab/>
        <w:t xml:space="preserve">Геленджик-2030 – благоприятная среда для ведения бизнеса, поддерживающая предпринимательскую инициативу, предпринимательские способности и </w:t>
      </w:r>
      <w:proofErr w:type="spellStart"/>
      <w:r w:rsidRPr="00AA5ACA">
        <w:rPr>
          <w:rFonts w:cs="Arial"/>
          <w:b/>
          <w:bCs/>
        </w:rPr>
        <w:t>самозанятость</w:t>
      </w:r>
      <w:proofErr w:type="spellEnd"/>
      <w:r w:rsidRPr="00AA5ACA">
        <w:rPr>
          <w:rFonts w:cs="Arial"/>
          <w:b/>
          <w:bCs/>
        </w:rPr>
        <w:t>.</w:t>
      </w:r>
    </w:p>
    <w:p w14:paraId="7C044F1F" w14:textId="77777777" w:rsidR="000B169E" w:rsidRPr="00AA5ACA" w:rsidRDefault="000B169E" w:rsidP="000B169E">
      <w:pPr>
        <w:keepNext/>
        <w:spacing w:before="100" w:after="100"/>
        <w:ind w:left="1418"/>
        <w:rPr>
          <w:rFonts w:cs="Arial"/>
          <w:bCs/>
        </w:rPr>
      </w:pPr>
      <w:r w:rsidRPr="00AA5ACA">
        <w:rPr>
          <w:rFonts w:cs="Arial"/>
          <w:bCs/>
        </w:rPr>
        <w:t xml:space="preserve">Данная цель реализуется в рамках </w:t>
      </w:r>
      <w:r w:rsidRPr="00AA5ACA">
        <w:rPr>
          <w:rFonts w:cs="Arial"/>
          <w:b/>
        </w:rPr>
        <w:t>муниципального флагманского проекта «Предприниматели Геленджика»</w:t>
      </w:r>
      <w:r w:rsidRPr="00AA5ACA">
        <w:rPr>
          <w:rFonts w:cs="Arial"/>
          <w:bCs/>
        </w:rPr>
        <w:t xml:space="preserve"> и муниципальной программы «Экономическое развитие муниципального образования город-курорт Геленджик».</w:t>
      </w:r>
    </w:p>
    <w:p w14:paraId="4C5C5CF6" w14:textId="77777777" w:rsidR="000B169E" w:rsidRPr="005B5E5D" w:rsidRDefault="000B169E" w:rsidP="000B169E">
      <w:pPr>
        <w:keepNext/>
        <w:spacing w:before="100" w:after="100"/>
        <w:ind w:left="1418" w:hanging="1418"/>
        <w:rPr>
          <w:rFonts w:cs="Arial"/>
          <w:b/>
          <w:bCs/>
        </w:rPr>
      </w:pPr>
      <w:r w:rsidRPr="005B5E5D">
        <w:rPr>
          <w:rFonts w:cs="Arial"/>
          <w:b/>
          <w:bCs/>
        </w:rPr>
        <w:t>Задачи:</w:t>
      </w:r>
    </w:p>
    <w:p w14:paraId="0E671739" w14:textId="21084981" w:rsidR="000B169E" w:rsidRPr="00AA5ACA" w:rsidRDefault="000B169E" w:rsidP="000B169E">
      <w:pPr>
        <w:pStyle w:val="a"/>
        <w:suppressAutoHyphens/>
        <w:spacing w:before="80" w:after="80"/>
        <w:ind w:left="568" w:hanging="284"/>
        <w:rPr>
          <w:lang w:val="ru-RU"/>
        </w:rPr>
      </w:pPr>
      <w:r w:rsidRPr="00AA5ACA">
        <w:rPr>
          <w:lang w:val="ru-RU"/>
        </w:rPr>
        <w:t>Поддержка компаний, осуществляющих инновационную деятельность: стимулирование внедрения и использования предприятиями новых технологий.</w:t>
      </w:r>
    </w:p>
    <w:p w14:paraId="23F28E9F" w14:textId="60B1B646" w:rsidR="000B169E" w:rsidRPr="00AA5ACA" w:rsidRDefault="000B169E" w:rsidP="000B169E">
      <w:pPr>
        <w:pStyle w:val="a"/>
        <w:suppressAutoHyphens/>
        <w:spacing w:before="80" w:after="80"/>
        <w:ind w:left="568" w:hanging="284"/>
        <w:rPr>
          <w:lang w:val="ru-RU"/>
        </w:rPr>
      </w:pPr>
      <w:proofErr w:type="gramStart"/>
      <w:r w:rsidRPr="00AA5ACA">
        <w:rPr>
          <w:lang w:val="ru-RU"/>
        </w:rPr>
        <w:t xml:space="preserve">Имущественная поддержка субъектов </w:t>
      </w:r>
      <w:r w:rsidR="00B14F0E" w:rsidRPr="00AA5ACA">
        <w:rPr>
          <w:lang w:val="ru-RU"/>
        </w:rPr>
        <w:t>МСП</w:t>
      </w:r>
      <w:r w:rsidRPr="00AA5ACA">
        <w:rPr>
          <w:lang w:val="ru-RU"/>
        </w:rPr>
        <w:t xml:space="preserve">: создание и ведение перечня муниципального имущества, свободного от прав третьих лиц, предназначенного для предоставления его во владение и (или) пользование на долгосрочной основе субъектам </w:t>
      </w:r>
      <w:r w:rsidR="00B14F0E" w:rsidRPr="00AA5ACA">
        <w:rPr>
          <w:lang w:val="ru-RU"/>
        </w:rPr>
        <w:t>МСП</w:t>
      </w:r>
      <w:r w:rsidRPr="00AA5ACA">
        <w:rPr>
          <w:lang w:val="ru-RU"/>
        </w:rPr>
        <w:t xml:space="preserve"> и организациям, образующим инфраструктуру поддержки субъектов МСП</w:t>
      </w:r>
      <w:r w:rsidR="00477142">
        <w:rPr>
          <w:lang w:val="ru-RU"/>
        </w:rPr>
        <w:t>, физическим лицам</w:t>
      </w:r>
      <w:r w:rsidR="00477142" w:rsidRPr="001429B9">
        <w:rPr>
          <w:lang w:val="ru-RU"/>
        </w:rPr>
        <w:t>,</w:t>
      </w:r>
      <w:r w:rsidR="00477142" w:rsidRPr="00A11AB4">
        <w:rPr>
          <w:color w:val="FF0000"/>
          <w:lang w:val="ru-RU"/>
        </w:rPr>
        <w:t xml:space="preserve"> </w:t>
      </w:r>
      <w:r w:rsidR="00477142" w:rsidRPr="001429B9">
        <w:rPr>
          <w:lang w:val="ru-RU"/>
        </w:rPr>
        <w:t>не являющимся индивидуальными предпринимателями и применяющим специальный налоговый режим «Налог на профессиональный доход»</w:t>
      </w:r>
      <w:r w:rsidRPr="001429B9">
        <w:rPr>
          <w:lang w:val="ru-RU"/>
        </w:rPr>
        <w:t>.</w:t>
      </w:r>
      <w:proofErr w:type="gramEnd"/>
    </w:p>
    <w:p w14:paraId="2B5623FC" w14:textId="77777777" w:rsidR="000B169E" w:rsidRPr="00AA5ACA" w:rsidRDefault="000B169E" w:rsidP="000B169E">
      <w:pPr>
        <w:pStyle w:val="a"/>
        <w:suppressAutoHyphens/>
        <w:spacing w:before="80" w:after="80"/>
        <w:ind w:left="568" w:hanging="284"/>
        <w:rPr>
          <w:lang w:val="ru-RU"/>
        </w:rPr>
      </w:pPr>
      <w:r w:rsidRPr="00AA5ACA">
        <w:rPr>
          <w:lang w:val="ru-RU"/>
        </w:rPr>
        <w:t>Продвижение продуктов и услуг компаний МО путем участия в выставках, ярмарках, форумах и других презентационных мероприятиях.</w:t>
      </w:r>
    </w:p>
    <w:p w14:paraId="22AF3332" w14:textId="1A03D96F" w:rsidR="000B169E" w:rsidRPr="00AA5ACA" w:rsidRDefault="000B169E" w:rsidP="000B169E">
      <w:pPr>
        <w:pStyle w:val="a"/>
        <w:suppressAutoHyphens/>
        <w:spacing w:before="80" w:after="80"/>
        <w:ind w:left="568" w:hanging="284"/>
        <w:rPr>
          <w:lang w:val="ru-RU"/>
        </w:rPr>
      </w:pPr>
      <w:r w:rsidRPr="00AA5ACA">
        <w:rPr>
          <w:lang w:val="ru-RU"/>
        </w:rPr>
        <w:t xml:space="preserve">Реализация образовательных программ, предназначенных для женщин, находящихся в отпуске по уходу за ребенком, матерей несовершеннолетних детей, а также женщин, находящихся на учете в службе занятости, с целью обучения их основам ведения предпринимательской деятельности, в </w:t>
      </w:r>
      <w:proofErr w:type="spellStart"/>
      <w:r w:rsidR="00762216">
        <w:rPr>
          <w:lang w:val="ru-RU"/>
        </w:rPr>
        <w:t>т.ч</w:t>
      </w:r>
      <w:proofErr w:type="spellEnd"/>
      <w:r w:rsidR="00762216">
        <w:rPr>
          <w:lang w:val="ru-RU"/>
        </w:rPr>
        <w:t>.</w:t>
      </w:r>
      <w:r w:rsidRPr="00AA5ACA">
        <w:rPr>
          <w:lang w:val="ru-RU"/>
        </w:rPr>
        <w:t xml:space="preserve"> программы «Мама-предприниматель».</w:t>
      </w:r>
    </w:p>
    <w:p w14:paraId="364BC4EE" w14:textId="77777777" w:rsidR="000B169E" w:rsidRPr="00AA5ACA" w:rsidRDefault="000B169E" w:rsidP="000B169E">
      <w:pPr>
        <w:pStyle w:val="a"/>
        <w:suppressAutoHyphens/>
        <w:spacing w:before="80" w:after="80"/>
        <w:ind w:left="568" w:hanging="284"/>
        <w:rPr>
          <w:lang w:val="ru-RU"/>
        </w:rPr>
      </w:pPr>
      <w:r w:rsidRPr="00AA5ACA">
        <w:rPr>
          <w:lang w:val="ru-RU"/>
        </w:rPr>
        <w:t>Организация тренингов по стандартам программ обучения АО «Корпорация «МСП», направленных на ознакомление потенциальных предпринимателей с основами ведения бизнеса и на формирование у действующих предпринимателей навыков развития бизнеса (тренинги «Азбука предпринимателя», «Школа предпринимательства», а также дополнительные тренинги по актуальным для предпринимателей темам).</w:t>
      </w:r>
    </w:p>
    <w:p w14:paraId="13CEA80B" w14:textId="276196CA" w:rsidR="000B169E" w:rsidRPr="00AA5ACA" w:rsidRDefault="000B169E" w:rsidP="000B169E">
      <w:pPr>
        <w:pStyle w:val="a"/>
        <w:suppressAutoHyphens/>
        <w:spacing w:before="80" w:after="80"/>
        <w:ind w:left="568" w:hanging="284"/>
        <w:rPr>
          <w:lang w:val="ru-RU"/>
        </w:rPr>
      </w:pPr>
      <w:r w:rsidRPr="00AA5ACA">
        <w:rPr>
          <w:lang w:val="ru-RU"/>
        </w:rPr>
        <w:t xml:space="preserve">Повышение квалификации тренерского состава из числа сотрудников организаций, образующих инфраструктуру поддержки субъектов МСП, для последующего проведения ими тренингов по стандартам программ обучения АО «Корпорация «МСП» </w:t>
      </w:r>
    </w:p>
    <w:p w14:paraId="7A116FB4" w14:textId="77777777" w:rsidR="000B169E" w:rsidRPr="00AA5ACA" w:rsidRDefault="000B169E" w:rsidP="000B169E">
      <w:pPr>
        <w:pStyle w:val="a"/>
        <w:suppressAutoHyphens/>
        <w:spacing w:before="80" w:after="80"/>
        <w:ind w:left="568" w:hanging="284"/>
        <w:rPr>
          <w:lang w:val="ru-RU"/>
        </w:rPr>
      </w:pPr>
      <w:r w:rsidRPr="00AA5ACA">
        <w:rPr>
          <w:lang w:val="ru-RU"/>
        </w:rPr>
        <w:t>Внедрение института «бизнес-участкового» на территории муниципального образования.</w:t>
      </w:r>
    </w:p>
    <w:p w14:paraId="09F75810" w14:textId="77777777" w:rsidR="000B169E" w:rsidRPr="00AA5ACA" w:rsidRDefault="000B169E" w:rsidP="000B169E">
      <w:pPr>
        <w:pStyle w:val="a"/>
        <w:suppressAutoHyphens/>
        <w:spacing w:before="80" w:after="80"/>
        <w:ind w:left="568" w:hanging="284"/>
        <w:rPr>
          <w:lang w:val="ru-RU"/>
        </w:rPr>
      </w:pPr>
      <w:r w:rsidRPr="00AA5ACA">
        <w:rPr>
          <w:lang w:val="ru-RU"/>
        </w:rPr>
        <w:t>Повышение уровня знаний и закрепление практических навыков субъектов МСП по использованию финансовых услуг и инструментов для развития бизнеса.</w:t>
      </w:r>
    </w:p>
    <w:p w14:paraId="70FA011A" w14:textId="65E27AE7" w:rsidR="000B169E" w:rsidRPr="00AA5ACA" w:rsidRDefault="000B169E" w:rsidP="000B169E">
      <w:pPr>
        <w:pStyle w:val="a"/>
        <w:suppressAutoHyphens/>
        <w:spacing w:before="80" w:after="80"/>
        <w:ind w:left="568" w:hanging="284"/>
        <w:rPr>
          <w:lang w:val="ru-RU"/>
        </w:rPr>
      </w:pPr>
      <w:r w:rsidRPr="00AA5ACA">
        <w:rPr>
          <w:lang w:val="ru-RU"/>
        </w:rPr>
        <w:t xml:space="preserve">Проведение информационной кампании по популяризации института </w:t>
      </w:r>
      <w:proofErr w:type="spellStart"/>
      <w:r w:rsidRPr="00AA5ACA">
        <w:rPr>
          <w:lang w:val="ru-RU"/>
        </w:rPr>
        <w:t>самозанятых</w:t>
      </w:r>
      <w:proofErr w:type="spellEnd"/>
      <w:r w:rsidRPr="00AA5ACA">
        <w:rPr>
          <w:lang w:val="ru-RU"/>
        </w:rPr>
        <w:t xml:space="preserve"> граждан, </w:t>
      </w:r>
      <w:proofErr w:type="gramStart"/>
      <w:r w:rsidRPr="00AA5ACA">
        <w:rPr>
          <w:lang w:val="ru-RU"/>
        </w:rPr>
        <w:t>включающая</w:t>
      </w:r>
      <w:proofErr w:type="gramEnd"/>
      <w:r w:rsidRPr="00AA5ACA">
        <w:rPr>
          <w:lang w:val="ru-RU"/>
        </w:rPr>
        <w:t xml:space="preserve"> продвижение образа </w:t>
      </w:r>
      <w:proofErr w:type="spellStart"/>
      <w:r w:rsidRPr="00AA5ACA">
        <w:rPr>
          <w:lang w:val="ru-RU"/>
        </w:rPr>
        <w:t>самозанятого</w:t>
      </w:r>
      <w:proofErr w:type="spellEnd"/>
      <w:r w:rsidRPr="00AA5ACA">
        <w:rPr>
          <w:lang w:val="ru-RU"/>
        </w:rPr>
        <w:t xml:space="preserve">, в </w:t>
      </w:r>
      <w:proofErr w:type="spellStart"/>
      <w:r w:rsidR="00762216">
        <w:rPr>
          <w:lang w:val="ru-RU"/>
        </w:rPr>
        <w:t>т.ч</w:t>
      </w:r>
      <w:proofErr w:type="spellEnd"/>
      <w:r w:rsidR="00762216">
        <w:rPr>
          <w:lang w:val="ru-RU"/>
        </w:rPr>
        <w:t>.</w:t>
      </w:r>
      <w:r w:rsidRPr="00AA5ACA">
        <w:rPr>
          <w:lang w:val="ru-RU"/>
        </w:rPr>
        <w:t xml:space="preserve"> в Интернет и социальных сетях.</w:t>
      </w:r>
    </w:p>
    <w:p w14:paraId="4209317D" w14:textId="3B9ECDAD" w:rsidR="000B169E" w:rsidRPr="00AA5ACA" w:rsidRDefault="000B169E" w:rsidP="000B169E">
      <w:pPr>
        <w:pStyle w:val="a"/>
        <w:suppressAutoHyphens/>
        <w:spacing w:before="80" w:after="80"/>
        <w:ind w:left="568" w:hanging="284"/>
        <w:rPr>
          <w:lang w:val="ru-RU"/>
        </w:rPr>
      </w:pPr>
      <w:r w:rsidRPr="00AA5ACA">
        <w:rPr>
          <w:lang w:val="ru-RU"/>
        </w:rPr>
        <w:t xml:space="preserve">Повышение доступа к заемным средствам для </w:t>
      </w:r>
      <w:proofErr w:type="spellStart"/>
      <w:r w:rsidRPr="00AA5ACA">
        <w:rPr>
          <w:lang w:val="ru-RU"/>
        </w:rPr>
        <w:t>микропредприятий</w:t>
      </w:r>
      <w:proofErr w:type="spellEnd"/>
      <w:r w:rsidRPr="00AA5ACA">
        <w:rPr>
          <w:lang w:val="ru-RU"/>
        </w:rPr>
        <w:t xml:space="preserve"> и малого бизнеса, которые не могут воспользоваться традиционными банковскими продуктами.</w:t>
      </w:r>
    </w:p>
    <w:p w14:paraId="75BC69BD" w14:textId="77777777" w:rsidR="000B169E" w:rsidRPr="00AA5ACA" w:rsidRDefault="000B169E" w:rsidP="000B169E">
      <w:pPr>
        <w:pStyle w:val="a"/>
        <w:suppressAutoHyphens/>
        <w:spacing w:before="80" w:after="80"/>
        <w:ind w:left="568" w:hanging="284"/>
        <w:rPr>
          <w:lang w:val="ru-RU"/>
        </w:rPr>
      </w:pPr>
      <w:r w:rsidRPr="00AA5ACA">
        <w:rPr>
          <w:lang w:val="ru-RU"/>
        </w:rPr>
        <w:t>Включение в региональную информационную кампанию по формированию благоприятного образа предпринимательства и стимулированию интереса к осуществлению предпринимательской деятельности.</w:t>
      </w:r>
    </w:p>
    <w:p w14:paraId="583175FD" w14:textId="77777777" w:rsidR="000B169E" w:rsidRPr="00AA5ACA" w:rsidRDefault="000B169E" w:rsidP="000B169E">
      <w:pPr>
        <w:pStyle w:val="a"/>
        <w:suppressAutoHyphens/>
        <w:spacing w:before="80" w:after="80"/>
        <w:ind w:left="568" w:hanging="284"/>
        <w:rPr>
          <w:lang w:val="ru-RU"/>
        </w:rPr>
      </w:pPr>
      <w:r w:rsidRPr="00AA5ACA">
        <w:rPr>
          <w:lang w:val="ru-RU"/>
        </w:rPr>
        <w:t>Вовлечение в предпринимательскую деятельность и содействие созданию собственного бизнеса для каждой целевой группы, включая поддержку создания сообществ начинающих предпринимателей и развитие института наставничества.</w:t>
      </w:r>
    </w:p>
    <w:p w14:paraId="7C884E56" w14:textId="4E6AACD0" w:rsidR="000B169E" w:rsidRPr="00AA5ACA" w:rsidRDefault="000B169E" w:rsidP="000B169E">
      <w:pPr>
        <w:pStyle w:val="a"/>
        <w:suppressAutoHyphens/>
        <w:spacing w:before="80" w:after="80"/>
        <w:ind w:left="568" w:hanging="284"/>
        <w:rPr>
          <w:lang w:val="ru-RU"/>
        </w:rPr>
      </w:pPr>
      <w:proofErr w:type="gramStart"/>
      <w:r w:rsidRPr="00AA5ACA">
        <w:rPr>
          <w:lang w:val="ru-RU"/>
        </w:rPr>
        <w:lastRenderedPageBreak/>
        <w:t xml:space="preserve">Реализация образовательных программ, направленных на развитие предпринимательских компетенций для каждой целевой группы, в </w:t>
      </w:r>
      <w:proofErr w:type="spellStart"/>
      <w:r w:rsidR="00762216">
        <w:rPr>
          <w:lang w:val="ru-RU"/>
        </w:rPr>
        <w:t>т.ч</w:t>
      </w:r>
      <w:proofErr w:type="spellEnd"/>
      <w:r w:rsidR="00762216">
        <w:rPr>
          <w:lang w:val="ru-RU"/>
        </w:rPr>
        <w:t>.</w:t>
      </w:r>
      <w:r w:rsidRPr="00AA5ACA">
        <w:rPr>
          <w:lang w:val="ru-RU"/>
        </w:rPr>
        <w:t xml:space="preserve"> для: действующих предпринимателей; школьников; лиц в возрасте до 30 лет, студентов; женщин; военнослужащих, уволенных в запас; лиц старше 45 лет; безработных; инвалидов; выпускников и воспитанников детских домов.</w:t>
      </w:r>
      <w:proofErr w:type="gramEnd"/>
    </w:p>
    <w:p w14:paraId="14323ADF" w14:textId="674DD1DE" w:rsidR="000B169E" w:rsidRDefault="000B169E" w:rsidP="000B169E">
      <w:pPr>
        <w:pStyle w:val="a"/>
        <w:suppressAutoHyphens/>
        <w:spacing w:before="80" w:after="80"/>
        <w:ind w:left="568" w:hanging="284"/>
        <w:rPr>
          <w:lang w:val="ru-RU"/>
        </w:rPr>
      </w:pPr>
      <w:r w:rsidRPr="00AA5ACA">
        <w:rPr>
          <w:lang w:val="ru-RU"/>
        </w:rPr>
        <w:t xml:space="preserve">Повышение </w:t>
      </w:r>
      <w:proofErr w:type="gramStart"/>
      <w:r w:rsidRPr="00AA5ACA">
        <w:rPr>
          <w:lang w:val="ru-RU"/>
        </w:rPr>
        <w:t>квалификации сотрудников инфраструктуры поддержки субъектов</w:t>
      </w:r>
      <w:proofErr w:type="gramEnd"/>
      <w:r w:rsidRPr="00AA5ACA">
        <w:rPr>
          <w:lang w:val="ru-RU"/>
        </w:rPr>
        <w:t xml:space="preserve"> МСП по образовательным программам</w:t>
      </w:r>
      <w:r w:rsidR="00A71056">
        <w:rPr>
          <w:lang w:val="ru-RU"/>
        </w:rPr>
        <w:t>,</w:t>
      </w:r>
      <w:r w:rsidRPr="00AA5ACA">
        <w:rPr>
          <w:lang w:val="ru-RU"/>
        </w:rPr>
        <w:t xml:space="preserve"> разработанным Мин</w:t>
      </w:r>
      <w:r w:rsidR="006D043F" w:rsidRPr="00AA5ACA">
        <w:rPr>
          <w:lang w:val="ru-RU"/>
        </w:rPr>
        <w:t>экономразвития</w:t>
      </w:r>
      <w:r w:rsidRPr="00AA5ACA">
        <w:rPr>
          <w:lang w:val="ru-RU"/>
        </w:rPr>
        <w:t xml:space="preserve"> Р</w:t>
      </w:r>
      <w:r w:rsidR="00662D03" w:rsidRPr="00AA5ACA">
        <w:rPr>
          <w:lang w:val="ru-RU"/>
        </w:rPr>
        <w:t>оссии</w:t>
      </w:r>
      <w:r w:rsidRPr="00AA5ACA">
        <w:rPr>
          <w:lang w:val="ru-RU"/>
        </w:rPr>
        <w:t>.</w:t>
      </w:r>
    </w:p>
    <w:p w14:paraId="7FDD7D4D" w14:textId="0C8D3EE2" w:rsidR="00215BD1" w:rsidRDefault="00215BD1" w:rsidP="00215BD1">
      <w:pPr>
        <w:pStyle w:val="a5"/>
      </w:pPr>
      <w:r w:rsidRPr="00464058">
        <w:t xml:space="preserve">Таблица </w:t>
      </w:r>
      <w:fldSimple w:instr=" SEQ Таблица \* ARABIC ">
        <w:r w:rsidR="004D2F64">
          <w:rPr>
            <w:noProof/>
          </w:rPr>
          <w:t>15</w:t>
        </w:r>
      </w:fldSimple>
      <w:r w:rsidRPr="00464058">
        <w:t xml:space="preserve"> </w:t>
      </w:r>
      <w:r w:rsidR="00464058">
        <w:t>–</w:t>
      </w:r>
      <w:r w:rsidRPr="00464058">
        <w:t xml:space="preserve"> Ключевые индикаторы цели </w:t>
      </w:r>
      <w:r w:rsidRPr="0054698E">
        <w:t>Ц-</w:t>
      </w:r>
      <w:r w:rsidR="007605FF" w:rsidRPr="0054698E">
        <w:t>8</w:t>
      </w:r>
    </w:p>
    <w:tbl>
      <w:tblPr>
        <w:tblStyle w:val="af3"/>
        <w:tblW w:w="5033" w:type="pct"/>
        <w:tblLook w:val="04A0" w:firstRow="1" w:lastRow="0" w:firstColumn="1" w:lastColumn="0" w:noHBand="0" w:noVBand="1"/>
      </w:tblPr>
      <w:tblGrid>
        <w:gridCol w:w="5286"/>
        <w:gridCol w:w="930"/>
        <w:gridCol w:w="930"/>
        <w:gridCol w:w="930"/>
        <w:gridCol w:w="930"/>
        <w:gridCol w:w="913"/>
      </w:tblGrid>
      <w:tr w:rsidR="00DE6DD7" w:rsidRPr="00A76CC9" w14:paraId="6612904A" w14:textId="77777777" w:rsidTr="00DE6D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64" w:type="pct"/>
            <w:hideMark/>
          </w:tcPr>
          <w:p w14:paraId="64BA9A55" w14:textId="77777777" w:rsidR="009A6174" w:rsidRPr="00A76CC9" w:rsidRDefault="009A6174" w:rsidP="00215BD1">
            <w:pPr>
              <w:keepNext/>
              <w:spacing w:before="0" w:after="0"/>
              <w:jc w:val="center"/>
              <w:rPr>
                <w:rFonts w:eastAsia="Times New Roman" w:cs="Arial"/>
                <w:sz w:val="20"/>
                <w:szCs w:val="20"/>
                <w:lang w:eastAsia="ru-RU"/>
              </w:rPr>
            </w:pPr>
            <w:r w:rsidRPr="00A76CC9">
              <w:rPr>
                <w:rFonts w:eastAsia="Times New Roman" w:cs="Arial"/>
                <w:sz w:val="20"/>
                <w:szCs w:val="20"/>
                <w:lang w:eastAsia="ru-RU"/>
              </w:rPr>
              <w:t>Показатель</w:t>
            </w:r>
          </w:p>
        </w:tc>
        <w:tc>
          <w:tcPr>
            <w:tcW w:w="469" w:type="pct"/>
            <w:noWrap/>
            <w:vAlign w:val="center"/>
          </w:tcPr>
          <w:p w14:paraId="65BF95D4" w14:textId="7B58F8D6"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2018</w:t>
            </w:r>
          </w:p>
        </w:tc>
        <w:tc>
          <w:tcPr>
            <w:tcW w:w="469" w:type="pct"/>
            <w:noWrap/>
            <w:vAlign w:val="center"/>
          </w:tcPr>
          <w:p w14:paraId="01E3D5E3" w14:textId="613376BA"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2021</w:t>
            </w:r>
          </w:p>
        </w:tc>
        <w:tc>
          <w:tcPr>
            <w:tcW w:w="469" w:type="pct"/>
            <w:noWrap/>
            <w:vAlign w:val="center"/>
          </w:tcPr>
          <w:p w14:paraId="1C912036" w14:textId="42BD9FA3"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2024</w:t>
            </w:r>
          </w:p>
        </w:tc>
        <w:tc>
          <w:tcPr>
            <w:tcW w:w="469" w:type="pct"/>
            <w:noWrap/>
            <w:vAlign w:val="center"/>
          </w:tcPr>
          <w:p w14:paraId="068D7AAF" w14:textId="0733A7E8"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2027</w:t>
            </w:r>
          </w:p>
        </w:tc>
        <w:tc>
          <w:tcPr>
            <w:tcW w:w="460" w:type="pct"/>
            <w:vAlign w:val="center"/>
          </w:tcPr>
          <w:p w14:paraId="7CA8457E" w14:textId="33A1B88B"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2030</w:t>
            </w:r>
          </w:p>
        </w:tc>
      </w:tr>
      <w:tr w:rsidR="00DE6DD7" w:rsidRPr="00A76CC9" w14:paraId="2B0C787E" w14:textId="77777777" w:rsidTr="00DE6DD7">
        <w:tc>
          <w:tcPr>
            <w:cnfStyle w:val="001000000000" w:firstRow="0" w:lastRow="0" w:firstColumn="1" w:lastColumn="0" w:oddVBand="0" w:evenVBand="0" w:oddHBand="0" w:evenHBand="0" w:firstRowFirstColumn="0" w:firstRowLastColumn="0" w:lastRowFirstColumn="0" w:lastRowLastColumn="0"/>
            <w:tcW w:w="2664" w:type="pct"/>
          </w:tcPr>
          <w:p w14:paraId="71365D0B" w14:textId="3D32A2C7" w:rsidR="009A6174" w:rsidRPr="00F44AD5" w:rsidRDefault="007605FF" w:rsidP="00215BD1">
            <w:pPr>
              <w:spacing w:beforeLines="20" w:before="48" w:afterLines="20" w:after="48"/>
              <w:jc w:val="left"/>
              <w:rPr>
                <w:rFonts w:eastAsia="Times New Roman" w:cs="Arial"/>
                <w:sz w:val="20"/>
                <w:szCs w:val="20"/>
                <w:lang w:eastAsia="ru-RU"/>
              </w:rPr>
            </w:pPr>
            <w:r w:rsidRPr="0054698E">
              <w:rPr>
                <w:rFonts w:eastAsia="Times New Roman" w:cs="Arial"/>
                <w:sz w:val="20"/>
                <w:szCs w:val="20"/>
                <w:lang w:eastAsia="ru-RU"/>
              </w:rPr>
              <w:t>Ц-8.</w:t>
            </w:r>
            <w:r>
              <w:rPr>
                <w:rFonts w:eastAsia="Times New Roman" w:cs="Arial"/>
                <w:sz w:val="20"/>
                <w:szCs w:val="20"/>
                <w:lang w:eastAsia="ru-RU"/>
              </w:rPr>
              <w:t xml:space="preserve"> </w:t>
            </w:r>
            <w:r w:rsidR="009A6174" w:rsidRPr="00215BD1">
              <w:rPr>
                <w:rFonts w:eastAsia="Times New Roman" w:cs="Arial"/>
                <w:sz w:val="20"/>
                <w:szCs w:val="20"/>
                <w:lang w:eastAsia="ru-RU"/>
              </w:rPr>
              <w:t xml:space="preserve">Геленджик-2030 – благоприятная среда для ведения бизнеса, поддерживающая предпринимательскую инициативу, предпринимательские способности и </w:t>
            </w:r>
            <w:proofErr w:type="spellStart"/>
            <w:r w:rsidR="009A6174" w:rsidRPr="00215BD1">
              <w:rPr>
                <w:rFonts w:eastAsia="Times New Roman" w:cs="Arial"/>
                <w:sz w:val="20"/>
                <w:szCs w:val="20"/>
                <w:lang w:eastAsia="ru-RU"/>
              </w:rPr>
              <w:t>самозанятость</w:t>
            </w:r>
            <w:proofErr w:type="spellEnd"/>
            <w:r w:rsidR="009A6174" w:rsidRPr="00215BD1">
              <w:rPr>
                <w:rFonts w:eastAsia="Times New Roman" w:cs="Arial"/>
                <w:sz w:val="20"/>
                <w:szCs w:val="20"/>
                <w:lang w:eastAsia="ru-RU"/>
              </w:rPr>
              <w:t>.</w:t>
            </w:r>
          </w:p>
        </w:tc>
        <w:tc>
          <w:tcPr>
            <w:tcW w:w="469" w:type="pct"/>
            <w:vAlign w:val="center"/>
          </w:tcPr>
          <w:p w14:paraId="4D9C59FE" w14:textId="77777777" w:rsidR="009A6174" w:rsidRPr="00F44AD5"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69" w:type="pct"/>
            <w:vAlign w:val="center"/>
          </w:tcPr>
          <w:p w14:paraId="02354DCD" w14:textId="77777777"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69" w:type="pct"/>
            <w:vAlign w:val="center"/>
          </w:tcPr>
          <w:p w14:paraId="51F673DC" w14:textId="77777777"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69" w:type="pct"/>
            <w:vAlign w:val="center"/>
          </w:tcPr>
          <w:p w14:paraId="76C79636" w14:textId="77777777"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60" w:type="pct"/>
          </w:tcPr>
          <w:p w14:paraId="61DA9DE9" w14:textId="77777777" w:rsidR="009A6174" w:rsidRPr="00A76CC9" w:rsidRDefault="009A6174" w:rsidP="00215BD1">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DE6DD7" w:rsidRPr="00A76CC9" w14:paraId="7223F20F" w14:textId="77777777" w:rsidTr="00DE6DD7">
        <w:tc>
          <w:tcPr>
            <w:cnfStyle w:val="001000000000" w:firstRow="0" w:lastRow="0" w:firstColumn="1" w:lastColumn="0" w:oddVBand="0" w:evenVBand="0" w:oddHBand="0" w:evenHBand="0" w:firstRowFirstColumn="0" w:firstRowLastColumn="0" w:lastRowFirstColumn="0" w:lastRowLastColumn="0"/>
            <w:tcW w:w="2664" w:type="pct"/>
          </w:tcPr>
          <w:p w14:paraId="18774946" w14:textId="5E3DC307" w:rsidR="009A6174" w:rsidRPr="00A76CC9" w:rsidRDefault="009A6174" w:rsidP="00215BD1">
            <w:pPr>
              <w:spacing w:beforeLines="20" w:before="48" w:afterLines="20" w:after="48"/>
              <w:jc w:val="left"/>
              <w:rPr>
                <w:rFonts w:ascii="Arial CYR" w:eastAsia="Times New Roman" w:hAnsi="Arial CYR" w:cs="Arial"/>
                <w:b w:val="0"/>
                <w:sz w:val="20"/>
                <w:szCs w:val="20"/>
                <w:lang w:eastAsia="ru-RU"/>
              </w:rPr>
            </w:pPr>
            <w:r w:rsidRPr="009A6174">
              <w:rPr>
                <w:rFonts w:ascii="Arial CYR" w:eastAsia="Times New Roman" w:hAnsi="Arial CYR" w:cs="Arial"/>
                <w:b w:val="0"/>
                <w:sz w:val="20"/>
                <w:szCs w:val="20"/>
                <w:lang w:eastAsia="ru-RU"/>
              </w:rPr>
              <w:t>Количество субъектов МСП, ед.</w:t>
            </w:r>
          </w:p>
        </w:tc>
        <w:tc>
          <w:tcPr>
            <w:tcW w:w="469" w:type="pct"/>
            <w:vAlign w:val="center"/>
          </w:tcPr>
          <w:p w14:paraId="3342D18E" w14:textId="50B00BC1"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256E073C" w14:textId="37764E8B"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091849B0" w14:textId="3AF3D670"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03CFA3F5" w14:textId="6BF89833"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0" w:type="pct"/>
          </w:tcPr>
          <w:p w14:paraId="4FD19843" w14:textId="77777777" w:rsidR="009A6174" w:rsidRPr="00A76CC9" w:rsidRDefault="009A6174" w:rsidP="00215BD1">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FD7128" w:rsidRPr="00A76CC9" w14:paraId="6D7BDC55"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680A26BA"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69" w:type="pct"/>
            <w:vAlign w:val="center"/>
          </w:tcPr>
          <w:p w14:paraId="687CA262" w14:textId="04D6587F" w:rsidR="00FD7128" w:rsidRPr="009A6174"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9A6174">
              <w:rPr>
                <w:sz w:val="20"/>
              </w:rPr>
              <w:t>7 709</w:t>
            </w:r>
          </w:p>
        </w:tc>
        <w:tc>
          <w:tcPr>
            <w:tcW w:w="469" w:type="pct"/>
            <w:vAlign w:val="center"/>
          </w:tcPr>
          <w:p w14:paraId="106E6A43" w14:textId="3CAE7F2C"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6 512</w:t>
            </w:r>
          </w:p>
        </w:tc>
        <w:tc>
          <w:tcPr>
            <w:tcW w:w="469" w:type="pct"/>
            <w:vAlign w:val="center"/>
          </w:tcPr>
          <w:p w14:paraId="76EF4BF3" w14:textId="185657FF"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7 494</w:t>
            </w:r>
          </w:p>
        </w:tc>
        <w:tc>
          <w:tcPr>
            <w:tcW w:w="469" w:type="pct"/>
            <w:vAlign w:val="center"/>
          </w:tcPr>
          <w:p w14:paraId="5541B1A5" w14:textId="437A7FCB"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8 356</w:t>
            </w:r>
          </w:p>
        </w:tc>
        <w:tc>
          <w:tcPr>
            <w:tcW w:w="460" w:type="pct"/>
            <w:vAlign w:val="center"/>
          </w:tcPr>
          <w:p w14:paraId="5448F742" w14:textId="4D856463"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9 316</w:t>
            </w:r>
          </w:p>
        </w:tc>
      </w:tr>
      <w:tr w:rsidR="00FD7128" w:rsidRPr="00A76CC9" w14:paraId="3D2DA3F8"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43C0ACAE"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69" w:type="pct"/>
            <w:vAlign w:val="center"/>
          </w:tcPr>
          <w:p w14:paraId="51AD562B" w14:textId="4BF9102A" w:rsidR="00FD7128" w:rsidRPr="009A6174"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9A6174">
              <w:rPr>
                <w:sz w:val="20"/>
              </w:rPr>
              <w:t>7 709</w:t>
            </w:r>
          </w:p>
        </w:tc>
        <w:tc>
          <w:tcPr>
            <w:tcW w:w="469" w:type="pct"/>
            <w:vAlign w:val="center"/>
          </w:tcPr>
          <w:p w14:paraId="01CF89FD" w14:textId="788FFCA0"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6 512</w:t>
            </w:r>
          </w:p>
        </w:tc>
        <w:tc>
          <w:tcPr>
            <w:tcW w:w="469" w:type="pct"/>
            <w:vAlign w:val="center"/>
          </w:tcPr>
          <w:p w14:paraId="11ED64A3" w14:textId="084D3EC6"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7 820</w:t>
            </w:r>
          </w:p>
        </w:tc>
        <w:tc>
          <w:tcPr>
            <w:tcW w:w="469" w:type="pct"/>
            <w:vAlign w:val="center"/>
          </w:tcPr>
          <w:p w14:paraId="5B3A7DC2" w14:textId="166DEB2E"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9 009</w:t>
            </w:r>
          </w:p>
        </w:tc>
        <w:tc>
          <w:tcPr>
            <w:tcW w:w="460" w:type="pct"/>
            <w:vAlign w:val="center"/>
          </w:tcPr>
          <w:p w14:paraId="6DF76353" w14:textId="11E3EE80"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10 378</w:t>
            </w:r>
          </w:p>
        </w:tc>
      </w:tr>
      <w:tr w:rsidR="00FD7128" w:rsidRPr="00A76CC9" w14:paraId="4A09F7BC"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1AF848B9"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69" w:type="pct"/>
            <w:vAlign w:val="center"/>
          </w:tcPr>
          <w:p w14:paraId="420A9CB3" w14:textId="329DD195" w:rsidR="00FD7128" w:rsidRPr="009A6174"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9A6174">
              <w:rPr>
                <w:sz w:val="20"/>
              </w:rPr>
              <w:t>7 709</w:t>
            </w:r>
          </w:p>
        </w:tc>
        <w:tc>
          <w:tcPr>
            <w:tcW w:w="469" w:type="pct"/>
            <w:vAlign w:val="center"/>
          </w:tcPr>
          <w:p w14:paraId="2C2A6169" w14:textId="49BDED34"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 xml:space="preserve">6 </w:t>
            </w:r>
            <w:r w:rsidR="008B2D3C" w:rsidRPr="0054698E">
              <w:rPr>
                <w:sz w:val="20"/>
              </w:rPr>
              <w:t>512</w:t>
            </w:r>
          </w:p>
        </w:tc>
        <w:tc>
          <w:tcPr>
            <w:tcW w:w="469" w:type="pct"/>
            <w:vAlign w:val="center"/>
          </w:tcPr>
          <w:p w14:paraId="70E7BF93" w14:textId="1438163F"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8 072</w:t>
            </w:r>
          </w:p>
        </w:tc>
        <w:tc>
          <w:tcPr>
            <w:tcW w:w="469" w:type="pct"/>
            <w:vAlign w:val="center"/>
          </w:tcPr>
          <w:p w14:paraId="05AD60B8" w14:textId="46BA3817"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9 503</w:t>
            </w:r>
          </w:p>
        </w:tc>
        <w:tc>
          <w:tcPr>
            <w:tcW w:w="460" w:type="pct"/>
            <w:vAlign w:val="center"/>
          </w:tcPr>
          <w:p w14:paraId="67641F20" w14:textId="7106B5F3"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11 189</w:t>
            </w:r>
          </w:p>
        </w:tc>
      </w:tr>
      <w:tr w:rsidR="00DE6DD7" w:rsidRPr="00A76CC9" w14:paraId="169BEDA7" w14:textId="77777777" w:rsidTr="00DE6DD7">
        <w:tc>
          <w:tcPr>
            <w:cnfStyle w:val="001000000000" w:firstRow="0" w:lastRow="0" w:firstColumn="1" w:lastColumn="0" w:oddVBand="0" w:evenVBand="0" w:oddHBand="0" w:evenHBand="0" w:firstRowFirstColumn="0" w:firstRowLastColumn="0" w:lastRowFirstColumn="0" w:lastRowLastColumn="0"/>
            <w:tcW w:w="2664" w:type="pct"/>
            <w:vAlign w:val="center"/>
          </w:tcPr>
          <w:p w14:paraId="7B71D237" w14:textId="6A9C7A10" w:rsidR="009A6174" w:rsidRPr="00A76CC9" w:rsidRDefault="009A6174" w:rsidP="009A6174">
            <w:pPr>
              <w:spacing w:beforeLines="20" w:before="48" w:afterLines="20" w:after="48"/>
              <w:jc w:val="left"/>
              <w:rPr>
                <w:rFonts w:ascii="Arial CYR" w:eastAsia="Times New Roman" w:hAnsi="Arial CYR" w:cs="Arial"/>
                <w:b w:val="0"/>
                <w:sz w:val="20"/>
                <w:szCs w:val="20"/>
                <w:lang w:eastAsia="ru-RU"/>
              </w:rPr>
            </w:pPr>
            <w:r w:rsidRPr="009A6174">
              <w:rPr>
                <w:rFonts w:ascii="Arial CYR" w:eastAsia="Times New Roman" w:hAnsi="Arial CYR" w:cs="Arial"/>
                <w:b w:val="0"/>
                <w:sz w:val="20"/>
                <w:szCs w:val="20"/>
                <w:lang w:eastAsia="ru-RU"/>
              </w:rPr>
              <w:t>Численность работников МСП, тыс. чел.</w:t>
            </w:r>
          </w:p>
        </w:tc>
        <w:tc>
          <w:tcPr>
            <w:tcW w:w="469" w:type="pct"/>
            <w:vAlign w:val="center"/>
          </w:tcPr>
          <w:p w14:paraId="589A8FE6" w14:textId="79699B69"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3C8F5793" w14:textId="6C5AFB5A"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621F8741" w14:textId="7E35ADD7"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6E94B52F" w14:textId="06D39632"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60" w:type="pct"/>
          </w:tcPr>
          <w:p w14:paraId="59F7AD7B" w14:textId="77777777" w:rsidR="009A6174" w:rsidRPr="0054698E" w:rsidRDefault="009A6174" w:rsidP="00215BD1">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FD7128" w:rsidRPr="00A76CC9" w14:paraId="2BC57752"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76F8E101"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69" w:type="pct"/>
            <w:vAlign w:val="center"/>
          </w:tcPr>
          <w:p w14:paraId="44DCCC30" w14:textId="6B434F82" w:rsidR="00FD7128" w:rsidRPr="00FD7128"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FD7128">
              <w:rPr>
                <w:sz w:val="20"/>
              </w:rPr>
              <w:t>12,2</w:t>
            </w:r>
          </w:p>
        </w:tc>
        <w:tc>
          <w:tcPr>
            <w:tcW w:w="469" w:type="pct"/>
            <w:vAlign w:val="center"/>
          </w:tcPr>
          <w:p w14:paraId="65922BC5" w14:textId="26E2E009"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17,1</w:t>
            </w:r>
          </w:p>
        </w:tc>
        <w:tc>
          <w:tcPr>
            <w:tcW w:w="469" w:type="pct"/>
            <w:vAlign w:val="center"/>
          </w:tcPr>
          <w:p w14:paraId="33A618B5" w14:textId="394F9D7B"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17</w:t>
            </w:r>
            <w:r w:rsidR="00FD7128" w:rsidRPr="0054698E">
              <w:rPr>
                <w:sz w:val="20"/>
              </w:rPr>
              <w:t>,6</w:t>
            </w:r>
          </w:p>
        </w:tc>
        <w:tc>
          <w:tcPr>
            <w:tcW w:w="469" w:type="pct"/>
            <w:vAlign w:val="center"/>
          </w:tcPr>
          <w:p w14:paraId="060EA010" w14:textId="4BC376B5"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,7</w:t>
            </w:r>
          </w:p>
        </w:tc>
        <w:tc>
          <w:tcPr>
            <w:tcW w:w="460" w:type="pct"/>
            <w:vAlign w:val="center"/>
          </w:tcPr>
          <w:p w14:paraId="7A1F4426" w14:textId="12B53B32"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,8</w:t>
            </w:r>
          </w:p>
        </w:tc>
      </w:tr>
      <w:tr w:rsidR="00FD7128" w:rsidRPr="00A76CC9" w14:paraId="7AD1F06A"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517F40A8"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69" w:type="pct"/>
            <w:vAlign w:val="center"/>
          </w:tcPr>
          <w:p w14:paraId="19E04BE5" w14:textId="7E338599" w:rsidR="00FD7128" w:rsidRPr="00FD7128"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FD7128">
              <w:rPr>
                <w:sz w:val="20"/>
              </w:rPr>
              <w:t>12,2</w:t>
            </w:r>
          </w:p>
        </w:tc>
        <w:tc>
          <w:tcPr>
            <w:tcW w:w="469" w:type="pct"/>
            <w:vAlign w:val="center"/>
          </w:tcPr>
          <w:p w14:paraId="4CCC4205" w14:textId="34CB1883"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17,1</w:t>
            </w:r>
          </w:p>
        </w:tc>
        <w:tc>
          <w:tcPr>
            <w:tcW w:w="469" w:type="pct"/>
            <w:vAlign w:val="center"/>
          </w:tcPr>
          <w:p w14:paraId="530D8BA3" w14:textId="00D9130A"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,7</w:t>
            </w:r>
          </w:p>
        </w:tc>
        <w:tc>
          <w:tcPr>
            <w:tcW w:w="469" w:type="pct"/>
            <w:vAlign w:val="center"/>
          </w:tcPr>
          <w:p w14:paraId="49B2D38A" w14:textId="3B1DE070"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,9</w:t>
            </w:r>
          </w:p>
        </w:tc>
        <w:tc>
          <w:tcPr>
            <w:tcW w:w="460" w:type="pct"/>
            <w:vAlign w:val="center"/>
          </w:tcPr>
          <w:p w14:paraId="6C6A417A" w14:textId="56905192"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,2</w:t>
            </w:r>
          </w:p>
        </w:tc>
      </w:tr>
      <w:tr w:rsidR="00FD7128" w:rsidRPr="00A76CC9" w14:paraId="34428D2D"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63010D04"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69" w:type="pct"/>
            <w:vAlign w:val="center"/>
          </w:tcPr>
          <w:p w14:paraId="3A5D2BB2" w14:textId="0404F41B" w:rsidR="00FD7128" w:rsidRPr="00FD7128"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FD7128">
              <w:rPr>
                <w:sz w:val="20"/>
              </w:rPr>
              <w:t>12,2</w:t>
            </w:r>
          </w:p>
        </w:tc>
        <w:tc>
          <w:tcPr>
            <w:tcW w:w="469" w:type="pct"/>
            <w:vAlign w:val="center"/>
          </w:tcPr>
          <w:p w14:paraId="23620BF4" w14:textId="4930C54E"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17,1</w:t>
            </w:r>
          </w:p>
        </w:tc>
        <w:tc>
          <w:tcPr>
            <w:tcW w:w="469" w:type="pct"/>
            <w:vAlign w:val="center"/>
          </w:tcPr>
          <w:p w14:paraId="037163A4" w14:textId="22DEB532"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18</w:t>
            </w:r>
            <w:r w:rsidR="00FD7128" w:rsidRPr="0054698E">
              <w:rPr>
                <w:sz w:val="20"/>
              </w:rPr>
              <w:t>,8</w:t>
            </w:r>
          </w:p>
        </w:tc>
        <w:tc>
          <w:tcPr>
            <w:tcW w:w="469" w:type="pct"/>
            <w:vAlign w:val="center"/>
          </w:tcPr>
          <w:p w14:paraId="30082F72" w14:textId="000DDF01"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19</w:t>
            </w:r>
            <w:r w:rsidR="00FD7128" w:rsidRPr="0054698E">
              <w:rPr>
                <w:sz w:val="20"/>
              </w:rPr>
              <w:t>,1</w:t>
            </w:r>
          </w:p>
        </w:tc>
        <w:tc>
          <w:tcPr>
            <w:tcW w:w="460" w:type="pct"/>
            <w:vAlign w:val="center"/>
          </w:tcPr>
          <w:p w14:paraId="4510E9FA" w14:textId="7F1986D9"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9</w:t>
            </w:r>
            <w:r w:rsidRPr="0054698E">
              <w:rPr>
                <w:sz w:val="20"/>
              </w:rPr>
              <w:t>,5</w:t>
            </w:r>
          </w:p>
        </w:tc>
      </w:tr>
      <w:tr w:rsidR="00DE6DD7" w:rsidRPr="00A76CC9" w14:paraId="0A90DE54" w14:textId="77777777" w:rsidTr="00DE6DD7">
        <w:tc>
          <w:tcPr>
            <w:cnfStyle w:val="001000000000" w:firstRow="0" w:lastRow="0" w:firstColumn="1" w:lastColumn="0" w:oddVBand="0" w:evenVBand="0" w:oddHBand="0" w:evenHBand="0" w:firstRowFirstColumn="0" w:firstRowLastColumn="0" w:lastRowFirstColumn="0" w:lastRowLastColumn="0"/>
            <w:tcW w:w="2664" w:type="pct"/>
          </w:tcPr>
          <w:p w14:paraId="782EB935" w14:textId="798C121D" w:rsidR="009A6174" w:rsidRPr="00A76CC9" w:rsidRDefault="009A6174" w:rsidP="00215BD1">
            <w:pPr>
              <w:spacing w:beforeLines="20" w:before="48" w:afterLines="20" w:after="48"/>
              <w:jc w:val="left"/>
              <w:rPr>
                <w:rFonts w:ascii="Arial CYR" w:eastAsia="Times New Roman" w:hAnsi="Arial CYR" w:cs="Arial"/>
                <w:b w:val="0"/>
                <w:sz w:val="20"/>
                <w:szCs w:val="20"/>
                <w:lang w:eastAsia="ru-RU"/>
              </w:rPr>
            </w:pPr>
            <w:r w:rsidRPr="009A6174">
              <w:rPr>
                <w:rFonts w:ascii="Arial CYR" w:eastAsia="Times New Roman" w:hAnsi="Arial CYR" w:cs="Arial"/>
                <w:b w:val="0"/>
                <w:sz w:val="20"/>
                <w:szCs w:val="20"/>
                <w:lang w:eastAsia="ru-RU"/>
              </w:rPr>
              <w:t xml:space="preserve">Оборот субъектов МСП, </w:t>
            </w:r>
            <w:proofErr w:type="gramStart"/>
            <w:r w:rsidRPr="009A6174">
              <w:rPr>
                <w:rFonts w:ascii="Arial CYR" w:eastAsia="Times New Roman" w:hAnsi="Arial CYR" w:cs="Arial"/>
                <w:b w:val="0"/>
                <w:sz w:val="20"/>
                <w:szCs w:val="20"/>
                <w:lang w:eastAsia="ru-RU"/>
              </w:rPr>
              <w:t>млн</w:t>
            </w:r>
            <w:proofErr w:type="gramEnd"/>
            <w:r w:rsidRPr="009A6174">
              <w:rPr>
                <w:rFonts w:ascii="Arial CYR" w:eastAsia="Times New Roman" w:hAnsi="Arial CYR" w:cs="Arial"/>
                <w:b w:val="0"/>
                <w:sz w:val="20"/>
                <w:szCs w:val="20"/>
                <w:lang w:eastAsia="ru-RU"/>
              </w:rPr>
              <w:t xml:space="preserve"> руб.</w:t>
            </w:r>
          </w:p>
        </w:tc>
        <w:tc>
          <w:tcPr>
            <w:tcW w:w="469" w:type="pct"/>
            <w:vAlign w:val="center"/>
          </w:tcPr>
          <w:p w14:paraId="338424FF" w14:textId="26B487A1"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6F8C1ABC" w14:textId="38EE3D5A"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6CEA7ECD" w14:textId="694C8DF1"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7B0F7CE0" w14:textId="567F3622"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60" w:type="pct"/>
          </w:tcPr>
          <w:p w14:paraId="1C3687B3" w14:textId="77777777" w:rsidR="009A6174" w:rsidRPr="0054698E" w:rsidRDefault="009A6174" w:rsidP="00215BD1">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DE6DD7" w:rsidRPr="00A76CC9" w14:paraId="5362BFB7" w14:textId="77777777" w:rsidTr="00DE6DD7">
        <w:tc>
          <w:tcPr>
            <w:cnfStyle w:val="001000000000" w:firstRow="0" w:lastRow="0" w:firstColumn="1" w:lastColumn="0" w:oddVBand="0" w:evenVBand="0" w:oddHBand="0" w:evenHBand="0" w:firstRowFirstColumn="0" w:firstRowLastColumn="0" w:lastRowFirstColumn="0" w:lastRowLastColumn="0"/>
            <w:tcW w:w="2664" w:type="pct"/>
            <w:hideMark/>
          </w:tcPr>
          <w:p w14:paraId="72ADE8CC" w14:textId="77777777" w:rsidR="009A6174" w:rsidRPr="00A76CC9" w:rsidRDefault="009A6174" w:rsidP="009A6174">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69" w:type="pct"/>
            <w:vAlign w:val="center"/>
          </w:tcPr>
          <w:p w14:paraId="14C8C15D" w14:textId="6FC44371"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cs="Arial"/>
                <w:color w:val="000000"/>
                <w:sz w:val="20"/>
                <w:szCs w:val="20"/>
              </w:rPr>
              <w:t>35 490</w:t>
            </w:r>
          </w:p>
        </w:tc>
        <w:tc>
          <w:tcPr>
            <w:tcW w:w="469" w:type="pct"/>
            <w:vAlign w:val="center"/>
          </w:tcPr>
          <w:p w14:paraId="74AECBF2" w14:textId="407CCBDD" w:rsidR="009A6174" w:rsidRPr="0054698E" w:rsidRDefault="008B2D3C"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39 348</w:t>
            </w:r>
          </w:p>
        </w:tc>
        <w:tc>
          <w:tcPr>
            <w:tcW w:w="469" w:type="pct"/>
            <w:vAlign w:val="center"/>
          </w:tcPr>
          <w:p w14:paraId="70D307D6" w14:textId="08C3CB97"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49 591</w:t>
            </w:r>
          </w:p>
        </w:tc>
        <w:tc>
          <w:tcPr>
            <w:tcW w:w="469" w:type="pct"/>
            <w:vAlign w:val="center"/>
          </w:tcPr>
          <w:p w14:paraId="6AE07F92" w14:textId="5A6612CE"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59 149</w:t>
            </w:r>
          </w:p>
        </w:tc>
        <w:tc>
          <w:tcPr>
            <w:tcW w:w="460" w:type="pct"/>
            <w:vAlign w:val="center"/>
          </w:tcPr>
          <w:p w14:paraId="418AF45B" w14:textId="18EC5675"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70 550</w:t>
            </w:r>
          </w:p>
        </w:tc>
      </w:tr>
      <w:tr w:rsidR="00DE6DD7" w:rsidRPr="00A76CC9" w14:paraId="1B209540" w14:textId="77777777" w:rsidTr="00DE6DD7">
        <w:tc>
          <w:tcPr>
            <w:cnfStyle w:val="001000000000" w:firstRow="0" w:lastRow="0" w:firstColumn="1" w:lastColumn="0" w:oddVBand="0" w:evenVBand="0" w:oddHBand="0" w:evenHBand="0" w:firstRowFirstColumn="0" w:firstRowLastColumn="0" w:lastRowFirstColumn="0" w:lastRowLastColumn="0"/>
            <w:tcW w:w="2664" w:type="pct"/>
            <w:hideMark/>
          </w:tcPr>
          <w:p w14:paraId="0E61AD5E" w14:textId="77777777" w:rsidR="009A6174" w:rsidRPr="00A76CC9" w:rsidRDefault="009A6174" w:rsidP="009A6174">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69" w:type="pct"/>
            <w:vAlign w:val="center"/>
          </w:tcPr>
          <w:p w14:paraId="5444B97A" w14:textId="3DBD9661"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cs="Arial"/>
                <w:color w:val="000000"/>
                <w:sz w:val="20"/>
                <w:szCs w:val="20"/>
              </w:rPr>
              <w:t>35 490</w:t>
            </w:r>
          </w:p>
        </w:tc>
        <w:tc>
          <w:tcPr>
            <w:tcW w:w="469" w:type="pct"/>
            <w:vAlign w:val="center"/>
          </w:tcPr>
          <w:p w14:paraId="6B8C5E5A" w14:textId="1CCDD06D" w:rsidR="009A6174" w:rsidRPr="0054698E" w:rsidRDefault="008B2D3C"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39 348</w:t>
            </w:r>
          </w:p>
        </w:tc>
        <w:tc>
          <w:tcPr>
            <w:tcW w:w="469" w:type="pct"/>
            <w:vAlign w:val="center"/>
          </w:tcPr>
          <w:p w14:paraId="030C8528" w14:textId="5E2B6682"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53 023</w:t>
            </w:r>
          </w:p>
        </w:tc>
        <w:tc>
          <w:tcPr>
            <w:tcW w:w="469" w:type="pct"/>
            <w:vAlign w:val="center"/>
          </w:tcPr>
          <w:p w14:paraId="125CF6B9" w14:textId="4208725A"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65 512</w:t>
            </w:r>
          </w:p>
        </w:tc>
        <w:tc>
          <w:tcPr>
            <w:tcW w:w="460" w:type="pct"/>
            <w:vAlign w:val="center"/>
          </w:tcPr>
          <w:p w14:paraId="1371CA9D" w14:textId="5917BA77"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80 943</w:t>
            </w:r>
          </w:p>
        </w:tc>
      </w:tr>
      <w:tr w:rsidR="00DE6DD7" w:rsidRPr="00A76CC9" w14:paraId="3B6BA3FC" w14:textId="77777777" w:rsidTr="00DE6DD7">
        <w:tc>
          <w:tcPr>
            <w:cnfStyle w:val="001000000000" w:firstRow="0" w:lastRow="0" w:firstColumn="1" w:lastColumn="0" w:oddVBand="0" w:evenVBand="0" w:oddHBand="0" w:evenHBand="0" w:firstRowFirstColumn="0" w:firstRowLastColumn="0" w:lastRowFirstColumn="0" w:lastRowLastColumn="0"/>
            <w:tcW w:w="2664" w:type="pct"/>
            <w:hideMark/>
          </w:tcPr>
          <w:p w14:paraId="4C0A8773" w14:textId="77777777" w:rsidR="009A6174" w:rsidRPr="00A76CC9" w:rsidRDefault="009A6174" w:rsidP="009A6174">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69" w:type="pct"/>
            <w:vAlign w:val="center"/>
          </w:tcPr>
          <w:p w14:paraId="4AFB2064" w14:textId="7E5943EA"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cs="Arial"/>
                <w:color w:val="000000"/>
                <w:sz w:val="20"/>
                <w:szCs w:val="20"/>
              </w:rPr>
              <w:t>35 490</w:t>
            </w:r>
          </w:p>
        </w:tc>
        <w:tc>
          <w:tcPr>
            <w:tcW w:w="469" w:type="pct"/>
            <w:vAlign w:val="center"/>
          </w:tcPr>
          <w:p w14:paraId="1F167F76" w14:textId="6DC228C8" w:rsidR="009A6174" w:rsidRPr="0054698E" w:rsidRDefault="008B2D3C"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39 348</w:t>
            </w:r>
          </w:p>
        </w:tc>
        <w:tc>
          <w:tcPr>
            <w:tcW w:w="469" w:type="pct"/>
            <w:vAlign w:val="center"/>
          </w:tcPr>
          <w:p w14:paraId="3D249142" w14:textId="33D4A5DA"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58 621</w:t>
            </w:r>
          </w:p>
        </w:tc>
        <w:tc>
          <w:tcPr>
            <w:tcW w:w="469" w:type="pct"/>
            <w:vAlign w:val="center"/>
          </w:tcPr>
          <w:p w14:paraId="3EE55E14" w14:textId="7FEB78A7"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76 362</w:t>
            </w:r>
          </w:p>
        </w:tc>
        <w:tc>
          <w:tcPr>
            <w:tcW w:w="460" w:type="pct"/>
            <w:vAlign w:val="center"/>
          </w:tcPr>
          <w:p w14:paraId="0056FB96" w14:textId="0780A46B"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99 471</w:t>
            </w:r>
          </w:p>
        </w:tc>
      </w:tr>
    </w:tbl>
    <w:p w14:paraId="1818BD22" w14:textId="57DB9343" w:rsidR="00215BD1" w:rsidRPr="00AA5ACA" w:rsidRDefault="009A6174" w:rsidP="009A6174">
      <w:pPr>
        <w:pStyle w:val="a"/>
        <w:numPr>
          <w:ilvl w:val="0"/>
          <w:numId w:val="0"/>
        </w:numPr>
        <w:suppressAutoHyphens/>
        <w:spacing w:after="360"/>
        <w:rPr>
          <w:lang w:val="ru-RU"/>
        </w:rPr>
      </w:pPr>
      <w:proofErr w:type="spellStart"/>
      <w:r w:rsidRPr="00AA5ACA">
        <w:rPr>
          <w:sz w:val="16"/>
          <w:szCs w:val="16"/>
        </w:rPr>
        <w:t>Источник</w:t>
      </w:r>
      <w:proofErr w:type="spellEnd"/>
      <w:r w:rsidRPr="00AA5ACA">
        <w:rPr>
          <w:sz w:val="16"/>
          <w:szCs w:val="16"/>
        </w:rPr>
        <w:t xml:space="preserve">: </w:t>
      </w:r>
      <w:proofErr w:type="spellStart"/>
      <w:r w:rsidRPr="00AA5ACA">
        <w:rPr>
          <w:sz w:val="16"/>
          <w:szCs w:val="16"/>
        </w:rPr>
        <w:t>аналитика</w:t>
      </w:r>
      <w:proofErr w:type="spellEnd"/>
      <w:r w:rsidRPr="00AA5ACA">
        <w:rPr>
          <w:sz w:val="16"/>
          <w:szCs w:val="16"/>
        </w:rPr>
        <w:t xml:space="preserve"> LC-AV</w:t>
      </w:r>
      <w:r>
        <w:rPr>
          <w:sz w:val="16"/>
          <w:szCs w:val="16"/>
        </w:rPr>
        <w:t>.</w:t>
      </w:r>
    </w:p>
    <w:p w14:paraId="0AFA6D0D" w14:textId="77777777" w:rsidR="000B169E" w:rsidRPr="00AA5ACA" w:rsidRDefault="000B169E" w:rsidP="000B169E">
      <w:pPr>
        <w:pStyle w:val="2"/>
      </w:pPr>
      <w:bookmarkStart w:id="58" w:name="_Toc8771283"/>
      <w:bookmarkStart w:id="59" w:name="_Toc113456203"/>
      <w:r w:rsidRPr="00AA5ACA">
        <w:t>Развитие общества</w:t>
      </w:r>
      <w:bookmarkEnd w:id="58"/>
      <w:bookmarkEnd w:id="59"/>
    </w:p>
    <w:p w14:paraId="44363276" w14:textId="1BEB72B9" w:rsidR="000B169E" w:rsidRPr="00AA5ACA" w:rsidRDefault="000B169E" w:rsidP="000B169E">
      <w:pPr>
        <w:keepNext/>
        <w:keepLines/>
        <w:ind w:left="1418" w:hanging="1418"/>
        <w:rPr>
          <w:b/>
        </w:rPr>
      </w:pPr>
      <w:r w:rsidRPr="00AA5ACA">
        <w:rPr>
          <w:rFonts w:cs="Arial"/>
          <w:b/>
          <w:bCs/>
          <w:color w:val="000000" w:themeColor="text1"/>
        </w:rPr>
        <w:t xml:space="preserve">Цель </w:t>
      </w:r>
      <w:r w:rsidRPr="0054698E">
        <w:rPr>
          <w:rFonts w:cs="Arial"/>
          <w:b/>
          <w:bCs/>
          <w:color w:val="000000" w:themeColor="text1"/>
        </w:rPr>
        <w:t>(Ц-</w:t>
      </w:r>
      <w:r w:rsidR="007605FF" w:rsidRPr="0054698E">
        <w:rPr>
          <w:rFonts w:cs="Arial"/>
          <w:b/>
          <w:bCs/>
          <w:color w:val="000000" w:themeColor="text1"/>
        </w:rPr>
        <w:t>9</w:t>
      </w:r>
      <w:r w:rsidRPr="0054698E">
        <w:rPr>
          <w:rFonts w:cs="Arial"/>
          <w:b/>
          <w:bCs/>
          <w:color w:val="000000" w:themeColor="text1"/>
        </w:rPr>
        <w:t>):</w:t>
      </w:r>
      <w:r w:rsidRPr="00AA5ACA">
        <w:rPr>
          <w:b/>
        </w:rPr>
        <w:tab/>
        <w:t>Геленджик-2030 – гармоничная среда, обеспечивающая взаимодействие государственных, частных и общественных институтов, поддерживающая социально-политическую активность и гражданскую ответственность местных сообщ</w:t>
      </w:r>
      <w:r w:rsidR="005B5E5D">
        <w:rPr>
          <w:b/>
        </w:rPr>
        <w:t>еств, патриотизм и толерантность</w:t>
      </w:r>
      <w:r w:rsidRPr="00AA5ACA">
        <w:rPr>
          <w:b/>
        </w:rPr>
        <w:t>.</w:t>
      </w:r>
    </w:p>
    <w:p w14:paraId="6E3AAF2F" w14:textId="77777777" w:rsidR="000B169E" w:rsidRPr="00AA5ACA" w:rsidRDefault="000B169E" w:rsidP="000B169E">
      <w:pPr>
        <w:ind w:left="1416"/>
      </w:pPr>
      <w:r w:rsidRPr="00AA5ACA">
        <w:t xml:space="preserve">На начальном этапе реализации Стратегии данная цель реализуется в рамках системы действующих муниципальных программ, в дальнейшем – в рамках единой </w:t>
      </w:r>
      <w:r w:rsidRPr="00AA5ACA">
        <w:rPr>
          <w:b/>
        </w:rPr>
        <w:t xml:space="preserve">муниципальной программы «Содействие развитию гражданского общества и гармонизации межнациональных отношений» </w:t>
      </w:r>
      <w:r w:rsidRPr="00AA5ACA">
        <w:t>(с системой соответствующих подпрограмм).</w:t>
      </w:r>
    </w:p>
    <w:p w14:paraId="5C5F8181" w14:textId="77777777" w:rsidR="000B169E" w:rsidRPr="005B5E5D" w:rsidRDefault="000B169E" w:rsidP="000B169E">
      <w:pPr>
        <w:rPr>
          <w:b/>
        </w:rPr>
      </w:pPr>
      <w:r w:rsidRPr="005B5E5D">
        <w:rPr>
          <w:b/>
        </w:rPr>
        <w:t>Задачи:</w:t>
      </w:r>
    </w:p>
    <w:p w14:paraId="56F80D33" w14:textId="77777777" w:rsidR="000B169E" w:rsidRPr="00AA5ACA" w:rsidRDefault="000B169E" w:rsidP="000B169E">
      <w:pPr>
        <w:pStyle w:val="a"/>
        <w:suppressAutoHyphens/>
        <w:spacing w:before="80" w:after="80"/>
        <w:ind w:left="568" w:hanging="284"/>
        <w:rPr>
          <w:lang w:val="ru-RU"/>
        </w:rPr>
      </w:pPr>
      <w:r w:rsidRPr="00AA5ACA">
        <w:rPr>
          <w:lang w:val="ru-RU"/>
        </w:rPr>
        <w:t xml:space="preserve">Внедрение технологий </w:t>
      </w:r>
      <w:proofErr w:type="spellStart"/>
      <w:r w:rsidRPr="00AA5ACA">
        <w:rPr>
          <w:lang w:val="ru-RU"/>
        </w:rPr>
        <w:t>краудсорсинга</w:t>
      </w:r>
      <w:proofErr w:type="spellEnd"/>
      <w:r w:rsidRPr="00AA5ACA">
        <w:rPr>
          <w:lang w:val="ru-RU"/>
        </w:rPr>
        <w:t xml:space="preserve"> – вовлечение местных сообществ в социальную и политическую практику, создание системы поддержки местных инициатив на уровне городских и сельских поселений.</w:t>
      </w:r>
    </w:p>
    <w:p w14:paraId="051F477B" w14:textId="77777777" w:rsidR="000B169E" w:rsidRPr="00AA5ACA" w:rsidRDefault="000B169E" w:rsidP="000B169E">
      <w:pPr>
        <w:pStyle w:val="a"/>
        <w:suppressAutoHyphens/>
        <w:spacing w:before="80" w:after="80"/>
        <w:ind w:left="568" w:hanging="284"/>
        <w:rPr>
          <w:lang w:val="ru-RU"/>
        </w:rPr>
      </w:pPr>
      <w:r w:rsidRPr="00AA5ACA">
        <w:rPr>
          <w:lang w:val="ru-RU"/>
        </w:rPr>
        <w:t>Создание социальных, политических и культурных условий для формирования патриотизма среди населения.</w:t>
      </w:r>
    </w:p>
    <w:p w14:paraId="1C05E705" w14:textId="77777777" w:rsidR="000B169E" w:rsidRPr="00AA5ACA" w:rsidRDefault="000B169E" w:rsidP="0036005B">
      <w:pPr>
        <w:pStyle w:val="a0"/>
        <w:numPr>
          <w:ilvl w:val="1"/>
          <w:numId w:val="9"/>
        </w:numPr>
        <w:ind w:left="851" w:hanging="284"/>
      </w:pPr>
      <w:r w:rsidRPr="00AA5ACA">
        <w:t>Вовлечение молодежи в мероприятия патриотической направленности, формирование ценностей патриотизма в молодежной среде.</w:t>
      </w:r>
    </w:p>
    <w:p w14:paraId="297C5A2C" w14:textId="77777777" w:rsidR="000B169E" w:rsidRPr="00AA5ACA" w:rsidRDefault="000B169E" w:rsidP="0036005B">
      <w:pPr>
        <w:pStyle w:val="a0"/>
        <w:numPr>
          <w:ilvl w:val="1"/>
          <w:numId w:val="9"/>
        </w:numPr>
        <w:ind w:left="851" w:hanging="284"/>
      </w:pPr>
      <w:r w:rsidRPr="00AA5ACA">
        <w:lastRenderedPageBreak/>
        <w:t>Информирование жителей и гостей МО о проводимых мероприятиях в сфере патриотического воспитания.</w:t>
      </w:r>
    </w:p>
    <w:p w14:paraId="229C1C08" w14:textId="77777777" w:rsidR="000B169E" w:rsidRPr="00AA5ACA" w:rsidRDefault="000B169E" w:rsidP="0036005B">
      <w:pPr>
        <w:pStyle w:val="a0"/>
        <w:numPr>
          <w:ilvl w:val="1"/>
          <w:numId w:val="9"/>
        </w:numPr>
        <w:ind w:left="851" w:hanging="284"/>
      </w:pPr>
      <w:r w:rsidRPr="00AA5ACA">
        <w:t>Проведение спортивных и культурных мероприятий патриотической направленности с привлечением широких слоев населения.</w:t>
      </w:r>
    </w:p>
    <w:p w14:paraId="59EC34C6" w14:textId="77777777" w:rsidR="000B169E" w:rsidRPr="00AA5ACA" w:rsidRDefault="000B169E" w:rsidP="0036005B">
      <w:pPr>
        <w:pStyle w:val="a"/>
        <w:numPr>
          <w:ilvl w:val="1"/>
          <w:numId w:val="9"/>
        </w:numPr>
        <w:suppressAutoHyphens/>
        <w:spacing w:before="80" w:after="80"/>
        <w:ind w:left="851" w:hanging="284"/>
        <w:rPr>
          <w:lang w:val="ru-RU"/>
        </w:rPr>
      </w:pPr>
      <w:r w:rsidRPr="00AA5ACA">
        <w:rPr>
          <w:lang w:val="ru-RU"/>
        </w:rPr>
        <w:t>Гармонизация межэтнических отношений: формирование позитивных ценностей и установок на уважение, принятие и понимание богатого многообразия культур народов, их традиций и этнических ценностей при активном взаимодействии органов местного самоуправления с национально-культурными объединениями.</w:t>
      </w:r>
    </w:p>
    <w:p w14:paraId="55B16FE9" w14:textId="77777777" w:rsidR="000B169E" w:rsidRPr="00AA5ACA" w:rsidRDefault="000B169E" w:rsidP="000B169E">
      <w:pPr>
        <w:pStyle w:val="a"/>
        <w:suppressAutoHyphens/>
        <w:spacing w:before="80" w:after="80"/>
        <w:ind w:left="568" w:hanging="284"/>
        <w:rPr>
          <w:lang w:val="ru-RU"/>
        </w:rPr>
      </w:pPr>
      <w:r w:rsidRPr="00AA5ACA">
        <w:rPr>
          <w:lang w:val="ru-RU"/>
        </w:rPr>
        <w:t>Поддержка взаимодействия социально ориентированных некоммерческих организаций с органами местного самоуправления.</w:t>
      </w:r>
    </w:p>
    <w:p w14:paraId="131F31A3" w14:textId="2E5383B8" w:rsidR="000B169E" w:rsidRDefault="000B169E" w:rsidP="000B169E">
      <w:pPr>
        <w:pStyle w:val="a"/>
        <w:suppressAutoHyphens/>
        <w:spacing w:before="80" w:after="80"/>
        <w:ind w:left="568" w:hanging="284"/>
        <w:rPr>
          <w:lang w:val="ru-RU"/>
        </w:rPr>
      </w:pPr>
      <w:r w:rsidRPr="00AA5ACA">
        <w:rPr>
          <w:lang w:val="ru-RU"/>
        </w:rPr>
        <w:t>Интеграция корпоративного сектора в решение социально-экономических проблем МО, поддержка социальных инвестиций.</w:t>
      </w:r>
    </w:p>
    <w:p w14:paraId="54F0E9C2" w14:textId="77777777" w:rsidR="005B5E5D" w:rsidRPr="005B5E5D" w:rsidRDefault="005B5E5D" w:rsidP="005B5E5D"/>
    <w:p w14:paraId="2EBFF496" w14:textId="77777777" w:rsidR="000B169E" w:rsidRPr="00AA5ACA" w:rsidRDefault="000B169E" w:rsidP="000B169E">
      <w:pPr>
        <w:pStyle w:val="2"/>
      </w:pPr>
      <w:bookmarkStart w:id="60" w:name="_Toc8771287"/>
      <w:bookmarkStart w:id="61" w:name="_Toc113456204"/>
      <w:r w:rsidRPr="00AA5ACA">
        <w:t>Развитие муниципального управления</w:t>
      </w:r>
      <w:bookmarkEnd w:id="60"/>
      <w:bookmarkEnd w:id="61"/>
    </w:p>
    <w:p w14:paraId="1516E514" w14:textId="4146FC96" w:rsidR="000B169E" w:rsidRPr="00AA5ACA" w:rsidRDefault="000B169E" w:rsidP="000B169E">
      <w:pPr>
        <w:keepNext/>
        <w:keepLines/>
        <w:ind w:left="1418" w:hanging="1418"/>
        <w:rPr>
          <w:b/>
        </w:rPr>
      </w:pPr>
      <w:r w:rsidRPr="00AA5ACA">
        <w:rPr>
          <w:rFonts w:cs="Arial"/>
          <w:b/>
          <w:bCs/>
        </w:rPr>
        <w:t>Цель (</w:t>
      </w:r>
      <w:r w:rsidRPr="0054698E">
        <w:rPr>
          <w:rFonts w:cs="Arial"/>
          <w:b/>
          <w:bCs/>
        </w:rPr>
        <w:t>Ц-</w:t>
      </w:r>
      <w:r w:rsidR="007605FF" w:rsidRPr="0054698E">
        <w:rPr>
          <w:rFonts w:cs="Arial"/>
          <w:b/>
          <w:bCs/>
        </w:rPr>
        <w:t>10</w:t>
      </w:r>
      <w:r w:rsidRPr="0054698E">
        <w:rPr>
          <w:rFonts w:cs="Arial"/>
          <w:b/>
          <w:bCs/>
        </w:rPr>
        <w:t>):</w:t>
      </w:r>
      <w:r w:rsidRPr="00AA5ACA">
        <w:rPr>
          <w:b/>
        </w:rPr>
        <w:tab/>
        <w:t>Геленджик-2030 обеспечивает высокое качество муниципального управления, основанного на современных управленческих технологиях и непрерывном развитии муниципальных служащих.</w:t>
      </w:r>
    </w:p>
    <w:p w14:paraId="2A5EE7CA" w14:textId="77777777" w:rsidR="000B169E" w:rsidRPr="00AA5ACA" w:rsidRDefault="000B169E" w:rsidP="000B169E">
      <w:pPr>
        <w:keepNext/>
        <w:keepLines/>
        <w:ind w:left="1416"/>
        <w:rPr>
          <w:b/>
        </w:rPr>
      </w:pPr>
      <w:r w:rsidRPr="00AA5ACA">
        <w:t xml:space="preserve">Данная цель реализуется в рамках </w:t>
      </w:r>
      <w:r w:rsidRPr="00AA5ACA">
        <w:rPr>
          <w:b/>
        </w:rPr>
        <w:t>муниципальной программы «Развитие местного самоуправления в муниципальном образовании город-курорт Геленджик»</w:t>
      </w:r>
      <w:r w:rsidRPr="00AA5ACA">
        <w:t>.</w:t>
      </w:r>
    </w:p>
    <w:p w14:paraId="15EEFAB7" w14:textId="77777777" w:rsidR="000B169E" w:rsidRPr="005B5E5D" w:rsidRDefault="000B169E" w:rsidP="000B169E">
      <w:pPr>
        <w:keepNext/>
        <w:keepLines/>
        <w:suppressAutoHyphens/>
        <w:rPr>
          <w:b/>
        </w:rPr>
      </w:pPr>
      <w:r w:rsidRPr="005B5E5D">
        <w:rPr>
          <w:b/>
        </w:rPr>
        <w:t>Задачи:</w:t>
      </w:r>
    </w:p>
    <w:p w14:paraId="0C14F927" w14:textId="77777777" w:rsidR="000B169E" w:rsidRPr="00AA5ACA" w:rsidRDefault="000B169E" w:rsidP="000B169E">
      <w:pPr>
        <w:pStyle w:val="a"/>
        <w:suppressAutoHyphens/>
        <w:ind w:left="567" w:hanging="283"/>
        <w:rPr>
          <w:lang w:val="ru-RU"/>
        </w:rPr>
      </w:pPr>
      <w:r w:rsidRPr="00AA5ACA">
        <w:rPr>
          <w:lang w:val="ru-RU"/>
        </w:rPr>
        <w:t>Интеграция программно-целевого и проектного подхода к управлению социально-экономическим развитием МО, формирование проектных компетенций и проектной культуры в органах муниципальной власти.</w:t>
      </w:r>
    </w:p>
    <w:p w14:paraId="1BA70943" w14:textId="77777777" w:rsidR="000B169E" w:rsidRPr="00AA5ACA" w:rsidRDefault="000B169E" w:rsidP="000B169E">
      <w:pPr>
        <w:pStyle w:val="a"/>
        <w:suppressAutoHyphens/>
        <w:ind w:left="567" w:hanging="283"/>
        <w:rPr>
          <w:lang w:val="ru-RU"/>
        </w:rPr>
      </w:pPr>
      <w:r w:rsidRPr="00AA5ACA">
        <w:rPr>
          <w:lang w:val="ru-RU"/>
        </w:rPr>
        <w:t>Создание условий и укрепление статуса органов территориального общественного самоуправления муниципального образования.</w:t>
      </w:r>
    </w:p>
    <w:p w14:paraId="721B1CBD" w14:textId="77777777" w:rsidR="000B169E" w:rsidRPr="00AA5ACA" w:rsidRDefault="000B169E" w:rsidP="000B169E">
      <w:pPr>
        <w:pStyle w:val="a"/>
        <w:suppressAutoHyphens/>
        <w:ind w:left="567" w:hanging="283"/>
        <w:rPr>
          <w:lang w:val="ru-RU"/>
        </w:rPr>
      </w:pPr>
      <w:r w:rsidRPr="00AA5ACA">
        <w:rPr>
          <w:lang w:val="ru-RU"/>
        </w:rPr>
        <w:t>Создание условий для осуществления международных и межмуниципальных связей, формирование позитивного имиджа города-курорта.</w:t>
      </w:r>
    </w:p>
    <w:p w14:paraId="152A70DB" w14:textId="77777777" w:rsidR="000B169E" w:rsidRPr="00AA5ACA" w:rsidRDefault="000B169E" w:rsidP="000B169E">
      <w:pPr>
        <w:pStyle w:val="a"/>
        <w:suppressAutoHyphens/>
        <w:ind w:left="567" w:hanging="283"/>
        <w:rPr>
          <w:lang w:val="ru-RU"/>
        </w:rPr>
      </w:pPr>
      <w:r w:rsidRPr="00AA5ACA">
        <w:rPr>
          <w:lang w:val="ru-RU"/>
        </w:rPr>
        <w:t>Обеспечение непрерывного профессионального развития муниципальных служащих на основе индивидуальных карьерных траекторий, работы с кадровым резервом, развития института наставничества.</w:t>
      </w:r>
    </w:p>
    <w:p w14:paraId="4FA4035E" w14:textId="0F82B45C" w:rsidR="00F0761C" w:rsidRPr="00736E4A" w:rsidRDefault="000B169E" w:rsidP="005B5E5D">
      <w:pPr>
        <w:pStyle w:val="a"/>
        <w:suppressAutoHyphens/>
        <w:ind w:left="567" w:hanging="283"/>
        <w:rPr>
          <w:bCs/>
          <w:sz w:val="20"/>
          <w:szCs w:val="20"/>
          <w:lang w:val="ru-RU"/>
        </w:rPr>
      </w:pPr>
      <w:r w:rsidRPr="00AA5ACA">
        <w:rPr>
          <w:lang w:val="ru-RU"/>
        </w:rPr>
        <w:t>Повышение доступности государственных и муниципальных услуг на всей территории муниципального образования для жителей и гостей города-курорта.</w:t>
      </w:r>
    </w:p>
    <w:p w14:paraId="244DDCEE" w14:textId="77777777" w:rsidR="00736E4A" w:rsidRPr="00BF3532" w:rsidRDefault="00736E4A" w:rsidP="00736E4A">
      <w:pPr>
        <w:pStyle w:val="a"/>
        <w:numPr>
          <w:ilvl w:val="0"/>
          <w:numId w:val="0"/>
        </w:numPr>
        <w:suppressAutoHyphens/>
        <w:ind w:left="720" w:hanging="360"/>
        <w:rPr>
          <w:bCs/>
          <w:sz w:val="20"/>
          <w:szCs w:val="20"/>
          <w:lang w:val="ru-RU"/>
        </w:rPr>
      </w:pPr>
    </w:p>
    <w:p w14:paraId="7686C7FF" w14:textId="77777777" w:rsidR="000B169E" w:rsidRPr="00AA5ACA" w:rsidRDefault="000B169E" w:rsidP="000B169E">
      <w:pPr>
        <w:pStyle w:val="2"/>
      </w:pPr>
      <w:bookmarkStart w:id="62" w:name="_Toc113456205"/>
      <w:r w:rsidRPr="00AA5ACA">
        <w:t>Система стратегического управления развитием муниципального образования</w:t>
      </w:r>
      <w:bookmarkEnd w:id="62"/>
    </w:p>
    <w:p w14:paraId="2BB37A1F" w14:textId="22641EB0" w:rsidR="000B169E" w:rsidRPr="00AA5ACA" w:rsidRDefault="000B169E" w:rsidP="000B169E">
      <w:pPr>
        <w:keepNext/>
        <w:keepLines/>
      </w:pPr>
      <w:proofErr w:type="gramStart"/>
      <w:r w:rsidRPr="00AA5ACA">
        <w:t>В 202</w:t>
      </w:r>
      <w:r w:rsidR="00636212">
        <w:t>2</w:t>
      </w:r>
      <w:r w:rsidRPr="00AA5ACA">
        <w:t xml:space="preserve"> г. в установленном порядке </w:t>
      </w:r>
      <w:r w:rsidR="003E1877">
        <w:t>началась</w:t>
      </w:r>
      <w:r w:rsidRPr="00AA5ACA">
        <w:t xml:space="preserve"> разработка и утверждение нормативного акта муниципального образования город-курорт Геленджик «О стратегии социально-экономического развития МО город-курорт Геленджик на период до 2030 года» с дальнейшим формированием (структурированием) муниципальных флагманских проектов и учетом положений Стратегии в рамках муниципального бюджета, программ и проектов муниципального образования, обеспечивающих реализацию национальных, федеральных и региональных проектов. </w:t>
      </w:r>
      <w:proofErr w:type="gramEnd"/>
    </w:p>
    <w:p w14:paraId="1F60D41A" w14:textId="75AEEA15" w:rsidR="000B169E" w:rsidRPr="00AA5ACA" w:rsidRDefault="000B169E" w:rsidP="000B169E">
      <w:r w:rsidRPr="00AA5ACA">
        <w:t xml:space="preserve">Решение поставленных в Стратегии задач повышения конкурентоспособности МО обуславливает необходимость внедрения </w:t>
      </w:r>
      <w:proofErr w:type="spellStart"/>
      <w:r w:rsidRPr="00AA5ACA">
        <w:rPr>
          <w:rFonts w:eastAsia="Calibri"/>
        </w:rPr>
        <w:t>проактивного</w:t>
      </w:r>
      <w:proofErr w:type="spellEnd"/>
      <w:r w:rsidRPr="00AA5ACA">
        <w:rPr>
          <w:rFonts w:eastAsia="Calibri"/>
        </w:rPr>
        <w:t xml:space="preserve"> – «живого» управления, ориентированного на повышение эффективности (через достижение запланированных долгосрочных результатов на основе проектного подхода) и устойчивости (</w:t>
      </w:r>
      <w:r w:rsidR="006D043F" w:rsidRPr="00AA5ACA">
        <w:rPr>
          <w:rFonts w:eastAsia="Calibri"/>
        </w:rPr>
        <w:t xml:space="preserve">путем </w:t>
      </w:r>
      <w:r w:rsidRPr="00AA5ACA">
        <w:rPr>
          <w:rFonts w:eastAsia="Calibri"/>
        </w:rPr>
        <w:lastRenderedPageBreak/>
        <w:t>обеспечения гарантированно высокого качества работы системы управления за счет использования передовых методов и привлечения лучших специалистов).</w:t>
      </w:r>
      <w:r w:rsidRPr="00AA5ACA">
        <w:t xml:space="preserve"> </w:t>
      </w:r>
    </w:p>
    <w:p w14:paraId="60B59EF1" w14:textId="6CF29DFF" w:rsidR="000B169E" w:rsidRPr="00AA5ACA" w:rsidRDefault="000B169E" w:rsidP="000B169E">
      <w:r w:rsidRPr="00AA5ACA">
        <w:t>Достижению приоритетных целей и решению основных задач Стратегии должны способствовать все документы муниципального стратегического, проектного и операционного планирования и управления.</w:t>
      </w:r>
    </w:p>
    <w:p w14:paraId="329F77EA" w14:textId="77777777" w:rsidR="000B169E" w:rsidRPr="00AA5ACA" w:rsidRDefault="000B169E" w:rsidP="000B169E">
      <w:pPr>
        <w:rPr>
          <w:rFonts w:eastAsia="Calibri"/>
        </w:rPr>
      </w:pPr>
      <w:r w:rsidRPr="00AA5ACA">
        <w:rPr>
          <w:rFonts w:eastAsia="Calibri"/>
        </w:rPr>
        <w:t xml:space="preserve">Изменения в институциональной среде представляют собой длительный и трудоемкий процесс, однако можно выделить направления, где уже в среднесрочной перспективе вероятны ощутимые результаты. </w:t>
      </w:r>
      <w:proofErr w:type="gramStart"/>
      <w:r w:rsidRPr="00AA5ACA">
        <w:rPr>
          <w:rFonts w:eastAsia="Calibri"/>
        </w:rPr>
        <w:t xml:space="preserve">В первую очередь, речь идет о создании системы стратегического управления развитием МО город-курорт Геленджик (ССУР) – </w:t>
      </w:r>
      <w:r w:rsidRPr="00AA5ACA">
        <w:rPr>
          <w:rFonts w:eastAsia="Calibri"/>
          <w:b/>
        </w:rPr>
        <w:t>системы управления будущим на основе выстраивания контура развития муниципального образования: реструктуризация системы исполнительной власти, развитие муниципального Проектного офиса, создание и обеспечение эффективного функционирования института развития города-курорта</w:t>
      </w:r>
      <w:r w:rsidRPr="00AA5ACA">
        <w:rPr>
          <w:rFonts w:eastAsia="Calibri"/>
        </w:rPr>
        <w:t>,</w:t>
      </w:r>
      <w:r w:rsidRPr="00AA5ACA">
        <w:rPr>
          <w:rFonts w:eastAsia="Calibri"/>
          <w:b/>
        </w:rPr>
        <w:t xml:space="preserve"> </w:t>
      </w:r>
      <w:r w:rsidRPr="00AA5ACA">
        <w:rPr>
          <w:rFonts w:eastAsia="Calibri"/>
        </w:rPr>
        <w:t>который должен</w:t>
      </w:r>
      <w:r w:rsidRPr="005B5E5D">
        <w:rPr>
          <w:rFonts w:eastAsia="Calibri"/>
        </w:rPr>
        <w:t xml:space="preserve"> </w:t>
      </w:r>
      <w:r w:rsidRPr="00AA5ACA">
        <w:rPr>
          <w:rFonts w:eastAsia="Calibri"/>
        </w:rPr>
        <w:t>сфокусировать усилия и ресурсы на стратегических аспектах, связанных с реализацией Стратегии в целом через реализацию ключевых программ</w:t>
      </w:r>
      <w:proofErr w:type="gramEnd"/>
      <w:r w:rsidRPr="00AA5ACA">
        <w:rPr>
          <w:rFonts w:eastAsia="Calibri"/>
        </w:rPr>
        <w:t xml:space="preserve"> развития и муниципальных флагманских проектов.</w:t>
      </w:r>
    </w:p>
    <w:p w14:paraId="2AC82938" w14:textId="77777777" w:rsidR="000B169E" w:rsidRPr="00AA5ACA" w:rsidRDefault="000B169E" w:rsidP="000B169E">
      <w:pPr>
        <w:keepNext/>
        <w:rPr>
          <w:rFonts w:eastAsia="Calibri"/>
        </w:rPr>
      </w:pPr>
      <w:r w:rsidRPr="00AA5ACA">
        <w:rPr>
          <w:rFonts w:eastAsia="Calibri"/>
        </w:rPr>
        <w:t>ССУР должна обеспечить взаимодействие различных уровней власти, общественных организаций, частных компаний в выполнении следующих функций:</w:t>
      </w:r>
    </w:p>
    <w:p w14:paraId="5BE221AF" w14:textId="77777777" w:rsidR="000B169E" w:rsidRPr="00AA5ACA" w:rsidRDefault="000B169E" w:rsidP="000B169E">
      <w:pPr>
        <w:pStyle w:val="a"/>
        <w:suppressAutoHyphens/>
        <w:spacing w:before="80" w:after="80"/>
        <w:ind w:left="568" w:hanging="284"/>
        <w:rPr>
          <w:lang w:val="ru-RU"/>
        </w:rPr>
      </w:pPr>
      <w:r w:rsidRPr="00AA5ACA">
        <w:rPr>
          <w:lang w:val="ru-RU"/>
        </w:rPr>
        <w:t>Определение и уточнение стратегических приоритетов развития муниципального образования.</w:t>
      </w:r>
    </w:p>
    <w:p w14:paraId="0D331656" w14:textId="77777777" w:rsidR="000B169E" w:rsidRPr="00AA5ACA" w:rsidRDefault="000B169E" w:rsidP="000B169E">
      <w:pPr>
        <w:pStyle w:val="a"/>
        <w:suppressAutoHyphens/>
        <w:spacing w:before="80" w:after="80"/>
        <w:ind w:left="568" w:hanging="284"/>
        <w:rPr>
          <w:lang w:val="ru-RU"/>
        </w:rPr>
      </w:pPr>
      <w:r w:rsidRPr="00AA5ACA">
        <w:rPr>
          <w:lang w:val="ru-RU"/>
        </w:rPr>
        <w:t>Обеспечение вовлеченности власти, бизнеса и общества в решение вопросов развития муниципального образования.</w:t>
      </w:r>
    </w:p>
    <w:p w14:paraId="7BEC99F6" w14:textId="77777777" w:rsidR="000B169E" w:rsidRPr="00AA5ACA" w:rsidRDefault="000B169E" w:rsidP="000B169E">
      <w:pPr>
        <w:pStyle w:val="a"/>
        <w:suppressAutoHyphens/>
        <w:spacing w:before="80" w:after="80"/>
        <w:ind w:left="568" w:hanging="284"/>
        <w:rPr>
          <w:lang w:val="ru-RU"/>
        </w:rPr>
      </w:pPr>
      <w:r w:rsidRPr="00AA5ACA">
        <w:rPr>
          <w:lang w:val="ru-RU"/>
        </w:rPr>
        <w:t>Синхронизация механизмов отраслевого и территориального планирования с созданием организационных структур, деятельность которых будет направлена на реализацию стратегических программ и проектов развития.</w:t>
      </w:r>
    </w:p>
    <w:p w14:paraId="3EDB5F77" w14:textId="77777777" w:rsidR="000B169E" w:rsidRPr="00AA5ACA" w:rsidRDefault="000B169E" w:rsidP="000B169E">
      <w:pPr>
        <w:pStyle w:val="a"/>
        <w:suppressAutoHyphens/>
        <w:spacing w:before="80" w:after="80"/>
        <w:ind w:left="568" w:hanging="284"/>
        <w:rPr>
          <w:lang w:val="ru-RU"/>
        </w:rPr>
      </w:pPr>
      <w:r w:rsidRPr="00AA5ACA">
        <w:rPr>
          <w:lang w:val="ru-RU"/>
        </w:rPr>
        <w:t xml:space="preserve">Внедрение в управление развитием механизмов государственно-частного и </w:t>
      </w:r>
      <w:proofErr w:type="spellStart"/>
      <w:r w:rsidRPr="00AA5ACA">
        <w:rPr>
          <w:lang w:val="ru-RU"/>
        </w:rPr>
        <w:t>муниципально</w:t>
      </w:r>
      <w:proofErr w:type="spellEnd"/>
      <w:r w:rsidRPr="00AA5ACA">
        <w:rPr>
          <w:lang w:val="ru-RU"/>
        </w:rPr>
        <w:t>-частного партнерства и повышение эффективности расходов муниципального бюджета.</w:t>
      </w:r>
    </w:p>
    <w:p w14:paraId="00EA1DB1" w14:textId="379B65D9" w:rsidR="000B169E" w:rsidRPr="00AA5ACA" w:rsidRDefault="000B169E" w:rsidP="000B169E">
      <w:pPr>
        <w:pStyle w:val="a"/>
        <w:suppressAutoHyphens/>
        <w:spacing w:before="80" w:after="80"/>
        <w:ind w:left="568" w:hanging="284"/>
        <w:rPr>
          <w:lang w:val="ru-RU"/>
        </w:rPr>
      </w:pPr>
      <w:r w:rsidRPr="00AA5ACA">
        <w:rPr>
          <w:lang w:val="ru-RU"/>
        </w:rPr>
        <w:t>Мониторинг и актуализация Стратегии.</w:t>
      </w:r>
    </w:p>
    <w:p w14:paraId="243F265D" w14:textId="77777777" w:rsidR="00464058" w:rsidRDefault="00464058" w:rsidP="0017285A">
      <w:pPr>
        <w:rPr>
          <w:b/>
          <w:color w:val="034656" w:themeColor="text2"/>
        </w:rPr>
      </w:pPr>
    </w:p>
    <w:p w14:paraId="16212FAB" w14:textId="68D0905D" w:rsidR="0017285A" w:rsidRPr="00AA5ACA" w:rsidRDefault="0017285A" w:rsidP="0017285A">
      <w:pPr>
        <w:rPr>
          <w:bCs/>
        </w:rPr>
      </w:pPr>
      <w:r w:rsidRPr="00AA5ACA">
        <w:rPr>
          <w:b/>
          <w:color w:val="034656" w:themeColor="text2"/>
        </w:rPr>
        <w:t xml:space="preserve">Дорожная карта проектной активации Муниципальных флагманских проектов </w:t>
      </w:r>
    </w:p>
    <w:p w14:paraId="1B7012BF" w14:textId="77777777" w:rsidR="0017285A" w:rsidRPr="004663BF" w:rsidRDefault="0017285A" w:rsidP="0017285A">
      <w:pPr>
        <w:rPr>
          <w:rFonts w:eastAsia="Calibri"/>
        </w:rPr>
      </w:pPr>
      <w:r w:rsidRPr="004663BF">
        <w:rPr>
          <w:rFonts w:eastAsia="Calibri"/>
        </w:rPr>
        <w:t xml:space="preserve">Инструментом проектной активации является типовая дорожная карта, которая может использоваться как для формирования списка МФП, так и для проработки отдельных направлений / приоритетных проектов в рамках МФП. Данная дорожная карта основывается на модели AV </w:t>
      </w:r>
      <w:proofErr w:type="spellStart"/>
      <w:r w:rsidRPr="004663BF">
        <w:rPr>
          <w:rFonts w:eastAsia="Calibri"/>
        </w:rPr>
        <w:t>Galaxy</w:t>
      </w:r>
      <w:proofErr w:type="spellEnd"/>
      <w:r w:rsidRPr="004663BF">
        <w:rPr>
          <w:rFonts w:eastAsia="Calibri"/>
        </w:rPr>
        <w:t xml:space="preserve"> и рассматривает в формате 7G.</w:t>
      </w:r>
    </w:p>
    <w:p w14:paraId="69EA1740" w14:textId="77777777" w:rsidR="0017285A" w:rsidRPr="00AA5ACA" w:rsidRDefault="0017285A" w:rsidP="0017285A">
      <w:r w:rsidRPr="00AA5ACA">
        <w:rPr>
          <w:lang w:val="en-US"/>
        </w:rPr>
        <w:t>G</w:t>
      </w:r>
      <w:r w:rsidRPr="00AA5ACA">
        <w:t>1</w:t>
      </w:r>
      <w:r w:rsidRPr="00AA5ACA">
        <w:rPr>
          <w:lang w:val="en-US"/>
        </w:rPr>
        <w:t xml:space="preserve">. </w:t>
      </w:r>
      <w:proofErr w:type="spellStart"/>
      <w:r w:rsidRPr="00AA5ACA">
        <w:rPr>
          <w:bCs/>
        </w:rPr>
        <w:t>Клиентоориентированные</w:t>
      </w:r>
      <w:proofErr w:type="spellEnd"/>
      <w:r w:rsidRPr="00AA5ACA">
        <w:rPr>
          <w:bCs/>
        </w:rPr>
        <w:t xml:space="preserve"> МФП:</w:t>
      </w:r>
    </w:p>
    <w:p w14:paraId="548AE078" w14:textId="77777777" w:rsidR="0017285A" w:rsidRPr="00AA5ACA" w:rsidRDefault="0017285A" w:rsidP="0017285A">
      <w:pPr>
        <w:pStyle w:val="a"/>
        <w:suppressAutoHyphens/>
        <w:spacing w:before="80" w:after="80"/>
        <w:ind w:left="568" w:hanging="284"/>
        <w:rPr>
          <w:lang w:val="ru-RU"/>
        </w:rPr>
      </w:pPr>
      <w:r w:rsidRPr="00AA5ACA">
        <w:rPr>
          <w:lang w:val="ru-RU"/>
        </w:rPr>
        <w:t>Определение портфеля конкурентоспособных МФП и приоритетных проектов в рамках МФП.</w:t>
      </w:r>
    </w:p>
    <w:p w14:paraId="6ED23CD9" w14:textId="77777777" w:rsidR="0017285A" w:rsidRPr="00AA5ACA" w:rsidRDefault="0017285A" w:rsidP="0017285A">
      <w:pPr>
        <w:pStyle w:val="a"/>
        <w:suppressAutoHyphens/>
        <w:spacing w:before="80" w:after="80"/>
        <w:ind w:left="568" w:hanging="284"/>
        <w:rPr>
          <w:lang w:val="ru-RU"/>
        </w:rPr>
      </w:pPr>
      <w:r w:rsidRPr="00AA5ACA">
        <w:rPr>
          <w:lang w:val="ru-RU"/>
        </w:rPr>
        <w:t xml:space="preserve">Диагностика рынков. Разработка и реализация программы продвижения ключевых результатов / продуктов МФП. </w:t>
      </w:r>
    </w:p>
    <w:p w14:paraId="12754832" w14:textId="77777777" w:rsidR="0017285A" w:rsidRPr="00AA5ACA" w:rsidRDefault="0017285A" w:rsidP="0017285A">
      <w:pPr>
        <w:pStyle w:val="a"/>
        <w:suppressAutoHyphens/>
        <w:spacing w:before="80" w:after="80"/>
        <w:ind w:left="568" w:hanging="284"/>
        <w:rPr>
          <w:lang w:val="ru-RU"/>
        </w:rPr>
      </w:pPr>
      <w:r w:rsidRPr="00AA5ACA">
        <w:rPr>
          <w:lang w:val="ru-RU"/>
        </w:rPr>
        <w:t>Разработка и реализация программы оптимизации издержек в рамках продуктов МФП.</w:t>
      </w:r>
    </w:p>
    <w:p w14:paraId="385F6747" w14:textId="77777777" w:rsidR="0017285A" w:rsidRPr="00AA5ACA" w:rsidRDefault="0017285A" w:rsidP="0017285A">
      <w:pPr>
        <w:keepNext/>
      </w:pPr>
      <w:r w:rsidRPr="00AA5ACA">
        <w:rPr>
          <w:lang w:val="en-US"/>
        </w:rPr>
        <w:t>G</w:t>
      </w:r>
      <w:r w:rsidRPr="00AA5ACA">
        <w:t xml:space="preserve">2. </w:t>
      </w:r>
      <w:r w:rsidRPr="00AA5ACA">
        <w:rPr>
          <w:bCs/>
        </w:rPr>
        <w:t>Передовые игроки и институты:</w:t>
      </w:r>
    </w:p>
    <w:p w14:paraId="3F09E2B7" w14:textId="77777777" w:rsidR="0017285A" w:rsidRPr="00AA5ACA" w:rsidRDefault="0017285A" w:rsidP="0017285A">
      <w:pPr>
        <w:pStyle w:val="a"/>
        <w:suppressAutoHyphens/>
        <w:spacing w:before="80" w:after="80"/>
        <w:ind w:left="568" w:hanging="284"/>
        <w:rPr>
          <w:lang w:val="ru-RU"/>
        </w:rPr>
      </w:pPr>
      <w:r w:rsidRPr="00AA5ACA">
        <w:rPr>
          <w:lang w:val="ru-RU"/>
        </w:rPr>
        <w:t>Выявление и поддержка лидеров-генераторов развития МФП. Определение ключевых участников МФП.</w:t>
      </w:r>
    </w:p>
    <w:p w14:paraId="794B4ABD" w14:textId="77777777" w:rsidR="0017285A" w:rsidRPr="00AA5ACA" w:rsidRDefault="0017285A" w:rsidP="0017285A">
      <w:pPr>
        <w:pStyle w:val="a"/>
        <w:suppressAutoHyphens/>
        <w:spacing w:before="80" w:after="80"/>
        <w:ind w:left="568" w:hanging="284"/>
        <w:rPr>
          <w:lang w:val="ru-RU"/>
        </w:rPr>
      </w:pPr>
      <w:r w:rsidRPr="00AA5ACA">
        <w:rPr>
          <w:lang w:val="ru-RU"/>
        </w:rPr>
        <w:t xml:space="preserve">Синхронизация стратегий и бизнес-планов участников МФП. </w:t>
      </w:r>
    </w:p>
    <w:p w14:paraId="587F20B5" w14:textId="77777777" w:rsidR="0017285A" w:rsidRPr="00AA5ACA" w:rsidRDefault="0017285A" w:rsidP="0017285A">
      <w:pPr>
        <w:pStyle w:val="a"/>
        <w:suppressAutoHyphens/>
        <w:spacing w:before="80" w:after="80"/>
        <w:ind w:left="568" w:hanging="284"/>
        <w:rPr>
          <w:lang w:val="ru-RU"/>
        </w:rPr>
      </w:pPr>
      <w:r w:rsidRPr="00AA5ACA">
        <w:rPr>
          <w:lang w:val="ru-RU"/>
        </w:rPr>
        <w:t>Разработка и реализация дорожных карт развития МФП, фиксирующих стратегию развития и набор государственных/муниципальных механизмов поддержки.</w:t>
      </w:r>
    </w:p>
    <w:p w14:paraId="201696E6" w14:textId="77777777" w:rsidR="0017285A" w:rsidRPr="00AA5ACA" w:rsidRDefault="0017285A" w:rsidP="0017285A">
      <w:pPr>
        <w:pStyle w:val="a"/>
        <w:suppressAutoHyphens/>
        <w:spacing w:before="80" w:after="80"/>
        <w:ind w:left="568" w:hanging="284"/>
        <w:rPr>
          <w:lang w:val="ru-RU"/>
        </w:rPr>
      </w:pPr>
      <w:r w:rsidRPr="00AA5ACA">
        <w:rPr>
          <w:lang w:val="ru-RU"/>
        </w:rPr>
        <w:t xml:space="preserve">Реализация </w:t>
      </w:r>
      <w:proofErr w:type="gramStart"/>
      <w:r w:rsidRPr="00AA5ACA">
        <w:rPr>
          <w:lang w:val="ru-RU"/>
        </w:rPr>
        <w:t>системы оптимизации/реформирования бизнеса ключевых участников</w:t>
      </w:r>
      <w:proofErr w:type="gramEnd"/>
      <w:r w:rsidRPr="00AA5ACA">
        <w:rPr>
          <w:lang w:val="ru-RU"/>
        </w:rPr>
        <w:t xml:space="preserve"> МФП.</w:t>
      </w:r>
    </w:p>
    <w:p w14:paraId="1DA7B28C" w14:textId="77777777" w:rsidR="0017285A" w:rsidRPr="00AA5ACA" w:rsidRDefault="0017285A" w:rsidP="0017285A">
      <w:pPr>
        <w:pStyle w:val="a"/>
        <w:suppressAutoHyphens/>
        <w:spacing w:before="80" w:after="80"/>
        <w:ind w:left="568" w:hanging="284"/>
        <w:rPr>
          <w:lang w:val="ru-RU"/>
        </w:rPr>
      </w:pPr>
      <w:r w:rsidRPr="00AA5ACA">
        <w:rPr>
          <w:lang w:val="ru-RU"/>
        </w:rPr>
        <w:lastRenderedPageBreak/>
        <w:t>Содействие эффективной кооперации участников МФП между собой и с ведущими отраслевыми компаниями.</w:t>
      </w:r>
    </w:p>
    <w:p w14:paraId="45797927" w14:textId="77777777" w:rsidR="0017285A" w:rsidRPr="00AA5ACA" w:rsidRDefault="0017285A" w:rsidP="0017285A">
      <w:pPr>
        <w:pStyle w:val="a"/>
        <w:suppressAutoHyphens/>
        <w:spacing w:before="80" w:after="80"/>
        <w:ind w:left="568" w:hanging="284"/>
        <w:rPr>
          <w:lang w:val="ru-RU"/>
        </w:rPr>
      </w:pPr>
      <w:r w:rsidRPr="00AA5ACA">
        <w:rPr>
          <w:lang w:val="ru-RU"/>
        </w:rPr>
        <w:t>Определение институтов развития МФП (институт развития, фонд, др.).</w:t>
      </w:r>
    </w:p>
    <w:p w14:paraId="6029B445" w14:textId="77777777" w:rsidR="0017285A" w:rsidRPr="00AA5ACA" w:rsidRDefault="0017285A" w:rsidP="0017285A">
      <w:pPr>
        <w:pStyle w:val="a"/>
        <w:suppressAutoHyphens/>
        <w:spacing w:before="80" w:after="80"/>
        <w:ind w:left="568" w:hanging="284"/>
        <w:rPr>
          <w:lang w:val="ru-RU"/>
        </w:rPr>
      </w:pPr>
      <w:r w:rsidRPr="00AA5ACA">
        <w:rPr>
          <w:lang w:val="ru-RU"/>
        </w:rPr>
        <w:t>Реализация институциональной программы снижения административных барьеров.</w:t>
      </w:r>
    </w:p>
    <w:p w14:paraId="3AF59282" w14:textId="77777777" w:rsidR="0017285A" w:rsidRPr="00AA5ACA" w:rsidRDefault="0017285A" w:rsidP="0017285A">
      <w:r w:rsidRPr="00AA5ACA">
        <w:rPr>
          <w:lang w:val="en-US"/>
        </w:rPr>
        <w:t>G</w:t>
      </w:r>
      <w:r w:rsidRPr="00AA5ACA">
        <w:t xml:space="preserve">3. </w:t>
      </w:r>
      <w:r w:rsidRPr="00AA5ACA">
        <w:rPr>
          <w:bCs/>
        </w:rPr>
        <w:t>Фокус на таланты и ценности:</w:t>
      </w:r>
    </w:p>
    <w:p w14:paraId="7A025E17" w14:textId="77777777" w:rsidR="0017285A" w:rsidRPr="00AA5ACA" w:rsidRDefault="0017285A" w:rsidP="0017285A">
      <w:pPr>
        <w:pStyle w:val="a"/>
        <w:suppressAutoHyphens/>
        <w:spacing w:before="80" w:after="80"/>
        <w:ind w:left="568" w:hanging="284"/>
        <w:rPr>
          <w:lang w:val="ru-RU"/>
        </w:rPr>
      </w:pPr>
      <w:r w:rsidRPr="00AA5ACA">
        <w:rPr>
          <w:lang w:val="ru-RU"/>
        </w:rPr>
        <w:t>Формализация требований к специалистам МФП.</w:t>
      </w:r>
    </w:p>
    <w:p w14:paraId="47E08287"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системы ценностей и этических норм МФП.</w:t>
      </w:r>
    </w:p>
    <w:p w14:paraId="0AFC5DB9" w14:textId="77777777" w:rsidR="0017285A" w:rsidRPr="00AA5ACA" w:rsidRDefault="0017285A" w:rsidP="0017285A">
      <w:pPr>
        <w:pStyle w:val="a"/>
        <w:suppressAutoHyphens/>
        <w:spacing w:before="80" w:after="80"/>
        <w:ind w:left="568" w:hanging="284"/>
        <w:rPr>
          <w:lang w:val="ru-RU"/>
        </w:rPr>
      </w:pPr>
      <w:r w:rsidRPr="00AA5ACA">
        <w:rPr>
          <w:lang w:val="ru-RU"/>
        </w:rPr>
        <w:t>Привлечение и удержание лучших лидеров и талантов в МФП.</w:t>
      </w:r>
    </w:p>
    <w:p w14:paraId="0EA42C2C" w14:textId="77777777" w:rsidR="0017285A" w:rsidRPr="00AA5ACA" w:rsidRDefault="0017285A" w:rsidP="0017285A">
      <w:pPr>
        <w:keepNext/>
      </w:pPr>
      <w:r w:rsidRPr="00AA5ACA">
        <w:rPr>
          <w:lang w:val="en-US"/>
        </w:rPr>
        <w:t>G</w:t>
      </w:r>
      <w:r w:rsidRPr="00AA5ACA">
        <w:t>4</w:t>
      </w:r>
      <w:r w:rsidRPr="00AA5ACA">
        <w:rPr>
          <w:lang w:val="en-US"/>
        </w:rPr>
        <w:t xml:space="preserve">. </w:t>
      </w:r>
      <w:r w:rsidRPr="00AA5ACA">
        <w:t>Лидерство в инновациях:</w:t>
      </w:r>
    </w:p>
    <w:p w14:paraId="4B3F3CAC"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перечня ключевых инноваций МФП. Определение портфеля инновационных проектов.</w:t>
      </w:r>
    </w:p>
    <w:p w14:paraId="54075E29" w14:textId="77777777" w:rsidR="0017285A" w:rsidRPr="00AA5ACA" w:rsidRDefault="0017285A" w:rsidP="0017285A">
      <w:pPr>
        <w:pStyle w:val="a"/>
        <w:suppressAutoHyphens/>
        <w:spacing w:before="80" w:after="80"/>
        <w:ind w:left="568" w:hanging="284"/>
        <w:rPr>
          <w:lang w:val="ru-RU"/>
        </w:rPr>
      </w:pPr>
      <w:r w:rsidRPr="00AA5ACA">
        <w:rPr>
          <w:lang w:val="ru-RU"/>
        </w:rPr>
        <w:t>Запуск «тройной спирали»: бизнес-наука-власть.</w:t>
      </w:r>
    </w:p>
    <w:p w14:paraId="39B43644" w14:textId="77777777" w:rsidR="0017285A" w:rsidRPr="00AA5ACA" w:rsidRDefault="0017285A" w:rsidP="0017285A">
      <w:r w:rsidRPr="00AA5ACA">
        <w:rPr>
          <w:lang w:val="en-US"/>
        </w:rPr>
        <w:t>G</w:t>
      </w:r>
      <w:r w:rsidRPr="00AA5ACA">
        <w:t>5. Эффективное и «устойчивое» использование природных ресурсов:</w:t>
      </w:r>
    </w:p>
    <w:p w14:paraId="5192B3B5" w14:textId="77777777" w:rsidR="0017285A" w:rsidRPr="00AA5ACA" w:rsidRDefault="0017285A" w:rsidP="0017285A">
      <w:pPr>
        <w:pStyle w:val="a"/>
        <w:suppressAutoHyphens/>
        <w:spacing w:before="80" w:after="80"/>
        <w:ind w:left="568" w:hanging="284"/>
        <w:rPr>
          <w:lang w:val="ru-RU"/>
        </w:rPr>
      </w:pPr>
      <w:r w:rsidRPr="00AA5ACA">
        <w:rPr>
          <w:lang w:val="ru-RU"/>
        </w:rPr>
        <w:t>Определение набора ресурсов и потребности в них со стороны предприятий и проектов, входящих в МФП.</w:t>
      </w:r>
    </w:p>
    <w:p w14:paraId="0404FAE7" w14:textId="77777777" w:rsidR="0017285A" w:rsidRPr="00AA5ACA" w:rsidRDefault="0017285A" w:rsidP="0017285A">
      <w:r w:rsidRPr="00AA5ACA">
        <w:rPr>
          <w:lang w:val="en-US"/>
        </w:rPr>
        <w:t xml:space="preserve">G6. </w:t>
      </w:r>
      <w:r w:rsidRPr="00AA5ACA">
        <w:t>Высококачественная инфраструктура:</w:t>
      </w:r>
    </w:p>
    <w:p w14:paraId="4E1A22B8"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списка инфраструктурных ограничений в развитии МФП.</w:t>
      </w:r>
    </w:p>
    <w:p w14:paraId="5BB2CC87"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портфеля приоритетных инфраструктурных проектов МФП.</w:t>
      </w:r>
    </w:p>
    <w:p w14:paraId="755D2F28" w14:textId="77777777" w:rsidR="0017285A" w:rsidRPr="00AA5ACA" w:rsidRDefault="0017285A" w:rsidP="0017285A">
      <w:pPr>
        <w:pStyle w:val="a"/>
        <w:suppressAutoHyphens/>
        <w:spacing w:before="80" w:after="80"/>
        <w:ind w:left="568" w:hanging="284"/>
        <w:rPr>
          <w:lang w:val="ru-RU"/>
        </w:rPr>
      </w:pPr>
      <w:r w:rsidRPr="00AA5ACA">
        <w:rPr>
          <w:lang w:val="ru-RU"/>
        </w:rPr>
        <w:t xml:space="preserve">Стимулирование развития действующих и создания новых инфраструктурных объектов (в </w:t>
      </w:r>
      <w:proofErr w:type="spellStart"/>
      <w:r w:rsidRPr="00AA5ACA">
        <w:rPr>
          <w:lang w:val="ru-RU"/>
        </w:rPr>
        <w:t>т.ч</w:t>
      </w:r>
      <w:proofErr w:type="spellEnd"/>
      <w:r w:rsidRPr="00AA5ACA">
        <w:rPr>
          <w:lang w:val="ru-RU"/>
        </w:rPr>
        <w:t xml:space="preserve">. зон развития, индустриальных и технопарков). </w:t>
      </w:r>
    </w:p>
    <w:p w14:paraId="12E702C0" w14:textId="77777777" w:rsidR="0017285A" w:rsidRPr="00AA5ACA" w:rsidRDefault="0017285A" w:rsidP="0017285A">
      <w:r w:rsidRPr="00AA5ACA">
        <w:rPr>
          <w:lang w:val="en-US"/>
        </w:rPr>
        <w:t>G</w:t>
      </w:r>
      <w:r w:rsidRPr="00AA5ACA">
        <w:t>7. Высокая инвестиционная привлекательность и качество финансовой системы:</w:t>
      </w:r>
    </w:p>
    <w:p w14:paraId="436144E9"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инвестиционного портфеля приоритетных проектов МФП.</w:t>
      </w:r>
    </w:p>
    <w:p w14:paraId="059D6B3A" w14:textId="77777777" w:rsidR="0017285A" w:rsidRPr="00AA5ACA" w:rsidRDefault="0017285A" w:rsidP="0017285A">
      <w:pPr>
        <w:pStyle w:val="a"/>
        <w:suppressAutoHyphens/>
        <w:spacing w:before="80" w:after="80"/>
        <w:ind w:left="568" w:hanging="284"/>
        <w:rPr>
          <w:lang w:val="ru-RU"/>
        </w:rPr>
      </w:pPr>
      <w:r w:rsidRPr="00AA5ACA">
        <w:rPr>
          <w:lang w:val="ru-RU"/>
        </w:rPr>
        <w:t>Разработка и реализация программы инвестиционного продвижения приоритетных проектов развития МФП.</w:t>
      </w:r>
    </w:p>
    <w:p w14:paraId="0327359D" w14:textId="77777777" w:rsidR="0017285A" w:rsidRPr="00AA5ACA" w:rsidRDefault="0017285A" w:rsidP="0017285A">
      <w:pPr>
        <w:pStyle w:val="a"/>
        <w:suppressAutoHyphens/>
        <w:spacing w:before="80" w:after="80"/>
        <w:ind w:left="568" w:hanging="284"/>
        <w:rPr>
          <w:lang w:val="ru-RU"/>
        </w:rPr>
      </w:pPr>
      <w:r w:rsidRPr="00AA5ACA">
        <w:rPr>
          <w:lang w:val="ru-RU"/>
        </w:rPr>
        <w:t xml:space="preserve">Разработка и реализация программы сопровождения привлечения инвестиций (финансовых и стратегических) в приоритетные проекты МФП. </w:t>
      </w:r>
    </w:p>
    <w:p w14:paraId="12407B97" w14:textId="1C8D976E" w:rsidR="0017285A" w:rsidRPr="00AA5ACA" w:rsidRDefault="0017285A" w:rsidP="0017285A">
      <w:pPr>
        <w:pStyle w:val="a"/>
        <w:suppressAutoHyphens/>
        <w:spacing w:before="80" w:after="80"/>
        <w:ind w:left="568" w:hanging="284"/>
        <w:rPr>
          <w:lang w:val="ru-RU"/>
        </w:rPr>
      </w:pPr>
      <w:r w:rsidRPr="00AA5ACA">
        <w:rPr>
          <w:lang w:val="ru-RU"/>
        </w:rPr>
        <w:t>Обеспечение приоритетной поддержк</w:t>
      </w:r>
      <w:r w:rsidR="00735A60">
        <w:rPr>
          <w:lang w:val="ru-RU"/>
        </w:rPr>
        <w:t>и</w:t>
      </w:r>
      <w:r w:rsidRPr="00AA5ACA">
        <w:rPr>
          <w:lang w:val="ru-RU"/>
        </w:rPr>
        <w:t xml:space="preserve"> участников МФП (</w:t>
      </w:r>
      <w:proofErr w:type="gramStart"/>
      <w:r w:rsidRPr="00AA5ACA">
        <w:rPr>
          <w:lang w:val="ru-RU"/>
        </w:rPr>
        <w:t>налоговая</w:t>
      </w:r>
      <w:proofErr w:type="gramEnd"/>
      <w:r w:rsidRPr="00AA5ACA">
        <w:rPr>
          <w:lang w:val="ru-RU"/>
        </w:rPr>
        <w:t>, финансовая, инфраструктурная, административная).</w:t>
      </w:r>
    </w:p>
    <w:p w14:paraId="4ED20222" w14:textId="77777777" w:rsidR="0017285A" w:rsidRPr="00AA5ACA" w:rsidRDefault="0017285A" w:rsidP="0017285A">
      <w:pPr>
        <w:pStyle w:val="a"/>
        <w:suppressAutoHyphens/>
        <w:spacing w:before="80" w:after="80"/>
        <w:ind w:left="568" w:hanging="284"/>
        <w:rPr>
          <w:lang w:val="ru-RU"/>
        </w:rPr>
      </w:pPr>
      <w:r w:rsidRPr="00AA5ACA">
        <w:rPr>
          <w:lang w:val="ru-RU"/>
        </w:rPr>
        <w:t>Проведение мониторинга и оценка эффективности уровня развития МФП.</w:t>
      </w:r>
    </w:p>
    <w:p w14:paraId="73F5F161" w14:textId="5B4115DE" w:rsidR="000B169E" w:rsidRPr="00AA5ACA" w:rsidRDefault="00A849F2" w:rsidP="00F0761C">
      <w:pPr>
        <w:widowControl w:val="0"/>
      </w:pPr>
      <w:r w:rsidRPr="00AA5ACA">
        <w:t>Инструментом стратегического управления станет</w:t>
      </w:r>
      <w:r w:rsidR="000B169E" w:rsidRPr="00AA5ACA">
        <w:t xml:space="preserve"> проектная активация</w:t>
      </w:r>
      <w:r w:rsidRPr="00AA5ACA">
        <w:t>, которая</w:t>
      </w:r>
      <w:r w:rsidR="000B169E" w:rsidRPr="00AA5ACA">
        <w:t xml:space="preserve"> предполагает:</w:t>
      </w:r>
    </w:p>
    <w:p w14:paraId="3D3A0030" w14:textId="77777777" w:rsidR="000B169E" w:rsidRPr="00AA5ACA" w:rsidRDefault="000B169E" w:rsidP="0036005B">
      <w:pPr>
        <w:pStyle w:val="a"/>
        <w:numPr>
          <w:ilvl w:val="0"/>
          <w:numId w:val="13"/>
        </w:numPr>
        <w:rPr>
          <w:lang w:val="ru-RU"/>
        </w:rPr>
      </w:pPr>
      <w:r w:rsidRPr="00AA5ACA">
        <w:rPr>
          <w:lang w:val="ru-RU"/>
        </w:rPr>
        <w:t>Концентрацию на приоритетных направлениях, способных обеспечить экономический рост и высокую конкурентоспособность на межмуниципальных, межрегиональных и международных рынках. Создание кластеров умной экономики на основе действующих экономических комплексов в ряде приоритетных направлений развития.</w:t>
      </w:r>
    </w:p>
    <w:p w14:paraId="75260548" w14:textId="77777777" w:rsidR="000B169E" w:rsidRPr="00AA5ACA" w:rsidRDefault="000B169E" w:rsidP="0036005B">
      <w:pPr>
        <w:pStyle w:val="a"/>
        <w:numPr>
          <w:ilvl w:val="0"/>
          <w:numId w:val="13"/>
        </w:numPr>
        <w:rPr>
          <w:lang w:val="ru-RU"/>
        </w:rPr>
      </w:pPr>
      <w:r w:rsidRPr="00AA5ACA">
        <w:rPr>
          <w:lang w:val="ru-RU"/>
        </w:rPr>
        <w:t xml:space="preserve">Стимулирование экономического роста в условиях поэтапного перехода от временного ограничения конкуренции через стимулирование развития локальных бизнесов к устойчивому </w:t>
      </w:r>
      <w:proofErr w:type="spellStart"/>
      <w:r w:rsidRPr="00AA5ACA">
        <w:rPr>
          <w:lang w:val="ru-RU"/>
        </w:rPr>
        <w:t>экспортоориентированному</w:t>
      </w:r>
      <w:proofErr w:type="spellEnd"/>
      <w:r w:rsidRPr="00AA5ACA">
        <w:rPr>
          <w:lang w:val="ru-RU"/>
        </w:rPr>
        <w:t xml:space="preserve"> развитию на открытом конкурентном рынке.</w:t>
      </w:r>
    </w:p>
    <w:p w14:paraId="4EA57ECF" w14:textId="77777777" w:rsidR="000B169E" w:rsidRPr="00AA5ACA" w:rsidRDefault="000B169E" w:rsidP="0036005B">
      <w:pPr>
        <w:pStyle w:val="a"/>
        <w:numPr>
          <w:ilvl w:val="0"/>
          <w:numId w:val="13"/>
        </w:numPr>
        <w:rPr>
          <w:lang w:val="ru-RU"/>
        </w:rPr>
      </w:pPr>
      <w:r w:rsidRPr="00AA5ACA">
        <w:rPr>
          <w:lang w:val="ru-RU"/>
        </w:rPr>
        <w:t>Новые акценты политики создания экосистем предпринимательства и инноваций, инвестиционной политики.</w:t>
      </w:r>
    </w:p>
    <w:p w14:paraId="3DFEBB84" w14:textId="77777777" w:rsidR="000B169E" w:rsidRPr="00AA5ACA" w:rsidRDefault="000B169E" w:rsidP="0036005B">
      <w:pPr>
        <w:pStyle w:val="a"/>
        <w:numPr>
          <w:ilvl w:val="0"/>
          <w:numId w:val="13"/>
        </w:numPr>
        <w:rPr>
          <w:lang w:val="ru-RU"/>
        </w:rPr>
      </w:pPr>
      <w:r w:rsidRPr="00AA5ACA">
        <w:rPr>
          <w:lang w:val="ru-RU"/>
        </w:rPr>
        <w:t>Формирование интегрированных технологических цепочек, обеспечивающих повышение доли добавленной стоимости, производимой в муниципальном образовании.</w:t>
      </w:r>
    </w:p>
    <w:p w14:paraId="706C9B81" w14:textId="77777777" w:rsidR="000B169E" w:rsidRPr="00AA5ACA" w:rsidRDefault="000B169E" w:rsidP="0036005B">
      <w:pPr>
        <w:pStyle w:val="a"/>
        <w:numPr>
          <w:ilvl w:val="0"/>
          <w:numId w:val="13"/>
        </w:numPr>
        <w:rPr>
          <w:lang w:val="ru-RU"/>
        </w:rPr>
      </w:pPr>
      <w:proofErr w:type="gramStart"/>
      <w:r w:rsidRPr="00AA5ACA">
        <w:rPr>
          <w:lang w:val="ru-RU"/>
        </w:rPr>
        <w:t>Помощь муниципального образования в продвижении продукции, произведенной на территории города-курорта, на внутреннем и внешних рынках.</w:t>
      </w:r>
      <w:proofErr w:type="gramEnd"/>
    </w:p>
    <w:p w14:paraId="11969AED" w14:textId="75C8C69D" w:rsidR="000B169E" w:rsidRPr="00AA5ACA" w:rsidRDefault="000B169E" w:rsidP="0036005B">
      <w:pPr>
        <w:pStyle w:val="a"/>
        <w:numPr>
          <w:ilvl w:val="0"/>
          <w:numId w:val="13"/>
        </w:numPr>
        <w:rPr>
          <w:lang w:val="ru-RU"/>
        </w:rPr>
      </w:pPr>
      <w:r w:rsidRPr="00AA5ACA">
        <w:rPr>
          <w:lang w:val="ru-RU"/>
        </w:rPr>
        <w:lastRenderedPageBreak/>
        <w:t>Межрегиональную интеграцию в процессе разработки кластерной политики и образование трансграничных кластеров в рамках Ч</w:t>
      </w:r>
      <w:r w:rsidR="00A849F2" w:rsidRPr="00AA5ACA">
        <w:rPr>
          <w:lang w:val="ru-RU"/>
        </w:rPr>
        <w:t>Э</w:t>
      </w:r>
      <w:r w:rsidR="00572BCA">
        <w:rPr>
          <w:lang w:val="ru-RU"/>
        </w:rPr>
        <w:t>О</w:t>
      </w:r>
      <w:r w:rsidRPr="00AA5ACA">
        <w:rPr>
          <w:lang w:val="ru-RU"/>
        </w:rPr>
        <w:t>, Краснода</w:t>
      </w:r>
      <w:bookmarkStart w:id="63" w:name="_GoBack"/>
      <w:bookmarkEnd w:id="63"/>
      <w:r w:rsidRPr="00AA5ACA">
        <w:rPr>
          <w:lang w:val="ru-RU"/>
        </w:rPr>
        <w:t>рского края и Южного полюса роста в целом.</w:t>
      </w:r>
    </w:p>
    <w:p w14:paraId="59C241B3" w14:textId="77777777" w:rsidR="000B169E" w:rsidRPr="00AA5ACA" w:rsidRDefault="000B169E" w:rsidP="0036005B">
      <w:pPr>
        <w:pStyle w:val="a"/>
        <w:numPr>
          <w:ilvl w:val="0"/>
          <w:numId w:val="13"/>
        </w:numPr>
        <w:rPr>
          <w:lang w:val="ru-RU"/>
        </w:rPr>
      </w:pPr>
      <w:r w:rsidRPr="00AA5ACA">
        <w:rPr>
          <w:lang w:val="ru-RU"/>
        </w:rPr>
        <w:t>Стимулирование развития связей между образовательной средой и бизнесом.</w:t>
      </w:r>
    </w:p>
    <w:p w14:paraId="0C5F546F" w14:textId="7C2FCBC9" w:rsidR="000B169E" w:rsidRPr="00AA5ACA" w:rsidRDefault="000B169E" w:rsidP="0036005B">
      <w:pPr>
        <w:pStyle w:val="a"/>
        <w:numPr>
          <w:ilvl w:val="0"/>
          <w:numId w:val="13"/>
        </w:numPr>
        <w:rPr>
          <w:lang w:val="ru-RU"/>
        </w:rPr>
      </w:pPr>
      <w:r w:rsidRPr="00AA5ACA">
        <w:rPr>
          <w:lang w:val="ru-RU"/>
        </w:rPr>
        <w:t xml:space="preserve">Формирование центров конкурентоспособности на базе и вокруг центров образования, культуры и </w:t>
      </w:r>
      <w:proofErr w:type="spellStart"/>
      <w:r w:rsidRPr="00AA5ACA">
        <w:rPr>
          <w:lang w:val="ru-RU"/>
        </w:rPr>
        <w:t>инновационно</w:t>
      </w:r>
      <w:proofErr w:type="spellEnd"/>
      <w:r w:rsidRPr="00AA5ACA">
        <w:rPr>
          <w:lang w:val="ru-RU"/>
        </w:rPr>
        <w:t>-ориентированных бизнесов.</w:t>
      </w:r>
    </w:p>
    <w:p w14:paraId="4036E916" w14:textId="5132EE79" w:rsidR="000B169E" w:rsidRPr="00AA5ACA" w:rsidRDefault="000B169E" w:rsidP="0036005B">
      <w:pPr>
        <w:pStyle w:val="a"/>
        <w:numPr>
          <w:ilvl w:val="0"/>
          <w:numId w:val="13"/>
        </w:numPr>
        <w:rPr>
          <w:lang w:val="ru-RU"/>
        </w:rPr>
      </w:pPr>
      <w:r w:rsidRPr="00AA5ACA">
        <w:rPr>
          <w:lang w:val="ru-RU"/>
        </w:rPr>
        <w:t xml:space="preserve">Стимулирование реализации проектов, несущих максимальный мультипликативный и синергетический эффекты для экономики </w:t>
      </w:r>
      <w:r w:rsidR="00B16BD1" w:rsidRPr="00AA5ACA">
        <w:rPr>
          <w:lang w:val="ru-RU"/>
        </w:rPr>
        <w:t>муниципального образования</w:t>
      </w:r>
      <w:r w:rsidRPr="00AA5ACA">
        <w:rPr>
          <w:lang w:val="ru-RU"/>
        </w:rPr>
        <w:t xml:space="preserve"> в целом. </w:t>
      </w:r>
    </w:p>
    <w:p w14:paraId="1598C4C4" w14:textId="441B0531" w:rsidR="000B169E" w:rsidRPr="00AA5ACA" w:rsidRDefault="000B169E" w:rsidP="000B169E">
      <w:r w:rsidRPr="00AA5ACA">
        <w:t>Политика проектной активации позволяет по-новому взглянуть на развитие предпринимательства как синергии интересов крупного, среднего и малого бизнес</w:t>
      </w:r>
      <w:r w:rsidR="00F012FC">
        <w:t>а</w:t>
      </w:r>
      <w:r w:rsidRPr="00AA5ACA">
        <w:t xml:space="preserve">. При этом роль МСП очень велика, особенно в развитии инновационных направлений и комплекса услуг, в </w:t>
      </w:r>
      <w:proofErr w:type="spellStart"/>
      <w:r w:rsidR="00762216">
        <w:t>т.ч</w:t>
      </w:r>
      <w:proofErr w:type="spellEnd"/>
      <w:r w:rsidR="00762216">
        <w:t>.</w:t>
      </w:r>
      <w:r w:rsidRPr="00AA5ACA">
        <w:t xml:space="preserve"> туристско-рекреационных, деловых, творческих, а также услуг в области здравоохранения, образования, социальных и бытовых сервисов, направленных на удовлетворение потребностей человека. Сегодня предпринимательская модель эффективно используется как форма построения бизнеса в рамках крупных корпораций и холдингов.</w:t>
      </w:r>
    </w:p>
    <w:p w14:paraId="20C14987" w14:textId="77777777" w:rsidR="000B169E" w:rsidRPr="00AA5ACA" w:rsidRDefault="000B169E" w:rsidP="000B169E">
      <w:r w:rsidRPr="00AA5ACA">
        <w:t xml:space="preserve">Наиболее перспективной и эффективной формой предпринимательства в рамках муниципальных флагманских проектов являются профессиональные сервисные и малые производственные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самосовершенствование сотрудников, гибкие формы занятости, персонификация продуктов и услуг, </w:t>
      </w:r>
      <w:proofErr w:type="spellStart"/>
      <w:r w:rsidRPr="00AA5ACA">
        <w:t>инновационность</w:t>
      </w:r>
      <w:proofErr w:type="spellEnd"/>
      <w:r w:rsidRPr="00AA5ACA">
        <w:t>, умение взаимодействовать с партнерами и конкурентами. Увеличение доли и роли профессиональных сервисных и малых производственных компаний в экономике города-курорта – одно из приоритетных направлений развития. Для таких компаний, как и для бизнеса в целом, нужен благоприятный хозяйственный климат, экосистема предпринимательства.</w:t>
      </w:r>
    </w:p>
    <w:p w14:paraId="322E8DF8" w14:textId="77777777" w:rsidR="000B169E" w:rsidRPr="00AA5ACA" w:rsidRDefault="000B169E" w:rsidP="000B169E">
      <w:r w:rsidRPr="00AA5ACA">
        <w:t xml:space="preserve">Развитие </w:t>
      </w:r>
      <w:proofErr w:type="spellStart"/>
      <w:r w:rsidRPr="00AA5ACA">
        <w:t>инновационно</w:t>
      </w:r>
      <w:proofErr w:type="spellEnd"/>
      <w:r w:rsidRPr="00AA5ACA">
        <w:t xml:space="preserve">-инвестиционной инфраструктуры поддержки предпринимательства в рамках муниципального образования должно осуществляться не только за счет государственного и муниципального финансирования, но и за счет бизнеса – потенциально крупнейшего потребителя товаров и услуг малых предприятий. Это позволит повысить адаптивность компаний к потребностям рынка и создать действенную систему </w:t>
      </w:r>
      <w:proofErr w:type="spellStart"/>
      <w:r w:rsidRPr="00AA5ACA">
        <w:t>субконтрактных</w:t>
      </w:r>
      <w:proofErr w:type="spellEnd"/>
      <w:r w:rsidRPr="00AA5ACA">
        <w:t xml:space="preserve"> отношений с малым и средним бизнесом и, самое главное, вовлечь малый и средний бизнес в сферу производства.</w:t>
      </w:r>
    </w:p>
    <w:p w14:paraId="3F093956" w14:textId="77777777" w:rsidR="000B169E" w:rsidRPr="00AA5ACA" w:rsidRDefault="000B169E" w:rsidP="000B169E">
      <w:r w:rsidRPr="00AA5ACA">
        <w:t>Развитие будет стимулироваться в рамках региональных флагманских проектов социально-экономической трансформации Краснодарского края:</w:t>
      </w:r>
    </w:p>
    <w:p w14:paraId="5FE974B4" w14:textId="77777777" w:rsidR="000B169E" w:rsidRPr="00AA5ACA" w:rsidRDefault="000B169E" w:rsidP="0036005B">
      <w:pPr>
        <w:pStyle w:val="a"/>
        <w:numPr>
          <w:ilvl w:val="0"/>
          <w:numId w:val="13"/>
        </w:numPr>
        <w:rPr>
          <w:lang w:val="ru-RU"/>
        </w:rPr>
      </w:pPr>
      <w:proofErr w:type="gramStart"/>
      <w:r w:rsidRPr="00AA5ACA">
        <w:rPr>
          <w:lang w:val="ru-RU"/>
        </w:rPr>
        <w:t>Флагманский проект «Умная Кубань – лидеры будущего»: ставка на глобальное технологическое лидерство через развитие молодых талантов и предпринимателей; развитие системы государственного управления третьего поколения, ориентированной на человека и обеспечивающей устойчивый рост качества жизни населения, сопоставимый со средним уровнем по странам Организации экономического сотрудничества и развития, и реализацию потенциала молодых талантов и предпринимателей.</w:t>
      </w:r>
      <w:proofErr w:type="gramEnd"/>
    </w:p>
    <w:p w14:paraId="1A2EFCC7" w14:textId="77777777" w:rsidR="000B169E" w:rsidRPr="00AA5ACA" w:rsidRDefault="000B169E" w:rsidP="0036005B">
      <w:pPr>
        <w:pStyle w:val="a"/>
        <w:numPr>
          <w:ilvl w:val="0"/>
          <w:numId w:val="13"/>
        </w:numPr>
        <w:rPr>
          <w:lang w:val="ru-RU"/>
        </w:rPr>
      </w:pPr>
      <w:r w:rsidRPr="00AA5ACA">
        <w:rPr>
          <w:lang w:val="ru-RU"/>
        </w:rPr>
        <w:t>Флагманский проект «Пространство без границ»: комплексное пространственное развитие.</w:t>
      </w:r>
    </w:p>
    <w:p w14:paraId="17A41A8A" w14:textId="2E1CA517" w:rsidR="000B169E" w:rsidRPr="00AA5ACA" w:rsidRDefault="000B169E" w:rsidP="000B169E">
      <w:r w:rsidRPr="00AA5ACA">
        <w:t xml:space="preserve">Формирование </w:t>
      </w:r>
      <w:r w:rsidR="00A849F2" w:rsidRPr="00AA5ACA">
        <w:t>МФП</w:t>
      </w:r>
      <w:r w:rsidRPr="00AA5ACA">
        <w:t xml:space="preserve"> будет сфокусировано на развитии новых национальных чемпионов (родившихся в Южном полюсе роста) на рынках будущего. </w:t>
      </w:r>
    </w:p>
    <w:p w14:paraId="0D9AD51C" w14:textId="4B532F7E" w:rsidR="000B169E" w:rsidRPr="00AA5ACA" w:rsidRDefault="000B169E" w:rsidP="005B5E5D">
      <w:r w:rsidRPr="00AA5ACA">
        <w:t xml:space="preserve">Проектная активация </w:t>
      </w:r>
      <w:r w:rsidR="00476759">
        <w:t xml:space="preserve">МО </w:t>
      </w:r>
      <w:r w:rsidRPr="00AA5ACA">
        <w:t xml:space="preserve">город-курорт Геленджик предполагает расширение возможностей для бизнеса участвовать в разработке и реализации важнейших направлений муниципальной экономической политики, получать государственную поддержку (административную, инфраструктурную, налоговую, финансовую), расширение возможностей применения механизмов государственно-частного и </w:t>
      </w:r>
      <w:proofErr w:type="spellStart"/>
      <w:r w:rsidRPr="00AA5ACA">
        <w:t>муниципально</w:t>
      </w:r>
      <w:proofErr w:type="spellEnd"/>
      <w:r w:rsidRPr="00AA5ACA">
        <w:t xml:space="preserve">-частного </w:t>
      </w:r>
      <w:r w:rsidRPr="00AA5ACA">
        <w:lastRenderedPageBreak/>
        <w:t>партнерства. Обязательным условием участия бизнеса в проектной активации является его максимальная открытость и вовлеченность, обеспечиваемая через участие в разработке и реализации Стратегии социально-экономического развития муниципального образования и разработке и реализации пакета стратегических документов, позволяющих синхронизировать развитие конкретного бизнеса и муниципального образования в целом. Синхронизация планирования достигается при наличии у ключевых предприятий следующих стратегических документов:</w:t>
      </w:r>
    </w:p>
    <w:p w14:paraId="07EE56C3" w14:textId="77777777" w:rsidR="000B169E" w:rsidRPr="00AA5ACA" w:rsidRDefault="000B169E" w:rsidP="005B5E5D">
      <w:pPr>
        <w:pStyle w:val="a"/>
        <w:numPr>
          <w:ilvl w:val="0"/>
          <w:numId w:val="13"/>
        </w:numPr>
        <w:rPr>
          <w:lang w:val="ru-RU"/>
        </w:rPr>
      </w:pPr>
      <w:r w:rsidRPr="00AA5ACA">
        <w:rPr>
          <w:lang w:val="ru-RU"/>
        </w:rPr>
        <w:t>Долгосрочная стратегия развития, включающая блоки инновационного развития, повышения конкурентоспособности (рост производительности труда и эффективности производства), продвижения и развития рынков сбыта (расширение вывоза и экспорта).</w:t>
      </w:r>
    </w:p>
    <w:p w14:paraId="0B0F81B5" w14:textId="52575F6D" w:rsidR="000B169E" w:rsidRPr="00AA5ACA" w:rsidRDefault="000B169E" w:rsidP="005B5E5D">
      <w:pPr>
        <w:pStyle w:val="a"/>
        <w:numPr>
          <w:ilvl w:val="0"/>
          <w:numId w:val="13"/>
        </w:numPr>
        <w:rPr>
          <w:lang w:val="ru-RU"/>
        </w:rPr>
      </w:pPr>
      <w:r w:rsidRPr="00AA5ACA">
        <w:rPr>
          <w:lang w:val="ru-RU"/>
        </w:rPr>
        <w:t>Комплексный среднесрочный бизнес-план развития на базе портфеля инвестиционных проектов.</w:t>
      </w:r>
    </w:p>
    <w:p w14:paraId="04B47F24" w14:textId="77777777" w:rsidR="000A7CA4" w:rsidRPr="00AA5ACA" w:rsidRDefault="000A7CA4" w:rsidP="005D4640">
      <w:pPr>
        <w:pStyle w:val="1"/>
        <w:rPr>
          <w:bCs/>
        </w:rPr>
      </w:pPr>
      <w:bookmarkStart w:id="64" w:name="_Toc113456206"/>
      <w:r w:rsidRPr="00AA5ACA">
        <w:lastRenderedPageBreak/>
        <w:t>Развитие человеческого капитала</w:t>
      </w:r>
      <w:bookmarkEnd w:id="64"/>
    </w:p>
    <w:p w14:paraId="1B7E47EB" w14:textId="6DDB8813" w:rsidR="000A7CA4" w:rsidRPr="00AA5ACA" w:rsidRDefault="000A7CA4" w:rsidP="005D4640">
      <w:pPr>
        <w:pStyle w:val="2"/>
      </w:pPr>
      <w:bookmarkStart w:id="65" w:name="_Toc113456207"/>
      <w:r w:rsidRPr="00AA5ACA">
        <w:t>Политика в сфере развития человеческого капитала</w:t>
      </w:r>
      <w:bookmarkEnd w:id="65"/>
    </w:p>
    <w:p w14:paraId="16A91C50" w14:textId="77777777" w:rsidR="00D71FA6" w:rsidRPr="00AA5ACA" w:rsidRDefault="00D71FA6" w:rsidP="00D71FA6">
      <w:r w:rsidRPr="00AA5ACA">
        <w:t xml:space="preserve">Политика в сфере развития человеческого капитала – комплекс мер, направленных на повышение качества человеческого капитала, повышение качества жизни и обеспечение устойчивого прироста численности населения. </w:t>
      </w:r>
    </w:p>
    <w:p w14:paraId="70AFF93C" w14:textId="77777777" w:rsidR="00D71FA6" w:rsidRPr="00AA5ACA" w:rsidRDefault="00D71FA6" w:rsidP="00D71FA6">
      <w:r w:rsidRPr="00AA5ACA">
        <w:t>Привлечение, удержание и развитие человеческого капитала связано с набором системных задач, направленных на повышение качества жизни населения, обеспечение личного и профессионального роста, творческой самореализации.</w:t>
      </w:r>
    </w:p>
    <w:p w14:paraId="29F95A46" w14:textId="77777777" w:rsidR="00D71FA6" w:rsidRPr="00AA5ACA" w:rsidRDefault="00D71FA6" w:rsidP="00D71FA6">
      <w:r w:rsidRPr="00AA5ACA">
        <w:t>Ключевыми направлениями преобразований выступают образование, здравоохранение, молодежная политика, культура, физическая культура и спорт. В совокупности указанные направления формируют предпосылки для привлечения, удержания и развития населения на территории муниципального образования.</w:t>
      </w:r>
    </w:p>
    <w:p w14:paraId="5E09036C" w14:textId="0390B2BE" w:rsidR="00D71FA6" w:rsidRPr="00AA5ACA" w:rsidRDefault="00D71FA6" w:rsidP="00D71FA6">
      <w:r w:rsidRPr="00AA5ACA">
        <w:t>Приоритетным</w:t>
      </w:r>
      <w:r w:rsidR="00A849F2" w:rsidRPr="00AA5ACA">
        <w:t>и</w:t>
      </w:r>
      <w:r w:rsidRPr="00AA5ACA">
        <w:t xml:space="preserve"> для развития человеческого капитала в МО город-курорт Геленджик до 2030 г. буд</w:t>
      </w:r>
      <w:r w:rsidR="00A849F2" w:rsidRPr="00AA5ACA">
        <w:t>ут</w:t>
      </w:r>
      <w:r w:rsidRPr="00AA5ACA">
        <w:t>:</w:t>
      </w:r>
    </w:p>
    <w:p w14:paraId="1AD537D4" w14:textId="77777777" w:rsidR="00D71FA6" w:rsidRPr="00991525" w:rsidRDefault="00D71FA6" w:rsidP="00991525">
      <w:pPr>
        <w:pStyle w:val="a"/>
        <w:numPr>
          <w:ilvl w:val="0"/>
          <w:numId w:val="13"/>
        </w:numPr>
        <w:ind w:left="568" w:hanging="284"/>
        <w:rPr>
          <w:lang w:val="ru-RU"/>
        </w:rPr>
      </w:pPr>
      <w:r w:rsidRPr="00991525">
        <w:rPr>
          <w:lang w:val="ru-RU"/>
        </w:rPr>
        <w:t>Образование.</w:t>
      </w:r>
    </w:p>
    <w:p w14:paraId="00CB8195" w14:textId="77777777" w:rsidR="00D71FA6" w:rsidRPr="00991525" w:rsidRDefault="00D71FA6" w:rsidP="00991525">
      <w:pPr>
        <w:pStyle w:val="a"/>
        <w:numPr>
          <w:ilvl w:val="0"/>
          <w:numId w:val="13"/>
        </w:numPr>
        <w:ind w:left="568" w:hanging="284"/>
        <w:rPr>
          <w:lang w:val="ru-RU"/>
        </w:rPr>
      </w:pPr>
      <w:r w:rsidRPr="00991525">
        <w:rPr>
          <w:lang w:val="ru-RU"/>
        </w:rPr>
        <w:t>Здравоохранение.</w:t>
      </w:r>
    </w:p>
    <w:p w14:paraId="1A36E222" w14:textId="77777777" w:rsidR="00D71FA6" w:rsidRPr="00991525" w:rsidRDefault="00D71FA6" w:rsidP="00991525">
      <w:pPr>
        <w:pStyle w:val="a"/>
        <w:numPr>
          <w:ilvl w:val="0"/>
          <w:numId w:val="13"/>
        </w:numPr>
        <w:ind w:left="568" w:hanging="284"/>
        <w:rPr>
          <w:lang w:val="ru-RU"/>
        </w:rPr>
      </w:pPr>
      <w:r w:rsidRPr="00991525">
        <w:rPr>
          <w:lang w:val="ru-RU"/>
        </w:rPr>
        <w:t>Культура.</w:t>
      </w:r>
    </w:p>
    <w:p w14:paraId="468E0440" w14:textId="77777777" w:rsidR="00D71FA6" w:rsidRPr="00991525" w:rsidRDefault="00D71FA6" w:rsidP="00991525">
      <w:pPr>
        <w:pStyle w:val="a"/>
        <w:numPr>
          <w:ilvl w:val="0"/>
          <w:numId w:val="13"/>
        </w:numPr>
        <w:ind w:left="568" w:hanging="284"/>
        <w:rPr>
          <w:lang w:val="ru-RU"/>
        </w:rPr>
      </w:pPr>
      <w:r w:rsidRPr="00991525">
        <w:rPr>
          <w:lang w:val="ru-RU"/>
        </w:rPr>
        <w:t>Физическая культура и спорт.</w:t>
      </w:r>
    </w:p>
    <w:p w14:paraId="5145DEAF" w14:textId="77777777" w:rsidR="00D71FA6" w:rsidRPr="00991525" w:rsidRDefault="00D71FA6" w:rsidP="00991525">
      <w:pPr>
        <w:pStyle w:val="a"/>
        <w:numPr>
          <w:ilvl w:val="0"/>
          <w:numId w:val="13"/>
        </w:numPr>
        <w:ind w:left="568" w:hanging="284"/>
        <w:rPr>
          <w:lang w:val="ru-RU"/>
        </w:rPr>
      </w:pPr>
      <w:r w:rsidRPr="00991525">
        <w:rPr>
          <w:lang w:val="ru-RU"/>
        </w:rPr>
        <w:t>Молодежная политика.</w:t>
      </w:r>
    </w:p>
    <w:p w14:paraId="007CB00D" w14:textId="1ACC9685" w:rsidR="00D71FA6" w:rsidRPr="00AA5ACA" w:rsidRDefault="00D71FA6" w:rsidP="00D71FA6">
      <w:r w:rsidRPr="00AA5ACA">
        <w:t>Механизмами реализации политики в области развития человеческого капитала выступает система программ и проектов. В соответствии с приоритетами предполагается реализация муниципальных флагманских проектов: «Образовательная среда Геленджика», «Творческий Геленджик», «Спортивный Геленджик», «Молодежь Геленджика».</w:t>
      </w:r>
    </w:p>
    <w:p w14:paraId="3E338FA9" w14:textId="1F04475F" w:rsidR="00D71FA6" w:rsidRPr="00AA5ACA" w:rsidRDefault="00D71FA6" w:rsidP="00D71FA6">
      <w:r w:rsidRPr="00AA5ACA">
        <w:t>М</w:t>
      </w:r>
      <w:r w:rsidR="00A849F2" w:rsidRPr="00AA5ACA">
        <w:t>ФП</w:t>
      </w:r>
      <w:r w:rsidRPr="00AA5ACA">
        <w:t xml:space="preserve"> «Образовательная среда Геленджика» </w:t>
      </w:r>
      <w:proofErr w:type="gramStart"/>
      <w:r w:rsidRPr="00AA5ACA">
        <w:t>направлен</w:t>
      </w:r>
      <w:proofErr w:type="gramEnd"/>
      <w:r w:rsidRPr="00AA5ACA">
        <w:t xml:space="preserve"> на развитие образовательной инфраструктуры, создание условий для выявления, поддержки и развития одаренных детей, качественной подготовки учащихся к олимпиадам, повышение мотивации учащихся, развитие дополнительного образования, создание сетевого образовательного пространства, развитие профессиональной ориентации, в </w:t>
      </w:r>
      <w:proofErr w:type="spellStart"/>
      <w:r w:rsidRPr="00AA5ACA">
        <w:t>т.ч</w:t>
      </w:r>
      <w:proofErr w:type="spellEnd"/>
      <w:r w:rsidRPr="00AA5ACA">
        <w:t>. через сетевые формы реализации дополнительных общеобразовательных программ.</w:t>
      </w:r>
    </w:p>
    <w:p w14:paraId="77928CC9" w14:textId="0615B117" w:rsidR="00D71FA6" w:rsidRPr="00AA5ACA" w:rsidRDefault="00A849F2" w:rsidP="00D71FA6">
      <w:proofErr w:type="gramStart"/>
      <w:r w:rsidRPr="00AA5ACA">
        <w:rPr>
          <w:rFonts w:eastAsia="Arial" w:cs="Arial"/>
        </w:rPr>
        <w:t>МФП</w:t>
      </w:r>
      <w:r w:rsidR="00D71FA6" w:rsidRPr="00AA5ACA">
        <w:rPr>
          <w:rFonts w:eastAsia="Arial" w:cs="Arial"/>
        </w:rPr>
        <w:t xml:space="preserve"> «Творческий Геленджик» включает в себя проекты, направленные на м</w:t>
      </w:r>
      <w:r w:rsidR="00D71FA6" w:rsidRPr="00AA5ACA">
        <w:t>оделирование и развитие единого культурного пространства на территории муниципального образования, внедрение модельного стандарта деятельности общедоступной библиотеки, повышение охвата детского населения услугами учреждений дополнительного образования детей, развитие событийного (культурно-познавательного) туризма.</w:t>
      </w:r>
      <w:proofErr w:type="gramEnd"/>
    </w:p>
    <w:p w14:paraId="485561B7" w14:textId="26949CF0" w:rsidR="00D71FA6" w:rsidRPr="00AA5ACA" w:rsidRDefault="009437E4" w:rsidP="00D71FA6">
      <w:pPr>
        <w:spacing w:before="0" w:after="160"/>
        <w:rPr>
          <w:rFonts w:eastAsia="Arial" w:cs="Arial"/>
        </w:rPr>
      </w:pPr>
      <w:r w:rsidRPr="00AA5ACA">
        <w:rPr>
          <w:rFonts w:eastAsia="Arial" w:cs="Arial"/>
        </w:rPr>
        <w:t>МФП</w:t>
      </w:r>
      <w:r w:rsidR="00D71FA6" w:rsidRPr="00AA5ACA">
        <w:rPr>
          <w:rFonts w:eastAsia="Arial" w:cs="Arial"/>
        </w:rPr>
        <w:t xml:space="preserve"> «Спортивный Геленджик» предполагает комплекс мер (приоритетных проектов) по созданию современной спортивной инфраструктуры, популяризации здорового образа жизни, физической культуры и спорта, развитию спортивно-событийного туризма. Реализация проектов будет осуществляться в </w:t>
      </w:r>
      <w:proofErr w:type="spellStart"/>
      <w:r w:rsidR="00762216">
        <w:rPr>
          <w:rFonts w:eastAsia="Arial" w:cs="Arial"/>
        </w:rPr>
        <w:t>т.ч</w:t>
      </w:r>
      <w:proofErr w:type="spellEnd"/>
      <w:r w:rsidR="00762216">
        <w:rPr>
          <w:rFonts w:eastAsia="Arial" w:cs="Arial"/>
        </w:rPr>
        <w:t>.</w:t>
      </w:r>
      <w:r w:rsidR="00D71FA6" w:rsidRPr="00AA5ACA">
        <w:rPr>
          <w:rFonts w:eastAsia="Arial" w:cs="Arial"/>
        </w:rPr>
        <w:t xml:space="preserve"> за счет привлечения частных источников финансирования в формате государственно-частного и </w:t>
      </w:r>
      <w:proofErr w:type="spellStart"/>
      <w:r w:rsidR="00D71FA6" w:rsidRPr="00AA5ACA">
        <w:rPr>
          <w:rFonts w:eastAsia="Arial" w:cs="Arial"/>
        </w:rPr>
        <w:t>муниципально</w:t>
      </w:r>
      <w:proofErr w:type="spellEnd"/>
      <w:r w:rsidR="00D71FA6" w:rsidRPr="00AA5ACA">
        <w:rPr>
          <w:rFonts w:eastAsia="Arial" w:cs="Arial"/>
        </w:rPr>
        <w:t>-частного партнерства.</w:t>
      </w:r>
    </w:p>
    <w:p w14:paraId="6730122D" w14:textId="2722474B" w:rsidR="00D71FA6" w:rsidRPr="00AA5ACA" w:rsidRDefault="009437E4" w:rsidP="00D71FA6">
      <w:pPr>
        <w:spacing w:before="0" w:after="160"/>
        <w:rPr>
          <w:rFonts w:eastAsia="Arial" w:cs="Arial"/>
        </w:rPr>
      </w:pPr>
      <w:r w:rsidRPr="00AA5ACA">
        <w:rPr>
          <w:rFonts w:eastAsia="Arial" w:cs="Arial"/>
        </w:rPr>
        <w:t>МФП</w:t>
      </w:r>
      <w:r w:rsidR="00D71FA6" w:rsidRPr="00AA5ACA">
        <w:rPr>
          <w:rFonts w:eastAsia="Arial" w:cs="Arial"/>
        </w:rPr>
        <w:t xml:space="preserve"> «Молодежь Геленджика» </w:t>
      </w:r>
      <w:proofErr w:type="gramStart"/>
      <w:r w:rsidR="00D71FA6" w:rsidRPr="00AA5ACA">
        <w:rPr>
          <w:rFonts w:eastAsia="Arial" w:cs="Arial"/>
        </w:rPr>
        <w:t>направлен</w:t>
      </w:r>
      <w:proofErr w:type="gramEnd"/>
      <w:r w:rsidR="00D71FA6" w:rsidRPr="00AA5ACA">
        <w:rPr>
          <w:rFonts w:eastAsia="Arial" w:cs="Arial"/>
        </w:rPr>
        <w:t xml:space="preserve"> на воспитание, повышение гражданской активности и социальной ответственности, а также интеллектуальное и физическое развитие молодежи и связан с созданием институциональных и организационных условий для реализации указанных направлений молодежной политики МО. </w:t>
      </w:r>
    </w:p>
    <w:p w14:paraId="1A004022" w14:textId="77777777" w:rsidR="00D71FA6" w:rsidRPr="00AA5ACA" w:rsidRDefault="00D71FA6" w:rsidP="00D71FA6"/>
    <w:p w14:paraId="5699D2EB" w14:textId="65AB1250" w:rsidR="000A7CA4" w:rsidRDefault="000A7CA4" w:rsidP="005D4640">
      <w:pPr>
        <w:pStyle w:val="2"/>
      </w:pPr>
      <w:bookmarkStart w:id="66" w:name="_Toc113456208"/>
      <w:r w:rsidRPr="00AA5ACA">
        <w:lastRenderedPageBreak/>
        <w:t>Цели</w:t>
      </w:r>
      <w:r w:rsidR="008D0DDE">
        <w:t xml:space="preserve"> и</w:t>
      </w:r>
      <w:r w:rsidRPr="00AA5ACA">
        <w:t xml:space="preserve"> задачи в ключевых направлениях развития человеческого капитала</w:t>
      </w:r>
      <w:bookmarkEnd w:id="66"/>
    </w:p>
    <w:p w14:paraId="33E44971" w14:textId="77777777" w:rsidR="00C87856" w:rsidRPr="00E46B0F" w:rsidRDefault="00C87856" w:rsidP="00C87856">
      <w:pPr>
        <w:pStyle w:val="3"/>
      </w:pPr>
      <w:bookmarkStart w:id="67" w:name="_Toc113456209"/>
      <w:r w:rsidRPr="00E46B0F">
        <w:t>Образование</w:t>
      </w:r>
      <w:bookmarkEnd w:id="67"/>
    </w:p>
    <w:p w14:paraId="1BCDE3CD" w14:textId="01A38245" w:rsidR="00C87856" w:rsidRPr="00E46B0F" w:rsidRDefault="00C87856" w:rsidP="00FC3015">
      <w:pPr>
        <w:keepNext/>
        <w:keepLines/>
        <w:spacing w:before="0" w:after="0"/>
        <w:ind w:left="1418" w:hanging="1418"/>
        <w:rPr>
          <w:rFonts w:cs="Arial"/>
          <w:b/>
          <w:bCs/>
          <w:color w:val="000000" w:themeColor="text1"/>
        </w:rPr>
      </w:pPr>
      <w:r w:rsidRPr="00E46B0F">
        <w:rPr>
          <w:rFonts w:cs="Arial"/>
          <w:b/>
          <w:bCs/>
          <w:color w:val="000000" w:themeColor="text1"/>
        </w:rPr>
        <w:t>Цель (</w:t>
      </w:r>
      <w:r w:rsidRPr="0054698E">
        <w:rPr>
          <w:rFonts w:cs="Arial"/>
          <w:b/>
          <w:bCs/>
          <w:color w:val="000000" w:themeColor="text1"/>
        </w:rPr>
        <w:t>Ц-1</w:t>
      </w:r>
      <w:r w:rsidR="00AC0E79" w:rsidRPr="0054698E">
        <w:rPr>
          <w:rFonts w:cs="Arial"/>
          <w:b/>
          <w:bCs/>
          <w:color w:val="000000" w:themeColor="text1"/>
        </w:rPr>
        <w:t>1</w:t>
      </w:r>
      <w:r w:rsidRPr="00E46B0F">
        <w:rPr>
          <w:rFonts w:cs="Arial"/>
          <w:b/>
          <w:bCs/>
          <w:color w:val="000000" w:themeColor="text1"/>
        </w:rPr>
        <w:t xml:space="preserve">): </w:t>
      </w:r>
      <w:r w:rsidRPr="00E46B0F">
        <w:rPr>
          <w:rFonts w:cs="Arial"/>
          <w:b/>
          <w:bCs/>
          <w:color w:val="000000" w:themeColor="text1"/>
        </w:rPr>
        <w:tab/>
        <w:t>Геленджик-2030 – образовательная среда с гибкой и эффективной системой образования, обеспечивающая доступность и качественные условия обучения для детей с двух месяцев в дошкольных организациях и ликвидацию второй смены в общеобразовательных организациях, раскрывающая и развивающая способности и таланты населения и гостей МО город-курорт Геленджик.</w:t>
      </w:r>
    </w:p>
    <w:p w14:paraId="44A8F408" w14:textId="2BC46D09" w:rsidR="00C87856" w:rsidRPr="00E46B0F" w:rsidRDefault="00C87856" w:rsidP="00FC3015">
      <w:pPr>
        <w:keepNext/>
        <w:spacing w:before="0" w:after="0"/>
        <w:ind w:left="1418"/>
      </w:pPr>
      <w:r w:rsidRPr="00E46B0F">
        <w:t xml:space="preserve">Данная цель реализуется в рамках </w:t>
      </w:r>
      <w:r w:rsidRPr="00E46B0F">
        <w:rPr>
          <w:b/>
          <w:bCs/>
        </w:rPr>
        <w:t xml:space="preserve">межведомственных </w:t>
      </w:r>
      <w:r w:rsidRPr="00E46B0F">
        <w:rPr>
          <w:b/>
        </w:rPr>
        <w:t>муниципальных флагманских проектов</w:t>
      </w:r>
      <w:r w:rsidRPr="00E46B0F">
        <w:t xml:space="preserve"> </w:t>
      </w:r>
      <w:r w:rsidRPr="00E46B0F">
        <w:rPr>
          <w:b/>
        </w:rPr>
        <w:t xml:space="preserve">«Комфортная социальная среда Геленджика» и </w:t>
      </w:r>
      <w:r w:rsidRPr="00E46B0F">
        <w:rPr>
          <w:b/>
          <w:bCs/>
        </w:rPr>
        <w:t>«Социально-креативный кластер»</w:t>
      </w:r>
      <w:r w:rsidRPr="00E46B0F">
        <w:rPr>
          <w:bCs/>
        </w:rPr>
        <w:t>,</w:t>
      </w:r>
      <w:r w:rsidRPr="00E46B0F">
        <w:t xml:space="preserve"> а также муниципальной программы «Развитие образования» на 2020-2025 годы.</w:t>
      </w:r>
    </w:p>
    <w:p w14:paraId="20A6B877" w14:textId="77777777" w:rsidR="00C87856" w:rsidRPr="00E46B0F" w:rsidRDefault="00C87856" w:rsidP="00C87856">
      <w:pPr>
        <w:keepNext/>
        <w:rPr>
          <w:b/>
          <w:bCs/>
        </w:rPr>
      </w:pPr>
      <w:r w:rsidRPr="00E46B0F">
        <w:rPr>
          <w:b/>
          <w:bCs/>
        </w:rPr>
        <w:t>Задачи:</w:t>
      </w:r>
    </w:p>
    <w:p w14:paraId="36FF73BD" w14:textId="1627A415" w:rsidR="00C87856" w:rsidRPr="00E46B0F" w:rsidRDefault="00C87856" w:rsidP="00C87856">
      <w:pPr>
        <w:pStyle w:val="a0"/>
        <w:numPr>
          <w:ilvl w:val="0"/>
          <w:numId w:val="10"/>
        </w:numPr>
      </w:pPr>
      <w:r w:rsidRPr="00E46B0F">
        <w:t xml:space="preserve">Развитие образовательной инфраструктуры, обеспечение 100% детей с двух месяцев местами в дошкольных образовательных организациях, ликвидация второй смены </w:t>
      </w:r>
      <w:r w:rsidR="00FC3015">
        <w:t xml:space="preserve">в общеобразовательных организациях </w:t>
      </w:r>
      <w:r w:rsidRPr="00E46B0F">
        <w:t>и снижение количества детей в классах</w:t>
      </w:r>
      <w:r w:rsidR="00567045">
        <w:t>, внедрение бережливых технологий</w:t>
      </w:r>
      <w:r w:rsidRPr="00567045">
        <w:t>.</w:t>
      </w:r>
    </w:p>
    <w:p w14:paraId="0107F095" w14:textId="6BB1EB24" w:rsidR="00C87856" w:rsidRPr="00E46B0F" w:rsidRDefault="00C87856" w:rsidP="00C87856">
      <w:pPr>
        <w:pStyle w:val="a0"/>
        <w:numPr>
          <w:ilvl w:val="0"/>
          <w:numId w:val="10"/>
        </w:numPr>
      </w:pPr>
      <w:r w:rsidRPr="00E46B0F">
        <w:t xml:space="preserve">Развитие дополнительного образования, повышение доступности дополнительных общеобразовательных программ </w:t>
      </w:r>
      <w:proofErr w:type="gramStart"/>
      <w:r w:rsidRPr="00E46B0F">
        <w:t>естественно-научной</w:t>
      </w:r>
      <w:proofErr w:type="gramEnd"/>
      <w:r w:rsidRPr="00E46B0F">
        <w:t xml:space="preserve"> и технической направленностей</w:t>
      </w:r>
      <w:r w:rsidR="00567045">
        <w:t>, р</w:t>
      </w:r>
      <w:r w:rsidR="00567045" w:rsidRPr="00C93B56">
        <w:t>азвитие профессиональной ориентации</w:t>
      </w:r>
      <w:r w:rsidRPr="00E46B0F">
        <w:t>.</w:t>
      </w:r>
    </w:p>
    <w:p w14:paraId="28A52C38" w14:textId="77777777" w:rsidR="00C87856" w:rsidRPr="00E46B0F" w:rsidRDefault="00C87856" w:rsidP="00C87856">
      <w:pPr>
        <w:pStyle w:val="a0"/>
        <w:numPr>
          <w:ilvl w:val="0"/>
          <w:numId w:val="10"/>
        </w:numPr>
      </w:pPr>
      <w:r w:rsidRPr="00E46B0F">
        <w:t>Создание сетевого образовательного пространства через р</w:t>
      </w:r>
      <w:r w:rsidRPr="00E46B0F">
        <w:rPr>
          <w:rFonts w:cs="Arial"/>
        </w:rPr>
        <w:t>азвитие инфраструктуры цифрового образования,</w:t>
      </w:r>
      <w:r w:rsidRPr="00E46B0F">
        <w:t xml:space="preserve"> дистанционного электронного обучения, мобильного и смешанного обучения, внедрение новых, современных обучающих и воспитывающих технологий, современных компьютерных систем коммуникации, управление образовательными системами на основе «больших данных» и при помощи «машинного обучения», подключение образовательных организаций к высокоскоростному Интернету.</w:t>
      </w:r>
    </w:p>
    <w:p w14:paraId="4370D0B2" w14:textId="6E54F7F7" w:rsidR="00C87856" w:rsidRPr="00E46B0F" w:rsidRDefault="00C87856" w:rsidP="00C87856">
      <w:pPr>
        <w:pStyle w:val="a0"/>
        <w:numPr>
          <w:ilvl w:val="0"/>
          <w:numId w:val="10"/>
        </w:numPr>
        <w:rPr>
          <w:rFonts w:cs="Arial"/>
        </w:rPr>
      </w:pPr>
      <w:r w:rsidRPr="00E46B0F">
        <w:rPr>
          <w:rFonts w:cs="Arial"/>
        </w:rPr>
        <w:t xml:space="preserve">Привлечение </w:t>
      </w:r>
      <w:r w:rsidR="00567045">
        <w:rPr>
          <w:rFonts w:cs="Arial"/>
        </w:rPr>
        <w:t xml:space="preserve">и повышение квалификации </w:t>
      </w:r>
      <w:r w:rsidRPr="00E46B0F">
        <w:rPr>
          <w:rFonts w:cs="Arial"/>
        </w:rPr>
        <w:t>педагогических кадров.</w:t>
      </w:r>
    </w:p>
    <w:p w14:paraId="41301F4E" w14:textId="4F48724F" w:rsidR="00C87856" w:rsidRPr="00A23BEF" w:rsidRDefault="00C87856" w:rsidP="00C87856">
      <w:pPr>
        <w:pStyle w:val="a0"/>
        <w:numPr>
          <w:ilvl w:val="0"/>
          <w:numId w:val="10"/>
        </w:numPr>
        <w:rPr>
          <w:rFonts w:cs="Arial"/>
        </w:rPr>
      </w:pPr>
      <w:r w:rsidRPr="00E46B0F">
        <w:t xml:space="preserve">Развитие </w:t>
      </w:r>
      <w:r w:rsidRPr="00E46B0F">
        <w:rPr>
          <w:rFonts w:cs="Arial"/>
        </w:rPr>
        <w:t xml:space="preserve">системы непрерывного образования, реализация </w:t>
      </w:r>
      <w:r w:rsidRPr="00E46B0F">
        <w:t>практико-ориентированных моделей профессионального образования, ориентированных на ключевые экономические комплексы МО город-курорт Геленджик.</w:t>
      </w:r>
    </w:p>
    <w:p w14:paraId="21B60041" w14:textId="77777777" w:rsidR="00FC3015" w:rsidRPr="00FC3015" w:rsidRDefault="00A23BEF" w:rsidP="00C87856">
      <w:pPr>
        <w:pStyle w:val="a0"/>
        <w:numPr>
          <w:ilvl w:val="0"/>
          <w:numId w:val="10"/>
        </w:numPr>
      </w:pPr>
      <w:r w:rsidRPr="00FC3015">
        <w:rPr>
          <w:rFonts w:cs="Arial"/>
        </w:rPr>
        <w:t>Развитие добровольческой (волонтерской) деятельности, направленной на просветительскую работу со школьниками, педагогами и родителями.</w:t>
      </w:r>
    </w:p>
    <w:p w14:paraId="6E2DD5CA" w14:textId="5E348C23" w:rsidR="00C87856" w:rsidRDefault="00C87856" w:rsidP="00C87856">
      <w:pPr>
        <w:pStyle w:val="a0"/>
        <w:numPr>
          <w:ilvl w:val="0"/>
          <w:numId w:val="10"/>
        </w:numPr>
      </w:pPr>
      <w:r w:rsidRPr="00A23BEF">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16</w:t>
      </w:r>
      <w:r w:rsidR="008128AA">
        <w:rPr>
          <w:noProof/>
        </w:rPr>
        <w:fldChar w:fldCharType="end"/>
      </w:r>
      <w:r w:rsidRPr="00A23BEF">
        <w:t xml:space="preserve"> – Ключевые индикаторы </w:t>
      </w:r>
      <w:r w:rsidRPr="0054698E">
        <w:t>Ц-1</w:t>
      </w:r>
      <w:r w:rsidR="00AC0E79" w:rsidRPr="0054698E">
        <w:t>1</w:t>
      </w:r>
    </w:p>
    <w:tbl>
      <w:tblPr>
        <w:tblStyle w:val="af3"/>
        <w:tblW w:w="4938"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Look w:val="0620" w:firstRow="1" w:lastRow="0" w:firstColumn="0" w:lastColumn="0" w:noHBand="1" w:noVBand="1"/>
      </w:tblPr>
      <w:tblGrid>
        <w:gridCol w:w="4927"/>
        <w:gridCol w:w="959"/>
        <w:gridCol w:w="962"/>
        <w:gridCol w:w="960"/>
        <w:gridCol w:w="962"/>
        <w:gridCol w:w="962"/>
      </w:tblGrid>
      <w:tr w:rsidR="00A23BEF" w:rsidRPr="00E46B0F" w14:paraId="174397AA" w14:textId="77777777" w:rsidTr="00A24D2B">
        <w:trPr>
          <w:cnfStyle w:val="100000000000" w:firstRow="1" w:lastRow="0" w:firstColumn="0" w:lastColumn="0" w:oddVBand="0" w:evenVBand="0" w:oddHBand="0" w:evenHBand="0" w:firstRowFirstColumn="0" w:firstRowLastColumn="0" w:lastRowFirstColumn="0" w:lastRowLastColumn="0"/>
          <w:tblHeader/>
        </w:trPr>
        <w:tc>
          <w:tcPr>
            <w:tcW w:w="2532" w:type="pct"/>
          </w:tcPr>
          <w:p w14:paraId="63597141"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Индикаторы</w:t>
            </w:r>
          </w:p>
        </w:tc>
        <w:tc>
          <w:tcPr>
            <w:tcW w:w="493" w:type="pct"/>
          </w:tcPr>
          <w:p w14:paraId="795AC378"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2018</w:t>
            </w:r>
          </w:p>
        </w:tc>
        <w:tc>
          <w:tcPr>
            <w:tcW w:w="494" w:type="pct"/>
          </w:tcPr>
          <w:p w14:paraId="2A09D246"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2021</w:t>
            </w:r>
          </w:p>
        </w:tc>
        <w:tc>
          <w:tcPr>
            <w:tcW w:w="493" w:type="pct"/>
          </w:tcPr>
          <w:p w14:paraId="55D48EAF"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2024</w:t>
            </w:r>
          </w:p>
        </w:tc>
        <w:tc>
          <w:tcPr>
            <w:tcW w:w="494" w:type="pct"/>
          </w:tcPr>
          <w:p w14:paraId="5672C5CF"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2027</w:t>
            </w:r>
          </w:p>
        </w:tc>
        <w:tc>
          <w:tcPr>
            <w:tcW w:w="494" w:type="pct"/>
          </w:tcPr>
          <w:p w14:paraId="0C1B882B"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2030</w:t>
            </w:r>
          </w:p>
        </w:tc>
      </w:tr>
      <w:tr w:rsidR="00F44AD5" w:rsidRPr="00E46B0F" w14:paraId="098AD58B" w14:textId="77777777" w:rsidTr="00A24D2B">
        <w:tc>
          <w:tcPr>
            <w:tcW w:w="2532" w:type="pct"/>
          </w:tcPr>
          <w:p w14:paraId="04DA080E" w14:textId="5A1E33C6" w:rsidR="00F44AD5" w:rsidRPr="00F44AD5" w:rsidRDefault="00F44AD5" w:rsidP="00CE094A">
            <w:pPr>
              <w:snapToGrid w:val="0"/>
              <w:spacing w:before="20" w:after="20"/>
              <w:jc w:val="left"/>
              <w:rPr>
                <w:rFonts w:eastAsia="Times New Roman" w:cs="Arial"/>
                <w:color w:val="000000"/>
                <w:sz w:val="20"/>
                <w:szCs w:val="20"/>
                <w:lang w:eastAsia="ru-RU"/>
              </w:rPr>
            </w:pPr>
            <w:r w:rsidRPr="0054698E">
              <w:rPr>
                <w:rFonts w:cs="Arial"/>
                <w:b/>
                <w:bCs/>
                <w:color w:val="000000" w:themeColor="text1"/>
                <w:sz w:val="20"/>
                <w:szCs w:val="20"/>
              </w:rPr>
              <w:t>Ц-1</w:t>
            </w:r>
            <w:r w:rsidR="00AC0E79" w:rsidRPr="0054698E">
              <w:rPr>
                <w:rFonts w:cs="Arial"/>
                <w:b/>
                <w:bCs/>
                <w:color w:val="000000" w:themeColor="text1"/>
                <w:sz w:val="20"/>
                <w:szCs w:val="20"/>
              </w:rPr>
              <w:t>1</w:t>
            </w:r>
            <w:r w:rsidRPr="00F44AD5">
              <w:rPr>
                <w:rFonts w:cs="Arial"/>
                <w:b/>
                <w:bCs/>
                <w:color w:val="000000" w:themeColor="text1"/>
                <w:sz w:val="20"/>
                <w:szCs w:val="20"/>
              </w:rPr>
              <w:t>. Геленджик-2030 – образовательная среда с гибкой и эффективной системой образования, обеспечивающая доступность и качественные условия обучения для детей с двух месяцев в дошкольных организациях и ликвидацию второй смены в общеобразовательных организациях, раскрывающая и развивающая способности и таланты населения и гостей МО город-курорт Геленджик</w:t>
            </w:r>
          </w:p>
        </w:tc>
        <w:tc>
          <w:tcPr>
            <w:tcW w:w="493" w:type="pct"/>
          </w:tcPr>
          <w:p w14:paraId="3B73B5FC" w14:textId="77777777" w:rsidR="00F44AD5" w:rsidRPr="00E46B0F" w:rsidRDefault="00F44AD5" w:rsidP="00CE094A">
            <w:pPr>
              <w:snapToGrid w:val="0"/>
              <w:spacing w:before="20" w:after="20"/>
              <w:jc w:val="right"/>
              <w:rPr>
                <w:rFonts w:cs="Arial"/>
                <w:sz w:val="20"/>
                <w:szCs w:val="20"/>
              </w:rPr>
            </w:pPr>
          </w:p>
        </w:tc>
        <w:tc>
          <w:tcPr>
            <w:tcW w:w="494" w:type="pct"/>
          </w:tcPr>
          <w:p w14:paraId="61196787" w14:textId="77777777" w:rsidR="00F44AD5" w:rsidRPr="00E46B0F" w:rsidRDefault="00F44AD5" w:rsidP="00CE094A">
            <w:pPr>
              <w:snapToGrid w:val="0"/>
              <w:spacing w:before="20" w:after="20"/>
              <w:jc w:val="right"/>
              <w:rPr>
                <w:rFonts w:cs="Arial"/>
                <w:sz w:val="20"/>
                <w:szCs w:val="20"/>
              </w:rPr>
            </w:pPr>
          </w:p>
        </w:tc>
        <w:tc>
          <w:tcPr>
            <w:tcW w:w="493" w:type="pct"/>
          </w:tcPr>
          <w:p w14:paraId="26A57DDC" w14:textId="77777777" w:rsidR="00F44AD5" w:rsidRPr="00E46B0F" w:rsidRDefault="00F44AD5" w:rsidP="00CE094A">
            <w:pPr>
              <w:snapToGrid w:val="0"/>
              <w:spacing w:before="20" w:after="20"/>
              <w:jc w:val="right"/>
              <w:rPr>
                <w:rFonts w:cs="Arial"/>
                <w:sz w:val="20"/>
                <w:szCs w:val="20"/>
              </w:rPr>
            </w:pPr>
          </w:p>
        </w:tc>
        <w:tc>
          <w:tcPr>
            <w:tcW w:w="494" w:type="pct"/>
          </w:tcPr>
          <w:p w14:paraId="35DA3644" w14:textId="77777777" w:rsidR="00F44AD5" w:rsidRPr="00E46B0F" w:rsidRDefault="00F44AD5" w:rsidP="00CE094A">
            <w:pPr>
              <w:snapToGrid w:val="0"/>
              <w:spacing w:before="20" w:after="20"/>
              <w:jc w:val="right"/>
              <w:rPr>
                <w:rFonts w:cs="Arial"/>
                <w:sz w:val="20"/>
                <w:szCs w:val="20"/>
              </w:rPr>
            </w:pPr>
          </w:p>
        </w:tc>
        <w:tc>
          <w:tcPr>
            <w:tcW w:w="494" w:type="pct"/>
          </w:tcPr>
          <w:p w14:paraId="0F60A446" w14:textId="77777777" w:rsidR="00F44AD5" w:rsidRPr="00E46B0F" w:rsidRDefault="00F44AD5" w:rsidP="00CE094A">
            <w:pPr>
              <w:snapToGrid w:val="0"/>
              <w:spacing w:before="20" w:after="20"/>
              <w:jc w:val="right"/>
              <w:rPr>
                <w:rFonts w:cs="Arial"/>
                <w:sz w:val="20"/>
                <w:szCs w:val="20"/>
              </w:rPr>
            </w:pPr>
          </w:p>
        </w:tc>
      </w:tr>
      <w:tr w:rsidR="00A23BEF" w:rsidRPr="00E46B0F" w14:paraId="037405D2" w14:textId="77777777" w:rsidTr="00A24D2B">
        <w:tc>
          <w:tcPr>
            <w:tcW w:w="2532" w:type="pct"/>
          </w:tcPr>
          <w:p w14:paraId="171E1786" w14:textId="77234A20" w:rsidR="00A23BEF" w:rsidRPr="00E46B0F" w:rsidRDefault="00A23BEF" w:rsidP="00CE094A">
            <w:pPr>
              <w:keepNext/>
              <w:snapToGrid w:val="0"/>
              <w:spacing w:before="20" w:after="20"/>
              <w:jc w:val="left"/>
              <w:rPr>
                <w:rFonts w:eastAsia="Times New Roman" w:cs="Arial"/>
                <w:color w:val="000000"/>
                <w:sz w:val="20"/>
                <w:szCs w:val="20"/>
                <w:lang w:eastAsia="ru-RU"/>
              </w:rPr>
            </w:pPr>
            <w:r w:rsidRPr="00400744">
              <w:rPr>
                <w:rFonts w:eastAsia="Times New Roman" w:cs="Arial"/>
                <w:color w:val="000000"/>
                <w:sz w:val="20"/>
                <w:szCs w:val="20"/>
                <w:lang w:eastAsia="ru-RU"/>
              </w:rPr>
              <w:t>Количество детей в возрасте от 0 до 7 лет</w:t>
            </w:r>
            <w:r>
              <w:rPr>
                <w:rFonts w:eastAsia="Times New Roman" w:cs="Arial"/>
                <w:color w:val="000000"/>
                <w:sz w:val="20"/>
                <w:szCs w:val="20"/>
                <w:lang w:eastAsia="ru-RU"/>
              </w:rPr>
              <w:t xml:space="preserve">, </w:t>
            </w:r>
            <w:r w:rsidR="00210C98">
              <w:rPr>
                <w:rFonts w:eastAsia="Times New Roman" w:cs="Arial"/>
                <w:color w:val="000000"/>
                <w:sz w:val="20"/>
                <w:szCs w:val="20"/>
                <w:lang w:eastAsia="ru-RU"/>
              </w:rPr>
              <w:t xml:space="preserve">тыс. </w:t>
            </w:r>
            <w:r>
              <w:rPr>
                <w:rFonts w:eastAsia="Times New Roman" w:cs="Arial"/>
                <w:color w:val="000000"/>
                <w:sz w:val="20"/>
                <w:szCs w:val="20"/>
                <w:lang w:eastAsia="ru-RU"/>
              </w:rPr>
              <w:t>чел.</w:t>
            </w:r>
          </w:p>
        </w:tc>
        <w:tc>
          <w:tcPr>
            <w:tcW w:w="493" w:type="pct"/>
          </w:tcPr>
          <w:p w14:paraId="78791D15" w14:textId="3BDE1BB4" w:rsidR="00A23BEF" w:rsidRPr="00E46B0F" w:rsidRDefault="00A23BEF" w:rsidP="00CE094A">
            <w:pPr>
              <w:keepNext/>
              <w:snapToGrid w:val="0"/>
              <w:spacing w:before="20" w:after="20"/>
              <w:jc w:val="right"/>
              <w:rPr>
                <w:rFonts w:cs="Arial"/>
                <w:sz w:val="20"/>
                <w:szCs w:val="20"/>
              </w:rPr>
            </w:pPr>
          </w:p>
        </w:tc>
        <w:tc>
          <w:tcPr>
            <w:tcW w:w="494" w:type="pct"/>
          </w:tcPr>
          <w:p w14:paraId="595DB1AD" w14:textId="52D9A05B" w:rsidR="00A23BEF" w:rsidRPr="00E46B0F" w:rsidRDefault="00A23BEF" w:rsidP="00CE094A">
            <w:pPr>
              <w:keepNext/>
              <w:snapToGrid w:val="0"/>
              <w:spacing w:before="20" w:after="20"/>
              <w:jc w:val="right"/>
              <w:rPr>
                <w:rFonts w:cs="Arial"/>
                <w:sz w:val="20"/>
                <w:szCs w:val="20"/>
              </w:rPr>
            </w:pPr>
          </w:p>
        </w:tc>
        <w:tc>
          <w:tcPr>
            <w:tcW w:w="493" w:type="pct"/>
          </w:tcPr>
          <w:p w14:paraId="7A762E35" w14:textId="01E9A658" w:rsidR="00A23BEF" w:rsidRPr="00E46B0F" w:rsidRDefault="00A23BEF" w:rsidP="00CE094A">
            <w:pPr>
              <w:keepNext/>
              <w:snapToGrid w:val="0"/>
              <w:spacing w:before="20" w:after="20"/>
              <w:jc w:val="right"/>
              <w:rPr>
                <w:rFonts w:cs="Arial"/>
                <w:sz w:val="20"/>
                <w:szCs w:val="20"/>
              </w:rPr>
            </w:pPr>
          </w:p>
        </w:tc>
        <w:tc>
          <w:tcPr>
            <w:tcW w:w="494" w:type="pct"/>
          </w:tcPr>
          <w:p w14:paraId="22D7AAD5" w14:textId="7B9F24EE" w:rsidR="00A23BEF" w:rsidRPr="00E46B0F" w:rsidRDefault="00A23BEF" w:rsidP="00CE094A">
            <w:pPr>
              <w:keepNext/>
              <w:snapToGrid w:val="0"/>
              <w:spacing w:before="20" w:after="20"/>
              <w:jc w:val="right"/>
              <w:rPr>
                <w:rFonts w:cs="Arial"/>
                <w:sz w:val="20"/>
                <w:szCs w:val="20"/>
              </w:rPr>
            </w:pPr>
          </w:p>
        </w:tc>
        <w:tc>
          <w:tcPr>
            <w:tcW w:w="494" w:type="pct"/>
          </w:tcPr>
          <w:p w14:paraId="46C15F5B" w14:textId="2358A9B0" w:rsidR="00A23BEF" w:rsidRPr="00E46B0F" w:rsidRDefault="00A23BEF" w:rsidP="00CE094A">
            <w:pPr>
              <w:keepNext/>
              <w:snapToGrid w:val="0"/>
              <w:spacing w:before="20" w:after="20"/>
              <w:jc w:val="right"/>
              <w:rPr>
                <w:rFonts w:cs="Arial"/>
                <w:sz w:val="20"/>
                <w:szCs w:val="20"/>
              </w:rPr>
            </w:pPr>
          </w:p>
        </w:tc>
      </w:tr>
      <w:tr w:rsidR="00D028C8" w:rsidRPr="00E46B0F" w14:paraId="67DBC053" w14:textId="77777777" w:rsidTr="00A24D2B">
        <w:tc>
          <w:tcPr>
            <w:tcW w:w="2532" w:type="pct"/>
          </w:tcPr>
          <w:p w14:paraId="6A6DEBF9" w14:textId="57F80787" w:rsidR="00D028C8" w:rsidRPr="00400744" w:rsidRDefault="00D028C8" w:rsidP="00CE094A">
            <w:pPr>
              <w:keepNext/>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1602A792" w14:textId="458BEC65" w:rsidR="00D028C8" w:rsidRPr="00210C98" w:rsidRDefault="00D028C8" w:rsidP="00CE094A">
            <w:pPr>
              <w:keepNext/>
              <w:snapToGrid w:val="0"/>
              <w:spacing w:before="20" w:after="20"/>
              <w:jc w:val="right"/>
              <w:rPr>
                <w:rFonts w:cs="Arial"/>
                <w:sz w:val="20"/>
                <w:szCs w:val="20"/>
              </w:rPr>
            </w:pPr>
            <w:r w:rsidRPr="00210C98">
              <w:rPr>
                <w:rFonts w:cs="Arial"/>
                <w:sz w:val="20"/>
                <w:szCs w:val="20"/>
              </w:rPr>
              <w:t>10,2</w:t>
            </w:r>
          </w:p>
        </w:tc>
        <w:tc>
          <w:tcPr>
            <w:tcW w:w="494" w:type="pct"/>
          </w:tcPr>
          <w:p w14:paraId="7EE34608" w14:textId="7A75EA08" w:rsidR="00D028C8" w:rsidRPr="00210C98" w:rsidRDefault="00D028C8" w:rsidP="00CE094A">
            <w:pPr>
              <w:keepNext/>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5</w:t>
            </w:r>
          </w:p>
        </w:tc>
        <w:tc>
          <w:tcPr>
            <w:tcW w:w="493" w:type="pct"/>
          </w:tcPr>
          <w:p w14:paraId="7002915F" w14:textId="519BAD87" w:rsidR="00D028C8" w:rsidRPr="00210C98" w:rsidRDefault="00D028C8" w:rsidP="00CE094A">
            <w:pPr>
              <w:keepNext/>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1</w:t>
            </w:r>
          </w:p>
        </w:tc>
        <w:tc>
          <w:tcPr>
            <w:tcW w:w="494" w:type="pct"/>
          </w:tcPr>
          <w:p w14:paraId="2D8FDC14" w14:textId="543010EB" w:rsidR="00D028C8" w:rsidRPr="00210C98" w:rsidRDefault="00D028C8" w:rsidP="00CE094A">
            <w:pPr>
              <w:keepNext/>
              <w:snapToGrid w:val="0"/>
              <w:spacing w:before="20" w:after="20"/>
              <w:jc w:val="right"/>
              <w:rPr>
                <w:rFonts w:cs="Arial"/>
                <w:sz w:val="20"/>
                <w:szCs w:val="20"/>
              </w:rPr>
            </w:pPr>
            <w:r w:rsidRPr="00210C98">
              <w:rPr>
                <w:rFonts w:cs="Arial"/>
                <w:sz w:val="20"/>
                <w:szCs w:val="20"/>
              </w:rPr>
              <w:t>10,</w:t>
            </w:r>
            <w:r w:rsidR="007C28C8">
              <w:rPr>
                <w:rFonts w:cs="Arial"/>
                <w:sz w:val="20"/>
                <w:szCs w:val="20"/>
              </w:rPr>
              <w:t>3</w:t>
            </w:r>
          </w:p>
        </w:tc>
        <w:tc>
          <w:tcPr>
            <w:tcW w:w="494" w:type="pct"/>
          </w:tcPr>
          <w:p w14:paraId="02FABAC5" w14:textId="4C9948E9" w:rsidR="00D028C8" w:rsidRPr="00210C98" w:rsidRDefault="00D028C8" w:rsidP="00CE094A">
            <w:pPr>
              <w:keepNext/>
              <w:snapToGrid w:val="0"/>
              <w:spacing w:before="20" w:after="20"/>
              <w:jc w:val="right"/>
              <w:rPr>
                <w:rFonts w:cs="Arial"/>
                <w:sz w:val="20"/>
                <w:szCs w:val="20"/>
              </w:rPr>
            </w:pPr>
            <w:r w:rsidRPr="00210C98">
              <w:rPr>
                <w:rFonts w:cs="Arial"/>
                <w:sz w:val="20"/>
                <w:szCs w:val="20"/>
              </w:rPr>
              <w:t>1</w:t>
            </w:r>
            <w:r w:rsidR="00BF3532">
              <w:rPr>
                <w:rFonts w:cs="Arial"/>
                <w:sz w:val="20"/>
                <w:szCs w:val="20"/>
              </w:rPr>
              <w:t>0</w:t>
            </w:r>
            <w:r w:rsidRPr="00210C98">
              <w:rPr>
                <w:rFonts w:cs="Arial"/>
                <w:sz w:val="20"/>
                <w:szCs w:val="20"/>
              </w:rPr>
              <w:t>,</w:t>
            </w:r>
            <w:r w:rsidR="00BF3532">
              <w:rPr>
                <w:rFonts w:cs="Arial"/>
                <w:sz w:val="20"/>
                <w:szCs w:val="20"/>
              </w:rPr>
              <w:t>8</w:t>
            </w:r>
          </w:p>
        </w:tc>
      </w:tr>
      <w:tr w:rsidR="00D028C8" w:rsidRPr="00E46B0F" w14:paraId="29552AB9" w14:textId="77777777" w:rsidTr="00A24D2B">
        <w:tc>
          <w:tcPr>
            <w:tcW w:w="2532" w:type="pct"/>
          </w:tcPr>
          <w:p w14:paraId="66A1B5F3" w14:textId="61459EE8" w:rsidR="00D028C8" w:rsidRPr="00400744" w:rsidRDefault="00D028C8" w:rsidP="00CE094A">
            <w:pPr>
              <w:keepNext/>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4CE1393" w14:textId="3CA9151E" w:rsidR="00D028C8" w:rsidRPr="00210C98" w:rsidRDefault="00D028C8" w:rsidP="00CE094A">
            <w:pPr>
              <w:keepNext/>
              <w:snapToGrid w:val="0"/>
              <w:spacing w:before="20" w:after="20"/>
              <w:jc w:val="right"/>
              <w:rPr>
                <w:rFonts w:cs="Arial"/>
                <w:sz w:val="20"/>
                <w:szCs w:val="20"/>
              </w:rPr>
            </w:pPr>
            <w:r w:rsidRPr="00210C98">
              <w:rPr>
                <w:rFonts w:cs="Arial"/>
                <w:sz w:val="20"/>
                <w:szCs w:val="20"/>
              </w:rPr>
              <w:t>10,2</w:t>
            </w:r>
          </w:p>
        </w:tc>
        <w:tc>
          <w:tcPr>
            <w:tcW w:w="494" w:type="pct"/>
          </w:tcPr>
          <w:p w14:paraId="50D1E89C" w14:textId="20648064" w:rsidR="00D028C8" w:rsidRPr="00210C98" w:rsidRDefault="00D028C8" w:rsidP="00CE094A">
            <w:pPr>
              <w:keepNext/>
              <w:snapToGrid w:val="0"/>
              <w:spacing w:before="20" w:after="20"/>
              <w:jc w:val="right"/>
              <w:rPr>
                <w:rFonts w:cs="Arial"/>
                <w:sz w:val="20"/>
                <w:szCs w:val="20"/>
              </w:rPr>
            </w:pPr>
            <w:r w:rsidRPr="00210C98">
              <w:rPr>
                <w:rFonts w:cs="Arial"/>
                <w:sz w:val="20"/>
                <w:szCs w:val="20"/>
              </w:rPr>
              <w:t>10,6</w:t>
            </w:r>
          </w:p>
        </w:tc>
        <w:tc>
          <w:tcPr>
            <w:tcW w:w="493" w:type="pct"/>
          </w:tcPr>
          <w:p w14:paraId="1FD58C54" w14:textId="3415270F" w:rsidR="00D028C8" w:rsidRPr="00210C98" w:rsidRDefault="00D028C8" w:rsidP="00CE094A">
            <w:pPr>
              <w:keepNext/>
              <w:snapToGrid w:val="0"/>
              <w:spacing w:before="20" w:after="20"/>
              <w:jc w:val="right"/>
              <w:rPr>
                <w:rFonts w:cs="Arial"/>
                <w:sz w:val="20"/>
                <w:szCs w:val="20"/>
              </w:rPr>
            </w:pPr>
            <w:r w:rsidRPr="00210C98">
              <w:rPr>
                <w:rFonts w:cs="Arial"/>
                <w:sz w:val="20"/>
                <w:szCs w:val="20"/>
              </w:rPr>
              <w:t>10,2</w:t>
            </w:r>
          </w:p>
        </w:tc>
        <w:tc>
          <w:tcPr>
            <w:tcW w:w="494" w:type="pct"/>
          </w:tcPr>
          <w:p w14:paraId="5E753C52" w14:textId="44FC073B" w:rsidR="00D028C8" w:rsidRPr="00210C98" w:rsidRDefault="00D028C8" w:rsidP="00CE094A">
            <w:pPr>
              <w:keepNext/>
              <w:snapToGrid w:val="0"/>
              <w:spacing w:before="20" w:after="20"/>
              <w:jc w:val="right"/>
              <w:rPr>
                <w:rFonts w:cs="Arial"/>
                <w:sz w:val="20"/>
                <w:szCs w:val="20"/>
              </w:rPr>
            </w:pPr>
            <w:r w:rsidRPr="00210C98">
              <w:rPr>
                <w:rFonts w:cs="Arial"/>
                <w:sz w:val="20"/>
                <w:szCs w:val="20"/>
              </w:rPr>
              <w:t>10,7</w:t>
            </w:r>
          </w:p>
        </w:tc>
        <w:tc>
          <w:tcPr>
            <w:tcW w:w="494" w:type="pct"/>
          </w:tcPr>
          <w:p w14:paraId="5297EC68" w14:textId="20CEFE22" w:rsidR="00D028C8" w:rsidRPr="00210C98" w:rsidRDefault="00D028C8" w:rsidP="00CE094A">
            <w:pPr>
              <w:keepNext/>
              <w:snapToGrid w:val="0"/>
              <w:spacing w:before="20" w:after="20"/>
              <w:jc w:val="right"/>
              <w:rPr>
                <w:rFonts w:cs="Arial"/>
                <w:sz w:val="20"/>
                <w:szCs w:val="20"/>
              </w:rPr>
            </w:pPr>
            <w:r w:rsidRPr="00210C98">
              <w:rPr>
                <w:rFonts w:cs="Arial"/>
                <w:sz w:val="20"/>
                <w:szCs w:val="20"/>
              </w:rPr>
              <w:t>11,5</w:t>
            </w:r>
          </w:p>
        </w:tc>
      </w:tr>
      <w:tr w:rsidR="00D028C8" w:rsidRPr="00E46B0F" w14:paraId="08739267" w14:textId="77777777" w:rsidTr="00A24D2B">
        <w:tc>
          <w:tcPr>
            <w:tcW w:w="2532" w:type="pct"/>
          </w:tcPr>
          <w:p w14:paraId="36700122" w14:textId="46EE1474" w:rsidR="00D028C8" w:rsidRPr="00400744" w:rsidRDefault="00D028C8"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01E84FF2" w14:textId="30234663" w:rsidR="00D028C8" w:rsidRPr="00210C98" w:rsidRDefault="00D028C8" w:rsidP="00CE094A">
            <w:pPr>
              <w:snapToGrid w:val="0"/>
              <w:spacing w:before="20" w:after="20"/>
              <w:jc w:val="right"/>
              <w:rPr>
                <w:rFonts w:cs="Arial"/>
                <w:sz w:val="20"/>
                <w:szCs w:val="20"/>
              </w:rPr>
            </w:pPr>
            <w:r w:rsidRPr="00210C98">
              <w:rPr>
                <w:rFonts w:cs="Arial"/>
                <w:sz w:val="20"/>
                <w:szCs w:val="20"/>
              </w:rPr>
              <w:t>10,2</w:t>
            </w:r>
          </w:p>
        </w:tc>
        <w:tc>
          <w:tcPr>
            <w:tcW w:w="494" w:type="pct"/>
          </w:tcPr>
          <w:p w14:paraId="484FA6A5" w14:textId="093F3EFA" w:rsidR="00D028C8" w:rsidRPr="00210C98" w:rsidRDefault="00D028C8" w:rsidP="00CE094A">
            <w:pPr>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8</w:t>
            </w:r>
          </w:p>
        </w:tc>
        <w:tc>
          <w:tcPr>
            <w:tcW w:w="493" w:type="pct"/>
          </w:tcPr>
          <w:p w14:paraId="32B8D678" w14:textId="0EF2B7CE" w:rsidR="00D028C8" w:rsidRPr="00210C98" w:rsidRDefault="00D028C8" w:rsidP="00CE094A">
            <w:pPr>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4</w:t>
            </w:r>
          </w:p>
        </w:tc>
        <w:tc>
          <w:tcPr>
            <w:tcW w:w="494" w:type="pct"/>
          </w:tcPr>
          <w:p w14:paraId="780891DB" w14:textId="68510737" w:rsidR="00D028C8" w:rsidRPr="00210C98" w:rsidRDefault="00D028C8" w:rsidP="00CE094A">
            <w:pPr>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9</w:t>
            </w:r>
          </w:p>
        </w:tc>
        <w:tc>
          <w:tcPr>
            <w:tcW w:w="494" w:type="pct"/>
          </w:tcPr>
          <w:p w14:paraId="7BD07DB5" w14:textId="258213B2" w:rsidR="00D028C8" w:rsidRPr="00210C98" w:rsidRDefault="00D028C8" w:rsidP="00CE094A">
            <w:pPr>
              <w:snapToGrid w:val="0"/>
              <w:spacing w:before="20" w:after="20"/>
              <w:jc w:val="right"/>
              <w:rPr>
                <w:rFonts w:cs="Arial"/>
                <w:sz w:val="20"/>
                <w:szCs w:val="20"/>
              </w:rPr>
            </w:pPr>
            <w:r w:rsidRPr="00210C98">
              <w:rPr>
                <w:rFonts w:cs="Arial"/>
                <w:sz w:val="20"/>
                <w:szCs w:val="20"/>
              </w:rPr>
              <w:t>11,</w:t>
            </w:r>
            <w:r w:rsidR="00210C98" w:rsidRPr="00210C98">
              <w:rPr>
                <w:rFonts w:cs="Arial"/>
                <w:sz w:val="20"/>
                <w:szCs w:val="20"/>
              </w:rPr>
              <w:t>8</w:t>
            </w:r>
          </w:p>
        </w:tc>
      </w:tr>
      <w:tr w:rsidR="00A23BEF" w:rsidRPr="00E46B0F" w14:paraId="61428232" w14:textId="77777777" w:rsidTr="00A24D2B">
        <w:tc>
          <w:tcPr>
            <w:tcW w:w="2532" w:type="pct"/>
          </w:tcPr>
          <w:p w14:paraId="15100203" w14:textId="77777777" w:rsidR="00A23BEF" w:rsidRPr="00E46B0F" w:rsidRDefault="00A23BEF" w:rsidP="00CE094A">
            <w:pPr>
              <w:snapToGrid w:val="0"/>
              <w:spacing w:before="20" w:after="20"/>
              <w:jc w:val="left"/>
              <w:rPr>
                <w:rFonts w:cs="Arial"/>
                <w:sz w:val="20"/>
                <w:szCs w:val="20"/>
              </w:rPr>
            </w:pPr>
            <w:r w:rsidRPr="00400744">
              <w:rPr>
                <w:rFonts w:eastAsia="Times New Roman" w:cs="Arial"/>
                <w:color w:val="000000"/>
                <w:sz w:val="20"/>
                <w:szCs w:val="20"/>
                <w:lang w:eastAsia="ru-RU"/>
              </w:rPr>
              <w:lastRenderedPageBreak/>
              <w:t>Потребность в местах в организациях дошкольного образования, тыс. чел.</w:t>
            </w:r>
          </w:p>
        </w:tc>
        <w:tc>
          <w:tcPr>
            <w:tcW w:w="493" w:type="pct"/>
          </w:tcPr>
          <w:p w14:paraId="2229F3D3" w14:textId="33F60CBC" w:rsidR="00A23BEF" w:rsidRPr="00210C98" w:rsidRDefault="00A23BEF" w:rsidP="00CE094A">
            <w:pPr>
              <w:snapToGrid w:val="0"/>
              <w:spacing w:before="20" w:after="20"/>
              <w:jc w:val="right"/>
              <w:rPr>
                <w:rFonts w:cs="Arial"/>
                <w:sz w:val="20"/>
                <w:szCs w:val="20"/>
              </w:rPr>
            </w:pPr>
          </w:p>
        </w:tc>
        <w:tc>
          <w:tcPr>
            <w:tcW w:w="494" w:type="pct"/>
          </w:tcPr>
          <w:p w14:paraId="3E7BAB1C" w14:textId="0153594C" w:rsidR="00A23BEF" w:rsidRPr="00210C98" w:rsidRDefault="00A23BEF" w:rsidP="00CE094A">
            <w:pPr>
              <w:snapToGrid w:val="0"/>
              <w:spacing w:before="20" w:after="20"/>
              <w:jc w:val="right"/>
              <w:rPr>
                <w:rFonts w:cs="Arial"/>
                <w:sz w:val="20"/>
                <w:szCs w:val="20"/>
              </w:rPr>
            </w:pPr>
          </w:p>
        </w:tc>
        <w:tc>
          <w:tcPr>
            <w:tcW w:w="493" w:type="pct"/>
          </w:tcPr>
          <w:p w14:paraId="296039A0" w14:textId="759579A5" w:rsidR="00A23BEF" w:rsidRPr="00210C98" w:rsidRDefault="00A23BEF" w:rsidP="00CE094A">
            <w:pPr>
              <w:snapToGrid w:val="0"/>
              <w:spacing w:before="20" w:after="20"/>
              <w:jc w:val="right"/>
              <w:rPr>
                <w:rFonts w:cs="Arial"/>
                <w:sz w:val="20"/>
                <w:szCs w:val="20"/>
              </w:rPr>
            </w:pPr>
          </w:p>
        </w:tc>
        <w:tc>
          <w:tcPr>
            <w:tcW w:w="494" w:type="pct"/>
          </w:tcPr>
          <w:p w14:paraId="6B8F6A8A" w14:textId="0268A243" w:rsidR="00A23BEF" w:rsidRPr="00210C98" w:rsidRDefault="00A23BEF" w:rsidP="00CE094A">
            <w:pPr>
              <w:snapToGrid w:val="0"/>
              <w:spacing w:before="20" w:after="20"/>
              <w:jc w:val="right"/>
              <w:rPr>
                <w:rFonts w:cs="Arial"/>
                <w:sz w:val="20"/>
                <w:szCs w:val="20"/>
              </w:rPr>
            </w:pPr>
          </w:p>
        </w:tc>
        <w:tc>
          <w:tcPr>
            <w:tcW w:w="494" w:type="pct"/>
          </w:tcPr>
          <w:p w14:paraId="77F731E8" w14:textId="032591FA" w:rsidR="00A23BEF" w:rsidRPr="00210C98" w:rsidRDefault="00A23BEF" w:rsidP="00CE094A">
            <w:pPr>
              <w:snapToGrid w:val="0"/>
              <w:spacing w:before="20" w:after="20"/>
              <w:jc w:val="right"/>
              <w:rPr>
                <w:rFonts w:cs="Arial"/>
                <w:sz w:val="20"/>
                <w:szCs w:val="20"/>
              </w:rPr>
            </w:pPr>
          </w:p>
        </w:tc>
      </w:tr>
      <w:tr w:rsidR="00A23BEF" w:rsidRPr="00E46B0F" w14:paraId="5AAB5FD4" w14:textId="77777777" w:rsidTr="00A24D2B">
        <w:tc>
          <w:tcPr>
            <w:tcW w:w="2532" w:type="pct"/>
          </w:tcPr>
          <w:p w14:paraId="156ADD7B" w14:textId="25E3834F" w:rsidR="00A23BEF" w:rsidRPr="00400744"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FBF7413" w14:textId="30E77C7D" w:rsidR="00A23BEF" w:rsidRPr="007C28C8" w:rsidRDefault="00A23BEF" w:rsidP="00CE094A">
            <w:pPr>
              <w:snapToGrid w:val="0"/>
              <w:spacing w:before="20" w:after="20"/>
              <w:jc w:val="right"/>
              <w:rPr>
                <w:rFonts w:cs="Arial"/>
                <w:sz w:val="20"/>
                <w:szCs w:val="20"/>
              </w:rPr>
            </w:pPr>
            <w:r w:rsidRPr="007C28C8">
              <w:rPr>
                <w:rFonts w:cs="Arial"/>
                <w:sz w:val="20"/>
                <w:szCs w:val="20"/>
              </w:rPr>
              <w:t>2,0</w:t>
            </w:r>
          </w:p>
        </w:tc>
        <w:tc>
          <w:tcPr>
            <w:tcW w:w="494" w:type="pct"/>
          </w:tcPr>
          <w:p w14:paraId="2ED4E62E" w14:textId="3B9F9D94" w:rsidR="00A23BEF" w:rsidRPr="007C28C8" w:rsidRDefault="00A23BEF" w:rsidP="00CE094A">
            <w:pPr>
              <w:snapToGrid w:val="0"/>
              <w:spacing w:before="20" w:after="20"/>
              <w:jc w:val="right"/>
              <w:rPr>
                <w:rFonts w:cs="Arial"/>
                <w:sz w:val="20"/>
                <w:szCs w:val="20"/>
              </w:rPr>
            </w:pPr>
            <w:r w:rsidRPr="007C28C8">
              <w:rPr>
                <w:rFonts w:cs="Arial"/>
                <w:sz w:val="20"/>
                <w:szCs w:val="20"/>
              </w:rPr>
              <w:t>2,3</w:t>
            </w:r>
          </w:p>
        </w:tc>
        <w:tc>
          <w:tcPr>
            <w:tcW w:w="493" w:type="pct"/>
          </w:tcPr>
          <w:p w14:paraId="388F2E0E" w14:textId="756D0C42" w:rsidR="00A23BEF" w:rsidRPr="007C28C8" w:rsidRDefault="00A23BEF" w:rsidP="00CE094A">
            <w:pPr>
              <w:snapToGrid w:val="0"/>
              <w:spacing w:before="20" w:after="20"/>
              <w:jc w:val="right"/>
              <w:rPr>
                <w:rFonts w:cs="Arial"/>
                <w:sz w:val="20"/>
                <w:szCs w:val="20"/>
              </w:rPr>
            </w:pPr>
            <w:r w:rsidRPr="007C28C8">
              <w:rPr>
                <w:rFonts w:cs="Arial"/>
                <w:sz w:val="20"/>
                <w:szCs w:val="20"/>
              </w:rPr>
              <w:t>0,0</w:t>
            </w:r>
          </w:p>
        </w:tc>
        <w:tc>
          <w:tcPr>
            <w:tcW w:w="494" w:type="pct"/>
          </w:tcPr>
          <w:p w14:paraId="67E6A387" w14:textId="737C237B" w:rsidR="00A23BEF" w:rsidRPr="00400744" w:rsidRDefault="00A23BEF" w:rsidP="00CE094A">
            <w:pPr>
              <w:snapToGrid w:val="0"/>
              <w:spacing w:before="20" w:after="20"/>
              <w:jc w:val="right"/>
              <w:rPr>
                <w:rFonts w:cs="Arial"/>
                <w:sz w:val="20"/>
                <w:szCs w:val="20"/>
              </w:rPr>
            </w:pPr>
            <w:r w:rsidRPr="00400744">
              <w:rPr>
                <w:rFonts w:cs="Arial"/>
                <w:sz w:val="20"/>
                <w:szCs w:val="20"/>
              </w:rPr>
              <w:t>0,0</w:t>
            </w:r>
          </w:p>
        </w:tc>
        <w:tc>
          <w:tcPr>
            <w:tcW w:w="494" w:type="pct"/>
          </w:tcPr>
          <w:p w14:paraId="161C6715" w14:textId="1AF04D41" w:rsidR="00A23BEF" w:rsidRPr="00400744" w:rsidRDefault="00A23BEF" w:rsidP="00CE094A">
            <w:pPr>
              <w:snapToGrid w:val="0"/>
              <w:spacing w:before="20" w:after="20"/>
              <w:jc w:val="right"/>
              <w:rPr>
                <w:rFonts w:cs="Arial"/>
                <w:sz w:val="20"/>
                <w:szCs w:val="20"/>
              </w:rPr>
            </w:pPr>
            <w:r w:rsidRPr="00400744">
              <w:rPr>
                <w:rFonts w:cs="Arial"/>
                <w:sz w:val="20"/>
                <w:szCs w:val="20"/>
              </w:rPr>
              <w:t>0</w:t>
            </w:r>
            <w:r w:rsidR="007C28C8">
              <w:rPr>
                <w:rFonts w:cs="Arial"/>
                <w:sz w:val="20"/>
                <w:szCs w:val="20"/>
              </w:rPr>
              <w:t>,</w:t>
            </w:r>
            <w:r w:rsidR="00BF3532">
              <w:rPr>
                <w:rFonts w:cs="Arial"/>
                <w:sz w:val="20"/>
                <w:szCs w:val="20"/>
              </w:rPr>
              <w:t>3</w:t>
            </w:r>
          </w:p>
        </w:tc>
      </w:tr>
      <w:tr w:rsidR="00A23BEF" w:rsidRPr="00E46B0F" w14:paraId="4854F7A3" w14:textId="77777777" w:rsidTr="00A24D2B">
        <w:tc>
          <w:tcPr>
            <w:tcW w:w="2532" w:type="pct"/>
          </w:tcPr>
          <w:p w14:paraId="07C9DD8B" w14:textId="243140F2" w:rsidR="00A23BEF" w:rsidRPr="00400744"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644C595" w14:textId="0ABE7AF2" w:rsidR="00A23BEF" w:rsidRPr="007C28C8" w:rsidRDefault="00A23BEF" w:rsidP="00CE094A">
            <w:pPr>
              <w:snapToGrid w:val="0"/>
              <w:spacing w:before="20" w:after="20"/>
              <w:jc w:val="right"/>
              <w:rPr>
                <w:rFonts w:cs="Arial"/>
                <w:sz w:val="20"/>
                <w:szCs w:val="20"/>
              </w:rPr>
            </w:pPr>
            <w:r w:rsidRPr="007C28C8">
              <w:rPr>
                <w:rFonts w:cs="Arial"/>
                <w:sz w:val="20"/>
                <w:szCs w:val="20"/>
              </w:rPr>
              <w:t>2,0</w:t>
            </w:r>
          </w:p>
        </w:tc>
        <w:tc>
          <w:tcPr>
            <w:tcW w:w="494" w:type="pct"/>
          </w:tcPr>
          <w:p w14:paraId="775CC5C9" w14:textId="487F4EC9" w:rsidR="00A23BEF" w:rsidRPr="007C28C8" w:rsidRDefault="00A23BEF" w:rsidP="00CE094A">
            <w:pPr>
              <w:snapToGrid w:val="0"/>
              <w:spacing w:before="20" w:after="20"/>
              <w:jc w:val="right"/>
              <w:rPr>
                <w:rFonts w:cs="Arial"/>
                <w:sz w:val="20"/>
                <w:szCs w:val="20"/>
              </w:rPr>
            </w:pPr>
            <w:r w:rsidRPr="007C28C8">
              <w:rPr>
                <w:rFonts w:cs="Arial"/>
                <w:sz w:val="20"/>
                <w:szCs w:val="20"/>
              </w:rPr>
              <w:t>2,3</w:t>
            </w:r>
          </w:p>
        </w:tc>
        <w:tc>
          <w:tcPr>
            <w:tcW w:w="493" w:type="pct"/>
          </w:tcPr>
          <w:p w14:paraId="3D1C95FF" w14:textId="56FE49B0" w:rsidR="00A23BEF" w:rsidRPr="007C28C8" w:rsidRDefault="00A23BEF" w:rsidP="00CE094A">
            <w:pPr>
              <w:snapToGrid w:val="0"/>
              <w:spacing w:before="20" w:after="20"/>
              <w:jc w:val="right"/>
              <w:rPr>
                <w:rFonts w:cs="Arial"/>
                <w:sz w:val="20"/>
                <w:szCs w:val="20"/>
              </w:rPr>
            </w:pPr>
            <w:r w:rsidRPr="007C28C8">
              <w:rPr>
                <w:rFonts w:cs="Arial"/>
                <w:sz w:val="20"/>
                <w:szCs w:val="20"/>
              </w:rPr>
              <w:t>0,0</w:t>
            </w:r>
          </w:p>
        </w:tc>
        <w:tc>
          <w:tcPr>
            <w:tcW w:w="494" w:type="pct"/>
          </w:tcPr>
          <w:p w14:paraId="0CB339B9" w14:textId="745DC884" w:rsidR="00A23BEF" w:rsidRPr="00400744" w:rsidRDefault="00A23BEF" w:rsidP="00CE094A">
            <w:pPr>
              <w:snapToGrid w:val="0"/>
              <w:spacing w:before="20" w:after="20"/>
              <w:jc w:val="right"/>
              <w:rPr>
                <w:rFonts w:cs="Arial"/>
                <w:sz w:val="20"/>
                <w:szCs w:val="20"/>
              </w:rPr>
            </w:pPr>
            <w:r w:rsidRPr="00400744">
              <w:rPr>
                <w:rFonts w:cs="Arial"/>
                <w:sz w:val="20"/>
                <w:szCs w:val="20"/>
              </w:rPr>
              <w:t>0,0</w:t>
            </w:r>
          </w:p>
        </w:tc>
        <w:tc>
          <w:tcPr>
            <w:tcW w:w="494" w:type="pct"/>
          </w:tcPr>
          <w:p w14:paraId="52BA18C4" w14:textId="69405285" w:rsidR="00A23BEF" w:rsidRPr="00400744" w:rsidRDefault="007C28C8" w:rsidP="00CE094A">
            <w:pPr>
              <w:snapToGrid w:val="0"/>
              <w:spacing w:before="20" w:after="20"/>
              <w:jc w:val="right"/>
              <w:rPr>
                <w:rFonts w:cs="Arial"/>
                <w:sz w:val="20"/>
                <w:szCs w:val="20"/>
              </w:rPr>
            </w:pPr>
            <w:r>
              <w:rPr>
                <w:rFonts w:cs="Arial"/>
                <w:sz w:val="20"/>
                <w:szCs w:val="20"/>
              </w:rPr>
              <w:t>0,9</w:t>
            </w:r>
          </w:p>
        </w:tc>
      </w:tr>
      <w:tr w:rsidR="00A23BEF" w:rsidRPr="00E46B0F" w14:paraId="1BCEA0EA" w14:textId="77777777" w:rsidTr="00A24D2B">
        <w:tc>
          <w:tcPr>
            <w:tcW w:w="2532" w:type="pct"/>
          </w:tcPr>
          <w:p w14:paraId="7EACF949" w14:textId="10955630" w:rsidR="00A23BEF" w:rsidRPr="00400744"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CE453E3" w14:textId="228307E9" w:rsidR="00A23BEF" w:rsidRPr="007C28C8" w:rsidRDefault="00A23BEF" w:rsidP="00CE094A">
            <w:pPr>
              <w:snapToGrid w:val="0"/>
              <w:spacing w:before="20" w:after="20"/>
              <w:jc w:val="right"/>
              <w:rPr>
                <w:rFonts w:cs="Arial"/>
                <w:sz w:val="20"/>
                <w:szCs w:val="20"/>
              </w:rPr>
            </w:pPr>
            <w:r w:rsidRPr="007C28C8">
              <w:rPr>
                <w:rFonts w:cs="Arial"/>
                <w:sz w:val="20"/>
                <w:szCs w:val="20"/>
              </w:rPr>
              <w:t>2,0</w:t>
            </w:r>
          </w:p>
        </w:tc>
        <w:tc>
          <w:tcPr>
            <w:tcW w:w="494" w:type="pct"/>
          </w:tcPr>
          <w:p w14:paraId="6E731ABB" w14:textId="17D327D9" w:rsidR="00A23BEF" w:rsidRPr="007C28C8" w:rsidRDefault="00A23BEF" w:rsidP="00CE094A">
            <w:pPr>
              <w:snapToGrid w:val="0"/>
              <w:spacing w:before="20" w:after="20"/>
              <w:jc w:val="right"/>
              <w:rPr>
                <w:rFonts w:cs="Arial"/>
                <w:sz w:val="20"/>
                <w:szCs w:val="20"/>
              </w:rPr>
            </w:pPr>
            <w:r w:rsidRPr="007C28C8">
              <w:rPr>
                <w:rFonts w:cs="Arial"/>
                <w:sz w:val="20"/>
                <w:szCs w:val="20"/>
              </w:rPr>
              <w:t>2,3</w:t>
            </w:r>
          </w:p>
        </w:tc>
        <w:tc>
          <w:tcPr>
            <w:tcW w:w="493" w:type="pct"/>
          </w:tcPr>
          <w:p w14:paraId="50D56E05" w14:textId="1AAC7E22" w:rsidR="00A23BEF" w:rsidRPr="007C28C8" w:rsidRDefault="00A23BEF" w:rsidP="00CE094A">
            <w:pPr>
              <w:snapToGrid w:val="0"/>
              <w:spacing w:before="20" w:after="20"/>
              <w:jc w:val="right"/>
              <w:rPr>
                <w:rFonts w:cs="Arial"/>
                <w:sz w:val="20"/>
                <w:szCs w:val="20"/>
              </w:rPr>
            </w:pPr>
            <w:r w:rsidRPr="007C28C8">
              <w:rPr>
                <w:rFonts w:cs="Arial"/>
                <w:sz w:val="20"/>
                <w:szCs w:val="20"/>
              </w:rPr>
              <w:t>0,0</w:t>
            </w:r>
          </w:p>
        </w:tc>
        <w:tc>
          <w:tcPr>
            <w:tcW w:w="494" w:type="pct"/>
          </w:tcPr>
          <w:p w14:paraId="26EA99D9" w14:textId="666FB112" w:rsidR="00A23BEF" w:rsidRPr="00400744" w:rsidRDefault="00A23BEF" w:rsidP="00CE094A">
            <w:pPr>
              <w:snapToGrid w:val="0"/>
              <w:spacing w:before="20" w:after="20"/>
              <w:jc w:val="right"/>
              <w:rPr>
                <w:rFonts w:cs="Arial"/>
                <w:sz w:val="20"/>
                <w:szCs w:val="20"/>
              </w:rPr>
            </w:pPr>
            <w:r w:rsidRPr="00400744">
              <w:rPr>
                <w:rFonts w:cs="Arial"/>
                <w:sz w:val="20"/>
                <w:szCs w:val="20"/>
              </w:rPr>
              <w:t>0,0</w:t>
            </w:r>
          </w:p>
        </w:tc>
        <w:tc>
          <w:tcPr>
            <w:tcW w:w="494" w:type="pct"/>
          </w:tcPr>
          <w:p w14:paraId="111CE01E" w14:textId="1A04706A" w:rsidR="00A23BEF" w:rsidRPr="00400744" w:rsidRDefault="007C28C8" w:rsidP="00CE094A">
            <w:pPr>
              <w:snapToGrid w:val="0"/>
              <w:spacing w:before="20" w:after="20"/>
              <w:jc w:val="right"/>
              <w:rPr>
                <w:rFonts w:cs="Arial"/>
                <w:sz w:val="20"/>
                <w:szCs w:val="20"/>
              </w:rPr>
            </w:pPr>
            <w:r>
              <w:rPr>
                <w:rFonts w:cs="Arial"/>
                <w:sz w:val="20"/>
                <w:szCs w:val="20"/>
              </w:rPr>
              <w:t>1</w:t>
            </w:r>
            <w:r w:rsidR="00A23BEF" w:rsidRPr="00400744">
              <w:rPr>
                <w:rFonts w:cs="Arial"/>
                <w:sz w:val="20"/>
                <w:szCs w:val="20"/>
              </w:rPr>
              <w:t>,</w:t>
            </w:r>
            <w:r>
              <w:rPr>
                <w:rFonts w:cs="Arial"/>
                <w:sz w:val="20"/>
                <w:szCs w:val="20"/>
              </w:rPr>
              <w:t>2</w:t>
            </w:r>
          </w:p>
        </w:tc>
      </w:tr>
      <w:tr w:rsidR="00A23BEF" w:rsidRPr="00E46B0F" w14:paraId="272EA4B3" w14:textId="77777777" w:rsidTr="00A24D2B">
        <w:tc>
          <w:tcPr>
            <w:tcW w:w="2532" w:type="pct"/>
          </w:tcPr>
          <w:p w14:paraId="4F89AE2D" w14:textId="77777777" w:rsidR="00A23BEF" w:rsidRPr="00E46B0F" w:rsidRDefault="00A23BEF" w:rsidP="00CE094A">
            <w:pPr>
              <w:snapToGrid w:val="0"/>
              <w:spacing w:before="20" w:after="20"/>
              <w:jc w:val="left"/>
              <w:rPr>
                <w:rFonts w:eastAsia="Times New Roman" w:cs="Arial"/>
                <w:color w:val="000000"/>
                <w:sz w:val="20"/>
                <w:szCs w:val="20"/>
                <w:lang w:eastAsia="ru-RU"/>
              </w:rPr>
            </w:pPr>
            <w:r w:rsidRPr="00400744">
              <w:rPr>
                <w:rFonts w:cs="Arial"/>
                <w:sz w:val="20"/>
                <w:szCs w:val="20"/>
              </w:rPr>
              <w:t>Охват детей в возрасте от 2 мес. до 7 лет дошкольными образовательными организациями (отношение численности детей в возрасте от 2 мес. до 7 лет, посещающих дошкольные образовательные организации, к общей численности детей в возрасте от 2 мес. до 7 лет), %</w:t>
            </w:r>
          </w:p>
        </w:tc>
        <w:tc>
          <w:tcPr>
            <w:tcW w:w="493" w:type="pct"/>
          </w:tcPr>
          <w:p w14:paraId="6FEBD168" w14:textId="5D8CA89A" w:rsidR="00A23BEF" w:rsidRPr="00E46B0F" w:rsidRDefault="00A23BEF" w:rsidP="00CE094A">
            <w:pPr>
              <w:snapToGrid w:val="0"/>
              <w:spacing w:before="20" w:after="20"/>
              <w:jc w:val="right"/>
              <w:rPr>
                <w:rFonts w:cs="Arial"/>
                <w:sz w:val="20"/>
                <w:szCs w:val="20"/>
              </w:rPr>
            </w:pPr>
          </w:p>
        </w:tc>
        <w:tc>
          <w:tcPr>
            <w:tcW w:w="494" w:type="pct"/>
          </w:tcPr>
          <w:p w14:paraId="44CD738C" w14:textId="782CFD0D" w:rsidR="00A23BEF" w:rsidRPr="00E46B0F" w:rsidRDefault="00A23BEF" w:rsidP="00CE094A">
            <w:pPr>
              <w:snapToGrid w:val="0"/>
              <w:spacing w:before="20" w:after="20"/>
              <w:jc w:val="right"/>
              <w:rPr>
                <w:rFonts w:cs="Arial"/>
                <w:sz w:val="20"/>
                <w:szCs w:val="20"/>
              </w:rPr>
            </w:pPr>
          </w:p>
        </w:tc>
        <w:tc>
          <w:tcPr>
            <w:tcW w:w="493" w:type="pct"/>
          </w:tcPr>
          <w:p w14:paraId="18D6A9F0" w14:textId="70F4C525" w:rsidR="00A23BEF" w:rsidRPr="00E46B0F" w:rsidRDefault="00A23BEF" w:rsidP="00CE094A">
            <w:pPr>
              <w:snapToGrid w:val="0"/>
              <w:spacing w:before="20" w:after="20"/>
              <w:jc w:val="right"/>
              <w:rPr>
                <w:rFonts w:cs="Arial"/>
                <w:sz w:val="20"/>
                <w:szCs w:val="20"/>
              </w:rPr>
            </w:pPr>
          </w:p>
        </w:tc>
        <w:tc>
          <w:tcPr>
            <w:tcW w:w="494" w:type="pct"/>
          </w:tcPr>
          <w:p w14:paraId="7E421B20" w14:textId="793C0C28" w:rsidR="00A23BEF" w:rsidRPr="00E46B0F" w:rsidRDefault="00A23BEF" w:rsidP="00CE094A">
            <w:pPr>
              <w:snapToGrid w:val="0"/>
              <w:spacing w:before="20" w:after="20"/>
              <w:jc w:val="right"/>
              <w:rPr>
                <w:rFonts w:cs="Arial"/>
                <w:sz w:val="20"/>
                <w:szCs w:val="20"/>
              </w:rPr>
            </w:pPr>
          </w:p>
        </w:tc>
        <w:tc>
          <w:tcPr>
            <w:tcW w:w="494" w:type="pct"/>
          </w:tcPr>
          <w:p w14:paraId="49178AA4" w14:textId="0FAB5425" w:rsidR="00A23BEF" w:rsidRPr="00E46B0F" w:rsidRDefault="00A23BEF" w:rsidP="00CE094A">
            <w:pPr>
              <w:snapToGrid w:val="0"/>
              <w:spacing w:before="20" w:after="20"/>
              <w:jc w:val="right"/>
              <w:rPr>
                <w:rFonts w:cs="Arial"/>
                <w:sz w:val="20"/>
                <w:szCs w:val="20"/>
              </w:rPr>
            </w:pPr>
          </w:p>
        </w:tc>
      </w:tr>
      <w:tr w:rsidR="00A23BEF" w:rsidRPr="00E46B0F" w14:paraId="72DB4B2E" w14:textId="77777777" w:rsidTr="00A24D2B">
        <w:tc>
          <w:tcPr>
            <w:tcW w:w="2532" w:type="pct"/>
          </w:tcPr>
          <w:p w14:paraId="52EEDA5D" w14:textId="491FBD78" w:rsidR="00A23BEF" w:rsidRPr="00A23BEF"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03BF794" w14:textId="601F359B" w:rsidR="00A23BEF" w:rsidRPr="00210C98" w:rsidRDefault="00A23BEF" w:rsidP="00CE094A">
            <w:pPr>
              <w:snapToGrid w:val="0"/>
              <w:spacing w:before="20" w:after="20"/>
              <w:jc w:val="right"/>
              <w:rPr>
                <w:rFonts w:cs="Arial"/>
                <w:sz w:val="20"/>
                <w:szCs w:val="20"/>
              </w:rPr>
            </w:pPr>
            <w:r w:rsidRPr="00210C98">
              <w:rPr>
                <w:rFonts w:cs="Arial"/>
                <w:sz w:val="20"/>
                <w:szCs w:val="20"/>
              </w:rPr>
              <w:t>76,6</w:t>
            </w:r>
          </w:p>
        </w:tc>
        <w:tc>
          <w:tcPr>
            <w:tcW w:w="494" w:type="pct"/>
          </w:tcPr>
          <w:p w14:paraId="0795C1C9" w14:textId="6B2E01CF" w:rsidR="00A23BEF" w:rsidRPr="00210C98" w:rsidRDefault="00210C98" w:rsidP="00CE094A">
            <w:pPr>
              <w:snapToGrid w:val="0"/>
              <w:spacing w:before="20" w:after="20"/>
              <w:jc w:val="right"/>
              <w:rPr>
                <w:rFonts w:cs="Arial"/>
                <w:sz w:val="20"/>
                <w:szCs w:val="20"/>
              </w:rPr>
            </w:pPr>
            <w:r w:rsidRPr="00210C98">
              <w:rPr>
                <w:rFonts w:cs="Arial"/>
                <w:sz w:val="20"/>
                <w:szCs w:val="20"/>
              </w:rPr>
              <w:t>76,6</w:t>
            </w:r>
          </w:p>
        </w:tc>
        <w:tc>
          <w:tcPr>
            <w:tcW w:w="493" w:type="pct"/>
          </w:tcPr>
          <w:p w14:paraId="1737E768" w14:textId="47B40E7A" w:rsidR="00A23BEF" w:rsidRPr="00210C98" w:rsidRDefault="00210C98" w:rsidP="00CE094A">
            <w:pPr>
              <w:snapToGrid w:val="0"/>
              <w:spacing w:before="20" w:after="20"/>
              <w:jc w:val="right"/>
              <w:rPr>
                <w:rFonts w:cs="Arial"/>
                <w:sz w:val="20"/>
                <w:szCs w:val="20"/>
              </w:rPr>
            </w:pPr>
            <w:r w:rsidRPr="00210C98">
              <w:rPr>
                <w:rFonts w:cs="Arial"/>
                <w:sz w:val="20"/>
                <w:szCs w:val="20"/>
              </w:rPr>
              <w:t>9</w:t>
            </w:r>
            <w:r w:rsidR="00A23BEF" w:rsidRPr="00210C98">
              <w:rPr>
                <w:rFonts w:cs="Arial"/>
                <w:sz w:val="20"/>
                <w:szCs w:val="20"/>
              </w:rPr>
              <w:t>0,0</w:t>
            </w:r>
          </w:p>
        </w:tc>
        <w:tc>
          <w:tcPr>
            <w:tcW w:w="494" w:type="pct"/>
          </w:tcPr>
          <w:p w14:paraId="56B53AC6" w14:textId="67B9F931"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c>
          <w:tcPr>
            <w:tcW w:w="494" w:type="pct"/>
          </w:tcPr>
          <w:p w14:paraId="019CAE67" w14:textId="6499CA01"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r>
      <w:tr w:rsidR="00A23BEF" w:rsidRPr="00E46B0F" w14:paraId="162BF09E" w14:textId="77777777" w:rsidTr="00A24D2B">
        <w:tc>
          <w:tcPr>
            <w:tcW w:w="2532" w:type="pct"/>
          </w:tcPr>
          <w:p w14:paraId="439308C3" w14:textId="61B48061" w:rsidR="00A23BEF" w:rsidRPr="00A23BEF"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7AC3F761" w14:textId="7AE77634" w:rsidR="00A23BEF" w:rsidRPr="00210C98" w:rsidRDefault="00A23BEF" w:rsidP="00CE094A">
            <w:pPr>
              <w:snapToGrid w:val="0"/>
              <w:spacing w:before="20" w:after="20"/>
              <w:jc w:val="right"/>
              <w:rPr>
                <w:rFonts w:cs="Arial"/>
                <w:sz w:val="20"/>
                <w:szCs w:val="20"/>
              </w:rPr>
            </w:pPr>
            <w:r w:rsidRPr="00210C98">
              <w:rPr>
                <w:rFonts w:cs="Arial"/>
                <w:sz w:val="20"/>
                <w:szCs w:val="20"/>
              </w:rPr>
              <w:t>76,6</w:t>
            </w:r>
          </w:p>
        </w:tc>
        <w:tc>
          <w:tcPr>
            <w:tcW w:w="494" w:type="pct"/>
          </w:tcPr>
          <w:p w14:paraId="4AF63C93" w14:textId="1CAEB409" w:rsidR="00A23BEF" w:rsidRPr="00210C98" w:rsidRDefault="00A23BEF" w:rsidP="00CE094A">
            <w:pPr>
              <w:snapToGrid w:val="0"/>
              <w:spacing w:before="20" w:after="20"/>
              <w:jc w:val="right"/>
              <w:rPr>
                <w:rFonts w:cs="Arial"/>
                <w:sz w:val="20"/>
                <w:szCs w:val="20"/>
              </w:rPr>
            </w:pPr>
            <w:r w:rsidRPr="00210C98">
              <w:rPr>
                <w:rFonts w:cs="Arial"/>
                <w:sz w:val="20"/>
                <w:szCs w:val="20"/>
              </w:rPr>
              <w:t>80,0</w:t>
            </w:r>
          </w:p>
        </w:tc>
        <w:tc>
          <w:tcPr>
            <w:tcW w:w="493" w:type="pct"/>
          </w:tcPr>
          <w:p w14:paraId="637EA273" w14:textId="753D7C95" w:rsidR="00A23BEF" w:rsidRPr="00210C98" w:rsidRDefault="00A23BEF" w:rsidP="00CE094A">
            <w:pPr>
              <w:snapToGrid w:val="0"/>
              <w:spacing w:before="20" w:after="20"/>
              <w:jc w:val="right"/>
              <w:rPr>
                <w:rFonts w:cs="Arial"/>
                <w:sz w:val="20"/>
                <w:szCs w:val="20"/>
              </w:rPr>
            </w:pPr>
            <w:r w:rsidRPr="00210C98">
              <w:rPr>
                <w:rFonts w:cs="Arial"/>
                <w:sz w:val="20"/>
                <w:szCs w:val="20"/>
              </w:rPr>
              <w:t>100,0</w:t>
            </w:r>
          </w:p>
        </w:tc>
        <w:tc>
          <w:tcPr>
            <w:tcW w:w="494" w:type="pct"/>
          </w:tcPr>
          <w:p w14:paraId="0C2B07D2" w14:textId="52E14CA0"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c>
          <w:tcPr>
            <w:tcW w:w="494" w:type="pct"/>
          </w:tcPr>
          <w:p w14:paraId="69D7C84C" w14:textId="28457091"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r>
      <w:tr w:rsidR="00A23BEF" w:rsidRPr="00E46B0F" w14:paraId="0BFB0255" w14:textId="77777777" w:rsidTr="00A24D2B">
        <w:tc>
          <w:tcPr>
            <w:tcW w:w="2532" w:type="pct"/>
          </w:tcPr>
          <w:p w14:paraId="2EBA8B2E" w14:textId="64ADF6A2" w:rsidR="00A23BEF" w:rsidRPr="00A23BEF"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57A3CE0" w14:textId="0AFC275F" w:rsidR="00A23BEF" w:rsidRPr="00210C98" w:rsidRDefault="00A23BEF" w:rsidP="00CE094A">
            <w:pPr>
              <w:snapToGrid w:val="0"/>
              <w:spacing w:before="20" w:after="20"/>
              <w:jc w:val="right"/>
              <w:rPr>
                <w:rFonts w:cs="Arial"/>
                <w:sz w:val="20"/>
                <w:szCs w:val="20"/>
              </w:rPr>
            </w:pPr>
            <w:r w:rsidRPr="00210C98">
              <w:rPr>
                <w:rFonts w:cs="Arial"/>
                <w:sz w:val="20"/>
                <w:szCs w:val="20"/>
              </w:rPr>
              <w:t>76,6</w:t>
            </w:r>
          </w:p>
        </w:tc>
        <w:tc>
          <w:tcPr>
            <w:tcW w:w="494" w:type="pct"/>
          </w:tcPr>
          <w:p w14:paraId="7D7E3D0E" w14:textId="636586B7" w:rsidR="00A23BEF" w:rsidRPr="00210C98" w:rsidRDefault="00210C98" w:rsidP="00CE094A">
            <w:pPr>
              <w:snapToGrid w:val="0"/>
              <w:spacing w:before="20" w:after="20"/>
              <w:jc w:val="right"/>
              <w:rPr>
                <w:rFonts w:cs="Arial"/>
                <w:sz w:val="20"/>
                <w:szCs w:val="20"/>
              </w:rPr>
            </w:pPr>
            <w:r w:rsidRPr="00210C98">
              <w:rPr>
                <w:rFonts w:cs="Arial"/>
                <w:sz w:val="20"/>
                <w:szCs w:val="20"/>
              </w:rPr>
              <w:t>85</w:t>
            </w:r>
            <w:r w:rsidR="00A23BEF" w:rsidRPr="00210C98">
              <w:rPr>
                <w:rFonts w:cs="Arial"/>
                <w:sz w:val="20"/>
                <w:szCs w:val="20"/>
              </w:rPr>
              <w:t>,0</w:t>
            </w:r>
          </w:p>
        </w:tc>
        <w:tc>
          <w:tcPr>
            <w:tcW w:w="493" w:type="pct"/>
          </w:tcPr>
          <w:p w14:paraId="6EF94090" w14:textId="55F8E50C" w:rsidR="00A23BEF" w:rsidRPr="00210C98" w:rsidRDefault="00A23BEF" w:rsidP="00CE094A">
            <w:pPr>
              <w:snapToGrid w:val="0"/>
              <w:spacing w:before="20" w:after="20"/>
              <w:jc w:val="right"/>
              <w:rPr>
                <w:rFonts w:cs="Arial"/>
                <w:sz w:val="20"/>
                <w:szCs w:val="20"/>
              </w:rPr>
            </w:pPr>
            <w:r w:rsidRPr="00210C98">
              <w:rPr>
                <w:rFonts w:cs="Arial"/>
                <w:sz w:val="20"/>
                <w:szCs w:val="20"/>
              </w:rPr>
              <w:t>100,0</w:t>
            </w:r>
          </w:p>
        </w:tc>
        <w:tc>
          <w:tcPr>
            <w:tcW w:w="494" w:type="pct"/>
          </w:tcPr>
          <w:p w14:paraId="6B2EC587" w14:textId="4877D34D"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c>
          <w:tcPr>
            <w:tcW w:w="494" w:type="pct"/>
          </w:tcPr>
          <w:p w14:paraId="7C5CB790" w14:textId="37F217ED"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r>
      <w:tr w:rsidR="00A23BEF" w:rsidRPr="00E46B0F" w14:paraId="0CE7CC59" w14:textId="77777777" w:rsidTr="00A24D2B">
        <w:tc>
          <w:tcPr>
            <w:tcW w:w="2532" w:type="pct"/>
          </w:tcPr>
          <w:p w14:paraId="437128D1" w14:textId="77777777" w:rsidR="00A23BEF" w:rsidRPr="00E46B0F" w:rsidRDefault="00A23BEF" w:rsidP="00CE094A">
            <w:pPr>
              <w:spacing w:before="20" w:after="20"/>
              <w:rPr>
                <w:sz w:val="20"/>
              </w:rPr>
            </w:pPr>
            <w:r w:rsidRPr="00400744">
              <w:rPr>
                <w:rFonts w:cs="Arial"/>
                <w:sz w:val="20"/>
                <w:szCs w:val="20"/>
              </w:rPr>
              <w:t>Доля детей, посещающих частные дошкольные образовательные организации, %</w:t>
            </w:r>
          </w:p>
        </w:tc>
        <w:tc>
          <w:tcPr>
            <w:tcW w:w="493" w:type="pct"/>
          </w:tcPr>
          <w:p w14:paraId="67379FD5" w14:textId="46AC1F53" w:rsidR="00A23BEF" w:rsidRPr="00E46B0F" w:rsidRDefault="00A23BEF" w:rsidP="00CE094A">
            <w:pPr>
              <w:snapToGrid w:val="0"/>
              <w:spacing w:before="20" w:after="20"/>
              <w:jc w:val="right"/>
              <w:rPr>
                <w:rFonts w:cs="Arial"/>
                <w:sz w:val="20"/>
                <w:szCs w:val="20"/>
              </w:rPr>
            </w:pPr>
          </w:p>
        </w:tc>
        <w:tc>
          <w:tcPr>
            <w:tcW w:w="494" w:type="pct"/>
          </w:tcPr>
          <w:p w14:paraId="5BFB9A46" w14:textId="543A8233" w:rsidR="00A23BEF" w:rsidRPr="00E46B0F" w:rsidRDefault="00A23BEF" w:rsidP="00CE094A">
            <w:pPr>
              <w:snapToGrid w:val="0"/>
              <w:spacing w:before="20" w:after="20"/>
              <w:jc w:val="right"/>
              <w:rPr>
                <w:rFonts w:cs="Arial"/>
                <w:sz w:val="20"/>
                <w:szCs w:val="20"/>
              </w:rPr>
            </w:pPr>
          </w:p>
        </w:tc>
        <w:tc>
          <w:tcPr>
            <w:tcW w:w="493" w:type="pct"/>
          </w:tcPr>
          <w:p w14:paraId="5E5A5ED9" w14:textId="63A1D091" w:rsidR="00A23BEF" w:rsidRPr="00E46B0F" w:rsidRDefault="00A23BEF" w:rsidP="00CE094A">
            <w:pPr>
              <w:snapToGrid w:val="0"/>
              <w:spacing w:before="20" w:after="20"/>
              <w:jc w:val="right"/>
              <w:rPr>
                <w:rFonts w:cs="Arial"/>
                <w:sz w:val="20"/>
                <w:szCs w:val="20"/>
              </w:rPr>
            </w:pPr>
          </w:p>
        </w:tc>
        <w:tc>
          <w:tcPr>
            <w:tcW w:w="494" w:type="pct"/>
          </w:tcPr>
          <w:p w14:paraId="4BF5887E" w14:textId="51CB360C" w:rsidR="00A23BEF" w:rsidRPr="00E46B0F" w:rsidRDefault="00A23BEF" w:rsidP="00CE094A">
            <w:pPr>
              <w:snapToGrid w:val="0"/>
              <w:spacing w:before="20" w:after="20"/>
              <w:jc w:val="right"/>
              <w:rPr>
                <w:rFonts w:cs="Arial"/>
                <w:sz w:val="20"/>
                <w:szCs w:val="20"/>
              </w:rPr>
            </w:pPr>
          </w:p>
        </w:tc>
        <w:tc>
          <w:tcPr>
            <w:tcW w:w="494" w:type="pct"/>
          </w:tcPr>
          <w:p w14:paraId="25822590" w14:textId="7BE54F5C" w:rsidR="00A23BEF" w:rsidRPr="00E46B0F" w:rsidRDefault="00A23BEF" w:rsidP="00CE094A">
            <w:pPr>
              <w:snapToGrid w:val="0"/>
              <w:spacing w:before="20" w:after="20"/>
              <w:jc w:val="right"/>
              <w:rPr>
                <w:rFonts w:cs="Arial"/>
                <w:sz w:val="20"/>
                <w:szCs w:val="20"/>
              </w:rPr>
            </w:pPr>
          </w:p>
        </w:tc>
      </w:tr>
      <w:tr w:rsidR="000537B6" w:rsidRPr="00E46B0F" w14:paraId="4AF0175C" w14:textId="77777777" w:rsidTr="00A24D2B">
        <w:tc>
          <w:tcPr>
            <w:tcW w:w="2532" w:type="pct"/>
          </w:tcPr>
          <w:p w14:paraId="18EC5D21" w14:textId="02AD3A40"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EBD6E51" w14:textId="23BD9D0B" w:rsidR="000537B6" w:rsidRPr="00210C98" w:rsidRDefault="000537B6" w:rsidP="00CE094A">
            <w:pPr>
              <w:snapToGrid w:val="0"/>
              <w:spacing w:before="20" w:after="20"/>
              <w:jc w:val="right"/>
              <w:rPr>
                <w:rFonts w:cs="Arial"/>
                <w:sz w:val="20"/>
                <w:szCs w:val="20"/>
              </w:rPr>
            </w:pPr>
            <w:r w:rsidRPr="00210C98">
              <w:rPr>
                <w:rFonts w:cs="Arial"/>
                <w:sz w:val="20"/>
                <w:szCs w:val="20"/>
              </w:rPr>
              <w:t>2,0</w:t>
            </w:r>
          </w:p>
        </w:tc>
        <w:tc>
          <w:tcPr>
            <w:tcW w:w="494" w:type="pct"/>
          </w:tcPr>
          <w:p w14:paraId="043DDD2A" w14:textId="5EA88CE8" w:rsidR="000537B6" w:rsidRPr="00210C98" w:rsidRDefault="000537B6" w:rsidP="00CE094A">
            <w:pPr>
              <w:snapToGrid w:val="0"/>
              <w:spacing w:before="20" w:after="20"/>
              <w:jc w:val="right"/>
              <w:rPr>
                <w:rFonts w:cs="Arial"/>
                <w:sz w:val="20"/>
                <w:szCs w:val="20"/>
              </w:rPr>
            </w:pPr>
            <w:r w:rsidRPr="00210C98">
              <w:rPr>
                <w:rFonts w:cs="Arial"/>
                <w:sz w:val="20"/>
                <w:szCs w:val="20"/>
              </w:rPr>
              <w:t>2,</w:t>
            </w:r>
            <w:r w:rsidR="00210C98" w:rsidRPr="00210C98">
              <w:rPr>
                <w:rFonts w:cs="Arial"/>
                <w:sz w:val="20"/>
                <w:szCs w:val="20"/>
              </w:rPr>
              <w:t>1</w:t>
            </w:r>
          </w:p>
        </w:tc>
        <w:tc>
          <w:tcPr>
            <w:tcW w:w="493" w:type="pct"/>
          </w:tcPr>
          <w:p w14:paraId="545A4F86" w14:textId="45929ADD" w:rsidR="000537B6" w:rsidRPr="00210C98" w:rsidRDefault="00210C98" w:rsidP="00CE094A">
            <w:pPr>
              <w:snapToGrid w:val="0"/>
              <w:spacing w:before="20" w:after="20"/>
              <w:jc w:val="right"/>
              <w:rPr>
                <w:rFonts w:cs="Arial"/>
                <w:sz w:val="20"/>
                <w:szCs w:val="20"/>
              </w:rPr>
            </w:pPr>
            <w:r w:rsidRPr="00210C98">
              <w:rPr>
                <w:rFonts w:cs="Arial"/>
                <w:sz w:val="20"/>
                <w:szCs w:val="20"/>
              </w:rPr>
              <w:t>3,5</w:t>
            </w:r>
          </w:p>
        </w:tc>
        <w:tc>
          <w:tcPr>
            <w:tcW w:w="494" w:type="pct"/>
          </w:tcPr>
          <w:p w14:paraId="27A9BB85" w14:textId="42755A1F" w:rsidR="000537B6" w:rsidRPr="00210C98" w:rsidRDefault="00210C98" w:rsidP="00CE094A">
            <w:pPr>
              <w:snapToGrid w:val="0"/>
              <w:spacing w:before="20" w:after="20"/>
              <w:jc w:val="right"/>
              <w:rPr>
                <w:rFonts w:cs="Arial"/>
                <w:sz w:val="20"/>
                <w:szCs w:val="20"/>
              </w:rPr>
            </w:pPr>
            <w:r w:rsidRPr="00210C98">
              <w:rPr>
                <w:rFonts w:cs="Arial"/>
                <w:sz w:val="20"/>
                <w:szCs w:val="20"/>
              </w:rPr>
              <w:t>6,8</w:t>
            </w:r>
          </w:p>
        </w:tc>
        <w:tc>
          <w:tcPr>
            <w:tcW w:w="494" w:type="pct"/>
          </w:tcPr>
          <w:p w14:paraId="358BB01D" w14:textId="49166BAF" w:rsidR="000537B6" w:rsidRPr="00210C98" w:rsidRDefault="00210C98" w:rsidP="00CE094A">
            <w:pPr>
              <w:snapToGrid w:val="0"/>
              <w:spacing w:before="20" w:after="20"/>
              <w:jc w:val="right"/>
              <w:rPr>
                <w:rFonts w:cs="Arial"/>
                <w:sz w:val="20"/>
                <w:szCs w:val="20"/>
              </w:rPr>
            </w:pPr>
            <w:r w:rsidRPr="00210C98">
              <w:rPr>
                <w:rFonts w:cs="Arial"/>
                <w:sz w:val="20"/>
                <w:szCs w:val="20"/>
              </w:rPr>
              <w:t>8</w:t>
            </w:r>
            <w:r w:rsidR="000537B6" w:rsidRPr="00210C98">
              <w:rPr>
                <w:rFonts w:cs="Arial"/>
                <w:sz w:val="20"/>
                <w:szCs w:val="20"/>
              </w:rPr>
              <w:t>,0</w:t>
            </w:r>
          </w:p>
        </w:tc>
      </w:tr>
      <w:tr w:rsidR="000537B6" w:rsidRPr="00E46B0F" w14:paraId="20638FB6" w14:textId="77777777" w:rsidTr="00A24D2B">
        <w:tc>
          <w:tcPr>
            <w:tcW w:w="2532" w:type="pct"/>
          </w:tcPr>
          <w:p w14:paraId="1D800253" w14:textId="4AA06365"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52E5F455" w14:textId="24E04B4A" w:rsidR="000537B6" w:rsidRPr="00210C98" w:rsidRDefault="000537B6" w:rsidP="00CE094A">
            <w:pPr>
              <w:snapToGrid w:val="0"/>
              <w:spacing w:before="20" w:after="20"/>
              <w:jc w:val="right"/>
              <w:rPr>
                <w:rFonts w:cs="Arial"/>
                <w:sz w:val="20"/>
                <w:szCs w:val="20"/>
              </w:rPr>
            </w:pPr>
            <w:r w:rsidRPr="00210C98">
              <w:rPr>
                <w:rFonts w:cs="Arial"/>
                <w:sz w:val="20"/>
                <w:szCs w:val="20"/>
              </w:rPr>
              <w:t>2,0</w:t>
            </w:r>
          </w:p>
        </w:tc>
        <w:tc>
          <w:tcPr>
            <w:tcW w:w="494" w:type="pct"/>
          </w:tcPr>
          <w:p w14:paraId="5ADB33F9" w14:textId="4BB52BD3" w:rsidR="000537B6" w:rsidRPr="00210C98" w:rsidRDefault="000537B6" w:rsidP="00CE094A">
            <w:pPr>
              <w:snapToGrid w:val="0"/>
              <w:spacing w:before="20" w:after="20"/>
              <w:jc w:val="right"/>
              <w:rPr>
                <w:rFonts w:cs="Arial"/>
                <w:sz w:val="20"/>
                <w:szCs w:val="20"/>
              </w:rPr>
            </w:pPr>
            <w:r w:rsidRPr="00210C98">
              <w:rPr>
                <w:rFonts w:cs="Arial"/>
                <w:sz w:val="20"/>
                <w:szCs w:val="20"/>
              </w:rPr>
              <w:t>2,2</w:t>
            </w:r>
          </w:p>
        </w:tc>
        <w:tc>
          <w:tcPr>
            <w:tcW w:w="493" w:type="pct"/>
          </w:tcPr>
          <w:p w14:paraId="2665C228" w14:textId="005F249C" w:rsidR="000537B6" w:rsidRPr="00210C98" w:rsidRDefault="000537B6" w:rsidP="00CE094A">
            <w:pPr>
              <w:snapToGrid w:val="0"/>
              <w:spacing w:before="20" w:after="20"/>
              <w:jc w:val="right"/>
              <w:rPr>
                <w:rFonts w:cs="Arial"/>
                <w:sz w:val="20"/>
                <w:szCs w:val="20"/>
              </w:rPr>
            </w:pPr>
            <w:r w:rsidRPr="00210C98">
              <w:rPr>
                <w:rFonts w:cs="Arial"/>
                <w:sz w:val="20"/>
                <w:szCs w:val="20"/>
              </w:rPr>
              <w:t>4,0</w:t>
            </w:r>
          </w:p>
        </w:tc>
        <w:tc>
          <w:tcPr>
            <w:tcW w:w="494" w:type="pct"/>
          </w:tcPr>
          <w:p w14:paraId="28D6452F" w14:textId="5D0C17D0" w:rsidR="000537B6" w:rsidRPr="00210C98" w:rsidRDefault="000537B6" w:rsidP="00CE094A">
            <w:pPr>
              <w:snapToGrid w:val="0"/>
              <w:spacing w:before="20" w:after="20"/>
              <w:jc w:val="right"/>
              <w:rPr>
                <w:rFonts w:cs="Arial"/>
                <w:sz w:val="20"/>
                <w:szCs w:val="20"/>
              </w:rPr>
            </w:pPr>
            <w:r w:rsidRPr="00210C98">
              <w:rPr>
                <w:rFonts w:cs="Arial"/>
                <w:sz w:val="20"/>
                <w:szCs w:val="20"/>
              </w:rPr>
              <w:t>8,0</w:t>
            </w:r>
          </w:p>
        </w:tc>
        <w:tc>
          <w:tcPr>
            <w:tcW w:w="494" w:type="pct"/>
          </w:tcPr>
          <w:p w14:paraId="3F28EEF2" w14:textId="33FA67AC" w:rsidR="000537B6" w:rsidRPr="00210C98" w:rsidRDefault="000537B6" w:rsidP="00CE094A">
            <w:pPr>
              <w:snapToGrid w:val="0"/>
              <w:spacing w:before="20" w:after="20"/>
              <w:jc w:val="right"/>
              <w:rPr>
                <w:rFonts w:cs="Arial"/>
                <w:sz w:val="20"/>
                <w:szCs w:val="20"/>
              </w:rPr>
            </w:pPr>
            <w:r w:rsidRPr="00210C98">
              <w:rPr>
                <w:rFonts w:cs="Arial"/>
                <w:sz w:val="20"/>
                <w:szCs w:val="20"/>
              </w:rPr>
              <w:t>10,0</w:t>
            </w:r>
          </w:p>
        </w:tc>
      </w:tr>
      <w:tr w:rsidR="000537B6" w:rsidRPr="00E46B0F" w14:paraId="30E56164" w14:textId="77777777" w:rsidTr="00A24D2B">
        <w:tc>
          <w:tcPr>
            <w:tcW w:w="2532" w:type="pct"/>
          </w:tcPr>
          <w:p w14:paraId="268CEBC5" w14:textId="0611F1BD"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073DB651" w14:textId="286802EF" w:rsidR="000537B6" w:rsidRPr="00210C98" w:rsidRDefault="000537B6" w:rsidP="00CE094A">
            <w:pPr>
              <w:snapToGrid w:val="0"/>
              <w:spacing w:before="20" w:after="20"/>
              <w:jc w:val="right"/>
              <w:rPr>
                <w:rFonts w:cs="Arial"/>
                <w:sz w:val="20"/>
                <w:szCs w:val="20"/>
              </w:rPr>
            </w:pPr>
            <w:r w:rsidRPr="00210C98">
              <w:rPr>
                <w:rFonts w:cs="Arial"/>
                <w:sz w:val="20"/>
                <w:szCs w:val="20"/>
              </w:rPr>
              <w:t>2,0</w:t>
            </w:r>
          </w:p>
        </w:tc>
        <w:tc>
          <w:tcPr>
            <w:tcW w:w="494" w:type="pct"/>
          </w:tcPr>
          <w:p w14:paraId="6587FB6B" w14:textId="435C74F6" w:rsidR="000537B6" w:rsidRPr="00210C98" w:rsidRDefault="000537B6" w:rsidP="00CE094A">
            <w:pPr>
              <w:snapToGrid w:val="0"/>
              <w:spacing w:before="20" w:after="20"/>
              <w:jc w:val="right"/>
              <w:rPr>
                <w:rFonts w:cs="Arial"/>
                <w:sz w:val="20"/>
                <w:szCs w:val="20"/>
              </w:rPr>
            </w:pPr>
            <w:r w:rsidRPr="00210C98">
              <w:rPr>
                <w:rFonts w:cs="Arial"/>
                <w:sz w:val="20"/>
                <w:szCs w:val="20"/>
              </w:rPr>
              <w:t>2,</w:t>
            </w:r>
            <w:r w:rsidR="00210C98" w:rsidRPr="00210C98">
              <w:rPr>
                <w:rFonts w:cs="Arial"/>
                <w:sz w:val="20"/>
                <w:szCs w:val="20"/>
              </w:rPr>
              <w:t>8</w:t>
            </w:r>
          </w:p>
        </w:tc>
        <w:tc>
          <w:tcPr>
            <w:tcW w:w="493" w:type="pct"/>
          </w:tcPr>
          <w:p w14:paraId="2CC52857" w14:textId="7E413ED3" w:rsidR="000537B6" w:rsidRPr="00210C98" w:rsidRDefault="00210C98" w:rsidP="00CE094A">
            <w:pPr>
              <w:snapToGrid w:val="0"/>
              <w:spacing w:before="20" w:after="20"/>
              <w:jc w:val="right"/>
              <w:rPr>
                <w:rFonts w:cs="Arial"/>
                <w:sz w:val="20"/>
                <w:szCs w:val="20"/>
              </w:rPr>
            </w:pPr>
            <w:r w:rsidRPr="00210C98">
              <w:rPr>
                <w:rFonts w:cs="Arial"/>
                <w:sz w:val="20"/>
                <w:szCs w:val="20"/>
              </w:rPr>
              <w:t>5,6</w:t>
            </w:r>
          </w:p>
        </w:tc>
        <w:tc>
          <w:tcPr>
            <w:tcW w:w="494" w:type="pct"/>
          </w:tcPr>
          <w:p w14:paraId="22A95DBC" w14:textId="3DB3B5A6" w:rsidR="000537B6" w:rsidRPr="00210C98" w:rsidRDefault="00210C98" w:rsidP="00CE094A">
            <w:pPr>
              <w:snapToGrid w:val="0"/>
              <w:spacing w:before="20" w:after="20"/>
              <w:jc w:val="right"/>
              <w:rPr>
                <w:rFonts w:cs="Arial"/>
                <w:sz w:val="20"/>
                <w:szCs w:val="20"/>
              </w:rPr>
            </w:pPr>
            <w:r w:rsidRPr="00210C98">
              <w:rPr>
                <w:rFonts w:cs="Arial"/>
                <w:sz w:val="20"/>
                <w:szCs w:val="20"/>
              </w:rPr>
              <w:t>11,2</w:t>
            </w:r>
          </w:p>
        </w:tc>
        <w:tc>
          <w:tcPr>
            <w:tcW w:w="494" w:type="pct"/>
          </w:tcPr>
          <w:p w14:paraId="567DBDC0" w14:textId="396DDF83" w:rsidR="000537B6" w:rsidRPr="00210C98" w:rsidRDefault="000537B6" w:rsidP="00CE094A">
            <w:pPr>
              <w:snapToGrid w:val="0"/>
              <w:spacing w:before="20" w:after="20"/>
              <w:jc w:val="right"/>
              <w:rPr>
                <w:rFonts w:cs="Arial"/>
                <w:sz w:val="20"/>
                <w:szCs w:val="20"/>
              </w:rPr>
            </w:pPr>
            <w:r w:rsidRPr="00210C98">
              <w:rPr>
                <w:rFonts w:cs="Arial"/>
                <w:sz w:val="20"/>
                <w:szCs w:val="20"/>
              </w:rPr>
              <w:t>1</w:t>
            </w:r>
            <w:r w:rsidR="00210C98" w:rsidRPr="00210C98">
              <w:rPr>
                <w:rFonts w:cs="Arial"/>
                <w:sz w:val="20"/>
                <w:szCs w:val="20"/>
              </w:rPr>
              <w:t>5</w:t>
            </w:r>
            <w:r w:rsidRPr="00210C98">
              <w:rPr>
                <w:rFonts w:cs="Arial"/>
                <w:sz w:val="20"/>
                <w:szCs w:val="20"/>
              </w:rPr>
              <w:t>,0</w:t>
            </w:r>
          </w:p>
        </w:tc>
      </w:tr>
      <w:tr w:rsidR="00A23BEF" w:rsidRPr="00E46B0F" w14:paraId="30F3F8E8" w14:textId="77777777" w:rsidTr="00A24D2B">
        <w:tc>
          <w:tcPr>
            <w:tcW w:w="2532" w:type="pct"/>
          </w:tcPr>
          <w:p w14:paraId="33972D4D" w14:textId="3D9EC04B" w:rsidR="00A23BEF" w:rsidRPr="00E46B0F" w:rsidRDefault="00A23BEF" w:rsidP="00CE094A">
            <w:pPr>
              <w:snapToGrid w:val="0"/>
              <w:spacing w:before="20" w:after="20"/>
              <w:jc w:val="left"/>
              <w:rPr>
                <w:rFonts w:cs="Arial"/>
                <w:sz w:val="20"/>
                <w:szCs w:val="20"/>
              </w:rPr>
            </w:pPr>
            <w:r w:rsidRPr="00400744">
              <w:rPr>
                <w:rFonts w:eastAsia="Times New Roman" w:cs="Arial"/>
                <w:color w:val="000000"/>
                <w:sz w:val="20"/>
                <w:szCs w:val="20"/>
                <w:lang w:eastAsia="ru-RU"/>
              </w:rPr>
              <w:t>Количество детей и молодежи в возрасте 7-18 лет</w:t>
            </w:r>
            <w:r>
              <w:rPr>
                <w:rFonts w:eastAsia="Times New Roman" w:cs="Arial"/>
                <w:color w:val="000000"/>
                <w:sz w:val="20"/>
                <w:szCs w:val="20"/>
                <w:lang w:eastAsia="ru-RU"/>
              </w:rPr>
              <w:t xml:space="preserve">, </w:t>
            </w:r>
            <w:r w:rsidR="00210C98">
              <w:rPr>
                <w:rFonts w:eastAsia="Times New Roman" w:cs="Arial"/>
                <w:color w:val="000000"/>
                <w:sz w:val="20"/>
                <w:szCs w:val="20"/>
                <w:lang w:eastAsia="ru-RU"/>
              </w:rPr>
              <w:t xml:space="preserve">тыс. </w:t>
            </w:r>
            <w:r>
              <w:rPr>
                <w:rFonts w:eastAsia="Times New Roman" w:cs="Arial"/>
                <w:color w:val="000000"/>
                <w:sz w:val="20"/>
                <w:szCs w:val="20"/>
                <w:lang w:eastAsia="ru-RU"/>
              </w:rPr>
              <w:t>чел.</w:t>
            </w:r>
          </w:p>
        </w:tc>
        <w:tc>
          <w:tcPr>
            <w:tcW w:w="493" w:type="pct"/>
          </w:tcPr>
          <w:p w14:paraId="49B1BAF0" w14:textId="3112315A" w:rsidR="00A23BEF" w:rsidRPr="00E46B0F" w:rsidRDefault="00A23BEF" w:rsidP="00CE094A">
            <w:pPr>
              <w:snapToGrid w:val="0"/>
              <w:spacing w:before="20" w:after="20"/>
              <w:jc w:val="right"/>
              <w:rPr>
                <w:rFonts w:cs="Arial"/>
                <w:sz w:val="20"/>
                <w:szCs w:val="20"/>
              </w:rPr>
            </w:pPr>
          </w:p>
        </w:tc>
        <w:tc>
          <w:tcPr>
            <w:tcW w:w="494" w:type="pct"/>
          </w:tcPr>
          <w:p w14:paraId="425D6C78" w14:textId="21FC269C" w:rsidR="00A23BEF" w:rsidRPr="00E46B0F" w:rsidRDefault="00A23BEF" w:rsidP="00CE094A">
            <w:pPr>
              <w:snapToGrid w:val="0"/>
              <w:spacing w:before="20" w:after="20"/>
              <w:jc w:val="right"/>
              <w:rPr>
                <w:rFonts w:cs="Arial"/>
                <w:sz w:val="20"/>
                <w:szCs w:val="20"/>
              </w:rPr>
            </w:pPr>
          </w:p>
        </w:tc>
        <w:tc>
          <w:tcPr>
            <w:tcW w:w="493" w:type="pct"/>
          </w:tcPr>
          <w:p w14:paraId="151704EC" w14:textId="6161EB23" w:rsidR="00A23BEF" w:rsidRPr="00E46B0F" w:rsidRDefault="00A23BEF" w:rsidP="00CE094A">
            <w:pPr>
              <w:snapToGrid w:val="0"/>
              <w:spacing w:before="20" w:after="20"/>
              <w:jc w:val="right"/>
              <w:rPr>
                <w:rFonts w:cs="Arial"/>
                <w:sz w:val="20"/>
                <w:szCs w:val="20"/>
              </w:rPr>
            </w:pPr>
          </w:p>
        </w:tc>
        <w:tc>
          <w:tcPr>
            <w:tcW w:w="494" w:type="pct"/>
          </w:tcPr>
          <w:p w14:paraId="2F249698" w14:textId="04868DF6" w:rsidR="00A23BEF" w:rsidRPr="00E46B0F" w:rsidRDefault="00A23BEF" w:rsidP="00CE094A">
            <w:pPr>
              <w:snapToGrid w:val="0"/>
              <w:spacing w:before="20" w:after="20"/>
              <w:jc w:val="right"/>
              <w:rPr>
                <w:rFonts w:cs="Arial"/>
                <w:sz w:val="20"/>
                <w:szCs w:val="20"/>
              </w:rPr>
            </w:pPr>
          </w:p>
        </w:tc>
        <w:tc>
          <w:tcPr>
            <w:tcW w:w="494" w:type="pct"/>
          </w:tcPr>
          <w:p w14:paraId="29B21C4A" w14:textId="3900CD97" w:rsidR="00A23BEF" w:rsidRPr="00E46B0F" w:rsidRDefault="00A23BEF" w:rsidP="00CE094A">
            <w:pPr>
              <w:snapToGrid w:val="0"/>
              <w:spacing w:before="20" w:after="20"/>
              <w:jc w:val="right"/>
              <w:rPr>
                <w:rFonts w:cs="Arial"/>
                <w:sz w:val="20"/>
                <w:szCs w:val="20"/>
              </w:rPr>
            </w:pPr>
          </w:p>
        </w:tc>
      </w:tr>
      <w:tr w:rsidR="007E29B7" w:rsidRPr="00E46B0F" w14:paraId="40EDEABE" w14:textId="77777777" w:rsidTr="00A24D2B">
        <w:tc>
          <w:tcPr>
            <w:tcW w:w="2532" w:type="pct"/>
          </w:tcPr>
          <w:p w14:paraId="25EA5057" w14:textId="628E4A70" w:rsidR="007E29B7" w:rsidRPr="00400744" w:rsidRDefault="007E29B7"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2918F28C" w14:textId="1E36D992" w:rsidR="007E29B7" w:rsidRPr="00210C98" w:rsidRDefault="007E29B7" w:rsidP="00CE094A">
            <w:pPr>
              <w:snapToGrid w:val="0"/>
              <w:spacing w:before="20" w:after="20"/>
              <w:jc w:val="right"/>
              <w:rPr>
                <w:rFonts w:cs="Arial"/>
                <w:sz w:val="20"/>
                <w:szCs w:val="20"/>
              </w:rPr>
            </w:pPr>
            <w:r w:rsidRPr="00210C98">
              <w:rPr>
                <w:rFonts w:cs="Arial"/>
                <w:sz w:val="20"/>
                <w:szCs w:val="20"/>
              </w:rPr>
              <w:t>13,5</w:t>
            </w:r>
          </w:p>
        </w:tc>
        <w:tc>
          <w:tcPr>
            <w:tcW w:w="494" w:type="pct"/>
          </w:tcPr>
          <w:p w14:paraId="3D1DAFA3" w14:textId="3AB9639D" w:rsidR="007E29B7" w:rsidRPr="00210C98" w:rsidRDefault="007E29B7" w:rsidP="00CE094A">
            <w:pPr>
              <w:snapToGrid w:val="0"/>
              <w:spacing w:before="20" w:after="20"/>
              <w:jc w:val="right"/>
              <w:rPr>
                <w:rFonts w:cs="Arial"/>
                <w:sz w:val="20"/>
                <w:szCs w:val="20"/>
              </w:rPr>
            </w:pPr>
            <w:r w:rsidRPr="005B6BD8">
              <w:rPr>
                <w:rFonts w:cs="Arial"/>
                <w:sz w:val="20"/>
                <w:szCs w:val="20"/>
              </w:rPr>
              <w:t>15,1</w:t>
            </w:r>
          </w:p>
        </w:tc>
        <w:tc>
          <w:tcPr>
            <w:tcW w:w="493" w:type="pct"/>
          </w:tcPr>
          <w:p w14:paraId="36E7E4B2" w14:textId="6A147E15" w:rsidR="007E29B7" w:rsidRPr="00210C98" w:rsidRDefault="007E29B7" w:rsidP="00CE094A">
            <w:pPr>
              <w:snapToGrid w:val="0"/>
              <w:spacing w:before="20" w:after="20"/>
              <w:jc w:val="right"/>
              <w:rPr>
                <w:rFonts w:cs="Arial"/>
                <w:sz w:val="20"/>
                <w:szCs w:val="20"/>
              </w:rPr>
            </w:pPr>
            <w:r w:rsidRPr="00210C98">
              <w:rPr>
                <w:rFonts w:cs="Arial"/>
                <w:sz w:val="20"/>
                <w:szCs w:val="20"/>
              </w:rPr>
              <w:t>16,1</w:t>
            </w:r>
          </w:p>
        </w:tc>
        <w:tc>
          <w:tcPr>
            <w:tcW w:w="494" w:type="pct"/>
          </w:tcPr>
          <w:p w14:paraId="793D4A64" w14:textId="516C8234" w:rsidR="007E29B7" w:rsidRPr="00210C98" w:rsidRDefault="007E29B7" w:rsidP="00CE094A">
            <w:pPr>
              <w:snapToGrid w:val="0"/>
              <w:spacing w:before="20" w:after="20"/>
              <w:jc w:val="right"/>
              <w:rPr>
                <w:rFonts w:cs="Arial"/>
                <w:sz w:val="20"/>
                <w:szCs w:val="20"/>
              </w:rPr>
            </w:pPr>
            <w:r w:rsidRPr="00210C98">
              <w:rPr>
                <w:rFonts w:cs="Arial"/>
                <w:sz w:val="20"/>
                <w:szCs w:val="20"/>
              </w:rPr>
              <w:t>17,</w:t>
            </w:r>
            <w:r>
              <w:rPr>
                <w:rFonts w:cs="Arial"/>
                <w:sz w:val="20"/>
                <w:szCs w:val="20"/>
              </w:rPr>
              <w:t>0</w:t>
            </w:r>
          </w:p>
        </w:tc>
        <w:tc>
          <w:tcPr>
            <w:tcW w:w="494" w:type="pct"/>
          </w:tcPr>
          <w:p w14:paraId="3F5BD457" w14:textId="400D83A5" w:rsidR="007E29B7" w:rsidRPr="00210C98" w:rsidRDefault="007E29B7" w:rsidP="00CE094A">
            <w:pPr>
              <w:snapToGrid w:val="0"/>
              <w:spacing w:before="20" w:after="20"/>
              <w:jc w:val="right"/>
              <w:rPr>
                <w:rFonts w:cs="Arial"/>
                <w:sz w:val="20"/>
                <w:szCs w:val="20"/>
              </w:rPr>
            </w:pPr>
            <w:r w:rsidRPr="00210C98">
              <w:rPr>
                <w:rFonts w:cs="Arial"/>
                <w:sz w:val="20"/>
                <w:szCs w:val="20"/>
              </w:rPr>
              <w:t>18</w:t>
            </w:r>
            <w:r>
              <w:rPr>
                <w:rFonts w:cs="Arial"/>
                <w:sz w:val="20"/>
                <w:szCs w:val="20"/>
              </w:rPr>
              <w:t>,0</w:t>
            </w:r>
          </w:p>
        </w:tc>
      </w:tr>
      <w:tr w:rsidR="007E29B7" w:rsidRPr="00E46B0F" w14:paraId="03BA6C37" w14:textId="77777777" w:rsidTr="00A24D2B">
        <w:tc>
          <w:tcPr>
            <w:tcW w:w="2532" w:type="pct"/>
          </w:tcPr>
          <w:p w14:paraId="6E163E9F" w14:textId="07CAA01B" w:rsidR="007E29B7" w:rsidRPr="007E29B7" w:rsidRDefault="007E29B7"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66D4881" w14:textId="69441FF7" w:rsidR="007E29B7" w:rsidRPr="00210C98" w:rsidRDefault="007E29B7" w:rsidP="00CE094A">
            <w:pPr>
              <w:snapToGrid w:val="0"/>
              <w:spacing w:before="20" w:after="20"/>
              <w:jc w:val="right"/>
              <w:rPr>
                <w:rFonts w:cs="Arial"/>
                <w:sz w:val="20"/>
                <w:szCs w:val="20"/>
              </w:rPr>
            </w:pPr>
            <w:r w:rsidRPr="00210C98">
              <w:rPr>
                <w:rFonts w:cs="Arial"/>
                <w:sz w:val="20"/>
                <w:szCs w:val="20"/>
              </w:rPr>
              <w:t>13,5</w:t>
            </w:r>
          </w:p>
        </w:tc>
        <w:tc>
          <w:tcPr>
            <w:tcW w:w="494" w:type="pct"/>
          </w:tcPr>
          <w:p w14:paraId="098368B0" w14:textId="35D1EC76" w:rsidR="007E29B7" w:rsidRPr="00210C98" w:rsidRDefault="007E29B7" w:rsidP="00CE094A">
            <w:pPr>
              <w:snapToGrid w:val="0"/>
              <w:spacing w:before="20" w:after="20"/>
              <w:jc w:val="right"/>
              <w:rPr>
                <w:rFonts w:cs="Arial"/>
                <w:sz w:val="20"/>
                <w:szCs w:val="20"/>
              </w:rPr>
            </w:pPr>
            <w:r w:rsidRPr="005B6BD8">
              <w:rPr>
                <w:rFonts w:cs="Arial"/>
                <w:sz w:val="20"/>
                <w:szCs w:val="20"/>
              </w:rPr>
              <w:t>15,1</w:t>
            </w:r>
          </w:p>
        </w:tc>
        <w:tc>
          <w:tcPr>
            <w:tcW w:w="493" w:type="pct"/>
          </w:tcPr>
          <w:p w14:paraId="1153EA07" w14:textId="4E9739B2" w:rsidR="007E29B7" w:rsidRPr="00210C98" w:rsidRDefault="007E29B7" w:rsidP="00CE094A">
            <w:pPr>
              <w:snapToGrid w:val="0"/>
              <w:spacing w:before="20" w:after="20"/>
              <w:jc w:val="right"/>
              <w:rPr>
                <w:rFonts w:cs="Arial"/>
                <w:sz w:val="20"/>
                <w:szCs w:val="20"/>
              </w:rPr>
            </w:pPr>
            <w:r w:rsidRPr="00210C98">
              <w:rPr>
                <w:rFonts w:cs="Arial"/>
                <w:sz w:val="20"/>
                <w:szCs w:val="20"/>
              </w:rPr>
              <w:t>16,5</w:t>
            </w:r>
          </w:p>
        </w:tc>
        <w:tc>
          <w:tcPr>
            <w:tcW w:w="494" w:type="pct"/>
          </w:tcPr>
          <w:p w14:paraId="5B45C9F6" w14:textId="39C897A9" w:rsidR="007E29B7" w:rsidRPr="00210C98" w:rsidRDefault="007E29B7" w:rsidP="00CE094A">
            <w:pPr>
              <w:snapToGrid w:val="0"/>
              <w:spacing w:before="20" w:after="20"/>
              <w:jc w:val="right"/>
              <w:rPr>
                <w:rFonts w:cs="Arial"/>
                <w:sz w:val="20"/>
                <w:szCs w:val="20"/>
              </w:rPr>
            </w:pPr>
            <w:r w:rsidRPr="00210C98">
              <w:rPr>
                <w:rFonts w:cs="Arial"/>
                <w:sz w:val="20"/>
                <w:szCs w:val="20"/>
              </w:rPr>
              <w:t>17,6</w:t>
            </w:r>
          </w:p>
        </w:tc>
        <w:tc>
          <w:tcPr>
            <w:tcW w:w="494" w:type="pct"/>
          </w:tcPr>
          <w:p w14:paraId="1F61BDC8" w14:textId="429B8BF5" w:rsidR="007E29B7" w:rsidRPr="00210C98" w:rsidRDefault="007E29B7" w:rsidP="00CE094A">
            <w:pPr>
              <w:snapToGrid w:val="0"/>
              <w:spacing w:before="20" w:after="20"/>
              <w:jc w:val="right"/>
              <w:rPr>
                <w:rFonts w:cs="Arial"/>
                <w:sz w:val="20"/>
                <w:szCs w:val="20"/>
              </w:rPr>
            </w:pPr>
            <w:r w:rsidRPr="00210C98">
              <w:rPr>
                <w:rFonts w:cs="Arial"/>
                <w:sz w:val="20"/>
                <w:szCs w:val="20"/>
              </w:rPr>
              <w:t>18,7</w:t>
            </w:r>
          </w:p>
        </w:tc>
      </w:tr>
      <w:tr w:rsidR="007E29B7" w:rsidRPr="00E46B0F" w14:paraId="7A5ACA83" w14:textId="77777777" w:rsidTr="00A24D2B">
        <w:tc>
          <w:tcPr>
            <w:tcW w:w="2532" w:type="pct"/>
          </w:tcPr>
          <w:p w14:paraId="21D62331" w14:textId="036CD120" w:rsidR="007E29B7" w:rsidRPr="00400744" w:rsidRDefault="007E29B7"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2F10E4E5" w14:textId="30C326D2" w:rsidR="007E29B7" w:rsidRPr="00210C98" w:rsidRDefault="007E29B7" w:rsidP="00CE094A">
            <w:pPr>
              <w:snapToGrid w:val="0"/>
              <w:spacing w:before="20" w:after="20"/>
              <w:jc w:val="right"/>
              <w:rPr>
                <w:rFonts w:cs="Arial"/>
                <w:sz w:val="20"/>
                <w:szCs w:val="20"/>
              </w:rPr>
            </w:pPr>
            <w:r w:rsidRPr="00210C98">
              <w:rPr>
                <w:rFonts w:cs="Arial"/>
                <w:sz w:val="20"/>
                <w:szCs w:val="20"/>
              </w:rPr>
              <w:t>13,5</w:t>
            </w:r>
          </w:p>
        </w:tc>
        <w:tc>
          <w:tcPr>
            <w:tcW w:w="494" w:type="pct"/>
          </w:tcPr>
          <w:p w14:paraId="3629F3B8" w14:textId="4AF14E4B" w:rsidR="007E29B7" w:rsidRPr="00210C98" w:rsidRDefault="007E29B7" w:rsidP="00CE094A">
            <w:pPr>
              <w:snapToGrid w:val="0"/>
              <w:spacing w:before="20" w:after="20"/>
              <w:jc w:val="right"/>
              <w:rPr>
                <w:rFonts w:cs="Arial"/>
                <w:sz w:val="20"/>
                <w:szCs w:val="20"/>
              </w:rPr>
            </w:pPr>
            <w:r w:rsidRPr="005B6BD8">
              <w:rPr>
                <w:rFonts w:cs="Arial"/>
                <w:sz w:val="20"/>
                <w:szCs w:val="20"/>
              </w:rPr>
              <w:t>15,1</w:t>
            </w:r>
          </w:p>
        </w:tc>
        <w:tc>
          <w:tcPr>
            <w:tcW w:w="493" w:type="pct"/>
          </w:tcPr>
          <w:p w14:paraId="02779B1C" w14:textId="42B09B89" w:rsidR="007E29B7" w:rsidRPr="00210C98" w:rsidRDefault="007E29B7" w:rsidP="00CE094A">
            <w:pPr>
              <w:snapToGrid w:val="0"/>
              <w:spacing w:before="20" w:after="20"/>
              <w:jc w:val="right"/>
              <w:rPr>
                <w:rFonts w:cs="Arial"/>
                <w:sz w:val="20"/>
                <w:szCs w:val="20"/>
              </w:rPr>
            </w:pPr>
            <w:r w:rsidRPr="00210C98">
              <w:rPr>
                <w:rFonts w:cs="Arial"/>
                <w:sz w:val="20"/>
                <w:szCs w:val="20"/>
              </w:rPr>
              <w:t>18,5</w:t>
            </w:r>
          </w:p>
        </w:tc>
        <w:tc>
          <w:tcPr>
            <w:tcW w:w="494" w:type="pct"/>
          </w:tcPr>
          <w:p w14:paraId="41863CAA" w14:textId="2CD6C0D3" w:rsidR="007E29B7" w:rsidRPr="00210C98" w:rsidRDefault="007E29B7" w:rsidP="00CE094A">
            <w:pPr>
              <w:snapToGrid w:val="0"/>
              <w:spacing w:before="20" w:after="20"/>
              <w:jc w:val="right"/>
              <w:rPr>
                <w:rFonts w:cs="Arial"/>
                <w:sz w:val="20"/>
                <w:szCs w:val="20"/>
              </w:rPr>
            </w:pPr>
            <w:r w:rsidRPr="00210C98">
              <w:rPr>
                <w:rFonts w:cs="Arial"/>
                <w:sz w:val="20"/>
                <w:szCs w:val="20"/>
              </w:rPr>
              <w:t>19,4</w:t>
            </w:r>
          </w:p>
        </w:tc>
        <w:tc>
          <w:tcPr>
            <w:tcW w:w="494" w:type="pct"/>
          </w:tcPr>
          <w:p w14:paraId="55D22824" w14:textId="3F99AD68" w:rsidR="007E29B7" w:rsidRPr="00210C98" w:rsidRDefault="007E29B7" w:rsidP="00CE094A">
            <w:pPr>
              <w:snapToGrid w:val="0"/>
              <w:spacing w:before="20" w:after="20"/>
              <w:jc w:val="right"/>
              <w:rPr>
                <w:rFonts w:cs="Arial"/>
                <w:sz w:val="20"/>
                <w:szCs w:val="20"/>
              </w:rPr>
            </w:pPr>
            <w:r w:rsidRPr="00210C98">
              <w:rPr>
                <w:rFonts w:cs="Arial"/>
                <w:sz w:val="20"/>
                <w:szCs w:val="20"/>
              </w:rPr>
              <w:t>20,6</w:t>
            </w:r>
          </w:p>
        </w:tc>
      </w:tr>
      <w:tr w:rsidR="00A23BEF" w:rsidRPr="00E46B0F" w14:paraId="090EBE58" w14:textId="77777777" w:rsidTr="00A24D2B">
        <w:tc>
          <w:tcPr>
            <w:tcW w:w="2532" w:type="pct"/>
          </w:tcPr>
          <w:p w14:paraId="1AA0B4B3" w14:textId="064FE64E" w:rsidR="00A23BEF" w:rsidRPr="00E46B0F" w:rsidRDefault="00A23BEF" w:rsidP="00CE094A">
            <w:pPr>
              <w:snapToGrid w:val="0"/>
              <w:spacing w:before="20" w:after="20"/>
              <w:jc w:val="left"/>
              <w:rPr>
                <w:rFonts w:cs="Arial"/>
                <w:sz w:val="20"/>
                <w:szCs w:val="20"/>
              </w:rPr>
            </w:pPr>
            <w:r w:rsidRPr="00F549E4">
              <w:rPr>
                <w:rFonts w:eastAsia="Times New Roman" w:cs="Arial"/>
                <w:color w:val="000000"/>
                <w:sz w:val="20"/>
                <w:szCs w:val="20"/>
                <w:lang w:eastAsia="ru-RU"/>
              </w:rPr>
              <w:t xml:space="preserve">Потребность в местах для обучающихся в общеобразовательных организациях, </w:t>
            </w:r>
            <w:r w:rsidR="00210C98">
              <w:rPr>
                <w:rFonts w:eastAsia="Times New Roman" w:cs="Arial"/>
                <w:color w:val="000000"/>
                <w:sz w:val="20"/>
                <w:szCs w:val="20"/>
                <w:lang w:eastAsia="ru-RU"/>
              </w:rPr>
              <w:t xml:space="preserve">тыс. </w:t>
            </w:r>
            <w:r w:rsidRPr="00F549E4">
              <w:rPr>
                <w:rFonts w:eastAsia="Times New Roman" w:cs="Arial"/>
                <w:color w:val="000000"/>
                <w:sz w:val="20"/>
                <w:szCs w:val="20"/>
                <w:lang w:eastAsia="ru-RU"/>
              </w:rPr>
              <w:t>чел.</w:t>
            </w:r>
          </w:p>
        </w:tc>
        <w:tc>
          <w:tcPr>
            <w:tcW w:w="493" w:type="pct"/>
            <w:vAlign w:val="center"/>
          </w:tcPr>
          <w:p w14:paraId="2240F765" w14:textId="3DC012BF" w:rsidR="00A23BEF" w:rsidRPr="00210C98" w:rsidRDefault="00A23BEF" w:rsidP="00CE094A">
            <w:pPr>
              <w:snapToGrid w:val="0"/>
              <w:spacing w:before="20" w:after="20"/>
              <w:jc w:val="right"/>
              <w:rPr>
                <w:rFonts w:cs="Arial"/>
                <w:sz w:val="20"/>
                <w:szCs w:val="20"/>
              </w:rPr>
            </w:pPr>
          </w:p>
        </w:tc>
        <w:tc>
          <w:tcPr>
            <w:tcW w:w="494" w:type="pct"/>
            <w:vAlign w:val="center"/>
          </w:tcPr>
          <w:p w14:paraId="315F924B" w14:textId="0C9C082D" w:rsidR="00A23BEF" w:rsidRPr="00210C98" w:rsidRDefault="00A23BEF" w:rsidP="00CE094A">
            <w:pPr>
              <w:snapToGrid w:val="0"/>
              <w:spacing w:before="20" w:after="20"/>
              <w:jc w:val="right"/>
              <w:rPr>
                <w:rFonts w:cs="Arial"/>
                <w:sz w:val="20"/>
                <w:szCs w:val="20"/>
              </w:rPr>
            </w:pPr>
          </w:p>
        </w:tc>
        <w:tc>
          <w:tcPr>
            <w:tcW w:w="493" w:type="pct"/>
            <w:vAlign w:val="center"/>
          </w:tcPr>
          <w:p w14:paraId="3A7C0E5B" w14:textId="58F25135" w:rsidR="00A23BEF" w:rsidRPr="00210C98" w:rsidRDefault="00A23BEF" w:rsidP="00CE094A">
            <w:pPr>
              <w:snapToGrid w:val="0"/>
              <w:spacing w:before="20" w:after="20"/>
              <w:jc w:val="right"/>
              <w:rPr>
                <w:rFonts w:cs="Arial"/>
                <w:sz w:val="20"/>
                <w:szCs w:val="20"/>
              </w:rPr>
            </w:pPr>
          </w:p>
        </w:tc>
        <w:tc>
          <w:tcPr>
            <w:tcW w:w="494" w:type="pct"/>
            <w:vAlign w:val="center"/>
          </w:tcPr>
          <w:p w14:paraId="443F7AFF" w14:textId="63223432" w:rsidR="00A23BEF" w:rsidRPr="00210C98" w:rsidRDefault="00A23BEF" w:rsidP="00CE094A">
            <w:pPr>
              <w:snapToGrid w:val="0"/>
              <w:spacing w:before="20" w:after="20"/>
              <w:jc w:val="right"/>
              <w:rPr>
                <w:rFonts w:cs="Arial"/>
                <w:sz w:val="20"/>
                <w:szCs w:val="20"/>
              </w:rPr>
            </w:pPr>
          </w:p>
        </w:tc>
        <w:tc>
          <w:tcPr>
            <w:tcW w:w="494" w:type="pct"/>
            <w:vAlign w:val="center"/>
          </w:tcPr>
          <w:p w14:paraId="525E5C7B" w14:textId="3239491E" w:rsidR="00A23BEF" w:rsidRPr="00210C98" w:rsidRDefault="00A23BEF" w:rsidP="00CE094A">
            <w:pPr>
              <w:snapToGrid w:val="0"/>
              <w:spacing w:before="20" w:after="20"/>
              <w:jc w:val="right"/>
              <w:rPr>
                <w:rFonts w:cs="Arial"/>
                <w:sz w:val="20"/>
                <w:szCs w:val="20"/>
              </w:rPr>
            </w:pPr>
          </w:p>
        </w:tc>
      </w:tr>
      <w:tr w:rsidR="00D028C8" w:rsidRPr="00E46B0F" w14:paraId="3FD37C59" w14:textId="77777777" w:rsidTr="00A24D2B">
        <w:tc>
          <w:tcPr>
            <w:tcW w:w="2532" w:type="pct"/>
          </w:tcPr>
          <w:p w14:paraId="23020372" w14:textId="324C484C" w:rsidR="00D028C8" w:rsidRPr="007C28C8" w:rsidRDefault="00D028C8"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Инерционный</w:t>
            </w:r>
          </w:p>
        </w:tc>
        <w:tc>
          <w:tcPr>
            <w:tcW w:w="493" w:type="pct"/>
            <w:vAlign w:val="center"/>
          </w:tcPr>
          <w:p w14:paraId="1F4AE549" w14:textId="38E15827" w:rsidR="00D028C8" w:rsidRPr="007C28C8" w:rsidRDefault="00D028C8" w:rsidP="00CE094A">
            <w:pPr>
              <w:snapToGrid w:val="0"/>
              <w:spacing w:before="20" w:after="20"/>
              <w:jc w:val="right"/>
              <w:rPr>
                <w:rFonts w:cs="Arial"/>
                <w:color w:val="000000"/>
                <w:sz w:val="20"/>
                <w:szCs w:val="20"/>
              </w:rPr>
            </w:pPr>
            <w:r w:rsidRPr="007C28C8">
              <w:rPr>
                <w:rFonts w:cs="Arial"/>
                <w:color w:val="000000"/>
                <w:sz w:val="20"/>
                <w:szCs w:val="20"/>
              </w:rPr>
              <w:t>6,5</w:t>
            </w:r>
          </w:p>
        </w:tc>
        <w:tc>
          <w:tcPr>
            <w:tcW w:w="494" w:type="pct"/>
            <w:vAlign w:val="center"/>
          </w:tcPr>
          <w:p w14:paraId="174AF631" w14:textId="6F46B394"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7,1</w:t>
            </w:r>
          </w:p>
        </w:tc>
        <w:tc>
          <w:tcPr>
            <w:tcW w:w="493" w:type="pct"/>
            <w:vAlign w:val="center"/>
          </w:tcPr>
          <w:p w14:paraId="31D37305" w14:textId="547AAE05"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8</w:t>
            </w:r>
            <w:r w:rsidR="00D028C8" w:rsidRPr="007C28C8">
              <w:rPr>
                <w:rFonts w:cs="Arial"/>
                <w:color w:val="000000"/>
                <w:sz w:val="20"/>
                <w:szCs w:val="20"/>
              </w:rPr>
              <w:t>,</w:t>
            </w:r>
            <w:r w:rsidR="00340051">
              <w:rPr>
                <w:rFonts w:cs="Arial"/>
                <w:color w:val="000000"/>
                <w:sz w:val="20"/>
                <w:szCs w:val="20"/>
              </w:rPr>
              <w:t>1</w:t>
            </w:r>
          </w:p>
        </w:tc>
        <w:tc>
          <w:tcPr>
            <w:tcW w:w="494" w:type="pct"/>
            <w:vAlign w:val="center"/>
          </w:tcPr>
          <w:p w14:paraId="17F049A8" w14:textId="0107C163" w:rsidR="00D028C8" w:rsidRPr="007C28C8" w:rsidRDefault="00340051" w:rsidP="00CE094A">
            <w:pPr>
              <w:snapToGrid w:val="0"/>
              <w:spacing w:before="20" w:after="20"/>
              <w:jc w:val="right"/>
              <w:rPr>
                <w:rFonts w:cs="Arial"/>
                <w:color w:val="000000"/>
                <w:sz w:val="20"/>
                <w:szCs w:val="20"/>
              </w:rPr>
            </w:pPr>
            <w:r>
              <w:rPr>
                <w:rFonts w:cs="Arial"/>
                <w:color w:val="000000"/>
                <w:sz w:val="20"/>
                <w:szCs w:val="20"/>
              </w:rPr>
              <w:t>9,0</w:t>
            </w:r>
          </w:p>
        </w:tc>
        <w:tc>
          <w:tcPr>
            <w:tcW w:w="494" w:type="pct"/>
            <w:vAlign w:val="center"/>
          </w:tcPr>
          <w:p w14:paraId="78466667" w14:textId="6AB7734D" w:rsidR="00D028C8" w:rsidRPr="007C28C8" w:rsidRDefault="00340051" w:rsidP="00CE094A">
            <w:pPr>
              <w:snapToGrid w:val="0"/>
              <w:spacing w:before="20" w:after="20"/>
              <w:jc w:val="right"/>
              <w:rPr>
                <w:rFonts w:cs="Arial"/>
                <w:color w:val="000000"/>
                <w:sz w:val="20"/>
                <w:szCs w:val="20"/>
              </w:rPr>
            </w:pPr>
            <w:r>
              <w:rPr>
                <w:rFonts w:cs="Arial"/>
                <w:color w:val="000000"/>
                <w:sz w:val="20"/>
                <w:szCs w:val="20"/>
              </w:rPr>
              <w:t>7,2</w:t>
            </w:r>
          </w:p>
        </w:tc>
      </w:tr>
      <w:tr w:rsidR="00D028C8" w:rsidRPr="00E46B0F" w14:paraId="359E9494" w14:textId="77777777" w:rsidTr="00A24D2B">
        <w:tc>
          <w:tcPr>
            <w:tcW w:w="2532" w:type="pct"/>
          </w:tcPr>
          <w:p w14:paraId="1AAC9111" w14:textId="337E5AE2" w:rsidR="00D028C8" w:rsidRPr="007C28C8" w:rsidRDefault="00D028C8"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Базовый</w:t>
            </w:r>
          </w:p>
        </w:tc>
        <w:tc>
          <w:tcPr>
            <w:tcW w:w="493" w:type="pct"/>
            <w:vAlign w:val="center"/>
          </w:tcPr>
          <w:p w14:paraId="694604B4" w14:textId="3A8AED90" w:rsidR="00D028C8" w:rsidRPr="007C28C8" w:rsidRDefault="00D028C8" w:rsidP="00CE094A">
            <w:pPr>
              <w:snapToGrid w:val="0"/>
              <w:spacing w:before="20" w:after="20"/>
              <w:jc w:val="right"/>
              <w:rPr>
                <w:rFonts w:cs="Arial"/>
                <w:color w:val="000000"/>
                <w:sz w:val="20"/>
                <w:szCs w:val="20"/>
              </w:rPr>
            </w:pPr>
            <w:r w:rsidRPr="007C28C8">
              <w:rPr>
                <w:rFonts w:cs="Arial"/>
                <w:color w:val="000000"/>
                <w:sz w:val="20"/>
                <w:szCs w:val="20"/>
              </w:rPr>
              <w:t>6,5</w:t>
            </w:r>
          </w:p>
        </w:tc>
        <w:tc>
          <w:tcPr>
            <w:tcW w:w="494" w:type="pct"/>
            <w:vAlign w:val="center"/>
          </w:tcPr>
          <w:p w14:paraId="3E2F4AD4" w14:textId="6F124809" w:rsidR="00D028C8" w:rsidRPr="007C28C8" w:rsidRDefault="00D028C8" w:rsidP="00CE094A">
            <w:pPr>
              <w:snapToGrid w:val="0"/>
              <w:spacing w:before="20" w:after="20"/>
              <w:jc w:val="right"/>
              <w:rPr>
                <w:rFonts w:cs="Arial"/>
                <w:color w:val="000000"/>
                <w:sz w:val="20"/>
                <w:szCs w:val="20"/>
              </w:rPr>
            </w:pPr>
            <w:r w:rsidRPr="007C28C8">
              <w:rPr>
                <w:rFonts w:cs="Arial"/>
                <w:color w:val="000000"/>
                <w:sz w:val="20"/>
                <w:szCs w:val="20"/>
              </w:rPr>
              <w:t>7,1</w:t>
            </w:r>
          </w:p>
        </w:tc>
        <w:tc>
          <w:tcPr>
            <w:tcW w:w="493" w:type="pct"/>
            <w:vAlign w:val="center"/>
          </w:tcPr>
          <w:p w14:paraId="37566DE6" w14:textId="3C3D3595" w:rsidR="00D028C8" w:rsidRPr="007C28C8" w:rsidRDefault="00D078AC" w:rsidP="00CE094A">
            <w:pPr>
              <w:snapToGrid w:val="0"/>
              <w:spacing w:before="20" w:after="20"/>
              <w:jc w:val="right"/>
              <w:rPr>
                <w:rFonts w:cs="Arial"/>
                <w:color w:val="000000"/>
                <w:sz w:val="20"/>
                <w:szCs w:val="20"/>
              </w:rPr>
            </w:pPr>
            <w:r>
              <w:rPr>
                <w:rFonts w:cs="Arial"/>
                <w:color w:val="000000"/>
                <w:sz w:val="20"/>
                <w:szCs w:val="20"/>
              </w:rPr>
              <w:t>8,5</w:t>
            </w:r>
          </w:p>
        </w:tc>
        <w:tc>
          <w:tcPr>
            <w:tcW w:w="494" w:type="pct"/>
            <w:vAlign w:val="center"/>
          </w:tcPr>
          <w:p w14:paraId="09C2E3F4" w14:textId="206EDB26" w:rsidR="00D028C8" w:rsidRPr="007C28C8" w:rsidRDefault="00D078AC" w:rsidP="00CE094A">
            <w:pPr>
              <w:snapToGrid w:val="0"/>
              <w:spacing w:before="20" w:after="20"/>
              <w:jc w:val="right"/>
              <w:rPr>
                <w:rFonts w:cs="Arial"/>
                <w:color w:val="000000"/>
                <w:sz w:val="20"/>
                <w:szCs w:val="20"/>
              </w:rPr>
            </w:pPr>
            <w:r>
              <w:rPr>
                <w:rFonts w:cs="Arial"/>
                <w:color w:val="000000"/>
                <w:sz w:val="20"/>
                <w:szCs w:val="20"/>
              </w:rPr>
              <w:t>6,0</w:t>
            </w:r>
          </w:p>
        </w:tc>
        <w:tc>
          <w:tcPr>
            <w:tcW w:w="494" w:type="pct"/>
            <w:vAlign w:val="center"/>
          </w:tcPr>
          <w:p w14:paraId="14AFC17D" w14:textId="74552A9C" w:rsidR="00D028C8" w:rsidRPr="007C28C8" w:rsidRDefault="006452C9" w:rsidP="00CE094A">
            <w:pPr>
              <w:snapToGrid w:val="0"/>
              <w:spacing w:before="20" w:after="20"/>
              <w:jc w:val="right"/>
              <w:rPr>
                <w:rFonts w:cs="Arial"/>
                <w:color w:val="000000"/>
                <w:sz w:val="20"/>
                <w:szCs w:val="20"/>
              </w:rPr>
            </w:pPr>
            <w:r>
              <w:rPr>
                <w:rFonts w:cs="Arial"/>
                <w:color w:val="000000"/>
                <w:sz w:val="20"/>
                <w:szCs w:val="20"/>
              </w:rPr>
              <w:t>3,5</w:t>
            </w:r>
          </w:p>
        </w:tc>
      </w:tr>
      <w:tr w:rsidR="00D028C8" w:rsidRPr="00E46B0F" w14:paraId="7CB70F2E" w14:textId="77777777" w:rsidTr="00A24D2B">
        <w:tc>
          <w:tcPr>
            <w:tcW w:w="2532" w:type="pct"/>
          </w:tcPr>
          <w:p w14:paraId="1FB6C623" w14:textId="117170B0" w:rsidR="00D028C8" w:rsidRPr="007C28C8" w:rsidRDefault="00D028C8"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Оптимистический</w:t>
            </w:r>
          </w:p>
        </w:tc>
        <w:tc>
          <w:tcPr>
            <w:tcW w:w="493" w:type="pct"/>
            <w:vAlign w:val="center"/>
          </w:tcPr>
          <w:p w14:paraId="41DBF46C" w14:textId="28A54B11" w:rsidR="00D028C8" w:rsidRPr="007C28C8" w:rsidRDefault="00D028C8" w:rsidP="00CE094A">
            <w:pPr>
              <w:snapToGrid w:val="0"/>
              <w:spacing w:before="20" w:after="20"/>
              <w:jc w:val="right"/>
              <w:rPr>
                <w:rFonts w:cs="Arial"/>
                <w:color w:val="000000"/>
                <w:sz w:val="20"/>
                <w:szCs w:val="20"/>
              </w:rPr>
            </w:pPr>
            <w:r w:rsidRPr="007C28C8">
              <w:rPr>
                <w:rFonts w:cs="Arial"/>
                <w:color w:val="000000"/>
                <w:sz w:val="20"/>
                <w:szCs w:val="20"/>
              </w:rPr>
              <w:t>6,5</w:t>
            </w:r>
          </w:p>
        </w:tc>
        <w:tc>
          <w:tcPr>
            <w:tcW w:w="494" w:type="pct"/>
            <w:vAlign w:val="center"/>
          </w:tcPr>
          <w:p w14:paraId="2E3CA68E" w14:textId="2669CD67"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7,1</w:t>
            </w:r>
          </w:p>
        </w:tc>
        <w:tc>
          <w:tcPr>
            <w:tcW w:w="493" w:type="pct"/>
            <w:vAlign w:val="center"/>
          </w:tcPr>
          <w:p w14:paraId="67CE6ED3" w14:textId="00236552"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8,9</w:t>
            </w:r>
          </w:p>
        </w:tc>
        <w:tc>
          <w:tcPr>
            <w:tcW w:w="494" w:type="pct"/>
            <w:vAlign w:val="center"/>
          </w:tcPr>
          <w:p w14:paraId="757E7B4D" w14:textId="334655DA" w:rsidR="00D028C8" w:rsidRPr="007C28C8" w:rsidRDefault="00340051" w:rsidP="00CE094A">
            <w:pPr>
              <w:snapToGrid w:val="0"/>
              <w:spacing w:before="20" w:after="20"/>
              <w:jc w:val="right"/>
              <w:rPr>
                <w:rFonts w:cs="Arial"/>
                <w:color w:val="000000"/>
                <w:sz w:val="20"/>
                <w:szCs w:val="20"/>
              </w:rPr>
            </w:pPr>
            <w:r>
              <w:rPr>
                <w:rFonts w:cs="Arial"/>
                <w:color w:val="000000"/>
                <w:sz w:val="20"/>
                <w:szCs w:val="20"/>
              </w:rPr>
              <w:t>4,2</w:t>
            </w:r>
          </w:p>
        </w:tc>
        <w:tc>
          <w:tcPr>
            <w:tcW w:w="494" w:type="pct"/>
            <w:vAlign w:val="center"/>
          </w:tcPr>
          <w:p w14:paraId="104D3355" w14:textId="52878DAE"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0</w:t>
            </w:r>
          </w:p>
        </w:tc>
      </w:tr>
      <w:tr w:rsidR="00A23BEF" w:rsidRPr="00E46B0F" w14:paraId="43DFD353" w14:textId="77777777" w:rsidTr="00A24D2B">
        <w:tc>
          <w:tcPr>
            <w:tcW w:w="2532" w:type="pct"/>
          </w:tcPr>
          <w:p w14:paraId="15A8D96A" w14:textId="504B6012" w:rsidR="00A23BEF" w:rsidRPr="007C28C8" w:rsidRDefault="00A23BEF" w:rsidP="00CE094A">
            <w:pPr>
              <w:snapToGrid w:val="0"/>
              <w:spacing w:before="20" w:after="20"/>
              <w:jc w:val="left"/>
              <w:rPr>
                <w:rFonts w:cs="Arial"/>
                <w:sz w:val="20"/>
                <w:szCs w:val="20"/>
              </w:rPr>
            </w:pPr>
            <w:r w:rsidRPr="007C28C8">
              <w:rPr>
                <w:sz w:val="20"/>
              </w:rPr>
              <w:t>Количество созданных новых мест в общеобразовательных организациях, тыс. ед.</w:t>
            </w:r>
            <w:r w:rsidR="007C28C8" w:rsidRPr="007C28C8">
              <w:rPr>
                <w:sz w:val="20"/>
              </w:rPr>
              <w:t xml:space="preserve"> (накопительным итогом)</w:t>
            </w:r>
          </w:p>
        </w:tc>
        <w:tc>
          <w:tcPr>
            <w:tcW w:w="493" w:type="pct"/>
            <w:vAlign w:val="center"/>
          </w:tcPr>
          <w:p w14:paraId="09A967C4" w14:textId="33071FFE" w:rsidR="00A23BEF" w:rsidRPr="007C28C8" w:rsidRDefault="00A23BEF" w:rsidP="00CE094A">
            <w:pPr>
              <w:snapToGrid w:val="0"/>
              <w:spacing w:before="20" w:after="20"/>
              <w:jc w:val="right"/>
              <w:rPr>
                <w:rFonts w:cs="Arial"/>
                <w:sz w:val="20"/>
                <w:szCs w:val="20"/>
              </w:rPr>
            </w:pPr>
          </w:p>
        </w:tc>
        <w:tc>
          <w:tcPr>
            <w:tcW w:w="494" w:type="pct"/>
            <w:vAlign w:val="center"/>
          </w:tcPr>
          <w:p w14:paraId="42FE7CC8" w14:textId="33631F07" w:rsidR="00A23BEF" w:rsidRPr="007C28C8" w:rsidRDefault="00A23BEF" w:rsidP="00CE094A">
            <w:pPr>
              <w:snapToGrid w:val="0"/>
              <w:spacing w:before="20" w:after="20"/>
              <w:jc w:val="right"/>
              <w:rPr>
                <w:rFonts w:cs="Arial"/>
                <w:sz w:val="20"/>
                <w:szCs w:val="20"/>
              </w:rPr>
            </w:pPr>
          </w:p>
        </w:tc>
        <w:tc>
          <w:tcPr>
            <w:tcW w:w="493" w:type="pct"/>
            <w:vAlign w:val="center"/>
          </w:tcPr>
          <w:p w14:paraId="3805CF6F" w14:textId="7CAA1B84" w:rsidR="00A23BEF" w:rsidRPr="007C28C8" w:rsidRDefault="00A23BEF" w:rsidP="00CE094A">
            <w:pPr>
              <w:snapToGrid w:val="0"/>
              <w:spacing w:before="20" w:after="20"/>
              <w:jc w:val="right"/>
              <w:rPr>
                <w:rFonts w:cs="Arial"/>
                <w:sz w:val="20"/>
                <w:szCs w:val="20"/>
              </w:rPr>
            </w:pPr>
          </w:p>
        </w:tc>
        <w:tc>
          <w:tcPr>
            <w:tcW w:w="494" w:type="pct"/>
            <w:vAlign w:val="center"/>
          </w:tcPr>
          <w:p w14:paraId="51F3B9CD" w14:textId="24EE9E33" w:rsidR="00A23BEF" w:rsidRPr="007C28C8" w:rsidRDefault="00A23BEF" w:rsidP="00CE094A">
            <w:pPr>
              <w:snapToGrid w:val="0"/>
              <w:spacing w:before="20" w:after="20"/>
              <w:jc w:val="right"/>
              <w:rPr>
                <w:rFonts w:cs="Arial"/>
                <w:sz w:val="20"/>
                <w:szCs w:val="20"/>
              </w:rPr>
            </w:pPr>
          </w:p>
        </w:tc>
        <w:tc>
          <w:tcPr>
            <w:tcW w:w="494" w:type="pct"/>
            <w:vAlign w:val="center"/>
          </w:tcPr>
          <w:p w14:paraId="0E2BDD92" w14:textId="7137DF1E" w:rsidR="00A23BEF" w:rsidRPr="007C28C8" w:rsidRDefault="00A23BEF" w:rsidP="00CE094A">
            <w:pPr>
              <w:snapToGrid w:val="0"/>
              <w:spacing w:before="20" w:after="20"/>
              <w:jc w:val="right"/>
              <w:rPr>
                <w:rFonts w:cs="Arial"/>
                <w:sz w:val="20"/>
                <w:szCs w:val="20"/>
              </w:rPr>
            </w:pPr>
          </w:p>
        </w:tc>
      </w:tr>
      <w:tr w:rsidR="006452C9" w:rsidRPr="00E46B0F" w14:paraId="73E2DB4A" w14:textId="77777777" w:rsidTr="00A24D2B">
        <w:tc>
          <w:tcPr>
            <w:tcW w:w="2532" w:type="pct"/>
          </w:tcPr>
          <w:p w14:paraId="7789A42D" w14:textId="73E98AB2" w:rsidR="006452C9" w:rsidRPr="007C28C8" w:rsidRDefault="006452C9"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Инерционный</w:t>
            </w:r>
          </w:p>
        </w:tc>
        <w:tc>
          <w:tcPr>
            <w:tcW w:w="493" w:type="pct"/>
            <w:vAlign w:val="center"/>
          </w:tcPr>
          <w:p w14:paraId="766C4A74" w14:textId="3E70EC1C"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0,2</w:t>
            </w:r>
          </w:p>
        </w:tc>
        <w:tc>
          <w:tcPr>
            <w:tcW w:w="494" w:type="pct"/>
          </w:tcPr>
          <w:p w14:paraId="33714AF0" w14:textId="659173E2" w:rsidR="006452C9" w:rsidRPr="007C28C8" w:rsidRDefault="006452C9" w:rsidP="00CE094A">
            <w:pPr>
              <w:snapToGrid w:val="0"/>
              <w:spacing w:before="20" w:after="20"/>
              <w:jc w:val="right"/>
              <w:rPr>
                <w:rFonts w:cs="Arial"/>
                <w:color w:val="000000"/>
                <w:sz w:val="20"/>
                <w:szCs w:val="20"/>
              </w:rPr>
            </w:pPr>
            <w:r w:rsidRPr="00464F1D">
              <w:rPr>
                <w:rFonts w:cs="Arial"/>
                <w:color w:val="000000"/>
                <w:sz w:val="20"/>
                <w:szCs w:val="20"/>
              </w:rPr>
              <w:t>0,0</w:t>
            </w:r>
          </w:p>
        </w:tc>
        <w:tc>
          <w:tcPr>
            <w:tcW w:w="493" w:type="pct"/>
            <w:vAlign w:val="center"/>
          </w:tcPr>
          <w:p w14:paraId="1C54AA56" w14:textId="451D87F6"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0,0</w:t>
            </w:r>
          </w:p>
        </w:tc>
        <w:tc>
          <w:tcPr>
            <w:tcW w:w="494" w:type="pct"/>
            <w:vAlign w:val="center"/>
          </w:tcPr>
          <w:p w14:paraId="77177437" w14:textId="62EE3143"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2,5</w:t>
            </w:r>
          </w:p>
        </w:tc>
        <w:tc>
          <w:tcPr>
            <w:tcW w:w="494" w:type="pct"/>
            <w:vAlign w:val="center"/>
          </w:tcPr>
          <w:p w14:paraId="59D24D0D" w14:textId="126956DE"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1,8</w:t>
            </w:r>
          </w:p>
        </w:tc>
      </w:tr>
      <w:tr w:rsidR="006452C9" w:rsidRPr="00E46B0F" w14:paraId="77A73310" w14:textId="77777777" w:rsidTr="00A24D2B">
        <w:tc>
          <w:tcPr>
            <w:tcW w:w="2532" w:type="pct"/>
          </w:tcPr>
          <w:p w14:paraId="3643B5EB" w14:textId="617ABEAE" w:rsidR="006452C9" w:rsidRPr="007C28C8" w:rsidRDefault="006452C9"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Базовый</w:t>
            </w:r>
          </w:p>
        </w:tc>
        <w:tc>
          <w:tcPr>
            <w:tcW w:w="493" w:type="pct"/>
          </w:tcPr>
          <w:p w14:paraId="5EA6D55B" w14:textId="16E69BBA"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0,2</w:t>
            </w:r>
          </w:p>
        </w:tc>
        <w:tc>
          <w:tcPr>
            <w:tcW w:w="494" w:type="pct"/>
          </w:tcPr>
          <w:p w14:paraId="4153EDDC" w14:textId="5DD17725" w:rsidR="006452C9" w:rsidRPr="007C28C8" w:rsidRDefault="006452C9" w:rsidP="00CE094A">
            <w:pPr>
              <w:snapToGrid w:val="0"/>
              <w:spacing w:before="20" w:after="20"/>
              <w:jc w:val="right"/>
              <w:rPr>
                <w:rFonts w:cs="Arial"/>
                <w:color w:val="000000"/>
                <w:sz w:val="20"/>
                <w:szCs w:val="20"/>
              </w:rPr>
            </w:pPr>
            <w:r w:rsidRPr="00464F1D">
              <w:rPr>
                <w:rFonts w:cs="Arial"/>
                <w:color w:val="000000"/>
                <w:sz w:val="20"/>
                <w:szCs w:val="20"/>
              </w:rPr>
              <w:t>0,0</w:t>
            </w:r>
          </w:p>
        </w:tc>
        <w:tc>
          <w:tcPr>
            <w:tcW w:w="493" w:type="pct"/>
            <w:vAlign w:val="center"/>
          </w:tcPr>
          <w:p w14:paraId="4BD8D6AE" w14:textId="24E0E936"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1,</w:t>
            </w:r>
            <w:r>
              <w:rPr>
                <w:rFonts w:cs="Arial"/>
                <w:color w:val="000000"/>
                <w:sz w:val="20"/>
                <w:szCs w:val="20"/>
              </w:rPr>
              <w:t>0</w:t>
            </w:r>
          </w:p>
        </w:tc>
        <w:tc>
          <w:tcPr>
            <w:tcW w:w="494" w:type="pct"/>
            <w:vAlign w:val="center"/>
          </w:tcPr>
          <w:p w14:paraId="58B0AF2B" w14:textId="519591DD"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3,6</w:t>
            </w:r>
          </w:p>
        </w:tc>
        <w:tc>
          <w:tcPr>
            <w:tcW w:w="494" w:type="pct"/>
            <w:vAlign w:val="center"/>
          </w:tcPr>
          <w:p w14:paraId="0D3CFC49" w14:textId="01E0E38B"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3,6</w:t>
            </w:r>
          </w:p>
        </w:tc>
      </w:tr>
      <w:tr w:rsidR="006452C9" w:rsidRPr="00E46B0F" w14:paraId="66DFC313" w14:textId="77777777" w:rsidTr="00A24D2B">
        <w:tc>
          <w:tcPr>
            <w:tcW w:w="2532" w:type="pct"/>
          </w:tcPr>
          <w:p w14:paraId="645EF601" w14:textId="3CF20855" w:rsidR="006452C9" w:rsidRPr="007C28C8" w:rsidRDefault="006452C9"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Оптимистический</w:t>
            </w:r>
          </w:p>
        </w:tc>
        <w:tc>
          <w:tcPr>
            <w:tcW w:w="493" w:type="pct"/>
          </w:tcPr>
          <w:p w14:paraId="2A1074AF" w14:textId="62C00E21"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0,2</w:t>
            </w:r>
          </w:p>
        </w:tc>
        <w:tc>
          <w:tcPr>
            <w:tcW w:w="494" w:type="pct"/>
          </w:tcPr>
          <w:p w14:paraId="54591BC4" w14:textId="45885FA3" w:rsidR="006452C9" w:rsidRPr="007C28C8" w:rsidRDefault="006452C9" w:rsidP="00CE094A">
            <w:pPr>
              <w:snapToGrid w:val="0"/>
              <w:spacing w:before="20" w:after="20"/>
              <w:jc w:val="right"/>
              <w:rPr>
                <w:rFonts w:cs="Arial"/>
                <w:color w:val="000000"/>
                <w:sz w:val="20"/>
                <w:szCs w:val="20"/>
              </w:rPr>
            </w:pPr>
            <w:r w:rsidRPr="00464F1D">
              <w:rPr>
                <w:rFonts w:cs="Arial"/>
                <w:color w:val="000000"/>
                <w:sz w:val="20"/>
                <w:szCs w:val="20"/>
              </w:rPr>
              <w:t>0,0</w:t>
            </w:r>
          </w:p>
        </w:tc>
        <w:tc>
          <w:tcPr>
            <w:tcW w:w="493" w:type="pct"/>
            <w:vAlign w:val="center"/>
          </w:tcPr>
          <w:p w14:paraId="798AFEE6" w14:textId="3079BAFE"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3,</w:t>
            </w:r>
            <w:r>
              <w:rPr>
                <w:rFonts w:cs="Arial"/>
                <w:color w:val="000000"/>
                <w:sz w:val="20"/>
                <w:szCs w:val="20"/>
              </w:rPr>
              <w:t>2</w:t>
            </w:r>
          </w:p>
        </w:tc>
        <w:tc>
          <w:tcPr>
            <w:tcW w:w="494" w:type="pct"/>
            <w:vAlign w:val="center"/>
          </w:tcPr>
          <w:p w14:paraId="6461AF72" w14:textId="2AF726F2"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5,6</w:t>
            </w:r>
          </w:p>
        </w:tc>
        <w:tc>
          <w:tcPr>
            <w:tcW w:w="494" w:type="pct"/>
            <w:vAlign w:val="center"/>
          </w:tcPr>
          <w:p w14:paraId="129485DA" w14:textId="70BCB2DD"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3,8</w:t>
            </w:r>
          </w:p>
        </w:tc>
      </w:tr>
      <w:tr w:rsidR="00A23BEF" w:rsidRPr="00E46B0F" w14:paraId="0CF60F10" w14:textId="77777777" w:rsidTr="00A24D2B">
        <w:tc>
          <w:tcPr>
            <w:tcW w:w="2532" w:type="pct"/>
          </w:tcPr>
          <w:p w14:paraId="7CBAF436" w14:textId="77777777" w:rsidR="00A23BEF" w:rsidRPr="00E46B0F" w:rsidRDefault="00A23BEF" w:rsidP="00CE094A">
            <w:pPr>
              <w:snapToGrid w:val="0"/>
              <w:spacing w:before="20" w:after="20"/>
              <w:jc w:val="left"/>
              <w:rPr>
                <w:rFonts w:cs="Arial"/>
                <w:sz w:val="20"/>
                <w:szCs w:val="20"/>
              </w:rPr>
            </w:pPr>
            <w:proofErr w:type="gramStart"/>
            <w:r w:rsidRPr="00400744">
              <w:rPr>
                <w:rFonts w:cs="Arial"/>
                <w:sz w:val="20"/>
                <w:szCs w:val="20"/>
              </w:rPr>
              <w:t>Доля обучающихся в муниципальных общеобразовательных организациях, занимающихся во вторую смену, %</w:t>
            </w:r>
            <w:proofErr w:type="gramEnd"/>
          </w:p>
        </w:tc>
        <w:tc>
          <w:tcPr>
            <w:tcW w:w="493" w:type="pct"/>
          </w:tcPr>
          <w:p w14:paraId="2B37AC63" w14:textId="45A4EA3F" w:rsidR="00A23BEF" w:rsidRPr="00E46B0F" w:rsidRDefault="00A23BEF" w:rsidP="00CE094A">
            <w:pPr>
              <w:snapToGrid w:val="0"/>
              <w:spacing w:before="20" w:after="20"/>
              <w:jc w:val="right"/>
              <w:rPr>
                <w:rFonts w:cs="Arial"/>
                <w:sz w:val="20"/>
                <w:szCs w:val="20"/>
              </w:rPr>
            </w:pPr>
          </w:p>
        </w:tc>
        <w:tc>
          <w:tcPr>
            <w:tcW w:w="494" w:type="pct"/>
          </w:tcPr>
          <w:p w14:paraId="11DD13AE" w14:textId="62BB4528" w:rsidR="00A23BEF" w:rsidRPr="00E46B0F" w:rsidRDefault="00A23BEF" w:rsidP="00CE094A">
            <w:pPr>
              <w:snapToGrid w:val="0"/>
              <w:spacing w:before="20" w:after="20"/>
              <w:jc w:val="right"/>
              <w:rPr>
                <w:rFonts w:cs="Arial"/>
                <w:sz w:val="20"/>
                <w:szCs w:val="20"/>
              </w:rPr>
            </w:pPr>
          </w:p>
        </w:tc>
        <w:tc>
          <w:tcPr>
            <w:tcW w:w="493" w:type="pct"/>
          </w:tcPr>
          <w:p w14:paraId="6948B926" w14:textId="4558FA4E" w:rsidR="00A23BEF" w:rsidRPr="00E46B0F" w:rsidRDefault="00A23BEF" w:rsidP="00CE094A">
            <w:pPr>
              <w:snapToGrid w:val="0"/>
              <w:spacing w:before="20" w:after="20"/>
              <w:jc w:val="right"/>
              <w:rPr>
                <w:rFonts w:cs="Arial"/>
                <w:sz w:val="20"/>
                <w:szCs w:val="20"/>
              </w:rPr>
            </w:pPr>
          </w:p>
        </w:tc>
        <w:tc>
          <w:tcPr>
            <w:tcW w:w="494" w:type="pct"/>
          </w:tcPr>
          <w:p w14:paraId="25F3D6D3" w14:textId="018755F6" w:rsidR="00A23BEF" w:rsidRPr="00E46B0F" w:rsidRDefault="00A23BEF" w:rsidP="00CE094A">
            <w:pPr>
              <w:snapToGrid w:val="0"/>
              <w:spacing w:before="20" w:after="20"/>
              <w:jc w:val="right"/>
              <w:rPr>
                <w:rFonts w:cs="Arial"/>
                <w:sz w:val="20"/>
                <w:szCs w:val="20"/>
              </w:rPr>
            </w:pPr>
          </w:p>
        </w:tc>
        <w:tc>
          <w:tcPr>
            <w:tcW w:w="494" w:type="pct"/>
          </w:tcPr>
          <w:p w14:paraId="16852556" w14:textId="3FF966C1" w:rsidR="00A23BEF" w:rsidRPr="00E46B0F" w:rsidRDefault="00A23BEF" w:rsidP="00CE094A">
            <w:pPr>
              <w:snapToGrid w:val="0"/>
              <w:spacing w:before="20" w:after="20"/>
              <w:jc w:val="right"/>
              <w:rPr>
                <w:rFonts w:cs="Arial"/>
                <w:sz w:val="20"/>
                <w:szCs w:val="20"/>
              </w:rPr>
            </w:pPr>
          </w:p>
        </w:tc>
      </w:tr>
      <w:tr w:rsidR="000537B6" w:rsidRPr="00E46B0F" w14:paraId="2527E9FE" w14:textId="77777777" w:rsidTr="00A24D2B">
        <w:tc>
          <w:tcPr>
            <w:tcW w:w="2532" w:type="pct"/>
          </w:tcPr>
          <w:p w14:paraId="245B9D9A" w14:textId="77A68A1D"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69B9DD3B" w14:textId="71B706A9" w:rsidR="000537B6" w:rsidRPr="00210C98" w:rsidRDefault="000537B6" w:rsidP="00CE094A">
            <w:pPr>
              <w:snapToGrid w:val="0"/>
              <w:spacing w:before="20" w:after="20"/>
              <w:jc w:val="right"/>
              <w:rPr>
                <w:rFonts w:cs="Arial"/>
                <w:sz w:val="20"/>
                <w:szCs w:val="20"/>
              </w:rPr>
            </w:pPr>
            <w:r w:rsidRPr="00210C98">
              <w:rPr>
                <w:rFonts w:cs="Arial"/>
                <w:sz w:val="20"/>
                <w:szCs w:val="20"/>
              </w:rPr>
              <w:t>26,3</w:t>
            </w:r>
          </w:p>
        </w:tc>
        <w:tc>
          <w:tcPr>
            <w:tcW w:w="494" w:type="pct"/>
          </w:tcPr>
          <w:p w14:paraId="1A691ACB" w14:textId="1587655A" w:rsidR="000537B6" w:rsidRPr="00210C98" w:rsidRDefault="000537B6" w:rsidP="00CE094A">
            <w:pPr>
              <w:snapToGrid w:val="0"/>
              <w:spacing w:before="20" w:after="20"/>
              <w:jc w:val="right"/>
              <w:rPr>
                <w:rFonts w:cs="Arial"/>
                <w:sz w:val="20"/>
                <w:szCs w:val="20"/>
              </w:rPr>
            </w:pPr>
            <w:r w:rsidRPr="00210C98">
              <w:rPr>
                <w:rFonts w:cs="Arial"/>
                <w:sz w:val="20"/>
                <w:szCs w:val="20"/>
              </w:rPr>
              <w:t>25,8</w:t>
            </w:r>
          </w:p>
        </w:tc>
        <w:tc>
          <w:tcPr>
            <w:tcW w:w="493" w:type="pct"/>
          </w:tcPr>
          <w:p w14:paraId="4D35A8F9" w14:textId="0647ED2A"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c>
          <w:tcPr>
            <w:tcW w:w="494" w:type="pct"/>
          </w:tcPr>
          <w:p w14:paraId="1EA04063" w14:textId="106211F8" w:rsidR="000537B6" w:rsidRPr="00DC6D94" w:rsidRDefault="000537B6" w:rsidP="00CE094A">
            <w:pPr>
              <w:snapToGrid w:val="0"/>
              <w:spacing w:before="20" w:after="20"/>
              <w:jc w:val="right"/>
              <w:rPr>
                <w:rFonts w:cs="Arial"/>
                <w:sz w:val="20"/>
                <w:szCs w:val="20"/>
              </w:rPr>
            </w:pPr>
            <w:r w:rsidRPr="00DC6D94">
              <w:rPr>
                <w:rFonts w:cs="Arial"/>
                <w:sz w:val="20"/>
                <w:szCs w:val="20"/>
              </w:rPr>
              <w:t>0,0</w:t>
            </w:r>
          </w:p>
        </w:tc>
        <w:tc>
          <w:tcPr>
            <w:tcW w:w="494" w:type="pct"/>
          </w:tcPr>
          <w:p w14:paraId="04D2C6F9" w14:textId="1D5802EE"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r>
      <w:tr w:rsidR="000537B6" w:rsidRPr="00E46B0F" w14:paraId="7A4D568F" w14:textId="77777777" w:rsidTr="00A24D2B">
        <w:tc>
          <w:tcPr>
            <w:tcW w:w="2532" w:type="pct"/>
          </w:tcPr>
          <w:p w14:paraId="14894869" w14:textId="4B0D7E09"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71ABA9C0" w14:textId="547521E7" w:rsidR="000537B6" w:rsidRPr="00210C98" w:rsidRDefault="000537B6" w:rsidP="00CE094A">
            <w:pPr>
              <w:snapToGrid w:val="0"/>
              <w:spacing w:before="20" w:after="20"/>
              <w:jc w:val="right"/>
              <w:rPr>
                <w:rFonts w:cs="Arial"/>
                <w:sz w:val="20"/>
                <w:szCs w:val="20"/>
              </w:rPr>
            </w:pPr>
            <w:r w:rsidRPr="00210C98">
              <w:rPr>
                <w:rFonts w:cs="Arial"/>
                <w:sz w:val="20"/>
                <w:szCs w:val="20"/>
              </w:rPr>
              <w:t>26,3</w:t>
            </w:r>
          </w:p>
        </w:tc>
        <w:tc>
          <w:tcPr>
            <w:tcW w:w="494" w:type="pct"/>
          </w:tcPr>
          <w:p w14:paraId="619C2123" w14:textId="2CA272A9" w:rsidR="000537B6" w:rsidRPr="00210C98" w:rsidRDefault="000537B6" w:rsidP="00CE094A">
            <w:pPr>
              <w:snapToGrid w:val="0"/>
              <w:spacing w:before="20" w:after="20"/>
              <w:jc w:val="right"/>
              <w:rPr>
                <w:rFonts w:cs="Arial"/>
                <w:sz w:val="20"/>
                <w:szCs w:val="20"/>
              </w:rPr>
            </w:pPr>
            <w:r w:rsidRPr="00210C98">
              <w:rPr>
                <w:rFonts w:cs="Arial"/>
                <w:sz w:val="20"/>
                <w:szCs w:val="20"/>
              </w:rPr>
              <w:t>25,8</w:t>
            </w:r>
          </w:p>
        </w:tc>
        <w:tc>
          <w:tcPr>
            <w:tcW w:w="493" w:type="pct"/>
          </w:tcPr>
          <w:p w14:paraId="3DB01541" w14:textId="6F158BC4"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c>
          <w:tcPr>
            <w:tcW w:w="494" w:type="pct"/>
          </w:tcPr>
          <w:p w14:paraId="272C3AC7" w14:textId="289FDE42" w:rsidR="000537B6" w:rsidRPr="00DC6D94" w:rsidRDefault="000537B6" w:rsidP="00CE094A">
            <w:pPr>
              <w:snapToGrid w:val="0"/>
              <w:spacing w:before="20" w:after="20"/>
              <w:jc w:val="right"/>
              <w:rPr>
                <w:rFonts w:cs="Arial"/>
                <w:sz w:val="20"/>
                <w:szCs w:val="20"/>
              </w:rPr>
            </w:pPr>
            <w:r w:rsidRPr="00DC6D94">
              <w:rPr>
                <w:rFonts w:cs="Arial"/>
                <w:sz w:val="20"/>
                <w:szCs w:val="20"/>
              </w:rPr>
              <w:t>0,0</w:t>
            </w:r>
          </w:p>
        </w:tc>
        <w:tc>
          <w:tcPr>
            <w:tcW w:w="494" w:type="pct"/>
          </w:tcPr>
          <w:p w14:paraId="66D7A7CD" w14:textId="181E4DCA"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r>
      <w:tr w:rsidR="000537B6" w:rsidRPr="00E46B0F" w14:paraId="483ACAF6" w14:textId="77777777" w:rsidTr="00A24D2B">
        <w:tc>
          <w:tcPr>
            <w:tcW w:w="2532" w:type="pct"/>
          </w:tcPr>
          <w:p w14:paraId="03FEAC28" w14:textId="5FA8F0B7"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5C1F25EA" w14:textId="5D9B009E" w:rsidR="000537B6" w:rsidRPr="00210C98" w:rsidRDefault="000537B6" w:rsidP="00CE094A">
            <w:pPr>
              <w:snapToGrid w:val="0"/>
              <w:spacing w:before="20" w:after="20"/>
              <w:jc w:val="right"/>
              <w:rPr>
                <w:rFonts w:cs="Arial"/>
                <w:sz w:val="20"/>
                <w:szCs w:val="20"/>
              </w:rPr>
            </w:pPr>
            <w:r w:rsidRPr="00210C98">
              <w:rPr>
                <w:rFonts w:cs="Arial"/>
                <w:sz w:val="20"/>
                <w:szCs w:val="20"/>
              </w:rPr>
              <w:t>26,3</w:t>
            </w:r>
          </w:p>
        </w:tc>
        <w:tc>
          <w:tcPr>
            <w:tcW w:w="494" w:type="pct"/>
          </w:tcPr>
          <w:p w14:paraId="31FE625E" w14:textId="1E739D1E" w:rsidR="000537B6" w:rsidRPr="00210C98" w:rsidRDefault="000537B6" w:rsidP="00CE094A">
            <w:pPr>
              <w:snapToGrid w:val="0"/>
              <w:spacing w:before="20" w:after="20"/>
              <w:jc w:val="right"/>
              <w:rPr>
                <w:rFonts w:cs="Arial"/>
                <w:sz w:val="20"/>
                <w:szCs w:val="20"/>
              </w:rPr>
            </w:pPr>
            <w:r w:rsidRPr="00210C98">
              <w:rPr>
                <w:rFonts w:cs="Arial"/>
                <w:sz w:val="20"/>
                <w:szCs w:val="20"/>
              </w:rPr>
              <w:t>25,8</w:t>
            </w:r>
          </w:p>
        </w:tc>
        <w:tc>
          <w:tcPr>
            <w:tcW w:w="493" w:type="pct"/>
          </w:tcPr>
          <w:p w14:paraId="07107A42" w14:textId="545F5B11"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c>
          <w:tcPr>
            <w:tcW w:w="494" w:type="pct"/>
          </w:tcPr>
          <w:p w14:paraId="1E2EDBBE" w14:textId="69358CD7" w:rsidR="000537B6" w:rsidRPr="00DC6D94" w:rsidRDefault="000537B6" w:rsidP="00CE094A">
            <w:pPr>
              <w:snapToGrid w:val="0"/>
              <w:spacing w:before="20" w:after="20"/>
              <w:jc w:val="right"/>
              <w:rPr>
                <w:rFonts w:cs="Arial"/>
                <w:sz w:val="20"/>
                <w:szCs w:val="20"/>
              </w:rPr>
            </w:pPr>
            <w:r w:rsidRPr="00DC6D94">
              <w:rPr>
                <w:rFonts w:cs="Arial"/>
                <w:sz w:val="20"/>
                <w:szCs w:val="20"/>
              </w:rPr>
              <w:t>0,0</w:t>
            </w:r>
          </w:p>
        </w:tc>
        <w:tc>
          <w:tcPr>
            <w:tcW w:w="494" w:type="pct"/>
          </w:tcPr>
          <w:p w14:paraId="06B0D07C" w14:textId="46690300"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r>
      <w:tr w:rsidR="00A23BEF" w:rsidRPr="00E46B0F" w14:paraId="6680C9F6" w14:textId="77777777" w:rsidTr="00A24D2B">
        <w:tc>
          <w:tcPr>
            <w:tcW w:w="2532" w:type="pct"/>
          </w:tcPr>
          <w:p w14:paraId="56ACA2D7" w14:textId="77777777" w:rsidR="00A23BEF" w:rsidRPr="00E46B0F" w:rsidRDefault="00A23BEF" w:rsidP="00CE094A">
            <w:pPr>
              <w:snapToGrid w:val="0"/>
              <w:spacing w:before="20" w:after="20"/>
              <w:jc w:val="left"/>
              <w:rPr>
                <w:rFonts w:cs="Arial"/>
                <w:sz w:val="20"/>
                <w:szCs w:val="20"/>
              </w:rPr>
            </w:pPr>
            <w:r w:rsidRPr="00831087">
              <w:rPr>
                <w:rFonts w:cs="Arial"/>
                <w:sz w:val="20"/>
                <w:szCs w:val="20"/>
              </w:rPr>
              <w:t>Доля старшеклассников, обучающихся в классах с профильным изучением отдельных предметов, %</w:t>
            </w:r>
          </w:p>
        </w:tc>
        <w:tc>
          <w:tcPr>
            <w:tcW w:w="493" w:type="pct"/>
          </w:tcPr>
          <w:p w14:paraId="37EFFDA1" w14:textId="0A6DB7D5" w:rsidR="00A23BEF" w:rsidRPr="00E46B0F" w:rsidRDefault="00A23BEF" w:rsidP="00CE094A">
            <w:pPr>
              <w:snapToGrid w:val="0"/>
              <w:spacing w:before="20" w:after="20"/>
              <w:jc w:val="right"/>
              <w:rPr>
                <w:rFonts w:cs="Arial"/>
                <w:sz w:val="20"/>
                <w:szCs w:val="20"/>
              </w:rPr>
            </w:pPr>
          </w:p>
        </w:tc>
        <w:tc>
          <w:tcPr>
            <w:tcW w:w="494" w:type="pct"/>
          </w:tcPr>
          <w:p w14:paraId="0CE1D612" w14:textId="2E3215BC" w:rsidR="00A23BEF" w:rsidRPr="00E46B0F" w:rsidRDefault="00A23BEF" w:rsidP="00CE094A">
            <w:pPr>
              <w:snapToGrid w:val="0"/>
              <w:spacing w:before="20" w:after="20"/>
              <w:jc w:val="right"/>
              <w:rPr>
                <w:rFonts w:cs="Arial"/>
                <w:sz w:val="20"/>
                <w:szCs w:val="20"/>
              </w:rPr>
            </w:pPr>
          </w:p>
        </w:tc>
        <w:tc>
          <w:tcPr>
            <w:tcW w:w="493" w:type="pct"/>
          </w:tcPr>
          <w:p w14:paraId="4EDE1614" w14:textId="52789F58" w:rsidR="00A23BEF" w:rsidRPr="00E46B0F" w:rsidRDefault="00A23BEF" w:rsidP="00CE094A">
            <w:pPr>
              <w:snapToGrid w:val="0"/>
              <w:spacing w:before="20" w:after="20"/>
              <w:jc w:val="right"/>
              <w:rPr>
                <w:rFonts w:cs="Arial"/>
                <w:sz w:val="20"/>
                <w:szCs w:val="20"/>
              </w:rPr>
            </w:pPr>
          </w:p>
        </w:tc>
        <w:tc>
          <w:tcPr>
            <w:tcW w:w="494" w:type="pct"/>
          </w:tcPr>
          <w:p w14:paraId="3901D72E" w14:textId="7885C8D5" w:rsidR="00A23BEF" w:rsidRPr="00E46B0F" w:rsidRDefault="00A23BEF" w:rsidP="00CE094A">
            <w:pPr>
              <w:snapToGrid w:val="0"/>
              <w:spacing w:before="20" w:after="20"/>
              <w:jc w:val="right"/>
              <w:rPr>
                <w:rFonts w:cs="Arial"/>
                <w:sz w:val="20"/>
                <w:szCs w:val="20"/>
              </w:rPr>
            </w:pPr>
          </w:p>
        </w:tc>
        <w:tc>
          <w:tcPr>
            <w:tcW w:w="494" w:type="pct"/>
          </w:tcPr>
          <w:p w14:paraId="16A8D85B" w14:textId="3F7699BA" w:rsidR="00A23BEF" w:rsidRPr="00E46B0F" w:rsidRDefault="00A23BEF" w:rsidP="00CE094A">
            <w:pPr>
              <w:snapToGrid w:val="0"/>
              <w:spacing w:before="20" w:after="20"/>
              <w:jc w:val="right"/>
              <w:rPr>
                <w:rFonts w:cs="Arial"/>
                <w:sz w:val="20"/>
                <w:szCs w:val="20"/>
              </w:rPr>
            </w:pPr>
          </w:p>
        </w:tc>
      </w:tr>
      <w:tr w:rsidR="000537B6" w:rsidRPr="00E46B0F" w14:paraId="2D4A2F8A" w14:textId="77777777" w:rsidTr="00A24D2B">
        <w:tc>
          <w:tcPr>
            <w:tcW w:w="2532" w:type="pct"/>
          </w:tcPr>
          <w:p w14:paraId="1682E744" w14:textId="563C2E70"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6EED10E" w14:textId="0867B303" w:rsidR="000537B6" w:rsidRPr="00E46B0F" w:rsidRDefault="000537B6" w:rsidP="00CE094A">
            <w:pPr>
              <w:snapToGrid w:val="0"/>
              <w:spacing w:before="20" w:after="20"/>
              <w:jc w:val="right"/>
              <w:rPr>
                <w:rFonts w:cs="Arial"/>
                <w:sz w:val="20"/>
                <w:szCs w:val="20"/>
              </w:rPr>
            </w:pPr>
            <w:r w:rsidRPr="00E46B0F">
              <w:rPr>
                <w:rFonts w:cs="Arial"/>
                <w:sz w:val="20"/>
                <w:szCs w:val="20"/>
              </w:rPr>
              <w:t>85,7</w:t>
            </w:r>
          </w:p>
        </w:tc>
        <w:tc>
          <w:tcPr>
            <w:tcW w:w="494" w:type="pct"/>
          </w:tcPr>
          <w:p w14:paraId="02D6C627" w14:textId="0D4B415A" w:rsidR="000537B6" w:rsidRPr="00E46B0F" w:rsidRDefault="000537B6" w:rsidP="00CE094A">
            <w:pPr>
              <w:snapToGrid w:val="0"/>
              <w:spacing w:before="20" w:after="20"/>
              <w:jc w:val="right"/>
              <w:rPr>
                <w:sz w:val="20"/>
                <w:szCs w:val="20"/>
              </w:rPr>
            </w:pPr>
            <w:r w:rsidRPr="00E46B0F">
              <w:rPr>
                <w:sz w:val="20"/>
                <w:szCs w:val="20"/>
              </w:rPr>
              <w:t>100,0</w:t>
            </w:r>
          </w:p>
        </w:tc>
        <w:tc>
          <w:tcPr>
            <w:tcW w:w="493" w:type="pct"/>
          </w:tcPr>
          <w:p w14:paraId="047C8543" w14:textId="1B16C335"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38110C92" w14:textId="534B93DB"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011C147A" w14:textId="15741CF7" w:rsidR="000537B6" w:rsidRPr="00E46B0F" w:rsidRDefault="000537B6" w:rsidP="00CE094A">
            <w:pPr>
              <w:snapToGrid w:val="0"/>
              <w:spacing w:before="20" w:after="20"/>
              <w:jc w:val="right"/>
              <w:rPr>
                <w:sz w:val="20"/>
                <w:szCs w:val="20"/>
              </w:rPr>
            </w:pPr>
            <w:r w:rsidRPr="00E46B0F">
              <w:rPr>
                <w:sz w:val="20"/>
                <w:szCs w:val="20"/>
              </w:rPr>
              <w:t>100,0</w:t>
            </w:r>
          </w:p>
        </w:tc>
      </w:tr>
      <w:tr w:rsidR="000537B6" w:rsidRPr="00E46B0F" w14:paraId="1D56DA7D" w14:textId="77777777" w:rsidTr="00A24D2B">
        <w:tc>
          <w:tcPr>
            <w:tcW w:w="2532" w:type="pct"/>
          </w:tcPr>
          <w:p w14:paraId="1767EEF1" w14:textId="5DCE6E54"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09464708" w14:textId="2287F27E" w:rsidR="000537B6" w:rsidRPr="00E46B0F" w:rsidRDefault="000537B6" w:rsidP="00CE094A">
            <w:pPr>
              <w:snapToGrid w:val="0"/>
              <w:spacing w:before="20" w:after="20"/>
              <w:jc w:val="right"/>
              <w:rPr>
                <w:rFonts w:cs="Arial"/>
                <w:sz w:val="20"/>
                <w:szCs w:val="20"/>
              </w:rPr>
            </w:pPr>
            <w:r w:rsidRPr="00E46B0F">
              <w:rPr>
                <w:rFonts w:cs="Arial"/>
                <w:sz w:val="20"/>
                <w:szCs w:val="20"/>
              </w:rPr>
              <w:t>85,7</w:t>
            </w:r>
          </w:p>
        </w:tc>
        <w:tc>
          <w:tcPr>
            <w:tcW w:w="494" w:type="pct"/>
          </w:tcPr>
          <w:p w14:paraId="681FA936" w14:textId="546E9F8B" w:rsidR="000537B6" w:rsidRPr="00E46B0F" w:rsidRDefault="000537B6" w:rsidP="00CE094A">
            <w:pPr>
              <w:snapToGrid w:val="0"/>
              <w:spacing w:before="20" w:after="20"/>
              <w:jc w:val="right"/>
              <w:rPr>
                <w:sz w:val="20"/>
                <w:szCs w:val="20"/>
              </w:rPr>
            </w:pPr>
            <w:r w:rsidRPr="00E46B0F">
              <w:rPr>
                <w:sz w:val="20"/>
                <w:szCs w:val="20"/>
              </w:rPr>
              <w:t>100,0</w:t>
            </w:r>
          </w:p>
        </w:tc>
        <w:tc>
          <w:tcPr>
            <w:tcW w:w="493" w:type="pct"/>
          </w:tcPr>
          <w:p w14:paraId="21AB7C5F" w14:textId="32EB742F"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4ACF16BD" w14:textId="0DD4FD01"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05A81C6B" w14:textId="3EFABF3E" w:rsidR="000537B6" w:rsidRPr="00E46B0F" w:rsidRDefault="000537B6" w:rsidP="00CE094A">
            <w:pPr>
              <w:snapToGrid w:val="0"/>
              <w:spacing w:before="20" w:after="20"/>
              <w:jc w:val="right"/>
              <w:rPr>
                <w:sz w:val="20"/>
                <w:szCs w:val="20"/>
              </w:rPr>
            </w:pPr>
            <w:r w:rsidRPr="00E46B0F">
              <w:rPr>
                <w:sz w:val="20"/>
                <w:szCs w:val="20"/>
              </w:rPr>
              <w:t>100,0</w:t>
            </w:r>
          </w:p>
        </w:tc>
      </w:tr>
      <w:tr w:rsidR="000537B6" w:rsidRPr="00E46B0F" w14:paraId="463D0D23" w14:textId="77777777" w:rsidTr="00A24D2B">
        <w:tc>
          <w:tcPr>
            <w:tcW w:w="2532" w:type="pct"/>
          </w:tcPr>
          <w:p w14:paraId="2808A7EE" w14:textId="536B7F15"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6F1F29FA" w14:textId="348789FC" w:rsidR="000537B6" w:rsidRPr="00E46B0F" w:rsidRDefault="000537B6" w:rsidP="00CE094A">
            <w:pPr>
              <w:snapToGrid w:val="0"/>
              <w:spacing w:before="20" w:after="20"/>
              <w:jc w:val="right"/>
              <w:rPr>
                <w:rFonts w:cs="Arial"/>
                <w:sz w:val="20"/>
                <w:szCs w:val="20"/>
              </w:rPr>
            </w:pPr>
            <w:r w:rsidRPr="00E46B0F">
              <w:rPr>
                <w:rFonts w:cs="Arial"/>
                <w:sz w:val="20"/>
                <w:szCs w:val="20"/>
              </w:rPr>
              <w:t>85,7</w:t>
            </w:r>
          </w:p>
        </w:tc>
        <w:tc>
          <w:tcPr>
            <w:tcW w:w="494" w:type="pct"/>
          </w:tcPr>
          <w:p w14:paraId="199A57D4" w14:textId="4EC567EE" w:rsidR="000537B6" w:rsidRPr="00E46B0F" w:rsidRDefault="000537B6" w:rsidP="00CE094A">
            <w:pPr>
              <w:snapToGrid w:val="0"/>
              <w:spacing w:before="20" w:after="20"/>
              <w:jc w:val="right"/>
              <w:rPr>
                <w:sz w:val="20"/>
                <w:szCs w:val="20"/>
              </w:rPr>
            </w:pPr>
            <w:r w:rsidRPr="00E46B0F">
              <w:rPr>
                <w:sz w:val="20"/>
                <w:szCs w:val="20"/>
              </w:rPr>
              <w:t>100,0</w:t>
            </w:r>
          </w:p>
        </w:tc>
        <w:tc>
          <w:tcPr>
            <w:tcW w:w="493" w:type="pct"/>
          </w:tcPr>
          <w:p w14:paraId="51282B2B" w14:textId="0630F812"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0D0CF195" w14:textId="1FA97F84"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449C9641" w14:textId="448DAE8A" w:rsidR="000537B6" w:rsidRPr="00E46B0F" w:rsidRDefault="000537B6" w:rsidP="00CE094A">
            <w:pPr>
              <w:snapToGrid w:val="0"/>
              <w:spacing w:before="20" w:after="20"/>
              <w:jc w:val="right"/>
              <w:rPr>
                <w:sz w:val="20"/>
                <w:szCs w:val="20"/>
              </w:rPr>
            </w:pPr>
            <w:r w:rsidRPr="00E46B0F">
              <w:rPr>
                <w:sz w:val="20"/>
                <w:szCs w:val="20"/>
              </w:rPr>
              <w:t>100,0</w:t>
            </w:r>
          </w:p>
        </w:tc>
      </w:tr>
      <w:tr w:rsidR="00A23BEF" w:rsidRPr="00E46B0F" w14:paraId="55041134" w14:textId="77777777" w:rsidTr="00A24D2B">
        <w:tc>
          <w:tcPr>
            <w:tcW w:w="2532" w:type="pct"/>
          </w:tcPr>
          <w:p w14:paraId="75D0D754" w14:textId="77777777" w:rsidR="00A23BEF" w:rsidRPr="00E46B0F" w:rsidRDefault="00A23BEF" w:rsidP="00CE094A">
            <w:pPr>
              <w:spacing w:before="20" w:after="20"/>
              <w:rPr>
                <w:sz w:val="20"/>
              </w:rPr>
            </w:pPr>
            <w:r w:rsidRPr="00831087">
              <w:rPr>
                <w:rFonts w:cs="Arial"/>
                <w:sz w:val="20"/>
                <w:szCs w:val="20"/>
              </w:rPr>
              <w:t>Доля педагогических работников, прошедших добровольную независимую оценку профессиональной квалификации, %</w:t>
            </w:r>
          </w:p>
        </w:tc>
        <w:tc>
          <w:tcPr>
            <w:tcW w:w="493" w:type="pct"/>
          </w:tcPr>
          <w:p w14:paraId="67E1A01C" w14:textId="34A7A457" w:rsidR="00A23BEF" w:rsidRPr="00E46B0F" w:rsidRDefault="00A23BEF" w:rsidP="00CE094A">
            <w:pPr>
              <w:snapToGrid w:val="0"/>
              <w:spacing w:before="20" w:after="20"/>
              <w:jc w:val="right"/>
              <w:rPr>
                <w:rFonts w:cs="Arial"/>
                <w:sz w:val="20"/>
                <w:szCs w:val="20"/>
              </w:rPr>
            </w:pPr>
          </w:p>
        </w:tc>
        <w:tc>
          <w:tcPr>
            <w:tcW w:w="494" w:type="pct"/>
          </w:tcPr>
          <w:p w14:paraId="55C82FE8" w14:textId="650FFF00" w:rsidR="00A23BEF" w:rsidRPr="00E46B0F" w:rsidRDefault="00A23BEF" w:rsidP="00CE094A">
            <w:pPr>
              <w:snapToGrid w:val="0"/>
              <w:spacing w:before="20" w:after="20"/>
              <w:jc w:val="right"/>
              <w:rPr>
                <w:rFonts w:cs="Arial"/>
                <w:sz w:val="20"/>
                <w:szCs w:val="20"/>
              </w:rPr>
            </w:pPr>
          </w:p>
        </w:tc>
        <w:tc>
          <w:tcPr>
            <w:tcW w:w="493" w:type="pct"/>
          </w:tcPr>
          <w:p w14:paraId="7BE2BA09" w14:textId="31B69D82" w:rsidR="00A23BEF" w:rsidRPr="00E46B0F" w:rsidRDefault="00A23BEF" w:rsidP="00CE094A">
            <w:pPr>
              <w:snapToGrid w:val="0"/>
              <w:spacing w:before="20" w:after="20"/>
              <w:jc w:val="right"/>
              <w:rPr>
                <w:rFonts w:cs="Arial"/>
                <w:sz w:val="20"/>
                <w:szCs w:val="20"/>
              </w:rPr>
            </w:pPr>
          </w:p>
        </w:tc>
        <w:tc>
          <w:tcPr>
            <w:tcW w:w="494" w:type="pct"/>
          </w:tcPr>
          <w:p w14:paraId="4407D48B" w14:textId="45C55D64" w:rsidR="00A23BEF" w:rsidRPr="00E46B0F" w:rsidRDefault="00A23BEF" w:rsidP="00CE094A">
            <w:pPr>
              <w:snapToGrid w:val="0"/>
              <w:spacing w:before="20" w:after="20"/>
              <w:jc w:val="right"/>
              <w:rPr>
                <w:rFonts w:cs="Arial"/>
                <w:sz w:val="20"/>
                <w:szCs w:val="20"/>
              </w:rPr>
            </w:pPr>
          </w:p>
        </w:tc>
        <w:tc>
          <w:tcPr>
            <w:tcW w:w="494" w:type="pct"/>
          </w:tcPr>
          <w:p w14:paraId="7B71BA46" w14:textId="3F9CA503" w:rsidR="00A23BEF" w:rsidRPr="00E46B0F" w:rsidRDefault="00A23BEF" w:rsidP="00CE094A">
            <w:pPr>
              <w:snapToGrid w:val="0"/>
              <w:spacing w:before="20" w:after="20"/>
              <w:jc w:val="right"/>
              <w:rPr>
                <w:rFonts w:cs="Arial"/>
                <w:sz w:val="20"/>
                <w:szCs w:val="20"/>
              </w:rPr>
            </w:pPr>
          </w:p>
        </w:tc>
      </w:tr>
      <w:tr w:rsidR="000537B6" w:rsidRPr="00E46B0F" w14:paraId="45E9520D" w14:textId="77777777" w:rsidTr="00A24D2B">
        <w:tc>
          <w:tcPr>
            <w:tcW w:w="2532" w:type="pct"/>
          </w:tcPr>
          <w:p w14:paraId="38C8A154" w14:textId="227EFB51"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03E1E8B7" w14:textId="40962E49" w:rsidR="000537B6" w:rsidRPr="00E46B0F" w:rsidRDefault="000537B6" w:rsidP="00CE094A">
            <w:pPr>
              <w:snapToGrid w:val="0"/>
              <w:spacing w:before="20" w:after="20"/>
              <w:jc w:val="right"/>
              <w:rPr>
                <w:sz w:val="20"/>
                <w:szCs w:val="20"/>
              </w:rPr>
            </w:pPr>
            <w:r w:rsidRPr="00E46B0F">
              <w:rPr>
                <w:sz w:val="20"/>
                <w:szCs w:val="20"/>
              </w:rPr>
              <w:t>0,0</w:t>
            </w:r>
          </w:p>
        </w:tc>
        <w:tc>
          <w:tcPr>
            <w:tcW w:w="494" w:type="pct"/>
          </w:tcPr>
          <w:p w14:paraId="0CA955C1" w14:textId="5C7A6F80" w:rsidR="000537B6" w:rsidRPr="00E46B0F" w:rsidRDefault="000537B6" w:rsidP="00CE094A">
            <w:pPr>
              <w:snapToGrid w:val="0"/>
              <w:spacing w:before="20" w:after="20"/>
              <w:jc w:val="right"/>
              <w:rPr>
                <w:sz w:val="20"/>
                <w:szCs w:val="20"/>
              </w:rPr>
            </w:pPr>
            <w:r w:rsidRPr="00E46B0F">
              <w:rPr>
                <w:sz w:val="20"/>
                <w:szCs w:val="20"/>
              </w:rPr>
              <w:t>4,0</w:t>
            </w:r>
          </w:p>
        </w:tc>
        <w:tc>
          <w:tcPr>
            <w:tcW w:w="493" w:type="pct"/>
          </w:tcPr>
          <w:p w14:paraId="574B731A" w14:textId="38C0821C" w:rsidR="000537B6" w:rsidRPr="00E46B0F" w:rsidRDefault="00615C69" w:rsidP="00CE094A">
            <w:pPr>
              <w:snapToGrid w:val="0"/>
              <w:spacing w:before="20" w:after="20"/>
              <w:jc w:val="right"/>
              <w:rPr>
                <w:sz w:val="20"/>
                <w:szCs w:val="20"/>
              </w:rPr>
            </w:pPr>
            <w:r>
              <w:rPr>
                <w:sz w:val="20"/>
                <w:szCs w:val="20"/>
              </w:rPr>
              <w:t>6</w:t>
            </w:r>
            <w:r w:rsidR="000537B6" w:rsidRPr="00E46B0F">
              <w:rPr>
                <w:sz w:val="20"/>
                <w:szCs w:val="20"/>
              </w:rPr>
              <w:t>,0</w:t>
            </w:r>
          </w:p>
        </w:tc>
        <w:tc>
          <w:tcPr>
            <w:tcW w:w="494" w:type="pct"/>
          </w:tcPr>
          <w:p w14:paraId="048B89CF" w14:textId="1B5FF539" w:rsidR="000537B6" w:rsidRPr="00433EE2" w:rsidRDefault="00615C69" w:rsidP="00CE094A">
            <w:pPr>
              <w:snapToGrid w:val="0"/>
              <w:spacing w:before="20" w:after="20"/>
              <w:jc w:val="right"/>
              <w:rPr>
                <w:sz w:val="20"/>
                <w:szCs w:val="20"/>
              </w:rPr>
            </w:pPr>
            <w:r>
              <w:rPr>
                <w:sz w:val="20"/>
                <w:szCs w:val="20"/>
              </w:rPr>
              <w:t>8</w:t>
            </w:r>
            <w:r w:rsidR="000537B6" w:rsidRPr="00433EE2">
              <w:rPr>
                <w:sz w:val="20"/>
                <w:szCs w:val="20"/>
              </w:rPr>
              <w:t>,0</w:t>
            </w:r>
          </w:p>
        </w:tc>
        <w:tc>
          <w:tcPr>
            <w:tcW w:w="494" w:type="pct"/>
          </w:tcPr>
          <w:p w14:paraId="78328A1C" w14:textId="0E9B1FC7" w:rsidR="000537B6" w:rsidRPr="00E46B0F" w:rsidRDefault="000537B6" w:rsidP="00CE094A">
            <w:pPr>
              <w:snapToGrid w:val="0"/>
              <w:spacing w:before="20" w:after="20"/>
              <w:jc w:val="right"/>
              <w:rPr>
                <w:sz w:val="20"/>
                <w:szCs w:val="20"/>
              </w:rPr>
            </w:pPr>
            <w:r w:rsidRPr="00E46B0F">
              <w:rPr>
                <w:sz w:val="20"/>
                <w:szCs w:val="20"/>
              </w:rPr>
              <w:t>10,0</w:t>
            </w:r>
          </w:p>
        </w:tc>
      </w:tr>
      <w:tr w:rsidR="000537B6" w:rsidRPr="00E46B0F" w14:paraId="4B79D09F" w14:textId="77777777" w:rsidTr="00A24D2B">
        <w:tc>
          <w:tcPr>
            <w:tcW w:w="2532" w:type="pct"/>
          </w:tcPr>
          <w:p w14:paraId="13842FE0" w14:textId="7C7C1F13"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512D50CF" w14:textId="701ED3C8" w:rsidR="000537B6" w:rsidRPr="00E46B0F" w:rsidRDefault="000537B6" w:rsidP="00CE094A">
            <w:pPr>
              <w:snapToGrid w:val="0"/>
              <w:spacing w:before="20" w:after="20"/>
              <w:jc w:val="right"/>
              <w:rPr>
                <w:sz w:val="20"/>
                <w:szCs w:val="20"/>
              </w:rPr>
            </w:pPr>
            <w:r w:rsidRPr="00E46B0F">
              <w:rPr>
                <w:sz w:val="20"/>
                <w:szCs w:val="20"/>
              </w:rPr>
              <w:t>0,0</w:t>
            </w:r>
          </w:p>
        </w:tc>
        <w:tc>
          <w:tcPr>
            <w:tcW w:w="494" w:type="pct"/>
          </w:tcPr>
          <w:p w14:paraId="5281E406" w14:textId="69AF8C3A" w:rsidR="000537B6" w:rsidRPr="00E46B0F" w:rsidRDefault="000537B6" w:rsidP="00CE094A">
            <w:pPr>
              <w:snapToGrid w:val="0"/>
              <w:spacing w:before="20" w:after="20"/>
              <w:jc w:val="right"/>
              <w:rPr>
                <w:sz w:val="20"/>
                <w:szCs w:val="20"/>
              </w:rPr>
            </w:pPr>
            <w:r w:rsidRPr="00E46B0F">
              <w:rPr>
                <w:sz w:val="20"/>
                <w:szCs w:val="20"/>
              </w:rPr>
              <w:t>4,0</w:t>
            </w:r>
          </w:p>
        </w:tc>
        <w:tc>
          <w:tcPr>
            <w:tcW w:w="493" w:type="pct"/>
          </w:tcPr>
          <w:p w14:paraId="5C159750" w14:textId="0EA36E8E" w:rsidR="000537B6" w:rsidRPr="00E46B0F" w:rsidRDefault="000537B6" w:rsidP="00CE094A">
            <w:pPr>
              <w:snapToGrid w:val="0"/>
              <w:spacing w:before="20" w:after="20"/>
              <w:jc w:val="right"/>
              <w:rPr>
                <w:sz w:val="20"/>
                <w:szCs w:val="20"/>
              </w:rPr>
            </w:pPr>
            <w:r w:rsidRPr="00E46B0F">
              <w:rPr>
                <w:sz w:val="20"/>
                <w:szCs w:val="20"/>
              </w:rPr>
              <w:t>10,0</w:t>
            </w:r>
          </w:p>
        </w:tc>
        <w:tc>
          <w:tcPr>
            <w:tcW w:w="494" w:type="pct"/>
          </w:tcPr>
          <w:p w14:paraId="435ACFCC" w14:textId="2ED4FD20" w:rsidR="000537B6" w:rsidRPr="00433EE2" w:rsidRDefault="000537B6" w:rsidP="00CE094A">
            <w:pPr>
              <w:snapToGrid w:val="0"/>
              <w:spacing w:before="20" w:after="20"/>
              <w:jc w:val="right"/>
              <w:rPr>
                <w:sz w:val="20"/>
                <w:szCs w:val="20"/>
              </w:rPr>
            </w:pPr>
            <w:r w:rsidRPr="00433EE2">
              <w:rPr>
                <w:sz w:val="20"/>
                <w:szCs w:val="20"/>
              </w:rPr>
              <w:t>10,0</w:t>
            </w:r>
          </w:p>
        </w:tc>
        <w:tc>
          <w:tcPr>
            <w:tcW w:w="494" w:type="pct"/>
          </w:tcPr>
          <w:p w14:paraId="0DE2A8FE" w14:textId="3BFF8FAA" w:rsidR="000537B6" w:rsidRPr="00E46B0F" w:rsidRDefault="000537B6" w:rsidP="00CE094A">
            <w:pPr>
              <w:snapToGrid w:val="0"/>
              <w:spacing w:before="20" w:after="20"/>
              <w:jc w:val="right"/>
              <w:rPr>
                <w:sz w:val="20"/>
                <w:szCs w:val="20"/>
              </w:rPr>
            </w:pPr>
            <w:r w:rsidRPr="00E46B0F">
              <w:rPr>
                <w:sz w:val="20"/>
                <w:szCs w:val="20"/>
              </w:rPr>
              <w:t>10,0</w:t>
            </w:r>
          </w:p>
        </w:tc>
      </w:tr>
      <w:tr w:rsidR="000537B6" w:rsidRPr="00E46B0F" w14:paraId="4FC90C28" w14:textId="77777777" w:rsidTr="00A24D2B">
        <w:tc>
          <w:tcPr>
            <w:tcW w:w="2532" w:type="pct"/>
          </w:tcPr>
          <w:p w14:paraId="1B452E05" w14:textId="40C11523"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8032984" w14:textId="56373AD5" w:rsidR="000537B6" w:rsidRPr="00E46B0F" w:rsidRDefault="000537B6" w:rsidP="00CE094A">
            <w:pPr>
              <w:snapToGrid w:val="0"/>
              <w:spacing w:before="20" w:after="20"/>
              <w:jc w:val="right"/>
              <w:rPr>
                <w:sz w:val="20"/>
                <w:szCs w:val="20"/>
              </w:rPr>
            </w:pPr>
            <w:r w:rsidRPr="00E46B0F">
              <w:rPr>
                <w:sz w:val="20"/>
                <w:szCs w:val="20"/>
              </w:rPr>
              <w:t>0,0</w:t>
            </w:r>
          </w:p>
        </w:tc>
        <w:tc>
          <w:tcPr>
            <w:tcW w:w="494" w:type="pct"/>
          </w:tcPr>
          <w:p w14:paraId="3C5C9388" w14:textId="1FD8E18F" w:rsidR="000537B6" w:rsidRPr="00E46B0F" w:rsidRDefault="000537B6" w:rsidP="00CE094A">
            <w:pPr>
              <w:snapToGrid w:val="0"/>
              <w:spacing w:before="20" w:after="20"/>
              <w:jc w:val="right"/>
              <w:rPr>
                <w:sz w:val="20"/>
                <w:szCs w:val="20"/>
              </w:rPr>
            </w:pPr>
            <w:r w:rsidRPr="00E46B0F">
              <w:rPr>
                <w:sz w:val="20"/>
                <w:szCs w:val="20"/>
              </w:rPr>
              <w:t>4,0</w:t>
            </w:r>
          </w:p>
        </w:tc>
        <w:tc>
          <w:tcPr>
            <w:tcW w:w="493" w:type="pct"/>
          </w:tcPr>
          <w:p w14:paraId="4694956F" w14:textId="1C675FB3" w:rsidR="000537B6" w:rsidRPr="00E46B0F" w:rsidRDefault="000537B6" w:rsidP="00CE094A">
            <w:pPr>
              <w:snapToGrid w:val="0"/>
              <w:spacing w:before="20" w:after="20"/>
              <w:jc w:val="right"/>
              <w:rPr>
                <w:sz w:val="20"/>
                <w:szCs w:val="20"/>
              </w:rPr>
            </w:pPr>
            <w:r w:rsidRPr="00E46B0F">
              <w:rPr>
                <w:sz w:val="20"/>
                <w:szCs w:val="20"/>
              </w:rPr>
              <w:t>1</w:t>
            </w:r>
            <w:r w:rsidR="00615C69">
              <w:rPr>
                <w:sz w:val="20"/>
                <w:szCs w:val="20"/>
              </w:rPr>
              <w:t>2</w:t>
            </w:r>
            <w:r w:rsidRPr="00E46B0F">
              <w:rPr>
                <w:sz w:val="20"/>
                <w:szCs w:val="20"/>
              </w:rPr>
              <w:t>,0</w:t>
            </w:r>
          </w:p>
        </w:tc>
        <w:tc>
          <w:tcPr>
            <w:tcW w:w="494" w:type="pct"/>
          </w:tcPr>
          <w:p w14:paraId="4D3592AC" w14:textId="557E6D9A" w:rsidR="000537B6" w:rsidRPr="00433EE2" w:rsidRDefault="000537B6" w:rsidP="00CE094A">
            <w:pPr>
              <w:snapToGrid w:val="0"/>
              <w:spacing w:before="20" w:after="20"/>
              <w:jc w:val="right"/>
              <w:rPr>
                <w:sz w:val="20"/>
                <w:szCs w:val="20"/>
              </w:rPr>
            </w:pPr>
            <w:r w:rsidRPr="00433EE2">
              <w:rPr>
                <w:sz w:val="20"/>
                <w:szCs w:val="20"/>
              </w:rPr>
              <w:t>1</w:t>
            </w:r>
            <w:r w:rsidR="00615C69">
              <w:rPr>
                <w:sz w:val="20"/>
                <w:szCs w:val="20"/>
              </w:rPr>
              <w:t>4</w:t>
            </w:r>
            <w:r w:rsidRPr="00433EE2">
              <w:rPr>
                <w:sz w:val="20"/>
                <w:szCs w:val="20"/>
              </w:rPr>
              <w:t>,0</w:t>
            </w:r>
          </w:p>
        </w:tc>
        <w:tc>
          <w:tcPr>
            <w:tcW w:w="494" w:type="pct"/>
          </w:tcPr>
          <w:p w14:paraId="1B48B80A" w14:textId="1B210C75" w:rsidR="000537B6" w:rsidRPr="00E46B0F" w:rsidRDefault="000537B6" w:rsidP="00CE094A">
            <w:pPr>
              <w:snapToGrid w:val="0"/>
              <w:spacing w:before="20" w:after="20"/>
              <w:jc w:val="right"/>
              <w:rPr>
                <w:sz w:val="20"/>
                <w:szCs w:val="20"/>
              </w:rPr>
            </w:pPr>
            <w:r w:rsidRPr="00E46B0F">
              <w:rPr>
                <w:sz w:val="20"/>
                <w:szCs w:val="20"/>
              </w:rPr>
              <w:t>1</w:t>
            </w:r>
            <w:r w:rsidR="00615C69">
              <w:rPr>
                <w:sz w:val="20"/>
                <w:szCs w:val="20"/>
              </w:rPr>
              <w:t>5</w:t>
            </w:r>
            <w:r w:rsidRPr="00E46B0F">
              <w:rPr>
                <w:sz w:val="20"/>
                <w:szCs w:val="20"/>
              </w:rPr>
              <w:t>,0</w:t>
            </w:r>
          </w:p>
        </w:tc>
      </w:tr>
      <w:tr w:rsidR="00A23BEF" w:rsidRPr="00E46B0F" w14:paraId="70F45D2C" w14:textId="77777777" w:rsidTr="00A24D2B">
        <w:tc>
          <w:tcPr>
            <w:tcW w:w="2532" w:type="pct"/>
          </w:tcPr>
          <w:p w14:paraId="1814E8CF" w14:textId="77777777" w:rsidR="00A23BEF" w:rsidRPr="00E46B0F" w:rsidRDefault="00A23BEF" w:rsidP="00CE094A">
            <w:pPr>
              <w:snapToGrid w:val="0"/>
              <w:spacing w:before="20" w:after="20"/>
              <w:jc w:val="left"/>
              <w:rPr>
                <w:rFonts w:cs="Arial"/>
                <w:sz w:val="20"/>
                <w:szCs w:val="20"/>
              </w:rPr>
            </w:pPr>
            <w:r w:rsidRPr="00831087">
              <w:rPr>
                <w:sz w:val="20"/>
              </w:rPr>
              <w:lastRenderedPageBreak/>
              <w:t>Доля детей, обучающихся по дополнительным общеобразовательным программам на платной основе, %</w:t>
            </w:r>
          </w:p>
        </w:tc>
        <w:tc>
          <w:tcPr>
            <w:tcW w:w="493" w:type="pct"/>
          </w:tcPr>
          <w:p w14:paraId="75341CC5" w14:textId="77777777" w:rsidR="00A23BEF" w:rsidRPr="00E46B0F" w:rsidRDefault="00A23BEF" w:rsidP="00CE094A">
            <w:pPr>
              <w:snapToGrid w:val="0"/>
              <w:spacing w:before="20" w:after="20"/>
              <w:jc w:val="right"/>
              <w:rPr>
                <w:rFonts w:cs="Arial"/>
                <w:sz w:val="20"/>
                <w:szCs w:val="20"/>
              </w:rPr>
            </w:pPr>
            <w:r w:rsidRPr="00E46B0F">
              <w:rPr>
                <w:rFonts w:cs="Arial"/>
                <w:sz w:val="20"/>
                <w:szCs w:val="20"/>
              </w:rPr>
              <w:t>11,7</w:t>
            </w:r>
          </w:p>
        </w:tc>
        <w:tc>
          <w:tcPr>
            <w:tcW w:w="494" w:type="pct"/>
          </w:tcPr>
          <w:p w14:paraId="6B40AE05" w14:textId="77777777" w:rsidR="00A23BEF" w:rsidRPr="00E46B0F" w:rsidRDefault="00A23BEF" w:rsidP="00CE094A">
            <w:pPr>
              <w:snapToGrid w:val="0"/>
              <w:spacing w:before="20" w:after="20"/>
              <w:jc w:val="right"/>
              <w:rPr>
                <w:rFonts w:cs="Arial"/>
                <w:sz w:val="20"/>
                <w:szCs w:val="20"/>
              </w:rPr>
            </w:pPr>
            <w:r w:rsidRPr="00E46B0F">
              <w:rPr>
                <w:rFonts w:cs="Arial"/>
                <w:sz w:val="20"/>
                <w:szCs w:val="20"/>
              </w:rPr>
              <w:t>15,0</w:t>
            </w:r>
          </w:p>
        </w:tc>
        <w:tc>
          <w:tcPr>
            <w:tcW w:w="493" w:type="pct"/>
          </w:tcPr>
          <w:p w14:paraId="2B60EAC8" w14:textId="77777777" w:rsidR="00A23BEF" w:rsidRPr="00E46B0F" w:rsidRDefault="00A23BEF" w:rsidP="00CE094A">
            <w:pPr>
              <w:snapToGrid w:val="0"/>
              <w:spacing w:before="20" w:after="20"/>
              <w:jc w:val="right"/>
              <w:rPr>
                <w:rFonts w:cs="Arial"/>
                <w:sz w:val="20"/>
                <w:szCs w:val="20"/>
              </w:rPr>
            </w:pPr>
            <w:r w:rsidRPr="00E46B0F">
              <w:rPr>
                <w:rFonts w:cs="Arial"/>
                <w:sz w:val="20"/>
                <w:szCs w:val="20"/>
              </w:rPr>
              <w:t>17,0</w:t>
            </w:r>
          </w:p>
        </w:tc>
        <w:tc>
          <w:tcPr>
            <w:tcW w:w="494" w:type="pct"/>
          </w:tcPr>
          <w:p w14:paraId="401BC2F6" w14:textId="77777777" w:rsidR="00A23BEF" w:rsidRPr="00E46B0F" w:rsidRDefault="00A23BEF" w:rsidP="00CE094A">
            <w:pPr>
              <w:snapToGrid w:val="0"/>
              <w:spacing w:before="20" w:after="20"/>
              <w:jc w:val="right"/>
              <w:rPr>
                <w:rFonts w:cs="Arial"/>
                <w:sz w:val="20"/>
                <w:szCs w:val="20"/>
              </w:rPr>
            </w:pPr>
            <w:r w:rsidRPr="00641887">
              <w:rPr>
                <w:rFonts w:cs="Arial"/>
                <w:sz w:val="20"/>
                <w:szCs w:val="20"/>
              </w:rPr>
              <w:t>17,0</w:t>
            </w:r>
          </w:p>
        </w:tc>
        <w:tc>
          <w:tcPr>
            <w:tcW w:w="494" w:type="pct"/>
          </w:tcPr>
          <w:p w14:paraId="04133C13" w14:textId="77777777" w:rsidR="00A23BEF" w:rsidRPr="00E46B0F" w:rsidRDefault="00A23BEF" w:rsidP="00CE094A">
            <w:pPr>
              <w:snapToGrid w:val="0"/>
              <w:spacing w:before="20" w:after="20"/>
              <w:jc w:val="right"/>
              <w:rPr>
                <w:rFonts w:cs="Arial"/>
                <w:sz w:val="20"/>
                <w:szCs w:val="20"/>
              </w:rPr>
            </w:pPr>
            <w:r w:rsidRPr="00E46B0F">
              <w:rPr>
                <w:rFonts w:cs="Arial"/>
                <w:sz w:val="20"/>
                <w:szCs w:val="20"/>
              </w:rPr>
              <w:t>17,0</w:t>
            </w:r>
          </w:p>
        </w:tc>
      </w:tr>
      <w:tr w:rsidR="00615C69" w:rsidRPr="00E46B0F" w14:paraId="2D349898" w14:textId="77777777" w:rsidTr="00A24D2B">
        <w:tc>
          <w:tcPr>
            <w:tcW w:w="2532" w:type="pct"/>
          </w:tcPr>
          <w:p w14:paraId="1B5806FF" w14:textId="41D73D16"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1B11351D" w14:textId="4852ED23" w:rsidR="00615C69" w:rsidRPr="00E46B0F" w:rsidRDefault="00615C69" w:rsidP="00CE094A">
            <w:pPr>
              <w:snapToGrid w:val="0"/>
              <w:spacing w:before="20" w:after="20"/>
              <w:jc w:val="right"/>
              <w:rPr>
                <w:rFonts w:cs="Arial"/>
                <w:sz w:val="20"/>
                <w:szCs w:val="20"/>
              </w:rPr>
            </w:pPr>
            <w:r w:rsidRPr="00E46B0F">
              <w:rPr>
                <w:rFonts w:cs="Arial"/>
                <w:sz w:val="20"/>
                <w:szCs w:val="20"/>
              </w:rPr>
              <w:t>11,7</w:t>
            </w:r>
          </w:p>
        </w:tc>
        <w:tc>
          <w:tcPr>
            <w:tcW w:w="494" w:type="pct"/>
          </w:tcPr>
          <w:p w14:paraId="7E2F5028" w14:textId="0BE5CAC4"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2</w:t>
            </w:r>
            <w:r w:rsidRPr="00E46B0F">
              <w:rPr>
                <w:rFonts w:cs="Arial"/>
                <w:sz w:val="20"/>
                <w:szCs w:val="20"/>
              </w:rPr>
              <w:t>,0</w:t>
            </w:r>
          </w:p>
        </w:tc>
        <w:tc>
          <w:tcPr>
            <w:tcW w:w="493" w:type="pct"/>
          </w:tcPr>
          <w:p w14:paraId="7822F854" w14:textId="6C61009B"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2</w:t>
            </w:r>
            <w:r w:rsidRPr="00E46B0F">
              <w:rPr>
                <w:rFonts w:cs="Arial"/>
                <w:sz w:val="20"/>
                <w:szCs w:val="20"/>
              </w:rPr>
              <w:t>,0</w:t>
            </w:r>
          </w:p>
        </w:tc>
        <w:tc>
          <w:tcPr>
            <w:tcW w:w="494" w:type="pct"/>
          </w:tcPr>
          <w:p w14:paraId="709D9AA2" w14:textId="2C47EC0D" w:rsidR="00615C69" w:rsidRPr="00641887" w:rsidRDefault="00615C69" w:rsidP="00CE094A">
            <w:pPr>
              <w:snapToGrid w:val="0"/>
              <w:spacing w:before="20" w:after="20"/>
              <w:jc w:val="right"/>
              <w:rPr>
                <w:rFonts w:cs="Arial"/>
                <w:sz w:val="20"/>
                <w:szCs w:val="20"/>
              </w:rPr>
            </w:pPr>
            <w:r w:rsidRPr="00641887">
              <w:rPr>
                <w:rFonts w:cs="Arial"/>
                <w:sz w:val="20"/>
                <w:szCs w:val="20"/>
              </w:rPr>
              <w:t>1</w:t>
            </w:r>
            <w:r>
              <w:rPr>
                <w:rFonts w:cs="Arial"/>
                <w:sz w:val="20"/>
                <w:szCs w:val="20"/>
              </w:rPr>
              <w:t>3</w:t>
            </w:r>
            <w:r w:rsidRPr="00641887">
              <w:rPr>
                <w:rFonts w:cs="Arial"/>
                <w:sz w:val="20"/>
                <w:szCs w:val="20"/>
              </w:rPr>
              <w:t>,0</w:t>
            </w:r>
          </w:p>
        </w:tc>
        <w:tc>
          <w:tcPr>
            <w:tcW w:w="494" w:type="pct"/>
          </w:tcPr>
          <w:p w14:paraId="69423D3F" w14:textId="7A749C60"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5</w:t>
            </w:r>
            <w:r w:rsidRPr="00E46B0F">
              <w:rPr>
                <w:rFonts w:cs="Arial"/>
                <w:sz w:val="20"/>
                <w:szCs w:val="20"/>
              </w:rPr>
              <w:t>,0</w:t>
            </w:r>
          </w:p>
        </w:tc>
      </w:tr>
      <w:tr w:rsidR="00615C69" w:rsidRPr="00E46B0F" w14:paraId="682AD1D3" w14:textId="77777777" w:rsidTr="00A24D2B">
        <w:tc>
          <w:tcPr>
            <w:tcW w:w="2532" w:type="pct"/>
          </w:tcPr>
          <w:p w14:paraId="281467D5" w14:textId="794F54E6"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31E020EF" w14:textId="2ADE985B" w:rsidR="00615C69" w:rsidRPr="00E46B0F" w:rsidRDefault="00615C69" w:rsidP="00CE094A">
            <w:pPr>
              <w:snapToGrid w:val="0"/>
              <w:spacing w:before="20" w:after="20"/>
              <w:jc w:val="right"/>
              <w:rPr>
                <w:rFonts w:cs="Arial"/>
                <w:sz w:val="20"/>
                <w:szCs w:val="20"/>
              </w:rPr>
            </w:pPr>
            <w:r w:rsidRPr="00E46B0F">
              <w:rPr>
                <w:rFonts w:cs="Arial"/>
                <w:sz w:val="20"/>
                <w:szCs w:val="20"/>
              </w:rPr>
              <w:t>11,7</w:t>
            </w:r>
          </w:p>
        </w:tc>
        <w:tc>
          <w:tcPr>
            <w:tcW w:w="494" w:type="pct"/>
          </w:tcPr>
          <w:p w14:paraId="7E5C4065" w14:textId="07F5800E"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3</w:t>
            </w:r>
            <w:r w:rsidRPr="00E46B0F">
              <w:rPr>
                <w:rFonts w:cs="Arial"/>
                <w:sz w:val="20"/>
                <w:szCs w:val="20"/>
              </w:rPr>
              <w:t>,0</w:t>
            </w:r>
          </w:p>
        </w:tc>
        <w:tc>
          <w:tcPr>
            <w:tcW w:w="493" w:type="pct"/>
          </w:tcPr>
          <w:p w14:paraId="341F5F26" w14:textId="20B2E5FF"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3</w:t>
            </w:r>
            <w:r w:rsidRPr="00E46B0F">
              <w:rPr>
                <w:rFonts w:cs="Arial"/>
                <w:sz w:val="20"/>
                <w:szCs w:val="20"/>
              </w:rPr>
              <w:t>,0</w:t>
            </w:r>
          </w:p>
        </w:tc>
        <w:tc>
          <w:tcPr>
            <w:tcW w:w="494" w:type="pct"/>
          </w:tcPr>
          <w:p w14:paraId="32920368" w14:textId="12585A19" w:rsidR="00615C69" w:rsidRPr="00641887" w:rsidRDefault="00615C69" w:rsidP="00CE094A">
            <w:pPr>
              <w:snapToGrid w:val="0"/>
              <w:spacing w:before="20" w:after="20"/>
              <w:jc w:val="right"/>
              <w:rPr>
                <w:rFonts w:cs="Arial"/>
                <w:sz w:val="20"/>
                <w:szCs w:val="20"/>
              </w:rPr>
            </w:pPr>
            <w:r w:rsidRPr="00641887">
              <w:rPr>
                <w:rFonts w:cs="Arial"/>
                <w:sz w:val="20"/>
                <w:szCs w:val="20"/>
              </w:rPr>
              <w:t>1</w:t>
            </w:r>
            <w:r>
              <w:rPr>
                <w:rFonts w:cs="Arial"/>
                <w:sz w:val="20"/>
                <w:szCs w:val="20"/>
              </w:rPr>
              <w:t>4,5</w:t>
            </w:r>
          </w:p>
        </w:tc>
        <w:tc>
          <w:tcPr>
            <w:tcW w:w="494" w:type="pct"/>
          </w:tcPr>
          <w:p w14:paraId="26997504" w14:textId="257AC37F"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5</w:t>
            </w:r>
            <w:r w:rsidRPr="00E46B0F">
              <w:rPr>
                <w:rFonts w:cs="Arial"/>
                <w:sz w:val="20"/>
                <w:szCs w:val="20"/>
              </w:rPr>
              <w:t>,0</w:t>
            </w:r>
          </w:p>
        </w:tc>
      </w:tr>
      <w:tr w:rsidR="00615C69" w:rsidRPr="00E46B0F" w14:paraId="6F2EA3EE" w14:textId="77777777" w:rsidTr="00A24D2B">
        <w:tc>
          <w:tcPr>
            <w:tcW w:w="2532" w:type="pct"/>
          </w:tcPr>
          <w:p w14:paraId="4DC06E68" w14:textId="7378E893"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6A58750E" w14:textId="728442ED" w:rsidR="00615C69" w:rsidRPr="00E46B0F" w:rsidRDefault="00615C69" w:rsidP="00CE094A">
            <w:pPr>
              <w:snapToGrid w:val="0"/>
              <w:spacing w:before="20" w:after="20"/>
              <w:jc w:val="right"/>
              <w:rPr>
                <w:rFonts w:cs="Arial"/>
                <w:sz w:val="20"/>
                <w:szCs w:val="20"/>
              </w:rPr>
            </w:pPr>
            <w:r w:rsidRPr="00E46B0F">
              <w:rPr>
                <w:rFonts w:cs="Arial"/>
                <w:sz w:val="20"/>
                <w:szCs w:val="20"/>
              </w:rPr>
              <w:t>11,7</w:t>
            </w:r>
          </w:p>
        </w:tc>
        <w:tc>
          <w:tcPr>
            <w:tcW w:w="494" w:type="pct"/>
          </w:tcPr>
          <w:p w14:paraId="5E8F7BCA" w14:textId="57087EF9" w:rsidR="00615C69" w:rsidRPr="00E46B0F" w:rsidRDefault="00615C69" w:rsidP="00CE094A">
            <w:pPr>
              <w:snapToGrid w:val="0"/>
              <w:spacing w:before="20" w:after="20"/>
              <w:jc w:val="right"/>
              <w:rPr>
                <w:rFonts w:cs="Arial"/>
                <w:sz w:val="20"/>
                <w:szCs w:val="20"/>
              </w:rPr>
            </w:pPr>
            <w:r w:rsidRPr="00E46B0F">
              <w:rPr>
                <w:rFonts w:cs="Arial"/>
                <w:sz w:val="20"/>
                <w:szCs w:val="20"/>
              </w:rPr>
              <w:t>15,0</w:t>
            </w:r>
          </w:p>
        </w:tc>
        <w:tc>
          <w:tcPr>
            <w:tcW w:w="493" w:type="pct"/>
          </w:tcPr>
          <w:p w14:paraId="418CEF31" w14:textId="7BFC007A" w:rsidR="00615C69" w:rsidRPr="00E46B0F" w:rsidRDefault="00615C69" w:rsidP="00CE094A">
            <w:pPr>
              <w:snapToGrid w:val="0"/>
              <w:spacing w:before="20" w:after="20"/>
              <w:jc w:val="right"/>
              <w:rPr>
                <w:rFonts w:cs="Arial"/>
                <w:sz w:val="20"/>
                <w:szCs w:val="20"/>
              </w:rPr>
            </w:pPr>
            <w:r w:rsidRPr="00E46B0F">
              <w:rPr>
                <w:rFonts w:cs="Arial"/>
                <w:sz w:val="20"/>
                <w:szCs w:val="20"/>
              </w:rPr>
              <w:t>17,0</w:t>
            </w:r>
          </w:p>
        </w:tc>
        <w:tc>
          <w:tcPr>
            <w:tcW w:w="494" w:type="pct"/>
          </w:tcPr>
          <w:p w14:paraId="56C0F979" w14:textId="0DAB495A" w:rsidR="00615C69" w:rsidRPr="00641887" w:rsidRDefault="00615C69" w:rsidP="00CE094A">
            <w:pPr>
              <w:snapToGrid w:val="0"/>
              <w:spacing w:before="20" w:after="20"/>
              <w:jc w:val="right"/>
              <w:rPr>
                <w:rFonts w:cs="Arial"/>
                <w:sz w:val="20"/>
                <w:szCs w:val="20"/>
              </w:rPr>
            </w:pPr>
            <w:r w:rsidRPr="00641887">
              <w:rPr>
                <w:rFonts w:cs="Arial"/>
                <w:sz w:val="20"/>
                <w:szCs w:val="20"/>
              </w:rPr>
              <w:t>17,0</w:t>
            </w:r>
          </w:p>
        </w:tc>
        <w:tc>
          <w:tcPr>
            <w:tcW w:w="494" w:type="pct"/>
          </w:tcPr>
          <w:p w14:paraId="442F8C85" w14:textId="7F29AD13" w:rsidR="00615C69" w:rsidRPr="00E46B0F" w:rsidRDefault="00615C69" w:rsidP="00CE094A">
            <w:pPr>
              <w:snapToGrid w:val="0"/>
              <w:spacing w:before="20" w:after="20"/>
              <w:jc w:val="right"/>
              <w:rPr>
                <w:rFonts w:cs="Arial"/>
                <w:sz w:val="20"/>
                <w:szCs w:val="20"/>
              </w:rPr>
            </w:pPr>
            <w:r w:rsidRPr="00E46B0F">
              <w:rPr>
                <w:rFonts w:cs="Arial"/>
                <w:sz w:val="20"/>
                <w:szCs w:val="20"/>
              </w:rPr>
              <w:t>17,0</w:t>
            </w:r>
          </w:p>
        </w:tc>
      </w:tr>
      <w:tr w:rsidR="00A23BEF" w:rsidRPr="00E46B0F" w14:paraId="137928C2" w14:textId="77777777" w:rsidTr="00A24D2B">
        <w:tc>
          <w:tcPr>
            <w:tcW w:w="2532" w:type="pct"/>
          </w:tcPr>
          <w:p w14:paraId="69A74AA2" w14:textId="77777777" w:rsidR="00A23BEF" w:rsidRPr="00E46B0F" w:rsidRDefault="00A23BEF" w:rsidP="00CE094A">
            <w:pPr>
              <w:snapToGrid w:val="0"/>
              <w:spacing w:before="20" w:after="20"/>
              <w:jc w:val="left"/>
              <w:rPr>
                <w:rFonts w:cs="Arial"/>
                <w:sz w:val="20"/>
                <w:szCs w:val="20"/>
              </w:rPr>
            </w:pPr>
            <w:r w:rsidRPr="00400744">
              <w:rPr>
                <w:rFonts w:cs="Arial"/>
                <w:sz w:val="20"/>
                <w:szCs w:val="20"/>
              </w:rPr>
              <w:t>Доля организаций, реализующих образовательные программы начального общего, основного общего, среднего общего образования, с максимальной скоростью передачи данных 1 Мбит/сек и выше, %</w:t>
            </w:r>
          </w:p>
        </w:tc>
        <w:tc>
          <w:tcPr>
            <w:tcW w:w="493" w:type="pct"/>
          </w:tcPr>
          <w:p w14:paraId="51E7072F" w14:textId="178AAFFA" w:rsidR="00A23BEF" w:rsidRPr="00E46B0F" w:rsidRDefault="00A23BEF" w:rsidP="00CE094A">
            <w:pPr>
              <w:snapToGrid w:val="0"/>
              <w:spacing w:before="20" w:after="20"/>
              <w:jc w:val="right"/>
              <w:rPr>
                <w:rFonts w:cs="Arial"/>
                <w:sz w:val="20"/>
                <w:szCs w:val="20"/>
              </w:rPr>
            </w:pPr>
          </w:p>
        </w:tc>
        <w:tc>
          <w:tcPr>
            <w:tcW w:w="494" w:type="pct"/>
          </w:tcPr>
          <w:p w14:paraId="270B8A37" w14:textId="3E8DBC66" w:rsidR="00A23BEF" w:rsidRPr="00E46B0F" w:rsidRDefault="00A23BEF" w:rsidP="00CE094A">
            <w:pPr>
              <w:snapToGrid w:val="0"/>
              <w:spacing w:before="20" w:after="20"/>
              <w:jc w:val="right"/>
              <w:rPr>
                <w:rFonts w:cs="Arial"/>
                <w:sz w:val="20"/>
                <w:szCs w:val="20"/>
              </w:rPr>
            </w:pPr>
          </w:p>
        </w:tc>
        <w:tc>
          <w:tcPr>
            <w:tcW w:w="493" w:type="pct"/>
          </w:tcPr>
          <w:p w14:paraId="00C2284A" w14:textId="5E815FD5" w:rsidR="00A23BEF" w:rsidRPr="00E46B0F" w:rsidRDefault="00A23BEF" w:rsidP="00CE094A">
            <w:pPr>
              <w:snapToGrid w:val="0"/>
              <w:spacing w:before="20" w:after="20"/>
              <w:jc w:val="right"/>
              <w:rPr>
                <w:rFonts w:cs="Arial"/>
                <w:sz w:val="20"/>
                <w:szCs w:val="20"/>
              </w:rPr>
            </w:pPr>
          </w:p>
        </w:tc>
        <w:tc>
          <w:tcPr>
            <w:tcW w:w="494" w:type="pct"/>
          </w:tcPr>
          <w:p w14:paraId="33905D39" w14:textId="244652DC" w:rsidR="00A23BEF" w:rsidRPr="00E46B0F" w:rsidRDefault="00A23BEF" w:rsidP="00CE094A">
            <w:pPr>
              <w:snapToGrid w:val="0"/>
              <w:spacing w:before="20" w:after="20"/>
              <w:jc w:val="right"/>
              <w:rPr>
                <w:rFonts w:cs="Arial"/>
                <w:sz w:val="20"/>
                <w:szCs w:val="20"/>
              </w:rPr>
            </w:pPr>
          </w:p>
        </w:tc>
        <w:tc>
          <w:tcPr>
            <w:tcW w:w="494" w:type="pct"/>
          </w:tcPr>
          <w:p w14:paraId="44553258" w14:textId="38E58BA7" w:rsidR="00A23BEF" w:rsidRPr="00E46B0F" w:rsidRDefault="00A23BEF" w:rsidP="00CE094A">
            <w:pPr>
              <w:snapToGrid w:val="0"/>
              <w:spacing w:before="20" w:after="20"/>
              <w:jc w:val="right"/>
              <w:rPr>
                <w:rFonts w:cs="Arial"/>
                <w:sz w:val="20"/>
                <w:szCs w:val="20"/>
              </w:rPr>
            </w:pPr>
          </w:p>
        </w:tc>
      </w:tr>
      <w:tr w:rsidR="00615C69" w:rsidRPr="00E46B0F" w14:paraId="2D7F54D9" w14:textId="77777777" w:rsidTr="00A24D2B">
        <w:tc>
          <w:tcPr>
            <w:tcW w:w="2532" w:type="pct"/>
          </w:tcPr>
          <w:p w14:paraId="47441031" w14:textId="5B8F2984"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192E1340" w14:textId="68912DA6"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4" w:type="pct"/>
          </w:tcPr>
          <w:p w14:paraId="17A543DC" w14:textId="249118EA"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3" w:type="pct"/>
          </w:tcPr>
          <w:p w14:paraId="3A291EF2" w14:textId="6D759A27"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56950374" w14:textId="53A7BF81" w:rsidR="00615C69" w:rsidRPr="00EE08FE" w:rsidRDefault="00615C69" w:rsidP="00CE094A">
            <w:pPr>
              <w:snapToGrid w:val="0"/>
              <w:spacing w:before="20" w:after="20"/>
              <w:jc w:val="right"/>
              <w:rPr>
                <w:rFonts w:cs="Arial"/>
                <w:sz w:val="20"/>
                <w:szCs w:val="20"/>
              </w:rPr>
            </w:pPr>
            <w:r w:rsidRPr="00EE08FE">
              <w:rPr>
                <w:rFonts w:cs="Arial"/>
                <w:sz w:val="20"/>
                <w:szCs w:val="20"/>
              </w:rPr>
              <w:t>0,0</w:t>
            </w:r>
          </w:p>
        </w:tc>
        <w:tc>
          <w:tcPr>
            <w:tcW w:w="494" w:type="pct"/>
          </w:tcPr>
          <w:p w14:paraId="2DB2554E" w14:textId="656AA315"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r>
      <w:tr w:rsidR="00615C69" w:rsidRPr="00E46B0F" w14:paraId="0368968D" w14:textId="77777777" w:rsidTr="00A24D2B">
        <w:tc>
          <w:tcPr>
            <w:tcW w:w="2532" w:type="pct"/>
          </w:tcPr>
          <w:p w14:paraId="52B79003" w14:textId="1E3888E4"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71CA3F8" w14:textId="46FF5A0F"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4" w:type="pct"/>
          </w:tcPr>
          <w:p w14:paraId="50CB5BFA" w14:textId="4D2ECDD6"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3" w:type="pct"/>
          </w:tcPr>
          <w:p w14:paraId="24945B77" w14:textId="179B6329"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6A85AF4E" w14:textId="3F37DC42" w:rsidR="00615C69" w:rsidRPr="00EE08FE" w:rsidRDefault="00615C69" w:rsidP="00CE094A">
            <w:pPr>
              <w:snapToGrid w:val="0"/>
              <w:spacing w:before="20" w:after="20"/>
              <w:jc w:val="right"/>
              <w:rPr>
                <w:rFonts w:cs="Arial"/>
                <w:sz w:val="20"/>
                <w:szCs w:val="20"/>
              </w:rPr>
            </w:pPr>
            <w:r w:rsidRPr="00EE08FE">
              <w:rPr>
                <w:rFonts w:cs="Arial"/>
                <w:sz w:val="20"/>
                <w:szCs w:val="20"/>
              </w:rPr>
              <w:t>0,0</w:t>
            </w:r>
          </w:p>
        </w:tc>
        <w:tc>
          <w:tcPr>
            <w:tcW w:w="494" w:type="pct"/>
          </w:tcPr>
          <w:p w14:paraId="25A343B1" w14:textId="5D09AAF0"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r>
      <w:tr w:rsidR="00615C69" w:rsidRPr="00E46B0F" w14:paraId="3C6879CF" w14:textId="77777777" w:rsidTr="00A24D2B">
        <w:tc>
          <w:tcPr>
            <w:tcW w:w="2532" w:type="pct"/>
          </w:tcPr>
          <w:p w14:paraId="5E644A01" w14:textId="79E867CB"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877FDB3" w14:textId="56EFA6A8"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4" w:type="pct"/>
          </w:tcPr>
          <w:p w14:paraId="3E4CA71A" w14:textId="42D96355"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3" w:type="pct"/>
          </w:tcPr>
          <w:p w14:paraId="1DB35994" w14:textId="28C487BA"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04804109" w14:textId="1697A7DD" w:rsidR="00615C69" w:rsidRPr="00EE08FE" w:rsidRDefault="00615C69" w:rsidP="00CE094A">
            <w:pPr>
              <w:snapToGrid w:val="0"/>
              <w:spacing w:before="20" w:after="20"/>
              <w:jc w:val="right"/>
              <w:rPr>
                <w:rFonts w:cs="Arial"/>
                <w:sz w:val="20"/>
                <w:szCs w:val="20"/>
              </w:rPr>
            </w:pPr>
            <w:r w:rsidRPr="00EE08FE">
              <w:rPr>
                <w:rFonts w:cs="Arial"/>
                <w:sz w:val="20"/>
                <w:szCs w:val="20"/>
              </w:rPr>
              <w:t>0,0</w:t>
            </w:r>
          </w:p>
        </w:tc>
        <w:tc>
          <w:tcPr>
            <w:tcW w:w="494" w:type="pct"/>
          </w:tcPr>
          <w:p w14:paraId="474BA792" w14:textId="530F9317"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r>
      <w:tr w:rsidR="00A23BEF" w:rsidRPr="00E46B0F" w14:paraId="1992446E" w14:textId="77777777" w:rsidTr="00A24D2B">
        <w:tc>
          <w:tcPr>
            <w:tcW w:w="2532" w:type="pct"/>
          </w:tcPr>
          <w:p w14:paraId="2A1D60E9" w14:textId="77777777" w:rsidR="00A23BEF" w:rsidRPr="00E46B0F" w:rsidRDefault="00A23BEF" w:rsidP="00CE094A">
            <w:pPr>
              <w:snapToGrid w:val="0"/>
              <w:spacing w:before="20" w:after="20"/>
              <w:jc w:val="left"/>
              <w:rPr>
                <w:rFonts w:cs="Arial"/>
                <w:sz w:val="20"/>
                <w:szCs w:val="20"/>
              </w:rPr>
            </w:pPr>
            <w:proofErr w:type="gramStart"/>
            <w:r w:rsidRPr="00400744">
              <w:rPr>
                <w:rFonts w:cs="Arial"/>
                <w:sz w:val="20"/>
                <w:szCs w:val="20"/>
              </w:rPr>
              <w:t>Доля образовательных организаций, обеспеченных Интернет-соединением со скоростью соединения не менее 100 Мб/c – для образовательных организаций, расположенных в городах, 50 Мб/c – для образовательных организаций, расположенных в сельской местности и поселках городского типа, а также гарантированным Интернет-трафиком, %</w:t>
            </w:r>
            <w:proofErr w:type="gramEnd"/>
          </w:p>
        </w:tc>
        <w:tc>
          <w:tcPr>
            <w:tcW w:w="493" w:type="pct"/>
          </w:tcPr>
          <w:p w14:paraId="441B9A98" w14:textId="162F8F4B" w:rsidR="00A23BEF" w:rsidRPr="00E46B0F" w:rsidRDefault="00A23BEF" w:rsidP="00CE094A">
            <w:pPr>
              <w:snapToGrid w:val="0"/>
              <w:spacing w:before="20" w:after="20"/>
              <w:jc w:val="right"/>
              <w:rPr>
                <w:rFonts w:cs="Arial"/>
                <w:sz w:val="20"/>
                <w:szCs w:val="20"/>
              </w:rPr>
            </w:pPr>
          </w:p>
        </w:tc>
        <w:tc>
          <w:tcPr>
            <w:tcW w:w="494" w:type="pct"/>
          </w:tcPr>
          <w:p w14:paraId="72068BC9" w14:textId="3998FF25" w:rsidR="00A23BEF" w:rsidRPr="00E46B0F" w:rsidRDefault="00A23BEF" w:rsidP="00CE094A">
            <w:pPr>
              <w:snapToGrid w:val="0"/>
              <w:spacing w:before="20" w:after="20"/>
              <w:jc w:val="right"/>
              <w:rPr>
                <w:rFonts w:cs="Arial"/>
                <w:sz w:val="20"/>
                <w:szCs w:val="20"/>
              </w:rPr>
            </w:pPr>
          </w:p>
        </w:tc>
        <w:tc>
          <w:tcPr>
            <w:tcW w:w="493" w:type="pct"/>
          </w:tcPr>
          <w:p w14:paraId="002DA4AB" w14:textId="3D81128C" w:rsidR="00A23BEF" w:rsidRPr="00E46B0F" w:rsidRDefault="00A23BEF" w:rsidP="00CE094A">
            <w:pPr>
              <w:snapToGrid w:val="0"/>
              <w:spacing w:before="20" w:after="20"/>
              <w:jc w:val="right"/>
              <w:rPr>
                <w:rFonts w:cs="Arial"/>
                <w:sz w:val="20"/>
                <w:szCs w:val="20"/>
              </w:rPr>
            </w:pPr>
          </w:p>
        </w:tc>
        <w:tc>
          <w:tcPr>
            <w:tcW w:w="494" w:type="pct"/>
          </w:tcPr>
          <w:p w14:paraId="7212F754" w14:textId="1BB1521D" w:rsidR="00A23BEF" w:rsidRPr="00E46B0F" w:rsidRDefault="00A23BEF" w:rsidP="00CE094A">
            <w:pPr>
              <w:snapToGrid w:val="0"/>
              <w:spacing w:before="20" w:after="20"/>
              <w:jc w:val="right"/>
              <w:rPr>
                <w:rFonts w:cs="Arial"/>
                <w:sz w:val="20"/>
                <w:szCs w:val="20"/>
              </w:rPr>
            </w:pPr>
          </w:p>
        </w:tc>
        <w:tc>
          <w:tcPr>
            <w:tcW w:w="494" w:type="pct"/>
          </w:tcPr>
          <w:p w14:paraId="5CA74F18" w14:textId="7CA7E06C" w:rsidR="00A23BEF" w:rsidRPr="00E46B0F" w:rsidRDefault="00A23BEF" w:rsidP="00CE094A">
            <w:pPr>
              <w:snapToGrid w:val="0"/>
              <w:spacing w:before="20" w:after="20"/>
              <w:jc w:val="right"/>
              <w:rPr>
                <w:rFonts w:cs="Arial"/>
                <w:sz w:val="20"/>
                <w:szCs w:val="20"/>
              </w:rPr>
            </w:pPr>
          </w:p>
        </w:tc>
      </w:tr>
      <w:tr w:rsidR="00615C69" w:rsidRPr="00E46B0F" w14:paraId="2FA65F0E" w14:textId="77777777" w:rsidTr="00A24D2B">
        <w:tc>
          <w:tcPr>
            <w:tcW w:w="2532" w:type="pct"/>
          </w:tcPr>
          <w:p w14:paraId="7DBAA568" w14:textId="51E57699"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7C687526" w14:textId="5F3629FE"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4E633900" w14:textId="3BF5CBAB"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3" w:type="pct"/>
          </w:tcPr>
          <w:p w14:paraId="4F8E9B20" w14:textId="5F932328" w:rsidR="00615C69" w:rsidRPr="00E46B0F" w:rsidRDefault="00615C69" w:rsidP="00CE094A">
            <w:pPr>
              <w:snapToGrid w:val="0"/>
              <w:spacing w:before="20" w:after="20"/>
              <w:jc w:val="right"/>
              <w:rPr>
                <w:sz w:val="20"/>
                <w:szCs w:val="20"/>
              </w:rPr>
            </w:pPr>
            <w:r w:rsidRPr="00E46B0F">
              <w:rPr>
                <w:sz w:val="20"/>
                <w:szCs w:val="20"/>
              </w:rPr>
              <w:t>100,0</w:t>
            </w:r>
          </w:p>
        </w:tc>
        <w:tc>
          <w:tcPr>
            <w:tcW w:w="494" w:type="pct"/>
          </w:tcPr>
          <w:p w14:paraId="2CE20A92" w14:textId="2AB88CAD" w:rsidR="00615C69" w:rsidRPr="00391545" w:rsidRDefault="00615C69" w:rsidP="00CE094A">
            <w:pPr>
              <w:snapToGrid w:val="0"/>
              <w:spacing w:before="20" w:after="20"/>
              <w:jc w:val="right"/>
              <w:rPr>
                <w:sz w:val="20"/>
                <w:szCs w:val="20"/>
              </w:rPr>
            </w:pPr>
            <w:r w:rsidRPr="00391545">
              <w:rPr>
                <w:sz w:val="20"/>
                <w:szCs w:val="20"/>
              </w:rPr>
              <w:t>100,0</w:t>
            </w:r>
          </w:p>
        </w:tc>
        <w:tc>
          <w:tcPr>
            <w:tcW w:w="494" w:type="pct"/>
          </w:tcPr>
          <w:p w14:paraId="76BC44C0" w14:textId="04F985D8" w:rsidR="00615C69" w:rsidRPr="00E46B0F" w:rsidRDefault="00615C69" w:rsidP="00CE094A">
            <w:pPr>
              <w:snapToGrid w:val="0"/>
              <w:spacing w:before="20" w:after="20"/>
              <w:jc w:val="right"/>
              <w:rPr>
                <w:sz w:val="20"/>
                <w:szCs w:val="20"/>
              </w:rPr>
            </w:pPr>
            <w:r w:rsidRPr="00E46B0F">
              <w:rPr>
                <w:sz w:val="20"/>
                <w:szCs w:val="20"/>
              </w:rPr>
              <w:t>100,0</w:t>
            </w:r>
          </w:p>
        </w:tc>
      </w:tr>
      <w:tr w:rsidR="00615C69" w:rsidRPr="00E46B0F" w14:paraId="1D82FBA4" w14:textId="77777777" w:rsidTr="00A24D2B">
        <w:tc>
          <w:tcPr>
            <w:tcW w:w="2532" w:type="pct"/>
          </w:tcPr>
          <w:p w14:paraId="6D3EFB06" w14:textId="6B03A246"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24311575" w14:textId="73905D66"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0A110226" w14:textId="045BF929"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3" w:type="pct"/>
          </w:tcPr>
          <w:p w14:paraId="498C1AB6" w14:textId="57724AF9" w:rsidR="00615C69" w:rsidRPr="00E46B0F" w:rsidRDefault="00615C69" w:rsidP="00CE094A">
            <w:pPr>
              <w:snapToGrid w:val="0"/>
              <w:spacing w:before="20" w:after="20"/>
              <w:jc w:val="right"/>
              <w:rPr>
                <w:sz w:val="20"/>
                <w:szCs w:val="20"/>
              </w:rPr>
            </w:pPr>
            <w:r w:rsidRPr="00E46B0F">
              <w:rPr>
                <w:sz w:val="20"/>
                <w:szCs w:val="20"/>
              </w:rPr>
              <w:t>100,0</w:t>
            </w:r>
          </w:p>
        </w:tc>
        <w:tc>
          <w:tcPr>
            <w:tcW w:w="494" w:type="pct"/>
          </w:tcPr>
          <w:p w14:paraId="1EE986B8" w14:textId="56B30B52" w:rsidR="00615C69" w:rsidRPr="00391545" w:rsidRDefault="00615C69" w:rsidP="00CE094A">
            <w:pPr>
              <w:snapToGrid w:val="0"/>
              <w:spacing w:before="20" w:after="20"/>
              <w:jc w:val="right"/>
              <w:rPr>
                <w:sz w:val="20"/>
                <w:szCs w:val="20"/>
              </w:rPr>
            </w:pPr>
            <w:r w:rsidRPr="00391545">
              <w:rPr>
                <w:sz w:val="20"/>
                <w:szCs w:val="20"/>
              </w:rPr>
              <w:t>100,0</w:t>
            </w:r>
          </w:p>
        </w:tc>
        <w:tc>
          <w:tcPr>
            <w:tcW w:w="494" w:type="pct"/>
          </w:tcPr>
          <w:p w14:paraId="7FE20912" w14:textId="2DC632F7" w:rsidR="00615C69" w:rsidRPr="00E46B0F" w:rsidRDefault="00615C69" w:rsidP="00CE094A">
            <w:pPr>
              <w:snapToGrid w:val="0"/>
              <w:spacing w:before="20" w:after="20"/>
              <w:jc w:val="right"/>
              <w:rPr>
                <w:sz w:val="20"/>
                <w:szCs w:val="20"/>
              </w:rPr>
            </w:pPr>
            <w:r w:rsidRPr="00E46B0F">
              <w:rPr>
                <w:sz w:val="20"/>
                <w:szCs w:val="20"/>
              </w:rPr>
              <w:t>100,0</w:t>
            </w:r>
          </w:p>
        </w:tc>
      </w:tr>
      <w:tr w:rsidR="00615C69" w:rsidRPr="00E46B0F" w14:paraId="3768E205" w14:textId="77777777" w:rsidTr="00A24D2B">
        <w:tc>
          <w:tcPr>
            <w:tcW w:w="2532" w:type="pct"/>
          </w:tcPr>
          <w:p w14:paraId="44FC7F0C" w14:textId="05753758"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25A2B93E" w14:textId="279DEFF8"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6EA936BE" w14:textId="710BC672"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3" w:type="pct"/>
          </w:tcPr>
          <w:p w14:paraId="6CA61234" w14:textId="6BC8FCF2" w:rsidR="00615C69" w:rsidRPr="00E46B0F" w:rsidRDefault="00615C69" w:rsidP="00CE094A">
            <w:pPr>
              <w:snapToGrid w:val="0"/>
              <w:spacing w:before="20" w:after="20"/>
              <w:jc w:val="right"/>
              <w:rPr>
                <w:sz w:val="20"/>
                <w:szCs w:val="20"/>
              </w:rPr>
            </w:pPr>
            <w:r w:rsidRPr="00E46B0F">
              <w:rPr>
                <w:sz w:val="20"/>
                <w:szCs w:val="20"/>
              </w:rPr>
              <w:t>100,0</w:t>
            </w:r>
          </w:p>
        </w:tc>
        <w:tc>
          <w:tcPr>
            <w:tcW w:w="494" w:type="pct"/>
          </w:tcPr>
          <w:p w14:paraId="3A154668" w14:textId="189CC1BC" w:rsidR="00615C69" w:rsidRPr="00391545" w:rsidRDefault="00615C69" w:rsidP="00CE094A">
            <w:pPr>
              <w:snapToGrid w:val="0"/>
              <w:spacing w:before="20" w:after="20"/>
              <w:jc w:val="right"/>
              <w:rPr>
                <w:sz w:val="20"/>
                <w:szCs w:val="20"/>
              </w:rPr>
            </w:pPr>
            <w:r w:rsidRPr="00391545">
              <w:rPr>
                <w:sz w:val="20"/>
                <w:szCs w:val="20"/>
              </w:rPr>
              <w:t>100,0</w:t>
            </w:r>
          </w:p>
        </w:tc>
        <w:tc>
          <w:tcPr>
            <w:tcW w:w="494" w:type="pct"/>
          </w:tcPr>
          <w:p w14:paraId="5D3AE4D0" w14:textId="50C0F97A" w:rsidR="00615C69" w:rsidRPr="00E46B0F" w:rsidRDefault="00615C69" w:rsidP="00CE094A">
            <w:pPr>
              <w:snapToGrid w:val="0"/>
              <w:spacing w:before="20" w:after="20"/>
              <w:jc w:val="right"/>
              <w:rPr>
                <w:sz w:val="20"/>
                <w:szCs w:val="20"/>
              </w:rPr>
            </w:pPr>
            <w:r w:rsidRPr="00E46B0F">
              <w:rPr>
                <w:sz w:val="20"/>
                <w:szCs w:val="20"/>
              </w:rPr>
              <w:t>100,0</w:t>
            </w:r>
          </w:p>
        </w:tc>
      </w:tr>
      <w:tr w:rsidR="00A23BEF" w:rsidRPr="00E46B0F" w14:paraId="76851958" w14:textId="77777777" w:rsidTr="00A24D2B">
        <w:tc>
          <w:tcPr>
            <w:tcW w:w="2532" w:type="pct"/>
          </w:tcPr>
          <w:p w14:paraId="1B57FB57" w14:textId="77777777" w:rsidR="00A23BEF" w:rsidRPr="00E46B0F" w:rsidRDefault="00A23BEF" w:rsidP="00CE094A">
            <w:pPr>
              <w:snapToGrid w:val="0"/>
              <w:spacing w:before="20" w:after="20"/>
              <w:jc w:val="left"/>
              <w:rPr>
                <w:rFonts w:cs="Arial"/>
                <w:sz w:val="20"/>
                <w:szCs w:val="20"/>
              </w:rPr>
            </w:pPr>
            <w:proofErr w:type="gramStart"/>
            <w:r w:rsidRPr="00400744">
              <w:rPr>
                <w:rFonts w:cs="Arial"/>
                <w:sz w:val="20"/>
                <w:szCs w:val="20"/>
              </w:rPr>
              <w:t>Доля обучающихся по программам общего образования, дополнительного образования</w:t>
            </w:r>
            <w:r w:rsidRPr="00E46B0F">
              <w:rPr>
                <w:rFonts w:cs="Arial"/>
                <w:sz w:val="20"/>
                <w:szCs w:val="20"/>
              </w:rPr>
              <w:t xml:space="preserve"> для детей и среднего профессионального образования, для которых формируется цифровой образовательный профиль и индивидуальный план обучения с использованием федеральной информационно-сервисной платформы цифровой образовательной среды, в общем числе обучающихся по указанным программам, %</w:t>
            </w:r>
            <w:proofErr w:type="gramEnd"/>
          </w:p>
        </w:tc>
        <w:tc>
          <w:tcPr>
            <w:tcW w:w="493" w:type="pct"/>
          </w:tcPr>
          <w:p w14:paraId="1952081B" w14:textId="0E7FDA3A" w:rsidR="00A23BEF" w:rsidRPr="00E46B0F" w:rsidRDefault="00A23BEF" w:rsidP="00CE094A">
            <w:pPr>
              <w:snapToGrid w:val="0"/>
              <w:spacing w:before="20" w:after="20"/>
              <w:jc w:val="right"/>
              <w:rPr>
                <w:rFonts w:cs="Arial"/>
                <w:sz w:val="20"/>
                <w:szCs w:val="20"/>
              </w:rPr>
            </w:pPr>
          </w:p>
        </w:tc>
        <w:tc>
          <w:tcPr>
            <w:tcW w:w="494" w:type="pct"/>
          </w:tcPr>
          <w:p w14:paraId="7B0DC2EE" w14:textId="59E3945F" w:rsidR="00A23BEF" w:rsidRPr="00E46B0F" w:rsidRDefault="00A23BEF" w:rsidP="00CE094A">
            <w:pPr>
              <w:snapToGrid w:val="0"/>
              <w:spacing w:before="20" w:after="20"/>
              <w:jc w:val="right"/>
              <w:rPr>
                <w:rFonts w:cs="Arial"/>
                <w:sz w:val="20"/>
                <w:szCs w:val="20"/>
              </w:rPr>
            </w:pPr>
          </w:p>
        </w:tc>
        <w:tc>
          <w:tcPr>
            <w:tcW w:w="493" w:type="pct"/>
          </w:tcPr>
          <w:p w14:paraId="59FC1D78" w14:textId="0ABFEE49" w:rsidR="00A23BEF" w:rsidRPr="00E46B0F" w:rsidRDefault="00A23BEF" w:rsidP="00CE094A">
            <w:pPr>
              <w:snapToGrid w:val="0"/>
              <w:spacing w:before="20" w:after="20"/>
              <w:jc w:val="right"/>
              <w:rPr>
                <w:rFonts w:cs="Arial"/>
                <w:sz w:val="20"/>
                <w:szCs w:val="20"/>
              </w:rPr>
            </w:pPr>
          </w:p>
        </w:tc>
        <w:tc>
          <w:tcPr>
            <w:tcW w:w="494" w:type="pct"/>
          </w:tcPr>
          <w:p w14:paraId="38036BEC" w14:textId="00251DF8" w:rsidR="00A23BEF" w:rsidRPr="00E46B0F" w:rsidRDefault="00A23BEF" w:rsidP="00CE094A">
            <w:pPr>
              <w:snapToGrid w:val="0"/>
              <w:spacing w:before="20" w:after="20"/>
              <w:jc w:val="right"/>
              <w:rPr>
                <w:rFonts w:cs="Arial"/>
                <w:sz w:val="20"/>
                <w:szCs w:val="20"/>
              </w:rPr>
            </w:pPr>
          </w:p>
        </w:tc>
        <w:tc>
          <w:tcPr>
            <w:tcW w:w="494" w:type="pct"/>
          </w:tcPr>
          <w:p w14:paraId="765002B7" w14:textId="5AB6CD67" w:rsidR="00A23BEF" w:rsidRPr="00E46B0F" w:rsidRDefault="00A23BEF" w:rsidP="00CE094A">
            <w:pPr>
              <w:snapToGrid w:val="0"/>
              <w:spacing w:before="20" w:after="20"/>
              <w:jc w:val="right"/>
              <w:rPr>
                <w:rFonts w:cs="Arial"/>
                <w:sz w:val="20"/>
                <w:szCs w:val="20"/>
              </w:rPr>
            </w:pPr>
          </w:p>
        </w:tc>
      </w:tr>
      <w:tr w:rsidR="00615C69" w:rsidRPr="00E46B0F" w14:paraId="39C34726" w14:textId="77777777" w:rsidTr="00A24D2B">
        <w:tc>
          <w:tcPr>
            <w:tcW w:w="2532" w:type="pct"/>
          </w:tcPr>
          <w:p w14:paraId="5FFAE505" w14:textId="25559B41"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730C7E2" w14:textId="04EBEFB8"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6571057C" w14:textId="4A2A031A" w:rsidR="00615C69" w:rsidRPr="00E46B0F" w:rsidRDefault="005B0570" w:rsidP="00CE094A">
            <w:pPr>
              <w:snapToGrid w:val="0"/>
              <w:spacing w:before="20" w:after="20"/>
              <w:jc w:val="right"/>
              <w:rPr>
                <w:sz w:val="20"/>
                <w:szCs w:val="20"/>
              </w:rPr>
            </w:pPr>
            <w:r>
              <w:rPr>
                <w:sz w:val="20"/>
                <w:szCs w:val="20"/>
              </w:rPr>
              <w:t>3</w:t>
            </w:r>
            <w:r w:rsidR="00615C69" w:rsidRPr="00E46B0F">
              <w:rPr>
                <w:sz w:val="20"/>
                <w:szCs w:val="20"/>
              </w:rPr>
              <w:t>0,0</w:t>
            </w:r>
          </w:p>
        </w:tc>
        <w:tc>
          <w:tcPr>
            <w:tcW w:w="493" w:type="pct"/>
          </w:tcPr>
          <w:p w14:paraId="3BEC64D3" w14:textId="6BFEFA8E" w:rsidR="00615C69" w:rsidRPr="00E46B0F" w:rsidRDefault="005B0570" w:rsidP="00CE094A">
            <w:pPr>
              <w:snapToGrid w:val="0"/>
              <w:spacing w:before="20" w:after="20"/>
              <w:jc w:val="right"/>
              <w:rPr>
                <w:sz w:val="20"/>
                <w:szCs w:val="20"/>
              </w:rPr>
            </w:pPr>
            <w:r>
              <w:rPr>
                <w:sz w:val="20"/>
                <w:szCs w:val="20"/>
              </w:rPr>
              <w:t>5</w:t>
            </w:r>
            <w:r w:rsidR="00615C69" w:rsidRPr="00E46B0F">
              <w:rPr>
                <w:sz w:val="20"/>
                <w:szCs w:val="20"/>
              </w:rPr>
              <w:t>0,0</w:t>
            </w:r>
          </w:p>
        </w:tc>
        <w:tc>
          <w:tcPr>
            <w:tcW w:w="494" w:type="pct"/>
          </w:tcPr>
          <w:p w14:paraId="76E4D960" w14:textId="1B5D9E09" w:rsidR="00615C69" w:rsidRPr="008269F5" w:rsidRDefault="005B0570" w:rsidP="00CE094A">
            <w:pPr>
              <w:snapToGrid w:val="0"/>
              <w:spacing w:before="20" w:after="20"/>
              <w:jc w:val="right"/>
              <w:rPr>
                <w:sz w:val="20"/>
                <w:szCs w:val="20"/>
              </w:rPr>
            </w:pPr>
            <w:r>
              <w:rPr>
                <w:sz w:val="20"/>
                <w:szCs w:val="20"/>
              </w:rPr>
              <w:t>8</w:t>
            </w:r>
            <w:r w:rsidR="00615C69" w:rsidRPr="008269F5">
              <w:rPr>
                <w:sz w:val="20"/>
                <w:szCs w:val="20"/>
              </w:rPr>
              <w:t>0,0</w:t>
            </w:r>
          </w:p>
        </w:tc>
        <w:tc>
          <w:tcPr>
            <w:tcW w:w="494" w:type="pct"/>
          </w:tcPr>
          <w:p w14:paraId="44743934" w14:textId="6531E1AA" w:rsidR="00615C69" w:rsidRPr="00E46B0F" w:rsidRDefault="00615C69" w:rsidP="00CE094A">
            <w:pPr>
              <w:snapToGrid w:val="0"/>
              <w:spacing w:before="20" w:after="20"/>
              <w:jc w:val="right"/>
              <w:rPr>
                <w:sz w:val="20"/>
                <w:szCs w:val="20"/>
              </w:rPr>
            </w:pPr>
            <w:r w:rsidRPr="00E46B0F">
              <w:rPr>
                <w:sz w:val="20"/>
                <w:szCs w:val="20"/>
              </w:rPr>
              <w:t>90,0</w:t>
            </w:r>
          </w:p>
        </w:tc>
      </w:tr>
      <w:tr w:rsidR="00615C69" w:rsidRPr="00E46B0F" w14:paraId="7C2179F8" w14:textId="77777777" w:rsidTr="00A24D2B">
        <w:tc>
          <w:tcPr>
            <w:tcW w:w="2532" w:type="pct"/>
          </w:tcPr>
          <w:p w14:paraId="78F7B9D0" w14:textId="6031E63A"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52A05D2B" w14:textId="45AB2CFF"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6D231728" w14:textId="52E9FE3D" w:rsidR="00615C69" w:rsidRPr="00E46B0F" w:rsidRDefault="00615C69" w:rsidP="00CE094A">
            <w:pPr>
              <w:snapToGrid w:val="0"/>
              <w:spacing w:before="20" w:after="20"/>
              <w:jc w:val="right"/>
              <w:rPr>
                <w:sz w:val="20"/>
                <w:szCs w:val="20"/>
              </w:rPr>
            </w:pPr>
            <w:r w:rsidRPr="00E46B0F">
              <w:rPr>
                <w:sz w:val="20"/>
                <w:szCs w:val="20"/>
              </w:rPr>
              <w:t>40,0</w:t>
            </w:r>
          </w:p>
        </w:tc>
        <w:tc>
          <w:tcPr>
            <w:tcW w:w="493" w:type="pct"/>
          </w:tcPr>
          <w:p w14:paraId="763C3FE1" w14:textId="00BD005D" w:rsidR="00615C69" w:rsidRPr="00E46B0F" w:rsidRDefault="005B0570" w:rsidP="00CE094A">
            <w:pPr>
              <w:snapToGrid w:val="0"/>
              <w:spacing w:before="20" w:after="20"/>
              <w:jc w:val="right"/>
              <w:rPr>
                <w:sz w:val="20"/>
                <w:szCs w:val="20"/>
              </w:rPr>
            </w:pPr>
            <w:r>
              <w:rPr>
                <w:sz w:val="20"/>
                <w:szCs w:val="20"/>
              </w:rPr>
              <w:t>6</w:t>
            </w:r>
            <w:r w:rsidR="00615C69" w:rsidRPr="00E46B0F">
              <w:rPr>
                <w:sz w:val="20"/>
                <w:szCs w:val="20"/>
              </w:rPr>
              <w:t>0,0</w:t>
            </w:r>
          </w:p>
        </w:tc>
        <w:tc>
          <w:tcPr>
            <w:tcW w:w="494" w:type="pct"/>
          </w:tcPr>
          <w:p w14:paraId="006B9FBD" w14:textId="1391D371" w:rsidR="00615C69" w:rsidRPr="008269F5" w:rsidRDefault="00615C69" w:rsidP="00CE094A">
            <w:pPr>
              <w:snapToGrid w:val="0"/>
              <w:spacing w:before="20" w:after="20"/>
              <w:jc w:val="right"/>
              <w:rPr>
                <w:sz w:val="20"/>
                <w:szCs w:val="20"/>
              </w:rPr>
            </w:pPr>
            <w:r w:rsidRPr="008269F5">
              <w:rPr>
                <w:sz w:val="20"/>
                <w:szCs w:val="20"/>
              </w:rPr>
              <w:t>90,0</w:t>
            </w:r>
          </w:p>
        </w:tc>
        <w:tc>
          <w:tcPr>
            <w:tcW w:w="494" w:type="pct"/>
          </w:tcPr>
          <w:p w14:paraId="3BDBD905" w14:textId="5C694388" w:rsidR="00615C69" w:rsidRPr="00E46B0F" w:rsidRDefault="00615C69" w:rsidP="00CE094A">
            <w:pPr>
              <w:snapToGrid w:val="0"/>
              <w:spacing w:before="20" w:after="20"/>
              <w:jc w:val="right"/>
              <w:rPr>
                <w:sz w:val="20"/>
                <w:szCs w:val="20"/>
              </w:rPr>
            </w:pPr>
            <w:r w:rsidRPr="00E46B0F">
              <w:rPr>
                <w:sz w:val="20"/>
                <w:szCs w:val="20"/>
              </w:rPr>
              <w:t>90,0</w:t>
            </w:r>
          </w:p>
        </w:tc>
      </w:tr>
      <w:tr w:rsidR="00615C69" w:rsidRPr="00E46B0F" w14:paraId="7C467604" w14:textId="77777777" w:rsidTr="00A24D2B">
        <w:tc>
          <w:tcPr>
            <w:tcW w:w="2532" w:type="pct"/>
          </w:tcPr>
          <w:p w14:paraId="2B510CA4" w14:textId="755A2233"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5F5EB8A2" w14:textId="4D509C0F"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4FDDFC83" w14:textId="287FDB9E" w:rsidR="00615C69" w:rsidRPr="00E46B0F" w:rsidRDefault="00615C69" w:rsidP="00CE094A">
            <w:pPr>
              <w:snapToGrid w:val="0"/>
              <w:spacing w:before="20" w:after="20"/>
              <w:jc w:val="right"/>
              <w:rPr>
                <w:sz w:val="20"/>
                <w:szCs w:val="20"/>
              </w:rPr>
            </w:pPr>
            <w:r w:rsidRPr="00E46B0F">
              <w:rPr>
                <w:sz w:val="20"/>
                <w:szCs w:val="20"/>
              </w:rPr>
              <w:t>40,0</w:t>
            </w:r>
          </w:p>
        </w:tc>
        <w:tc>
          <w:tcPr>
            <w:tcW w:w="493" w:type="pct"/>
          </w:tcPr>
          <w:p w14:paraId="122D0961" w14:textId="4C191304" w:rsidR="00615C69" w:rsidRPr="00E46B0F" w:rsidRDefault="00615C69" w:rsidP="00CE094A">
            <w:pPr>
              <w:snapToGrid w:val="0"/>
              <w:spacing w:before="20" w:after="20"/>
              <w:jc w:val="right"/>
              <w:rPr>
                <w:sz w:val="20"/>
                <w:szCs w:val="20"/>
              </w:rPr>
            </w:pPr>
            <w:r w:rsidRPr="00E46B0F">
              <w:rPr>
                <w:sz w:val="20"/>
                <w:szCs w:val="20"/>
              </w:rPr>
              <w:t>90,0</w:t>
            </w:r>
          </w:p>
        </w:tc>
        <w:tc>
          <w:tcPr>
            <w:tcW w:w="494" w:type="pct"/>
          </w:tcPr>
          <w:p w14:paraId="64CD9545" w14:textId="78FB5964" w:rsidR="00615C69" w:rsidRPr="008269F5" w:rsidRDefault="00615C69" w:rsidP="00CE094A">
            <w:pPr>
              <w:snapToGrid w:val="0"/>
              <w:spacing w:before="20" w:after="20"/>
              <w:jc w:val="right"/>
              <w:rPr>
                <w:sz w:val="20"/>
                <w:szCs w:val="20"/>
              </w:rPr>
            </w:pPr>
            <w:r w:rsidRPr="008269F5">
              <w:rPr>
                <w:sz w:val="20"/>
                <w:szCs w:val="20"/>
              </w:rPr>
              <w:t>90,0</w:t>
            </w:r>
          </w:p>
        </w:tc>
        <w:tc>
          <w:tcPr>
            <w:tcW w:w="494" w:type="pct"/>
          </w:tcPr>
          <w:p w14:paraId="3DE45966" w14:textId="5DA14278" w:rsidR="00615C69" w:rsidRPr="00E46B0F" w:rsidRDefault="00615C69" w:rsidP="00CE094A">
            <w:pPr>
              <w:snapToGrid w:val="0"/>
              <w:spacing w:before="20" w:after="20"/>
              <w:jc w:val="right"/>
              <w:rPr>
                <w:sz w:val="20"/>
                <w:szCs w:val="20"/>
              </w:rPr>
            </w:pPr>
            <w:r w:rsidRPr="00E46B0F">
              <w:rPr>
                <w:sz w:val="20"/>
                <w:szCs w:val="20"/>
              </w:rPr>
              <w:t>90,0</w:t>
            </w:r>
          </w:p>
        </w:tc>
      </w:tr>
      <w:tr w:rsidR="00A23BEF" w:rsidRPr="00E46B0F" w14:paraId="2181F8E2" w14:textId="77777777" w:rsidTr="00A24D2B">
        <w:tc>
          <w:tcPr>
            <w:tcW w:w="2532" w:type="pct"/>
          </w:tcPr>
          <w:p w14:paraId="6B2A3057" w14:textId="77777777" w:rsidR="00A23BEF" w:rsidRPr="00E46B0F" w:rsidRDefault="00A23BEF" w:rsidP="00CE094A">
            <w:pPr>
              <w:snapToGrid w:val="0"/>
              <w:spacing w:before="20" w:after="20"/>
              <w:jc w:val="left"/>
              <w:rPr>
                <w:rFonts w:cs="Arial"/>
                <w:sz w:val="20"/>
                <w:szCs w:val="20"/>
              </w:rPr>
            </w:pPr>
            <w:proofErr w:type="gramStart"/>
            <w:r w:rsidRPr="00E46B0F">
              <w:rPr>
                <w:rFonts w:cs="Arial"/>
                <w:sz w:val="20"/>
                <w:szCs w:val="20"/>
              </w:rPr>
              <w:t>Доля обучающихся, завершающих обучение в организациях, осуществляющих образовательную деятельность по образовательным программам среднего профессионального образования, прошедших аттестацию с использованием механизма демонстрационного экзамена, %</w:t>
            </w:r>
            <w:proofErr w:type="gramEnd"/>
          </w:p>
        </w:tc>
        <w:tc>
          <w:tcPr>
            <w:tcW w:w="493" w:type="pct"/>
          </w:tcPr>
          <w:p w14:paraId="4C8D5EAF" w14:textId="4BF76012" w:rsidR="00A23BEF" w:rsidRPr="00823381" w:rsidRDefault="00A23BEF" w:rsidP="00CE094A">
            <w:pPr>
              <w:snapToGrid w:val="0"/>
              <w:spacing w:before="20" w:after="20"/>
              <w:jc w:val="right"/>
              <w:rPr>
                <w:sz w:val="20"/>
                <w:szCs w:val="20"/>
                <w:highlight w:val="green"/>
              </w:rPr>
            </w:pPr>
          </w:p>
        </w:tc>
        <w:tc>
          <w:tcPr>
            <w:tcW w:w="494" w:type="pct"/>
          </w:tcPr>
          <w:p w14:paraId="66763AC3" w14:textId="6C2D6422" w:rsidR="00A23BEF" w:rsidRPr="00823381" w:rsidRDefault="00A23BEF" w:rsidP="00CE094A">
            <w:pPr>
              <w:snapToGrid w:val="0"/>
              <w:spacing w:before="20" w:after="20"/>
              <w:jc w:val="right"/>
              <w:rPr>
                <w:sz w:val="20"/>
                <w:szCs w:val="20"/>
                <w:highlight w:val="green"/>
              </w:rPr>
            </w:pPr>
          </w:p>
        </w:tc>
        <w:tc>
          <w:tcPr>
            <w:tcW w:w="493" w:type="pct"/>
          </w:tcPr>
          <w:p w14:paraId="60B926DA" w14:textId="24676523" w:rsidR="00A23BEF" w:rsidRPr="00823381" w:rsidRDefault="00A23BEF" w:rsidP="00CE094A">
            <w:pPr>
              <w:snapToGrid w:val="0"/>
              <w:spacing w:before="20" w:after="20"/>
              <w:jc w:val="right"/>
              <w:rPr>
                <w:sz w:val="20"/>
                <w:szCs w:val="20"/>
                <w:highlight w:val="green"/>
              </w:rPr>
            </w:pPr>
          </w:p>
        </w:tc>
        <w:tc>
          <w:tcPr>
            <w:tcW w:w="494" w:type="pct"/>
          </w:tcPr>
          <w:p w14:paraId="3A145522" w14:textId="2D9FC210" w:rsidR="00A23BEF" w:rsidRPr="00823381" w:rsidRDefault="00A23BEF" w:rsidP="00CE094A">
            <w:pPr>
              <w:snapToGrid w:val="0"/>
              <w:spacing w:before="20" w:after="20"/>
              <w:jc w:val="right"/>
              <w:rPr>
                <w:sz w:val="20"/>
                <w:szCs w:val="20"/>
                <w:highlight w:val="green"/>
              </w:rPr>
            </w:pPr>
          </w:p>
        </w:tc>
        <w:tc>
          <w:tcPr>
            <w:tcW w:w="494" w:type="pct"/>
          </w:tcPr>
          <w:p w14:paraId="3912CE52" w14:textId="64E4AB30" w:rsidR="00A23BEF" w:rsidRPr="00823381" w:rsidRDefault="00A23BEF" w:rsidP="00CE094A">
            <w:pPr>
              <w:snapToGrid w:val="0"/>
              <w:spacing w:before="20" w:after="20"/>
              <w:jc w:val="right"/>
              <w:rPr>
                <w:sz w:val="20"/>
                <w:szCs w:val="20"/>
                <w:highlight w:val="green"/>
              </w:rPr>
            </w:pPr>
          </w:p>
        </w:tc>
      </w:tr>
      <w:tr w:rsidR="00615C69" w:rsidRPr="005B0570" w14:paraId="2F7C67DF" w14:textId="77777777" w:rsidTr="00A24D2B">
        <w:tc>
          <w:tcPr>
            <w:tcW w:w="2532" w:type="pct"/>
          </w:tcPr>
          <w:p w14:paraId="5E160E05" w14:textId="44F6D7CF"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0F24B2A8" w14:textId="787EE65C"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0DE68C89" w14:textId="299FD403" w:rsidR="00615C69" w:rsidRPr="00BF3532" w:rsidRDefault="00BF3532" w:rsidP="00CE094A">
            <w:pPr>
              <w:snapToGrid w:val="0"/>
              <w:spacing w:before="20" w:after="20"/>
              <w:jc w:val="right"/>
              <w:rPr>
                <w:sz w:val="20"/>
                <w:szCs w:val="20"/>
              </w:rPr>
            </w:pPr>
            <w:r w:rsidRPr="00BF3532">
              <w:rPr>
                <w:sz w:val="20"/>
                <w:szCs w:val="20"/>
              </w:rPr>
              <w:t>15</w:t>
            </w:r>
            <w:r w:rsidR="00615C69" w:rsidRPr="00BF3532">
              <w:rPr>
                <w:sz w:val="20"/>
                <w:szCs w:val="20"/>
              </w:rPr>
              <w:t>,0</w:t>
            </w:r>
          </w:p>
        </w:tc>
        <w:tc>
          <w:tcPr>
            <w:tcW w:w="493" w:type="pct"/>
          </w:tcPr>
          <w:p w14:paraId="60AA0B68" w14:textId="0DAD2767" w:rsidR="00615C69" w:rsidRPr="00BF3532" w:rsidRDefault="00BF3532" w:rsidP="00CE094A">
            <w:pPr>
              <w:snapToGrid w:val="0"/>
              <w:spacing w:before="20" w:after="20"/>
              <w:jc w:val="right"/>
              <w:rPr>
                <w:sz w:val="20"/>
                <w:szCs w:val="20"/>
              </w:rPr>
            </w:pPr>
            <w:r w:rsidRPr="00BF3532">
              <w:rPr>
                <w:sz w:val="20"/>
                <w:szCs w:val="20"/>
              </w:rPr>
              <w:t>19</w:t>
            </w:r>
            <w:r w:rsidR="00615C69" w:rsidRPr="00BF3532">
              <w:rPr>
                <w:sz w:val="20"/>
                <w:szCs w:val="20"/>
              </w:rPr>
              <w:t>,0</w:t>
            </w:r>
          </w:p>
        </w:tc>
        <w:tc>
          <w:tcPr>
            <w:tcW w:w="494" w:type="pct"/>
          </w:tcPr>
          <w:p w14:paraId="768471FD" w14:textId="2AED7A25" w:rsidR="00615C69" w:rsidRPr="00BF3532" w:rsidRDefault="00615C69" w:rsidP="00CE094A">
            <w:pPr>
              <w:snapToGrid w:val="0"/>
              <w:spacing w:before="20" w:after="20"/>
              <w:jc w:val="right"/>
              <w:rPr>
                <w:sz w:val="20"/>
                <w:szCs w:val="20"/>
              </w:rPr>
            </w:pPr>
            <w:r w:rsidRPr="00BF3532">
              <w:rPr>
                <w:sz w:val="20"/>
                <w:szCs w:val="20"/>
              </w:rPr>
              <w:t>2</w:t>
            </w:r>
            <w:r w:rsidR="00BF3532" w:rsidRPr="00BF3532">
              <w:rPr>
                <w:sz w:val="20"/>
                <w:szCs w:val="20"/>
              </w:rPr>
              <w:t>2</w:t>
            </w:r>
            <w:r w:rsidRPr="00BF3532">
              <w:rPr>
                <w:sz w:val="20"/>
                <w:szCs w:val="20"/>
              </w:rPr>
              <w:t>,0</w:t>
            </w:r>
          </w:p>
        </w:tc>
        <w:tc>
          <w:tcPr>
            <w:tcW w:w="494" w:type="pct"/>
          </w:tcPr>
          <w:p w14:paraId="5215F59D" w14:textId="33B7C37A" w:rsidR="00615C69" w:rsidRPr="00BF3532" w:rsidRDefault="00615C69" w:rsidP="00CE094A">
            <w:pPr>
              <w:snapToGrid w:val="0"/>
              <w:spacing w:before="20" w:after="20"/>
              <w:jc w:val="right"/>
              <w:rPr>
                <w:sz w:val="20"/>
                <w:szCs w:val="20"/>
              </w:rPr>
            </w:pPr>
            <w:r w:rsidRPr="00BF3532">
              <w:rPr>
                <w:sz w:val="20"/>
                <w:szCs w:val="20"/>
              </w:rPr>
              <w:t>25,0</w:t>
            </w:r>
          </w:p>
        </w:tc>
      </w:tr>
      <w:tr w:rsidR="00615C69" w:rsidRPr="005B0570" w14:paraId="2603D4F6" w14:textId="77777777" w:rsidTr="00A24D2B">
        <w:tc>
          <w:tcPr>
            <w:tcW w:w="2532" w:type="pct"/>
          </w:tcPr>
          <w:p w14:paraId="663E5EA1" w14:textId="4CC1FDEF"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01C12221" w14:textId="2BD2F20B"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69470515" w14:textId="569C57DA" w:rsidR="00615C69" w:rsidRPr="00BF3532" w:rsidRDefault="00615C69" w:rsidP="00CE094A">
            <w:pPr>
              <w:snapToGrid w:val="0"/>
              <w:spacing w:before="20" w:after="20"/>
              <w:jc w:val="right"/>
              <w:rPr>
                <w:sz w:val="20"/>
                <w:szCs w:val="20"/>
              </w:rPr>
            </w:pPr>
            <w:r w:rsidRPr="00BF3532">
              <w:rPr>
                <w:sz w:val="20"/>
                <w:szCs w:val="20"/>
              </w:rPr>
              <w:t>20,0</w:t>
            </w:r>
          </w:p>
        </w:tc>
        <w:tc>
          <w:tcPr>
            <w:tcW w:w="493" w:type="pct"/>
          </w:tcPr>
          <w:p w14:paraId="649AE034" w14:textId="46E32774" w:rsidR="00615C69" w:rsidRPr="00BF3532" w:rsidRDefault="00615C69" w:rsidP="00CE094A">
            <w:pPr>
              <w:snapToGrid w:val="0"/>
              <w:spacing w:before="20" w:after="20"/>
              <w:jc w:val="right"/>
              <w:rPr>
                <w:sz w:val="20"/>
                <w:szCs w:val="20"/>
              </w:rPr>
            </w:pPr>
            <w:r w:rsidRPr="00BF3532">
              <w:rPr>
                <w:sz w:val="20"/>
                <w:szCs w:val="20"/>
              </w:rPr>
              <w:t>25,0</w:t>
            </w:r>
          </w:p>
        </w:tc>
        <w:tc>
          <w:tcPr>
            <w:tcW w:w="494" w:type="pct"/>
          </w:tcPr>
          <w:p w14:paraId="2498191D" w14:textId="136D5E24" w:rsidR="00615C69" w:rsidRPr="00BF3532" w:rsidRDefault="00615C69" w:rsidP="00CE094A">
            <w:pPr>
              <w:snapToGrid w:val="0"/>
              <w:spacing w:before="20" w:after="20"/>
              <w:jc w:val="right"/>
              <w:rPr>
                <w:sz w:val="20"/>
                <w:szCs w:val="20"/>
              </w:rPr>
            </w:pPr>
            <w:r w:rsidRPr="00BF3532">
              <w:rPr>
                <w:sz w:val="20"/>
                <w:szCs w:val="20"/>
              </w:rPr>
              <w:t>25,0</w:t>
            </w:r>
          </w:p>
        </w:tc>
        <w:tc>
          <w:tcPr>
            <w:tcW w:w="494" w:type="pct"/>
          </w:tcPr>
          <w:p w14:paraId="7A08286D" w14:textId="65C14C1D" w:rsidR="00615C69" w:rsidRPr="00BF3532" w:rsidRDefault="00615C69" w:rsidP="00CE094A">
            <w:pPr>
              <w:snapToGrid w:val="0"/>
              <w:spacing w:before="20" w:after="20"/>
              <w:jc w:val="right"/>
              <w:rPr>
                <w:sz w:val="20"/>
                <w:szCs w:val="20"/>
              </w:rPr>
            </w:pPr>
            <w:r w:rsidRPr="00BF3532">
              <w:rPr>
                <w:sz w:val="20"/>
                <w:szCs w:val="20"/>
              </w:rPr>
              <w:t>25,0</w:t>
            </w:r>
          </w:p>
        </w:tc>
      </w:tr>
      <w:tr w:rsidR="00615C69" w:rsidRPr="005B0570" w14:paraId="239B813C" w14:textId="77777777" w:rsidTr="00A24D2B">
        <w:tc>
          <w:tcPr>
            <w:tcW w:w="2532" w:type="pct"/>
          </w:tcPr>
          <w:p w14:paraId="7C0DA27A" w14:textId="49379C94"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321F1C9B" w14:textId="4391E7DA"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6E992A91" w14:textId="4F785E93" w:rsidR="00615C69" w:rsidRPr="00BF3532" w:rsidRDefault="00615C69" w:rsidP="00CE094A">
            <w:pPr>
              <w:snapToGrid w:val="0"/>
              <w:spacing w:before="20" w:after="20"/>
              <w:jc w:val="right"/>
              <w:rPr>
                <w:sz w:val="20"/>
                <w:szCs w:val="20"/>
              </w:rPr>
            </w:pPr>
            <w:r w:rsidRPr="00BF3532">
              <w:rPr>
                <w:sz w:val="20"/>
                <w:szCs w:val="20"/>
              </w:rPr>
              <w:t>20,0</w:t>
            </w:r>
          </w:p>
        </w:tc>
        <w:tc>
          <w:tcPr>
            <w:tcW w:w="493" w:type="pct"/>
          </w:tcPr>
          <w:p w14:paraId="0502E8BA" w14:textId="57D11913" w:rsidR="00615C69" w:rsidRPr="00BF3532" w:rsidRDefault="00615C69" w:rsidP="00CE094A">
            <w:pPr>
              <w:snapToGrid w:val="0"/>
              <w:spacing w:before="20" w:after="20"/>
              <w:jc w:val="right"/>
              <w:rPr>
                <w:sz w:val="20"/>
                <w:szCs w:val="20"/>
              </w:rPr>
            </w:pPr>
            <w:r w:rsidRPr="00BF3532">
              <w:rPr>
                <w:sz w:val="20"/>
                <w:szCs w:val="20"/>
              </w:rPr>
              <w:t>25,0</w:t>
            </w:r>
          </w:p>
        </w:tc>
        <w:tc>
          <w:tcPr>
            <w:tcW w:w="494" w:type="pct"/>
          </w:tcPr>
          <w:p w14:paraId="5BA6D859" w14:textId="0BBBC86B" w:rsidR="00615C69" w:rsidRPr="00BF3532" w:rsidRDefault="00615C69" w:rsidP="00CE094A">
            <w:pPr>
              <w:snapToGrid w:val="0"/>
              <w:spacing w:before="20" w:after="20"/>
              <w:jc w:val="right"/>
              <w:rPr>
                <w:sz w:val="20"/>
                <w:szCs w:val="20"/>
              </w:rPr>
            </w:pPr>
            <w:r w:rsidRPr="00BF3532">
              <w:rPr>
                <w:sz w:val="20"/>
                <w:szCs w:val="20"/>
              </w:rPr>
              <w:t>25,0</w:t>
            </w:r>
          </w:p>
        </w:tc>
        <w:tc>
          <w:tcPr>
            <w:tcW w:w="494" w:type="pct"/>
          </w:tcPr>
          <w:p w14:paraId="2AC6B1B0" w14:textId="3E047488" w:rsidR="00615C69" w:rsidRPr="00BF3532" w:rsidRDefault="00615C69" w:rsidP="00CE094A">
            <w:pPr>
              <w:snapToGrid w:val="0"/>
              <w:spacing w:before="20" w:after="20"/>
              <w:jc w:val="right"/>
              <w:rPr>
                <w:sz w:val="20"/>
                <w:szCs w:val="20"/>
              </w:rPr>
            </w:pPr>
            <w:r w:rsidRPr="00BF3532">
              <w:rPr>
                <w:sz w:val="20"/>
                <w:szCs w:val="20"/>
              </w:rPr>
              <w:t>25,0</w:t>
            </w:r>
          </w:p>
        </w:tc>
      </w:tr>
      <w:tr w:rsidR="00A23BEF" w:rsidRPr="00E46B0F" w14:paraId="60859561" w14:textId="77777777" w:rsidTr="00A24D2B">
        <w:tc>
          <w:tcPr>
            <w:tcW w:w="2532" w:type="pct"/>
          </w:tcPr>
          <w:p w14:paraId="1235A875" w14:textId="77777777" w:rsidR="00A23BEF" w:rsidRPr="00E46B0F" w:rsidRDefault="00A23BEF" w:rsidP="00CE094A">
            <w:pPr>
              <w:snapToGrid w:val="0"/>
              <w:spacing w:before="20" w:after="20"/>
              <w:jc w:val="left"/>
              <w:rPr>
                <w:rFonts w:cs="Arial"/>
                <w:sz w:val="20"/>
                <w:szCs w:val="20"/>
              </w:rPr>
            </w:pPr>
            <w:r w:rsidRPr="00400744">
              <w:rPr>
                <w:rFonts w:cs="Arial"/>
                <w:sz w:val="20"/>
                <w:szCs w:val="20"/>
              </w:rPr>
              <w:t>Количество волонтеров, вовлеченных в программу «Волонтеры образования Геленджика», чел.</w:t>
            </w:r>
          </w:p>
        </w:tc>
        <w:tc>
          <w:tcPr>
            <w:tcW w:w="493" w:type="pct"/>
          </w:tcPr>
          <w:p w14:paraId="2F8C4661" w14:textId="6DC3B265" w:rsidR="00A23BEF" w:rsidRPr="00823381" w:rsidRDefault="00A23BEF" w:rsidP="00CE094A">
            <w:pPr>
              <w:snapToGrid w:val="0"/>
              <w:spacing w:before="20" w:after="20"/>
              <w:jc w:val="right"/>
              <w:rPr>
                <w:sz w:val="20"/>
                <w:szCs w:val="20"/>
                <w:highlight w:val="green"/>
              </w:rPr>
            </w:pPr>
          </w:p>
        </w:tc>
        <w:tc>
          <w:tcPr>
            <w:tcW w:w="494" w:type="pct"/>
          </w:tcPr>
          <w:p w14:paraId="3374C1B8" w14:textId="079FB8E5" w:rsidR="00A23BEF" w:rsidRPr="00823381" w:rsidRDefault="00A23BEF" w:rsidP="00CE094A">
            <w:pPr>
              <w:snapToGrid w:val="0"/>
              <w:spacing w:before="20" w:after="20"/>
              <w:jc w:val="right"/>
              <w:rPr>
                <w:sz w:val="20"/>
                <w:szCs w:val="20"/>
                <w:highlight w:val="green"/>
              </w:rPr>
            </w:pPr>
          </w:p>
        </w:tc>
        <w:tc>
          <w:tcPr>
            <w:tcW w:w="493" w:type="pct"/>
          </w:tcPr>
          <w:p w14:paraId="21387874" w14:textId="1584CCEF" w:rsidR="00A23BEF" w:rsidRPr="00823381" w:rsidRDefault="00A23BEF" w:rsidP="00CE094A">
            <w:pPr>
              <w:snapToGrid w:val="0"/>
              <w:spacing w:before="20" w:after="20"/>
              <w:jc w:val="right"/>
              <w:rPr>
                <w:sz w:val="20"/>
                <w:szCs w:val="20"/>
                <w:highlight w:val="green"/>
              </w:rPr>
            </w:pPr>
          </w:p>
        </w:tc>
        <w:tc>
          <w:tcPr>
            <w:tcW w:w="494" w:type="pct"/>
          </w:tcPr>
          <w:p w14:paraId="0E71ADFF" w14:textId="22B6B8F4" w:rsidR="00A23BEF" w:rsidRPr="00823381" w:rsidRDefault="00A23BEF" w:rsidP="00CE094A">
            <w:pPr>
              <w:snapToGrid w:val="0"/>
              <w:spacing w:before="20" w:after="20"/>
              <w:jc w:val="right"/>
              <w:rPr>
                <w:sz w:val="20"/>
                <w:szCs w:val="20"/>
                <w:highlight w:val="green"/>
              </w:rPr>
            </w:pPr>
          </w:p>
        </w:tc>
        <w:tc>
          <w:tcPr>
            <w:tcW w:w="494" w:type="pct"/>
          </w:tcPr>
          <w:p w14:paraId="3A2CB76D" w14:textId="56E23118" w:rsidR="00A23BEF" w:rsidRPr="00823381" w:rsidRDefault="00A23BEF" w:rsidP="00CE094A">
            <w:pPr>
              <w:snapToGrid w:val="0"/>
              <w:spacing w:before="20" w:after="20"/>
              <w:jc w:val="right"/>
              <w:rPr>
                <w:sz w:val="20"/>
                <w:szCs w:val="20"/>
                <w:highlight w:val="green"/>
              </w:rPr>
            </w:pPr>
          </w:p>
        </w:tc>
      </w:tr>
      <w:tr w:rsidR="00615C69" w:rsidRPr="00E46B0F" w14:paraId="60E539BE" w14:textId="77777777" w:rsidTr="00A24D2B">
        <w:tc>
          <w:tcPr>
            <w:tcW w:w="2532" w:type="pct"/>
          </w:tcPr>
          <w:p w14:paraId="42881250" w14:textId="56641DEA"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793352BD" w14:textId="65B81145" w:rsidR="00615C69" w:rsidRPr="00400744" w:rsidRDefault="00615C69" w:rsidP="00CE094A">
            <w:pPr>
              <w:snapToGrid w:val="0"/>
              <w:spacing w:before="20" w:after="20"/>
              <w:jc w:val="right"/>
              <w:rPr>
                <w:sz w:val="20"/>
                <w:szCs w:val="20"/>
              </w:rPr>
            </w:pPr>
            <w:r w:rsidRPr="00400744">
              <w:rPr>
                <w:sz w:val="20"/>
                <w:szCs w:val="20"/>
              </w:rPr>
              <w:t>0</w:t>
            </w:r>
          </w:p>
        </w:tc>
        <w:tc>
          <w:tcPr>
            <w:tcW w:w="494" w:type="pct"/>
          </w:tcPr>
          <w:p w14:paraId="40FA0808" w14:textId="617B6A0B" w:rsidR="00615C69" w:rsidRPr="00400744" w:rsidRDefault="00615C69" w:rsidP="00CE094A">
            <w:pPr>
              <w:snapToGrid w:val="0"/>
              <w:spacing w:before="20" w:after="20"/>
              <w:jc w:val="right"/>
              <w:rPr>
                <w:sz w:val="20"/>
                <w:szCs w:val="20"/>
              </w:rPr>
            </w:pPr>
            <w:r w:rsidRPr="00400744">
              <w:rPr>
                <w:sz w:val="20"/>
                <w:szCs w:val="20"/>
              </w:rPr>
              <w:t>50</w:t>
            </w:r>
          </w:p>
        </w:tc>
        <w:tc>
          <w:tcPr>
            <w:tcW w:w="493" w:type="pct"/>
          </w:tcPr>
          <w:p w14:paraId="5312FFFC" w14:textId="1FE6677D" w:rsidR="00615C69" w:rsidRPr="00400744" w:rsidRDefault="00615C69" w:rsidP="00CE094A">
            <w:pPr>
              <w:snapToGrid w:val="0"/>
              <w:spacing w:before="20" w:after="20"/>
              <w:jc w:val="right"/>
              <w:rPr>
                <w:sz w:val="20"/>
                <w:szCs w:val="20"/>
              </w:rPr>
            </w:pPr>
            <w:r>
              <w:rPr>
                <w:sz w:val="20"/>
                <w:szCs w:val="20"/>
              </w:rPr>
              <w:t>8</w:t>
            </w:r>
            <w:r w:rsidRPr="00400744">
              <w:rPr>
                <w:sz w:val="20"/>
                <w:szCs w:val="20"/>
              </w:rPr>
              <w:t>0</w:t>
            </w:r>
          </w:p>
        </w:tc>
        <w:tc>
          <w:tcPr>
            <w:tcW w:w="494" w:type="pct"/>
          </w:tcPr>
          <w:p w14:paraId="1AF341AA" w14:textId="7289F083" w:rsidR="00615C69" w:rsidRPr="00400744" w:rsidRDefault="00615C69" w:rsidP="00CE094A">
            <w:pPr>
              <w:snapToGrid w:val="0"/>
              <w:spacing w:before="20" w:after="20"/>
              <w:jc w:val="right"/>
              <w:rPr>
                <w:sz w:val="20"/>
                <w:szCs w:val="20"/>
              </w:rPr>
            </w:pPr>
            <w:r>
              <w:rPr>
                <w:sz w:val="20"/>
                <w:szCs w:val="20"/>
              </w:rPr>
              <w:t>13</w:t>
            </w:r>
            <w:r w:rsidRPr="00400744">
              <w:rPr>
                <w:sz w:val="20"/>
                <w:szCs w:val="20"/>
              </w:rPr>
              <w:t>0</w:t>
            </w:r>
          </w:p>
        </w:tc>
        <w:tc>
          <w:tcPr>
            <w:tcW w:w="494" w:type="pct"/>
          </w:tcPr>
          <w:p w14:paraId="012AC571" w14:textId="7029820D" w:rsidR="00615C69" w:rsidRPr="00400744" w:rsidRDefault="00615C69" w:rsidP="00CE094A">
            <w:pPr>
              <w:snapToGrid w:val="0"/>
              <w:spacing w:before="20" w:after="20"/>
              <w:jc w:val="right"/>
              <w:rPr>
                <w:sz w:val="20"/>
                <w:szCs w:val="20"/>
              </w:rPr>
            </w:pPr>
            <w:r>
              <w:rPr>
                <w:sz w:val="20"/>
                <w:szCs w:val="20"/>
              </w:rPr>
              <w:t>2</w:t>
            </w:r>
            <w:r w:rsidRPr="00400744">
              <w:rPr>
                <w:sz w:val="20"/>
                <w:szCs w:val="20"/>
              </w:rPr>
              <w:t>00</w:t>
            </w:r>
          </w:p>
        </w:tc>
      </w:tr>
      <w:tr w:rsidR="00615C69" w:rsidRPr="00E46B0F" w14:paraId="2D30050F" w14:textId="77777777" w:rsidTr="00A24D2B">
        <w:tc>
          <w:tcPr>
            <w:tcW w:w="2532" w:type="pct"/>
          </w:tcPr>
          <w:p w14:paraId="30142723" w14:textId="59DC7678"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102E3997" w14:textId="7B9C9AE1" w:rsidR="00615C69" w:rsidRPr="00400744" w:rsidRDefault="00615C69" w:rsidP="00CE094A">
            <w:pPr>
              <w:snapToGrid w:val="0"/>
              <w:spacing w:before="20" w:after="20"/>
              <w:jc w:val="right"/>
              <w:rPr>
                <w:sz w:val="20"/>
                <w:szCs w:val="20"/>
              </w:rPr>
            </w:pPr>
            <w:r w:rsidRPr="00400744">
              <w:rPr>
                <w:sz w:val="20"/>
                <w:szCs w:val="20"/>
              </w:rPr>
              <w:t>0</w:t>
            </w:r>
          </w:p>
        </w:tc>
        <w:tc>
          <w:tcPr>
            <w:tcW w:w="494" w:type="pct"/>
          </w:tcPr>
          <w:p w14:paraId="58642175" w14:textId="41EE9BB4" w:rsidR="00615C69" w:rsidRPr="00400744" w:rsidRDefault="00615C69" w:rsidP="00CE094A">
            <w:pPr>
              <w:snapToGrid w:val="0"/>
              <w:spacing w:before="20" w:after="20"/>
              <w:jc w:val="right"/>
              <w:rPr>
                <w:sz w:val="20"/>
                <w:szCs w:val="20"/>
              </w:rPr>
            </w:pPr>
            <w:r w:rsidRPr="00400744">
              <w:rPr>
                <w:sz w:val="20"/>
                <w:szCs w:val="20"/>
              </w:rPr>
              <w:t>50</w:t>
            </w:r>
          </w:p>
        </w:tc>
        <w:tc>
          <w:tcPr>
            <w:tcW w:w="493" w:type="pct"/>
          </w:tcPr>
          <w:p w14:paraId="146469E9" w14:textId="79D82CDE" w:rsidR="00615C69" w:rsidRPr="00400744" w:rsidRDefault="00615C69" w:rsidP="00CE094A">
            <w:pPr>
              <w:snapToGrid w:val="0"/>
              <w:spacing w:before="20" w:after="20"/>
              <w:jc w:val="right"/>
              <w:rPr>
                <w:sz w:val="20"/>
                <w:szCs w:val="20"/>
              </w:rPr>
            </w:pPr>
            <w:r w:rsidRPr="00400744">
              <w:rPr>
                <w:sz w:val="20"/>
                <w:szCs w:val="20"/>
              </w:rPr>
              <w:t>130</w:t>
            </w:r>
          </w:p>
        </w:tc>
        <w:tc>
          <w:tcPr>
            <w:tcW w:w="494" w:type="pct"/>
          </w:tcPr>
          <w:p w14:paraId="6B3FD267" w14:textId="753E30BD" w:rsidR="00615C69" w:rsidRPr="00400744" w:rsidRDefault="00615C69" w:rsidP="00CE094A">
            <w:pPr>
              <w:snapToGrid w:val="0"/>
              <w:spacing w:before="20" w:after="20"/>
              <w:jc w:val="right"/>
              <w:rPr>
                <w:sz w:val="20"/>
                <w:szCs w:val="20"/>
              </w:rPr>
            </w:pPr>
            <w:r w:rsidRPr="00400744">
              <w:rPr>
                <w:sz w:val="20"/>
                <w:szCs w:val="20"/>
              </w:rPr>
              <w:t>230</w:t>
            </w:r>
          </w:p>
        </w:tc>
        <w:tc>
          <w:tcPr>
            <w:tcW w:w="494" w:type="pct"/>
          </w:tcPr>
          <w:p w14:paraId="0A77B38E" w14:textId="6DE0B8AB" w:rsidR="00615C69" w:rsidRPr="00400744" w:rsidRDefault="00615C69" w:rsidP="00CE094A">
            <w:pPr>
              <w:snapToGrid w:val="0"/>
              <w:spacing w:before="20" w:after="20"/>
              <w:jc w:val="right"/>
              <w:rPr>
                <w:sz w:val="20"/>
                <w:szCs w:val="20"/>
              </w:rPr>
            </w:pPr>
            <w:r w:rsidRPr="00400744">
              <w:rPr>
                <w:sz w:val="20"/>
                <w:szCs w:val="20"/>
              </w:rPr>
              <w:t>300</w:t>
            </w:r>
          </w:p>
        </w:tc>
      </w:tr>
      <w:tr w:rsidR="00615C69" w:rsidRPr="00E46B0F" w14:paraId="591EA5CB" w14:textId="77777777" w:rsidTr="00A24D2B">
        <w:tc>
          <w:tcPr>
            <w:tcW w:w="2532" w:type="pct"/>
          </w:tcPr>
          <w:p w14:paraId="05571DC9" w14:textId="79B9B8F9"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7A1E6D2D" w14:textId="61197B9E" w:rsidR="00615C69" w:rsidRPr="00400744" w:rsidRDefault="00615C69" w:rsidP="00CE094A">
            <w:pPr>
              <w:snapToGrid w:val="0"/>
              <w:spacing w:before="20" w:after="20"/>
              <w:jc w:val="right"/>
              <w:rPr>
                <w:sz w:val="20"/>
                <w:szCs w:val="20"/>
              </w:rPr>
            </w:pPr>
            <w:r w:rsidRPr="00400744">
              <w:rPr>
                <w:sz w:val="20"/>
                <w:szCs w:val="20"/>
              </w:rPr>
              <w:t>0</w:t>
            </w:r>
          </w:p>
        </w:tc>
        <w:tc>
          <w:tcPr>
            <w:tcW w:w="494" w:type="pct"/>
          </w:tcPr>
          <w:p w14:paraId="7C4F4A49" w14:textId="29A85436" w:rsidR="00615C69" w:rsidRPr="00400744" w:rsidRDefault="00615C69" w:rsidP="00CE094A">
            <w:pPr>
              <w:snapToGrid w:val="0"/>
              <w:spacing w:before="20" w:after="20"/>
              <w:jc w:val="right"/>
              <w:rPr>
                <w:sz w:val="20"/>
                <w:szCs w:val="20"/>
              </w:rPr>
            </w:pPr>
            <w:r w:rsidRPr="00400744">
              <w:rPr>
                <w:sz w:val="20"/>
                <w:szCs w:val="20"/>
              </w:rPr>
              <w:t>50</w:t>
            </w:r>
          </w:p>
        </w:tc>
        <w:tc>
          <w:tcPr>
            <w:tcW w:w="493" w:type="pct"/>
          </w:tcPr>
          <w:p w14:paraId="08E1C4F0" w14:textId="39B3601A" w:rsidR="00615C69" w:rsidRPr="00400744" w:rsidRDefault="00615C69" w:rsidP="00CE094A">
            <w:pPr>
              <w:snapToGrid w:val="0"/>
              <w:spacing w:before="20" w:after="20"/>
              <w:jc w:val="right"/>
              <w:rPr>
                <w:sz w:val="20"/>
                <w:szCs w:val="20"/>
              </w:rPr>
            </w:pPr>
            <w:r w:rsidRPr="00400744">
              <w:rPr>
                <w:sz w:val="20"/>
                <w:szCs w:val="20"/>
              </w:rPr>
              <w:t>130</w:t>
            </w:r>
          </w:p>
        </w:tc>
        <w:tc>
          <w:tcPr>
            <w:tcW w:w="494" w:type="pct"/>
          </w:tcPr>
          <w:p w14:paraId="584CECC0" w14:textId="317AA009" w:rsidR="00615C69" w:rsidRPr="00400744" w:rsidRDefault="00615C69" w:rsidP="00CE094A">
            <w:pPr>
              <w:snapToGrid w:val="0"/>
              <w:spacing w:before="20" w:after="20"/>
              <w:jc w:val="right"/>
              <w:rPr>
                <w:sz w:val="20"/>
                <w:szCs w:val="20"/>
              </w:rPr>
            </w:pPr>
            <w:r w:rsidRPr="00400744">
              <w:rPr>
                <w:sz w:val="20"/>
                <w:szCs w:val="20"/>
              </w:rPr>
              <w:t>230</w:t>
            </w:r>
          </w:p>
        </w:tc>
        <w:tc>
          <w:tcPr>
            <w:tcW w:w="494" w:type="pct"/>
          </w:tcPr>
          <w:p w14:paraId="1A23591E" w14:textId="485A43E6" w:rsidR="00615C69" w:rsidRPr="00400744" w:rsidRDefault="00615C69" w:rsidP="00CE094A">
            <w:pPr>
              <w:snapToGrid w:val="0"/>
              <w:spacing w:before="20" w:after="20"/>
              <w:jc w:val="right"/>
              <w:rPr>
                <w:sz w:val="20"/>
                <w:szCs w:val="20"/>
              </w:rPr>
            </w:pPr>
            <w:r w:rsidRPr="00400744">
              <w:rPr>
                <w:sz w:val="20"/>
                <w:szCs w:val="20"/>
              </w:rPr>
              <w:t>300</w:t>
            </w:r>
          </w:p>
        </w:tc>
      </w:tr>
    </w:tbl>
    <w:p w14:paraId="0DE65667" w14:textId="01FD6DED" w:rsidR="00C87856" w:rsidRPr="00736E4A" w:rsidRDefault="00C87856" w:rsidP="00C87856">
      <w:pPr>
        <w:rPr>
          <w:rFonts w:cs="Arial"/>
          <w:sz w:val="16"/>
          <w:szCs w:val="16"/>
        </w:rPr>
      </w:pPr>
      <w:r w:rsidRPr="00E46B0F">
        <w:rPr>
          <w:rFonts w:cs="Arial"/>
          <w:sz w:val="16"/>
          <w:szCs w:val="16"/>
        </w:rPr>
        <w:t>Источник: данные Управления образования МО город-курорт Геленджик, аналитика LC-AV</w:t>
      </w:r>
      <w:r w:rsidR="00736E4A">
        <w:rPr>
          <w:rFonts w:cs="Arial"/>
          <w:sz w:val="16"/>
          <w:szCs w:val="16"/>
        </w:rPr>
        <w:t>.</w:t>
      </w:r>
    </w:p>
    <w:p w14:paraId="4823AB60" w14:textId="77777777" w:rsidR="00851D77" w:rsidRPr="00AA5ACA" w:rsidRDefault="00851D77" w:rsidP="00851D77">
      <w:pPr>
        <w:pStyle w:val="3"/>
      </w:pPr>
      <w:bookmarkStart w:id="68" w:name="_Toc113456210"/>
      <w:bookmarkStart w:id="69" w:name="_Toc56606648"/>
      <w:r w:rsidRPr="00AA5ACA">
        <w:lastRenderedPageBreak/>
        <w:t>Здравоохранение</w:t>
      </w:r>
      <w:bookmarkEnd w:id="68"/>
    </w:p>
    <w:p w14:paraId="1B72599E" w14:textId="1DEE2A74" w:rsidR="00851D77" w:rsidRPr="00AA5ACA" w:rsidRDefault="00851D77" w:rsidP="00851D77">
      <w:pPr>
        <w:keepNext/>
        <w:keepLines/>
        <w:ind w:left="1418" w:hanging="1418"/>
        <w:rPr>
          <w:b/>
        </w:rPr>
      </w:pPr>
      <w:r w:rsidRPr="00AA5ACA">
        <w:rPr>
          <w:b/>
        </w:rPr>
        <w:t>Цель (</w:t>
      </w:r>
      <w:r w:rsidRPr="0054698E">
        <w:rPr>
          <w:b/>
        </w:rPr>
        <w:t>Ц-</w:t>
      </w:r>
      <w:r w:rsidR="00530B92" w:rsidRPr="0054698E">
        <w:rPr>
          <w:b/>
        </w:rPr>
        <w:t>1</w:t>
      </w:r>
      <w:r w:rsidR="00CE094A" w:rsidRPr="0054698E">
        <w:rPr>
          <w:b/>
        </w:rPr>
        <w:t>2</w:t>
      </w:r>
      <w:r w:rsidRPr="00AA5ACA">
        <w:rPr>
          <w:b/>
        </w:rPr>
        <w:t xml:space="preserve">): </w:t>
      </w:r>
      <w:r w:rsidRPr="00AA5ACA">
        <w:rPr>
          <w:b/>
        </w:rPr>
        <w:tab/>
        <w:t>Геленджик-2030 обеспечивает высокое качество и доступность медицинской инфраструктуры и инфраструктуры здорового образа жизни для жителей и гостей города-курорта, профессиональную медицинскую помощь в сфере профилактики, диагностики и лечения.</w:t>
      </w:r>
    </w:p>
    <w:p w14:paraId="0CE4D0C7" w14:textId="746FC48C" w:rsidR="00851D77" w:rsidRPr="00AA5ACA" w:rsidRDefault="00851D77" w:rsidP="00851D77">
      <w:pPr>
        <w:keepNext/>
        <w:keepLines/>
        <w:ind w:left="1416"/>
        <w:rPr>
          <w:b/>
        </w:rPr>
      </w:pPr>
      <w:r w:rsidRPr="00AA5ACA">
        <w:t xml:space="preserve">Данная цель реализуется в рамках </w:t>
      </w:r>
      <w:r w:rsidRPr="00AA5ACA">
        <w:rPr>
          <w:b/>
        </w:rPr>
        <w:t>межмуниципального флагманского проекта Черноморско</w:t>
      </w:r>
      <w:r w:rsidR="00CE6CC8">
        <w:rPr>
          <w:b/>
        </w:rPr>
        <w:t>го</w:t>
      </w:r>
      <w:r w:rsidRPr="00AA5ACA">
        <w:rPr>
          <w:b/>
        </w:rPr>
        <w:t xml:space="preserve"> экономическо</w:t>
      </w:r>
      <w:r w:rsidR="00CE6CC8">
        <w:rPr>
          <w:b/>
        </w:rPr>
        <w:t>го</w:t>
      </w:r>
      <w:r w:rsidRPr="00AA5ACA">
        <w:rPr>
          <w:b/>
        </w:rPr>
        <w:t xml:space="preserve"> </w:t>
      </w:r>
      <w:r w:rsidR="00CE6CC8">
        <w:rPr>
          <w:b/>
        </w:rPr>
        <w:t>округа</w:t>
      </w:r>
      <w:r w:rsidRPr="00AA5ACA">
        <w:rPr>
          <w:b/>
        </w:rPr>
        <w:t xml:space="preserve"> «ЧЭ</w:t>
      </w:r>
      <w:r w:rsidR="00CE6CC8">
        <w:rPr>
          <w:b/>
        </w:rPr>
        <w:t>О</w:t>
      </w:r>
      <w:r w:rsidRPr="00AA5ACA">
        <w:rPr>
          <w:b/>
        </w:rPr>
        <w:t xml:space="preserve"> – территория здоровья»</w:t>
      </w:r>
      <w:r w:rsidRPr="00AA5ACA">
        <w:t>.</w:t>
      </w:r>
    </w:p>
    <w:p w14:paraId="412A159E" w14:textId="77777777" w:rsidR="00851D77" w:rsidRPr="00991525" w:rsidRDefault="00851D77" w:rsidP="00851D77">
      <w:pPr>
        <w:keepNext/>
        <w:ind w:left="1418" w:hanging="1418"/>
        <w:rPr>
          <w:b/>
        </w:rPr>
      </w:pPr>
      <w:r w:rsidRPr="00991525">
        <w:rPr>
          <w:rFonts w:cs="Arial"/>
          <w:b/>
          <w:bCs/>
          <w:color w:val="000000" w:themeColor="text1"/>
        </w:rPr>
        <w:t>Задачи</w:t>
      </w:r>
      <w:r w:rsidRPr="00991525">
        <w:rPr>
          <w:b/>
        </w:rPr>
        <w:t>:</w:t>
      </w:r>
    </w:p>
    <w:p w14:paraId="068C3880" w14:textId="1BE77E0D" w:rsidR="00851D77" w:rsidRPr="00AA5ACA" w:rsidRDefault="00851D77" w:rsidP="00851D77">
      <w:pPr>
        <w:pStyle w:val="a"/>
        <w:suppressAutoHyphens/>
        <w:ind w:left="567" w:hanging="283"/>
        <w:rPr>
          <w:lang w:val="ru-RU"/>
        </w:rPr>
      </w:pPr>
      <w:r w:rsidRPr="00AA5ACA">
        <w:rPr>
          <w:lang w:val="ru-RU"/>
        </w:rPr>
        <w:t xml:space="preserve">Повышение качества оказания первичной </w:t>
      </w:r>
      <w:proofErr w:type="gramStart"/>
      <w:r w:rsidRPr="00AA5ACA">
        <w:rPr>
          <w:lang w:val="ru-RU"/>
        </w:rPr>
        <w:t>медико-социальной</w:t>
      </w:r>
      <w:proofErr w:type="gramEnd"/>
      <w:r w:rsidRPr="00AA5ACA">
        <w:rPr>
          <w:lang w:val="ru-RU"/>
        </w:rPr>
        <w:t xml:space="preserve"> помощи населению всех возрастных категорий, в </w:t>
      </w:r>
      <w:proofErr w:type="spellStart"/>
      <w:r w:rsidR="00762216">
        <w:rPr>
          <w:lang w:val="ru-RU"/>
        </w:rPr>
        <w:t>т.ч</w:t>
      </w:r>
      <w:proofErr w:type="spellEnd"/>
      <w:r w:rsidR="00762216">
        <w:rPr>
          <w:lang w:val="ru-RU"/>
        </w:rPr>
        <w:t>.</w:t>
      </w:r>
      <w:r w:rsidRPr="00AA5ACA">
        <w:rPr>
          <w:lang w:val="ru-RU"/>
        </w:rPr>
        <w:t xml:space="preserve"> туристам.</w:t>
      </w:r>
    </w:p>
    <w:p w14:paraId="4C6041C5"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оптимальной доступности для населения медицинских организаций, оказывающих первичную медико-санитарную помощь (строительство поликлиники в г. Геленджик).</w:t>
      </w:r>
    </w:p>
    <w:p w14:paraId="23C7F00B"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благополучной санитарно-эпидемиологической обстановки.</w:t>
      </w:r>
    </w:p>
    <w:p w14:paraId="4850A8CB"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охвата всех граждан профилактическими медицинскими осмотрами не реже одного раза в год.</w:t>
      </w:r>
    </w:p>
    <w:p w14:paraId="59684292" w14:textId="77777777" w:rsidR="00851D77" w:rsidRPr="00AA5ACA" w:rsidRDefault="00851D77" w:rsidP="00851D77">
      <w:pPr>
        <w:pStyle w:val="a"/>
        <w:numPr>
          <w:ilvl w:val="1"/>
          <w:numId w:val="5"/>
        </w:numPr>
        <w:suppressAutoHyphens/>
        <w:ind w:left="851" w:hanging="284"/>
        <w:rPr>
          <w:lang w:val="ru-RU"/>
        </w:rPr>
      </w:pPr>
      <w:r w:rsidRPr="00AA5ACA">
        <w:rPr>
          <w:lang w:val="ru-RU"/>
        </w:rPr>
        <w:t>Оптимизация работы медицинских организаций, оказывающих первичную медико-санитарную помощь, сокращение времени ожидания в очереди при обращении граждан в указанные медицинские организации, упрощение процедуры записи на прием к врачу.</w:t>
      </w:r>
    </w:p>
    <w:p w14:paraId="0FCEB82E"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службы скорой медицинской помощи.</w:t>
      </w:r>
    </w:p>
    <w:p w14:paraId="087C67B9" w14:textId="77777777" w:rsidR="00851D77" w:rsidRPr="00AA5ACA" w:rsidRDefault="00851D77" w:rsidP="00851D77">
      <w:pPr>
        <w:pStyle w:val="a"/>
        <w:suppressAutoHyphens/>
        <w:ind w:left="567" w:hanging="283"/>
        <w:rPr>
          <w:lang w:val="ru-RU"/>
        </w:rPr>
      </w:pPr>
      <w:r w:rsidRPr="00AA5ACA">
        <w:rPr>
          <w:lang w:val="ru-RU"/>
        </w:rPr>
        <w:t xml:space="preserve">Предотвращение смертности в трудоспособном возрасте путем снижения заболеваемости и смертности от </w:t>
      </w:r>
      <w:proofErr w:type="gramStart"/>
      <w:r w:rsidRPr="00AA5ACA">
        <w:rPr>
          <w:lang w:val="ru-RU"/>
        </w:rPr>
        <w:t>сердечно-сосудистых</w:t>
      </w:r>
      <w:proofErr w:type="gramEnd"/>
      <w:r w:rsidRPr="00AA5ACA">
        <w:rPr>
          <w:lang w:val="ru-RU"/>
        </w:rPr>
        <w:t xml:space="preserve"> и онкологических заболеваний.</w:t>
      </w:r>
    </w:p>
    <w:p w14:paraId="27A3E1BA" w14:textId="77777777" w:rsidR="00851D77" w:rsidRPr="00AA5ACA" w:rsidRDefault="00851D77" w:rsidP="00851D77">
      <w:pPr>
        <w:pStyle w:val="a"/>
        <w:numPr>
          <w:ilvl w:val="1"/>
          <w:numId w:val="5"/>
        </w:numPr>
        <w:suppressAutoHyphens/>
        <w:ind w:left="851" w:hanging="284"/>
        <w:rPr>
          <w:lang w:val="ru-RU"/>
        </w:rPr>
      </w:pPr>
      <w:r w:rsidRPr="00AA5ACA">
        <w:rPr>
          <w:lang w:val="ru-RU"/>
        </w:rPr>
        <w:t xml:space="preserve">Популяционная профилактика развития </w:t>
      </w:r>
      <w:proofErr w:type="gramStart"/>
      <w:r w:rsidRPr="00AA5ACA">
        <w:rPr>
          <w:lang w:val="ru-RU"/>
        </w:rPr>
        <w:t>сердечно-сосудистых</w:t>
      </w:r>
      <w:proofErr w:type="gramEnd"/>
      <w:r w:rsidRPr="00AA5ACA">
        <w:rPr>
          <w:lang w:val="ru-RU"/>
        </w:rPr>
        <w:t xml:space="preserve"> и онкологических заболеваний и их осложнений у пациентов высокого риска.</w:t>
      </w:r>
    </w:p>
    <w:p w14:paraId="551754EA" w14:textId="77777777" w:rsidR="00851D77" w:rsidRPr="00AA5ACA" w:rsidRDefault="00851D77" w:rsidP="00851D77">
      <w:pPr>
        <w:pStyle w:val="a"/>
        <w:numPr>
          <w:ilvl w:val="1"/>
          <w:numId w:val="5"/>
        </w:numPr>
        <w:suppressAutoHyphens/>
        <w:ind w:left="851" w:hanging="284"/>
        <w:rPr>
          <w:lang w:val="ru-RU"/>
        </w:rPr>
      </w:pPr>
      <w:r w:rsidRPr="00AA5ACA">
        <w:rPr>
          <w:lang w:val="ru-RU"/>
        </w:rPr>
        <w:t>Проведение информационно-коммуникационной кампании, направленной на раннее выявление онкологических заболеваний и повышение приверженности к лечению.</w:t>
      </w:r>
    </w:p>
    <w:p w14:paraId="7B21859F" w14:textId="77777777" w:rsidR="00851D77" w:rsidRPr="00AA5ACA" w:rsidRDefault="00851D77" w:rsidP="00851D77">
      <w:pPr>
        <w:pStyle w:val="a"/>
        <w:numPr>
          <w:ilvl w:val="1"/>
          <w:numId w:val="5"/>
        </w:numPr>
        <w:suppressAutoHyphens/>
        <w:ind w:left="851" w:hanging="284"/>
        <w:rPr>
          <w:lang w:val="ru-RU"/>
        </w:rPr>
      </w:pPr>
      <w:r w:rsidRPr="00AA5ACA">
        <w:rPr>
          <w:lang w:val="ru-RU"/>
        </w:rPr>
        <w:t xml:space="preserve">Обеспечение качества оказания медицинской помощи в соответствии с клиническими рекомендациями и протоколами лечения больных с </w:t>
      </w:r>
      <w:proofErr w:type="gramStart"/>
      <w:r w:rsidRPr="00AA5ACA">
        <w:rPr>
          <w:lang w:val="ru-RU"/>
        </w:rPr>
        <w:t>сердечно-сосудистыми</w:t>
      </w:r>
      <w:proofErr w:type="gramEnd"/>
      <w:r w:rsidRPr="00AA5ACA">
        <w:rPr>
          <w:lang w:val="ru-RU"/>
        </w:rPr>
        <w:t xml:space="preserve"> заболеваниями.</w:t>
      </w:r>
    </w:p>
    <w:p w14:paraId="50102530" w14:textId="77777777" w:rsidR="00851D77" w:rsidRPr="00AA5ACA" w:rsidRDefault="00851D77" w:rsidP="00851D77">
      <w:pPr>
        <w:pStyle w:val="a"/>
        <w:numPr>
          <w:ilvl w:val="1"/>
          <w:numId w:val="5"/>
        </w:numPr>
        <w:suppressAutoHyphens/>
        <w:ind w:left="851" w:hanging="284"/>
        <w:rPr>
          <w:lang w:val="ru-RU"/>
        </w:rPr>
      </w:pPr>
      <w:r w:rsidRPr="00AA5ACA">
        <w:rPr>
          <w:lang w:val="ru-RU"/>
        </w:rPr>
        <w:t>Создание на базе ГБУЗ «Городская больница города-курорта Геленджик» первичного сосудистого отделения.</w:t>
      </w:r>
    </w:p>
    <w:p w14:paraId="166F892B" w14:textId="77777777" w:rsidR="00851D77" w:rsidRPr="00AA5ACA" w:rsidRDefault="00851D77" w:rsidP="00851D77">
      <w:pPr>
        <w:pStyle w:val="a"/>
        <w:numPr>
          <w:ilvl w:val="1"/>
          <w:numId w:val="5"/>
        </w:numPr>
        <w:suppressAutoHyphens/>
        <w:ind w:left="851" w:hanging="284"/>
        <w:rPr>
          <w:lang w:val="ru-RU"/>
        </w:rPr>
      </w:pPr>
      <w:r w:rsidRPr="00AA5ACA">
        <w:rPr>
          <w:lang w:val="ru-RU"/>
        </w:rPr>
        <w:t>Создание в МО Центра амбулаторной онкологической помощи.</w:t>
      </w:r>
    </w:p>
    <w:p w14:paraId="4FEDEB38" w14:textId="77777777" w:rsidR="00851D77" w:rsidRPr="00AA5ACA" w:rsidRDefault="00851D77" w:rsidP="00851D77">
      <w:pPr>
        <w:pStyle w:val="a"/>
        <w:suppressAutoHyphens/>
        <w:ind w:left="567" w:hanging="283"/>
        <w:rPr>
          <w:lang w:val="ru-RU"/>
        </w:rPr>
      </w:pPr>
      <w:r w:rsidRPr="00AA5ACA">
        <w:rPr>
          <w:lang w:val="ru-RU"/>
        </w:rPr>
        <w:t>Включение системы здравоохранения в единый цифровой контур на основе единой государственной информационной системы здравоохранения.</w:t>
      </w:r>
    </w:p>
    <w:p w14:paraId="7565B0D0" w14:textId="77777777" w:rsidR="00851D77" w:rsidRPr="00AA5ACA" w:rsidRDefault="00851D77" w:rsidP="00851D77">
      <w:pPr>
        <w:pStyle w:val="a"/>
        <w:numPr>
          <w:ilvl w:val="1"/>
          <w:numId w:val="5"/>
        </w:numPr>
        <w:suppressAutoHyphens/>
        <w:ind w:left="851" w:hanging="284"/>
        <w:rPr>
          <w:lang w:val="ru-RU"/>
        </w:rPr>
      </w:pPr>
      <w:r w:rsidRPr="00AA5ACA">
        <w:rPr>
          <w:lang w:val="ru-RU"/>
        </w:rPr>
        <w:t>Внедрение и развитие медицинских информационных систем во всех медицинских организациях.</w:t>
      </w:r>
    </w:p>
    <w:p w14:paraId="593D03DD" w14:textId="77777777" w:rsidR="00851D77" w:rsidRPr="00AA5ACA" w:rsidRDefault="00851D77" w:rsidP="00851D77">
      <w:pPr>
        <w:pStyle w:val="a"/>
        <w:numPr>
          <w:ilvl w:val="1"/>
          <w:numId w:val="5"/>
        </w:numPr>
        <w:suppressAutoHyphens/>
        <w:ind w:left="851" w:hanging="284"/>
        <w:rPr>
          <w:lang w:val="ru-RU"/>
        </w:rPr>
      </w:pPr>
      <w:r w:rsidRPr="00AA5ACA">
        <w:rPr>
          <w:lang w:val="ru-RU"/>
        </w:rPr>
        <w:t>Внедрение электронного медицинского документооборота между всеми медицинскими организациями, органами управления здравоохранением.</w:t>
      </w:r>
    </w:p>
    <w:p w14:paraId="14CA0922" w14:textId="77777777" w:rsidR="00851D77" w:rsidRPr="00AA5ACA" w:rsidRDefault="00851D77" w:rsidP="00851D77">
      <w:pPr>
        <w:pStyle w:val="a"/>
        <w:suppressAutoHyphens/>
        <w:ind w:left="567" w:hanging="283"/>
        <w:rPr>
          <w:lang w:val="ru-RU"/>
        </w:rPr>
      </w:pPr>
      <w:r w:rsidRPr="00AA5ACA">
        <w:rPr>
          <w:lang w:val="ru-RU"/>
        </w:rPr>
        <w:t xml:space="preserve">Обеспечение притока квалифицированных медицинских кадров, создание условий для профессионального роста и развития, в </w:t>
      </w:r>
      <w:proofErr w:type="spellStart"/>
      <w:r w:rsidRPr="00AA5ACA">
        <w:rPr>
          <w:lang w:val="ru-RU"/>
        </w:rPr>
        <w:t>т.ч</w:t>
      </w:r>
      <w:proofErr w:type="spellEnd"/>
      <w:r w:rsidRPr="00AA5ACA">
        <w:rPr>
          <w:lang w:val="ru-RU"/>
        </w:rPr>
        <w:t>. обеспечение социальным жильем медицинского персонала.</w:t>
      </w:r>
    </w:p>
    <w:p w14:paraId="25CD1AA5" w14:textId="77777777" w:rsidR="00851D77" w:rsidRPr="00AA5ACA" w:rsidRDefault="00851D77" w:rsidP="00851D77">
      <w:pPr>
        <w:pStyle w:val="a"/>
        <w:suppressAutoHyphens/>
        <w:ind w:left="567" w:hanging="283"/>
        <w:rPr>
          <w:lang w:val="ru-RU"/>
        </w:rPr>
      </w:pPr>
      <w:r w:rsidRPr="00AA5ACA">
        <w:rPr>
          <w:lang w:val="ru-RU"/>
        </w:rPr>
        <w:t>Создание современной инфраструктуры оказания медицинской помощи детям.</w:t>
      </w:r>
    </w:p>
    <w:p w14:paraId="4883F5BF"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материально-технической базы детских поликлиник и детских поликлинических отделений медицинских организаций.</w:t>
      </w:r>
    </w:p>
    <w:p w14:paraId="09777702" w14:textId="77777777" w:rsidR="00851D77" w:rsidRPr="00AA5ACA" w:rsidRDefault="00851D77" w:rsidP="00851D77">
      <w:pPr>
        <w:pStyle w:val="a"/>
        <w:numPr>
          <w:ilvl w:val="1"/>
          <w:numId w:val="5"/>
        </w:numPr>
        <w:suppressAutoHyphens/>
        <w:ind w:left="851" w:hanging="284"/>
        <w:rPr>
          <w:lang w:val="ru-RU"/>
        </w:rPr>
      </w:pPr>
      <w:r w:rsidRPr="00AA5ACA">
        <w:rPr>
          <w:lang w:val="ru-RU"/>
        </w:rPr>
        <w:lastRenderedPageBreak/>
        <w:t>Развитие ранней диагностики заболеваний органов репродуктивной сферы у детей в возрасте 15-17 лет в рамках проведения профилактических осмотров.</w:t>
      </w:r>
    </w:p>
    <w:p w14:paraId="471D3A4E" w14:textId="77777777" w:rsidR="00851D77" w:rsidRPr="00AA5ACA" w:rsidRDefault="00851D77" w:rsidP="00851D77">
      <w:pPr>
        <w:pStyle w:val="a"/>
        <w:keepNext/>
        <w:keepLines/>
        <w:suppressAutoHyphens/>
        <w:ind w:left="568" w:hanging="284"/>
        <w:rPr>
          <w:lang w:val="ru-RU"/>
        </w:rPr>
      </w:pPr>
      <w:r w:rsidRPr="00AA5ACA">
        <w:rPr>
          <w:lang w:val="ru-RU"/>
        </w:rPr>
        <w:t>Пропаганда и создание условий для ведения здорового образа жизни.</w:t>
      </w:r>
    </w:p>
    <w:p w14:paraId="47528D1D" w14:textId="77777777" w:rsidR="00851D77" w:rsidRPr="00AA5ACA" w:rsidRDefault="00851D77" w:rsidP="00851D77">
      <w:pPr>
        <w:pStyle w:val="a"/>
        <w:numPr>
          <w:ilvl w:val="1"/>
          <w:numId w:val="5"/>
        </w:numPr>
        <w:suppressAutoHyphens/>
        <w:ind w:left="851" w:hanging="284"/>
        <w:rPr>
          <w:lang w:val="ru-RU"/>
        </w:rPr>
      </w:pPr>
      <w:r w:rsidRPr="00AA5ACA">
        <w:rPr>
          <w:lang w:val="ru-RU"/>
        </w:rPr>
        <w:t>Формирование системы мотивации граждан к здоровому образу жизни, включая здоровое питание и отказ от вредных привычек.</w:t>
      </w:r>
    </w:p>
    <w:p w14:paraId="44FC7604" w14:textId="77777777" w:rsidR="00851D77" w:rsidRPr="00AA5ACA" w:rsidRDefault="00851D77" w:rsidP="00851D77">
      <w:pPr>
        <w:pStyle w:val="a"/>
        <w:numPr>
          <w:ilvl w:val="1"/>
          <w:numId w:val="5"/>
        </w:numPr>
        <w:suppressAutoHyphens/>
        <w:ind w:left="851" w:hanging="284"/>
        <w:rPr>
          <w:lang w:val="ru-RU"/>
        </w:rPr>
      </w:pPr>
      <w:r w:rsidRPr="00AA5ACA">
        <w:rPr>
          <w:lang w:val="ru-RU"/>
        </w:rPr>
        <w:t>Мотивирование граждан к ведению здорового образа жизни посредством проведения информационно-коммуникационной кампании, а также вовлечения граждан и некоммерческих организаций в мероприятия по укреплению общественного здоровья.</w:t>
      </w:r>
    </w:p>
    <w:p w14:paraId="2448412F" w14:textId="77777777" w:rsidR="00851D77" w:rsidRPr="00AA5ACA" w:rsidRDefault="00851D77" w:rsidP="00851D77">
      <w:pPr>
        <w:pStyle w:val="a"/>
        <w:numPr>
          <w:ilvl w:val="1"/>
          <w:numId w:val="5"/>
        </w:numPr>
        <w:suppressAutoHyphens/>
        <w:ind w:left="851" w:hanging="284"/>
        <w:rPr>
          <w:lang w:val="ru-RU"/>
        </w:rPr>
      </w:pPr>
      <w:r w:rsidRPr="00AA5ACA">
        <w:rPr>
          <w:lang w:val="ru-RU"/>
        </w:rPr>
        <w:t>Разработка и внедрение программ укрепления здоровья на рабочем месте (корпоративных программ укрепления здоровья).</w:t>
      </w:r>
    </w:p>
    <w:p w14:paraId="02F977BA" w14:textId="77777777" w:rsidR="00851D77" w:rsidRPr="00AA5ACA" w:rsidRDefault="00851D77" w:rsidP="00851D77">
      <w:pPr>
        <w:pStyle w:val="a"/>
        <w:suppressAutoHyphens/>
        <w:ind w:left="567" w:hanging="283"/>
        <w:rPr>
          <w:lang w:val="ru-RU"/>
        </w:rPr>
      </w:pPr>
      <w:r w:rsidRPr="00AA5ACA">
        <w:rPr>
          <w:lang w:val="ru-RU"/>
        </w:rPr>
        <w:t>Повышение качества медицинской помощи населению старшего возраста.</w:t>
      </w:r>
    </w:p>
    <w:p w14:paraId="3772D145"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гериатрической службы на базе учреждений первичной медико-санитарной помощи.</w:t>
      </w:r>
    </w:p>
    <w:p w14:paraId="4AD30E79" w14:textId="77777777" w:rsidR="00851D77" w:rsidRPr="00AA5ACA" w:rsidRDefault="00851D77" w:rsidP="00851D77">
      <w:pPr>
        <w:pStyle w:val="a"/>
        <w:numPr>
          <w:ilvl w:val="1"/>
          <w:numId w:val="5"/>
        </w:numPr>
        <w:suppressAutoHyphens/>
        <w:ind w:left="851" w:hanging="284"/>
        <w:rPr>
          <w:lang w:val="ru-RU"/>
        </w:rPr>
      </w:pPr>
      <w:r w:rsidRPr="00AA5ACA">
        <w:rPr>
          <w:lang w:val="ru-RU"/>
        </w:rPr>
        <w:t>Создание системы долговременного ухода за гражданами пожилого возраста и инвалидами, как составной части мероприятий, направленных на развитие и поддержание функциональных способностей граждан старшего поколения, включающей сбалансированные социальное обслуживание и медицинскую помощь на дому, в полустационарной и стационарной форме с привлечением патронажной службы и сиделок, а также поддержку семейного ухода.</w:t>
      </w:r>
    </w:p>
    <w:p w14:paraId="1DDF109A" w14:textId="4F26AAA6" w:rsidR="00851D77" w:rsidRDefault="00851D77" w:rsidP="00851D77">
      <w:pPr>
        <w:pStyle w:val="a"/>
        <w:numPr>
          <w:ilvl w:val="1"/>
          <w:numId w:val="5"/>
        </w:numPr>
        <w:suppressAutoHyphens/>
        <w:ind w:left="851" w:hanging="284"/>
        <w:rPr>
          <w:lang w:val="ru-RU"/>
        </w:rPr>
      </w:pPr>
      <w:r w:rsidRPr="00AA5ACA">
        <w:rPr>
          <w:lang w:val="ru-RU"/>
        </w:rPr>
        <w:t>Содействие приведению организаций социального обслуживания в надлежащее состояние, а также ликвидации очередей в них.</w:t>
      </w:r>
    </w:p>
    <w:p w14:paraId="1DE6AB78" w14:textId="72C86628" w:rsidR="00F44AD5" w:rsidRPr="00E46B0F" w:rsidRDefault="00F44AD5" w:rsidP="00F44AD5">
      <w:pPr>
        <w:pStyle w:val="a"/>
        <w:keepNext/>
        <w:keepLines/>
        <w:numPr>
          <w:ilvl w:val="0"/>
          <w:numId w:val="0"/>
        </w:numPr>
        <w:spacing w:before="240"/>
        <w:rPr>
          <w:b/>
          <w:bCs/>
          <w:lang w:val="ru-RU"/>
        </w:rPr>
      </w:pPr>
      <w:r w:rsidRPr="00E46B0F">
        <w:rPr>
          <w:b/>
          <w:bCs/>
          <w:lang w:val="ru-RU"/>
        </w:rPr>
        <w:t xml:space="preserve">Таблица </w:t>
      </w:r>
      <w:r w:rsidRPr="00E46B0F">
        <w:rPr>
          <w:b/>
          <w:bCs/>
          <w:lang w:val="ru-RU"/>
        </w:rPr>
        <w:fldChar w:fldCharType="begin"/>
      </w:r>
      <w:r w:rsidRPr="00E46B0F">
        <w:rPr>
          <w:b/>
          <w:bCs/>
          <w:lang w:val="ru-RU"/>
        </w:rPr>
        <w:instrText xml:space="preserve"> SEQ Таблица \* ARABIC </w:instrText>
      </w:r>
      <w:r w:rsidRPr="00E46B0F">
        <w:rPr>
          <w:b/>
          <w:bCs/>
          <w:lang w:val="ru-RU"/>
        </w:rPr>
        <w:fldChar w:fldCharType="separate"/>
      </w:r>
      <w:r w:rsidR="004D2F64">
        <w:rPr>
          <w:b/>
          <w:bCs/>
          <w:noProof/>
          <w:lang w:val="ru-RU"/>
        </w:rPr>
        <w:t>17</w:t>
      </w:r>
      <w:r w:rsidRPr="00E46B0F">
        <w:rPr>
          <w:b/>
          <w:bCs/>
          <w:lang w:val="ru-RU"/>
        </w:rPr>
        <w:fldChar w:fldCharType="end"/>
      </w:r>
      <w:r w:rsidRPr="00E46B0F">
        <w:rPr>
          <w:b/>
          <w:bCs/>
          <w:lang w:val="ru-RU"/>
        </w:rPr>
        <w:t xml:space="preserve"> – Ключевые индикаторы </w:t>
      </w:r>
      <w:r w:rsidRPr="0054698E">
        <w:rPr>
          <w:b/>
          <w:bCs/>
          <w:lang w:val="ru-RU"/>
        </w:rPr>
        <w:t>Ц-1</w:t>
      </w:r>
      <w:r w:rsidR="00CE094A" w:rsidRPr="0054698E">
        <w:rPr>
          <w:b/>
          <w:bCs/>
          <w:lang w:val="ru-RU"/>
        </w:rPr>
        <w:t>2</w:t>
      </w:r>
    </w:p>
    <w:tbl>
      <w:tblPr>
        <w:tblStyle w:val="af2"/>
        <w:tblW w:w="0" w:type="auto"/>
        <w:tblInd w:w="-5" w:type="dxa"/>
        <w:tblLayout w:type="fixed"/>
        <w:tblLook w:val="0620" w:firstRow="1" w:lastRow="0" w:firstColumn="0" w:lastColumn="0" w:noHBand="1" w:noVBand="1"/>
      </w:tblPr>
      <w:tblGrid>
        <w:gridCol w:w="5949"/>
        <w:gridCol w:w="713"/>
        <w:gridCol w:w="713"/>
        <w:gridCol w:w="713"/>
        <w:gridCol w:w="713"/>
        <w:gridCol w:w="712"/>
      </w:tblGrid>
      <w:tr w:rsidR="00F44AD5" w:rsidRPr="000D3819" w14:paraId="5F74416C" w14:textId="77777777" w:rsidTr="00F44AD5">
        <w:trPr>
          <w:cnfStyle w:val="100000000000" w:firstRow="1" w:lastRow="0" w:firstColumn="0" w:lastColumn="0" w:oddVBand="0" w:evenVBand="0" w:oddHBand="0" w:evenHBand="0" w:firstRowFirstColumn="0" w:firstRowLastColumn="0" w:lastRowFirstColumn="0" w:lastRowLastColumn="0"/>
        </w:trPr>
        <w:tc>
          <w:tcPr>
            <w:tcW w:w="5949" w:type="dxa"/>
            <w:noWrap/>
            <w:hideMark/>
          </w:tcPr>
          <w:p w14:paraId="34EEE633" w14:textId="77777777" w:rsidR="00F44AD5" w:rsidRPr="000D3819" w:rsidRDefault="00F44AD5" w:rsidP="00352311">
            <w:pPr>
              <w:spacing w:before="0" w:after="0"/>
              <w:contextualSpacing/>
              <w:jc w:val="center"/>
              <w:rPr>
                <w:rFonts w:cs="Arial"/>
                <w:sz w:val="20"/>
                <w:szCs w:val="20"/>
              </w:rPr>
            </w:pPr>
            <w:r w:rsidRPr="000D3819">
              <w:rPr>
                <w:rFonts w:eastAsia="Times New Roman" w:cs="Arial"/>
                <w:sz w:val="20"/>
                <w:szCs w:val="20"/>
                <w:lang w:eastAsia="ru-RU"/>
              </w:rPr>
              <w:t>Индикатор</w:t>
            </w:r>
          </w:p>
        </w:tc>
        <w:tc>
          <w:tcPr>
            <w:tcW w:w="713" w:type="dxa"/>
            <w:hideMark/>
          </w:tcPr>
          <w:p w14:paraId="4C020A58"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2018</w:t>
            </w:r>
          </w:p>
        </w:tc>
        <w:tc>
          <w:tcPr>
            <w:tcW w:w="713" w:type="dxa"/>
            <w:hideMark/>
          </w:tcPr>
          <w:p w14:paraId="0553A751"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2021</w:t>
            </w:r>
          </w:p>
        </w:tc>
        <w:tc>
          <w:tcPr>
            <w:tcW w:w="713" w:type="dxa"/>
            <w:hideMark/>
          </w:tcPr>
          <w:p w14:paraId="75467DA1"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2024</w:t>
            </w:r>
          </w:p>
        </w:tc>
        <w:tc>
          <w:tcPr>
            <w:tcW w:w="713" w:type="dxa"/>
            <w:hideMark/>
          </w:tcPr>
          <w:p w14:paraId="2C4E73F7"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2027</w:t>
            </w:r>
          </w:p>
        </w:tc>
        <w:tc>
          <w:tcPr>
            <w:tcW w:w="712" w:type="dxa"/>
            <w:hideMark/>
          </w:tcPr>
          <w:p w14:paraId="58C3828D"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2030</w:t>
            </w:r>
          </w:p>
        </w:tc>
      </w:tr>
      <w:tr w:rsidR="00F44AD5" w:rsidRPr="000D3819" w14:paraId="37465EAD" w14:textId="77777777" w:rsidTr="00F44AD5">
        <w:tc>
          <w:tcPr>
            <w:tcW w:w="5949" w:type="dxa"/>
          </w:tcPr>
          <w:p w14:paraId="6E1C0F5A" w14:textId="2F4C9D87" w:rsidR="00F44AD5" w:rsidRPr="00567217" w:rsidRDefault="00CE094A" w:rsidP="00F44AD5">
            <w:pPr>
              <w:spacing w:before="0" w:after="0"/>
              <w:contextualSpacing/>
              <w:jc w:val="left"/>
              <w:rPr>
                <w:rFonts w:eastAsia="Times New Roman" w:cs="Arial"/>
                <w:color w:val="000000"/>
                <w:sz w:val="20"/>
                <w:szCs w:val="20"/>
                <w:lang w:eastAsia="ru-RU"/>
              </w:rPr>
            </w:pPr>
            <w:r w:rsidRPr="0054698E">
              <w:rPr>
                <w:rFonts w:eastAsia="Times New Roman" w:cs="Arial"/>
                <w:b/>
                <w:bCs/>
                <w:color w:val="000000"/>
                <w:sz w:val="20"/>
                <w:szCs w:val="20"/>
                <w:lang w:eastAsia="ru-RU"/>
              </w:rPr>
              <w:t>Ц-12.</w:t>
            </w:r>
            <w:r>
              <w:rPr>
                <w:rFonts w:eastAsia="Times New Roman" w:cs="Arial"/>
                <w:b/>
                <w:bCs/>
                <w:color w:val="000000"/>
                <w:sz w:val="20"/>
                <w:szCs w:val="20"/>
                <w:lang w:eastAsia="ru-RU"/>
              </w:rPr>
              <w:t xml:space="preserve"> </w:t>
            </w:r>
            <w:r w:rsidR="00F44AD5" w:rsidRPr="00F44AD5">
              <w:rPr>
                <w:rFonts w:eastAsia="Times New Roman" w:cs="Arial"/>
                <w:b/>
                <w:bCs/>
                <w:color w:val="000000"/>
                <w:sz w:val="20"/>
                <w:szCs w:val="20"/>
                <w:lang w:eastAsia="ru-RU"/>
              </w:rPr>
              <w:t>Геленджик-2030 обеспечивает высокое качество и доступность медицинской инфраструктуры и инфраструктуры здорового образа жизни для жителей и гостей города-курорта, профессиональную медицинскую помощь в сфере профилактики, диагностики и лечения.</w:t>
            </w:r>
          </w:p>
        </w:tc>
        <w:tc>
          <w:tcPr>
            <w:tcW w:w="713" w:type="dxa"/>
          </w:tcPr>
          <w:p w14:paraId="4585D5F9"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3A6E890D"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3D8C7829"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c>
          <w:tcPr>
            <w:tcW w:w="713" w:type="dxa"/>
          </w:tcPr>
          <w:p w14:paraId="50EA9ED3"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c>
          <w:tcPr>
            <w:tcW w:w="712" w:type="dxa"/>
          </w:tcPr>
          <w:p w14:paraId="53DBEE00"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r>
      <w:tr w:rsidR="00F44AD5" w:rsidRPr="000D3819" w14:paraId="0D378124" w14:textId="77777777" w:rsidTr="00F44AD5">
        <w:tc>
          <w:tcPr>
            <w:tcW w:w="5949" w:type="dxa"/>
            <w:hideMark/>
          </w:tcPr>
          <w:p w14:paraId="1955C022" w14:textId="77777777" w:rsidR="00F44AD5" w:rsidRPr="00567217" w:rsidRDefault="00F44AD5" w:rsidP="00352311">
            <w:pPr>
              <w:spacing w:before="0" w:after="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Смертность от болезней системы кровообращения (на 100 тыс. населениях), чел.</w:t>
            </w:r>
          </w:p>
        </w:tc>
        <w:tc>
          <w:tcPr>
            <w:tcW w:w="713" w:type="dxa"/>
          </w:tcPr>
          <w:p w14:paraId="09B887EF"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07439C6B"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47D45803"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c>
          <w:tcPr>
            <w:tcW w:w="713" w:type="dxa"/>
          </w:tcPr>
          <w:p w14:paraId="38414C33"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c>
          <w:tcPr>
            <w:tcW w:w="712" w:type="dxa"/>
          </w:tcPr>
          <w:p w14:paraId="3C150397"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r>
      <w:tr w:rsidR="00F44AD5" w:rsidRPr="000D3819" w14:paraId="23ECC701" w14:textId="77777777" w:rsidTr="00F44AD5">
        <w:tc>
          <w:tcPr>
            <w:tcW w:w="5949" w:type="dxa"/>
            <w:hideMark/>
          </w:tcPr>
          <w:p w14:paraId="2561E7EB"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Инерционный</w:t>
            </w:r>
          </w:p>
        </w:tc>
        <w:tc>
          <w:tcPr>
            <w:tcW w:w="713" w:type="dxa"/>
          </w:tcPr>
          <w:p w14:paraId="380AF1CC"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A96305">
              <w:rPr>
                <w:rFonts w:eastAsia="Times New Roman" w:cs="Arial"/>
                <w:color w:val="000000"/>
                <w:lang w:eastAsia="ru-RU"/>
              </w:rPr>
              <w:t>51</w:t>
            </w:r>
            <w:r w:rsidRPr="00567217">
              <w:rPr>
                <w:rFonts w:eastAsia="Times New Roman" w:cs="Arial"/>
                <w:color w:val="000000"/>
                <w:lang w:eastAsia="ru-RU"/>
              </w:rPr>
              <w:t>3</w:t>
            </w:r>
          </w:p>
        </w:tc>
        <w:tc>
          <w:tcPr>
            <w:tcW w:w="713" w:type="dxa"/>
          </w:tcPr>
          <w:p w14:paraId="16EAE745"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500</w:t>
            </w:r>
          </w:p>
        </w:tc>
        <w:tc>
          <w:tcPr>
            <w:tcW w:w="713" w:type="dxa"/>
          </w:tcPr>
          <w:p w14:paraId="4CB6F278" w14:textId="77777777" w:rsidR="00F44AD5" w:rsidRPr="0003056D"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490</w:t>
            </w:r>
          </w:p>
        </w:tc>
        <w:tc>
          <w:tcPr>
            <w:tcW w:w="713" w:type="dxa"/>
          </w:tcPr>
          <w:p w14:paraId="2180CC79" w14:textId="77777777" w:rsidR="00F44AD5" w:rsidRPr="0003056D"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470</w:t>
            </w:r>
          </w:p>
        </w:tc>
        <w:tc>
          <w:tcPr>
            <w:tcW w:w="712" w:type="dxa"/>
          </w:tcPr>
          <w:p w14:paraId="6531007E" w14:textId="77777777" w:rsidR="00F44AD5" w:rsidRPr="0003056D" w:rsidRDefault="00F44AD5" w:rsidP="00352311">
            <w:pPr>
              <w:spacing w:before="0" w:after="0"/>
              <w:contextualSpacing/>
              <w:jc w:val="right"/>
              <w:rPr>
                <w:rFonts w:eastAsia="Times New Roman" w:cs="Arial"/>
                <w:color w:val="000000"/>
                <w:sz w:val="20"/>
                <w:szCs w:val="20"/>
                <w:lang w:eastAsia="ru-RU"/>
              </w:rPr>
            </w:pPr>
            <w:r w:rsidRPr="0003056D">
              <w:rPr>
                <w:rFonts w:eastAsia="Times New Roman" w:cs="Arial"/>
                <w:color w:val="000000"/>
                <w:sz w:val="20"/>
                <w:szCs w:val="20"/>
                <w:lang w:eastAsia="ru-RU"/>
              </w:rPr>
              <w:t>4</w:t>
            </w:r>
            <w:r>
              <w:rPr>
                <w:rFonts w:eastAsia="Times New Roman" w:cs="Arial"/>
                <w:color w:val="000000"/>
                <w:sz w:val="20"/>
                <w:szCs w:val="20"/>
                <w:lang w:eastAsia="ru-RU"/>
              </w:rPr>
              <w:t>5</w:t>
            </w:r>
            <w:r w:rsidRPr="0003056D">
              <w:rPr>
                <w:rFonts w:eastAsia="Times New Roman" w:cs="Arial"/>
                <w:color w:val="000000"/>
                <w:sz w:val="20"/>
                <w:szCs w:val="20"/>
                <w:lang w:eastAsia="ru-RU"/>
              </w:rPr>
              <w:t>0</w:t>
            </w:r>
          </w:p>
        </w:tc>
      </w:tr>
      <w:tr w:rsidR="00F44AD5" w:rsidRPr="000D3819" w14:paraId="4D561A7D" w14:textId="77777777" w:rsidTr="00F44AD5">
        <w:tc>
          <w:tcPr>
            <w:tcW w:w="5949" w:type="dxa"/>
            <w:hideMark/>
          </w:tcPr>
          <w:p w14:paraId="4D9B340D"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Базовый</w:t>
            </w:r>
          </w:p>
        </w:tc>
        <w:tc>
          <w:tcPr>
            <w:tcW w:w="713" w:type="dxa"/>
          </w:tcPr>
          <w:p w14:paraId="5628A386"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A96305">
              <w:rPr>
                <w:rFonts w:eastAsia="Times New Roman" w:cs="Arial"/>
                <w:color w:val="000000"/>
                <w:lang w:eastAsia="ru-RU"/>
              </w:rPr>
              <w:t>51</w:t>
            </w:r>
            <w:r w:rsidRPr="00567217">
              <w:rPr>
                <w:rFonts w:eastAsia="Times New Roman" w:cs="Arial"/>
                <w:color w:val="000000"/>
                <w:lang w:eastAsia="ru-RU"/>
              </w:rPr>
              <w:t>3</w:t>
            </w:r>
          </w:p>
        </w:tc>
        <w:tc>
          <w:tcPr>
            <w:tcW w:w="713" w:type="dxa"/>
          </w:tcPr>
          <w:p w14:paraId="70162C7C"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480</w:t>
            </w:r>
          </w:p>
        </w:tc>
        <w:tc>
          <w:tcPr>
            <w:tcW w:w="713" w:type="dxa"/>
          </w:tcPr>
          <w:p w14:paraId="1DB584F7"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450</w:t>
            </w:r>
          </w:p>
        </w:tc>
        <w:tc>
          <w:tcPr>
            <w:tcW w:w="713" w:type="dxa"/>
          </w:tcPr>
          <w:p w14:paraId="57BAAB35"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w:t>
            </w:r>
            <w:r>
              <w:rPr>
                <w:rFonts w:eastAsia="Times New Roman" w:cs="Arial"/>
                <w:color w:val="000000"/>
                <w:sz w:val="20"/>
                <w:szCs w:val="20"/>
                <w:lang w:eastAsia="ru-RU"/>
              </w:rPr>
              <w:t>2</w:t>
            </w:r>
            <w:r w:rsidRPr="000D3819">
              <w:rPr>
                <w:rFonts w:eastAsia="Times New Roman" w:cs="Arial"/>
                <w:color w:val="000000"/>
                <w:sz w:val="20"/>
                <w:szCs w:val="20"/>
                <w:lang w:eastAsia="ru-RU"/>
              </w:rPr>
              <w:t>0</w:t>
            </w:r>
          </w:p>
        </w:tc>
        <w:tc>
          <w:tcPr>
            <w:tcW w:w="712" w:type="dxa"/>
          </w:tcPr>
          <w:p w14:paraId="2F46E1ED"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3</w:t>
            </w:r>
            <w:r>
              <w:rPr>
                <w:rFonts w:eastAsia="Times New Roman" w:cs="Arial"/>
                <w:color w:val="000000"/>
                <w:sz w:val="20"/>
                <w:szCs w:val="20"/>
                <w:lang w:eastAsia="ru-RU"/>
              </w:rPr>
              <w:t>8</w:t>
            </w:r>
            <w:r w:rsidRPr="000D3819">
              <w:rPr>
                <w:rFonts w:eastAsia="Times New Roman" w:cs="Arial"/>
                <w:color w:val="000000"/>
                <w:sz w:val="20"/>
                <w:szCs w:val="20"/>
                <w:lang w:eastAsia="ru-RU"/>
              </w:rPr>
              <w:t>0</w:t>
            </w:r>
          </w:p>
        </w:tc>
      </w:tr>
      <w:tr w:rsidR="00F44AD5" w:rsidRPr="000D3819" w14:paraId="4D2010B4" w14:textId="77777777" w:rsidTr="00F44AD5">
        <w:tc>
          <w:tcPr>
            <w:tcW w:w="5949" w:type="dxa"/>
            <w:hideMark/>
          </w:tcPr>
          <w:p w14:paraId="7B42FBA2"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Оптимистический</w:t>
            </w:r>
          </w:p>
        </w:tc>
        <w:tc>
          <w:tcPr>
            <w:tcW w:w="713" w:type="dxa"/>
          </w:tcPr>
          <w:p w14:paraId="53BC67F7"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A96305">
              <w:rPr>
                <w:rFonts w:eastAsia="Times New Roman" w:cs="Arial"/>
                <w:color w:val="000000"/>
                <w:lang w:eastAsia="ru-RU"/>
              </w:rPr>
              <w:t>51</w:t>
            </w:r>
            <w:r w:rsidRPr="00567217">
              <w:rPr>
                <w:rFonts w:eastAsia="Times New Roman" w:cs="Arial"/>
                <w:color w:val="000000"/>
                <w:lang w:eastAsia="ru-RU"/>
              </w:rPr>
              <w:t>3</w:t>
            </w:r>
          </w:p>
        </w:tc>
        <w:tc>
          <w:tcPr>
            <w:tcW w:w="713" w:type="dxa"/>
          </w:tcPr>
          <w:p w14:paraId="7DED6124"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470</w:t>
            </w:r>
          </w:p>
        </w:tc>
        <w:tc>
          <w:tcPr>
            <w:tcW w:w="713" w:type="dxa"/>
          </w:tcPr>
          <w:p w14:paraId="16B4B04B"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430</w:t>
            </w:r>
          </w:p>
        </w:tc>
        <w:tc>
          <w:tcPr>
            <w:tcW w:w="713" w:type="dxa"/>
          </w:tcPr>
          <w:p w14:paraId="2CDBFDCC"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400</w:t>
            </w:r>
          </w:p>
        </w:tc>
        <w:tc>
          <w:tcPr>
            <w:tcW w:w="712" w:type="dxa"/>
          </w:tcPr>
          <w:p w14:paraId="0EA438B4"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3</w:t>
            </w:r>
            <w:r>
              <w:rPr>
                <w:rFonts w:eastAsia="Times New Roman" w:cs="Arial"/>
                <w:color w:val="000000"/>
                <w:sz w:val="20"/>
                <w:szCs w:val="20"/>
                <w:lang w:eastAsia="ru-RU"/>
              </w:rPr>
              <w:t>5</w:t>
            </w:r>
            <w:r w:rsidRPr="000D3819">
              <w:rPr>
                <w:rFonts w:eastAsia="Times New Roman" w:cs="Arial"/>
                <w:color w:val="000000"/>
                <w:sz w:val="20"/>
                <w:szCs w:val="20"/>
                <w:lang w:eastAsia="ru-RU"/>
              </w:rPr>
              <w:t>0</w:t>
            </w:r>
          </w:p>
        </w:tc>
      </w:tr>
      <w:tr w:rsidR="00F44AD5" w:rsidRPr="000D3819" w14:paraId="5FBDCF77" w14:textId="77777777" w:rsidTr="00F44AD5">
        <w:tc>
          <w:tcPr>
            <w:tcW w:w="5949" w:type="dxa"/>
            <w:hideMark/>
          </w:tcPr>
          <w:p w14:paraId="622DB5E3" w14:textId="77777777" w:rsidR="00F44AD5" w:rsidRPr="00567217" w:rsidRDefault="00F44AD5" w:rsidP="00352311">
            <w:pPr>
              <w:spacing w:before="0" w:after="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Смертность от новообразований (на 100 тыс. населения), чел.</w:t>
            </w:r>
          </w:p>
        </w:tc>
        <w:tc>
          <w:tcPr>
            <w:tcW w:w="713" w:type="dxa"/>
          </w:tcPr>
          <w:p w14:paraId="0EA79FE8" w14:textId="77777777" w:rsidR="00F44AD5" w:rsidRPr="00567217" w:rsidRDefault="00F44AD5" w:rsidP="00352311">
            <w:pPr>
              <w:spacing w:before="0" w:after="0"/>
              <w:contextualSpacing/>
              <w:jc w:val="right"/>
              <w:rPr>
                <w:rFonts w:cs="Arial"/>
                <w:sz w:val="20"/>
                <w:szCs w:val="20"/>
              </w:rPr>
            </w:pPr>
          </w:p>
        </w:tc>
        <w:tc>
          <w:tcPr>
            <w:tcW w:w="713" w:type="dxa"/>
          </w:tcPr>
          <w:p w14:paraId="4FAE43F9"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6B72863D" w14:textId="77777777" w:rsidR="00F44AD5" w:rsidRPr="000D3819" w:rsidRDefault="00F44AD5" w:rsidP="00352311">
            <w:pPr>
              <w:spacing w:before="0" w:after="0"/>
              <w:contextualSpacing/>
              <w:jc w:val="right"/>
              <w:rPr>
                <w:rFonts w:eastAsia="Times New Roman" w:cs="Arial"/>
                <w:color w:val="000000"/>
                <w:sz w:val="20"/>
                <w:szCs w:val="20"/>
                <w:lang w:eastAsia="ru-RU"/>
              </w:rPr>
            </w:pPr>
          </w:p>
        </w:tc>
        <w:tc>
          <w:tcPr>
            <w:tcW w:w="713" w:type="dxa"/>
          </w:tcPr>
          <w:p w14:paraId="2394C9BF" w14:textId="77777777" w:rsidR="00F44AD5" w:rsidRPr="000D3819" w:rsidRDefault="00F44AD5" w:rsidP="00352311">
            <w:pPr>
              <w:spacing w:before="0" w:after="0"/>
              <w:contextualSpacing/>
              <w:jc w:val="right"/>
              <w:rPr>
                <w:rFonts w:eastAsia="Times New Roman" w:cs="Arial"/>
                <w:color w:val="000000"/>
                <w:sz w:val="20"/>
                <w:szCs w:val="20"/>
                <w:lang w:eastAsia="ru-RU"/>
              </w:rPr>
            </w:pPr>
          </w:p>
        </w:tc>
        <w:tc>
          <w:tcPr>
            <w:tcW w:w="712" w:type="dxa"/>
          </w:tcPr>
          <w:p w14:paraId="1E0C7A55" w14:textId="77777777" w:rsidR="00F44AD5" w:rsidRPr="000D3819" w:rsidRDefault="00F44AD5" w:rsidP="00352311">
            <w:pPr>
              <w:spacing w:before="0" w:after="0"/>
              <w:contextualSpacing/>
              <w:jc w:val="right"/>
              <w:rPr>
                <w:rFonts w:eastAsia="Times New Roman" w:cs="Arial"/>
                <w:color w:val="000000"/>
                <w:sz w:val="20"/>
                <w:szCs w:val="20"/>
                <w:lang w:eastAsia="ru-RU"/>
              </w:rPr>
            </w:pPr>
          </w:p>
        </w:tc>
      </w:tr>
      <w:tr w:rsidR="00F44AD5" w:rsidRPr="000D3819" w14:paraId="53B2696A" w14:textId="77777777" w:rsidTr="00F44AD5">
        <w:tc>
          <w:tcPr>
            <w:tcW w:w="5949" w:type="dxa"/>
            <w:hideMark/>
          </w:tcPr>
          <w:p w14:paraId="0FCCF81A"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Инерционный</w:t>
            </w:r>
          </w:p>
        </w:tc>
        <w:tc>
          <w:tcPr>
            <w:tcW w:w="713" w:type="dxa"/>
          </w:tcPr>
          <w:p w14:paraId="4556B830" w14:textId="77777777" w:rsidR="00F44AD5" w:rsidRPr="00567217" w:rsidRDefault="00F44AD5" w:rsidP="00352311">
            <w:pPr>
              <w:spacing w:before="0" w:after="0"/>
              <w:contextualSpacing/>
              <w:jc w:val="right"/>
              <w:rPr>
                <w:rFonts w:cs="Arial"/>
                <w:sz w:val="20"/>
                <w:szCs w:val="20"/>
              </w:rPr>
            </w:pPr>
            <w:r w:rsidRPr="00567217">
              <w:rPr>
                <w:rFonts w:cs="Arial"/>
                <w:sz w:val="20"/>
                <w:szCs w:val="20"/>
              </w:rPr>
              <w:t>177</w:t>
            </w:r>
          </w:p>
        </w:tc>
        <w:tc>
          <w:tcPr>
            <w:tcW w:w="713" w:type="dxa"/>
          </w:tcPr>
          <w:p w14:paraId="2AE4F2DD"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175</w:t>
            </w:r>
          </w:p>
        </w:tc>
        <w:tc>
          <w:tcPr>
            <w:tcW w:w="713" w:type="dxa"/>
          </w:tcPr>
          <w:p w14:paraId="2C45D191"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172</w:t>
            </w:r>
          </w:p>
        </w:tc>
        <w:tc>
          <w:tcPr>
            <w:tcW w:w="713" w:type="dxa"/>
          </w:tcPr>
          <w:p w14:paraId="0D8573E2"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171</w:t>
            </w:r>
          </w:p>
        </w:tc>
        <w:tc>
          <w:tcPr>
            <w:tcW w:w="712" w:type="dxa"/>
          </w:tcPr>
          <w:p w14:paraId="53BB4E29"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170</w:t>
            </w:r>
          </w:p>
        </w:tc>
      </w:tr>
      <w:tr w:rsidR="00F44AD5" w:rsidRPr="000D3819" w14:paraId="329BA362" w14:textId="77777777" w:rsidTr="00F44AD5">
        <w:tc>
          <w:tcPr>
            <w:tcW w:w="5949" w:type="dxa"/>
            <w:hideMark/>
          </w:tcPr>
          <w:p w14:paraId="7E82DE45"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Базовый</w:t>
            </w:r>
          </w:p>
        </w:tc>
        <w:tc>
          <w:tcPr>
            <w:tcW w:w="713" w:type="dxa"/>
          </w:tcPr>
          <w:p w14:paraId="7D960A4E" w14:textId="77777777" w:rsidR="00F44AD5" w:rsidRPr="00567217" w:rsidRDefault="00F44AD5" w:rsidP="00352311">
            <w:pPr>
              <w:spacing w:before="0" w:after="0"/>
              <w:contextualSpacing/>
              <w:jc w:val="right"/>
              <w:rPr>
                <w:rFonts w:cs="Arial"/>
                <w:sz w:val="20"/>
                <w:szCs w:val="20"/>
              </w:rPr>
            </w:pPr>
            <w:r w:rsidRPr="00567217">
              <w:rPr>
                <w:rFonts w:cs="Arial"/>
                <w:sz w:val="20"/>
                <w:szCs w:val="20"/>
              </w:rPr>
              <w:t>177</w:t>
            </w:r>
          </w:p>
        </w:tc>
        <w:tc>
          <w:tcPr>
            <w:tcW w:w="713" w:type="dxa"/>
          </w:tcPr>
          <w:p w14:paraId="00163B51"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173</w:t>
            </w:r>
          </w:p>
        </w:tc>
        <w:tc>
          <w:tcPr>
            <w:tcW w:w="713" w:type="dxa"/>
          </w:tcPr>
          <w:p w14:paraId="6FEE31F8"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170</w:t>
            </w:r>
          </w:p>
        </w:tc>
        <w:tc>
          <w:tcPr>
            <w:tcW w:w="713" w:type="dxa"/>
          </w:tcPr>
          <w:p w14:paraId="1FFFE2FF"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165</w:t>
            </w:r>
          </w:p>
        </w:tc>
        <w:tc>
          <w:tcPr>
            <w:tcW w:w="712" w:type="dxa"/>
          </w:tcPr>
          <w:p w14:paraId="36B4011E"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160</w:t>
            </w:r>
          </w:p>
        </w:tc>
      </w:tr>
      <w:tr w:rsidR="00F44AD5" w:rsidRPr="000D3819" w14:paraId="37D7BE88" w14:textId="77777777" w:rsidTr="00F44AD5">
        <w:tc>
          <w:tcPr>
            <w:tcW w:w="5949" w:type="dxa"/>
            <w:hideMark/>
          </w:tcPr>
          <w:p w14:paraId="17D7A505" w14:textId="77777777" w:rsidR="00F44AD5" w:rsidRPr="000D3819" w:rsidRDefault="00F44AD5" w:rsidP="00352311">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713" w:type="dxa"/>
          </w:tcPr>
          <w:p w14:paraId="46E2700E" w14:textId="77777777" w:rsidR="00F44AD5" w:rsidRPr="000D3819" w:rsidRDefault="00F44AD5" w:rsidP="00352311">
            <w:pPr>
              <w:spacing w:before="0" w:after="0"/>
              <w:contextualSpacing/>
              <w:jc w:val="right"/>
              <w:rPr>
                <w:rFonts w:cs="Arial"/>
                <w:sz w:val="20"/>
                <w:szCs w:val="20"/>
              </w:rPr>
            </w:pPr>
            <w:r>
              <w:rPr>
                <w:rFonts w:cs="Arial"/>
                <w:sz w:val="20"/>
                <w:szCs w:val="20"/>
              </w:rPr>
              <w:t>177</w:t>
            </w:r>
          </w:p>
        </w:tc>
        <w:tc>
          <w:tcPr>
            <w:tcW w:w="713" w:type="dxa"/>
          </w:tcPr>
          <w:p w14:paraId="77F1AE9C"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170</w:t>
            </w:r>
          </w:p>
        </w:tc>
        <w:tc>
          <w:tcPr>
            <w:tcW w:w="713" w:type="dxa"/>
          </w:tcPr>
          <w:p w14:paraId="0DC49B99"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165</w:t>
            </w:r>
          </w:p>
        </w:tc>
        <w:tc>
          <w:tcPr>
            <w:tcW w:w="713" w:type="dxa"/>
          </w:tcPr>
          <w:p w14:paraId="4A91F90D"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160</w:t>
            </w:r>
          </w:p>
        </w:tc>
        <w:tc>
          <w:tcPr>
            <w:tcW w:w="712" w:type="dxa"/>
          </w:tcPr>
          <w:p w14:paraId="5D0C319A"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165</w:t>
            </w:r>
          </w:p>
        </w:tc>
      </w:tr>
    </w:tbl>
    <w:p w14:paraId="09A1DE1D" w14:textId="6559F398" w:rsidR="00851D77" w:rsidRDefault="00A24D2B" w:rsidP="00851D77">
      <w:r w:rsidRPr="00E46B0F">
        <w:rPr>
          <w:rFonts w:cs="Arial"/>
          <w:sz w:val="16"/>
          <w:szCs w:val="16"/>
        </w:rPr>
        <w:t xml:space="preserve">Источник: </w:t>
      </w:r>
      <w:r>
        <w:rPr>
          <w:rFonts w:cs="Arial"/>
          <w:sz w:val="16"/>
          <w:szCs w:val="16"/>
        </w:rPr>
        <w:t>данные Министерства здравоохранения Краснодарского края</w:t>
      </w:r>
      <w:r w:rsidRPr="00E46B0F">
        <w:rPr>
          <w:rFonts w:cs="Arial"/>
          <w:sz w:val="16"/>
          <w:szCs w:val="16"/>
        </w:rPr>
        <w:t>, аналитика LC-AV</w:t>
      </w:r>
      <w:r>
        <w:rPr>
          <w:rFonts w:cs="Arial"/>
          <w:sz w:val="16"/>
          <w:szCs w:val="16"/>
        </w:rPr>
        <w:t>.</w:t>
      </w:r>
    </w:p>
    <w:p w14:paraId="04984F60" w14:textId="77777777" w:rsidR="00F44AD5" w:rsidRPr="00AA5ACA" w:rsidRDefault="00F44AD5" w:rsidP="00851D77"/>
    <w:p w14:paraId="61702EB9" w14:textId="77777777" w:rsidR="00C87856" w:rsidRPr="00E46B0F" w:rsidRDefault="00C87856" w:rsidP="007B4756">
      <w:pPr>
        <w:pStyle w:val="3"/>
      </w:pPr>
      <w:bookmarkStart w:id="70" w:name="_Toc113456211"/>
      <w:bookmarkEnd w:id="69"/>
      <w:r w:rsidRPr="00E46B0F">
        <w:t>Культура</w:t>
      </w:r>
      <w:bookmarkEnd w:id="70"/>
    </w:p>
    <w:p w14:paraId="25BEE1FB" w14:textId="34D69D4D" w:rsidR="00C87856" w:rsidRPr="00E46B0F" w:rsidRDefault="00C87856" w:rsidP="007B4756">
      <w:pPr>
        <w:keepNext/>
        <w:ind w:left="1418" w:hanging="1418"/>
        <w:rPr>
          <w:rFonts w:cs="Arial"/>
          <w:b/>
          <w:bCs/>
          <w:color w:val="000000" w:themeColor="text1"/>
        </w:rPr>
      </w:pPr>
      <w:r w:rsidRPr="00E46B0F">
        <w:rPr>
          <w:rFonts w:cs="Arial"/>
          <w:b/>
          <w:bCs/>
          <w:color w:val="000000" w:themeColor="text1"/>
        </w:rPr>
        <w:t>Цель (</w:t>
      </w:r>
      <w:r w:rsidRPr="0054698E">
        <w:rPr>
          <w:rFonts w:cs="Arial"/>
          <w:b/>
          <w:bCs/>
          <w:color w:val="000000" w:themeColor="text1"/>
        </w:rPr>
        <w:t>Ц-1</w:t>
      </w:r>
      <w:r w:rsidR="00CE094A" w:rsidRPr="0054698E">
        <w:rPr>
          <w:rFonts w:cs="Arial"/>
          <w:b/>
          <w:bCs/>
          <w:color w:val="000000" w:themeColor="text1"/>
        </w:rPr>
        <w:t>3</w:t>
      </w:r>
      <w:r w:rsidRPr="00E46B0F">
        <w:rPr>
          <w:rFonts w:cs="Arial"/>
          <w:b/>
          <w:bCs/>
          <w:color w:val="000000" w:themeColor="text1"/>
        </w:rPr>
        <w:t xml:space="preserve">): </w:t>
      </w:r>
      <w:r w:rsidRPr="00E46B0F">
        <w:rPr>
          <w:rFonts w:cs="Arial"/>
          <w:b/>
          <w:bCs/>
          <w:color w:val="000000" w:themeColor="text1"/>
        </w:rPr>
        <w:tab/>
        <w:t xml:space="preserve">Геленджик-2030 – единое культурное пространство с качественной культурно-досуговой инфраструктурой, способствующее духовно-нравственному развитию населения и гостей, а также развитию событийного и культурно-познавательного туризма. </w:t>
      </w:r>
    </w:p>
    <w:p w14:paraId="26F02B42" w14:textId="77777777" w:rsidR="00C87856" w:rsidRPr="00E46B0F" w:rsidRDefault="00C87856" w:rsidP="007B4756">
      <w:pPr>
        <w:keepNext/>
        <w:ind w:left="1418"/>
      </w:pPr>
      <w:r w:rsidRPr="00E46B0F">
        <w:t xml:space="preserve">Данная цель реализуется в рамках </w:t>
      </w:r>
      <w:r w:rsidRPr="00E46B0F">
        <w:rPr>
          <w:b/>
          <w:bCs/>
        </w:rPr>
        <w:t xml:space="preserve">межведомственных </w:t>
      </w:r>
      <w:r w:rsidRPr="00E46B0F">
        <w:rPr>
          <w:b/>
        </w:rPr>
        <w:t>муниципальных флагманских проектов</w:t>
      </w:r>
      <w:r w:rsidRPr="00E46B0F">
        <w:t xml:space="preserve"> </w:t>
      </w:r>
      <w:r w:rsidRPr="00E46B0F">
        <w:rPr>
          <w:b/>
        </w:rPr>
        <w:t xml:space="preserve">«Комфортная социальная среда Геленджика» и </w:t>
      </w:r>
      <w:r w:rsidRPr="00E46B0F">
        <w:rPr>
          <w:b/>
          <w:bCs/>
        </w:rPr>
        <w:lastRenderedPageBreak/>
        <w:t>«Социально-креативный кластер»</w:t>
      </w:r>
      <w:r w:rsidRPr="00974241">
        <w:rPr>
          <w:bCs/>
        </w:rPr>
        <w:t>,</w:t>
      </w:r>
      <w:r w:rsidRPr="00E46B0F">
        <w:t xml:space="preserve"> а также муниципальной программы «Развитие культуры на 2020-2025 годы».</w:t>
      </w:r>
    </w:p>
    <w:p w14:paraId="66B84AFB" w14:textId="77777777" w:rsidR="00C87856" w:rsidRPr="00E46B0F" w:rsidRDefault="00C87856" w:rsidP="007B4756">
      <w:pPr>
        <w:keepNext/>
        <w:rPr>
          <w:b/>
          <w:bCs/>
        </w:rPr>
      </w:pPr>
      <w:r w:rsidRPr="00E46B0F">
        <w:rPr>
          <w:b/>
          <w:bCs/>
        </w:rPr>
        <w:t>Задачи:</w:t>
      </w:r>
    </w:p>
    <w:p w14:paraId="47216E61" w14:textId="77777777" w:rsidR="00C87856" w:rsidRPr="00E46B0F" w:rsidRDefault="00C87856" w:rsidP="007B4756">
      <w:pPr>
        <w:pStyle w:val="a0"/>
        <w:numPr>
          <w:ilvl w:val="0"/>
          <w:numId w:val="11"/>
        </w:numPr>
      </w:pPr>
      <w:r w:rsidRPr="00E46B0F">
        <w:t xml:space="preserve">Развитие качественной культурно-досуговой инфраструктуры, способствующей реализации культурного и духовного </w:t>
      </w:r>
      <w:proofErr w:type="gramStart"/>
      <w:r w:rsidRPr="00E46B0F">
        <w:t>потенциала</w:t>
      </w:r>
      <w:proofErr w:type="gramEnd"/>
      <w:r w:rsidRPr="00E46B0F">
        <w:t xml:space="preserve"> как жителей, так и гостей муниципалитета.</w:t>
      </w:r>
    </w:p>
    <w:p w14:paraId="689447FE" w14:textId="0B7E6E0B" w:rsidR="00C87856" w:rsidRDefault="00C87856" w:rsidP="007B4756">
      <w:pPr>
        <w:pStyle w:val="a0"/>
        <w:numPr>
          <w:ilvl w:val="0"/>
          <w:numId w:val="11"/>
        </w:numPr>
      </w:pPr>
      <w:r w:rsidRPr="00E46B0F">
        <w:t>Раскрытие и реализация творческого потенциала жителей и гостей муниципального образования</w:t>
      </w:r>
      <w:r w:rsidR="005A60E3">
        <w:t>.</w:t>
      </w:r>
    </w:p>
    <w:p w14:paraId="0C505A7D" w14:textId="41756E33" w:rsidR="005A60E3" w:rsidRPr="0054698E" w:rsidRDefault="005A60E3" w:rsidP="007B4756">
      <w:pPr>
        <w:pStyle w:val="a0"/>
        <w:numPr>
          <w:ilvl w:val="0"/>
          <w:numId w:val="11"/>
        </w:numPr>
      </w:pPr>
      <w:r w:rsidRPr="0054698E">
        <w:t xml:space="preserve">Развитие </w:t>
      </w:r>
      <w:proofErr w:type="spellStart"/>
      <w:r w:rsidRPr="0054698E">
        <w:t>кинокластера</w:t>
      </w:r>
      <w:proofErr w:type="spellEnd"/>
      <w:r w:rsidRPr="0054698E">
        <w:t xml:space="preserve"> и популяризация города-курорта Геленджик в качестве </w:t>
      </w:r>
      <w:proofErr w:type="spellStart"/>
      <w:r w:rsidRPr="0054698E">
        <w:t>кинолокации</w:t>
      </w:r>
      <w:proofErr w:type="spellEnd"/>
      <w:r w:rsidRPr="0054698E">
        <w:t xml:space="preserve">, </w:t>
      </w:r>
      <w:proofErr w:type="gramStart"/>
      <w:r w:rsidRPr="0054698E">
        <w:t>востребованной</w:t>
      </w:r>
      <w:proofErr w:type="gramEnd"/>
      <w:r w:rsidRPr="0054698E">
        <w:t xml:space="preserve"> среди российских и зарубежных кинопроизводителей.</w:t>
      </w:r>
    </w:p>
    <w:p w14:paraId="1B9AC36D" w14:textId="77777777" w:rsidR="00C87856" w:rsidRPr="00E46B0F" w:rsidRDefault="00C87856" w:rsidP="007B4756">
      <w:pPr>
        <w:pStyle w:val="a0"/>
        <w:numPr>
          <w:ilvl w:val="0"/>
          <w:numId w:val="11"/>
        </w:numPr>
      </w:pPr>
      <w:proofErr w:type="spellStart"/>
      <w:r w:rsidRPr="00E46B0F">
        <w:t>Цифровизация</w:t>
      </w:r>
      <w:proofErr w:type="spellEnd"/>
      <w:r w:rsidRPr="00E46B0F">
        <w:t xml:space="preserve"> услуг в сфере культуры и искусства.</w:t>
      </w:r>
    </w:p>
    <w:p w14:paraId="1B47F282" w14:textId="77777777" w:rsidR="00C87856" w:rsidRPr="00E46B0F" w:rsidRDefault="00C87856" w:rsidP="007B4756">
      <w:pPr>
        <w:pStyle w:val="a0"/>
        <w:numPr>
          <w:ilvl w:val="0"/>
          <w:numId w:val="11"/>
        </w:numPr>
      </w:pPr>
      <w:r w:rsidRPr="00E46B0F">
        <w:t>Повышение квалификации специалистов организаций культуры.</w:t>
      </w:r>
    </w:p>
    <w:p w14:paraId="322F2AC3" w14:textId="77777777" w:rsidR="00C87856" w:rsidRPr="00E46B0F" w:rsidRDefault="00C87856" w:rsidP="007B4756">
      <w:pPr>
        <w:pStyle w:val="a0"/>
        <w:numPr>
          <w:ilvl w:val="0"/>
          <w:numId w:val="11"/>
        </w:numPr>
      </w:pPr>
      <w:r w:rsidRPr="00E46B0F">
        <w:t>Сохранение объектов культурного наследия муниципального образования.</w:t>
      </w:r>
    </w:p>
    <w:p w14:paraId="44A185DA" w14:textId="73B9F969" w:rsidR="00C87856" w:rsidRPr="00E46B0F" w:rsidRDefault="00C87856" w:rsidP="007B4756">
      <w:pPr>
        <w:pStyle w:val="a"/>
        <w:keepNext/>
        <w:keepLines/>
        <w:numPr>
          <w:ilvl w:val="0"/>
          <w:numId w:val="0"/>
        </w:numPr>
        <w:spacing w:before="240"/>
        <w:rPr>
          <w:b/>
          <w:bCs/>
          <w:lang w:val="ru-RU"/>
        </w:rPr>
      </w:pPr>
      <w:r w:rsidRPr="00E46B0F">
        <w:rPr>
          <w:b/>
          <w:bCs/>
          <w:lang w:val="ru-RU"/>
        </w:rPr>
        <w:t xml:space="preserve">Таблица </w:t>
      </w:r>
      <w:r w:rsidRPr="00E46B0F">
        <w:rPr>
          <w:b/>
          <w:bCs/>
          <w:lang w:val="ru-RU"/>
        </w:rPr>
        <w:fldChar w:fldCharType="begin"/>
      </w:r>
      <w:r w:rsidRPr="00E46B0F">
        <w:rPr>
          <w:b/>
          <w:bCs/>
          <w:lang w:val="ru-RU"/>
        </w:rPr>
        <w:instrText xml:space="preserve"> SEQ Таблица \* ARABIC </w:instrText>
      </w:r>
      <w:r w:rsidRPr="00E46B0F">
        <w:rPr>
          <w:b/>
          <w:bCs/>
          <w:lang w:val="ru-RU"/>
        </w:rPr>
        <w:fldChar w:fldCharType="separate"/>
      </w:r>
      <w:r w:rsidR="004D2F64">
        <w:rPr>
          <w:b/>
          <w:bCs/>
          <w:noProof/>
          <w:lang w:val="ru-RU"/>
        </w:rPr>
        <w:t>18</w:t>
      </w:r>
      <w:r w:rsidRPr="00E46B0F">
        <w:rPr>
          <w:b/>
          <w:bCs/>
          <w:lang w:val="ru-RU"/>
        </w:rPr>
        <w:fldChar w:fldCharType="end"/>
      </w:r>
      <w:r w:rsidRPr="00E46B0F">
        <w:rPr>
          <w:b/>
          <w:bCs/>
          <w:lang w:val="ru-RU"/>
        </w:rPr>
        <w:t xml:space="preserve"> – Ключевые индикаторы </w:t>
      </w:r>
      <w:r w:rsidRPr="0054698E">
        <w:rPr>
          <w:b/>
          <w:bCs/>
          <w:lang w:val="ru-RU"/>
        </w:rPr>
        <w:t>Ц-1</w:t>
      </w:r>
      <w:r w:rsidR="00CE094A" w:rsidRPr="0054698E">
        <w:rPr>
          <w:b/>
          <w:bCs/>
          <w:lang w:val="ru-RU"/>
        </w:rPr>
        <w:t>3</w:t>
      </w:r>
    </w:p>
    <w:tbl>
      <w:tblPr>
        <w:tblStyle w:val="af3"/>
        <w:tblW w:w="5000" w:type="pct"/>
        <w:tblLook w:val="0620" w:firstRow="1" w:lastRow="0" w:firstColumn="0" w:lastColumn="0" w:noHBand="1" w:noVBand="1"/>
      </w:tblPr>
      <w:tblGrid>
        <w:gridCol w:w="4810"/>
        <w:gridCol w:w="836"/>
        <w:gridCol w:w="836"/>
        <w:gridCol w:w="962"/>
        <w:gridCol w:w="1291"/>
        <w:gridCol w:w="1119"/>
      </w:tblGrid>
      <w:tr w:rsidR="00C87856" w:rsidRPr="00E46B0F" w14:paraId="1272A304" w14:textId="77777777" w:rsidTr="00B044FA">
        <w:trPr>
          <w:cnfStyle w:val="100000000000" w:firstRow="1" w:lastRow="0" w:firstColumn="0" w:lastColumn="0" w:oddVBand="0" w:evenVBand="0" w:oddHBand="0" w:evenHBand="0" w:firstRowFirstColumn="0" w:firstRowLastColumn="0" w:lastRowFirstColumn="0" w:lastRowLastColumn="0"/>
          <w:tblHeader/>
        </w:trPr>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398D7FD"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Индикаторы</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9A2A595"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2018</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FB7001A"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2021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A8B970B"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2024</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82E8AA3"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2027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C8982FC"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2030</w:t>
            </w:r>
          </w:p>
        </w:tc>
      </w:tr>
      <w:tr w:rsidR="00C87856" w:rsidRPr="00E46B0F" w14:paraId="66863C4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2E47D09" w14:textId="62FE7181" w:rsidR="00C87856" w:rsidRPr="00E46B0F" w:rsidRDefault="00C87856" w:rsidP="00CE094A">
            <w:pPr>
              <w:snapToGrid w:val="0"/>
              <w:spacing w:before="20" w:after="20"/>
              <w:jc w:val="left"/>
              <w:rPr>
                <w:b/>
                <w:bCs/>
                <w:sz w:val="20"/>
                <w:szCs w:val="20"/>
              </w:rPr>
            </w:pPr>
            <w:r w:rsidRPr="0054698E">
              <w:rPr>
                <w:b/>
                <w:bCs/>
                <w:sz w:val="20"/>
                <w:szCs w:val="20"/>
              </w:rPr>
              <w:t>Ц-1</w:t>
            </w:r>
            <w:r w:rsidR="00CE094A" w:rsidRPr="0054698E">
              <w:rPr>
                <w:b/>
                <w:bCs/>
                <w:sz w:val="20"/>
                <w:szCs w:val="20"/>
              </w:rPr>
              <w:t>3</w:t>
            </w:r>
            <w:r w:rsidRPr="0054698E">
              <w:rPr>
                <w:b/>
                <w:bCs/>
                <w:sz w:val="20"/>
                <w:szCs w:val="20"/>
              </w:rPr>
              <w:t>.</w:t>
            </w:r>
            <w:r w:rsidRPr="00E46B0F">
              <w:rPr>
                <w:b/>
                <w:bCs/>
                <w:sz w:val="20"/>
                <w:szCs w:val="20"/>
              </w:rPr>
              <w:t xml:space="preserve"> Геленджик-2030 – единое культурное пространство с качественной культурно-досуговой инфраструктурой, способствующее духовно-нравственному развитию населения и гостей, а также развитию событийного и ку</w:t>
            </w:r>
            <w:r w:rsidR="00991525">
              <w:rPr>
                <w:b/>
                <w:bCs/>
                <w:sz w:val="20"/>
                <w:szCs w:val="20"/>
              </w:rPr>
              <w:t>льтурно-познавательного туризма</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29D9F08" w14:textId="77777777" w:rsidR="00C87856" w:rsidRPr="00E46B0F" w:rsidRDefault="00C87856"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3EACACE" w14:textId="77777777" w:rsidR="00C87856" w:rsidRPr="00E46B0F" w:rsidRDefault="00C87856"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172EC98" w14:textId="77777777" w:rsidR="00C87856" w:rsidRPr="00E46B0F" w:rsidRDefault="00C87856"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0EB600F" w14:textId="77777777" w:rsidR="00C87856" w:rsidRPr="00E46B0F" w:rsidRDefault="00C87856"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0D0D4F4" w14:textId="77777777" w:rsidR="00C87856" w:rsidRPr="00E46B0F" w:rsidRDefault="00C87856" w:rsidP="00CE094A">
            <w:pPr>
              <w:snapToGrid w:val="0"/>
              <w:spacing w:before="20" w:after="20"/>
              <w:jc w:val="right"/>
              <w:rPr>
                <w:rFonts w:cs="Arial"/>
                <w:sz w:val="20"/>
                <w:szCs w:val="20"/>
              </w:rPr>
            </w:pPr>
          </w:p>
        </w:tc>
      </w:tr>
      <w:tr w:rsidR="00C87856" w:rsidRPr="00E46B0F" w14:paraId="01A69CB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6C34D01" w14:textId="3B63CEEB" w:rsidR="00C87856" w:rsidRPr="00E46B0F" w:rsidRDefault="00022582" w:rsidP="00CE094A">
            <w:pPr>
              <w:snapToGrid w:val="0"/>
              <w:spacing w:before="20" w:after="20"/>
              <w:jc w:val="left"/>
              <w:rPr>
                <w:sz w:val="20"/>
                <w:szCs w:val="20"/>
                <w:highlight w:val="magenta"/>
              </w:rPr>
            </w:pPr>
            <w:r w:rsidRPr="0054698E">
              <w:rPr>
                <w:sz w:val="20"/>
                <w:szCs w:val="20"/>
              </w:rPr>
              <w:t>Ч</w:t>
            </w:r>
            <w:r w:rsidR="00C87856" w:rsidRPr="0054698E">
              <w:rPr>
                <w:sz w:val="20"/>
                <w:szCs w:val="20"/>
              </w:rPr>
              <w:t>исл</w:t>
            </w:r>
            <w:r w:rsidRPr="0054698E">
              <w:rPr>
                <w:sz w:val="20"/>
                <w:szCs w:val="20"/>
              </w:rPr>
              <w:t>о</w:t>
            </w:r>
            <w:r w:rsidR="00C87856" w:rsidRPr="0054698E">
              <w:rPr>
                <w:sz w:val="20"/>
                <w:szCs w:val="20"/>
              </w:rPr>
              <w:t xml:space="preserve"> посещений </w:t>
            </w:r>
            <w:r w:rsidRPr="0054698E">
              <w:rPr>
                <w:sz w:val="20"/>
                <w:szCs w:val="20"/>
              </w:rPr>
              <w:t>культурно-массовых мероприятий КДУ, тыс. 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D6E032B" w14:textId="77777777" w:rsidR="00C87856" w:rsidRPr="00E46B0F" w:rsidRDefault="00C87856"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07C605E" w14:textId="77777777" w:rsidR="00C87856" w:rsidRPr="00E46B0F" w:rsidRDefault="00C87856"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E899E2A" w14:textId="77777777" w:rsidR="00C87856" w:rsidRPr="00E46B0F" w:rsidRDefault="00C87856"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0856495" w14:textId="77777777" w:rsidR="00C87856" w:rsidRPr="00E46B0F" w:rsidRDefault="00C87856"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70923B" w14:textId="77777777" w:rsidR="00C87856" w:rsidRPr="00E46B0F" w:rsidRDefault="00C87856" w:rsidP="00CE094A">
            <w:pPr>
              <w:snapToGrid w:val="0"/>
              <w:spacing w:before="20" w:after="20"/>
              <w:jc w:val="right"/>
              <w:rPr>
                <w:rFonts w:cs="Arial"/>
                <w:sz w:val="20"/>
                <w:szCs w:val="20"/>
              </w:rPr>
            </w:pPr>
          </w:p>
        </w:tc>
      </w:tr>
      <w:tr w:rsidR="00B044FA" w:rsidRPr="0054698E" w14:paraId="2F416A0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FD672DD" w14:textId="77777777" w:rsidR="00B044FA" w:rsidRPr="00E46B0F" w:rsidRDefault="00B044FA" w:rsidP="00B044FA">
            <w:pPr>
              <w:snapToGrid w:val="0"/>
              <w:spacing w:before="20" w:after="20"/>
              <w:ind w:firstLineChars="100" w:firstLine="200"/>
              <w:jc w:val="left"/>
              <w:rPr>
                <w:sz w:val="20"/>
                <w:szCs w:val="20"/>
              </w:rPr>
            </w:pPr>
            <w:r w:rsidRPr="00E46B0F">
              <w:rPr>
                <w:sz w:val="20"/>
                <w:szCs w:val="20"/>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1018173" w14:textId="77777777" w:rsidR="00B044FA" w:rsidRPr="00E46B0F" w:rsidRDefault="00B044FA" w:rsidP="00B044F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1CFCCDB" w14:textId="09F75CBE" w:rsidR="00B044FA" w:rsidRPr="0054698E" w:rsidRDefault="00B044FA" w:rsidP="00B044FA">
            <w:pPr>
              <w:snapToGrid w:val="0"/>
              <w:spacing w:before="20" w:after="20"/>
              <w:jc w:val="right"/>
              <w:rPr>
                <w:rFonts w:cs="Arial"/>
                <w:sz w:val="20"/>
                <w:szCs w:val="20"/>
              </w:rPr>
            </w:pPr>
            <w:r w:rsidRPr="0054698E">
              <w:rPr>
                <w:rFonts w:cs="Arial"/>
                <w:sz w:val="20"/>
                <w:szCs w:val="20"/>
              </w:rPr>
              <w:t>949,9</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BF2AA41" w14:textId="70AB7E80" w:rsidR="00B044FA" w:rsidRPr="0054698E" w:rsidRDefault="00B044FA" w:rsidP="00B044FA">
            <w:pPr>
              <w:snapToGrid w:val="0"/>
              <w:spacing w:before="20" w:after="20"/>
              <w:jc w:val="right"/>
              <w:rPr>
                <w:rFonts w:cs="Arial"/>
                <w:sz w:val="20"/>
                <w:szCs w:val="20"/>
              </w:rPr>
            </w:pPr>
            <w:r w:rsidRPr="0054698E">
              <w:rPr>
                <w:rFonts w:cs="Arial"/>
                <w:sz w:val="20"/>
                <w:szCs w:val="20"/>
              </w:rPr>
              <w:t>1 196,9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77A3809" w14:textId="315DA5B9" w:rsidR="00B044FA" w:rsidRPr="0054698E" w:rsidRDefault="00B044FA" w:rsidP="00B044FA">
            <w:pPr>
              <w:snapToGrid w:val="0"/>
              <w:spacing w:before="20" w:after="20"/>
              <w:jc w:val="right"/>
              <w:rPr>
                <w:rFonts w:cs="Arial"/>
                <w:sz w:val="20"/>
                <w:szCs w:val="20"/>
              </w:rPr>
            </w:pPr>
            <w:r w:rsidRPr="0054698E">
              <w:rPr>
                <w:rFonts w:cs="Arial"/>
                <w:sz w:val="20"/>
                <w:szCs w:val="20"/>
              </w:rPr>
              <w:t>1 880,8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C4997F" w14:textId="40EE5BA5" w:rsidR="00B044FA" w:rsidRPr="0054698E" w:rsidRDefault="00B044FA" w:rsidP="00B044FA">
            <w:pPr>
              <w:snapToGrid w:val="0"/>
              <w:spacing w:before="20" w:after="20"/>
              <w:jc w:val="right"/>
              <w:rPr>
                <w:rFonts w:cs="Arial"/>
                <w:sz w:val="20"/>
                <w:szCs w:val="20"/>
              </w:rPr>
            </w:pPr>
            <w:r w:rsidRPr="0054698E">
              <w:rPr>
                <w:rFonts w:cs="Arial"/>
                <w:sz w:val="20"/>
                <w:szCs w:val="20"/>
              </w:rPr>
              <w:t>2 564,7</w:t>
            </w:r>
          </w:p>
        </w:tc>
      </w:tr>
      <w:tr w:rsidR="00B044FA" w:rsidRPr="0054698E" w14:paraId="17FB0E00"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B8CDCDD" w14:textId="77777777" w:rsidR="00B044FA" w:rsidRPr="00E46B0F" w:rsidRDefault="00B044FA" w:rsidP="00B044FA">
            <w:pPr>
              <w:snapToGrid w:val="0"/>
              <w:spacing w:before="20" w:after="20"/>
              <w:ind w:firstLineChars="100" w:firstLine="200"/>
              <w:jc w:val="left"/>
              <w:rPr>
                <w:sz w:val="20"/>
                <w:szCs w:val="20"/>
              </w:rPr>
            </w:pPr>
            <w:r w:rsidRPr="00E46B0F">
              <w:rPr>
                <w:sz w:val="20"/>
                <w:szCs w:val="20"/>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601FA13" w14:textId="77777777" w:rsidR="00B044FA" w:rsidRPr="00E46B0F" w:rsidRDefault="00B044FA" w:rsidP="00B044F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E3AB67" w14:textId="2A840666" w:rsidR="00B044FA" w:rsidRPr="0054698E" w:rsidRDefault="00B044FA" w:rsidP="00B044FA">
            <w:pPr>
              <w:snapToGrid w:val="0"/>
              <w:spacing w:before="20" w:after="20"/>
              <w:jc w:val="right"/>
              <w:rPr>
                <w:rFonts w:cs="Arial"/>
                <w:sz w:val="20"/>
                <w:szCs w:val="20"/>
              </w:rPr>
            </w:pPr>
            <w:r w:rsidRPr="0054698E">
              <w:rPr>
                <w:rFonts w:cs="Arial"/>
                <w:sz w:val="20"/>
                <w:szCs w:val="20"/>
              </w:rPr>
              <w:t>949,9</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D337BF6" w14:textId="2B446907" w:rsidR="00B044FA" w:rsidRPr="0054698E" w:rsidRDefault="00B044FA" w:rsidP="00B044FA">
            <w:pPr>
              <w:snapToGrid w:val="0"/>
              <w:spacing w:before="20" w:after="20"/>
              <w:jc w:val="right"/>
              <w:rPr>
                <w:rFonts w:cs="Arial"/>
                <w:sz w:val="20"/>
                <w:szCs w:val="20"/>
              </w:rPr>
            </w:pPr>
            <w:r w:rsidRPr="0054698E">
              <w:rPr>
                <w:rFonts w:cs="Arial"/>
                <w:sz w:val="20"/>
                <w:szCs w:val="20"/>
              </w:rPr>
              <w:t>1 329,9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B277BCA" w14:textId="50CF5D0A" w:rsidR="00B044FA" w:rsidRPr="0054698E" w:rsidRDefault="00B044FA" w:rsidP="00B044FA">
            <w:pPr>
              <w:snapToGrid w:val="0"/>
              <w:spacing w:before="20" w:after="20"/>
              <w:jc w:val="right"/>
              <w:rPr>
                <w:rFonts w:cs="Arial"/>
                <w:sz w:val="20"/>
                <w:szCs w:val="20"/>
              </w:rPr>
            </w:pPr>
            <w:r w:rsidRPr="0054698E">
              <w:rPr>
                <w:rFonts w:cs="Arial"/>
                <w:sz w:val="20"/>
                <w:szCs w:val="20"/>
              </w:rPr>
              <w:t>2 089,8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4C4ABAE" w14:textId="7FC4B973" w:rsidR="00B044FA" w:rsidRPr="0054698E" w:rsidRDefault="00B044FA" w:rsidP="00B044FA">
            <w:pPr>
              <w:snapToGrid w:val="0"/>
              <w:spacing w:before="20" w:after="20"/>
              <w:jc w:val="right"/>
              <w:rPr>
                <w:rFonts w:cs="Arial"/>
                <w:sz w:val="20"/>
                <w:szCs w:val="20"/>
              </w:rPr>
            </w:pPr>
            <w:r w:rsidRPr="0054698E">
              <w:rPr>
                <w:rFonts w:cs="Arial"/>
                <w:sz w:val="20"/>
                <w:szCs w:val="20"/>
              </w:rPr>
              <w:t>2 849,7</w:t>
            </w:r>
          </w:p>
        </w:tc>
      </w:tr>
      <w:tr w:rsidR="00B044FA" w:rsidRPr="0054698E" w14:paraId="0BF05DE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554DD09" w14:textId="77777777" w:rsidR="00B044FA" w:rsidRPr="00E46B0F" w:rsidRDefault="00B044FA" w:rsidP="00B044FA">
            <w:pPr>
              <w:snapToGrid w:val="0"/>
              <w:spacing w:before="20" w:after="20"/>
              <w:ind w:firstLineChars="100" w:firstLine="200"/>
              <w:jc w:val="left"/>
              <w:rPr>
                <w:sz w:val="20"/>
                <w:szCs w:val="20"/>
              </w:rPr>
            </w:pPr>
            <w:r w:rsidRPr="00E46B0F">
              <w:rPr>
                <w:sz w:val="20"/>
                <w:szCs w:val="20"/>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B05D3C" w14:textId="77777777" w:rsidR="00B044FA" w:rsidRPr="00E46B0F" w:rsidRDefault="00B044FA" w:rsidP="00B044F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FF5C520" w14:textId="746ABFCB" w:rsidR="00B044FA" w:rsidRPr="0054698E" w:rsidRDefault="00B044FA" w:rsidP="00B044FA">
            <w:pPr>
              <w:snapToGrid w:val="0"/>
              <w:spacing w:before="20" w:after="20"/>
              <w:jc w:val="right"/>
              <w:rPr>
                <w:rFonts w:cs="Arial"/>
                <w:sz w:val="20"/>
                <w:szCs w:val="20"/>
              </w:rPr>
            </w:pPr>
            <w:r w:rsidRPr="0054698E">
              <w:rPr>
                <w:rFonts w:cs="Arial"/>
                <w:sz w:val="20"/>
                <w:szCs w:val="20"/>
              </w:rPr>
              <w:t>949,9</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298400F" w14:textId="7E20DB99" w:rsidR="00B044FA" w:rsidRPr="0054698E" w:rsidRDefault="00B044FA" w:rsidP="00B044FA">
            <w:pPr>
              <w:snapToGrid w:val="0"/>
              <w:spacing w:before="20" w:after="20"/>
              <w:jc w:val="right"/>
              <w:rPr>
                <w:rFonts w:cs="Arial"/>
                <w:sz w:val="20"/>
                <w:szCs w:val="20"/>
              </w:rPr>
            </w:pPr>
            <w:r w:rsidRPr="0054698E">
              <w:rPr>
                <w:rFonts w:cs="Arial"/>
                <w:sz w:val="20"/>
                <w:szCs w:val="20"/>
              </w:rPr>
              <w:t>1 462,9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5DE3459" w14:textId="61B329F6" w:rsidR="00B044FA" w:rsidRPr="0054698E" w:rsidRDefault="00B044FA" w:rsidP="00B044FA">
            <w:pPr>
              <w:snapToGrid w:val="0"/>
              <w:spacing w:before="20" w:after="20"/>
              <w:jc w:val="right"/>
              <w:rPr>
                <w:rFonts w:cs="Arial"/>
                <w:sz w:val="20"/>
                <w:szCs w:val="20"/>
              </w:rPr>
            </w:pPr>
            <w:r w:rsidRPr="0054698E">
              <w:rPr>
                <w:rFonts w:cs="Arial"/>
                <w:sz w:val="20"/>
                <w:szCs w:val="20"/>
              </w:rPr>
              <w:t>2 298,8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88B1D4F" w14:textId="133E8CFB" w:rsidR="00B044FA" w:rsidRPr="0054698E" w:rsidRDefault="00B044FA" w:rsidP="00B044FA">
            <w:pPr>
              <w:snapToGrid w:val="0"/>
              <w:spacing w:before="20" w:after="20"/>
              <w:jc w:val="right"/>
              <w:rPr>
                <w:rFonts w:cs="Arial"/>
                <w:sz w:val="20"/>
                <w:szCs w:val="20"/>
              </w:rPr>
            </w:pPr>
            <w:r w:rsidRPr="0054698E">
              <w:rPr>
                <w:rFonts w:cs="Arial"/>
                <w:sz w:val="20"/>
                <w:szCs w:val="20"/>
              </w:rPr>
              <w:t>3 134,7</w:t>
            </w:r>
          </w:p>
        </w:tc>
      </w:tr>
      <w:tr w:rsidR="00C14806" w:rsidRPr="00E46B0F" w14:paraId="31C82E51"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1FBCA9" w14:textId="70203865" w:rsidR="00C14806" w:rsidRPr="00E46B0F" w:rsidRDefault="00C14806" w:rsidP="00CE094A">
            <w:pPr>
              <w:snapToGrid w:val="0"/>
              <w:spacing w:before="20" w:after="20"/>
              <w:jc w:val="left"/>
              <w:rPr>
                <w:sz w:val="20"/>
                <w:szCs w:val="20"/>
              </w:rPr>
            </w:pPr>
            <w:r>
              <w:rPr>
                <w:rFonts w:eastAsia="Times New Roman" w:cs="Arial"/>
                <w:color w:val="000000"/>
                <w:sz w:val="20"/>
                <w:szCs w:val="20"/>
                <w:lang w:eastAsia="ru-RU"/>
              </w:rPr>
              <w:t>Число посещений культурно</w:t>
            </w:r>
            <w:r w:rsidR="00BD0D00">
              <w:rPr>
                <w:rFonts w:eastAsia="Times New Roman" w:cs="Arial"/>
                <w:color w:val="000000"/>
                <w:sz w:val="20"/>
                <w:szCs w:val="20"/>
                <w:lang w:eastAsia="ru-RU"/>
              </w:rPr>
              <w:t>-</w:t>
            </w:r>
            <w:r>
              <w:rPr>
                <w:rFonts w:eastAsia="Times New Roman" w:cs="Arial"/>
                <w:color w:val="000000"/>
                <w:sz w:val="20"/>
                <w:szCs w:val="20"/>
                <w:lang w:eastAsia="ru-RU"/>
              </w:rPr>
              <w:t>массовых мероприятий на платной основе, тыс. чел.</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4955963" w14:textId="77777777" w:rsidR="00C14806" w:rsidRPr="00E46B0F" w:rsidRDefault="00C14806"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0931B6E" w14:textId="77777777" w:rsidR="00C14806" w:rsidRDefault="00C14806"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903D74" w14:textId="77777777" w:rsidR="00C14806" w:rsidRPr="00E46B0F" w:rsidRDefault="00C14806"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6925398" w14:textId="77777777" w:rsidR="00C14806" w:rsidRPr="00E46B0F" w:rsidRDefault="00C14806"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69DE0DC" w14:textId="77777777" w:rsidR="00C14806" w:rsidRPr="00E46B0F" w:rsidRDefault="00C14806" w:rsidP="00CE094A">
            <w:pPr>
              <w:snapToGrid w:val="0"/>
              <w:spacing w:before="20" w:after="20"/>
              <w:jc w:val="right"/>
              <w:rPr>
                <w:rFonts w:cs="Arial"/>
                <w:sz w:val="20"/>
                <w:szCs w:val="20"/>
              </w:rPr>
            </w:pPr>
          </w:p>
        </w:tc>
      </w:tr>
      <w:tr w:rsidR="00C14806" w:rsidRPr="00E46B0F" w14:paraId="566673F1"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7A59D75" w14:textId="1431DB12" w:rsidR="00C14806" w:rsidRPr="00E46B0F" w:rsidRDefault="00C14806"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7968F02" w14:textId="57AE0F9D" w:rsidR="00C14806" w:rsidRPr="00E46B0F" w:rsidRDefault="00C14806" w:rsidP="00CE094A">
            <w:pPr>
              <w:snapToGrid w:val="0"/>
              <w:spacing w:before="20" w:after="20"/>
              <w:jc w:val="right"/>
              <w:rPr>
                <w:rFonts w:cs="Arial"/>
                <w:sz w:val="20"/>
                <w:szCs w:val="20"/>
              </w:rPr>
            </w:pPr>
            <w:r w:rsidRPr="004B798F">
              <w:rPr>
                <w:rFonts w:cs="Arial"/>
                <w:sz w:val="20"/>
                <w:szCs w:val="20"/>
              </w:rPr>
              <w:t>34,8</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5F92315" w14:textId="4B99E9B7" w:rsidR="00C14806" w:rsidRDefault="00C14806" w:rsidP="00CE094A">
            <w:pPr>
              <w:snapToGrid w:val="0"/>
              <w:spacing w:before="20" w:after="20"/>
              <w:jc w:val="right"/>
              <w:rPr>
                <w:rFonts w:cs="Arial"/>
                <w:sz w:val="20"/>
                <w:szCs w:val="20"/>
              </w:rPr>
            </w:pPr>
            <w:r w:rsidRPr="00D8272B">
              <w:rPr>
                <w:rFonts w:cs="Arial"/>
                <w:sz w:val="20"/>
                <w:szCs w:val="20"/>
              </w:rPr>
              <w:t>36,5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1C3B0ED" w14:textId="6AA7F462" w:rsidR="00C14806" w:rsidRPr="00E46B0F" w:rsidRDefault="00C14806" w:rsidP="00CE094A">
            <w:pPr>
              <w:snapToGrid w:val="0"/>
              <w:spacing w:before="20" w:after="20"/>
              <w:jc w:val="right"/>
              <w:rPr>
                <w:rFonts w:cs="Arial"/>
                <w:sz w:val="20"/>
                <w:szCs w:val="20"/>
              </w:rPr>
            </w:pPr>
            <w:r>
              <w:rPr>
                <w:rFonts w:cs="Arial"/>
                <w:sz w:val="20"/>
                <w:szCs w:val="20"/>
              </w:rPr>
              <w:t>38,0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B6734D6" w14:textId="48574AD0" w:rsidR="00C14806" w:rsidRPr="00E46B0F" w:rsidRDefault="00C14806" w:rsidP="00CE094A">
            <w:pPr>
              <w:snapToGrid w:val="0"/>
              <w:spacing w:before="20" w:after="20"/>
              <w:jc w:val="right"/>
              <w:rPr>
                <w:rFonts w:cs="Arial"/>
                <w:sz w:val="20"/>
                <w:szCs w:val="20"/>
              </w:rPr>
            </w:pPr>
            <w:r>
              <w:rPr>
                <w:rFonts w:cs="Arial"/>
                <w:sz w:val="20"/>
                <w:szCs w:val="20"/>
              </w:rPr>
              <w:t>40,2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162CD2F" w14:textId="57DDE707" w:rsidR="00C14806" w:rsidRPr="00E46B0F" w:rsidRDefault="00C14806" w:rsidP="00CE094A">
            <w:pPr>
              <w:snapToGrid w:val="0"/>
              <w:spacing w:before="20" w:after="20"/>
              <w:jc w:val="right"/>
              <w:rPr>
                <w:rFonts w:cs="Arial"/>
                <w:sz w:val="20"/>
                <w:szCs w:val="20"/>
              </w:rPr>
            </w:pPr>
            <w:r>
              <w:rPr>
                <w:rFonts w:cs="Arial"/>
                <w:sz w:val="20"/>
                <w:szCs w:val="20"/>
              </w:rPr>
              <w:t>42,0</w:t>
            </w:r>
          </w:p>
        </w:tc>
      </w:tr>
      <w:tr w:rsidR="00C14806" w:rsidRPr="00E46B0F" w14:paraId="2A51AF1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37AC5A9" w14:textId="76F4CCBC" w:rsidR="00C14806" w:rsidRPr="00E46B0F" w:rsidRDefault="00C14806"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7FDA776" w14:textId="285F364B" w:rsidR="00C14806" w:rsidRPr="00E46B0F" w:rsidRDefault="00C14806" w:rsidP="00CE094A">
            <w:pPr>
              <w:snapToGrid w:val="0"/>
              <w:spacing w:before="20" w:after="20"/>
              <w:jc w:val="right"/>
              <w:rPr>
                <w:rFonts w:cs="Arial"/>
                <w:sz w:val="20"/>
                <w:szCs w:val="20"/>
              </w:rPr>
            </w:pPr>
            <w:r w:rsidRPr="004B798F">
              <w:rPr>
                <w:rFonts w:cs="Arial"/>
                <w:sz w:val="20"/>
                <w:szCs w:val="20"/>
              </w:rPr>
              <w:t>34,8</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90DFCC9" w14:textId="67B2A799" w:rsidR="00C14806" w:rsidRDefault="00C14806" w:rsidP="00CE094A">
            <w:pPr>
              <w:snapToGrid w:val="0"/>
              <w:spacing w:before="20" w:after="20"/>
              <w:jc w:val="right"/>
              <w:rPr>
                <w:rFonts w:cs="Arial"/>
                <w:sz w:val="20"/>
                <w:szCs w:val="20"/>
              </w:rPr>
            </w:pPr>
            <w:r w:rsidRPr="00D8272B">
              <w:rPr>
                <w:rFonts w:cs="Arial"/>
                <w:sz w:val="20"/>
                <w:szCs w:val="20"/>
              </w:rPr>
              <w:t>36,5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8A77739" w14:textId="4BD475F1" w:rsidR="00C14806" w:rsidRPr="00E46B0F" w:rsidRDefault="00C14806" w:rsidP="00CE094A">
            <w:pPr>
              <w:snapToGrid w:val="0"/>
              <w:spacing w:before="20" w:after="20"/>
              <w:jc w:val="right"/>
              <w:rPr>
                <w:rFonts w:cs="Arial"/>
                <w:sz w:val="20"/>
                <w:szCs w:val="20"/>
              </w:rPr>
            </w:pPr>
            <w:r>
              <w:rPr>
                <w:rFonts w:cs="Arial"/>
                <w:sz w:val="20"/>
                <w:szCs w:val="20"/>
              </w:rPr>
              <w:t>40,0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B959521" w14:textId="30BD84D4" w:rsidR="00C14806" w:rsidRPr="00E46B0F" w:rsidRDefault="00C14806" w:rsidP="00CE094A">
            <w:pPr>
              <w:snapToGrid w:val="0"/>
              <w:spacing w:before="20" w:after="20"/>
              <w:jc w:val="right"/>
              <w:rPr>
                <w:rFonts w:cs="Arial"/>
                <w:sz w:val="20"/>
                <w:szCs w:val="20"/>
              </w:rPr>
            </w:pPr>
            <w:r>
              <w:rPr>
                <w:rFonts w:cs="Arial"/>
                <w:sz w:val="20"/>
                <w:szCs w:val="20"/>
              </w:rPr>
              <w:t>42,5</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4870181" w14:textId="719D9087" w:rsidR="00C14806" w:rsidRPr="00E46B0F" w:rsidRDefault="00C14806" w:rsidP="00CE094A">
            <w:pPr>
              <w:snapToGrid w:val="0"/>
              <w:spacing w:before="20" w:after="20"/>
              <w:jc w:val="right"/>
              <w:rPr>
                <w:rFonts w:cs="Arial"/>
                <w:sz w:val="20"/>
                <w:szCs w:val="20"/>
              </w:rPr>
            </w:pPr>
            <w:r>
              <w:rPr>
                <w:rFonts w:cs="Arial"/>
                <w:sz w:val="20"/>
                <w:szCs w:val="20"/>
              </w:rPr>
              <w:t>44,0</w:t>
            </w:r>
          </w:p>
        </w:tc>
      </w:tr>
      <w:tr w:rsidR="00C14806" w:rsidRPr="00E46B0F" w14:paraId="0FA402E1"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AB60D06" w14:textId="44BE913D" w:rsidR="00C14806" w:rsidRPr="00E46B0F" w:rsidRDefault="00C14806"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51E5D98" w14:textId="5DD6B749" w:rsidR="00C14806" w:rsidRPr="00E46B0F" w:rsidRDefault="00C14806" w:rsidP="00CE094A">
            <w:pPr>
              <w:snapToGrid w:val="0"/>
              <w:spacing w:before="20" w:after="20"/>
              <w:jc w:val="right"/>
              <w:rPr>
                <w:rFonts w:cs="Arial"/>
                <w:sz w:val="20"/>
                <w:szCs w:val="20"/>
              </w:rPr>
            </w:pPr>
            <w:r w:rsidRPr="004B798F">
              <w:rPr>
                <w:rFonts w:cs="Arial"/>
                <w:sz w:val="20"/>
                <w:szCs w:val="20"/>
              </w:rPr>
              <w:t>34,8</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8F975D3" w14:textId="11425B77" w:rsidR="00C14806" w:rsidRDefault="00C14806" w:rsidP="00CE094A">
            <w:pPr>
              <w:snapToGrid w:val="0"/>
              <w:spacing w:before="20" w:after="20"/>
              <w:jc w:val="right"/>
              <w:rPr>
                <w:rFonts w:cs="Arial"/>
                <w:sz w:val="20"/>
                <w:szCs w:val="20"/>
              </w:rPr>
            </w:pPr>
            <w:r w:rsidRPr="00D8272B">
              <w:rPr>
                <w:rFonts w:cs="Arial"/>
                <w:sz w:val="20"/>
                <w:szCs w:val="20"/>
              </w:rPr>
              <w:t>36,5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29DED1" w14:textId="39BBA5F1" w:rsidR="00C14806" w:rsidRPr="00E46B0F" w:rsidRDefault="00C14806" w:rsidP="00CE094A">
            <w:pPr>
              <w:snapToGrid w:val="0"/>
              <w:spacing w:before="20" w:after="20"/>
              <w:jc w:val="right"/>
              <w:rPr>
                <w:rFonts w:cs="Arial"/>
                <w:sz w:val="20"/>
                <w:szCs w:val="20"/>
              </w:rPr>
            </w:pPr>
            <w:r>
              <w:rPr>
                <w:rFonts w:cs="Arial"/>
                <w:sz w:val="20"/>
                <w:szCs w:val="20"/>
              </w:rPr>
              <w:t>42,0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255D67D" w14:textId="6ED9F3DA" w:rsidR="00C14806" w:rsidRPr="00E46B0F" w:rsidRDefault="00C14806" w:rsidP="00CE094A">
            <w:pPr>
              <w:snapToGrid w:val="0"/>
              <w:spacing w:before="20" w:after="20"/>
              <w:jc w:val="right"/>
              <w:rPr>
                <w:rFonts w:cs="Arial"/>
                <w:sz w:val="20"/>
                <w:szCs w:val="20"/>
              </w:rPr>
            </w:pPr>
            <w:r>
              <w:rPr>
                <w:rFonts w:cs="Arial"/>
                <w:sz w:val="20"/>
                <w:szCs w:val="20"/>
              </w:rPr>
              <w:t>44,8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21235BB" w14:textId="3A6CE237" w:rsidR="00C14806" w:rsidRPr="00E46B0F" w:rsidRDefault="00C14806" w:rsidP="00CE094A">
            <w:pPr>
              <w:snapToGrid w:val="0"/>
              <w:spacing w:before="20" w:after="20"/>
              <w:jc w:val="right"/>
              <w:rPr>
                <w:rFonts w:cs="Arial"/>
                <w:sz w:val="20"/>
                <w:szCs w:val="20"/>
              </w:rPr>
            </w:pPr>
            <w:r>
              <w:rPr>
                <w:rFonts w:cs="Arial"/>
                <w:sz w:val="20"/>
                <w:szCs w:val="20"/>
              </w:rPr>
              <w:t>48,0</w:t>
            </w:r>
          </w:p>
        </w:tc>
      </w:tr>
      <w:tr w:rsidR="00561379" w:rsidRPr="00E46B0F" w14:paraId="1F50533B"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8138012" w14:textId="52DD07A8" w:rsidR="00561379" w:rsidRPr="00E46B0F" w:rsidRDefault="00561379" w:rsidP="00CE094A">
            <w:pPr>
              <w:snapToGrid w:val="0"/>
              <w:spacing w:before="20" w:after="20"/>
              <w:jc w:val="left"/>
              <w:rPr>
                <w:sz w:val="20"/>
                <w:szCs w:val="20"/>
              </w:rPr>
            </w:pPr>
            <w:r>
              <w:rPr>
                <w:sz w:val="20"/>
                <w:szCs w:val="20"/>
              </w:rPr>
              <w:t xml:space="preserve">Количество учащихся </w:t>
            </w:r>
            <w:r w:rsidR="00C667F6">
              <w:rPr>
                <w:sz w:val="20"/>
                <w:szCs w:val="20"/>
              </w:rPr>
              <w:t>в детских школах искусств</w:t>
            </w:r>
            <w:r>
              <w:rPr>
                <w:sz w:val="20"/>
                <w:szCs w:val="20"/>
              </w:rPr>
              <w:t xml:space="preserve"> на начало учебного года, тыс. чел.</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2537EA" w14:textId="77777777" w:rsidR="00561379" w:rsidRPr="00E46B0F" w:rsidRDefault="00561379"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1DECBC5" w14:textId="77777777" w:rsidR="00561379" w:rsidRDefault="00561379"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B3C3483" w14:textId="77777777" w:rsidR="00561379" w:rsidRPr="00E46B0F" w:rsidRDefault="00561379"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B74774" w14:textId="77777777" w:rsidR="00561379" w:rsidRPr="00E46B0F" w:rsidRDefault="00561379"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53CFA04" w14:textId="77777777" w:rsidR="00561379" w:rsidRPr="00E46B0F" w:rsidRDefault="00561379" w:rsidP="00CE094A">
            <w:pPr>
              <w:snapToGrid w:val="0"/>
              <w:spacing w:before="20" w:after="20"/>
              <w:jc w:val="right"/>
              <w:rPr>
                <w:rFonts w:cs="Arial"/>
                <w:sz w:val="20"/>
                <w:szCs w:val="20"/>
              </w:rPr>
            </w:pPr>
          </w:p>
        </w:tc>
      </w:tr>
      <w:tr w:rsidR="00FA4544" w:rsidRPr="00E46B0F" w14:paraId="5DA17CA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96445A9" w14:textId="067F2F5D" w:rsidR="00FA4544" w:rsidRPr="00E46B0F" w:rsidRDefault="00FA4544"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6D145BA" w14:textId="0C12F300" w:rsidR="00FA4544" w:rsidRPr="00E46B0F" w:rsidRDefault="00FA4544" w:rsidP="00CE094A">
            <w:pPr>
              <w:snapToGrid w:val="0"/>
              <w:spacing w:before="20" w:after="20"/>
              <w:jc w:val="right"/>
              <w:rPr>
                <w:rFonts w:cs="Arial"/>
                <w:sz w:val="20"/>
                <w:szCs w:val="20"/>
              </w:rPr>
            </w:pPr>
            <w:r>
              <w:rPr>
                <w:rFonts w:cs="Arial"/>
                <w:sz w:val="20"/>
                <w:szCs w:val="20"/>
              </w:rPr>
              <w:t>1,3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6CD400" w14:textId="4E00F215" w:rsidR="00FA4544" w:rsidRDefault="00FA4544" w:rsidP="00CE094A">
            <w:pPr>
              <w:snapToGrid w:val="0"/>
              <w:spacing w:before="20" w:after="20"/>
              <w:jc w:val="right"/>
              <w:rPr>
                <w:rFonts w:cs="Arial"/>
                <w:sz w:val="20"/>
                <w:szCs w:val="20"/>
              </w:rPr>
            </w:pPr>
            <w:r>
              <w:rPr>
                <w:rFonts w:cs="Arial"/>
                <w:sz w:val="20"/>
                <w:szCs w:val="20"/>
              </w:rPr>
              <w:t>1,3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B0DDF44" w14:textId="1A1376D7" w:rsidR="00FA4544" w:rsidRPr="00E46B0F" w:rsidRDefault="00D72214" w:rsidP="00CE094A">
            <w:pPr>
              <w:snapToGrid w:val="0"/>
              <w:spacing w:before="20" w:after="20"/>
              <w:jc w:val="right"/>
              <w:rPr>
                <w:rFonts w:cs="Arial"/>
                <w:sz w:val="20"/>
                <w:szCs w:val="20"/>
              </w:rPr>
            </w:pPr>
            <w:r>
              <w:rPr>
                <w:rFonts w:cs="Arial"/>
                <w:sz w:val="20"/>
                <w:szCs w:val="20"/>
              </w:rPr>
              <w:t>1,3</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E3AF051" w14:textId="59D93476" w:rsidR="00FA4544" w:rsidRPr="00E46B0F" w:rsidRDefault="00D72214" w:rsidP="00CE094A">
            <w:pPr>
              <w:snapToGrid w:val="0"/>
              <w:spacing w:before="20" w:after="20"/>
              <w:jc w:val="right"/>
              <w:rPr>
                <w:rFonts w:cs="Arial"/>
                <w:sz w:val="20"/>
                <w:szCs w:val="20"/>
              </w:rPr>
            </w:pPr>
            <w:r>
              <w:rPr>
                <w:rFonts w:cs="Arial"/>
                <w:sz w:val="20"/>
                <w:szCs w:val="20"/>
              </w:rPr>
              <w:t>1,3</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22519B" w14:textId="7CBE729F" w:rsidR="00FA4544" w:rsidRPr="00E46B0F" w:rsidRDefault="00D72214" w:rsidP="00CE094A">
            <w:pPr>
              <w:snapToGrid w:val="0"/>
              <w:spacing w:before="20" w:after="20"/>
              <w:jc w:val="right"/>
              <w:rPr>
                <w:rFonts w:cs="Arial"/>
                <w:sz w:val="20"/>
                <w:szCs w:val="20"/>
              </w:rPr>
            </w:pPr>
            <w:r>
              <w:rPr>
                <w:rFonts w:cs="Arial"/>
                <w:sz w:val="20"/>
                <w:szCs w:val="20"/>
              </w:rPr>
              <w:t>1,3</w:t>
            </w:r>
          </w:p>
        </w:tc>
      </w:tr>
      <w:tr w:rsidR="00FA4544" w:rsidRPr="00E46B0F" w14:paraId="34CCCE5F"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B86FBA0" w14:textId="5848B343" w:rsidR="00FA4544" w:rsidRPr="00E46B0F" w:rsidRDefault="00FA4544"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4701339" w14:textId="51BCF4E8" w:rsidR="00FA4544" w:rsidRPr="00E46B0F" w:rsidRDefault="00FA4544" w:rsidP="00CE094A">
            <w:pPr>
              <w:snapToGrid w:val="0"/>
              <w:spacing w:before="20" w:after="20"/>
              <w:jc w:val="right"/>
              <w:rPr>
                <w:rFonts w:cs="Arial"/>
                <w:sz w:val="20"/>
                <w:szCs w:val="20"/>
              </w:rPr>
            </w:pPr>
            <w:r>
              <w:rPr>
                <w:rFonts w:cs="Arial"/>
                <w:sz w:val="20"/>
                <w:szCs w:val="20"/>
              </w:rPr>
              <w:t>1,3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A9E5357" w14:textId="49C9A8F9" w:rsidR="00FA4544" w:rsidRDefault="00FA4544" w:rsidP="00CE094A">
            <w:pPr>
              <w:snapToGrid w:val="0"/>
              <w:spacing w:before="20" w:after="20"/>
              <w:jc w:val="right"/>
              <w:rPr>
                <w:rFonts w:cs="Arial"/>
                <w:sz w:val="20"/>
                <w:szCs w:val="20"/>
              </w:rPr>
            </w:pPr>
            <w:r>
              <w:rPr>
                <w:rFonts w:cs="Arial"/>
                <w:sz w:val="20"/>
                <w:szCs w:val="20"/>
              </w:rPr>
              <w:t>1,3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6EFFE14" w14:textId="6A643E9F" w:rsidR="00FA4544" w:rsidRPr="00E46B0F" w:rsidRDefault="00FA4544" w:rsidP="00CE094A">
            <w:pPr>
              <w:snapToGrid w:val="0"/>
              <w:spacing w:before="20" w:after="20"/>
              <w:jc w:val="right"/>
              <w:rPr>
                <w:rFonts w:cs="Arial"/>
                <w:sz w:val="20"/>
                <w:szCs w:val="20"/>
              </w:rPr>
            </w:pPr>
            <w:r>
              <w:rPr>
                <w:rFonts w:cs="Arial"/>
                <w:sz w:val="20"/>
                <w:szCs w:val="20"/>
              </w:rPr>
              <w:t>1,4</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F33E6D" w14:textId="695AFE93" w:rsidR="00FA4544" w:rsidRPr="00E46B0F" w:rsidRDefault="00D72214" w:rsidP="00CE094A">
            <w:pPr>
              <w:snapToGrid w:val="0"/>
              <w:spacing w:before="20" w:after="20"/>
              <w:jc w:val="right"/>
              <w:rPr>
                <w:rFonts w:cs="Arial"/>
                <w:sz w:val="20"/>
                <w:szCs w:val="20"/>
              </w:rPr>
            </w:pPr>
            <w:r>
              <w:rPr>
                <w:rFonts w:cs="Arial"/>
                <w:sz w:val="20"/>
                <w:szCs w:val="20"/>
              </w:rPr>
              <w:t>1,4</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1AEAA6C" w14:textId="578F735E" w:rsidR="00FA4544" w:rsidRPr="00E46B0F" w:rsidRDefault="00D72214" w:rsidP="00CE094A">
            <w:pPr>
              <w:snapToGrid w:val="0"/>
              <w:spacing w:before="20" w:after="20"/>
              <w:jc w:val="right"/>
              <w:rPr>
                <w:rFonts w:cs="Arial"/>
                <w:sz w:val="20"/>
                <w:szCs w:val="20"/>
              </w:rPr>
            </w:pPr>
            <w:r>
              <w:rPr>
                <w:rFonts w:cs="Arial"/>
                <w:sz w:val="20"/>
                <w:szCs w:val="20"/>
              </w:rPr>
              <w:t>1,4</w:t>
            </w:r>
          </w:p>
        </w:tc>
      </w:tr>
      <w:tr w:rsidR="00FA4544" w:rsidRPr="00E46B0F" w14:paraId="0BC22AB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05DF822" w14:textId="7811FF2E" w:rsidR="00FA4544" w:rsidRPr="00E46B0F" w:rsidRDefault="00FA4544"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0053174" w14:textId="58642A6D" w:rsidR="00FA4544" w:rsidRPr="00E46B0F" w:rsidRDefault="00FA4544" w:rsidP="00CE094A">
            <w:pPr>
              <w:snapToGrid w:val="0"/>
              <w:spacing w:before="20" w:after="20"/>
              <w:jc w:val="right"/>
              <w:rPr>
                <w:rFonts w:cs="Arial"/>
                <w:sz w:val="20"/>
                <w:szCs w:val="20"/>
              </w:rPr>
            </w:pPr>
            <w:r>
              <w:rPr>
                <w:rFonts w:cs="Arial"/>
                <w:sz w:val="20"/>
                <w:szCs w:val="20"/>
              </w:rPr>
              <w:t>1,3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24707C8" w14:textId="15BC8CDD" w:rsidR="00FA4544" w:rsidRDefault="00FA4544" w:rsidP="00CE094A">
            <w:pPr>
              <w:snapToGrid w:val="0"/>
              <w:spacing w:before="20" w:after="20"/>
              <w:jc w:val="right"/>
              <w:rPr>
                <w:rFonts w:cs="Arial"/>
                <w:sz w:val="20"/>
                <w:szCs w:val="20"/>
              </w:rPr>
            </w:pPr>
            <w:r>
              <w:rPr>
                <w:rFonts w:cs="Arial"/>
                <w:sz w:val="20"/>
                <w:szCs w:val="20"/>
              </w:rPr>
              <w:t>1,3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A0258ED" w14:textId="24916307" w:rsidR="00FA4544" w:rsidRPr="00E46B0F" w:rsidRDefault="00D72214" w:rsidP="00CE094A">
            <w:pPr>
              <w:snapToGrid w:val="0"/>
              <w:spacing w:before="20" w:after="20"/>
              <w:jc w:val="right"/>
              <w:rPr>
                <w:rFonts w:cs="Arial"/>
                <w:sz w:val="20"/>
                <w:szCs w:val="20"/>
              </w:rPr>
            </w:pPr>
            <w:r>
              <w:rPr>
                <w:rFonts w:cs="Arial"/>
                <w:sz w:val="20"/>
                <w:szCs w:val="20"/>
              </w:rPr>
              <w:t>1,5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71A4AB4" w14:textId="4ACFD9A4" w:rsidR="00FA4544" w:rsidRPr="00E46B0F" w:rsidRDefault="00D72214" w:rsidP="00CE094A">
            <w:pPr>
              <w:snapToGrid w:val="0"/>
              <w:spacing w:before="20" w:after="20"/>
              <w:jc w:val="right"/>
              <w:rPr>
                <w:rFonts w:cs="Arial"/>
                <w:sz w:val="20"/>
                <w:szCs w:val="20"/>
              </w:rPr>
            </w:pPr>
            <w:r>
              <w:rPr>
                <w:rFonts w:cs="Arial"/>
                <w:sz w:val="20"/>
                <w:szCs w:val="20"/>
              </w:rPr>
              <w:t>1,5</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B07D43" w14:textId="0AA847F2" w:rsidR="00FA4544" w:rsidRPr="00E46B0F" w:rsidRDefault="00D72214" w:rsidP="00CE094A">
            <w:pPr>
              <w:snapToGrid w:val="0"/>
              <w:spacing w:before="20" w:after="20"/>
              <w:jc w:val="right"/>
              <w:rPr>
                <w:rFonts w:cs="Arial"/>
                <w:sz w:val="20"/>
                <w:szCs w:val="20"/>
              </w:rPr>
            </w:pPr>
            <w:r>
              <w:rPr>
                <w:rFonts w:cs="Arial"/>
                <w:sz w:val="20"/>
                <w:szCs w:val="20"/>
              </w:rPr>
              <w:t>1,6</w:t>
            </w:r>
          </w:p>
        </w:tc>
      </w:tr>
      <w:tr w:rsidR="002E155B" w:rsidRPr="00E46B0F" w14:paraId="00DDD0D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D319646" w14:textId="2C037C1F" w:rsidR="002E155B" w:rsidRPr="00E46B0F" w:rsidRDefault="002E155B" w:rsidP="00CE094A">
            <w:pPr>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t>Удельный вес учащихся детских школ искусств, участвующих в фестивалях и конкурсах различного уровня,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25EF5A4" w14:textId="77777777" w:rsidR="002E155B" w:rsidRDefault="002E155B"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00251F2" w14:textId="77777777" w:rsidR="002E155B" w:rsidRDefault="002E155B"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40E81AF" w14:textId="77777777" w:rsidR="002E155B" w:rsidRDefault="002E155B"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B920F70" w14:textId="77777777" w:rsidR="002E155B" w:rsidRDefault="002E155B"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D66EEA3" w14:textId="77777777" w:rsidR="002E155B" w:rsidRDefault="002E155B" w:rsidP="00CE094A">
            <w:pPr>
              <w:snapToGrid w:val="0"/>
              <w:spacing w:before="20" w:after="20"/>
              <w:jc w:val="right"/>
              <w:rPr>
                <w:rFonts w:cs="Arial"/>
                <w:sz w:val="20"/>
                <w:szCs w:val="20"/>
              </w:rPr>
            </w:pPr>
          </w:p>
        </w:tc>
      </w:tr>
      <w:tr w:rsidR="002E155B" w:rsidRPr="00E46B0F" w14:paraId="7CC30CB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8A1719D" w14:textId="1CBD87A8"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4908601" w14:textId="2E09FC11"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719DDD" w14:textId="5017EF51"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CC22EC1" w14:textId="4144D9C8" w:rsidR="002E155B" w:rsidRDefault="002E155B" w:rsidP="00CE094A">
            <w:pPr>
              <w:snapToGrid w:val="0"/>
              <w:spacing w:before="20" w:after="20"/>
              <w:jc w:val="right"/>
              <w:rPr>
                <w:rFonts w:cs="Arial"/>
                <w:sz w:val="20"/>
                <w:szCs w:val="20"/>
              </w:rPr>
            </w:pPr>
            <w:r w:rsidRPr="00E24242">
              <w:rPr>
                <w:rFonts w:cs="Arial"/>
                <w:sz w:val="20"/>
                <w:szCs w:val="20"/>
              </w:rPr>
              <w:t>55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0888B8A" w14:textId="0963A1F4" w:rsidR="002E155B" w:rsidRDefault="002E155B" w:rsidP="00CE094A">
            <w:pPr>
              <w:snapToGrid w:val="0"/>
              <w:spacing w:before="20" w:after="20"/>
              <w:jc w:val="right"/>
              <w:rPr>
                <w:rFonts w:cs="Arial"/>
                <w:sz w:val="20"/>
                <w:szCs w:val="20"/>
              </w:rPr>
            </w:pPr>
            <w:r w:rsidRPr="00E24242">
              <w:rPr>
                <w:rFonts w:cs="Arial"/>
                <w:sz w:val="20"/>
                <w:szCs w:val="20"/>
              </w:rPr>
              <w:t>56</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15DF66A" w14:textId="4E48CE61" w:rsidR="002E155B" w:rsidRDefault="002E155B" w:rsidP="00CE094A">
            <w:pPr>
              <w:snapToGrid w:val="0"/>
              <w:spacing w:before="20" w:after="20"/>
              <w:jc w:val="right"/>
              <w:rPr>
                <w:rFonts w:cs="Arial"/>
                <w:sz w:val="20"/>
                <w:szCs w:val="20"/>
              </w:rPr>
            </w:pPr>
            <w:r w:rsidRPr="00E24242">
              <w:rPr>
                <w:rFonts w:cs="Arial"/>
                <w:sz w:val="20"/>
                <w:szCs w:val="20"/>
              </w:rPr>
              <w:t>58</w:t>
            </w:r>
          </w:p>
        </w:tc>
      </w:tr>
      <w:tr w:rsidR="002E155B" w:rsidRPr="00E46B0F" w14:paraId="5B6DDDB3"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1CB718A" w14:textId="5A2236AE"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4CFA9A7" w14:textId="6D988A13"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DAC426F" w14:textId="0FF5E514"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47D8334" w14:textId="6761F293" w:rsidR="002E155B" w:rsidRDefault="002E155B" w:rsidP="00CE094A">
            <w:pPr>
              <w:snapToGrid w:val="0"/>
              <w:spacing w:before="20" w:after="20"/>
              <w:jc w:val="right"/>
              <w:rPr>
                <w:rFonts w:cs="Arial"/>
                <w:sz w:val="20"/>
                <w:szCs w:val="20"/>
              </w:rPr>
            </w:pPr>
            <w:r w:rsidRPr="00E24242">
              <w:rPr>
                <w:rFonts w:cs="Arial"/>
                <w:sz w:val="20"/>
                <w:szCs w:val="20"/>
              </w:rPr>
              <w:t>55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E1F246E" w14:textId="33A3E817" w:rsidR="002E155B" w:rsidRDefault="002E155B" w:rsidP="00CE094A">
            <w:pPr>
              <w:snapToGrid w:val="0"/>
              <w:spacing w:before="20" w:after="20"/>
              <w:jc w:val="right"/>
              <w:rPr>
                <w:rFonts w:cs="Arial"/>
                <w:sz w:val="20"/>
                <w:szCs w:val="20"/>
              </w:rPr>
            </w:pPr>
            <w:r w:rsidRPr="00E24242">
              <w:rPr>
                <w:rFonts w:cs="Arial"/>
                <w:sz w:val="20"/>
                <w:szCs w:val="20"/>
              </w:rPr>
              <w:t>60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C54ED3" w14:textId="320B8968" w:rsidR="002E155B" w:rsidRDefault="002E155B" w:rsidP="00CE094A">
            <w:pPr>
              <w:snapToGrid w:val="0"/>
              <w:spacing w:before="20" w:after="20"/>
              <w:jc w:val="right"/>
              <w:rPr>
                <w:rFonts w:cs="Arial"/>
                <w:sz w:val="20"/>
                <w:szCs w:val="20"/>
              </w:rPr>
            </w:pPr>
            <w:r w:rsidRPr="00E24242">
              <w:rPr>
                <w:rFonts w:cs="Arial"/>
                <w:sz w:val="20"/>
                <w:szCs w:val="20"/>
              </w:rPr>
              <w:t>60</w:t>
            </w:r>
          </w:p>
        </w:tc>
      </w:tr>
      <w:tr w:rsidR="002E155B" w:rsidRPr="00E46B0F" w14:paraId="25429F98"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0DF0F58" w14:textId="7FA32675"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5C6B5A" w14:textId="310741E1"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C8F2100" w14:textId="7E771373"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9F1FDE1" w14:textId="39322441" w:rsidR="002E155B" w:rsidRDefault="002E155B" w:rsidP="00CE094A">
            <w:pPr>
              <w:snapToGrid w:val="0"/>
              <w:spacing w:before="20" w:after="20"/>
              <w:jc w:val="right"/>
              <w:rPr>
                <w:rFonts w:cs="Arial"/>
                <w:sz w:val="20"/>
                <w:szCs w:val="20"/>
              </w:rPr>
            </w:pPr>
            <w:r w:rsidRPr="00E24242">
              <w:rPr>
                <w:rFonts w:cs="Arial"/>
                <w:sz w:val="20"/>
                <w:szCs w:val="20"/>
              </w:rPr>
              <w:t>58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A56465" w14:textId="53A5A6A8" w:rsidR="002E155B" w:rsidRDefault="002E155B" w:rsidP="00CE094A">
            <w:pPr>
              <w:snapToGrid w:val="0"/>
              <w:spacing w:before="20" w:after="20"/>
              <w:jc w:val="right"/>
              <w:rPr>
                <w:rFonts w:cs="Arial"/>
                <w:sz w:val="20"/>
                <w:szCs w:val="20"/>
              </w:rPr>
            </w:pPr>
            <w:r w:rsidRPr="00E24242">
              <w:rPr>
                <w:rFonts w:cs="Arial"/>
                <w:sz w:val="20"/>
                <w:szCs w:val="20"/>
              </w:rPr>
              <w:t>62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B0977B8" w14:textId="14F75B18" w:rsidR="002E155B" w:rsidRDefault="002E155B" w:rsidP="00CE094A">
            <w:pPr>
              <w:snapToGrid w:val="0"/>
              <w:spacing w:before="20" w:after="20"/>
              <w:jc w:val="right"/>
              <w:rPr>
                <w:rFonts w:cs="Arial"/>
                <w:sz w:val="20"/>
                <w:szCs w:val="20"/>
              </w:rPr>
            </w:pPr>
            <w:r w:rsidRPr="00E24242">
              <w:rPr>
                <w:rFonts w:cs="Arial"/>
                <w:sz w:val="20"/>
                <w:szCs w:val="20"/>
              </w:rPr>
              <w:t>64</w:t>
            </w:r>
          </w:p>
        </w:tc>
      </w:tr>
      <w:tr w:rsidR="00C14806" w:rsidRPr="00E46B0F" w14:paraId="0A1BF74E"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F4E5615" w14:textId="552A3916" w:rsidR="00C14806" w:rsidRPr="00E46B0F" w:rsidRDefault="00C14806" w:rsidP="00CE094A">
            <w:pPr>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t>Охват детей школьного возраста эстетическим образованием, предоставляемым детскими школами искусств,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B493933" w14:textId="77777777" w:rsidR="00C14806" w:rsidRPr="00E46B0F" w:rsidRDefault="00C14806"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3241DA3" w14:textId="77777777" w:rsidR="00C14806" w:rsidRPr="00E46B0F" w:rsidRDefault="00C14806"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91D452" w14:textId="77777777" w:rsidR="00C14806" w:rsidRPr="00E46B0F" w:rsidRDefault="00C14806"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48B5363" w14:textId="77777777" w:rsidR="00C14806" w:rsidRPr="00E46B0F" w:rsidRDefault="00C14806"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00AD1B6" w14:textId="77777777" w:rsidR="00C14806" w:rsidRPr="00E46B0F" w:rsidRDefault="00C14806" w:rsidP="00CE094A">
            <w:pPr>
              <w:snapToGrid w:val="0"/>
              <w:spacing w:before="20" w:after="20"/>
              <w:jc w:val="right"/>
              <w:rPr>
                <w:rFonts w:cs="Arial"/>
                <w:sz w:val="20"/>
                <w:szCs w:val="20"/>
              </w:rPr>
            </w:pPr>
          </w:p>
        </w:tc>
      </w:tr>
      <w:tr w:rsidR="00C14806" w:rsidRPr="00E46B0F" w14:paraId="5456F1EE"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DEB2A0C" w14:textId="65E6B003" w:rsidR="00C14806" w:rsidRPr="00E46B0F" w:rsidRDefault="00C14806"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B90FD5" w14:textId="0A7FC696" w:rsidR="00C14806" w:rsidRPr="00E46B0F" w:rsidRDefault="00C14806" w:rsidP="00CE094A">
            <w:pPr>
              <w:snapToGrid w:val="0"/>
              <w:spacing w:before="20" w:after="20"/>
              <w:jc w:val="right"/>
              <w:rPr>
                <w:rFonts w:cs="Arial"/>
                <w:sz w:val="20"/>
                <w:szCs w:val="20"/>
              </w:rPr>
            </w:pPr>
            <w:r w:rsidRPr="00E24242">
              <w:rPr>
                <w:rFonts w:cs="Arial"/>
                <w:sz w:val="20"/>
                <w:szCs w:val="20"/>
              </w:rPr>
              <w:t>9,7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3A159C9" w14:textId="7B6D1EAE" w:rsidR="00C14806" w:rsidRPr="00E46B0F" w:rsidRDefault="00C14806" w:rsidP="00CE094A">
            <w:pPr>
              <w:snapToGrid w:val="0"/>
              <w:spacing w:before="20" w:after="20"/>
              <w:jc w:val="right"/>
              <w:rPr>
                <w:rFonts w:cs="Arial"/>
                <w:sz w:val="20"/>
                <w:szCs w:val="20"/>
              </w:rPr>
            </w:pPr>
            <w:r w:rsidRPr="00E24242">
              <w:rPr>
                <w:rFonts w:cs="Arial"/>
                <w:sz w:val="20"/>
                <w:szCs w:val="20"/>
              </w:rPr>
              <w:t>9,8</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FFE5427" w14:textId="1C41484C" w:rsidR="00C14806" w:rsidRPr="00E46B0F" w:rsidRDefault="00C14806" w:rsidP="00CE094A">
            <w:pPr>
              <w:snapToGrid w:val="0"/>
              <w:spacing w:before="20" w:after="20"/>
              <w:jc w:val="right"/>
              <w:rPr>
                <w:rFonts w:cs="Arial"/>
                <w:sz w:val="20"/>
                <w:szCs w:val="20"/>
              </w:rPr>
            </w:pPr>
            <w:r w:rsidRPr="00E24242">
              <w:rPr>
                <w:rFonts w:cs="Arial"/>
                <w:sz w:val="20"/>
                <w:szCs w:val="20"/>
              </w:rPr>
              <w:t>9,8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AEF37BC" w14:textId="1F5C23E6" w:rsidR="00C14806" w:rsidRPr="00E46B0F" w:rsidRDefault="00C14806" w:rsidP="00CE094A">
            <w:pPr>
              <w:snapToGrid w:val="0"/>
              <w:spacing w:before="20" w:after="20"/>
              <w:jc w:val="right"/>
              <w:rPr>
                <w:rFonts w:cs="Arial"/>
                <w:sz w:val="20"/>
                <w:szCs w:val="20"/>
              </w:rPr>
            </w:pPr>
            <w:r w:rsidRPr="00E24242">
              <w:rPr>
                <w:rFonts w:cs="Arial"/>
                <w:sz w:val="20"/>
                <w:szCs w:val="20"/>
              </w:rPr>
              <w:t>9,8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639D96C" w14:textId="41A0D1F6" w:rsidR="00C14806" w:rsidRPr="00E46B0F" w:rsidRDefault="00C14806" w:rsidP="00CE094A">
            <w:pPr>
              <w:snapToGrid w:val="0"/>
              <w:spacing w:before="20" w:after="20"/>
              <w:jc w:val="right"/>
              <w:rPr>
                <w:rFonts w:cs="Arial"/>
                <w:sz w:val="20"/>
                <w:szCs w:val="20"/>
              </w:rPr>
            </w:pPr>
            <w:r w:rsidRPr="00E24242">
              <w:rPr>
                <w:rFonts w:cs="Arial"/>
                <w:sz w:val="20"/>
                <w:szCs w:val="20"/>
              </w:rPr>
              <w:t>9,8</w:t>
            </w:r>
          </w:p>
        </w:tc>
      </w:tr>
      <w:tr w:rsidR="00C14806" w:rsidRPr="00E46B0F" w14:paraId="5B5242B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68C0E4E" w14:textId="0D74FBB7" w:rsidR="00C14806" w:rsidRPr="00E46B0F" w:rsidRDefault="00C14806"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60D8DD1" w14:textId="20504123" w:rsidR="00C14806" w:rsidRPr="00E46B0F" w:rsidRDefault="00C14806" w:rsidP="00CE094A">
            <w:pPr>
              <w:snapToGrid w:val="0"/>
              <w:spacing w:before="20" w:after="20"/>
              <w:jc w:val="right"/>
              <w:rPr>
                <w:rFonts w:cs="Arial"/>
                <w:sz w:val="20"/>
                <w:szCs w:val="20"/>
              </w:rPr>
            </w:pPr>
            <w:r w:rsidRPr="00E24242">
              <w:rPr>
                <w:rFonts w:cs="Arial"/>
                <w:sz w:val="20"/>
                <w:szCs w:val="20"/>
              </w:rPr>
              <w:t>9,7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1066FB5" w14:textId="38B03A89"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F831FE" w14:textId="4A450299"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2A2C2CC" w14:textId="08C76CF8"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9181108" w14:textId="15E22D46"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r>
      <w:tr w:rsidR="00C14806" w:rsidRPr="00E46B0F" w14:paraId="63FAC13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DD71689" w14:textId="240852BC" w:rsidR="00C14806" w:rsidRPr="00E46B0F" w:rsidRDefault="00C14806"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F8889B8" w14:textId="2A859C32" w:rsidR="00C14806" w:rsidRPr="00E46B0F" w:rsidRDefault="00C14806" w:rsidP="00CE094A">
            <w:pPr>
              <w:snapToGrid w:val="0"/>
              <w:spacing w:before="20" w:after="20"/>
              <w:jc w:val="right"/>
              <w:rPr>
                <w:rFonts w:cs="Arial"/>
                <w:sz w:val="20"/>
                <w:szCs w:val="20"/>
              </w:rPr>
            </w:pPr>
            <w:r w:rsidRPr="00E24242">
              <w:rPr>
                <w:rFonts w:cs="Arial"/>
                <w:sz w:val="20"/>
                <w:szCs w:val="20"/>
              </w:rPr>
              <w:t>9,7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182CBC" w14:textId="5C53288F"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7920C8" w14:textId="487C78BA" w:rsidR="00C14806" w:rsidRPr="00E46B0F" w:rsidRDefault="00C14806" w:rsidP="00CE094A">
            <w:pPr>
              <w:snapToGrid w:val="0"/>
              <w:spacing w:before="20" w:after="20"/>
              <w:jc w:val="right"/>
              <w:rPr>
                <w:rFonts w:cs="Arial"/>
                <w:sz w:val="20"/>
                <w:szCs w:val="20"/>
              </w:rPr>
            </w:pPr>
            <w:r w:rsidRPr="00E24242">
              <w:rPr>
                <w:rFonts w:cs="Arial"/>
                <w:sz w:val="20"/>
                <w:szCs w:val="20"/>
              </w:rPr>
              <w:t>10,5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7EB757E" w14:textId="585A15B7" w:rsidR="00C14806" w:rsidRPr="00E46B0F" w:rsidRDefault="00C14806" w:rsidP="00CE094A">
            <w:pPr>
              <w:snapToGrid w:val="0"/>
              <w:spacing w:before="20" w:after="20"/>
              <w:jc w:val="right"/>
              <w:rPr>
                <w:rFonts w:cs="Arial"/>
                <w:sz w:val="20"/>
                <w:szCs w:val="20"/>
              </w:rPr>
            </w:pPr>
            <w:r w:rsidRPr="00E24242">
              <w:rPr>
                <w:rFonts w:cs="Arial"/>
                <w:sz w:val="20"/>
                <w:szCs w:val="20"/>
              </w:rPr>
              <w:t>11,0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F073EA3" w14:textId="0042B07B" w:rsidR="00C14806" w:rsidRPr="00E46B0F" w:rsidRDefault="00C14806" w:rsidP="00CE094A">
            <w:pPr>
              <w:snapToGrid w:val="0"/>
              <w:spacing w:before="20" w:after="20"/>
              <w:jc w:val="right"/>
              <w:rPr>
                <w:rFonts w:cs="Arial"/>
                <w:sz w:val="20"/>
                <w:szCs w:val="20"/>
              </w:rPr>
            </w:pPr>
            <w:r w:rsidRPr="00E24242">
              <w:rPr>
                <w:rFonts w:cs="Arial"/>
                <w:sz w:val="20"/>
                <w:szCs w:val="20"/>
              </w:rPr>
              <w:t>12,0</w:t>
            </w:r>
          </w:p>
        </w:tc>
      </w:tr>
      <w:tr w:rsidR="00772E4D" w:rsidRPr="00E46B0F" w14:paraId="05847F6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8FD57BE" w14:textId="7FB3D0F0" w:rsidR="00772E4D" w:rsidRPr="00D808E4" w:rsidRDefault="00772E4D" w:rsidP="00CE094A">
            <w:pPr>
              <w:keepNext/>
              <w:snapToGrid w:val="0"/>
              <w:spacing w:before="20" w:after="20"/>
              <w:jc w:val="left"/>
              <w:rPr>
                <w:rFonts w:eastAsia="Times New Roman" w:cs="Arial"/>
                <w:color w:val="000000"/>
                <w:sz w:val="20"/>
                <w:szCs w:val="20"/>
                <w:lang w:eastAsia="ru-RU"/>
              </w:rPr>
            </w:pPr>
            <w:r w:rsidRPr="00D808E4">
              <w:rPr>
                <w:rFonts w:eastAsia="Times New Roman" w:cs="Arial"/>
                <w:color w:val="000000"/>
                <w:sz w:val="20"/>
                <w:szCs w:val="20"/>
                <w:lang w:eastAsia="ru-RU"/>
              </w:rPr>
              <w:lastRenderedPageBreak/>
              <w:t>Число посещений культурных мероприятий, проводимых ДШИ, тыс. 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A1BEC70" w14:textId="77777777" w:rsidR="00772E4D" w:rsidRPr="00D808E4" w:rsidRDefault="00772E4D" w:rsidP="00CE094A">
            <w:pPr>
              <w:keepNext/>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C4A6B6A" w14:textId="77777777" w:rsidR="00772E4D" w:rsidRPr="00D808E4" w:rsidRDefault="00772E4D" w:rsidP="00CE094A">
            <w:pPr>
              <w:keepNext/>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E079C78" w14:textId="77777777" w:rsidR="00772E4D" w:rsidRPr="00D808E4" w:rsidRDefault="00772E4D" w:rsidP="00CE094A">
            <w:pPr>
              <w:keepNext/>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0A9510" w14:textId="77777777" w:rsidR="00772E4D" w:rsidRPr="00D808E4" w:rsidRDefault="00772E4D" w:rsidP="00CE094A">
            <w:pPr>
              <w:keepNext/>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2056F1C" w14:textId="77777777" w:rsidR="00772E4D" w:rsidRPr="00D808E4" w:rsidRDefault="00772E4D" w:rsidP="00CE094A">
            <w:pPr>
              <w:keepNext/>
              <w:snapToGrid w:val="0"/>
              <w:spacing w:before="20" w:after="20"/>
              <w:jc w:val="right"/>
              <w:rPr>
                <w:rFonts w:cs="Arial"/>
                <w:sz w:val="20"/>
                <w:szCs w:val="20"/>
              </w:rPr>
            </w:pPr>
          </w:p>
        </w:tc>
      </w:tr>
      <w:tr w:rsidR="00772E4D" w:rsidRPr="00E46B0F" w14:paraId="4E11B46F"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7178FE5" w14:textId="213050EA" w:rsidR="00772E4D" w:rsidRPr="00D808E4" w:rsidRDefault="00772E4D" w:rsidP="00CE094A">
            <w:pPr>
              <w:keepNext/>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DF80DFE" w14:textId="60255BD1" w:rsidR="00772E4D" w:rsidRPr="00D808E4" w:rsidRDefault="00C420F0" w:rsidP="00CE094A">
            <w:pPr>
              <w:keepNext/>
              <w:snapToGrid w:val="0"/>
              <w:spacing w:before="20" w:after="20"/>
              <w:jc w:val="right"/>
              <w:rPr>
                <w:rFonts w:cs="Arial"/>
                <w:sz w:val="20"/>
                <w:szCs w:val="20"/>
              </w:rPr>
            </w:pPr>
            <w:r w:rsidRPr="00D808E4">
              <w:rPr>
                <w:rFonts w:cs="Arial"/>
                <w:sz w:val="20"/>
                <w:szCs w:val="20"/>
              </w:rPr>
              <w:t>6,7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03DC641" w14:textId="2F0205C6" w:rsidR="00772E4D" w:rsidRPr="00D808E4" w:rsidRDefault="00C420F0" w:rsidP="00CE094A">
            <w:pPr>
              <w:keepNext/>
              <w:snapToGrid w:val="0"/>
              <w:spacing w:before="20" w:after="20"/>
              <w:jc w:val="right"/>
              <w:rPr>
                <w:rFonts w:cs="Arial"/>
                <w:sz w:val="20"/>
                <w:szCs w:val="20"/>
              </w:rPr>
            </w:pPr>
            <w:r w:rsidRPr="00D808E4">
              <w:rPr>
                <w:rFonts w:cs="Arial"/>
                <w:sz w:val="20"/>
                <w:szCs w:val="20"/>
              </w:rPr>
              <w:t>6,7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CEB848E" w14:textId="320E6C91" w:rsidR="00772E4D" w:rsidRPr="00D808E4" w:rsidRDefault="00C420F0" w:rsidP="00CE094A">
            <w:pPr>
              <w:keepNext/>
              <w:snapToGrid w:val="0"/>
              <w:spacing w:before="20" w:after="20"/>
              <w:jc w:val="right"/>
              <w:rPr>
                <w:rFonts w:cs="Arial"/>
                <w:sz w:val="20"/>
                <w:szCs w:val="20"/>
              </w:rPr>
            </w:pPr>
            <w:r w:rsidRPr="00D808E4">
              <w:rPr>
                <w:rFonts w:cs="Arial"/>
                <w:sz w:val="20"/>
                <w:szCs w:val="20"/>
              </w:rPr>
              <w:t>8,6</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249065E" w14:textId="6D3BA290" w:rsidR="00772E4D" w:rsidRPr="00D808E4" w:rsidRDefault="00C420F0" w:rsidP="00CE094A">
            <w:pPr>
              <w:keepNext/>
              <w:snapToGrid w:val="0"/>
              <w:spacing w:before="20" w:after="20"/>
              <w:jc w:val="right"/>
              <w:rPr>
                <w:rFonts w:cs="Arial"/>
                <w:sz w:val="20"/>
                <w:szCs w:val="20"/>
              </w:rPr>
            </w:pPr>
            <w:r w:rsidRPr="00D808E4">
              <w:rPr>
                <w:rFonts w:cs="Arial"/>
                <w:sz w:val="20"/>
                <w:szCs w:val="20"/>
              </w:rPr>
              <w:t>11,5</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860244" w14:textId="6B72203E" w:rsidR="00772E4D" w:rsidRPr="00D808E4" w:rsidRDefault="00C420F0" w:rsidP="00CE094A">
            <w:pPr>
              <w:keepNext/>
              <w:snapToGrid w:val="0"/>
              <w:spacing w:before="20" w:after="20"/>
              <w:jc w:val="right"/>
              <w:rPr>
                <w:rFonts w:cs="Arial"/>
                <w:sz w:val="20"/>
                <w:szCs w:val="20"/>
              </w:rPr>
            </w:pPr>
            <w:r w:rsidRPr="00D808E4">
              <w:rPr>
                <w:rFonts w:cs="Arial"/>
                <w:sz w:val="20"/>
                <w:szCs w:val="20"/>
              </w:rPr>
              <w:t>15,0</w:t>
            </w:r>
          </w:p>
        </w:tc>
      </w:tr>
      <w:tr w:rsidR="00772E4D" w:rsidRPr="00E46B0F" w14:paraId="2CF4B170"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843D5FA" w14:textId="559CD981" w:rsidR="00772E4D" w:rsidRPr="00D808E4" w:rsidRDefault="00772E4D" w:rsidP="00CE094A">
            <w:pPr>
              <w:keepNext/>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D748E84" w14:textId="41F1D129" w:rsidR="00772E4D" w:rsidRPr="00D808E4" w:rsidRDefault="00C420F0" w:rsidP="00CE094A">
            <w:pPr>
              <w:keepNext/>
              <w:snapToGrid w:val="0"/>
              <w:spacing w:before="20" w:after="20"/>
              <w:jc w:val="right"/>
              <w:rPr>
                <w:rFonts w:cs="Arial"/>
                <w:sz w:val="20"/>
                <w:szCs w:val="20"/>
              </w:rPr>
            </w:pPr>
            <w:r w:rsidRPr="00D808E4">
              <w:rPr>
                <w:rFonts w:cs="Arial"/>
                <w:sz w:val="20"/>
                <w:szCs w:val="20"/>
              </w:rPr>
              <w:t>6,7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8C4EB8" w14:textId="1D24B729" w:rsidR="00772E4D" w:rsidRPr="00D808E4" w:rsidRDefault="00772E4D" w:rsidP="00CE094A">
            <w:pPr>
              <w:keepNext/>
              <w:snapToGrid w:val="0"/>
              <w:spacing w:before="20" w:after="20"/>
              <w:jc w:val="right"/>
              <w:rPr>
                <w:rFonts w:cs="Arial"/>
                <w:sz w:val="20"/>
                <w:szCs w:val="20"/>
              </w:rPr>
            </w:pPr>
            <w:r w:rsidRPr="00D808E4">
              <w:rPr>
                <w:rFonts w:cs="Arial"/>
                <w:sz w:val="20"/>
                <w:szCs w:val="20"/>
              </w:rPr>
              <w:t>6,7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0B4D0EB" w14:textId="4B48AA1F" w:rsidR="00772E4D" w:rsidRPr="00D808E4" w:rsidRDefault="00772E4D" w:rsidP="00CE094A">
            <w:pPr>
              <w:keepNext/>
              <w:snapToGrid w:val="0"/>
              <w:spacing w:before="20" w:after="20"/>
              <w:jc w:val="right"/>
              <w:rPr>
                <w:rFonts w:cs="Arial"/>
                <w:sz w:val="20"/>
                <w:szCs w:val="20"/>
              </w:rPr>
            </w:pPr>
            <w:r w:rsidRPr="00D808E4">
              <w:rPr>
                <w:rFonts w:cs="Arial"/>
                <w:sz w:val="20"/>
                <w:szCs w:val="20"/>
              </w:rPr>
              <w:t>9,3</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3BFACC0" w14:textId="13D1DB99" w:rsidR="00772E4D" w:rsidRPr="00D808E4" w:rsidRDefault="00772E4D" w:rsidP="00CE094A">
            <w:pPr>
              <w:keepNext/>
              <w:snapToGrid w:val="0"/>
              <w:spacing w:before="20" w:after="20"/>
              <w:jc w:val="right"/>
              <w:rPr>
                <w:rFonts w:cs="Arial"/>
                <w:sz w:val="20"/>
                <w:szCs w:val="20"/>
              </w:rPr>
            </w:pPr>
            <w:r w:rsidRPr="00D808E4">
              <w:rPr>
                <w:rFonts w:cs="Arial"/>
                <w:sz w:val="20"/>
                <w:szCs w:val="20"/>
              </w:rPr>
              <w:t>14,7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B531260" w14:textId="71D89032" w:rsidR="00772E4D" w:rsidRPr="00D808E4" w:rsidRDefault="00772E4D" w:rsidP="00CE094A">
            <w:pPr>
              <w:keepNext/>
              <w:snapToGrid w:val="0"/>
              <w:spacing w:before="20" w:after="20"/>
              <w:jc w:val="right"/>
              <w:rPr>
                <w:rFonts w:cs="Arial"/>
                <w:sz w:val="20"/>
                <w:szCs w:val="20"/>
              </w:rPr>
            </w:pPr>
            <w:r w:rsidRPr="00D808E4">
              <w:rPr>
                <w:rFonts w:cs="Arial"/>
                <w:sz w:val="20"/>
                <w:szCs w:val="20"/>
              </w:rPr>
              <w:t>20,0</w:t>
            </w:r>
          </w:p>
        </w:tc>
      </w:tr>
      <w:tr w:rsidR="00772E4D" w:rsidRPr="00E46B0F" w14:paraId="78731D5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247D0E2" w14:textId="7D51020D" w:rsidR="00772E4D" w:rsidRPr="00D808E4" w:rsidRDefault="00772E4D" w:rsidP="00CE094A">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825349C" w14:textId="771656C4" w:rsidR="00772E4D" w:rsidRPr="00D808E4" w:rsidRDefault="00C420F0" w:rsidP="00CE094A">
            <w:pPr>
              <w:snapToGrid w:val="0"/>
              <w:spacing w:before="20" w:after="20"/>
              <w:jc w:val="right"/>
              <w:rPr>
                <w:rFonts w:cs="Arial"/>
                <w:sz w:val="20"/>
                <w:szCs w:val="20"/>
              </w:rPr>
            </w:pPr>
            <w:r w:rsidRPr="00D808E4">
              <w:rPr>
                <w:rFonts w:cs="Arial"/>
                <w:sz w:val="20"/>
                <w:szCs w:val="20"/>
              </w:rPr>
              <w:t>6,7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6601B97" w14:textId="6861649E" w:rsidR="00772E4D" w:rsidRPr="00D808E4" w:rsidRDefault="00C420F0" w:rsidP="00CE094A">
            <w:pPr>
              <w:snapToGrid w:val="0"/>
              <w:spacing w:before="20" w:after="20"/>
              <w:jc w:val="right"/>
              <w:rPr>
                <w:rFonts w:cs="Arial"/>
                <w:sz w:val="20"/>
                <w:szCs w:val="20"/>
              </w:rPr>
            </w:pPr>
            <w:r w:rsidRPr="00D808E4">
              <w:rPr>
                <w:rFonts w:cs="Arial"/>
                <w:sz w:val="20"/>
                <w:szCs w:val="20"/>
              </w:rPr>
              <w:t>6,7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00F3E4E" w14:textId="29F6BAF0" w:rsidR="00772E4D" w:rsidRPr="00D808E4" w:rsidRDefault="00C420F0" w:rsidP="00CE094A">
            <w:pPr>
              <w:snapToGrid w:val="0"/>
              <w:spacing w:before="20" w:after="20"/>
              <w:jc w:val="right"/>
              <w:rPr>
                <w:rFonts w:cs="Arial"/>
                <w:sz w:val="20"/>
                <w:szCs w:val="20"/>
              </w:rPr>
            </w:pPr>
            <w:r w:rsidRPr="00D808E4">
              <w:rPr>
                <w:rFonts w:cs="Arial"/>
                <w:sz w:val="20"/>
                <w:szCs w:val="20"/>
              </w:rPr>
              <w:t>11,7</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D616FE" w14:textId="1893D4F6" w:rsidR="00772E4D" w:rsidRPr="00D808E4" w:rsidRDefault="00C420F0" w:rsidP="00CE094A">
            <w:pPr>
              <w:snapToGrid w:val="0"/>
              <w:spacing w:before="20" w:after="20"/>
              <w:jc w:val="right"/>
              <w:rPr>
                <w:rFonts w:cs="Arial"/>
                <w:sz w:val="20"/>
                <w:szCs w:val="20"/>
              </w:rPr>
            </w:pPr>
            <w:r w:rsidRPr="00D808E4">
              <w:rPr>
                <w:rFonts w:cs="Arial"/>
                <w:sz w:val="20"/>
                <w:szCs w:val="20"/>
              </w:rPr>
              <w:t>18,3</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3CF43F" w14:textId="239CCBDD" w:rsidR="00772E4D" w:rsidRPr="00D808E4" w:rsidRDefault="00C420F0" w:rsidP="00CE094A">
            <w:pPr>
              <w:snapToGrid w:val="0"/>
              <w:spacing w:before="20" w:after="20"/>
              <w:jc w:val="right"/>
              <w:rPr>
                <w:rFonts w:cs="Arial"/>
                <w:sz w:val="20"/>
                <w:szCs w:val="20"/>
              </w:rPr>
            </w:pPr>
            <w:r w:rsidRPr="00D808E4">
              <w:rPr>
                <w:rFonts w:cs="Arial"/>
                <w:sz w:val="20"/>
                <w:szCs w:val="20"/>
              </w:rPr>
              <w:t>23,0</w:t>
            </w:r>
          </w:p>
        </w:tc>
      </w:tr>
      <w:tr w:rsidR="00E3513E" w:rsidRPr="00E46B0F" w14:paraId="2C6B1549"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9B833FC" w14:textId="7964AE3B" w:rsidR="00E3513E" w:rsidRPr="00E46B0F" w:rsidRDefault="00E3513E" w:rsidP="00CE094A">
            <w:pPr>
              <w:snapToGrid w:val="0"/>
              <w:spacing w:before="20" w:after="20"/>
              <w:jc w:val="left"/>
              <w:rPr>
                <w:rFonts w:eastAsia="Times New Roman" w:cs="Arial"/>
                <w:color w:val="000000"/>
                <w:sz w:val="20"/>
                <w:szCs w:val="20"/>
                <w:lang w:eastAsia="ru-RU"/>
              </w:rPr>
            </w:pPr>
            <w:r>
              <w:rPr>
                <w:rFonts w:eastAsia="Times New Roman" w:cs="Arial"/>
                <w:color w:val="000000"/>
                <w:sz w:val="20"/>
                <w:szCs w:val="20"/>
                <w:lang w:eastAsia="ru-RU"/>
              </w:rPr>
              <w:t>Число посещений библиотек, тыс. 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AAF3180" w14:textId="77777777" w:rsidR="00E3513E" w:rsidRPr="00E46B0F" w:rsidRDefault="00E3513E"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E0AC501" w14:textId="77777777" w:rsidR="00E3513E" w:rsidRPr="00E46B0F" w:rsidRDefault="00E3513E"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E349879" w14:textId="77777777" w:rsidR="00E3513E" w:rsidRDefault="00E3513E"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2CA1D05" w14:textId="77777777" w:rsidR="00E3513E" w:rsidRDefault="00E3513E"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EC81219" w14:textId="77777777" w:rsidR="00E3513E" w:rsidRDefault="00E3513E" w:rsidP="00CE094A">
            <w:pPr>
              <w:snapToGrid w:val="0"/>
              <w:spacing w:before="20" w:after="20"/>
              <w:jc w:val="right"/>
              <w:rPr>
                <w:rFonts w:cs="Arial"/>
                <w:sz w:val="20"/>
                <w:szCs w:val="20"/>
              </w:rPr>
            </w:pPr>
          </w:p>
        </w:tc>
      </w:tr>
      <w:tr w:rsidR="00B044FA" w:rsidRPr="00E46B0F" w14:paraId="35C4A3BD"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5BEEC2" w14:textId="416EC47C" w:rsidR="00B044FA" w:rsidRPr="00E46B0F" w:rsidRDefault="00B044FA" w:rsidP="00B044F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E37BA5" w14:textId="3355EC1D" w:rsidR="00B044FA" w:rsidRPr="00D808E4" w:rsidRDefault="00B044FA" w:rsidP="00B044FA">
            <w:pPr>
              <w:snapToGrid w:val="0"/>
              <w:spacing w:before="20" w:after="20"/>
              <w:jc w:val="right"/>
              <w:rPr>
                <w:rFonts w:cs="Arial"/>
                <w:sz w:val="20"/>
                <w:szCs w:val="20"/>
              </w:rPr>
            </w:pPr>
            <w:r w:rsidRPr="00D808E4">
              <w:rPr>
                <w:rFonts w:cs="Arial"/>
                <w:sz w:val="20"/>
                <w:szCs w:val="20"/>
              </w:rPr>
              <w:t>236,6</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A0B2376" w14:textId="635BE17D" w:rsidR="00B044FA" w:rsidRPr="00D808E4" w:rsidRDefault="00B044FA" w:rsidP="00B044FA">
            <w:pPr>
              <w:snapToGrid w:val="0"/>
              <w:spacing w:before="20" w:after="20"/>
              <w:jc w:val="right"/>
              <w:rPr>
                <w:rFonts w:cs="Arial"/>
                <w:sz w:val="20"/>
                <w:szCs w:val="20"/>
              </w:rPr>
            </w:pPr>
            <w:r w:rsidRPr="00D808E4">
              <w:rPr>
                <w:rFonts w:cs="Arial"/>
                <w:sz w:val="20"/>
                <w:szCs w:val="20"/>
              </w:rPr>
              <w:t>242,3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85C3A63" w14:textId="29B1C021" w:rsidR="00B044FA" w:rsidRPr="00D808E4" w:rsidRDefault="00B044FA" w:rsidP="00B044FA">
            <w:pPr>
              <w:snapToGrid w:val="0"/>
              <w:spacing w:before="20" w:after="20"/>
              <w:jc w:val="right"/>
              <w:rPr>
                <w:rFonts w:cs="Arial"/>
                <w:sz w:val="20"/>
                <w:szCs w:val="20"/>
              </w:rPr>
            </w:pPr>
            <w:r w:rsidRPr="00D808E4">
              <w:rPr>
                <w:rFonts w:cs="Arial"/>
                <w:sz w:val="20"/>
                <w:szCs w:val="20"/>
              </w:rPr>
              <w:t>305,3</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38BD9B" w14:textId="30E4A8DE" w:rsidR="00B044FA" w:rsidRPr="00D808E4" w:rsidRDefault="00B044FA" w:rsidP="00B044FA">
            <w:pPr>
              <w:snapToGrid w:val="0"/>
              <w:spacing w:before="20" w:after="20"/>
              <w:jc w:val="right"/>
              <w:rPr>
                <w:rFonts w:cs="Arial"/>
                <w:sz w:val="20"/>
                <w:szCs w:val="20"/>
              </w:rPr>
            </w:pPr>
            <w:r w:rsidRPr="00D808E4">
              <w:rPr>
                <w:rFonts w:cs="Arial"/>
                <w:sz w:val="20"/>
                <w:szCs w:val="20"/>
              </w:rPr>
              <w:t>479,8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CCED4C0" w14:textId="092F7F9A" w:rsidR="00B044FA" w:rsidRPr="00D808E4" w:rsidRDefault="00B044FA" w:rsidP="00B044FA">
            <w:pPr>
              <w:snapToGrid w:val="0"/>
              <w:spacing w:before="20" w:after="20"/>
              <w:jc w:val="right"/>
              <w:rPr>
                <w:rFonts w:cs="Arial"/>
                <w:sz w:val="20"/>
                <w:szCs w:val="20"/>
              </w:rPr>
            </w:pPr>
            <w:r w:rsidRPr="00D808E4">
              <w:rPr>
                <w:rFonts w:cs="Arial"/>
                <w:sz w:val="20"/>
                <w:szCs w:val="20"/>
              </w:rPr>
              <w:t>654,2</w:t>
            </w:r>
          </w:p>
        </w:tc>
      </w:tr>
      <w:tr w:rsidR="00B044FA" w:rsidRPr="00E46B0F" w14:paraId="78801D2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072F587" w14:textId="5174A402" w:rsidR="00B044FA" w:rsidRPr="00E46B0F" w:rsidRDefault="00B044FA" w:rsidP="00B044F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5422A44" w14:textId="029F964C" w:rsidR="00B044FA" w:rsidRPr="00D808E4" w:rsidRDefault="00B044FA" w:rsidP="00B044FA">
            <w:pPr>
              <w:snapToGrid w:val="0"/>
              <w:spacing w:before="20" w:after="20"/>
              <w:jc w:val="right"/>
              <w:rPr>
                <w:rFonts w:cs="Arial"/>
                <w:sz w:val="20"/>
                <w:szCs w:val="20"/>
              </w:rPr>
            </w:pPr>
            <w:r w:rsidRPr="00D808E4">
              <w:rPr>
                <w:rFonts w:cs="Arial"/>
                <w:sz w:val="20"/>
                <w:szCs w:val="20"/>
              </w:rPr>
              <w:t>236,6</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65C2DAC" w14:textId="6212B7B0" w:rsidR="00B044FA" w:rsidRPr="00D808E4" w:rsidRDefault="00B044FA" w:rsidP="00B044FA">
            <w:pPr>
              <w:snapToGrid w:val="0"/>
              <w:spacing w:before="20" w:after="20"/>
              <w:jc w:val="right"/>
              <w:rPr>
                <w:rFonts w:cs="Arial"/>
                <w:sz w:val="20"/>
                <w:szCs w:val="20"/>
              </w:rPr>
            </w:pPr>
            <w:r w:rsidRPr="00D808E4">
              <w:rPr>
                <w:rFonts w:cs="Arial"/>
                <w:sz w:val="20"/>
                <w:szCs w:val="20"/>
              </w:rPr>
              <w:t>242,3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950F774" w14:textId="75586413" w:rsidR="00B044FA" w:rsidRPr="00D808E4" w:rsidRDefault="00B044FA" w:rsidP="00B044FA">
            <w:pPr>
              <w:snapToGrid w:val="0"/>
              <w:spacing w:before="20" w:after="20"/>
              <w:jc w:val="right"/>
              <w:rPr>
                <w:rFonts w:cs="Arial"/>
                <w:sz w:val="20"/>
                <w:szCs w:val="20"/>
              </w:rPr>
            </w:pPr>
            <w:r w:rsidRPr="00D808E4">
              <w:rPr>
                <w:rFonts w:cs="Arial"/>
                <w:sz w:val="20"/>
                <w:szCs w:val="20"/>
              </w:rPr>
              <w:t>339,2</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231DA0F" w14:textId="45FC07E7" w:rsidR="00B044FA" w:rsidRPr="00D808E4" w:rsidRDefault="00B044FA" w:rsidP="00B044FA">
            <w:pPr>
              <w:snapToGrid w:val="0"/>
              <w:spacing w:before="20" w:after="20"/>
              <w:jc w:val="right"/>
              <w:rPr>
                <w:rFonts w:cs="Arial"/>
                <w:sz w:val="20"/>
                <w:szCs w:val="20"/>
              </w:rPr>
            </w:pPr>
            <w:r w:rsidRPr="00D808E4">
              <w:rPr>
                <w:rFonts w:cs="Arial"/>
                <w:sz w:val="20"/>
                <w:szCs w:val="20"/>
              </w:rPr>
              <w:t>533,1</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D873EC6" w14:textId="45B9ABA8" w:rsidR="00B044FA" w:rsidRPr="00D808E4" w:rsidRDefault="00B044FA" w:rsidP="00B044FA">
            <w:pPr>
              <w:snapToGrid w:val="0"/>
              <w:spacing w:before="20" w:after="20"/>
              <w:jc w:val="right"/>
              <w:rPr>
                <w:rFonts w:cs="Arial"/>
                <w:sz w:val="20"/>
                <w:szCs w:val="20"/>
              </w:rPr>
            </w:pPr>
            <w:r w:rsidRPr="00D808E4">
              <w:rPr>
                <w:rFonts w:cs="Arial"/>
                <w:sz w:val="20"/>
                <w:szCs w:val="20"/>
              </w:rPr>
              <w:t>726,9</w:t>
            </w:r>
          </w:p>
        </w:tc>
      </w:tr>
      <w:tr w:rsidR="00B044FA" w:rsidRPr="00E46B0F" w14:paraId="3C8BB31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942A8C9" w14:textId="02C4CE33" w:rsidR="00B044FA" w:rsidRPr="00E46B0F" w:rsidRDefault="00B044FA" w:rsidP="00B044F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D5211A5" w14:textId="3F559BC1" w:rsidR="00B044FA" w:rsidRPr="00D808E4" w:rsidRDefault="00B044FA" w:rsidP="00B044FA">
            <w:pPr>
              <w:snapToGrid w:val="0"/>
              <w:spacing w:before="20" w:after="20"/>
              <w:jc w:val="right"/>
              <w:rPr>
                <w:rFonts w:cs="Arial"/>
                <w:sz w:val="20"/>
                <w:szCs w:val="20"/>
              </w:rPr>
            </w:pPr>
            <w:r w:rsidRPr="00D808E4">
              <w:rPr>
                <w:rFonts w:cs="Arial"/>
                <w:sz w:val="20"/>
                <w:szCs w:val="20"/>
              </w:rPr>
              <w:t>236,6</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07BACB4" w14:textId="2A3653B8" w:rsidR="00B044FA" w:rsidRPr="00D808E4" w:rsidRDefault="00B044FA" w:rsidP="00B044FA">
            <w:pPr>
              <w:snapToGrid w:val="0"/>
              <w:spacing w:before="20" w:after="20"/>
              <w:jc w:val="right"/>
              <w:rPr>
                <w:rFonts w:cs="Arial"/>
                <w:sz w:val="20"/>
                <w:szCs w:val="20"/>
              </w:rPr>
            </w:pPr>
            <w:r w:rsidRPr="00D808E4">
              <w:rPr>
                <w:rFonts w:cs="Arial"/>
                <w:sz w:val="20"/>
                <w:szCs w:val="20"/>
              </w:rPr>
              <w:t>242,3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39D2CFD" w14:textId="23246E9B" w:rsidR="00B044FA" w:rsidRPr="00D808E4" w:rsidRDefault="00B044FA" w:rsidP="00B044FA">
            <w:pPr>
              <w:snapToGrid w:val="0"/>
              <w:spacing w:before="20" w:after="20"/>
              <w:jc w:val="right"/>
              <w:rPr>
                <w:rFonts w:cs="Arial"/>
                <w:sz w:val="20"/>
                <w:szCs w:val="20"/>
              </w:rPr>
            </w:pPr>
            <w:r w:rsidRPr="00D808E4">
              <w:rPr>
                <w:rFonts w:cs="Arial"/>
                <w:sz w:val="20"/>
                <w:szCs w:val="20"/>
              </w:rPr>
              <w:t>373,1</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FD3B734" w14:textId="47B40820" w:rsidR="00B044FA" w:rsidRPr="00D808E4" w:rsidRDefault="00B044FA" w:rsidP="00B044FA">
            <w:pPr>
              <w:snapToGrid w:val="0"/>
              <w:spacing w:before="20" w:after="20"/>
              <w:jc w:val="right"/>
              <w:rPr>
                <w:rFonts w:cs="Arial"/>
                <w:sz w:val="20"/>
                <w:szCs w:val="20"/>
              </w:rPr>
            </w:pPr>
            <w:r w:rsidRPr="00D808E4">
              <w:rPr>
                <w:rFonts w:cs="Arial"/>
                <w:sz w:val="20"/>
                <w:szCs w:val="20"/>
              </w:rPr>
              <w:t>586,4</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8284929" w14:textId="0734A1CA" w:rsidR="00B044FA" w:rsidRPr="00D808E4" w:rsidRDefault="00B044FA" w:rsidP="00B044FA">
            <w:pPr>
              <w:snapToGrid w:val="0"/>
              <w:spacing w:before="20" w:after="20"/>
              <w:jc w:val="right"/>
              <w:rPr>
                <w:rFonts w:cs="Arial"/>
                <w:sz w:val="20"/>
                <w:szCs w:val="20"/>
              </w:rPr>
            </w:pPr>
            <w:r w:rsidRPr="00D808E4">
              <w:rPr>
                <w:rFonts w:cs="Arial"/>
                <w:sz w:val="20"/>
                <w:szCs w:val="20"/>
              </w:rPr>
              <w:t>799,6</w:t>
            </w:r>
          </w:p>
        </w:tc>
      </w:tr>
      <w:tr w:rsidR="00E3513E" w:rsidRPr="00E46B0F" w14:paraId="641D97B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5D33831" w14:textId="0B3059D5" w:rsidR="00E3513E" w:rsidRPr="00E46B0F" w:rsidRDefault="00E3513E" w:rsidP="00CE094A">
            <w:pPr>
              <w:snapToGrid w:val="0"/>
              <w:spacing w:before="20" w:after="20"/>
              <w:jc w:val="left"/>
              <w:rPr>
                <w:rFonts w:eastAsia="Times New Roman" w:cs="Arial"/>
                <w:color w:val="000000"/>
                <w:sz w:val="20"/>
                <w:szCs w:val="20"/>
                <w:lang w:eastAsia="ru-RU"/>
              </w:rPr>
            </w:pPr>
            <w:r w:rsidRPr="00E46B0F">
              <w:rPr>
                <w:rFonts w:eastAsia="Times New Roman" w:cs="Arial"/>
                <w:color w:val="000000"/>
                <w:sz w:val="20"/>
                <w:szCs w:val="20"/>
                <w:lang w:eastAsia="ru-RU"/>
              </w:rPr>
              <w:t>Охват населения библиотечным обслуживанием,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31F8824" w14:textId="77777777" w:rsidR="00E3513E" w:rsidRPr="00E46B0F" w:rsidRDefault="00E3513E"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BB6ACD6" w14:textId="77777777" w:rsidR="00E3513E" w:rsidRPr="00E46B0F" w:rsidRDefault="00E3513E"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116CD4" w14:textId="77777777" w:rsidR="00E3513E" w:rsidRPr="00E46B0F" w:rsidRDefault="00E3513E"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988C7BF" w14:textId="77777777" w:rsidR="00E3513E" w:rsidRPr="00E46B0F" w:rsidRDefault="00E3513E"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F63D635" w14:textId="77777777" w:rsidR="00E3513E" w:rsidRPr="00E46B0F" w:rsidRDefault="00E3513E" w:rsidP="00CE094A">
            <w:pPr>
              <w:snapToGrid w:val="0"/>
              <w:spacing w:before="20" w:after="20"/>
              <w:jc w:val="right"/>
              <w:rPr>
                <w:rFonts w:cs="Arial"/>
                <w:sz w:val="20"/>
                <w:szCs w:val="20"/>
              </w:rPr>
            </w:pPr>
          </w:p>
        </w:tc>
      </w:tr>
      <w:tr w:rsidR="00E3513E" w:rsidRPr="00E46B0F" w14:paraId="38115CE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51B652" w14:textId="7CB29C85" w:rsidR="00E3513E" w:rsidRPr="00E46B0F" w:rsidRDefault="00E3513E"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FCC5122" w14:textId="00894C73"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C519463" w14:textId="63D78898"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w:t>
            </w:r>
            <w:r>
              <w:rPr>
                <w:rFonts w:cs="Arial"/>
                <w:sz w:val="20"/>
                <w:szCs w:val="20"/>
              </w:rPr>
              <w:t>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0B690BA" w14:textId="1FAFBC36" w:rsidR="00E3513E" w:rsidRPr="00E46B0F" w:rsidRDefault="00E3513E" w:rsidP="00CE094A">
            <w:pPr>
              <w:snapToGrid w:val="0"/>
              <w:spacing w:before="20" w:after="20"/>
              <w:jc w:val="right"/>
              <w:rPr>
                <w:rFonts w:cs="Arial"/>
                <w:sz w:val="20"/>
                <w:szCs w:val="20"/>
              </w:rPr>
            </w:pPr>
            <w:r>
              <w:rPr>
                <w:rFonts w:cs="Arial"/>
                <w:sz w:val="20"/>
                <w:szCs w:val="20"/>
              </w:rPr>
              <w:t>4</w:t>
            </w:r>
            <w:r w:rsidR="00AA5BA2">
              <w:rPr>
                <w:rFonts w:cs="Arial"/>
                <w:sz w:val="20"/>
                <w:szCs w:val="20"/>
              </w:rPr>
              <w:t>0</w:t>
            </w:r>
            <w:r>
              <w:rPr>
                <w:rFonts w:cs="Arial"/>
                <w:sz w:val="20"/>
                <w:szCs w:val="20"/>
              </w:rPr>
              <w:t>,</w:t>
            </w:r>
            <w:r w:rsidR="00AA5BA2">
              <w:rPr>
                <w:rFonts w:cs="Arial"/>
                <w:sz w:val="20"/>
                <w:szCs w:val="20"/>
              </w:rPr>
              <w:t>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DB0597" w14:textId="6570CB7E" w:rsidR="00E3513E" w:rsidRPr="00E46B0F" w:rsidRDefault="00E3513E" w:rsidP="00CE094A">
            <w:pPr>
              <w:snapToGrid w:val="0"/>
              <w:spacing w:before="20" w:after="20"/>
              <w:jc w:val="right"/>
              <w:rPr>
                <w:rFonts w:cs="Arial"/>
                <w:sz w:val="20"/>
                <w:szCs w:val="20"/>
              </w:rPr>
            </w:pPr>
            <w:r>
              <w:rPr>
                <w:rFonts w:cs="Arial"/>
                <w:sz w:val="20"/>
                <w:szCs w:val="20"/>
              </w:rPr>
              <w:t>41,</w:t>
            </w:r>
            <w:r w:rsidR="00AA5BA2">
              <w:rPr>
                <w:rFonts w:cs="Arial"/>
                <w:sz w:val="20"/>
                <w:szCs w:val="20"/>
              </w:rPr>
              <w:t>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B72396A" w14:textId="15A7B3B6" w:rsidR="00E3513E" w:rsidRPr="00E46B0F" w:rsidRDefault="00E3513E" w:rsidP="00CE094A">
            <w:pPr>
              <w:snapToGrid w:val="0"/>
              <w:spacing w:before="20" w:after="20"/>
              <w:jc w:val="right"/>
              <w:rPr>
                <w:rFonts w:cs="Arial"/>
                <w:sz w:val="20"/>
                <w:szCs w:val="20"/>
              </w:rPr>
            </w:pPr>
            <w:r>
              <w:rPr>
                <w:rFonts w:cs="Arial"/>
                <w:sz w:val="20"/>
                <w:szCs w:val="20"/>
              </w:rPr>
              <w:t>42,</w:t>
            </w:r>
            <w:r w:rsidR="00AA5BA2">
              <w:rPr>
                <w:rFonts w:cs="Arial"/>
                <w:sz w:val="20"/>
                <w:szCs w:val="20"/>
              </w:rPr>
              <w:t>0</w:t>
            </w:r>
          </w:p>
        </w:tc>
      </w:tr>
      <w:tr w:rsidR="00E3513E" w:rsidRPr="00E46B0F" w14:paraId="3A6DD8E8"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D257850" w14:textId="3801A01B" w:rsidR="00E3513E" w:rsidRPr="00E46B0F" w:rsidRDefault="00E3513E"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855499" w14:textId="7F14FE51"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0B72FC" w14:textId="782C4F37"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w:t>
            </w:r>
            <w:r>
              <w:rPr>
                <w:rFonts w:cs="Arial"/>
                <w:sz w:val="20"/>
                <w:szCs w:val="20"/>
              </w:rPr>
              <w:t>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946FBB3" w14:textId="184AEA36" w:rsidR="00E3513E" w:rsidRPr="00E46B0F" w:rsidRDefault="00E3513E" w:rsidP="00CE094A">
            <w:pPr>
              <w:snapToGrid w:val="0"/>
              <w:spacing w:before="20" w:after="20"/>
              <w:jc w:val="right"/>
              <w:rPr>
                <w:rFonts w:cs="Arial"/>
                <w:sz w:val="20"/>
                <w:szCs w:val="20"/>
              </w:rPr>
            </w:pPr>
            <w:r>
              <w:rPr>
                <w:rFonts w:cs="Arial"/>
                <w:sz w:val="20"/>
                <w:szCs w:val="20"/>
              </w:rPr>
              <w:t>41,2</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332C6D1" w14:textId="7F0C069F" w:rsidR="00E3513E" w:rsidRPr="00E46B0F" w:rsidRDefault="00E3513E" w:rsidP="00CE094A">
            <w:pPr>
              <w:snapToGrid w:val="0"/>
              <w:spacing w:before="20" w:after="20"/>
              <w:jc w:val="right"/>
              <w:rPr>
                <w:rFonts w:cs="Arial"/>
                <w:sz w:val="20"/>
                <w:szCs w:val="20"/>
              </w:rPr>
            </w:pPr>
            <w:r>
              <w:rPr>
                <w:rFonts w:cs="Arial"/>
                <w:sz w:val="20"/>
                <w:szCs w:val="20"/>
              </w:rPr>
              <w:t>41,8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E01E9A9" w14:textId="07E32801" w:rsidR="00E3513E" w:rsidRPr="00E46B0F" w:rsidRDefault="00E3513E" w:rsidP="00CE094A">
            <w:pPr>
              <w:snapToGrid w:val="0"/>
              <w:spacing w:before="20" w:after="20"/>
              <w:jc w:val="right"/>
              <w:rPr>
                <w:rFonts w:cs="Arial"/>
                <w:sz w:val="20"/>
                <w:szCs w:val="20"/>
              </w:rPr>
            </w:pPr>
            <w:r>
              <w:rPr>
                <w:rFonts w:cs="Arial"/>
                <w:sz w:val="20"/>
                <w:szCs w:val="20"/>
              </w:rPr>
              <w:t>42,5</w:t>
            </w:r>
          </w:p>
        </w:tc>
      </w:tr>
      <w:tr w:rsidR="00E3513E" w:rsidRPr="00E46B0F" w14:paraId="75287DE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2704F7" w14:textId="1485EB91" w:rsidR="00E3513E" w:rsidRPr="00E46B0F" w:rsidRDefault="00E3513E"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AF6328D" w14:textId="6356854C"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1FE1541" w14:textId="71BEEABC" w:rsidR="00E3513E" w:rsidRPr="00E46B0F" w:rsidRDefault="00E3513E" w:rsidP="00CE094A">
            <w:pPr>
              <w:snapToGrid w:val="0"/>
              <w:spacing w:before="20" w:after="20"/>
              <w:jc w:val="right"/>
              <w:rPr>
                <w:rFonts w:cs="Arial"/>
                <w:sz w:val="20"/>
                <w:szCs w:val="20"/>
              </w:rPr>
            </w:pPr>
            <w:r>
              <w:rPr>
                <w:rFonts w:cs="Arial"/>
                <w:sz w:val="20"/>
                <w:szCs w:val="20"/>
              </w:rPr>
              <w:t>4</w:t>
            </w:r>
            <w:r w:rsidR="00D72214">
              <w:rPr>
                <w:rFonts w:cs="Arial"/>
                <w:sz w:val="20"/>
                <w:szCs w:val="20"/>
              </w:rPr>
              <w:t>0</w:t>
            </w:r>
            <w:r>
              <w:rPr>
                <w:rFonts w:cs="Arial"/>
                <w:sz w:val="20"/>
                <w:szCs w:val="20"/>
              </w:rPr>
              <w:t>,</w:t>
            </w:r>
            <w:r w:rsidR="00D72214">
              <w:rPr>
                <w:rFonts w:cs="Arial"/>
                <w:sz w:val="20"/>
                <w:szCs w:val="20"/>
              </w:rPr>
              <w:t>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B8223C6" w14:textId="155BDF18" w:rsidR="00E3513E" w:rsidRPr="00E46B0F" w:rsidRDefault="00E3513E" w:rsidP="00CE094A">
            <w:pPr>
              <w:snapToGrid w:val="0"/>
              <w:spacing w:before="20" w:after="20"/>
              <w:jc w:val="right"/>
              <w:rPr>
                <w:rFonts w:cs="Arial"/>
                <w:sz w:val="20"/>
                <w:szCs w:val="20"/>
              </w:rPr>
            </w:pPr>
            <w:r>
              <w:rPr>
                <w:rFonts w:cs="Arial"/>
                <w:sz w:val="20"/>
                <w:szCs w:val="20"/>
              </w:rPr>
              <w:t>42</w:t>
            </w:r>
            <w:r w:rsidRPr="00E46B0F">
              <w:rPr>
                <w:rFonts w:cs="Arial"/>
                <w:sz w:val="20"/>
                <w:szCs w:val="20"/>
              </w:rPr>
              <w:t>,</w:t>
            </w:r>
            <w:r>
              <w:rPr>
                <w:rFonts w:cs="Arial"/>
                <w:sz w:val="20"/>
                <w:szCs w:val="20"/>
              </w:rPr>
              <w:t>3</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AA32F81" w14:textId="55FE77F9" w:rsidR="00E3513E" w:rsidRPr="00E46B0F" w:rsidRDefault="00E3513E" w:rsidP="00CE094A">
            <w:pPr>
              <w:snapToGrid w:val="0"/>
              <w:spacing w:before="20" w:after="20"/>
              <w:jc w:val="right"/>
              <w:rPr>
                <w:rFonts w:cs="Arial"/>
                <w:sz w:val="20"/>
                <w:szCs w:val="20"/>
              </w:rPr>
            </w:pPr>
            <w:r>
              <w:rPr>
                <w:rFonts w:cs="Arial"/>
                <w:sz w:val="20"/>
                <w:szCs w:val="20"/>
              </w:rPr>
              <w:t>43</w:t>
            </w:r>
            <w:r w:rsidRPr="00E46B0F">
              <w:rPr>
                <w:rFonts w:cs="Arial"/>
                <w:sz w:val="20"/>
                <w:szCs w:val="20"/>
              </w:rPr>
              <w:t>,0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1625A21" w14:textId="1A003413" w:rsidR="00E3513E" w:rsidRPr="00E46B0F" w:rsidRDefault="00E3513E" w:rsidP="00CE094A">
            <w:pPr>
              <w:snapToGrid w:val="0"/>
              <w:spacing w:before="20" w:after="20"/>
              <w:jc w:val="right"/>
              <w:rPr>
                <w:rFonts w:cs="Arial"/>
                <w:sz w:val="20"/>
                <w:szCs w:val="20"/>
              </w:rPr>
            </w:pPr>
            <w:r>
              <w:rPr>
                <w:rFonts w:cs="Arial"/>
                <w:sz w:val="20"/>
                <w:szCs w:val="20"/>
              </w:rPr>
              <w:t>4</w:t>
            </w:r>
            <w:r w:rsidRPr="00E46B0F">
              <w:rPr>
                <w:rFonts w:cs="Arial"/>
                <w:sz w:val="20"/>
                <w:szCs w:val="20"/>
              </w:rPr>
              <w:t>5,0</w:t>
            </w:r>
          </w:p>
        </w:tc>
      </w:tr>
      <w:tr w:rsidR="00561379" w:rsidRPr="00E46B0F" w14:paraId="3288A9B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DADA0FF" w14:textId="7491BDFB" w:rsidR="00561379" w:rsidRPr="00E46B0F" w:rsidRDefault="00561379" w:rsidP="00CE094A">
            <w:pPr>
              <w:snapToGrid w:val="0"/>
              <w:spacing w:before="20" w:after="20"/>
              <w:jc w:val="left"/>
              <w:rPr>
                <w:rFonts w:eastAsia="Times New Roman" w:cs="Arial"/>
                <w:color w:val="000000"/>
                <w:sz w:val="20"/>
                <w:szCs w:val="20"/>
                <w:lang w:eastAsia="ru-RU"/>
              </w:rPr>
            </w:pPr>
            <w:r>
              <w:rPr>
                <w:rFonts w:eastAsia="Times New Roman" w:cs="Arial"/>
                <w:color w:val="000000"/>
                <w:sz w:val="20"/>
                <w:szCs w:val="20"/>
                <w:lang w:eastAsia="ru-RU"/>
              </w:rPr>
              <w:t>Число участников клубных формирований, тыс. чел.</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90603D1" w14:textId="77777777" w:rsidR="00561379" w:rsidRPr="00E46B0F" w:rsidRDefault="00561379"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6CD5712" w14:textId="77777777" w:rsidR="00561379" w:rsidRDefault="00561379"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E9227D4" w14:textId="77777777" w:rsidR="00561379" w:rsidRDefault="00561379"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80EC522" w14:textId="77777777" w:rsidR="00561379" w:rsidRDefault="00561379"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9AD9061" w14:textId="77777777" w:rsidR="00561379" w:rsidRDefault="00561379" w:rsidP="00CE094A">
            <w:pPr>
              <w:snapToGrid w:val="0"/>
              <w:spacing w:before="20" w:after="20"/>
              <w:jc w:val="right"/>
              <w:rPr>
                <w:rFonts w:cs="Arial"/>
                <w:sz w:val="20"/>
                <w:szCs w:val="20"/>
              </w:rPr>
            </w:pPr>
          </w:p>
        </w:tc>
      </w:tr>
      <w:tr w:rsidR="00561379" w:rsidRPr="00E46B0F" w14:paraId="45C57A9B"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FE3881B" w14:textId="586AF0DB" w:rsidR="00561379" w:rsidRPr="00E46B0F" w:rsidRDefault="0056137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E9373F" w14:textId="195E201F" w:rsidR="00561379" w:rsidRPr="00E46B0F" w:rsidRDefault="00561379" w:rsidP="00CE094A">
            <w:pPr>
              <w:snapToGrid w:val="0"/>
              <w:spacing w:before="20" w:after="20"/>
              <w:jc w:val="right"/>
              <w:rPr>
                <w:rFonts w:cs="Arial"/>
                <w:sz w:val="20"/>
                <w:szCs w:val="20"/>
              </w:rPr>
            </w:pPr>
            <w:r>
              <w:rPr>
                <w:rFonts w:cs="Arial"/>
                <w:sz w:val="20"/>
                <w:szCs w:val="20"/>
              </w:rPr>
              <w:t>5,3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BF931A6" w14:textId="23821A5B" w:rsidR="00561379" w:rsidRDefault="00561379" w:rsidP="00CE094A">
            <w:pPr>
              <w:snapToGrid w:val="0"/>
              <w:spacing w:before="20" w:after="20"/>
              <w:jc w:val="right"/>
              <w:rPr>
                <w:rFonts w:cs="Arial"/>
                <w:sz w:val="20"/>
                <w:szCs w:val="20"/>
              </w:rPr>
            </w:pPr>
            <w:r w:rsidRPr="00FB0D32">
              <w:rPr>
                <w:rFonts w:cs="Arial"/>
                <w:sz w:val="20"/>
                <w:szCs w:val="20"/>
              </w:rPr>
              <w:t>5,6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1F264E6" w14:textId="7044F81B" w:rsidR="00561379" w:rsidRDefault="00AA5BA2" w:rsidP="00CE094A">
            <w:pPr>
              <w:snapToGrid w:val="0"/>
              <w:spacing w:before="20" w:after="20"/>
              <w:jc w:val="right"/>
              <w:rPr>
                <w:rFonts w:cs="Arial"/>
                <w:sz w:val="20"/>
                <w:szCs w:val="20"/>
              </w:rPr>
            </w:pPr>
            <w:r>
              <w:rPr>
                <w:rFonts w:cs="Arial"/>
                <w:sz w:val="20"/>
                <w:szCs w:val="20"/>
              </w:rPr>
              <w:t>5,8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15C336" w14:textId="6B96B54D" w:rsidR="00561379" w:rsidRDefault="00AA5BA2" w:rsidP="00CE094A">
            <w:pPr>
              <w:snapToGrid w:val="0"/>
              <w:spacing w:before="20" w:after="20"/>
              <w:jc w:val="right"/>
              <w:rPr>
                <w:rFonts w:cs="Arial"/>
                <w:sz w:val="20"/>
                <w:szCs w:val="20"/>
              </w:rPr>
            </w:pPr>
            <w:r>
              <w:rPr>
                <w:rFonts w:cs="Arial"/>
                <w:sz w:val="20"/>
                <w:szCs w:val="20"/>
              </w:rPr>
              <w:t>6,2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CEEF1F8" w14:textId="3D17AE6B" w:rsidR="00561379" w:rsidRDefault="00AA5BA2" w:rsidP="00CE094A">
            <w:pPr>
              <w:snapToGrid w:val="0"/>
              <w:spacing w:before="20" w:after="20"/>
              <w:jc w:val="right"/>
              <w:rPr>
                <w:rFonts w:cs="Arial"/>
                <w:sz w:val="20"/>
                <w:szCs w:val="20"/>
              </w:rPr>
            </w:pPr>
            <w:r>
              <w:rPr>
                <w:rFonts w:cs="Arial"/>
                <w:sz w:val="20"/>
                <w:szCs w:val="20"/>
              </w:rPr>
              <w:t>6,6</w:t>
            </w:r>
          </w:p>
        </w:tc>
      </w:tr>
      <w:tr w:rsidR="00561379" w:rsidRPr="00E46B0F" w14:paraId="691F8700"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3FD5909" w14:textId="19A6DE66" w:rsidR="00561379" w:rsidRPr="00E46B0F" w:rsidRDefault="0056137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94D881B" w14:textId="7B426EB0" w:rsidR="00561379" w:rsidRPr="00E46B0F" w:rsidRDefault="00561379" w:rsidP="00CE094A">
            <w:pPr>
              <w:snapToGrid w:val="0"/>
              <w:spacing w:before="20" w:after="20"/>
              <w:jc w:val="right"/>
              <w:rPr>
                <w:rFonts w:cs="Arial"/>
                <w:sz w:val="20"/>
                <w:szCs w:val="20"/>
              </w:rPr>
            </w:pPr>
            <w:r>
              <w:rPr>
                <w:rFonts w:cs="Arial"/>
                <w:sz w:val="20"/>
                <w:szCs w:val="20"/>
              </w:rPr>
              <w:t xml:space="preserve">5,3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E6B6BD8" w14:textId="31D1B5CE" w:rsidR="00561379" w:rsidRDefault="00561379" w:rsidP="00CE094A">
            <w:pPr>
              <w:snapToGrid w:val="0"/>
              <w:spacing w:before="20" w:after="20"/>
              <w:jc w:val="right"/>
              <w:rPr>
                <w:rFonts w:cs="Arial"/>
                <w:sz w:val="20"/>
                <w:szCs w:val="20"/>
              </w:rPr>
            </w:pPr>
            <w:r w:rsidRPr="00FB0D32">
              <w:rPr>
                <w:rFonts w:cs="Arial"/>
                <w:sz w:val="20"/>
                <w:szCs w:val="20"/>
              </w:rPr>
              <w:t>5,6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A1516DB" w14:textId="27643EB9" w:rsidR="00561379" w:rsidRDefault="00561379" w:rsidP="00CE094A">
            <w:pPr>
              <w:snapToGrid w:val="0"/>
              <w:spacing w:before="20" w:after="20"/>
              <w:jc w:val="right"/>
              <w:rPr>
                <w:rFonts w:cs="Arial"/>
                <w:sz w:val="20"/>
                <w:szCs w:val="20"/>
              </w:rPr>
            </w:pPr>
            <w:r>
              <w:rPr>
                <w:rFonts w:cs="Arial"/>
                <w:sz w:val="20"/>
                <w:szCs w:val="20"/>
              </w:rPr>
              <w:t>6,1</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61AC425" w14:textId="2383EB1C" w:rsidR="00561379" w:rsidRDefault="00AA5BA2" w:rsidP="00CE094A">
            <w:pPr>
              <w:snapToGrid w:val="0"/>
              <w:spacing w:before="20" w:after="20"/>
              <w:jc w:val="right"/>
              <w:rPr>
                <w:rFonts w:cs="Arial"/>
                <w:sz w:val="20"/>
                <w:szCs w:val="20"/>
              </w:rPr>
            </w:pPr>
            <w:r>
              <w:rPr>
                <w:rFonts w:cs="Arial"/>
                <w:sz w:val="20"/>
                <w:szCs w:val="20"/>
              </w:rPr>
              <w:t>6,6</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E3B18E" w14:textId="4D02F8F6" w:rsidR="00561379" w:rsidRDefault="00AA5BA2" w:rsidP="00CE094A">
            <w:pPr>
              <w:snapToGrid w:val="0"/>
              <w:spacing w:before="20" w:after="20"/>
              <w:jc w:val="right"/>
              <w:rPr>
                <w:rFonts w:cs="Arial"/>
                <w:sz w:val="20"/>
                <w:szCs w:val="20"/>
              </w:rPr>
            </w:pPr>
            <w:r>
              <w:rPr>
                <w:rFonts w:cs="Arial"/>
                <w:sz w:val="20"/>
                <w:szCs w:val="20"/>
              </w:rPr>
              <w:t>7,0</w:t>
            </w:r>
          </w:p>
        </w:tc>
      </w:tr>
      <w:tr w:rsidR="00561379" w:rsidRPr="00E46B0F" w14:paraId="0C83DD0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98AF2EC" w14:textId="31AEA48E" w:rsidR="00561379" w:rsidRPr="00E46B0F" w:rsidRDefault="0056137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2964576" w14:textId="4DAF1560" w:rsidR="00561379" w:rsidRPr="00E46B0F" w:rsidRDefault="00561379" w:rsidP="00CE094A">
            <w:pPr>
              <w:snapToGrid w:val="0"/>
              <w:spacing w:before="20" w:after="20"/>
              <w:jc w:val="right"/>
              <w:rPr>
                <w:rFonts w:cs="Arial"/>
                <w:sz w:val="20"/>
                <w:szCs w:val="20"/>
              </w:rPr>
            </w:pPr>
            <w:r>
              <w:rPr>
                <w:rFonts w:cs="Arial"/>
                <w:sz w:val="20"/>
                <w:szCs w:val="20"/>
              </w:rPr>
              <w:t>5,3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9F3B847" w14:textId="55385F99" w:rsidR="00561379" w:rsidRDefault="00561379" w:rsidP="00CE094A">
            <w:pPr>
              <w:snapToGrid w:val="0"/>
              <w:spacing w:before="20" w:after="20"/>
              <w:jc w:val="right"/>
              <w:rPr>
                <w:rFonts w:cs="Arial"/>
                <w:sz w:val="20"/>
                <w:szCs w:val="20"/>
              </w:rPr>
            </w:pPr>
            <w:r w:rsidRPr="00FB0D32">
              <w:rPr>
                <w:rFonts w:cs="Arial"/>
                <w:sz w:val="20"/>
                <w:szCs w:val="20"/>
              </w:rPr>
              <w:t>5,6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5F151A9" w14:textId="38028455" w:rsidR="00561379" w:rsidRDefault="00AA5BA2" w:rsidP="00CE094A">
            <w:pPr>
              <w:snapToGrid w:val="0"/>
              <w:spacing w:before="20" w:after="20"/>
              <w:jc w:val="right"/>
              <w:rPr>
                <w:rFonts w:cs="Arial"/>
                <w:sz w:val="20"/>
                <w:szCs w:val="20"/>
              </w:rPr>
            </w:pPr>
            <w:r>
              <w:rPr>
                <w:rFonts w:cs="Arial"/>
                <w:sz w:val="20"/>
                <w:szCs w:val="20"/>
              </w:rPr>
              <w:t>6,8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5D6A061" w14:textId="7AC6A05F" w:rsidR="00561379" w:rsidRDefault="00AA5BA2" w:rsidP="00CE094A">
            <w:pPr>
              <w:snapToGrid w:val="0"/>
              <w:spacing w:before="20" w:after="20"/>
              <w:jc w:val="right"/>
              <w:rPr>
                <w:rFonts w:cs="Arial"/>
                <w:sz w:val="20"/>
                <w:szCs w:val="20"/>
              </w:rPr>
            </w:pPr>
            <w:r>
              <w:rPr>
                <w:rFonts w:cs="Arial"/>
                <w:sz w:val="20"/>
                <w:szCs w:val="20"/>
              </w:rPr>
              <w:t>7,2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5D376DD" w14:textId="6D604875" w:rsidR="00561379" w:rsidRDefault="00AA5BA2" w:rsidP="00CE094A">
            <w:pPr>
              <w:snapToGrid w:val="0"/>
              <w:spacing w:before="20" w:after="20"/>
              <w:jc w:val="right"/>
              <w:rPr>
                <w:rFonts w:cs="Arial"/>
                <w:sz w:val="20"/>
                <w:szCs w:val="20"/>
              </w:rPr>
            </w:pPr>
            <w:r>
              <w:rPr>
                <w:rFonts w:cs="Arial"/>
                <w:sz w:val="20"/>
                <w:szCs w:val="20"/>
              </w:rPr>
              <w:t>7,8</w:t>
            </w:r>
          </w:p>
        </w:tc>
      </w:tr>
      <w:tr w:rsidR="002E155B" w:rsidRPr="00E46B0F" w14:paraId="1AA4093D"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6BABEA" w14:textId="435204D2" w:rsidR="002E155B" w:rsidRPr="002E155B" w:rsidRDefault="002E155B" w:rsidP="00CE094A">
            <w:pPr>
              <w:snapToGrid w:val="0"/>
              <w:spacing w:before="20" w:after="20"/>
              <w:jc w:val="left"/>
              <w:rPr>
                <w:rFonts w:eastAsia="Times New Roman" w:cs="Arial"/>
                <w:color w:val="000000"/>
                <w:sz w:val="20"/>
                <w:szCs w:val="20"/>
                <w:lang w:eastAsia="ru-RU"/>
              </w:rPr>
            </w:pPr>
            <w:r w:rsidRPr="00D808E4">
              <w:rPr>
                <w:rFonts w:eastAsia="Times New Roman" w:cs="Arial"/>
                <w:color w:val="000000"/>
                <w:sz w:val="20"/>
                <w:szCs w:val="20"/>
                <w:lang w:eastAsia="ru-RU"/>
              </w:rPr>
              <w:t>Число посе</w:t>
            </w:r>
            <w:r w:rsidR="00295F9D" w:rsidRPr="00D808E4">
              <w:rPr>
                <w:rFonts w:eastAsia="Times New Roman" w:cs="Arial"/>
                <w:color w:val="000000"/>
                <w:sz w:val="20"/>
                <w:szCs w:val="20"/>
                <w:lang w:eastAsia="ru-RU"/>
              </w:rPr>
              <w:t>щений</w:t>
            </w:r>
            <w:r w:rsidRPr="00D808E4">
              <w:rPr>
                <w:rFonts w:eastAsia="Times New Roman" w:cs="Arial"/>
                <w:color w:val="000000"/>
                <w:sz w:val="20"/>
                <w:szCs w:val="20"/>
                <w:lang w:eastAsia="ru-RU"/>
              </w:rPr>
              <w:t xml:space="preserve"> </w:t>
            </w:r>
            <w:r w:rsidR="00295F9D" w:rsidRPr="00D808E4">
              <w:rPr>
                <w:rFonts w:eastAsia="Times New Roman" w:cs="Arial"/>
                <w:color w:val="000000"/>
                <w:sz w:val="20"/>
                <w:szCs w:val="20"/>
                <w:lang w:eastAsia="ru-RU"/>
              </w:rPr>
              <w:t>музеев</w:t>
            </w:r>
            <w:r w:rsidRPr="00D808E4">
              <w:rPr>
                <w:rFonts w:eastAsia="Times New Roman" w:cs="Arial"/>
                <w:color w:val="000000"/>
                <w:sz w:val="20"/>
                <w:szCs w:val="20"/>
                <w:lang w:eastAsia="ru-RU"/>
              </w:rPr>
              <w:t>, тыс. </w:t>
            </w:r>
            <w:r w:rsidR="00295F9D" w:rsidRPr="00D808E4">
              <w:rPr>
                <w:rFonts w:eastAsia="Times New Roman" w:cs="Arial"/>
                <w:color w:val="000000"/>
                <w:sz w:val="20"/>
                <w:szCs w:val="20"/>
                <w:lang w:eastAsia="ru-RU"/>
              </w:rPr>
              <w:t>ед</w:t>
            </w:r>
            <w:r w:rsidRPr="00D808E4">
              <w:rPr>
                <w:rFonts w:eastAsia="Times New Roman" w:cs="Arial"/>
                <w:color w:val="000000"/>
                <w:sz w:val="20"/>
                <w:szCs w:val="20"/>
                <w:lang w:eastAsia="ru-RU"/>
              </w:rPr>
              <w:t>.</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EAF0EDE" w14:textId="77777777" w:rsidR="002E155B" w:rsidRPr="002E155B" w:rsidRDefault="002E155B"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CDA3E4D" w14:textId="77777777" w:rsidR="002E155B" w:rsidRPr="002E155B" w:rsidRDefault="002E155B"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B95004A" w14:textId="77777777" w:rsidR="002E155B" w:rsidRPr="002E155B" w:rsidRDefault="002E155B"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E38FB70" w14:textId="77777777" w:rsidR="002E155B" w:rsidRPr="002E155B" w:rsidRDefault="002E155B"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12C888" w14:textId="77777777" w:rsidR="002E155B" w:rsidRPr="002E155B" w:rsidRDefault="002E155B" w:rsidP="00CE094A">
            <w:pPr>
              <w:snapToGrid w:val="0"/>
              <w:spacing w:before="20" w:after="20"/>
              <w:jc w:val="right"/>
              <w:rPr>
                <w:rFonts w:cs="Arial"/>
                <w:sz w:val="20"/>
                <w:szCs w:val="20"/>
              </w:rPr>
            </w:pPr>
          </w:p>
        </w:tc>
      </w:tr>
      <w:tr w:rsidR="00BB153B" w:rsidRPr="00E46B0F" w14:paraId="74838B19"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2031824" w14:textId="05228F9E" w:rsidR="00BB153B" w:rsidRPr="002E155B" w:rsidRDefault="00BB153B" w:rsidP="00BB153B">
            <w:pPr>
              <w:snapToGrid w:val="0"/>
              <w:spacing w:before="20" w:after="20"/>
              <w:ind w:firstLineChars="100" w:firstLine="200"/>
              <w:jc w:val="left"/>
              <w:rPr>
                <w:rFonts w:eastAsia="Times New Roman" w:cs="Arial"/>
                <w:color w:val="000000"/>
                <w:sz w:val="20"/>
                <w:szCs w:val="20"/>
                <w:lang w:eastAsia="ru-RU"/>
              </w:rPr>
            </w:pPr>
            <w:r w:rsidRPr="002E155B">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BC1F2A5" w14:textId="19EC4FFB" w:rsidR="00BB153B" w:rsidRPr="00D808E4" w:rsidRDefault="00BB153B" w:rsidP="00BB153B">
            <w:pPr>
              <w:snapToGrid w:val="0"/>
              <w:spacing w:before="20" w:after="20"/>
              <w:jc w:val="right"/>
              <w:rPr>
                <w:rFonts w:cs="Arial"/>
                <w:sz w:val="20"/>
                <w:szCs w:val="20"/>
              </w:rPr>
            </w:pPr>
            <w:r w:rsidRPr="00D808E4">
              <w:rPr>
                <w:rFonts w:cs="Arial"/>
                <w:sz w:val="20"/>
                <w:szCs w:val="20"/>
              </w:rPr>
              <w:t>122,1</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868E6B" w14:textId="36364EB2" w:rsidR="00BB153B" w:rsidRPr="00D808E4" w:rsidRDefault="00BB153B" w:rsidP="00BB153B">
            <w:pPr>
              <w:snapToGrid w:val="0"/>
              <w:spacing w:before="20" w:after="20"/>
              <w:jc w:val="right"/>
              <w:rPr>
                <w:rFonts w:cs="Arial"/>
                <w:sz w:val="20"/>
                <w:szCs w:val="20"/>
              </w:rPr>
            </w:pPr>
            <w:r w:rsidRPr="00D808E4">
              <w:rPr>
                <w:rFonts w:cs="Arial"/>
                <w:sz w:val="20"/>
                <w:szCs w:val="20"/>
              </w:rPr>
              <w:t>144,1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71256B1" w14:textId="06C5B5F2" w:rsidR="00BB153B" w:rsidRPr="00D808E4" w:rsidRDefault="00BB153B" w:rsidP="00BB153B">
            <w:pPr>
              <w:snapToGrid w:val="0"/>
              <w:spacing w:before="20" w:after="20"/>
              <w:jc w:val="right"/>
              <w:rPr>
                <w:rFonts w:cs="Arial"/>
                <w:sz w:val="20"/>
                <w:szCs w:val="20"/>
              </w:rPr>
            </w:pPr>
            <w:r w:rsidRPr="00D808E4">
              <w:rPr>
                <w:rFonts w:cs="Arial"/>
                <w:sz w:val="20"/>
                <w:szCs w:val="20"/>
              </w:rPr>
              <w:t>161,9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594AA81" w14:textId="053DE7C0" w:rsidR="00BB153B" w:rsidRPr="00D808E4" w:rsidRDefault="00BB153B" w:rsidP="00BB153B">
            <w:pPr>
              <w:snapToGrid w:val="0"/>
              <w:spacing w:before="20" w:after="20"/>
              <w:jc w:val="right"/>
              <w:rPr>
                <w:rFonts w:cs="Arial"/>
                <w:sz w:val="20"/>
                <w:szCs w:val="20"/>
              </w:rPr>
            </w:pPr>
            <w:r w:rsidRPr="00D808E4">
              <w:rPr>
                <w:rFonts w:cs="Arial"/>
                <w:sz w:val="20"/>
                <w:szCs w:val="20"/>
              </w:rPr>
              <w:t>175,1</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5DE769" w14:textId="598B15C2" w:rsidR="00BB153B" w:rsidRPr="00D808E4" w:rsidRDefault="00BB153B" w:rsidP="00BB153B">
            <w:pPr>
              <w:snapToGrid w:val="0"/>
              <w:spacing w:before="20" w:after="20"/>
              <w:jc w:val="right"/>
              <w:rPr>
                <w:rFonts w:cs="Arial"/>
                <w:sz w:val="20"/>
                <w:szCs w:val="20"/>
              </w:rPr>
            </w:pPr>
            <w:r w:rsidRPr="00D808E4">
              <w:rPr>
                <w:rFonts w:cs="Arial"/>
                <w:sz w:val="20"/>
                <w:szCs w:val="20"/>
              </w:rPr>
              <w:t>233,5</w:t>
            </w:r>
          </w:p>
        </w:tc>
      </w:tr>
      <w:tr w:rsidR="00BB153B" w:rsidRPr="00E46B0F" w14:paraId="31FC5148"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57C23E8" w14:textId="18388453" w:rsidR="00BB153B" w:rsidRPr="002E155B" w:rsidRDefault="00BB153B" w:rsidP="00BB153B">
            <w:pPr>
              <w:snapToGrid w:val="0"/>
              <w:spacing w:before="20" w:after="20"/>
              <w:ind w:firstLineChars="100" w:firstLine="200"/>
              <w:jc w:val="left"/>
              <w:rPr>
                <w:rFonts w:eastAsia="Times New Roman" w:cs="Arial"/>
                <w:color w:val="000000"/>
                <w:sz w:val="20"/>
                <w:szCs w:val="20"/>
                <w:lang w:eastAsia="ru-RU"/>
              </w:rPr>
            </w:pPr>
            <w:r w:rsidRPr="002E155B">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7A75CA" w14:textId="4B391109" w:rsidR="00BB153B" w:rsidRPr="00D808E4" w:rsidRDefault="00BB153B" w:rsidP="00BB153B">
            <w:pPr>
              <w:snapToGrid w:val="0"/>
              <w:spacing w:before="20" w:after="20"/>
              <w:jc w:val="right"/>
              <w:rPr>
                <w:rFonts w:cs="Arial"/>
                <w:sz w:val="20"/>
                <w:szCs w:val="20"/>
              </w:rPr>
            </w:pPr>
            <w:r w:rsidRPr="00D808E4">
              <w:rPr>
                <w:rFonts w:cs="Arial"/>
                <w:sz w:val="20"/>
                <w:szCs w:val="20"/>
              </w:rPr>
              <w:t>122,1</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3059FA0" w14:textId="2E20AEFD" w:rsidR="00BB153B" w:rsidRPr="00D808E4" w:rsidRDefault="00BB153B" w:rsidP="00BB153B">
            <w:pPr>
              <w:snapToGrid w:val="0"/>
              <w:spacing w:before="20" w:after="20"/>
              <w:jc w:val="right"/>
              <w:rPr>
                <w:rFonts w:cs="Arial"/>
                <w:sz w:val="20"/>
                <w:szCs w:val="20"/>
              </w:rPr>
            </w:pPr>
            <w:r w:rsidRPr="00D808E4">
              <w:rPr>
                <w:rFonts w:cs="Arial"/>
                <w:sz w:val="20"/>
                <w:szCs w:val="20"/>
              </w:rPr>
              <w:t>144,1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9C97D6A" w14:textId="5A3B107B" w:rsidR="00BB153B" w:rsidRPr="00D808E4" w:rsidRDefault="00BB153B" w:rsidP="00BB153B">
            <w:pPr>
              <w:snapToGrid w:val="0"/>
              <w:spacing w:before="20" w:after="20"/>
              <w:jc w:val="right"/>
              <w:rPr>
                <w:rFonts w:cs="Arial"/>
                <w:sz w:val="20"/>
                <w:szCs w:val="20"/>
              </w:rPr>
            </w:pPr>
            <w:r w:rsidRPr="00D808E4">
              <w:rPr>
                <w:rFonts w:cs="Arial"/>
                <w:sz w:val="20"/>
                <w:szCs w:val="20"/>
              </w:rPr>
              <w:t>179,9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1DD1F81" w14:textId="7ECD8DCB" w:rsidR="00BB153B" w:rsidRPr="00D808E4" w:rsidRDefault="00BB153B" w:rsidP="00BB153B">
            <w:pPr>
              <w:snapToGrid w:val="0"/>
              <w:spacing w:before="20" w:after="20"/>
              <w:jc w:val="right"/>
              <w:rPr>
                <w:rFonts w:cs="Arial"/>
                <w:sz w:val="20"/>
                <w:szCs w:val="20"/>
              </w:rPr>
            </w:pPr>
            <w:r w:rsidRPr="00D808E4">
              <w:rPr>
                <w:rFonts w:cs="Arial"/>
                <w:sz w:val="20"/>
                <w:szCs w:val="20"/>
              </w:rPr>
              <w:t>194,5</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B0E6318" w14:textId="70B4803E" w:rsidR="00BB153B" w:rsidRPr="00D808E4" w:rsidRDefault="00BB153B" w:rsidP="00BB153B">
            <w:pPr>
              <w:snapToGrid w:val="0"/>
              <w:spacing w:before="20" w:after="20"/>
              <w:jc w:val="right"/>
              <w:rPr>
                <w:rFonts w:cs="Arial"/>
                <w:sz w:val="20"/>
                <w:szCs w:val="20"/>
              </w:rPr>
            </w:pPr>
            <w:r w:rsidRPr="00D808E4">
              <w:rPr>
                <w:rFonts w:cs="Arial"/>
                <w:sz w:val="20"/>
                <w:szCs w:val="20"/>
              </w:rPr>
              <w:t>259,4</w:t>
            </w:r>
          </w:p>
        </w:tc>
      </w:tr>
      <w:tr w:rsidR="00BB153B" w:rsidRPr="00E46B0F" w14:paraId="06E6DBDF"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7C70E86" w14:textId="7BD81149" w:rsidR="00BB153B" w:rsidRPr="002E155B" w:rsidRDefault="00BB153B" w:rsidP="00BB153B">
            <w:pPr>
              <w:snapToGrid w:val="0"/>
              <w:spacing w:before="20" w:after="20"/>
              <w:ind w:firstLineChars="100" w:firstLine="200"/>
              <w:jc w:val="left"/>
              <w:rPr>
                <w:rFonts w:eastAsia="Times New Roman" w:cs="Arial"/>
                <w:color w:val="000000"/>
                <w:sz w:val="20"/>
                <w:szCs w:val="20"/>
                <w:lang w:eastAsia="ru-RU"/>
              </w:rPr>
            </w:pPr>
            <w:r w:rsidRPr="002E155B">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A84FC93" w14:textId="2B1C1961" w:rsidR="00BB153B" w:rsidRPr="00D808E4" w:rsidRDefault="00BB153B" w:rsidP="00BB153B">
            <w:pPr>
              <w:snapToGrid w:val="0"/>
              <w:spacing w:before="20" w:after="20"/>
              <w:jc w:val="right"/>
              <w:rPr>
                <w:rFonts w:cs="Arial"/>
                <w:sz w:val="20"/>
                <w:szCs w:val="20"/>
              </w:rPr>
            </w:pPr>
            <w:r w:rsidRPr="00D808E4">
              <w:rPr>
                <w:rFonts w:cs="Arial"/>
                <w:sz w:val="20"/>
                <w:szCs w:val="20"/>
              </w:rPr>
              <w:t>122,1</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DA81B3" w14:textId="2D7D6583" w:rsidR="00BB153B" w:rsidRPr="00D808E4" w:rsidRDefault="00BB153B" w:rsidP="00BB153B">
            <w:pPr>
              <w:snapToGrid w:val="0"/>
              <w:spacing w:before="20" w:after="20"/>
              <w:jc w:val="right"/>
              <w:rPr>
                <w:rFonts w:cs="Arial"/>
                <w:sz w:val="20"/>
                <w:szCs w:val="20"/>
              </w:rPr>
            </w:pPr>
            <w:r w:rsidRPr="00D808E4">
              <w:rPr>
                <w:rFonts w:cs="Arial"/>
                <w:sz w:val="20"/>
                <w:szCs w:val="20"/>
              </w:rPr>
              <w:t>144,1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AE71E3" w14:textId="69E1AD60" w:rsidR="00BB153B" w:rsidRPr="00D808E4" w:rsidRDefault="00BB153B" w:rsidP="00BB153B">
            <w:pPr>
              <w:snapToGrid w:val="0"/>
              <w:spacing w:before="20" w:after="20"/>
              <w:jc w:val="right"/>
              <w:rPr>
                <w:rFonts w:cs="Arial"/>
                <w:sz w:val="20"/>
                <w:szCs w:val="20"/>
              </w:rPr>
            </w:pPr>
            <w:r w:rsidRPr="00D808E4">
              <w:rPr>
                <w:rFonts w:cs="Arial"/>
                <w:sz w:val="20"/>
                <w:szCs w:val="20"/>
              </w:rPr>
              <w:t>197,9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E5404B4" w14:textId="32002709" w:rsidR="00BB153B" w:rsidRPr="00D808E4" w:rsidRDefault="00BB153B" w:rsidP="00BB153B">
            <w:pPr>
              <w:snapToGrid w:val="0"/>
              <w:spacing w:before="20" w:after="20"/>
              <w:jc w:val="right"/>
              <w:rPr>
                <w:rFonts w:cs="Arial"/>
                <w:sz w:val="20"/>
                <w:szCs w:val="20"/>
              </w:rPr>
            </w:pPr>
            <w:r w:rsidRPr="00D808E4">
              <w:rPr>
                <w:rFonts w:cs="Arial"/>
                <w:sz w:val="20"/>
                <w:szCs w:val="20"/>
              </w:rPr>
              <w:t>214,0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455551" w14:textId="4AE6539E" w:rsidR="00BB153B" w:rsidRPr="00D808E4" w:rsidRDefault="00BB153B" w:rsidP="00BB153B">
            <w:pPr>
              <w:snapToGrid w:val="0"/>
              <w:spacing w:before="20" w:after="20"/>
              <w:jc w:val="right"/>
              <w:rPr>
                <w:rFonts w:cs="Arial"/>
                <w:sz w:val="20"/>
                <w:szCs w:val="20"/>
              </w:rPr>
            </w:pPr>
            <w:r w:rsidRPr="00D808E4">
              <w:rPr>
                <w:rFonts w:cs="Arial"/>
                <w:sz w:val="20"/>
                <w:szCs w:val="20"/>
              </w:rPr>
              <w:t>285,3</w:t>
            </w:r>
          </w:p>
        </w:tc>
      </w:tr>
      <w:tr w:rsidR="002E155B" w:rsidRPr="00E46B0F" w14:paraId="4D81C77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18DAC83" w14:textId="1480C9C1" w:rsidR="002E155B" w:rsidRPr="00E46B0F" w:rsidRDefault="002E155B" w:rsidP="00CE094A">
            <w:pPr>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t>Количество экспозиций, созданных учреждениями музейного типа, 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32007C4" w14:textId="77777777" w:rsidR="002E155B" w:rsidRDefault="002E155B"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ED6AC70" w14:textId="77777777" w:rsidR="002E155B" w:rsidRPr="00FB0D32" w:rsidRDefault="002E155B"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CA23468" w14:textId="77777777" w:rsidR="002E155B" w:rsidRDefault="002E155B"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5C14CF4" w14:textId="77777777" w:rsidR="002E155B" w:rsidRDefault="002E155B"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3B1F7F2" w14:textId="77777777" w:rsidR="002E155B" w:rsidRDefault="002E155B" w:rsidP="00CE094A">
            <w:pPr>
              <w:snapToGrid w:val="0"/>
              <w:spacing w:before="20" w:after="20"/>
              <w:jc w:val="right"/>
              <w:rPr>
                <w:rFonts w:cs="Arial"/>
                <w:sz w:val="20"/>
                <w:szCs w:val="20"/>
              </w:rPr>
            </w:pPr>
          </w:p>
        </w:tc>
      </w:tr>
      <w:tr w:rsidR="002E155B" w:rsidRPr="00E46B0F" w14:paraId="55D57B2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6CD33AA" w14:textId="2BC8A39E"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943ACAB" w14:textId="4B39A835" w:rsidR="002E155B" w:rsidRDefault="002E155B" w:rsidP="00CE094A">
            <w:pPr>
              <w:snapToGrid w:val="0"/>
              <w:spacing w:before="20" w:after="20"/>
              <w:jc w:val="right"/>
              <w:rPr>
                <w:rFonts w:cs="Arial"/>
                <w:sz w:val="20"/>
                <w:szCs w:val="20"/>
              </w:rPr>
            </w:pPr>
            <w:r w:rsidRPr="00E24242">
              <w:rPr>
                <w:rFonts w:cs="Arial"/>
                <w:sz w:val="20"/>
                <w:szCs w:val="20"/>
              </w:rPr>
              <w:t>35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443E089" w14:textId="7DF6E1DA" w:rsidR="002E155B" w:rsidRPr="00FB0D32" w:rsidRDefault="002E155B" w:rsidP="00CE094A">
            <w:pPr>
              <w:snapToGrid w:val="0"/>
              <w:spacing w:before="20" w:after="20"/>
              <w:jc w:val="right"/>
              <w:rPr>
                <w:rFonts w:cs="Arial"/>
                <w:sz w:val="20"/>
                <w:szCs w:val="20"/>
              </w:rPr>
            </w:pPr>
            <w:r w:rsidRPr="00E24242">
              <w:rPr>
                <w:rFonts w:cs="Arial"/>
                <w:sz w:val="20"/>
                <w:szCs w:val="20"/>
              </w:rPr>
              <w:t>37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B099507" w14:textId="034357EB" w:rsidR="002E155B" w:rsidRDefault="002E155B" w:rsidP="00CE094A">
            <w:pPr>
              <w:snapToGrid w:val="0"/>
              <w:spacing w:before="20" w:after="20"/>
              <w:jc w:val="right"/>
              <w:rPr>
                <w:rFonts w:cs="Arial"/>
                <w:sz w:val="20"/>
                <w:szCs w:val="20"/>
              </w:rPr>
            </w:pPr>
            <w:r w:rsidRPr="00E24242">
              <w:rPr>
                <w:rFonts w:cs="Arial"/>
                <w:sz w:val="20"/>
                <w:szCs w:val="20"/>
              </w:rPr>
              <w:t>37</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9A6FC4A" w14:textId="49907F41" w:rsidR="002E155B" w:rsidRDefault="002E155B" w:rsidP="00CE094A">
            <w:pPr>
              <w:snapToGrid w:val="0"/>
              <w:spacing w:before="20" w:after="20"/>
              <w:jc w:val="right"/>
              <w:rPr>
                <w:rFonts w:cs="Arial"/>
                <w:sz w:val="20"/>
                <w:szCs w:val="20"/>
              </w:rPr>
            </w:pPr>
            <w:r w:rsidRPr="00E24242">
              <w:rPr>
                <w:rFonts w:cs="Arial"/>
                <w:sz w:val="20"/>
                <w:szCs w:val="20"/>
              </w:rPr>
              <w:t>38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299F6B" w14:textId="476EB2E3" w:rsidR="002E155B" w:rsidRDefault="002E155B" w:rsidP="00CE094A">
            <w:pPr>
              <w:snapToGrid w:val="0"/>
              <w:spacing w:before="20" w:after="20"/>
              <w:jc w:val="right"/>
              <w:rPr>
                <w:rFonts w:cs="Arial"/>
                <w:sz w:val="20"/>
                <w:szCs w:val="20"/>
              </w:rPr>
            </w:pPr>
            <w:r w:rsidRPr="00E24242">
              <w:rPr>
                <w:rFonts w:cs="Arial"/>
                <w:sz w:val="20"/>
                <w:szCs w:val="20"/>
              </w:rPr>
              <w:t>38</w:t>
            </w:r>
          </w:p>
        </w:tc>
      </w:tr>
      <w:tr w:rsidR="002E155B" w:rsidRPr="00E46B0F" w14:paraId="52BF6A9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9E2523E" w14:textId="7CD189E0"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A7A14DF" w14:textId="0DA3474C" w:rsidR="002E155B" w:rsidRDefault="002E155B" w:rsidP="00CE094A">
            <w:pPr>
              <w:snapToGrid w:val="0"/>
              <w:spacing w:before="20" w:after="20"/>
              <w:jc w:val="right"/>
              <w:rPr>
                <w:rFonts w:cs="Arial"/>
                <w:sz w:val="20"/>
                <w:szCs w:val="20"/>
              </w:rPr>
            </w:pPr>
            <w:r w:rsidRPr="00E24242">
              <w:rPr>
                <w:rFonts w:cs="Arial"/>
                <w:sz w:val="20"/>
                <w:szCs w:val="20"/>
              </w:rPr>
              <w:t>35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87FB50F" w14:textId="4BF2D7E5" w:rsidR="002E155B" w:rsidRPr="00FB0D32" w:rsidRDefault="002E155B" w:rsidP="00CE094A">
            <w:pPr>
              <w:snapToGrid w:val="0"/>
              <w:spacing w:before="20" w:after="20"/>
              <w:jc w:val="right"/>
              <w:rPr>
                <w:rFonts w:cs="Arial"/>
                <w:sz w:val="20"/>
                <w:szCs w:val="20"/>
              </w:rPr>
            </w:pPr>
            <w:r w:rsidRPr="00E24242">
              <w:rPr>
                <w:rFonts w:cs="Arial"/>
                <w:sz w:val="20"/>
                <w:szCs w:val="20"/>
              </w:rPr>
              <w:t>37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51D8A5" w14:textId="3E514941" w:rsidR="002E155B" w:rsidRDefault="002E155B" w:rsidP="00CE094A">
            <w:pPr>
              <w:snapToGrid w:val="0"/>
              <w:spacing w:before="20" w:after="20"/>
              <w:jc w:val="right"/>
              <w:rPr>
                <w:rFonts w:cs="Arial"/>
                <w:sz w:val="20"/>
                <w:szCs w:val="20"/>
              </w:rPr>
            </w:pPr>
            <w:r w:rsidRPr="00E24242">
              <w:rPr>
                <w:rFonts w:cs="Arial"/>
                <w:sz w:val="20"/>
                <w:szCs w:val="20"/>
              </w:rPr>
              <w:t>37</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CF0DD66" w14:textId="4F740D04" w:rsidR="002E155B" w:rsidRDefault="002E155B" w:rsidP="00CE094A">
            <w:pPr>
              <w:snapToGrid w:val="0"/>
              <w:spacing w:before="20" w:after="20"/>
              <w:jc w:val="right"/>
              <w:rPr>
                <w:rFonts w:cs="Arial"/>
                <w:sz w:val="20"/>
                <w:szCs w:val="20"/>
              </w:rPr>
            </w:pPr>
            <w:r w:rsidRPr="00E24242">
              <w:rPr>
                <w:rFonts w:cs="Arial"/>
                <w:sz w:val="20"/>
                <w:szCs w:val="20"/>
              </w:rPr>
              <w:t>37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6A7962" w14:textId="32243A74" w:rsidR="002E155B" w:rsidRDefault="002E155B" w:rsidP="00CE094A">
            <w:pPr>
              <w:snapToGrid w:val="0"/>
              <w:spacing w:before="20" w:after="20"/>
              <w:jc w:val="right"/>
              <w:rPr>
                <w:rFonts w:cs="Arial"/>
                <w:sz w:val="20"/>
                <w:szCs w:val="20"/>
              </w:rPr>
            </w:pPr>
            <w:r w:rsidRPr="00E24242">
              <w:rPr>
                <w:rFonts w:cs="Arial"/>
                <w:sz w:val="20"/>
                <w:szCs w:val="20"/>
              </w:rPr>
              <w:t>40</w:t>
            </w:r>
          </w:p>
        </w:tc>
      </w:tr>
      <w:tr w:rsidR="002E155B" w:rsidRPr="00E46B0F" w14:paraId="59F34AE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468C8FF" w14:textId="32E3527A"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2F3A393" w14:textId="55DFE018" w:rsidR="002E155B" w:rsidRDefault="002E155B" w:rsidP="00CE094A">
            <w:pPr>
              <w:snapToGrid w:val="0"/>
              <w:spacing w:before="20" w:after="20"/>
              <w:jc w:val="right"/>
              <w:rPr>
                <w:rFonts w:cs="Arial"/>
                <w:sz w:val="20"/>
                <w:szCs w:val="20"/>
              </w:rPr>
            </w:pPr>
            <w:r w:rsidRPr="00E24242">
              <w:rPr>
                <w:rFonts w:cs="Arial"/>
                <w:sz w:val="20"/>
                <w:szCs w:val="20"/>
              </w:rPr>
              <w:t>35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7D6F613" w14:textId="08A4E764" w:rsidR="002E155B" w:rsidRPr="00FB0D32" w:rsidRDefault="002E155B" w:rsidP="00CE094A">
            <w:pPr>
              <w:snapToGrid w:val="0"/>
              <w:spacing w:before="20" w:after="20"/>
              <w:jc w:val="right"/>
              <w:rPr>
                <w:rFonts w:cs="Arial"/>
                <w:sz w:val="20"/>
                <w:szCs w:val="20"/>
              </w:rPr>
            </w:pPr>
            <w:r w:rsidRPr="00E24242">
              <w:rPr>
                <w:rFonts w:cs="Arial"/>
                <w:sz w:val="20"/>
                <w:szCs w:val="20"/>
              </w:rPr>
              <w:t>37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CAB0F2A" w14:textId="394DA5AB" w:rsidR="002E155B" w:rsidRDefault="002E155B" w:rsidP="00CE094A">
            <w:pPr>
              <w:snapToGrid w:val="0"/>
              <w:spacing w:before="20" w:after="20"/>
              <w:jc w:val="right"/>
              <w:rPr>
                <w:rFonts w:cs="Arial"/>
                <w:sz w:val="20"/>
                <w:szCs w:val="20"/>
              </w:rPr>
            </w:pPr>
            <w:r w:rsidRPr="00E24242">
              <w:rPr>
                <w:rFonts w:cs="Arial"/>
                <w:sz w:val="20"/>
                <w:szCs w:val="20"/>
              </w:rPr>
              <w:t>38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971BD69" w14:textId="72D96FC1" w:rsidR="002E155B" w:rsidRDefault="002E155B" w:rsidP="00CE094A">
            <w:pPr>
              <w:snapToGrid w:val="0"/>
              <w:spacing w:before="20" w:after="20"/>
              <w:jc w:val="right"/>
              <w:rPr>
                <w:rFonts w:cs="Arial"/>
                <w:sz w:val="20"/>
                <w:szCs w:val="20"/>
              </w:rPr>
            </w:pPr>
            <w:r w:rsidRPr="00E24242">
              <w:rPr>
                <w:rFonts w:cs="Arial"/>
                <w:sz w:val="20"/>
                <w:szCs w:val="20"/>
              </w:rPr>
              <w:t>40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B7C486D" w14:textId="1AA128C4" w:rsidR="002E155B" w:rsidRDefault="002E155B" w:rsidP="00CE094A">
            <w:pPr>
              <w:snapToGrid w:val="0"/>
              <w:spacing w:before="20" w:after="20"/>
              <w:jc w:val="right"/>
              <w:rPr>
                <w:rFonts w:cs="Arial"/>
                <w:sz w:val="20"/>
                <w:szCs w:val="20"/>
              </w:rPr>
            </w:pPr>
            <w:r w:rsidRPr="00E24242">
              <w:rPr>
                <w:rFonts w:cs="Arial"/>
                <w:sz w:val="20"/>
                <w:szCs w:val="20"/>
              </w:rPr>
              <w:t>42</w:t>
            </w:r>
          </w:p>
        </w:tc>
      </w:tr>
      <w:tr w:rsidR="00295F9D" w:rsidRPr="00E46B0F" w14:paraId="5F0536CA"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688EB13" w14:textId="54E93847" w:rsidR="00295F9D" w:rsidRPr="00D808E4" w:rsidRDefault="00295F9D" w:rsidP="00CE094A">
            <w:pPr>
              <w:snapToGrid w:val="0"/>
              <w:spacing w:before="20" w:after="20"/>
              <w:jc w:val="left"/>
              <w:rPr>
                <w:rFonts w:eastAsia="Times New Roman" w:cs="Arial"/>
                <w:color w:val="000000"/>
                <w:sz w:val="20"/>
                <w:szCs w:val="20"/>
                <w:lang w:eastAsia="ru-RU"/>
              </w:rPr>
            </w:pPr>
            <w:r w:rsidRPr="00D808E4">
              <w:rPr>
                <w:rFonts w:eastAsia="Times New Roman" w:cs="Arial"/>
                <w:color w:val="000000"/>
                <w:sz w:val="20"/>
                <w:szCs w:val="20"/>
                <w:lang w:eastAsia="ru-RU"/>
              </w:rPr>
              <w:t>Число посещений кинотеатров, тыс.</w:t>
            </w:r>
            <w:r w:rsidR="00CA6985" w:rsidRPr="00D808E4">
              <w:rPr>
                <w:rFonts w:eastAsia="Times New Roman" w:cs="Arial"/>
                <w:color w:val="000000"/>
                <w:sz w:val="20"/>
                <w:szCs w:val="20"/>
                <w:lang w:eastAsia="ru-RU"/>
              </w:rPr>
              <w:t xml:space="preserve"> </w:t>
            </w:r>
            <w:r w:rsidRPr="00D808E4">
              <w:rPr>
                <w:rFonts w:eastAsia="Times New Roman" w:cs="Arial"/>
                <w:color w:val="000000"/>
                <w:sz w:val="20"/>
                <w:szCs w:val="20"/>
                <w:lang w:eastAsia="ru-RU"/>
              </w:rPr>
              <w:t>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DAF1D34" w14:textId="77777777" w:rsidR="00295F9D" w:rsidRPr="00D808E4" w:rsidRDefault="00295F9D"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20043E9" w14:textId="77777777" w:rsidR="00295F9D" w:rsidRPr="00D808E4" w:rsidRDefault="00295F9D"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3A0A67" w14:textId="77777777" w:rsidR="00295F9D" w:rsidRPr="00D808E4" w:rsidRDefault="00295F9D"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0ADD335" w14:textId="77777777" w:rsidR="00295F9D" w:rsidRPr="00D808E4" w:rsidRDefault="00295F9D"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8C5E29" w14:textId="77777777" w:rsidR="00295F9D" w:rsidRPr="00D808E4" w:rsidRDefault="00295F9D" w:rsidP="00CE094A">
            <w:pPr>
              <w:snapToGrid w:val="0"/>
              <w:spacing w:before="20" w:after="20"/>
              <w:jc w:val="right"/>
              <w:rPr>
                <w:rFonts w:cs="Arial"/>
                <w:sz w:val="20"/>
                <w:szCs w:val="20"/>
              </w:rPr>
            </w:pPr>
          </w:p>
        </w:tc>
      </w:tr>
      <w:tr w:rsidR="00893FDE" w:rsidRPr="00E46B0F" w14:paraId="5F73FF7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613D2CD" w14:textId="46FF50CF" w:rsidR="00893FDE" w:rsidRPr="00D808E4" w:rsidRDefault="00893FDE" w:rsidP="00893FDE">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18AE023" w14:textId="32058B80"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7C55423" w14:textId="19C58193"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839B01D" w14:textId="290F08AB" w:rsidR="00893FDE" w:rsidRPr="00D808E4" w:rsidRDefault="00893FDE" w:rsidP="00893FDE">
            <w:pPr>
              <w:snapToGrid w:val="0"/>
              <w:spacing w:before="20" w:after="20"/>
              <w:jc w:val="right"/>
              <w:rPr>
                <w:rFonts w:cs="Arial"/>
                <w:sz w:val="20"/>
                <w:szCs w:val="20"/>
              </w:rPr>
            </w:pPr>
            <w:r w:rsidRPr="00D808E4">
              <w:rPr>
                <w:rFonts w:cs="Arial"/>
                <w:sz w:val="20"/>
                <w:szCs w:val="20"/>
              </w:rPr>
              <w:t>266,7</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8260380" w14:textId="09BEF866" w:rsidR="00893FDE" w:rsidRPr="00D808E4" w:rsidRDefault="00893FDE" w:rsidP="00893FDE">
            <w:pPr>
              <w:snapToGrid w:val="0"/>
              <w:spacing w:before="20" w:after="20"/>
              <w:jc w:val="right"/>
              <w:rPr>
                <w:rFonts w:cs="Arial"/>
                <w:sz w:val="20"/>
                <w:szCs w:val="20"/>
              </w:rPr>
            </w:pPr>
            <w:r w:rsidRPr="00D808E4">
              <w:rPr>
                <w:rFonts w:cs="Arial"/>
                <w:sz w:val="20"/>
                <w:szCs w:val="20"/>
              </w:rPr>
              <w:t>328,3</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6143D4" w14:textId="00D92953" w:rsidR="00893FDE" w:rsidRPr="00D808E4" w:rsidRDefault="00893FDE" w:rsidP="00893FDE">
            <w:pPr>
              <w:snapToGrid w:val="0"/>
              <w:spacing w:before="20" w:after="20"/>
              <w:jc w:val="right"/>
              <w:rPr>
                <w:rFonts w:cs="Arial"/>
                <w:sz w:val="20"/>
                <w:szCs w:val="20"/>
              </w:rPr>
            </w:pPr>
            <w:r w:rsidRPr="00D808E4">
              <w:rPr>
                <w:rFonts w:cs="Arial"/>
                <w:sz w:val="20"/>
                <w:szCs w:val="20"/>
              </w:rPr>
              <w:t>410,4</w:t>
            </w:r>
          </w:p>
        </w:tc>
      </w:tr>
      <w:tr w:rsidR="00893FDE" w:rsidRPr="00E46B0F" w14:paraId="78E48A7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01B93AE" w14:textId="4BCBEEF7" w:rsidR="00893FDE" w:rsidRPr="00D808E4" w:rsidRDefault="00893FDE" w:rsidP="00893FDE">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CFD36D4" w14:textId="6C04A9E5"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92D3AD5" w14:textId="588F34B6"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736E11C" w14:textId="40451C6F" w:rsidR="00893FDE" w:rsidRPr="00D808E4" w:rsidRDefault="00893FDE" w:rsidP="00893FDE">
            <w:pPr>
              <w:snapToGrid w:val="0"/>
              <w:spacing w:before="20" w:after="20"/>
              <w:jc w:val="right"/>
              <w:rPr>
                <w:rFonts w:cs="Arial"/>
                <w:sz w:val="20"/>
                <w:szCs w:val="20"/>
              </w:rPr>
            </w:pPr>
            <w:r w:rsidRPr="00D808E4">
              <w:rPr>
                <w:rFonts w:cs="Arial"/>
                <w:sz w:val="20"/>
                <w:szCs w:val="20"/>
              </w:rPr>
              <w:t>296,4</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F66BFF2" w14:textId="33B76520" w:rsidR="00893FDE" w:rsidRPr="00D808E4" w:rsidRDefault="00893FDE" w:rsidP="00893FDE">
            <w:pPr>
              <w:snapToGrid w:val="0"/>
              <w:spacing w:before="20" w:after="20"/>
              <w:jc w:val="right"/>
              <w:rPr>
                <w:rFonts w:cs="Arial"/>
                <w:sz w:val="20"/>
                <w:szCs w:val="20"/>
              </w:rPr>
            </w:pPr>
            <w:r w:rsidRPr="00D808E4">
              <w:rPr>
                <w:rFonts w:cs="Arial"/>
                <w:sz w:val="20"/>
                <w:szCs w:val="20"/>
              </w:rPr>
              <w:t>364,8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3DE7969" w14:textId="6702CE07" w:rsidR="00893FDE" w:rsidRPr="00D808E4" w:rsidRDefault="00893FDE" w:rsidP="00893FDE">
            <w:pPr>
              <w:tabs>
                <w:tab w:val="left" w:pos="376"/>
              </w:tabs>
              <w:snapToGrid w:val="0"/>
              <w:spacing w:before="20" w:after="20"/>
              <w:rPr>
                <w:rFonts w:cs="Arial"/>
                <w:sz w:val="20"/>
                <w:szCs w:val="20"/>
              </w:rPr>
            </w:pPr>
            <w:r w:rsidRPr="00D808E4">
              <w:rPr>
                <w:rFonts w:cs="Arial"/>
                <w:sz w:val="20"/>
                <w:szCs w:val="20"/>
              </w:rPr>
              <w:tab/>
              <w:t>456,0</w:t>
            </w:r>
          </w:p>
        </w:tc>
      </w:tr>
      <w:tr w:rsidR="00893FDE" w:rsidRPr="00E46B0F" w14:paraId="672CB7E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2A0981F" w14:textId="699B446F" w:rsidR="00893FDE" w:rsidRPr="00D808E4" w:rsidRDefault="00893FDE" w:rsidP="00893FDE">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5F8D394" w14:textId="08E60AC7"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5D9810D" w14:textId="7C3833E7"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438909D" w14:textId="24AC86E0" w:rsidR="00893FDE" w:rsidRPr="00D808E4" w:rsidRDefault="00893FDE" w:rsidP="00893FDE">
            <w:pPr>
              <w:snapToGrid w:val="0"/>
              <w:spacing w:before="20" w:after="20"/>
              <w:jc w:val="right"/>
              <w:rPr>
                <w:rFonts w:cs="Arial"/>
                <w:sz w:val="20"/>
                <w:szCs w:val="20"/>
              </w:rPr>
            </w:pPr>
            <w:r w:rsidRPr="00D808E4">
              <w:rPr>
                <w:rFonts w:cs="Arial"/>
                <w:sz w:val="20"/>
                <w:szCs w:val="20"/>
              </w:rPr>
              <w:t>326,1</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910960E" w14:textId="0A5F78F1" w:rsidR="00893FDE" w:rsidRPr="00D808E4" w:rsidRDefault="00893FDE" w:rsidP="00893FDE">
            <w:pPr>
              <w:snapToGrid w:val="0"/>
              <w:spacing w:before="20" w:after="20"/>
              <w:jc w:val="right"/>
              <w:rPr>
                <w:rFonts w:cs="Arial"/>
                <w:sz w:val="20"/>
                <w:szCs w:val="20"/>
              </w:rPr>
            </w:pPr>
            <w:r w:rsidRPr="00D808E4">
              <w:rPr>
                <w:rFonts w:cs="Arial"/>
                <w:sz w:val="20"/>
                <w:szCs w:val="20"/>
              </w:rPr>
              <w:t>401,3</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C594158" w14:textId="5ED83FA8" w:rsidR="00893FDE" w:rsidRPr="00D808E4" w:rsidRDefault="00893FDE" w:rsidP="00893FDE">
            <w:pPr>
              <w:snapToGrid w:val="0"/>
              <w:spacing w:before="20" w:after="20"/>
              <w:jc w:val="right"/>
              <w:rPr>
                <w:rFonts w:cs="Arial"/>
                <w:sz w:val="20"/>
                <w:szCs w:val="20"/>
              </w:rPr>
            </w:pPr>
            <w:r w:rsidRPr="00D808E4">
              <w:rPr>
                <w:rFonts w:cs="Arial"/>
                <w:sz w:val="20"/>
                <w:szCs w:val="20"/>
              </w:rPr>
              <w:t>501,6</w:t>
            </w:r>
          </w:p>
        </w:tc>
      </w:tr>
      <w:tr w:rsidR="00567045" w:rsidRPr="00E46B0F" w14:paraId="54D3458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D72DF8F" w14:textId="77777777" w:rsidR="00567045" w:rsidRPr="00E46B0F" w:rsidRDefault="00567045" w:rsidP="00CE094A">
            <w:pPr>
              <w:snapToGrid w:val="0"/>
              <w:spacing w:before="20" w:after="20"/>
              <w:jc w:val="left"/>
              <w:rPr>
                <w:rFonts w:eastAsia="Times New Roman" w:cs="Arial"/>
                <w:color w:val="000000"/>
                <w:sz w:val="20"/>
                <w:szCs w:val="20"/>
                <w:lang w:eastAsia="ru-RU"/>
              </w:rPr>
            </w:pPr>
            <w:r w:rsidRPr="00E46B0F">
              <w:rPr>
                <w:rFonts w:eastAsia="Times New Roman" w:cs="Arial"/>
                <w:color w:val="000000"/>
                <w:sz w:val="20"/>
                <w:szCs w:val="20"/>
                <w:lang w:eastAsia="ru-RU"/>
              </w:rPr>
              <w:t>Увеличение числа обращений к цифровым ресурсам в сфере культуры, раз</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AF7464B"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B5080D0" w14:textId="77777777" w:rsidR="00567045" w:rsidRPr="00E46B0F" w:rsidRDefault="00567045"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6A960A" w14:textId="77777777" w:rsidR="00567045" w:rsidRPr="00E46B0F" w:rsidRDefault="00567045"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0AB575" w14:textId="77777777" w:rsidR="00567045" w:rsidRPr="00E46B0F" w:rsidRDefault="00567045"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3E00958" w14:textId="77777777" w:rsidR="00567045" w:rsidRPr="00E46B0F" w:rsidRDefault="00567045" w:rsidP="00CE094A">
            <w:pPr>
              <w:snapToGrid w:val="0"/>
              <w:spacing w:before="20" w:after="20"/>
              <w:jc w:val="right"/>
              <w:rPr>
                <w:rFonts w:cs="Arial"/>
                <w:sz w:val="20"/>
                <w:szCs w:val="20"/>
              </w:rPr>
            </w:pPr>
          </w:p>
        </w:tc>
      </w:tr>
      <w:tr w:rsidR="00567045" w:rsidRPr="00E46B0F" w14:paraId="377FC2E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81EBCE8"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E41F5F5"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85A481" w14:textId="2F918005" w:rsidR="00567045" w:rsidRPr="00E46B0F" w:rsidRDefault="00567045" w:rsidP="00CE094A">
            <w:pPr>
              <w:snapToGrid w:val="0"/>
              <w:spacing w:before="20" w:after="20"/>
              <w:jc w:val="right"/>
              <w:rPr>
                <w:rFonts w:cs="Arial"/>
                <w:sz w:val="20"/>
                <w:szCs w:val="20"/>
              </w:rPr>
            </w:pPr>
            <w:r>
              <w:rPr>
                <w:rFonts w:cs="Arial"/>
                <w:sz w:val="20"/>
                <w:szCs w:val="20"/>
              </w:rPr>
              <w:t>2</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9049CF0"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105863F" w14:textId="61FD8C10" w:rsidR="00567045" w:rsidRPr="00E46B0F" w:rsidRDefault="00567045" w:rsidP="00CE094A">
            <w:pPr>
              <w:snapToGrid w:val="0"/>
              <w:spacing w:before="20" w:after="20"/>
              <w:jc w:val="right"/>
              <w:rPr>
                <w:rFonts w:cs="Arial"/>
                <w:sz w:val="20"/>
                <w:szCs w:val="20"/>
              </w:rPr>
            </w:pPr>
            <w:r>
              <w:rPr>
                <w:rFonts w:cs="Arial"/>
                <w:sz w:val="20"/>
                <w:szCs w:val="20"/>
              </w:rPr>
              <w:t>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BFBD74E" w14:textId="4C07B2D5" w:rsidR="00567045" w:rsidRPr="00E46B0F" w:rsidRDefault="00567045" w:rsidP="00CE094A">
            <w:pPr>
              <w:snapToGrid w:val="0"/>
              <w:spacing w:before="20" w:after="20"/>
              <w:jc w:val="right"/>
              <w:rPr>
                <w:rFonts w:cs="Arial"/>
                <w:sz w:val="20"/>
                <w:szCs w:val="20"/>
              </w:rPr>
            </w:pPr>
            <w:r>
              <w:rPr>
                <w:rFonts w:cs="Arial"/>
                <w:sz w:val="20"/>
                <w:szCs w:val="20"/>
              </w:rPr>
              <w:t>8</w:t>
            </w:r>
          </w:p>
        </w:tc>
      </w:tr>
      <w:tr w:rsidR="00567045" w:rsidRPr="00E46B0F" w14:paraId="01A2E3EF"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B65ADAD"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6C4ACCD"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225FDFB" w14:textId="06FD942B" w:rsidR="00567045" w:rsidRPr="00E46B0F" w:rsidRDefault="00567045" w:rsidP="00CE094A">
            <w:pPr>
              <w:snapToGrid w:val="0"/>
              <w:spacing w:before="20" w:after="20"/>
              <w:jc w:val="right"/>
              <w:rPr>
                <w:rFonts w:cs="Arial"/>
                <w:sz w:val="20"/>
                <w:szCs w:val="20"/>
              </w:rPr>
            </w:pPr>
            <w:r>
              <w:rPr>
                <w:rFonts w:cs="Arial"/>
                <w:sz w:val="20"/>
                <w:szCs w:val="20"/>
              </w:rPr>
              <w:t>2</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8D40EE"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00AD85" w14:textId="6528950C" w:rsidR="00567045" w:rsidRPr="00E46B0F" w:rsidRDefault="00567045" w:rsidP="00CE094A">
            <w:pPr>
              <w:snapToGrid w:val="0"/>
              <w:spacing w:before="20" w:after="20"/>
              <w:jc w:val="right"/>
              <w:rPr>
                <w:rFonts w:cs="Arial"/>
                <w:sz w:val="20"/>
                <w:szCs w:val="20"/>
              </w:rPr>
            </w:pPr>
            <w:r>
              <w:rPr>
                <w:rFonts w:cs="Arial"/>
                <w:sz w:val="20"/>
                <w:szCs w:val="20"/>
              </w:rPr>
              <w:t>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90DCDF4"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10</w:t>
            </w:r>
          </w:p>
        </w:tc>
      </w:tr>
      <w:tr w:rsidR="00567045" w:rsidRPr="00E46B0F" w14:paraId="460B646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0EF694"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1672CC"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63EB1AE" w14:textId="37A9DDCB" w:rsidR="00567045" w:rsidRPr="00E46B0F" w:rsidRDefault="00567045" w:rsidP="00CE094A">
            <w:pPr>
              <w:snapToGrid w:val="0"/>
              <w:spacing w:before="20" w:after="20"/>
              <w:jc w:val="right"/>
              <w:rPr>
                <w:rFonts w:cs="Arial"/>
                <w:sz w:val="20"/>
                <w:szCs w:val="20"/>
              </w:rPr>
            </w:pPr>
            <w:r>
              <w:rPr>
                <w:rFonts w:cs="Arial"/>
                <w:sz w:val="20"/>
                <w:szCs w:val="20"/>
              </w:rPr>
              <w:t>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335B8B"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34BBCBC"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10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B945EF3"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15</w:t>
            </w:r>
          </w:p>
        </w:tc>
      </w:tr>
      <w:tr w:rsidR="00567045" w:rsidRPr="00E46B0F" w14:paraId="32F7CDB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E185C66" w14:textId="77777777" w:rsidR="00567045" w:rsidRPr="00E46B0F" w:rsidRDefault="00567045" w:rsidP="00CE094A">
            <w:pPr>
              <w:snapToGrid w:val="0"/>
              <w:spacing w:before="20" w:after="20"/>
              <w:jc w:val="left"/>
              <w:rPr>
                <w:rFonts w:eastAsia="Times New Roman" w:cs="Arial"/>
                <w:color w:val="000000"/>
                <w:sz w:val="20"/>
                <w:szCs w:val="20"/>
                <w:lang w:eastAsia="ru-RU"/>
              </w:rPr>
            </w:pPr>
            <w:r w:rsidRPr="00E46B0F">
              <w:rPr>
                <w:rFonts w:eastAsia="Times New Roman" w:cs="Arial"/>
                <w:color w:val="000000"/>
                <w:sz w:val="20"/>
                <w:szCs w:val="20"/>
                <w:lang w:eastAsia="ru-RU"/>
              </w:rPr>
              <w:t>Доля творческих и управленческих кадров в сфере культуры, прошедших повышение квалификации на базе Центров непрерывного образования,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79D94BD"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35FEEC8" w14:textId="77777777" w:rsidR="00567045" w:rsidRPr="00E46B0F" w:rsidRDefault="00567045"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2581326" w14:textId="77777777" w:rsidR="00567045" w:rsidRPr="00E46B0F" w:rsidRDefault="00567045"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7E35DE3" w14:textId="77777777" w:rsidR="00567045" w:rsidRPr="00E46B0F" w:rsidRDefault="00567045"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895B970" w14:textId="77777777" w:rsidR="00567045" w:rsidRPr="00E46B0F" w:rsidRDefault="00567045" w:rsidP="00CE094A">
            <w:pPr>
              <w:snapToGrid w:val="0"/>
              <w:spacing w:before="20" w:after="20"/>
              <w:jc w:val="right"/>
              <w:rPr>
                <w:rFonts w:cs="Arial"/>
                <w:sz w:val="20"/>
                <w:szCs w:val="20"/>
              </w:rPr>
            </w:pPr>
          </w:p>
        </w:tc>
      </w:tr>
      <w:tr w:rsidR="00567045" w:rsidRPr="00E46B0F" w14:paraId="7D44E76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79B98A8"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73C4131" w14:textId="6D8D7D35" w:rsidR="00567045" w:rsidRPr="00E46B0F" w:rsidRDefault="00567045" w:rsidP="00CE094A">
            <w:pPr>
              <w:snapToGrid w:val="0"/>
              <w:spacing w:before="20" w:after="20"/>
              <w:jc w:val="right"/>
              <w:rPr>
                <w:rFonts w:cs="Arial"/>
                <w:sz w:val="20"/>
                <w:szCs w:val="20"/>
              </w:rPr>
            </w:pPr>
            <w:r>
              <w:rPr>
                <w:rFonts w:cs="Arial"/>
                <w:sz w:val="20"/>
                <w:szCs w:val="20"/>
              </w:rPr>
              <w:t>1</w:t>
            </w:r>
            <w:r w:rsidRPr="00E46B0F">
              <w:rPr>
                <w:rFonts w:cs="Arial"/>
                <w:sz w:val="20"/>
                <w:szCs w:val="20"/>
              </w:rPr>
              <w:t>0,0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D9DDEAD"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10,0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C745F92" w14:textId="63CAF870" w:rsidR="00567045" w:rsidRPr="00E46B0F" w:rsidRDefault="00567045" w:rsidP="00CE094A">
            <w:pPr>
              <w:snapToGrid w:val="0"/>
              <w:spacing w:before="20" w:after="20"/>
              <w:jc w:val="right"/>
              <w:rPr>
                <w:rFonts w:cs="Arial"/>
                <w:sz w:val="20"/>
                <w:szCs w:val="20"/>
              </w:rPr>
            </w:pPr>
            <w:r>
              <w:rPr>
                <w:rFonts w:cs="Arial"/>
                <w:sz w:val="20"/>
                <w:szCs w:val="20"/>
              </w:rPr>
              <w:t>18</w:t>
            </w:r>
            <w:r w:rsidRPr="00E46B0F">
              <w:rPr>
                <w:rFonts w:cs="Arial"/>
                <w:sz w:val="20"/>
                <w:szCs w:val="20"/>
              </w:rPr>
              <w:t>,0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783643E" w14:textId="03ECBD4B" w:rsidR="00567045" w:rsidRPr="00E46B0F" w:rsidRDefault="00567045" w:rsidP="00CE094A">
            <w:pPr>
              <w:snapToGrid w:val="0"/>
              <w:spacing w:before="20" w:after="20"/>
              <w:jc w:val="right"/>
              <w:rPr>
                <w:rFonts w:cs="Arial"/>
                <w:sz w:val="20"/>
                <w:szCs w:val="20"/>
              </w:rPr>
            </w:pPr>
            <w:r>
              <w:rPr>
                <w:rFonts w:cs="Arial"/>
                <w:sz w:val="20"/>
                <w:szCs w:val="20"/>
              </w:rPr>
              <w:t>25</w:t>
            </w:r>
            <w:r w:rsidRPr="00E46B0F">
              <w:rPr>
                <w:rFonts w:cs="Arial"/>
                <w:sz w:val="20"/>
                <w:szCs w:val="20"/>
              </w:rPr>
              <w:t>,0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6A97046" w14:textId="612EB101" w:rsidR="00567045" w:rsidRPr="00E46B0F" w:rsidRDefault="00567045" w:rsidP="00CE094A">
            <w:pPr>
              <w:snapToGrid w:val="0"/>
              <w:spacing w:before="20" w:after="20"/>
              <w:jc w:val="right"/>
              <w:rPr>
                <w:rFonts w:cs="Arial"/>
                <w:sz w:val="20"/>
                <w:szCs w:val="20"/>
              </w:rPr>
            </w:pPr>
            <w:r>
              <w:rPr>
                <w:rFonts w:cs="Arial"/>
                <w:sz w:val="20"/>
                <w:szCs w:val="20"/>
              </w:rPr>
              <w:t>3</w:t>
            </w:r>
            <w:r w:rsidRPr="00E46B0F">
              <w:rPr>
                <w:rFonts w:cs="Arial"/>
                <w:sz w:val="20"/>
                <w:szCs w:val="20"/>
              </w:rPr>
              <w:t>0,0</w:t>
            </w:r>
          </w:p>
        </w:tc>
      </w:tr>
      <w:tr w:rsidR="00567045" w:rsidRPr="00E46B0F" w14:paraId="36FEA98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76F0AB3"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9FA6797" w14:textId="5E647D9A" w:rsidR="00567045" w:rsidRPr="00E46B0F" w:rsidRDefault="00567045" w:rsidP="00CE094A">
            <w:pPr>
              <w:snapToGrid w:val="0"/>
              <w:spacing w:before="20" w:after="20"/>
              <w:jc w:val="right"/>
              <w:rPr>
                <w:rFonts w:cs="Arial"/>
                <w:sz w:val="20"/>
                <w:szCs w:val="20"/>
              </w:rPr>
            </w:pPr>
            <w:r>
              <w:rPr>
                <w:rFonts w:cs="Arial"/>
                <w:sz w:val="20"/>
                <w:szCs w:val="20"/>
              </w:rPr>
              <w:t>1</w:t>
            </w:r>
            <w:r w:rsidRPr="00E46B0F">
              <w:rPr>
                <w:rFonts w:cs="Arial"/>
                <w:sz w:val="20"/>
                <w:szCs w:val="20"/>
              </w:rPr>
              <w:t>0,0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66501A4" w14:textId="6063A2D9" w:rsidR="00567045" w:rsidRPr="00E46B0F" w:rsidRDefault="00567045" w:rsidP="00CE094A">
            <w:pPr>
              <w:snapToGrid w:val="0"/>
              <w:spacing w:before="20" w:after="20"/>
              <w:jc w:val="right"/>
              <w:rPr>
                <w:rFonts w:cs="Arial"/>
                <w:sz w:val="20"/>
                <w:szCs w:val="20"/>
              </w:rPr>
            </w:pPr>
            <w:r>
              <w:rPr>
                <w:rFonts w:cs="Arial"/>
                <w:sz w:val="20"/>
                <w:szCs w:val="20"/>
              </w:rPr>
              <w:t>2</w:t>
            </w:r>
            <w:r w:rsidRPr="00E46B0F">
              <w:rPr>
                <w:rFonts w:cs="Arial"/>
                <w:sz w:val="20"/>
                <w:szCs w:val="20"/>
              </w:rPr>
              <w:t>0,0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BFCDF1A" w14:textId="35A7825F" w:rsidR="00567045" w:rsidRPr="00E46B0F" w:rsidRDefault="00567045" w:rsidP="00CE094A">
            <w:pPr>
              <w:snapToGrid w:val="0"/>
              <w:spacing w:before="20" w:after="20"/>
              <w:jc w:val="right"/>
              <w:rPr>
                <w:rFonts w:cs="Arial"/>
                <w:sz w:val="20"/>
                <w:szCs w:val="20"/>
              </w:rPr>
            </w:pPr>
            <w:r>
              <w:rPr>
                <w:rFonts w:cs="Arial"/>
                <w:sz w:val="20"/>
                <w:szCs w:val="20"/>
              </w:rPr>
              <w:t>26</w:t>
            </w:r>
            <w:r w:rsidRPr="00E46B0F">
              <w:rPr>
                <w:rFonts w:cs="Arial"/>
                <w:sz w:val="20"/>
                <w:szCs w:val="20"/>
              </w:rPr>
              <w:t>,0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F0798EC" w14:textId="612CB1DA" w:rsidR="00567045" w:rsidRPr="00E46B0F" w:rsidRDefault="00567045" w:rsidP="00CE094A">
            <w:pPr>
              <w:snapToGrid w:val="0"/>
              <w:spacing w:before="20" w:after="20"/>
              <w:jc w:val="right"/>
              <w:rPr>
                <w:rFonts w:cs="Arial"/>
                <w:sz w:val="20"/>
                <w:szCs w:val="20"/>
              </w:rPr>
            </w:pPr>
            <w:r>
              <w:rPr>
                <w:rFonts w:cs="Arial"/>
                <w:sz w:val="20"/>
                <w:szCs w:val="20"/>
              </w:rPr>
              <w:t>32</w:t>
            </w:r>
            <w:r w:rsidRPr="00E46B0F">
              <w:rPr>
                <w:rFonts w:cs="Arial"/>
                <w:sz w:val="20"/>
                <w:szCs w:val="20"/>
              </w:rPr>
              <w:t>,0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828394" w14:textId="05D23D7C" w:rsidR="00567045" w:rsidRPr="00E46B0F" w:rsidRDefault="00567045" w:rsidP="00CE094A">
            <w:pPr>
              <w:snapToGrid w:val="0"/>
              <w:spacing w:before="20" w:after="20"/>
              <w:jc w:val="right"/>
              <w:rPr>
                <w:rFonts w:cs="Arial"/>
                <w:sz w:val="20"/>
                <w:szCs w:val="20"/>
              </w:rPr>
            </w:pPr>
            <w:r>
              <w:rPr>
                <w:rFonts w:cs="Arial"/>
                <w:sz w:val="20"/>
                <w:szCs w:val="20"/>
              </w:rPr>
              <w:t>35</w:t>
            </w:r>
            <w:r w:rsidRPr="00E46B0F">
              <w:rPr>
                <w:rFonts w:cs="Arial"/>
                <w:sz w:val="20"/>
                <w:szCs w:val="20"/>
              </w:rPr>
              <w:t>,0</w:t>
            </w:r>
          </w:p>
        </w:tc>
      </w:tr>
      <w:tr w:rsidR="00567045" w:rsidRPr="00E46B0F" w14:paraId="5A4D43EB"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BB1F2C"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FA7C77B" w14:textId="68095F2D" w:rsidR="00567045" w:rsidRPr="00E46B0F" w:rsidRDefault="00567045" w:rsidP="00CE094A">
            <w:pPr>
              <w:snapToGrid w:val="0"/>
              <w:spacing w:before="20" w:after="20"/>
              <w:jc w:val="right"/>
              <w:rPr>
                <w:rFonts w:cs="Arial"/>
                <w:sz w:val="20"/>
                <w:szCs w:val="20"/>
              </w:rPr>
            </w:pPr>
            <w:r>
              <w:rPr>
                <w:rFonts w:cs="Arial"/>
                <w:sz w:val="20"/>
                <w:szCs w:val="20"/>
              </w:rPr>
              <w:t>1</w:t>
            </w:r>
            <w:r w:rsidRPr="00E46B0F">
              <w:rPr>
                <w:rFonts w:cs="Arial"/>
                <w:sz w:val="20"/>
                <w:szCs w:val="20"/>
              </w:rPr>
              <w:t>0,0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29C9420" w14:textId="5AAFF68D" w:rsidR="00567045" w:rsidRPr="00E46B0F" w:rsidRDefault="00567045" w:rsidP="00CE094A">
            <w:pPr>
              <w:snapToGrid w:val="0"/>
              <w:spacing w:before="20" w:after="20"/>
              <w:jc w:val="right"/>
              <w:rPr>
                <w:rFonts w:cs="Arial"/>
                <w:sz w:val="20"/>
                <w:szCs w:val="20"/>
              </w:rPr>
            </w:pPr>
            <w:r w:rsidRPr="00E46B0F">
              <w:rPr>
                <w:rFonts w:cs="Arial"/>
                <w:sz w:val="20"/>
                <w:szCs w:val="20"/>
              </w:rPr>
              <w:t>2</w:t>
            </w:r>
            <w:r>
              <w:rPr>
                <w:rFonts w:cs="Arial"/>
                <w:sz w:val="20"/>
                <w:szCs w:val="20"/>
              </w:rPr>
              <w:t>4</w:t>
            </w:r>
            <w:r w:rsidRPr="00E46B0F">
              <w:rPr>
                <w:rFonts w:cs="Arial"/>
                <w:sz w:val="20"/>
                <w:szCs w:val="20"/>
              </w:rPr>
              <w:t>,0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BEB4C51" w14:textId="18158EBE" w:rsidR="00567045" w:rsidRPr="00E46B0F" w:rsidRDefault="00567045" w:rsidP="00CE094A">
            <w:pPr>
              <w:snapToGrid w:val="0"/>
              <w:spacing w:before="20" w:after="20"/>
              <w:jc w:val="right"/>
              <w:rPr>
                <w:rFonts w:cs="Arial"/>
                <w:sz w:val="20"/>
                <w:szCs w:val="20"/>
              </w:rPr>
            </w:pPr>
            <w:r>
              <w:rPr>
                <w:rFonts w:cs="Arial"/>
                <w:sz w:val="20"/>
                <w:szCs w:val="20"/>
              </w:rPr>
              <w:t>3</w:t>
            </w:r>
            <w:r w:rsidRPr="00E46B0F">
              <w:rPr>
                <w:rFonts w:cs="Arial"/>
                <w:sz w:val="20"/>
                <w:szCs w:val="20"/>
              </w:rPr>
              <w:t>0,0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CDB9E36" w14:textId="10AA2F85" w:rsidR="00567045" w:rsidRPr="00E46B0F" w:rsidRDefault="00567045" w:rsidP="00CE094A">
            <w:pPr>
              <w:snapToGrid w:val="0"/>
              <w:spacing w:before="20" w:after="20"/>
              <w:jc w:val="right"/>
              <w:rPr>
                <w:rFonts w:cs="Arial"/>
                <w:sz w:val="20"/>
                <w:szCs w:val="20"/>
              </w:rPr>
            </w:pPr>
            <w:r>
              <w:rPr>
                <w:rFonts w:cs="Arial"/>
                <w:sz w:val="20"/>
                <w:szCs w:val="20"/>
              </w:rPr>
              <w:t>3</w:t>
            </w:r>
            <w:r w:rsidRPr="00E46B0F">
              <w:rPr>
                <w:rFonts w:cs="Arial"/>
                <w:sz w:val="20"/>
                <w:szCs w:val="20"/>
              </w:rPr>
              <w:t>5,0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0514EEA" w14:textId="35C9CB88" w:rsidR="00567045" w:rsidRPr="00E46B0F" w:rsidRDefault="00567045" w:rsidP="00CE094A">
            <w:pPr>
              <w:snapToGrid w:val="0"/>
              <w:spacing w:before="20" w:after="20"/>
              <w:jc w:val="right"/>
              <w:rPr>
                <w:rFonts w:cs="Arial"/>
                <w:sz w:val="20"/>
                <w:szCs w:val="20"/>
              </w:rPr>
            </w:pPr>
            <w:r>
              <w:rPr>
                <w:rFonts w:cs="Arial"/>
                <w:sz w:val="20"/>
                <w:szCs w:val="20"/>
              </w:rPr>
              <w:t>4</w:t>
            </w:r>
            <w:r w:rsidRPr="00E46B0F">
              <w:rPr>
                <w:rFonts w:cs="Arial"/>
                <w:sz w:val="20"/>
                <w:szCs w:val="20"/>
              </w:rPr>
              <w:t>0,0</w:t>
            </w:r>
          </w:p>
        </w:tc>
      </w:tr>
      <w:tr w:rsidR="00567045" w:rsidRPr="00E24242" w14:paraId="4C4C283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337133" w14:textId="0BFB3944" w:rsidR="00567045" w:rsidRPr="00E24242" w:rsidRDefault="00567045" w:rsidP="00CE094A">
            <w:pPr>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t>Количество волонтеров, вовлеченных в программу «Волонтеры культуры», чел.</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D8AA1C6" w14:textId="77777777" w:rsidR="00567045" w:rsidRPr="00E24242"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A6CE028" w14:textId="77777777" w:rsidR="00567045" w:rsidRPr="00E24242" w:rsidRDefault="00567045"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DE00CFC" w14:textId="77777777" w:rsidR="00567045" w:rsidRPr="00E24242" w:rsidRDefault="00567045"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5F110F" w14:textId="77777777" w:rsidR="00567045" w:rsidRPr="00E24242" w:rsidRDefault="00567045"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51E73C6" w14:textId="77777777" w:rsidR="00567045" w:rsidRPr="00E24242" w:rsidRDefault="00567045" w:rsidP="00CE094A">
            <w:pPr>
              <w:snapToGrid w:val="0"/>
              <w:spacing w:before="20" w:after="20"/>
              <w:jc w:val="right"/>
              <w:rPr>
                <w:rFonts w:cs="Arial"/>
                <w:sz w:val="20"/>
                <w:szCs w:val="20"/>
              </w:rPr>
            </w:pPr>
          </w:p>
        </w:tc>
      </w:tr>
      <w:tr w:rsidR="00567045" w:rsidRPr="00E24242" w14:paraId="018761D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0AF325A" w14:textId="77777777" w:rsidR="00567045" w:rsidRPr="00E24242" w:rsidRDefault="00567045"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C2B69E7" w14:textId="094226A4" w:rsidR="00567045" w:rsidRPr="00E24242" w:rsidRDefault="00567045" w:rsidP="00CE094A">
            <w:pPr>
              <w:snapToGrid w:val="0"/>
              <w:spacing w:before="20" w:after="20"/>
              <w:jc w:val="right"/>
              <w:rPr>
                <w:rFonts w:cs="Arial"/>
                <w:sz w:val="20"/>
                <w:szCs w:val="20"/>
              </w:rPr>
            </w:pPr>
            <w:r w:rsidRPr="00E24242">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88AC080" w14:textId="7D9341CE" w:rsidR="00567045" w:rsidRPr="00E24242" w:rsidRDefault="00567045" w:rsidP="00CE094A">
            <w:pPr>
              <w:snapToGrid w:val="0"/>
              <w:spacing w:before="20" w:after="20"/>
              <w:jc w:val="right"/>
              <w:rPr>
                <w:rFonts w:cs="Arial"/>
                <w:sz w:val="20"/>
                <w:szCs w:val="20"/>
              </w:rPr>
            </w:pPr>
            <w:r w:rsidRPr="00E24242">
              <w:rPr>
                <w:rFonts w:cs="Arial"/>
                <w:sz w:val="20"/>
                <w:szCs w:val="20"/>
              </w:rPr>
              <w:t>30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E07B275" w14:textId="355D8668" w:rsidR="00567045" w:rsidRPr="00E24242" w:rsidRDefault="00567045" w:rsidP="00CE094A">
            <w:pPr>
              <w:snapToGrid w:val="0"/>
              <w:spacing w:before="20" w:after="20"/>
              <w:jc w:val="right"/>
              <w:rPr>
                <w:rFonts w:cs="Arial"/>
                <w:sz w:val="20"/>
                <w:szCs w:val="20"/>
              </w:rPr>
            </w:pPr>
            <w:r w:rsidRPr="00E24242">
              <w:rPr>
                <w:rFonts w:cs="Arial"/>
                <w:sz w:val="20"/>
                <w:szCs w:val="20"/>
              </w:rPr>
              <w:t>55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856290B" w14:textId="083EBFBD" w:rsidR="00567045" w:rsidRPr="00E24242" w:rsidRDefault="00567045" w:rsidP="00CE094A">
            <w:pPr>
              <w:snapToGrid w:val="0"/>
              <w:spacing w:before="20" w:after="20"/>
              <w:jc w:val="right"/>
              <w:rPr>
                <w:rFonts w:cs="Arial"/>
                <w:sz w:val="20"/>
                <w:szCs w:val="20"/>
              </w:rPr>
            </w:pPr>
            <w:r w:rsidRPr="00E24242">
              <w:rPr>
                <w:rFonts w:cs="Arial"/>
                <w:sz w:val="20"/>
                <w:szCs w:val="20"/>
              </w:rPr>
              <w:t>90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C714C42" w14:textId="6DA17802" w:rsidR="00567045" w:rsidRPr="00E24242" w:rsidRDefault="00567045" w:rsidP="00CE094A">
            <w:pPr>
              <w:snapToGrid w:val="0"/>
              <w:spacing w:before="20" w:after="20"/>
              <w:jc w:val="right"/>
              <w:rPr>
                <w:rFonts w:cs="Arial"/>
                <w:sz w:val="20"/>
                <w:szCs w:val="20"/>
              </w:rPr>
            </w:pPr>
            <w:r w:rsidRPr="00E24242">
              <w:rPr>
                <w:rFonts w:cs="Arial"/>
                <w:sz w:val="20"/>
                <w:szCs w:val="20"/>
              </w:rPr>
              <w:t>150</w:t>
            </w:r>
          </w:p>
        </w:tc>
      </w:tr>
      <w:tr w:rsidR="00567045" w:rsidRPr="00E24242" w14:paraId="75F008DA"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1C10AC3" w14:textId="77777777" w:rsidR="00567045" w:rsidRPr="00E24242" w:rsidRDefault="00567045"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5C6A147" w14:textId="783DC7EE" w:rsidR="00567045" w:rsidRPr="00E24242" w:rsidRDefault="00567045" w:rsidP="00CE094A">
            <w:pPr>
              <w:snapToGrid w:val="0"/>
              <w:spacing w:before="20" w:after="20"/>
              <w:jc w:val="right"/>
              <w:rPr>
                <w:rFonts w:cs="Arial"/>
                <w:sz w:val="20"/>
                <w:szCs w:val="20"/>
              </w:rPr>
            </w:pPr>
            <w:r w:rsidRPr="00E24242">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025D5D7" w14:textId="10D5BEA1" w:rsidR="00567045" w:rsidRPr="00E24242" w:rsidRDefault="00567045" w:rsidP="00CE094A">
            <w:pPr>
              <w:snapToGrid w:val="0"/>
              <w:spacing w:before="20" w:after="20"/>
              <w:jc w:val="right"/>
              <w:rPr>
                <w:rFonts w:cs="Arial"/>
                <w:sz w:val="20"/>
                <w:szCs w:val="20"/>
              </w:rPr>
            </w:pPr>
            <w:r w:rsidRPr="00E24242">
              <w:rPr>
                <w:rFonts w:cs="Arial"/>
                <w:sz w:val="20"/>
                <w:szCs w:val="20"/>
              </w:rPr>
              <w:t>41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6898A05" w14:textId="09E82EF7" w:rsidR="00567045" w:rsidRPr="00E24242" w:rsidRDefault="00567045" w:rsidP="00CE094A">
            <w:pPr>
              <w:snapToGrid w:val="0"/>
              <w:spacing w:before="20" w:after="20"/>
              <w:jc w:val="right"/>
              <w:rPr>
                <w:rFonts w:cs="Arial"/>
                <w:sz w:val="20"/>
                <w:szCs w:val="20"/>
              </w:rPr>
            </w:pPr>
            <w:r w:rsidRPr="00E24242">
              <w:rPr>
                <w:rFonts w:cs="Arial"/>
                <w:sz w:val="20"/>
                <w:szCs w:val="20"/>
              </w:rPr>
              <w:t>79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580D7C0" w14:textId="244BD2B5" w:rsidR="00567045" w:rsidRPr="00E24242" w:rsidRDefault="00567045" w:rsidP="00CE094A">
            <w:pPr>
              <w:snapToGrid w:val="0"/>
              <w:spacing w:before="20" w:after="20"/>
              <w:jc w:val="right"/>
              <w:rPr>
                <w:rFonts w:cs="Arial"/>
                <w:sz w:val="20"/>
                <w:szCs w:val="20"/>
              </w:rPr>
            </w:pPr>
            <w:r w:rsidRPr="00E24242">
              <w:rPr>
                <w:rFonts w:cs="Arial"/>
                <w:sz w:val="20"/>
                <w:szCs w:val="20"/>
              </w:rPr>
              <w:t>117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AE1DD34" w14:textId="2352D331" w:rsidR="00567045" w:rsidRPr="00E24242" w:rsidRDefault="00567045" w:rsidP="00CE094A">
            <w:pPr>
              <w:snapToGrid w:val="0"/>
              <w:spacing w:before="20" w:after="20"/>
              <w:jc w:val="right"/>
              <w:rPr>
                <w:rFonts w:cs="Arial"/>
                <w:sz w:val="20"/>
                <w:szCs w:val="20"/>
              </w:rPr>
            </w:pPr>
            <w:r w:rsidRPr="00E24242">
              <w:rPr>
                <w:rFonts w:cs="Arial"/>
                <w:sz w:val="20"/>
                <w:szCs w:val="20"/>
              </w:rPr>
              <w:t>200</w:t>
            </w:r>
          </w:p>
        </w:tc>
      </w:tr>
      <w:tr w:rsidR="00567045" w:rsidRPr="00E24242" w14:paraId="4920EBF8"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49081DE" w14:textId="77777777" w:rsidR="00567045" w:rsidRPr="00E24242" w:rsidRDefault="00567045"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D2E011" w14:textId="33D25D31" w:rsidR="00567045" w:rsidRPr="00E24242" w:rsidRDefault="00567045" w:rsidP="00CE094A">
            <w:pPr>
              <w:snapToGrid w:val="0"/>
              <w:spacing w:before="20" w:after="20"/>
              <w:jc w:val="right"/>
              <w:rPr>
                <w:rFonts w:cs="Arial"/>
                <w:sz w:val="20"/>
                <w:szCs w:val="20"/>
              </w:rPr>
            </w:pPr>
            <w:r w:rsidRPr="00E24242">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EAAB6A" w14:textId="65D5EC66" w:rsidR="00567045" w:rsidRPr="00E24242" w:rsidRDefault="00567045" w:rsidP="00CE094A">
            <w:pPr>
              <w:snapToGrid w:val="0"/>
              <w:spacing w:before="20" w:after="20"/>
              <w:jc w:val="right"/>
              <w:rPr>
                <w:rFonts w:cs="Arial"/>
                <w:sz w:val="20"/>
                <w:szCs w:val="20"/>
              </w:rPr>
            </w:pPr>
            <w:r w:rsidRPr="00E24242">
              <w:rPr>
                <w:rFonts w:cs="Arial"/>
                <w:sz w:val="20"/>
                <w:szCs w:val="20"/>
              </w:rPr>
              <w:t>70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FBEE709" w14:textId="7AF09BD8" w:rsidR="00567045" w:rsidRPr="00E24242" w:rsidRDefault="00567045" w:rsidP="00CE094A">
            <w:pPr>
              <w:snapToGrid w:val="0"/>
              <w:spacing w:before="20" w:after="20"/>
              <w:jc w:val="right"/>
              <w:rPr>
                <w:rFonts w:cs="Arial"/>
                <w:sz w:val="20"/>
                <w:szCs w:val="20"/>
              </w:rPr>
            </w:pPr>
            <w:r w:rsidRPr="00E24242">
              <w:rPr>
                <w:rFonts w:cs="Arial"/>
                <w:sz w:val="20"/>
                <w:szCs w:val="20"/>
              </w:rPr>
              <w:t>120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9B222D4" w14:textId="13DD3A31" w:rsidR="00567045" w:rsidRPr="00E24242" w:rsidRDefault="00567045" w:rsidP="00CE094A">
            <w:pPr>
              <w:snapToGrid w:val="0"/>
              <w:spacing w:before="20" w:after="20"/>
              <w:jc w:val="right"/>
              <w:rPr>
                <w:rFonts w:cs="Arial"/>
                <w:sz w:val="20"/>
                <w:szCs w:val="20"/>
              </w:rPr>
            </w:pPr>
            <w:r w:rsidRPr="00E24242">
              <w:rPr>
                <w:rFonts w:cs="Arial"/>
                <w:sz w:val="20"/>
                <w:szCs w:val="20"/>
              </w:rPr>
              <w:t>160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1EF01B3" w14:textId="4E8F725F" w:rsidR="00567045" w:rsidRPr="00E24242" w:rsidRDefault="00567045" w:rsidP="00CE094A">
            <w:pPr>
              <w:snapToGrid w:val="0"/>
              <w:spacing w:before="20" w:after="20"/>
              <w:jc w:val="right"/>
              <w:rPr>
                <w:rFonts w:cs="Arial"/>
                <w:sz w:val="20"/>
                <w:szCs w:val="20"/>
              </w:rPr>
            </w:pPr>
            <w:r w:rsidRPr="00E24242">
              <w:rPr>
                <w:rFonts w:cs="Arial"/>
                <w:sz w:val="20"/>
                <w:szCs w:val="20"/>
              </w:rPr>
              <w:t>300</w:t>
            </w:r>
          </w:p>
        </w:tc>
      </w:tr>
      <w:tr w:rsidR="00567045" w:rsidRPr="00E24242" w14:paraId="4C2BA07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F096EED" w14:textId="77777777" w:rsidR="00567045" w:rsidRPr="00E24242" w:rsidRDefault="00567045" w:rsidP="00CE094A">
            <w:pPr>
              <w:keepNext/>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lastRenderedPageBreak/>
              <w:t>Доля объектов культурного наследия, находящихся в хорошем и удовлетворительном состоянии, от общего количества объектов культурного наследия,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F13ECE" w14:textId="77777777" w:rsidR="00567045" w:rsidRPr="00E24242" w:rsidRDefault="00567045" w:rsidP="00CE094A">
            <w:pPr>
              <w:keepNext/>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D035453" w14:textId="77777777" w:rsidR="00567045" w:rsidRPr="00E24242" w:rsidRDefault="00567045" w:rsidP="00CE094A">
            <w:pPr>
              <w:keepNext/>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3C6FF26" w14:textId="77777777" w:rsidR="00567045" w:rsidRPr="00E24242" w:rsidRDefault="00567045" w:rsidP="00CE094A">
            <w:pPr>
              <w:keepNext/>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4370630" w14:textId="77777777" w:rsidR="00567045" w:rsidRPr="00E24242" w:rsidRDefault="00567045" w:rsidP="00CE094A">
            <w:pPr>
              <w:keepNext/>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DF50773" w14:textId="77777777" w:rsidR="00567045" w:rsidRPr="00E24242" w:rsidRDefault="00567045" w:rsidP="00CE094A">
            <w:pPr>
              <w:keepNext/>
              <w:snapToGrid w:val="0"/>
              <w:spacing w:before="20" w:after="20"/>
              <w:jc w:val="right"/>
              <w:rPr>
                <w:rFonts w:cs="Arial"/>
                <w:sz w:val="20"/>
                <w:szCs w:val="20"/>
              </w:rPr>
            </w:pPr>
          </w:p>
        </w:tc>
      </w:tr>
      <w:tr w:rsidR="00B57C2B" w:rsidRPr="00E24242" w14:paraId="16F5D98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0B7DF54" w14:textId="77777777" w:rsidR="00B57C2B" w:rsidRPr="00E24242" w:rsidRDefault="00B57C2B" w:rsidP="00CE094A">
            <w:pPr>
              <w:keepNext/>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8FF7B25" w14:textId="03C433A0" w:rsidR="00B57C2B" w:rsidRPr="00E24242" w:rsidRDefault="00B57C2B" w:rsidP="00CE094A">
            <w:pPr>
              <w:keepNext/>
              <w:snapToGrid w:val="0"/>
              <w:spacing w:before="20" w:after="20"/>
              <w:jc w:val="right"/>
              <w:rPr>
                <w:rFonts w:cs="Arial"/>
                <w:sz w:val="20"/>
                <w:szCs w:val="20"/>
              </w:rPr>
            </w:pPr>
            <w:r w:rsidRPr="00E24242">
              <w:rPr>
                <w:rFonts w:cs="Arial"/>
                <w:sz w:val="20"/>
                <w:szCs w:val="20"/>
              </w:rPr>
              <w:t>95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C242E48" w14:textId="18FD44B7" w:rsidR="00B57C2B" w:rsidRPr="00E24242" w:rsidRDefault="00B57C2B" w:rsidP="00CE094A">
            <w:pPr>
              <w:keepNext/>
              <w:snapToGrid w:val="0"/>
              <w:spacing w:before="20" w:after="20"/>
              <w:jc w:val="right"/>
              <w:rPr>
                <w:rFonts w:cs="Arial"/>
                <w:sz w:val="20"/>
                <w:szCs w:val="20"/>
              </w:rPr>
            </w:pPr>
            <w:r w:rsidRPr="00E24242">
              <w:rPr>
                <w:rFonts w:cs="Arial"/>
                <w:sz w:val="20"/>
                <w:szCs w:val="20"/>
              </w:rPr>
              <w:t>96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31052F5" w14:textId="4741CDD0" w:rsidR="00B57C2B" w:rsidRPr="00E24242" w:rsidRDefault="00B57C2B" w:rsidP="00CE094A">
            <w:pPr>
              <w:keepNext/>
              <w:snapToGrid w:val="0"/>
              <w:spacing w:before="20" w:after="20"/>
              <w:jc w:val="right"/>
              <w:rPr>
                <w:rFonts w:cs="Arial"/>
                <w:sz w:val="20"/>
                <w:szCs w:val="20"/>
              </w:rPr>
            </w:pPr>
            <w:r w:rsidRPr="00E24242">
              <w:rPr>
                <w:rFonts w:cs="Arial"/>
                <w:sz w:val="20"/>
                <w:szCs w:val="20"/>
              </w:rPr>
              <w:t>98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44B2978" w14:textId="42817A48" w:rsidR="00B57C2B" w:rsidRPr="00E24242" w:rsidRDefault="00B57C2B" w:rsidP="00CE094A">
            <w:pPr>
              <w:keepNext/>
              <w:snapToGrid w:val="0"/>
              <w:spacing w:before="20" w:after="20"/>
              <w:jc w:val="right"/>
              <w:rPr>
                <w:rFonts w:cs="Arial"/>
                <w:sz w:val="20"/>
                <w:szCs w:val="20"/>
              </w:rPr>
            </w:pPr>
            <w:r w:rsidRPr="00E24242">
              <w:rPr>
                <w:rFonts w:cs="Arial"/>
                <w:sz w:val="20"/>
                <w:szCs w:val="20"/>
              </w:rPr>
              <w:t>100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282975E" w14:textId="7C3CEE33" w:rsidR="00B57C2B" w:rsidRPr="00E24242" w:rsidRDefault="00B57C2B" w:rsidP="00CE094A">
            <w:pPr>
              <w:keepNext/>
              <w:snapToGrid w:val="0"/>
              <w:spacing w:before="20" w:after="20"/>
              <w:jc w:val="right"/>
              <w:rPr>
                <w:rFonts w:cs="Arial"/>
                <w:sz w:val="20"/>
                <w:szCs w:val="20"/>
              </w:rPr>
            </w:pPr>
            <w:r w:rsidRPr="00E24242">
              <w:rPr>
                <w:rFonts w:cs="Arial"/>
                <w:sz w:val="20"/>
                <w:szCs w:val="20"/>
              </w:rPr>
              <w:t>100</w:t>
            </w:r>
          </w:p>
        </w:tc>
      </w:tr>
      <w:tr w:rsidR="00B57C2B" w:rsidRPr="00E24242" w14:paraId="7633B26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0A6C491" w14:textId="77777777" w:rsidR="00B57C2B" w:rsidRPr="00E24242" w:rsidRDefault="00B57C2B" w:rsidP="00CE094A">
            <w:pPr>
              <w:keepNext/>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8CFD52D" w14:textId="31BB8719" w:rsidR="00B57C2B" w:rsidRPr="00E24242" w:rsidRDefault="00B57C2B" w:rsidP="00CE094A">
            <w:pPr>
              <w:keepNext/>
              <w:snapToGrid w:val="0"/>
              <w:spacing w:before="20" w:after="20"/>
              <w:jc w:val="right"/>
              <w:rPr>
                <w:rFonts w:cs="Arial"/>
                <w:sz w:val="20"/>
                <w:szCs w:val="20"/>
              </w:rPr>
            </w:pPr>
            <w:r w:rsidRPr="00E24242">
              <w:rPr>
                <w:rFonts w:cs="Arial"/>
                <w:sz w:val="20"/>
                <w:szCs w:val="20"/>
              </w:rPr>
              <w:t>95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8320BC4" w14:textId="023A9F6E" w:rsidR="00B57C2B" w:rsidRPr="00E24242" w:rsidRDefault="00B57C2B" w:rsidP="00CE094A">
            <w:pPr>
              <w:keepNext/>
              <w:snapToGrid w:val="0"/>
              <w:spacing w:before="20" w:after="20"/>
              <w:jc w:val="right"/>
              <w:rPr>
                <w:rFonts w:cs="Arial"/>
                <w:sz w:val="20"/>
                <w:szCs w:val="20"/>
              </w:rPr>
            </w:pPr>
            <w:r w:rsidRPr="00E24242">
              <w:rPr>
                <w:rFonts w:cs="Arial"/>
                <w:sz w:val="20"/>
                <w:szCs w:val="20"/>
              </w:rPr>
              <w:t>96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2FA5809" w14:textId="1E02EE2B" w:rsidR="00B57C2B" w:rsidRPr="00E24242" w:rsidRDefault="00B57C2B" w:rsidP="00CE094A">
            <w:pPr>
              <w:keepNext/>
              <w:snapToGrid w:val="0"/>
              <w:spacing w:before="20" w:after="20"/>
              <w:jc w:val="right"/>
              <w:rPr>
                <w:rFonts w:cs="Arial"/>
                <w:sz w:val="20"/>
                <w:szCs w:val="20"/>
              </w:rPr>
            </w:pPr>
            <w:r w:rsidRPr="00E24242">
              <w:rPr>
                <w:rFonts w:cs="Arial"/>
                <w:sz w:val="20"/>
                <w:szCs w:val="20"/>
              </w:rPr>
              <w:t>98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9103872" w14:textId="7177ABBB" w:rsidR="00B57C2B" w:rsidRPr="00E24242" w:rsidRDefault="00B57C2B" w:rsidP="00CE094A">
            <w:pPr>
              <w:keepNext/>
              <w:snapToGrid w:val="0"/>
              <w:spacing w:before="20" w:after="20"/>
              <w:jc w:val="right"/>
              <w:rPr>
                <w:rFonts w:cs="Arial"/>
                <w:sz w:val="20"/>
                <w:szCs w:val="20"/>
              </w:rPr>
            </w:pPr>
            <w:r w:rsidRPr="00E24242">
              <w:rPr>
                <w:rFonts w:cs="Arial"/>
                <w:sz w:val="20"/>
                <w:szCs w:val="20"/>
              </w:rPr>
              <w:t>100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E524BD3" w14:textId="17041A0D" w:rsidR="00B57C2B" w:rsidRPr="00E24242" w:rsidRDefault="00B57C2B" w:rsidP="00CE094A">
            <w:pPr>
              <w:keepNext/>
              <w:snapToGrid w:val="0"/>
              <w:spacing w:before="20" w:after="20"/>
              <w:jc w:val="right"/>
              <w:rPr>
                <w:rFonts w:cs="Arial"/>
                <w:sz w:val="20"/>
                <w:szCs w:val="20"/>
              </w:rPr>
            </w:pPr>
            <w:r w:rsidRPr="00E24242">
              <w:rPr>
                <w:rFonts w:cs="Arial"/>
                <w:sz w:val="20"/>
                <w:szCs w:val="20"/>
              </w:rPr>
              <w:t>100</w:t>
            </w:r>
          </w:p>
        </w:tc>
      </w:tr>
      <w:tr w:rsidR="00B57C2B" w:rsidRPr="00E24242" w14:paraId="0F70B3C9"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84FB73E" w14:textId="77777777" w:rsidR="00B57C2B" w:rsidRPr="00E24242" w:rsidRDefault="00B57C2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358463" w14:textId="35D26837" w:rsidR="00B57C2B" w:rsidRPr="00E24242" w:rsidRDefault="00B57C2B" w:rsidP="00CE094A">
            <w:pPr>
              <w:snapToGrid w:val="0"/>
              <w:spacing w:before="20" w:after="20"/>
              <w:jc w:val="right"/>
              <w:rPr>
                <w:rFonts w:cs="Arial"/>
                <w:sz w:val="20"/>
                <w:szCs w:val="20"/>
              </w:rPr>
            </w:pPr>
            <w:r w:rsidRPr="00E24242">
              <w:rPr>
                <w:rFonts w:cs="Arial"/>
                <w:sz w:val="20"/>
                <w:szCs w:val="20"/>
              </w:rPr>
              <w:t>95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124B303" w14:textId="63F4DCD2" w:rsidR="00B57C2B" w:rsidRPr="00E24242" w:rsidRDefault="00B57C2B" w:rsidP="00CE094A">
            <w:pPr>
              <w:snapToGrid w:val="0"/>
              <w:spacing w:before="20" w:after="20"/>
              <w:jc w:val="right"/>
              <w:rPr>
                <w:rFonts w:cs="Arial"/>
                <w:sz w:val="20"/>
                <w:szCs w:val="20"/>
              </w:rPr>
            </w:pPr>
            <w:r w:rsidRPr="00E24242">
              <w:rPr>
                <w:rFonts w:cs="Arial"/>
                <w:sz w:val="20"/>
                <w:szCs w:val="20"/>
              </w:rPr>
              <w:t>96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7F46D42" w14:textId="43C85222" w:rsidR="00B57C2B" w:rsidRPr="00E24242" w:rsidRDefault="00B57C2B" w:rsidP="00CE094A">
            <w:pPr>
              <w:snapToGrid w:val="0"/>
              <w:spacing w:before="20" w:after="20"/>
              <w:jc w:val="right"/>
              <w:rPr>
                <w:rFonts w:cs="Arial"/>
                <w:sz w:val="20"/>
                <w:szCs w:val="20"/>
              </w:rPr>
            </w:pPr>
            <w:r w:rsidRPr="00E24242">
              <w:rPr>
                <w:rFonts w:cs="Arial"/>
                <w:sz w:val="20"/>
                <w:szCs w:val="20"/>
              </w:rPr>
              <w:t>98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710376C" w14:textId="7703C721" w:rsidR="00B57C2B" w:rsidRPr="00E24242" w:rsidRDefault="00B57C2B" w:rsidP="00CE094A">
            <w:pPr>
              <w:snapToGrid w:val="0"/>
              <w:spacing w:before="20" w:after="20"/>
              <w:jc w:val="right"/>
              <w:rPr>
                <w:rFonts w:cs="Arial"/>
                <w:sz w:val="20"/>
                <w:szCs w:val="20"/>
              </w:rPr>
            </w:pPr>
            <w:r w:rsidRPr="00E24242">
              <w:rPr>
                <w:rFonts w:cs="Arial"/>
                <w:sz w:val="20"/>
                <w:szCs w:val="20"/>
              </w:rPr>
              <w:t>100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42AF7C9" w14:textId="66FB2297" w:rsidR="00B57C2B" w:rsidRPr="00E24242" w:rsidRDefault="00B57C2B" w:rsidP="00CE094A">
            <w:pPr>
              <w:snapToGrid w:val="0"/>
              <w:spacing w:before="20" w:after="20"/>
              <w:jc w:val="right"/>
              <w:rPr>
                <w:rFonts w:cs="Arial"/>
                <w:sz w:val="20"/>
                <w:szCs w:val="20"/>
              </w:rPr>
            </w:pPr>
            <w:r w:rsidRPr="00E24242">
              <w:rPr>
                <w:rFonts w:cs="Arial"/>
                <w:sz w:val="20"/>
                <w:szCs w:val="20"/>
              </w:rPr>
              <w:t>100</w:t>
            </w:r>
          </w:p>
        </w:tc>
      </w:tr>
      <w:tr w:rsidR="00876EBE" w:rsidRPr="00E24242" w14:paraId="0CC9FA72"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04766E66" w14:textId="05B28FB0" w:rsidR="00876EBE" w:rsidRPr="00E24242" w:rsidRDefault="00876EBE" w:rsidP="00CE094A">
            <w:pPr>
              <w:snapToGrid w:val="0"/>
              <w:spacing w:before="20" w:after="20"/>
              <w:jc w:val="left"/>
              <w:rPr>
                <w:rFonts w:eastAsia="Times New Roman" w:cs="Arial"/>
                <w:color w:val="000000"/>
                <w:sz w:val="20"/>
                <w:szCs w:val="20"/>
                <w:lang w:eastAsia="ru-RU"/>
              </w:rPr>
            </w:pPr>
            <w:r>
              <w:rPr>
                <w:rFonts w:eastAsia="Times New Roman" w:cs="Arial"/>
                <w:b w:val="0"/>
                <w:bCs w:val="0"/>
                <w:color w:val="000000"/>
                <w:sz w:val="20"/>
                <w:szCs w:val="20"/>
                <w:lang w:eastAsia="ru-RU"/>
              </w:rPr>
              <w:t>К</w:t>
            </w:r>
            <w:r w:rsidRPr="00876EBE">
              <w:rPr>
                <w:rFonts w:eastAsia="Times New Roman" w:cs="Arial"/>
                <w:b w:val="0"/>
                <w:bCs w:val="0"/>
                <w:color w:val="000000"/>
                <w:sz w:val="20"/>
                <w:szCs w:val="20"/>
                <w:lang w:eastAsia="ru-RU"/>
              </w:rPr>
              <w:t>оличество событийных мероприятий, ед.</w:t>
            </w:r>
          </w:p>
        </w:tc>
        <w:tc>
          <w:tcPr>
            <w:tcW w:w="424" w:type="pct"/>
          </w:tcPr>
          <w:p w14:paraId="4E75E617"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24" w:type="pct"/>
          </w:tcPr>
          <w:p w14:paraId="1C08F28C"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88" w:type="pct"/>
          </w:tcPr>
          <w:p w14:paraId="1E4DB7CF"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655" w:type="pct"/>
          </w:tcPr>
          <w:p w14:paraId="26913699"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568" w:type="pct"/>
          </w:tcPr>
          <w:p w14:paraId="2BE8607A"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876EBE" w:rsidRPr="00E24242" w14:paraId="2F5E6EB1"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3B999DE3" w14:textId="66A02C08"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Инерционный</w:t>
            </w:r>
          </w:p>
        </w:tc>
        <w:tc>
          <w:tcPr>
            <w:tcW w:w="424" w:type="pct"/>
          </w:tcPr>
          <w:p w14:paraId="0F4AE955" w14:textId="56554DE9"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47E60984" w14:textId="119C7E4C"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73</w:t>
            </w:r>
          </w:p>
        </w:tc>
        <w:tc>
          <w:tcPr>
            <w:tcW w:w="488" w:type="pct"/>
          </w:tcPr>
          <w:p w14:paraId="5F07EA2A" w14:textId="7E5A9350" w:rsidR="00876EBE" w:rsidRPr="00E24242" w:rsidRDefault="009078D4"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90</w:t>
            </w:r>
          </w:p>
        </w:tc>
        <w:tc>
          <w:tcPr>
            <w:tcW w:w="655" w:type="pct"/>
          </w:tcPr>
          <w:p w14:paraId="4DAF2599" w14:textId="6D4CF58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w:t>
            </w:r>
            <w:r w:rsidR="009078D4">
              <w:rPr>
                <w:rFonts w:cs="Arial"/>
                <w:sz w:val="20"/>
                <w:szCs w:val="20"/>
              </w:rPr>
              <w:t>05</w:t>
            </w:r>
          </w:p>
        </w:tc>
        <w:tc>
          <w:tcPr>
            <w:tcW w:w="568" w:type="pct"/>
          </w:tcPr>
          <w:p w14:paraId="53423E57" w14:textId="27E13B0C"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w:t>
            </w:r>
            <w:r w:rsidR="009078D4">
              <w:rPr>
                <w:rFonts w:cs="Arial"/>
                <w:sz w:val="20"/>
                <w:szCs w:val="20"/>
              </w:rPr>
              <w:t>20</w:t>
            </w:r>
          </w:p>
        </w:tc>
      </w:tr>
      <w:tr w:rsidR="00876EBE" w:rsidRPr="00E24242" w14:paraId="60824A73"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54C94308" w14:textId="5C171B5E"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Базовый</w:t>
            </w:r>
          </w:p>
        </w:tc>
        <w:tc>
          <w:tcPr>
            <w:tcW w:w="424" w:type="pct"/>
          </w:tcPr>
          <w:p w14:paraId="481D75BA" w14:textId="78A27EB1"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2D3A4906" w14:textId="31E58CE5"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73</w:t>
            </w:r>
          </w:p>
        </w:tc>
        <w:tc>
          <w:tcPr>
            <w:tcW w:w="488" w:type="pct"/>
          </w:tcPr>
          <w:p w14:paraId="30102699" w14:textId="7E051CDE"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103</w:t>
            </w:r>
          </w:p>
        </w:tc>
        <w:tc>
          <w:tcPr>
            <w:tcW w:w="655" w:type="pct"/>
          </w:tcPr>
          <w:p w14:paraId="76A596FE" w14:textId="4E7926D8"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133</w:t>
            </w:r>
          </w:p>
        </w:tc>
        <w:tc>
          <w:tcPr>
            <w:tcW w:w="568" w:type="pct"/>
          </w:tcPr>
          <w:p w14:paraId="499E7F31" w14:textId="18D41E83"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163</w:t>
            </w:r>
          </w:p>
        </w:tc>
      </w:tr>
      <w:tr w:rsidR="00876EBE" w:rsidRPr="00E24242" w14:paraId="23D12964"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016EFAD8" w14:textId="7D81C700"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Оптимистический</w:t>
            </w:r>
          </w:p>
        </w:tc>
        <w:tc>
          <w:tcPr>
            <w:tcW w:w="424" w:type="pct"/>
          </w:tcPr>
          <w:p w14:paraId="1999D483" w14:textId="0CE34AA2"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3D7A673B" w14:textId="36D03EE2" w:rsidR="00876EBE" w:rsidRPr="00E24242" w:rsidRDefault="00F7153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73</w:t>
            </w:r>
          </w:p>
        </w:tc>
        <w:tc>
          <w:tcPr>
            <w:tcW w:w="488" w:type="pct"/>
          </w:tcPr>
          <w:p w14:paraId="1BD705E9" w14:textId="7BE4578D" w:rsidR="00876EBE" w:rsidRPr="00E24242" w:rsidRDefault="00F7153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115</w:t>
            </w:r>
          </w:p>
        </w:tc>
        <w:tc>
          <w:tcPr>
            <w:tcW w:w="655" w:type="pct"/>
          </w:tcPr>
          <w:p w14:paraId="230A71BF" w14:textId="4A4754F6" w:rsidR="00876EBE" w:rsidRPr="00E24242" w:rsidRDefault="00F7153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145</w:t>
            </w:r>
          </w:p>
        </w:tc>
        <w:tc>
          <w:tcPr>
            <w:tcW w:w="568" w:type="pct"/>
          </w:tcPr>
          <w:p w14:paraId="62BA6568" w14:textId="0CC12E01" w:rsidR="00876EBE" w:rsidRPr="00E24242" w:rsidRDefault="00F7153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180</w:t>
            </w:r>
          </w:p>
        </w:tc>
      </w:tr>
      <w:tr w:rsidR="00876EBE" w:rsidRPr="00E24242" w14:paraId="2A835A70"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548E410C" w14:textId="3E766232" w:rsidR="00876EBE" w:rsidRPr="00E24242" w:rsidRDefault="00876EBE" w:rsidP="00CE094A">
            <w:pPr>
              <w:snapToGrid w:val="0"/>
              <w:spacing w:before="20" w:after="20"/>
              <w:jc w:val="left"/>
              <w:rPr>
                <w:rFonts w:eastAsia="Times New Roman" w:cs="Arial"/>
                <w:color w:val="000000"/>
                <w:sz w:val="20"/>
                <w:szCs w:val="20"/>
                <w:lang w:eastAsia="ru-RU"/>
              </w:rPr>
            </w:pPr>
            <w:r>
              <w:rPr>
                <w:rFonts w:eastAsia="Times New Roman" w:cs="Arial"/>
                <w:b w:val="0"/>
                <w:bCs w:val="0"/>
                <w:color w:val="000000"/>
                <w:sz w:val="20"/>
                <w:szCs w:val="20"/>
                <w:lang w:eastAsia="ru-RU"/>
              </w:rPr>
              <w:t>К</w:t>
            </w:r>
            <w:r w:rsidRPr="00876EBE">
              <w:rPr>
                <w:rFonts w:eastAsia="Times New Roman" w:cs="Arial"/>
                <w:b w:val="0"/>
                <w:bCs w:val="0"/>
                <w:color w:val="000000"/>
                <w:sz w:val="20"/>
                <w:szCs w:val="20"/>
                <w:lang w:eastAsia="ru-RU"/>
              </w:rPr>
              <w:t xml:space="preserve">оличество туристов, участвующих в событийных мероприятиях, </w:t>
            </w:r>
            <w:r>
              <w:rPr>
                <w:rFonts w:eastAsia="Times New Roman" w:cs="Arial"/>
                <w:b w:val="0"/>
                <w:bCs w:val="0"/>
                <w:color w:val="000000"/>
                <w:sz w:val="20"/>
                <w:szCs w:val="20"/>
                <w:lang w:eastAsia="ru-RU"/>
              </w:rPr>
              <w:t xml:space="preserve">тыс. </w:t>
            </w:r>
            <w:r w:rsidRPr="00876EBE">
              <w:rPr>
                <w:rFonts w:eastAsia="Times New Roman" w:cs="Arial"/>
                <w:b w:val="0"/>
                <w:bCs w:val="0"/>
                <w:color w:val="000000"/>
                <w:sz w:val="20"/>
                <w:szCs w:val="20"/>
                <w:lang w:eastAsia="ru-RU"/>
              </w:rPr>
              <w:t>чел</w:t>
            </w:r>
            <w:r>
              <w:rPr>
                <w:rFonts w:eastAsia="Times New Roman" w:cs="Arial"/>
                <w:b w:val="0"/>
                <w:bCs w:val="0"/>
                <w:color w:val="000000"/>
                <w:sz w:val="20"/>
                <w:szCs w:val="20"/>
                <w:lang w:eastAsia="ru-RU"/>
              </w:rPr>
              <w:t>.</w:t>
            </w:r>
          </w:p>
        </w:tc>
        <w:tc>
          <w:tcPr>
            <w:tcW w:w="424" w:type="pct"/>
          </w:tcPr>
          <w:p w14:paraId="706254CE"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24" w:type="pct"/>
          </w:tcPr>
          <w:p w14:paraId="075C4ED0"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88" w:type="pct"/>
          </w:tcPr>
          <w:p w14:paraId="7B482B4B"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655" w:type="pct"/>
          </w:tcPr>
          <w:p w14:paraId="1AB1E31F"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568" w:type="pct"/>
          </w:tcPr>
          <w:p w14:paraId="3562CDF1"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876EBE" w:rsidRPr="00E24242" w14:paraId="33765724"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0C3143E5" w14:textId="2C57AFB6"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Инерционный</w:t>
            </w:r>
          </w:p>
        </w:tc>
        <w:tc>
          <w:tcPr>
            <w:tcW w:w="424" w:type="pct"/>
          </w:tcPr>
          <w:p w14:paraId="59066D6D" w14:textId="219ABAA3"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66A0C224" w14:textId="42AE1245"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500</w:t>
            </w:r>
          </w:p>
        </w:tc>
        <w:tc>
          <w:tcPr>
            <w:tcW w:w="488" w:type="pct"/>
          </w:tcPr>
          <w:p w14:paraId="4044CD39" w14:textId="2B37ECA7" w:rsidR="00876EBE"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540</w:t>
            </w:r>
          </w:p>
        </w:tc>
        <w:tc>
          <w:tcPr>
            <w:tcW w:w="655" w:type="pct"/>
          </w:tcPr>
          <w:p w14:paraId="2A81DDFF" w14:textId="42373ACE" w:rsidR="00876EBE" w:rsidRPr="00E24242" w:rsidRDefault="009E78F3" w:rsidP="00CE094A">
            <w:pPr>
              <w:tabs>
                <w:tab w:val="left" w:pos="444"/>
              </w:tabs>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b/>
              <w:t>578</w:t>
            </w:r>
          </w:p>
        </w:tc>
        <w:tc>
          <w:tcPr>
            <w:tcW w:w="568" w:type="pct"/>
          </w:tcPr>
          <w:p w14:paraId="532E54C1" w14:textId="66A9818B" w:rsidR="00876EBE"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600</w:t>
            </w:r>
          </w:p>
        </w:tc>
      </w:tr>
      <w:tr w:rsidR="009E78F3" w:rsidRPr="00E24242" w14:paraId="3C3D6CE3"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5DF9D08D" w14:textId="08389621" w:rsidR="009E78F3" w:rsidRPr="00E24242" w:rsidRDefault="009E78F3"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Базовый</w:t>
            </w:r>
          </w:p>
        </w:tc>
        <w:tc>
          <w:tcPr>
            <w:tcW w:w="424" w:type="pct"/>
          </w:tcPr>
          <w:p w14:paraId="53C28E35" w14:textId="11581603"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69D6710D" w14:textId="7A8AFE5C"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500</w:t>
            </w:r>
          </w:p>
        </w:tc>
        <w:tc>
          <w:tcPr>
            <w:tcW w:w="488" w:type="pct"/>
          </w:tcPr>
          <w:p w14:paraId="62BBEBD8" w14:textId="4649B5A9"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618</w:t>
            </w:r>
          </w:p>
        </w:tc>
        <w:tc>
          <w:tcPr>
            <w:tcW w:w="655" w:type="pct"/>
          </w:tcPr>
          <w:p w14:paraId="5E539B6D" w14:textId="476B07A8"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b/>
              <w:t>732</w:t>
            </w:r>
          </w:p>
        </w:tc>
        <w:tc>
          <w:tcPr>
            <w:tcW w:w="568" w:type="pct"/>
          </w:tcPr>
          <w:p w14:paraId="487E9C42" w14:textId="701198B0"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897</w:t>
            </w:r>
          </w:p>
        </w:tc>
      </w:tr>
      <w:tr w:rsidR="00876EBE" w:rsidRPr="00E24242" w14:paraId="25A40C66"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1B87234C" w14:textId="7DE432D2"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Оптимистический</w:t>
            </w:r>
          </w:p>
        </w:tc>
        <w:tc>
          <w:tcPr>
            <w:tcW w:w="424" w:type="pct"/>
          </w:tcPr>
          <w:p w14:paraId="2A61E47E" w14:textId="7B51302D"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08876D00" w14:textId="56958F2D"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500</w:t>
            </w:r>
          </w:p>
        </w:tc>
        <w:tc>
          <w:tcPr>
            <w:tcW w:w="488" w:type="pct"/>
          </w:tcPr>
          <w:p w14:paraId="4E6D4774" w14:textId="4278E6D9" w:rsidR="00876EBE" w:rsidRPr="00E24242" w:rsidRDefault="009078D4" w:rsidP="00CE094A">
            <w:pPr>
              <w:tabs>
                <w:tab w:val="left" w:pos="383"/>
              </w:tabs>
              <w:snapToGrid w:val="0"/>
              <w:spacing w:before="20" w:after="2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b/>
              <w:t>690</w:t>
            </w:r>
          </w:p>
        </w:tc>
        <w:tc>
          <w:tcPr>
            <w:tcW w:w="655" w:type="pct"/>
          </w:tcPr>
          <w:p w14:paraId="515B1EA8" w14:textId="0722B44F" w:rsidR="00876EBE" w:rsidRPr="00E24242" w:rsidRDefault="009078D4"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870</w:t>
            </w:r>
          </w:p>
        </w:tc>
        <w:tc>
          <w:tcPr>
            <w:tcW w:w="568" w:type="pct"/>
          </w:tcPr>
          <w:p w14:paraId="2FB3F3FD" w14:textId="123292E9" w:rsidR="00876EBE" w:rsidRPr="00E24242" w:rsidRDefault="009078D4"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1 080</w:t>
            </w:r>
          </w:p>
        </w:tc>
      </w:tr>
    </w:tbl>
    <w:p w14:paraId="33993633" w14:textId="77777777" w:rsidR="00282314" w:rsidRDefault="00282314" w:rsidP="007B4756">
      <w:pPr>
        <w:jc w:val="left"/>
        <w:rPr>
          <w:bCs/>
          <w:sz w:val="16"/>
          <w:szCs w:val="16"/>
        </w:rPr>
      </w:pPr>
    </w:p>
    <w:p w14:paraId="71ADF0B8" w14:textId="33D0474B" w:rsidR="00C87856" w:rsidRDefault="00C87856" w:rsidP="007B4756">
      <w:pPr>
        <w:jc w:val="left"/>
        <w:rPr>
          <w:bCs/>
          <w:sz w:val="16"/>
          <w:szCs w:val="16"/>
        </w:rPr>
      </w:pPr>
      <w:r w:rsidRPr="00E46B0F">
        <w:rPr>
          <w:bCs/>
          <w:sz w:val="16"/>
          <w:szCs w:val="16"/>
        </w:rPr>
        <w:t xml:space="preserve">Источник: данные </w:t>
      </w:r>
      <w:r w:rsidR="00031709">
        <w:rPr>
          <w:bCs/>
          <w:sz w:val="16"/>
          <w:szCs w:val="16"/>
        </w:rPr>
        <w:t>у</w:t>
      </w:r>
      <w:r w:rsidRPr="00E46B0F">
        <w:rPr>
          <w:bCs/>
          <w:sz w:val="16"/>
          <w:szCs w:val="16"/>
        </w:rPr>
        <w:t>правления культуры, искусства и кинематографии МО город-курорт Геленджик, аналитика LC-AV</w:t>
      </w:r>
      <w:r w:rsidR="00736E4A" w:rsidRPr="00736E4A">
        <w:rPr>
          <w:bCs/>
          <w:sz w:val="16"/>
          <w:szCs w:val="16"/>
        </w:rPr>
        <w:t>.</w:t>
      </w:r>
    </w:p>
    <w:p w14:paraId="3AD01057" w14:textId="77777777" w:rsidR="00D52AD2" w:rsidRPr="00736E4A" w:rsidRDefault="00D52AD2" w:rsidP="007B4756">
      <w:pPr>
        <w:jc w:val="left"/>
        <w:rPr>
          <w:bCs/>
          <w:sz w:val="16"/>
          <w:szCs w:val="16"/>
        </w:rPr>
      </w:pPr>
    </w:p>
    <w:p w14:paraId="3AEC4EB2" w14:textId="3202E20E" w:rsidR="00C87856" w:rsidRPr="00E46B0F" w:rsidRDefault="00C87856" w:rsidP="007B4756">
      <w:pPr>
        <w:pStyle w:val="3"/>
      </w:pPr>
      <w:bookmarkStart w:id="71" w:name="_Toc56606647"/>
      <w:bookmarkStart w:id="72" w:name="_Toc113456212"/>
      <w:r w:rsidRPr="00E46B0F">
        <w:t>Физическая культура и спорт</w:t>
      </w:r>
      <w:bookmarkEnd w:id="71"/>
      <w:bookmarkEnd w:id="72"/>
    </w:p>
    <w:p w14:paraId="3FE9C4C5" w14:textId="2D606109" w:rsidR="00C87856" w:rsidRPr="00E46B0F" w:rsidRDefault="00C87856" w:rsidP="007B4756">
      <w:pPr>
        <w:keepNext/>
        <w:keepLines/>
        <w:ind w:left="1418" w:hanging="1418"/>
        <w:rPr>
          <w:rFonts w:cs="Arial"/>
          <w:b/>
          <w:bCs/>
          <w:color w:val="000000" w:themeColor="text1"/>
        </w:rPr>
      </w:pPr>
      <w:r w:rsidRPr="00E46B0F">
        <w:rPr>
          <w:rFonts w:cs="Arial"/>
          <w:b/>
          <w:bCs/>
          <w:color w:val="000000" w:themeColor="text1"/>
        </w:rPr>
        <w:t>Цель (</w:t>
      </w:r>
      <w:r w:rsidRPr="00D808E4">
        <w:rPr>
          <w:rFonts w:cs="Arial"/>
          <w:b/>
          <w:bCs/>
          <w:color w:val="000000" w:themeColor="text1"/>
        </w:rPr>
        <w:t>Ц-1</w:t>
      </w:r>
      <w:r w:rsidR="00CE094A" w:rsidRPr="00D808E4">
        <w:rPr>
          <w:rFonts w:cs="Arial"/>
          <w:b/>
          <w:bCs/>
          <w:color w:val="000000" w:themeColor="text1"/>
        </w:rPr>
        <w:t>4</w:t>
      </w:r>
      <w:r w:rsidRPr="00D808E4">
        <w:rPr>
          <w:rFonts w:cs="Arial"/>
          <w:b/>
          <w:bCs/>
          <w:color w:val="000000" w:themeColor="text1"/>
        </w:rPr>
        <w:t>):</w:t>
      </w:r>
      <w:r w:rsidRPr="00E46B0F">
        <w:rPr>
          <w:rFonts w:cs="Arial"/>
          <w:b/>
          <w:bCs/>
          <w:color w:val="000000" w:themeColor="text1"/>
        </w:rPr>
        <w:t xml:space="preserve"> </w:t>
      </w:r>
      <w:r w:rsidRPr="00E46B0F">
        <w:rPr>
          <w:rFonts w:cs="Arial"/>
          <w:b/>
          <w:bCs/>
          <w:color w:val="000000" w:themeColor="text1"/>
        </w:rPr>
        <w:tab/>
        <w:t>Геленджик-2030 – один из центров спортивного туризма Черноморско</w:t>
      </w:r>
      <w:r w:rsidR="006C100C">
        <w:rPr>
          <w:rFonts w:cs="Arial"/>
          <w:b/>
          <w:bCs/>
          <w:color w:val="000000" w:themeColor="text1"/>
        </w:rPr>
        <w:t>го</w:t>
      </w:r>
      <w:r w:rsidRPr="00E46B0F">
        <w:rPr>
          <w:rFonts w:cs="Arial"/>
          <w:b/>
          <w:bCs/>
          <w:color w:val="000000" w:themeColor="text1"/>
        </w:rPr>
        <w:t xml:space="preserve"> экономическо</w:t>
      </w:r>
      <w:r w:rsidR="006C100C">
        <w:rPr>
          <w:rFonts w:cs="Arial"/>
          <w:b/>
          <w:bCs/>
          <w:color w:val="000000" w:themeColor="text1"/>
        </w:rPr>
        <w:t>го</w:t>
      </w:r>
      <w:r w:rsidRPr="00E46B0F">
        <w:rPr>
          <w:rFonts w:cs="Arial"/>
          <w:b/>
          <w:bCs/>
          <w:color w:val="000000" w:themeColor="text1"/>
        </w:rPr>
        <w:t xml:space="preserve"> </w:t>
      </w:r>
      <w:r w:rsidR="006C100C">
        <w:rPr>
          <w:rFonts w:cs="Arial"/>
          <w:b/>
          <w:bCs/>
          <w:color w:val="000000" w:themeColor="text1"/>
        </w:rPr>
        <w:t>округа</w:t>
      </w:r>
      <w:r w:rsidRPr="00E46B0F">
        <w:rPr>
          <w:rFonts w:cs="Arial"/>
          <w:b/>
          <w:bCs/>
          <w:color w:val="000000" w:themeColor="text1"/>
        </w:rPr>
        <w:t xml:space="preserve"> с развитой спортивной инфраструктурой, мотивирующей население и гостей муниципалитета к ведению здорового образа жизни, регулярным занятиям физической культурой и спортом, а также создающей благоприятные условия для формирования спортивного резерва.</w:t>
      </w:r>
    </w:p>
    <w:p w14:paraId="062E9894" w14:textId="77777777" w:rsidR="00C87856" w:rsidRPr="00E46B0F" w:rsidRDefault="00C87856" w:rsidP="007B4756">
      <w:pPr>
        <w:keepNext/>
        <w:keepLines/>
        <w:ind w:left="1418"/>
      </w:pPr>
      <w:r w:rsidRPr="00E46B0F">
        <w:t xml:space="preserve">Данная цель реализуется в рамках </w:t>
      </w:r>
      <w:r w:rsidRPr="00E46B0F">
        <w:rPr>
          <w:b/>
          <w:bCs/>
        </w:rPr>
        <w:t xml:space="preserve">межведомственного </w:t>
      </w:r>
      <w:r w:rsidRPr="00E46B0F">
        <w:rPr>
          <w:b/>
        </w:rPr>
        <w:t>муниципального флагманского проекта</w:t>
      </w:r>
      <w:r w:rsidRPr="00E46B0F">
        <w:t xml:space="preserve"> </w:t>
      </w:r>
      <w:r w:rsidRPr="00E46B0F">
        <w:rPr>
          <w:b/>
        </w:rPr>
        <w:t>«Комфортная социальная среда Геленджика»</w:t>
      </w:r>
      <w:r w:rsidRPr="00E46B0F">
        <w:t xml:space="preserve"> и муниципальной программы «Развитие физической культуры и спорта на территории муниципального образования город-курорт Геленджик» на 2020-2025 гг.</w:t>
      </w:r>
    </w:p>
    <w:p w14:paraId="44A02588" w14:textId="77777777" w:rsidR="00C87856" w:rsidRPr="00E46B0F" w:rsidRDefault="00C87856" w:rsidP="007B4756">
      <w:pPr>
        <w:keepNext/>
      </w:pPr>
      <w:r w:rsidRPr="00E46B0F">
        <w:rPr>
          <w:rFonts w:cs="Arial"/>
          <w:b/>
          <w:bCs/>
        </w:rPr>
        <w:t>Задачи:</w:t>
      </w:r>
    </w:p>
    <w:p w14:paraId="4ECC9BFC" w14:textId="77777777" w:rsidR="00C87856" w:rsidRPr="00E46B0F" w:rsidRDefault="00C87856" w:rsidP="007B4756">
      <w:pPr>
        <w:pStyle w:val="a0"/>
        <w:numPr>
          <w:ilvl w:val="0"/>
          <w:numId w:val="12"/>
        </w:numPr>
        <w:rPr>
          <w:rFonts w:cs="Arial"/>
        </w:rPr>
      </w:pPr>
      <w:r w:rsidRPr="00E46B0F">
        <w:rPr>
          <w:rFonts w:cs="Arial"/>
        </w:rPr>
        <w:t xml:space="preserve">Развитие инфраструктуры физической культуры и спорта, устранение диспропорций по уровню обеспеченности спортивными объектами, снижение загруженности объектов спортивной инфраструктуры, укрепление материально-технической базы, строительство спортивных залов, спортивно-игровых площадок и спортивных комплексов шаговой доступности, в </w:t>
      </w:r>
      <w:proofErr w:type="spellStart"/>
      <w:r w:rsidRPr="00E46B0F">
        <w:rPr>
          <w:rFonts w:cs="Arial"/>
        </w:rPr>
        <w:t>т.ч</w:t>
      </w:r>
      <w:proofErr w:type="spellEnd"/>
      <w:r w:rsidRPr="00E46B0F">
        <w:rPr>
          <w:rFonts w:cs="Arial"/>
        </w:rPr>
        <w:t>. для лиц с ограниченными возможностями здоровья</w:t>
      </w:r>
      <w:r w:rsidRPr="00E46B0F">
        <w:t>.</w:t>
      </w:r>
    </w:p>
    <w:p w14:paraId="1A88FAA0" w14:textId="77777777" w:rsidR="00C87856" w:rsidRPr="00E46B0F" w:rsidRDefault="00C87856" w:rsidP="007B4756">
      <w:pPr>
        <w:pStyle w:val="a0"/>
        <w:numPr>
          <w:ilvl w:val="0"/>
          <w:numId w:val="12"/>
        </w:numPr>
        <w:rPr>
          <w:rFonts w:cs="Arial"/>
        </w:rPr>
      </w:pPr>
      <w:r w:rsidRPr="00E46B0F">
        <w:rPr>
          <w:rFonts w:cs="Arial"/>
        </w:rPr>
        <w:t xml:space="preserve">Популяризация здорового образа жизни, физической культуры, в </w:t>
      </w:r>
      <w:proofErr w:type="spellStart"/>
      <w:r w:rsidRPr="00E46B0F">
        <w:rPr>
          <w:rFonts w:cs="Arial"/>
        </w:rPr>
        <w:t>т.ч</w:t>
      </w:r>
      <w:proofErr w:type="spellEnd"/>
      <w:r w:rsidRPr="00E46B0F">
        <w:rPr>
          <w:rFonts w:cs="Arial"/>
        </w:rPr>
        <w:t>. с помощью информационно-коммуникационных технологий, поддержка массовых видов спорта среди всех категорий населения.</w:t>
      </w:r>
    </w:p>
    <w:p w14:paraId="14038B11" w14:textId="77777777" w:rsidR="00C87856" w:rsidRPr="00E46B0F" w:rsidRDefault="00C87856" w:rsidP="007B4756">
      <w:pPr>
        <w:pStyle w:val="a0"/>
        <w:numPr>
          <w:ilvl w:val="0"/>
          <w:numId w:val="12"/>
        </w:numPr>
        <w:rPr>
          <w:rFonts w:cs="Arial"/>
        </w:rPr>
      </w:pPr>
      <w:r w:rsidRPr="00E46B0F">
        <w:rPr>
          <w:rFonts w:cs="Arial"/>
        </w:rPr>
        <w:t xml:space="preserve">Формирование спортивного резерва для сборных команд муниципального образования, Краснодарского края и Российской Федерации, в </w:t>
      </w:r>
      <w:proofErr w:type="spellStart"/>
      <w:r w:rsidRPr="00E46B0F">
        <w:rPr>
          <w:rFonts w:cs="Arial"/>
        </w:rPr>
        <w:t>т.ч</w:t>
      </w:r>
      <w:proofErr w:type="spellEnd"/>
      <w:r w:rsidRPr="00E46B0F">
        <w:rPr>
          <w:rFonts w:cs="Arial"/>
        </w:rPr>
        <w:t>. через создание и развитие центров спортивной подготовки, спортивных клубов, проведение учебно-тренировочных мероприятий по подготовке спортивного резерва.</w:t>
      </w:r>
    </w:p>
    <w:p w14:paraId="66FAD4D4" w14:textId="77777777" w:rsidR="00C87856" w:rsidRPr="00E46B0F" w:rsidRDefault="00C87856" w:rsidP="007B4756">
      <w:pPr>
        <w:pStyle w:val="a0"/>
        <w:numPr>
          <w:ilvl w:val="0"/>
          <w:numId w:val="12"/>
        </w:numPr>
        <w:rPr>
          <w:rFonts w:cs="Arial"/>
        </w:rPr>
      </w:pPr>
      <w:r w:rsidRPr="00E46B0F">
        <w:rPr>
          <w:rFonts w:cs="Arial"/>
        </w:rPr>
        <w:t xml:space="preserve">Развитие спортивно-событийного туризма (проведение спортивных мероприятий, в </w:t>
      </w:r>
      <w:proofErr w:type="spellStart"/>
      <w:r w:rsidRPr="00E46B0F">
        <w:rPr>
          <w:rFonts w:cs="Arial"/>
        </w:rPr>
        <w:t>т.ч</w:t>
      </w:r>
      <w:proofErr w:type="spellEnd"/>
      <w:r w:rsidRPr="00E46B0F">
        <w:rPr>
          <w:rFonts w:cs="Arial"/>
        </w:rPr>
        <w:t>. для граждан средней и старшей возрастных групп, участие в краевых и всероссийских соревнованиях).</w:t>
      </w:r>
    </w:p>
    <w:p w14:paraId="3FC3B80F" w14:textId="1191F3CA" w:rsidR="00C87856" w:rsidRPr="00E46B0F" w:rsidRDefault="00C87856" w:rsidP="007B4756">
      <w:pPr>
        <w:pStyle w:val="a"/>
        <w:rPr>
          <w:rFonts w:cs="Arial"/>
          <w:lang w:val="ru-RU"/>
        </w:rPr>
      </w:pPr>
      <w:r w:rsidRPr="00E46B0F">
        <w:rPr>
          <w:rFonts w:cs="Arial"/>
          <w:lang w:val="ru-RU"/>
        </w:rPr>
        <w:lastRenderedPageBreak/>
        <w:t xml:space="preserve">Обеспечение </w:t>
      </w:r>
      <w:r w:rsidR="001735BA">
        <w:rPr>
          <w:rFonts w:cs="Arial"/>
          <w:lang w:val="ru-RU"/>
        </w:rPr>
        <w:t xml:space="preserve">отрасли </w:t>
      </w:r>
      <w:r w:rsidRPr="00E46B0F">
        <w:rPr>
          <w:rFonts w:cs="Arial"/>
          <w:lang w:val="ru-RU"/>
        </w:rPr>
        <w:t>квалифицированными кадрами (профессиональная подготовка и переподготовка специалистов, тренерского состава и руководителей в сфере подготовки спортивного резерва, привлечение квалифицированного тренерского состава).</w:t>
      </w:r>
    </w:p>
    <w:p w14:paraId="5278F8A1" w14:textId="5F41415A" w:rsidR="00C87856" w:rsidRPr="00E46B0F" w:rsidRDefault="00C87856" w:rsidP="007B4756">
      <w:pPr>
        <w:pStyle w:val="a"/>
        <w:keepNext/>
        <w:keepLines/>
        <w:numPr>
          <w:ilvl w:val="0"/>
          <w:numId w:val="0"/>
        </w:numPr>
        <w:spacing w:before="240"/>
        <w:rPr>
          <w:b/>
          <w:bCs/>
          <w:lang w:val="ru-RU"/>
        </w:rPr>
      </w:pPr>
      <w:r w:rsidRPr="00E46B0F">
        <w:rPr>
          <w:b/>
          <w:bCs/>
          <w:lang w:val="ru-RU"/>
        </w:rPr>
        <w:t xml:space="preserve">Таблица </w:t>
      </w:r>
      <w:r w:rsidRPr="00E46B0F">
        <w:rPr>
          <w:b/>
          <w:bCs/>
          <w:lang w:val="ru-RU"/>
        </w:rPr>
        <w:fldChar w:fldCharType="begin"/>
      </w:r>
      <w:r w:rsidRPr="00E46B0F">
        <w:rPr>
          <w:b/>
          <w:bCs/>
          <w:lang w:val="ru-RU"/>
        </w:rPr>
        <w:instrText xml:space="preserve"> SEQ Таблица \* ARABIC </w:instrText>
      </w:r>
      <w:r w:rsidRPr="00E46B0F">
        <w:rPr>
          <w:b/>
          <w:bCs/>
          <w:lang w:val="ru-RU"/>
        </w:rPr>
        <w:fldChar w:fldCharType="separate"/>
      </w:r>
      <w:r w:rsidR="004D2F64">
        <w:rPr>
          <w:b/>
          <w:bCs/>
          <w:noProof/>
          <w:lang w:val="ru-RU"/>
        </w:rPr>
        <w:t>19</w:t>
      </w:r>
      <w:r w:rsidRPr="00E46B0F">
        <w:rPr>
          <w:b/>
          <w:bCs/>
          <w:lang w:val="ru-RU"/>
        </w:rPr>
        <w:fldChar w:fldCharType="end"/>
      </w:r>
      <w:r w:rsidRPr="00E46B0F">
        <w:rPr>
          <w:b/>
          <w:bCs/>
          <w:lang w:val="ru-RU"/>
        </w:rPr>
        <w:t xml:space="preserve"> – Ключевые индикаторы </w:t>
      </w:r>
      <w:r w:rsidRPr="00D808E4">
        <w:rPr>
          <w:b/>
          <w:bCs/>
          <w:lang w:val="ru-RU"/>
        </w:rPr>
        <w:t>Ц-1</w:t>
      </w:r>
      <w:r w:rsidR="008A1B14" w:rsidRPr="00D808E4">
        <w:rPr>
          <w:b/>
          <w:bCs/>
          <w:lang w:val="ru-RU"/>
        </w:rPr>
        <w:t>4</w:t>
      </w:r>
      <w:r w:rsidRPr="00E46B0F">
        <w:rPr>
          <w:b/>
          <w:bCs/>
          <w:lang w:val="ru-RU"/>
        </w:rPr>
        <w:t xml:space="preserve"> </w:t>
      </w:r>
    </w:p>
    <w:tbl>
      <w:tblPr>
        <w:tblStyle w:val="af3"/>
        <w:tblW w:w="5000" w:type="pct"/>
        <w:tblLook w:val="0620" w:firstRow="1" w:lastRow="0" w:firstColumn="0" w:lastColumn="0" w:noHBand="1" w:noVBand="1"/>
      </w:tblPr>
      <w:tblGrid>
        <w:gridCol w:w="5758"/>
        <w:gridCol w:w="818"/>
        <w:gridCol w:w="820"/>
        <w:gridCol w:w="818"/>
        <w:gridCol w:w="820"/>
        <w:gridCol w:w="820"/>
      </w:tblGrid>
      <w:tr w:rsidR="00C87856" w:rsidRPr="00E46B0F" w14:paraId="2B5200F1" w14:textId="77777777" w:rsidTr="00D52AD2">
        <w:trPr>
          <w:cnfStyle w:val="100000000000" w:firstRow="1" w:lastRow="0" w:firstColumn="0" w:lastColumn="0" w:oddVBand="0" w:evenVBand="0" w:oddHBand="0" w:evenHBand="0" w:firstRowFirstColumn="0" w:firstRowLastColumn="0" w:lastRowFirstColumn="0" w:lastRowLastColumn="0"/>
          <w:tblHeader/>
        </w:trPr>
        <w:tc>
          <w:tcPr>
            <w:tcW w:w="2922" w:type="pct"/>
            <w:hideMark/>
          </w:tcPr>
          <w:p w14:paraId="05E728E2"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Индикатор</w:t>
            </w:r>
          </w:p>
        </w:tc>
        <w:tc>
          <w:tcPr>
            <w:tcW w:w="415" w:type="pct"/>
            <w:hideMark/>
          </w:tcPr>
          <w:p w14:paraId="10182B43"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2018</w:t>
            </w:r>
          </w:p>
        </w:tc>
        <w:tc>
          <w:tcPr>
            <w:tcW w:w="416" w:type="pct"/>
            <w:hideMark/>
          </w:tcPr>
          <w:p w14:paraId="0A4075EC"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2021</w:t>
            </w:r>
          </w:p>
        </w:tc>
        <w:tc>
          <w:tcPr>
            <w:tcW w:w="415" w:type="pct"/>
          </w:tcPr>
          <w:p w14:paraId="65F88445"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2024</w:t>
            </w:r>
          </w:p>
        </w:tc>
        <w:tc>
          <w:tcPr>
            <w:tcW w:w="416" w:type="pct"/>
          </w:tcPr>
          <w:p w14:paraId="09F74B59"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2027</w:t>
            </w:r>
          </w:p>
        </w:tc>
        <w:tc>
          <w:tcPr>
            <w:tcW w:w="416" w:type="pct"/>
          </w:tcPr>
          <w:p w14:paraId="6F12479B"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2030</w:t>
            </w:r>
          </w:p>
        </w:tc>
      </w:tr>
      <w:tr w:rsidR="00C87856" w:rsidRPr="00E46B0F" w14:paraId="074B5A28" w14:textId="77777777" w:rsidTr="00D52AD2">
        <w:tc>
          <w:tcPr>
            <w:tcW w:w="2922" w:type="pct"/>
          </w:tcPr>
          <w:p w14:paraId="03FAEC4E" w14:textId="4CC1C68F" w:rsidR="00C87856" w:rsidRPr="00E46B0F" w:rsidRDefault="00C87856" w:rsidP="006C100C">
            <w:pPr>
              <w:keepNext/>
              <w:keepLines/>
              <w:snapToGrid w:val="0"/>
              <w:spacing w:before="20" w:after="20"/>
              <w:jc w:val="left"/>
              <w:rPr>
                <w:rFonts w:cs="Arial"/>
                <w:b/>
                <w:bCs/>
                <w:sz w:val="20"/>
                <w:szCs w:val="20"/>
              </w:rPr>
            </w:pPr>
            <w:r w:rsidRPr="00D808E4">
              <w:rPr>
                <w:rFonts w:cs="Arial"/>
                <w:b/>
                <w:bCs/>
                <w:sz w:val="20"/>
                <w:szCs w:val="20"/>
              </w:rPr>
              <w:t>Ц-1</w:t>
            </w:r>
            <w:r w:rsidR="008A1B14" w:rsidRPr="00D808E4">
              <w:rPr>
                <w:rFonts w:cs="Arial"/>
                <w:b/>
                <w:bCs/>
                <w:sz w:val="20"/>
                <w:szCs w:val="20"/>
              </w:rPr>
              <w:t>4</w:t>
            </w:r>
            <w:r w:rsidRPr="00D808E4">
              <w:rPr>
                <w:rFonts w:cs="Arial"/>
                <w:b/>
                <w:bCs/>
                <w:sz w:val="20"/>
                <w:szCs w:val="20"/>
              </w:rPr>
              <w:t>.</w:t>
            </w:r>
            <w:r w:rsidRPr="00E46B0F">
              <w:rPr>
                <w:rFonts w:cs="Arial"/>
                <w:b/>
                <w:bCs/>
                <w:sz w:val="20"/>
                <w:szCs w:val="20"/>
              </w:rPr>
              <w:t xml:space="preserve"> Геленджик-2030 – один из центров спортивного туризма Черноморско</w:t>
            </w:r>
            <w:r w:rsidR="006C100C">
              <w:rPr>
                <w:rFonts w:cs="Arial"/>
                <w:b/>
                <w:bCs/>
                <w:sz w:val="20"/>
                <w:szCs w:val="20"/>
              </w:rPr>
              <w:t>го</w:t>
            </w:r>
            <w:r w:rsidRPr="00E46B0F">
              <w:rPr>
                <w:rFonts w:cs="Arial"/>
                <w:b/>
                <w:bCs/>
                <w:sz w:val="20"/>
                <w:szCs w:val="20"/>
              </w:rPr>
              <w:t xml:space="preserve"> экономическо</w:t>
            </w:r>
            <w:r w:rsidR="006C100C">
              <w:rPr>
                <w:rFonts w:cs="Arial"/>
                <w:b/>
                <w:bCs/>
                <w:sz w:val="20"/>
                <w:szCs w:val="20"/>
              </w:rPr>
              <w:t>го</w:t>
            </w:r>
            <w:r w:rsidRPr="00E46B0F">
              <w:rPr>
                <w:rFonts w:cs="Arial"/>
                <w:b/>
                <w:bCs/>
                <w:sz w:val="20"/>
                <w:szCs w:val="20"/>
              </w:rPr>
              <w:t xml:space="preserve"> </w:t>
            </w:r>
            <w:r w:rsidR="006C100C">
              <w:rPr>
                <w:rFonts w:cs="Arial"/>
                <w:b/>
                <w:bCs/>
                <w:sz w:val="20"/>
                <w:szCs w:val="20"/>
              </w:rPr>
              <w:t>округа</w:t>
            </w:r>
            <w:r w:rsidRPr="00E46B0F">
              <w:rPr>
                <w:rFonts w:cs="Arial"/>
                <w:b/>
                <w:bCs/>
                <w:sz w:val="20"/>
                <w:szCs w:val="20"/>
              </w:rPr>
              <w:t xml:space="preserve"> с развитой спортивной инфраструктурой, мотивирующей население и гостей муниципалитета к ведению здорового образа жизни, регулярным занятиям физической культурой и спортом, а также создающей благоприятные условия для ф</w:t>
            </w:r>
            <w:r w:rsidR="00991525">
              <w:rPr>
                <w:rFonts w:cs="Arial"/>
                <w:b/>
                <w:bCs/>
                <w:sz w:val="20"/>
                <w:szCs w:val="20"/>
              </w:rPr>
              <w:t>ормирования спортивного резерва</w:t>
            </w:r>
          </w:p>
        </w:tc>
        <w:tc>
          <w:tcPr>
            <w:tcW w:w="415" w:type="pct"/>
          </w:tcPr>
          <w:p w14:paraId="4C481C24" w14:textId="77777777" w:rsidR="00C87856" w:rsidRPr="00E46B0F" w:rsidRDefault="00C87856" w:rsidP="008A1B14">
            <w:pPr>
              <w:keepNext/>
              <w:keepLines/>
              <w:snapToGrid w:val="0"/>
              <w:spacing w:before="20" w:after="20"/>
              <w:jc w:val="right"/>
              <w:rPr>
                <w:rFonts w:cs="Arial"/>
                <w:sz w:val="20"/>
                <w:szCs w:val="20"/>
              </w:rPr>
            </w:pPr>
          </w:p>
        </w:tc>
        <w:tc>
          <w:tcPr>
            <w:tcW w:w="416" w:type="pct"/>
          </w:tcPr>
          <w:p w14:paraId="056C6693" w14:textId="77777777" w:rsidR="00C87856" w:rsidRPr="00E46B0F" w:rsidRDefault="00C87856" w:rsidP="008A1B14">
            <w:pPr>
              <w:keepNext/>
              <w:keepLines/>
              <w:snapToGrid w:val="0"/>
              <w:spacing w:before="20" w:after="20"/>
              <w:jc w:val="right"/>
              <w:rPr>
                <w:rFonts w:cs="Arial"/>
                <w:sz w:val="20"/>
                <w:szCs w:val="20"/>
              </w:rPr>
            </w:pPr>
          </w:p>
        </w:tc>
        <w:tc>
          <w:tcPr>
            <w:tcW w:w="415" w:type="pct"/>
          </w:tcPr>
          <w:p w14:paraId="2AA7D28C" w14:textId="77777777" w:rsidR="00C87856" w:rsidRPr="00E46B0F" w:rsidRDefault="00C87856" w:rsidP="008A1B14">
            <w:pPr>
              <w:keepNext/>
              <w:keepLines/>
              <w:snapToGrid w:val="0"/>
              <w:spacing w:before="20" w:after="20"/>
              <w:jc w:val="right"/>
              <w:rPr>
                <w:rFonts w:cs="Arial"/>
                <w:sz w:val="20"/>
                <w:szCs w:val="20"/>
              </w:rPr>
            </w:pPr>
          </w:p>
        </w:tc>
        <w:tc>
          <w:tcPr>
            <w:tcW w:w="416" w:type="pct"/>
          </w:tcPr>
          <w:p w14:paraId="034500BB" w14:textId="77777777" w:rsidR="00C87856" w:rsidRPr="00E46B0F" w:rsidRDefault="00C87856" w:rsidP="008A1B14">
            <w:pPr>
              <w:keepNext/>
              <w:keepLines/>
              <w:snapToGrid w:val="0"/>
              <w:spacing w:before="20" w:after="20"/>
              <w:jc w:val="right"/>
              <w:rPr>
                <w:rFonts w:cs="Arial"/>
                <w:sz w:val="20"/>
                <w:szCs w:val="20"/>
              </w:rPr>
            </w:pPr>
          </w:p>
        </w:tc>
        <w:tc>
          <w:tcPr>
            <w:tcW w:w="416" w:type="pct"/>
          </w:tcPr>
          <w:p w14:paraId="0939BE6F" w14:textId="77777777" w:rsidR="00C87856" w:rsidRPr="00E46B0F" w:rsidRDefault="00C87856" w:rsidP="008A1B14">
            <w:pPr>
              <w:keepNext/>
              <w:keepLines/>
              <w:snapToGrid w:val="0"/>
              <w:spacing w:before="20" w:after="20"/>
              <w:jc w:val="right"/>
              <w:rPr>
                <w:rFonts w:cs="Arial"/>
                <w:sz w:val="20"/>
                <w:szCs w:val="20"/>
              </w:rPr>
            </w:pPr>
          </w:p>
        </w:tc>
      </w:tr>
      <w:tr w:rsidR="00C87856" w:rsidRPr="00E46B0F" w14:paraId="2E8EE59B" w14:textId="77777777" w:rsidTr="00D52AD2">
        <w:tc>
          <w:tcPr>
            <w:tcW w:w="2922" w:type="pct"/>
          </w:tcPr>
          <w:p w14:paraId="70CE72FB" w14:textId="77777777" w:rsidR="00C87856" w:rsidRPr="00D636C8" w:rsidRDefault="00C87856" w:rsidP="008A1B14">
            <w:pPr>
              <w:snapToGrid w:val="0"/>
              <w:spacing w:before="20" w:after="20"/>
              <w:jc w:val="left"/>
              <w:rPr>
                <w:rFonts w:cs="Arial"/>
                <w:b/>
                <w:bCs/>
                <w:sz w:val="20"/>
                <w:szCs w:val="20"/>
              </w:rPr>
            </w:pPr>
            <w:r w:rsidRPr="00D636C8">
              <w:rPr>
                <w:rFonts w:cs="Arial"/>
                <w:sz w:val="20"/>
                <w:szCs w:val="20"/>
              </w:rPr>
              <w:t>Доля населения, систематически занимающегося физической культурой и спортом, %</w:t>
            </w:r>
          </w:p>
        </w:tc>
        <w:tc>
          <w:tcPr>
            <w:tcW w:w="415" w:type="pct"/>
          </w:tcPr>
          <w:p w14:paraId="3B1DFC8D" w14:textId="77777777" w:rsidR="00C87856" w:rsidRPr="00E46B0F" w:rsidRDefault="00C87856" w:rsidP="008A1B14">
            <w:pPr>
              <w:snapToGrid w:val="0"/>
              <w:spacing w:before="20" w:after="20"/>
              <w:jc w:val="right"/>
              <w:rPr>
                <w:rFonts w:cs="Arial"/>
                <w:sz w:val="20"/>
                <w:szCs w:val="20"/>
              </w:rPr>
            </w:pPr>
          </w:p>
        </w:tc>
        <w:tc>
          <w:tcPr>
            <w:tcW w:w="416" w:type="pct"/>
          </w:tcPr>
          <w:p w14:paraId="086E796E" w14:textId="77777777" w:rsidR="00C87856" w:rsidRPr="00E46B0F" w:rsidRDefault="00C87856" w:rsidP="008A1B14">
            <w:pPr>
              <w:snapToGrid w:val="0"/>
              <w:spacing w:before="20" w:after="20"/>
              <w:jc w:val="right"/>
              <w:rPr>
                <w:rFonts w:cs="Arial"/>
                <w:sz w:val="20"/>
                <w:szCs w:val="20"/>
              </w:rPr>
            </w:pPr>
          </w:p>
        </w:tc>
        <w:tc>
          <w:tcPr>
            <w:tcW w:w="415" w:type="pct"/>
          </w:tcPr>
          <w:p w14:paraId="11351A06" w14:textId="77777777" w:rsidR="00C87856" w:rsidRPr="00E46B0F" w:rsidRDefault="00C87856" w:rsidP="008A1B14">
            <w:pPr>
              <w:snapToGrid w:val="0"/>
              <w:spacing w:before="20" w:after="20"/>
              <w:jc w:val="right"/>
              <w:rPr>
                <w:rFonts w:cs="Arial"/>
                <w:sz w:val="20"/>
                <w:szCs w:val="20"/>
              </w:rPr>
            </w:pPr>
          </w:p>
        </w:tc>
        <w:tc>
          <w:tcPr>
            <w:tcW w:w="416" w:type="pct"/>
          </w:tcPr>
          <w:p w14:paraId="3D342056" w14:textId="77777777" w:rsidR="00C87856" w:rsidRPr="00E46B0F" w:rsidRDefault="00C87856" w:rsidP="008A1B14">
            <w:pPr>
              <w:snapToGrid w:val="0"/>
              <w:spacing w:before="20" w:after="20"/>
              <w:jc w:val="right"/>
              <w:rPr>
                <w:rFonts w:cs="Arial"/>
                <w:sz w:val="20"/>
                <w:szCs w:val="20"/>
              </w:rPr>
            </w:pPr>
          </w:p>
        </w:tc>
        <w:tc>
          <w:tcPr>
            <w:tcW w:w="416" w:type="pct"/>
          </w:tcPr>
          <w:p w14:paraId="13C95A03" w14:textId="77777777" w:rsidR="00C87856" w:rsidRPr="00E46B0F" w:rsidRDefault="00C87856" w:rsidP="008A1B14">
            <w:pPr>
              <w:snapToGrid w:val="0"/>
              <w:spacing w:before="20" w:after="20"/>
              <w:jc w:val="right"/>
              <w:rPr>
                <w:rFonts w:cs="Arial"/>
                <w:sz w:val="20"/>
                <w:szCs w:val="20"/>
              </w:rPr>
            </w:pPr>
          </w:p>
        </w:tc>
      </w:tr>
      <w:tr w:rsidR="00C87856" w:rsidRPr="00D808E4" w14:paraId="46A438EC" w14:textId="77777777" w:rsidTr="00D52AD2">
        <w:tc>
          <w:tcPr>
            <w:tcW w:w="2922" w:type="pct"/>
          </w:tcPr>
          <w:p w14:paraId="3B0B2DD8" w14:textId="77777777" w:rsidR="00C87856" w:rsidRPr="00D636C8" w:rsidRDefault="00C87856"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36EA9CB3"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50,2</w:t>
            </w:r>
          </w:p>
        </w:tc>
        <w:tc>
          <w:tcPr>
            <w:tcW w:w="416" w:type="pct"/>
          </w:tcPr>
          <w:p w14:paraId="618A41B6" w14:textId="5FECFB71" w:rsidR="00C87856" w:rsidRPr="00D808E4" w:rsidRDefault="00D319FA" w:rsidP="008A1B14">
            <w:pPr>
              <w:snapToGrid w:val="0"/>
              <w:spacing w:before="20" w:after="20"/>
              <w:jc w:val="right"/>
              <w:rPr>
                <w:rFonts w:cs="Arial"/>
                <w:sz w:val="20"/>
                <w:szCs w:val="20"/>
              </w:rPr>
            </w:pPr>
            <w:r w:rsidRPr="00D808E4">
              <w:rPr>
                <w:rFonts w:cs="Arial"/>
                <w:sz w:val="20"/>
                <w:szCs w:val="20"/>
              </w:rPr>
              <w:t>59,</w:t>
            </w:r>
            <w:r w:rsidR="00CF6528" w:rsidRPr="00D808E4">
              <w:rPr>
                <w:rFonts w:cs="Arial"/>
                <w:sz w:val="20"/>
                <w:szCs w:val="20"/>
              </w:rPr>
              <w:t>4</w:t>
            </w:r>
          </w:p>
        </w:tc>
        <w:tc>
          <w:tcPr>
            <w:tcW w:w="415" w:type="pct"/>
          </w:tcPr>
          <w:p w14:paraId="1007D649" w14:textId="187E4868" w:rsidR="00C87856" w:rsidRPr="00D808E4" w:rsidRDefault="00D319FA" w:rsidP="008A1B14">
            <w:pPr>
              <w:snapToGrid w:val="0"/>
              <w:spacing w:before="20" w:after="20"/>
              <w:jc w:val="right"/>
              <w:rPr>
                <w:rFonts w:cs="Arial"/>
                <w:sz w:val="20"/>
                <w:szCs w:val="20"/>
              </w:rPr>
            </w:pPr>
            <w:r w:rsidRPr="00D808E4">
              <w:rPr>
                <w:rFonts w:cs="Arial"/>
                <w:sz w:val="20"/>
                <w:szCs w:val="20"/>
              </w:rPr>
              <w:t>62,0</w:t>
            </w:r>
          </w:p>
        </w:tc>
        <w:tc>
          <w:tcPr>
            <w:tcW w:w="416" w:type="pct"/>
          </w:tcPr>
          <w:p w14:paraId="17B468F7" w14:textId="3DADB538" w:rsidR="00C87856" w:rsidRPr="00D808E4" w:rsidRDefault="00D319FA" w:rsidP="008A1B14">
            <w:pPr>
              <w:snapToGrid w:val="0"/>
              <w:spacing w:before="20" w:after="20"/>
              <w:jc w:val="right"/>
              <w:rPr>
                <w:rFonts w:cs="Arial"/>
                <w:sz w:val="20"/>
                <w:szCs w:val="20"/>
              </w:rPr>
            </w:pPr>
            <w:r w:rsidRPr="00D808E4">
              <w:rPr>
                <w:rFonts w:cs="Arial"/>
                <w:sz w:val="20"/>
                <w:szCs w:val="20"/>
              </w:rPr>
              <w:t>65,0</w:t>
            </w:r>
          </w:p>
        </w:tc>
        <w:tc>
          <w:tcPr>
            <w:tcW w:w="416" w:type="pct"/>
          </w:tcPr>
          <w:p w14:paraId="7F2B9947" w14:textId="5131522B" w:rsidR="00C87856" w:rsidRPr="00D808E4" w:rsidRDefault="00D319FA" w:rsidP="008A1B14">
            <w:pPr>
              <w:snapToGrid w:val="0"/>
              <w:spacing w:before="20" w:after="20"/>
              <w:jc w:val="right"/>
              <w:rPr>
                <w:rFonts w:cs="Arial"/>
                <w:sz w:val="20"/>
                <w:szCs w:val="20"/>
              </w:rPr>
            </w:pPr>
            <w:r w:rsidRPr="00D808E4">
              <w:rPr>
                <w:rFonts w:cs="Arial"/>
                <w:sz w:val="20"/>
                <w:szCs w:val="20"/>
              </w:rPr>
              <w:t>70</w:t>
            </w:r>
            <w:r w:rsidR="00C87856" w:rsidRPr="00D808E4">
              <w:rPr>
                <w:rFonts w:cs="Arial"/>
                <w:sz w:val="20"/>
                <w:szCs w:val="20"/>
              </w:rPr>
              <w:t>,0</w:t>
            </w:r>
          </w:p>
        </w:tc>
      </w:tr>
      <w:tr w:rsidR="00C87856" w:rsidRPr="00D808E4" w14:paraId="54995EB5" w14:textId="77777777" w:rsidTr="00D52AD2">
        <w:tc>
          <w:tcPr>
            <w:tcW w:w="2922" w:type="pct"/>
          </w:tcPr>
          <w:p w14:paraId="25288097" w14:textId="77777777" w:rsidR="00C87856" w:rsidRPr="00D636C8" w:rsidRDefault="00C87856"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1DD9E5F1"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50,2</w:t>
            </w:r>
          </w:p>
        </w:tc>
        <w:tc>
          <w:tcPr>
            <w:tcW w:w="416" w:type="pct"/>
          </w:tcPr>
          <w:p w14:paraId="4B571429" w14:textId="6C9211AE" w:rsidR="00C87856" w:rsidRPr="00D808E4" w:rsidRDefault="00D319FA" w:rsidP="008A1B14">
            <w:pPr>
              <w:snapToGrid w:val="0"/>
              <w:spacing w:before="20" w:after="20"/>
              <w:jc w:val="right"/>
              <w:rPr>
                <w:rFonts w:cs="Arial"/>
                <w:sz w:val="20"/>
                <w:szCs w:val="20"/>
              </w:rPr>
            </w:pPr>
            <w:r w:rsidRPr="00D808E4">
              <w:rPr>
                <w:rFonts w:cs="Arial"/>
                <w:sz w:val="20"/>
                <w:szCs w:val="20"/>
              </w:rPr>
              <w:t>59,</w:t>
            </w:r>
            <w:r w:rsidR="00CF6528" w:rsidRPr="00D808E4">
              <w:rPr>
                <w:rFonts w:cs="Arial"/>
                <w:sz w:val="20"/>
                <w:szCs w:val="20"/>
              </w:rPr>
              <w:t>4</w:t>
            </w:r>
          </w:p>
        </w:tc>
        <w:tc>
          <w:tcPr>
            <w:tcW w:w="415" w:type="pct"/>
          </w:tcPr>
          <w:p w14:paraId="66AD38EA" w14:textId="5553C4B7" w:rsidR="00C87856" w:rsidRPr="00D808E4" w:rsidRDefault="00C87856" w:rsidP="00D319FA">
            <w:pPr>
              <w:snapToGrid w:val="0"/>
              <w:spacing w:before="20" w:after="20"/>
              <w:jc w:val="right"/>
              <w:rPr>
                <w:rFonts w:cs="Arial"/>
                <w:sz w:val="20"/>
                <w:szCs w:val="20"/>
              </w:rPr>
            </w:pPr>
            <w:r w:rsidRPr="00D808E4">
              <w:rPr>
                <w:rFonts w:cs="Arial"/>
                <w:sz w:val="20"/>
                <w:szCs w:val="20"/>
              </w:rPr>
              <w:t>6</w:t>
            </w:r>
            <w:r w:rsidR="00D319FA" w:rsidRPr="00D808E4">
              <w:rPr>
                <w:rFonts w:cs="Arial"/>
                <w:sz w:val="20"/>
                <w:szCs w:val="20"/>
              </w:rPr>
              <w:t>5</w:t>
            </w:r>
            <w:r w:rsidRPr="00D808E4">
              <w:rPr>
                <w:rFonts w:cs="Arial"/>
                <w:sz w:val="20"/>
                <w:szCs w:val="20"/>
              </w:rPr>
              <w:t>,0</w:t>
            </w:r>
          </w:p>
        </w:tc>
        <w:tc>
          <w:tcPr>
            <w:tcW w:w="416" w:type="pct"/>
          </w:tcPr>
          <w:p w14:paraId="1E6D68EA" w14:textId="23D9D4D0" w:rsidR="00C87856" w:rsidRPr="00D808E4" w:rsidRDefault="00C87856" w:rsidP="00D319FA">
            <w:pPr>
              <w:snapToGrid w:val="0"/>
              <w:spacing w:before="20" w:after="20"/>
              <w:jc w:val="right"/>
              <w:rPr>
                <w:rFonts w:cs="Arial"/>
                <w:sz w:val="20"/>
                <w:szCs w:val="20"/>
              </w:rPr>
            </w:pPr>
            <w:r w:rsidRPr="00D808E4">
              <w:rPr>
                <w:rFonts w:cs="Arial"/>
                <w:sz w:val="20"/>
                <w:szCs w:val="20"/>
              </w:rPr>
              <w:t>6</w:t>
            </w:r>
            <w:r w:rsidR="00D319FA" w:rsidRPr="00D808E4">
              <w:rPr>
                <w:rFonts w:cs="Arial"/>
                <w:sz w:val="20"/>
                <w:szCs w:val="20"/>
              </w:rPr>
              <w:t>8</w:t>
            </w:r>
            <w:r w:rsidRPr="00D808E4">
              <w:rPr>
                <w:rFonts w:cs="Arial"/>
                <w:sz w:val="20"/>
                <w:szCs w:val="20"/>
              </w:rPr>
              <w:t>,0</w:t>
            </w:r>
          </w:p>
        </w:tc>
        <w:tc>
          <w:tcPr>
            <w:tcW w:w="416" w:type="pct"/>
          </w:tcPr>
          <w:p w14:paraId="665E8ECE" w14:textId="540FDA64" w:rsidR="00C87856" w:rsidRPr="00D808E4" w:rsidRDefault="001735BA" w:rsidP="00D319FA">
            <w:pPr>
              <w:snapToGrid w:val="0"/>
              <w:spacing w:before="20" w:after="20"/>
              <w:jc w:val="right"/>
              <w:rPr>
                <w:rFonts w:cs="Arial"/>
                <w:sz w:val="20"/>
                <w:szCs w:val="20"/>
              </w:rPr>
            </w:pPr>
            <w:r w:rsidRPr="00D808E4">
              <w:rPr>
                <w:rFonts w:cs="Arial"/>
                <w:sz w:val="20"/>
                <w:szCs w:val="20"/>
              </w:rPr>
              <w:t>7</w:t>
            </w:r>
            <w:r w:rsidR="00D319FA" w:rsidRPr="00D808E4">
              <w:rPr>
                <w:rFonts w:cs="Arial"/>
                <w:sz w:val="20"/>
                <w:szCs w:val="20"/>
              </w:rPr>
              <w:t>5</w:t>
            </w:r>
            <w:r w:rsidR="00C87856" w:rsidRPr="00D808E4">
              <w:rPr>
                <w:rFonts w:cs="Arial"/>
                <w:sz w:val="20"/>
                <w:szCs w:val="20"/>
              </w:rPr>
              <w:t>,0</w:t>
            </w:r>
          </w:p>
        </w:tc>
      </w:tr>
      <w:tr w:rsidR="001735BA" w:rsidRPr="00D808E4" w14:paraId="52ABFC08" w14:textId="77777777" w:rsidTr="00D52AD2">
        <w:tc>
          <w:tcPr>
            <w:tcW w:w="2922" w:type="pct"/>
          </w:tcPr>
          <w:p w14:paraId="1AD338D9"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3438904F" w14:textId="77777777" w:rsidR="001735BA" w:rsidRPr="00E46B0F" w:rsidRDefault="001735BA" w:rsidP="008A1B14">
            <w:pPr>
              <w:snapToGrid w:val="0"/>
              <w:spacing w:before="20" w:after="20"/>
              <w:jc w:val="right"/>
              <w:rPr>
                <w:rFonts w:cs="Arial"/>
                <w:sz w:val="20"/>
                <w:szCs w:val="20"/>
              </w:rPr>
            </w:pPr>
            <w:r w:rsidRPr="00E46B0F">
              <w:rPr>
                <w:rFonts w:cs="Arial"/>
                <w:sz w:val="20"/>
                <w:szCs w:val="20"/>
              </w:rPr>
              <w:t>50,2</w:t>
            </w:r>
          </w:p>
        </w:tc>
        <w:tc>
          <w:tcPr>
            <w:tcW w:w="416" w:type="pct"/>
          </w:tcPr>
          <w:p w14:paraId="7904F85E" w14:textId="04804C55" w:rsidR="001735BA" w:rsidRPr="00D808E4" w:rsidRDefault="00D319FA" w:rsidP="008A1B14">
            <w:pPr>
              <w:snapToGrid w:val="0"/>
              <w:spacing w:before="20" w:after="20"/>
              <w:jc w:val="right"/>
              <w:rPr>
                <w:rFonts w:cs="Arial"/>
                <w:sz w:val="20"/>
                <w:szCs w:val="20"/>
              </w:rPr>
            </w:pPr>
            <w:r w:rsidRPr="00D808E4">
              <w:rPr>
                <w:rFonts w:cs="Arial"/>
                <w:sz w:val="20"/>
                <w:szCs w:val="20"/>
              </w:rPr>
              <w:t>59,</w:t>
            </w:r>
            <w:r w:rsidR="00CF6528" w:rsidRPr="00D808E4">
              <w:rPr>
                <w:rFonts w:cs="Arial"/>
                <w:sz w:val="20"/>
                <w:szCs w:val="20"/>
              </w:rPr>
              <w:t>4</w:t>
            </w:r>
          </w:p>
        </w:tc>
        <w:tc>
          <w:tcPr>
            <w:tcW w:w="415" w:type="pct"/>
          </w:tcPr>
          <w:p w14:paraId="4EB92DE7" w14:textId="09A7FEA6" w:rsidR="001735BA" w:rsidRPr="00D808E4" w:rsidRDefault="001735BA" w:rsidP="00D319FA">
            <w:pPr>
              <w:snapToGrid w:val="0"/>
              <w:spacing w:before="20" w:after="20"/>
              <w:jc w:val="right"/>
              <w:rPr>
                <w:rFonts w:cs="Arial"/>
                <w:sz w:val="20"/>
                <w:szCs w:val="20"/>
              </w:rPr>
            </w:pPr>
            <w:r w:rsidRPr="00D808E4">
              <w:rPr>
                <w:rFonts w:cs="Arial"/>
                <w:sz w:val="20"/>
                <w:szCs w:val="20"/>
              </w:rPr>
              <w:t>6</w:t>
            </w:r>
            <w:r w:rsidR="00D319FA" w:rsidRPr="00D808E4">
              <w:rPr>
                <w:rFonts w:cs="Arial"/>
                <w:sz w:val="20"/>
                <w:szCs w:val="20"/>
              </w:rPr>
              <w:t>5</w:t>
            </w:r>
            <w:r w:rsidRPr="00D808E4">
              <w:rPr>
                <w:rFonts w:cs="Arial"/>
                <w:sz w:val="20"/>
                <w:szCs w:val="20"/>
              </w:rPr>
              <w:t>,0</w:t>
            </w:r>
          </w:p>
        </w:tc>
        <w:tc>
          <w:tcPr>
            <w:tcW w:w="416" w:type="pct"/>
          </w:tcPr>
          <w:p w14:paraId="3122C538" w14:textId="209E0891" w:rsidR="001735BA" w:rsidRPr="00D808E4" w:rsidRDefault="001735BA" w:rsidP="00D319FA">
            <w:pPr>
              <w:snapToGrid w:val="0"/>
              <w:spacing w:before="20" w:after="20"/>
              <w:jc w:val="right"/>
              <w:rPr>
                <w:rFonts w:cs="Arial"/>
                <w:sz w:val="20"/>
                <w:szCs w:val="20"/>
              </w:rPr>
            </w:pPr>
            <w:r w:rsidRPr="00D808E4">
              <w:rPr>
                <w:rFonts w:cs="Arial"/>
                <w:sz w:val="20"/>
                <w:szCs w:val="20"/>
              </w:rPr>
              <w:t>6</w:t>
            </w:r>
            <w:r w:rsidR="00D319FA" w:rsidRPr="00D808E4">
              <w:rPr>
                <w:rFonts w:cs="Arial"/>
                <w:sz w:val="20"/>
                <w:szCs w:val="20"/>
              </w:rPr>
              <w:t>8</w:t>
            </w:r>
            <w:r w:rsidRPr="00D808E4">
              <w:rPr>
                <w:rFonts w:cs="Arial"/>
                <w:sz w:val="20"/>
                <w:szCs w:val="20"/>
              </w:rPr>
              <w:t>,0</w:t>
            </w:r>
          </w:p>
        </w:tc>
        <w:tc>
          <w:tcPr>
            <w:tcW w:w="416" w:type="pct"/>
          </w:tcPr>
          <w:p w14:paraId="1DF4C811" w14:textId="6F49F772" w:rsidR="001735BA" w:rsidRPr="00D808E4" w:rsidRDefault="001735BA" w:rsidP="00D319FA">
            <w:pPr>
              <w:snapToGrid w:val="0"/>
              <w:spacing w:before="20" w:after="20"/>
              <w:jc w:val="right"/>
              <w:rPr>
                <w:rFonts w:cs="Arial"/>
                <w:sz w:val="20"/>
                <w:szCs w:val="20"/>
              </w:rPr>
            </w:pPr>
            <w:r w:rsidRPr="00D808E4">
              <w:rPr>
                <w:rFonts w:cs="Arial"/>
                <w:sz w:val="20"/>
                <w:szCs w:val="20"/>
              </w:rPr>
              <w:t>7</w:t>
            </w:r>
            <w:r w:rsidR="00D319FA" w:rsidRPr="00D808E4">
              <w:rPr>
                <w:rFonts w:cs="Arial"/>
                <w:sz w:val="20"/>
                <w:szCs w:val="20"/>
              </w:rPr>
              <w:t>5</w:t>
            </w:r>
            <w:r w:rsidRPr="00D808E4">
              <w:rPr>
                <w:rFonts w:cs="Arial"/>
                <w:sz w:val="20"/>
                <w:szCs w:val="20"/>
              </w:rPr>
              <w:t>,0</w:t>
            </w:r>
          </w:p>
        </w:tc>
      </w:tr>
      <w:tr w:rsidR="00C87856" w:rsidRPr="00E46B0F" w14:paraId="01AE7245" w14:textId="77777777" w:rsidTr="00D52AD2">
        <w:tc>
          <w:tcPr>
            <w:tcW w:w="2922" w:type="pct"/>
          </w:tcPr>
          <w:p w14:paraId="2AF0A02A" w14:textId="2CF8779B" w:rsidR="00C87856" w:rsidRPr="00D636C8" w:rsidRDefault="001735BA" w:rsidP="008A1B14">
            <w:pPr>
              <w:snapToGrid w:val="0"/>
              <w:spacing w:before="20" w:after="20"/>
              <w:jc w:val="left"/>
              <w:rPr>
                <w:rFonts w:cs="Arial"/>
                <w:b/>
                <w:bCs/>
                <w:sz w:val="20"/>
                <w:szCs w:val="20"/>
              </w:rPr>
            </w:pPr>
            <w:r w:rsidRPr="00D636C8">
              <w:rPr>
                <w:rFonts w:cs="Arial"/>
                <w:sz w:val="20"/>
                <w:szCs w:val="20"/>
              </w:rPr>
              <w:t>Доля лиц с ограниченными возможностями здоровья и инвалидов, систематически занимающихся физической культурой и спортом, в общей численности указанной категории населения, не имеющего противопоказаний для занятий физической культурой и спортом, %</w:t>
            </w:r>
          </w:p>
        </w:tc>
        <w:tc>
          <w:tcPr>
            <w:tcW w:w="415" w:type="pct"/>
          </w:tcPr>
          <w:p w14:paraId="6C3D3C41" w14:textId="77777777" w:rsidR="00C87856" w:rsidRPr="00E46B0F" w:rsidRDefault="00C87856" w:rsidP="008A1B14">
            <w:pPr>
              <w:snapToGrid w:val="0"/>
              <w:spacing w:before="20" w:after="20"/>
              <w:jc w:val="right"/>
              <w:rPr>
                <w:rFonts w:cs="Arial"/>
                <w:sz w:val="20"/>
                <w:szCs w:val="20"/>
              </w:rPr>
            </w:pPr>
          </w:p>
        </w:tc>
        <w:tc>
          <w:tcPr>
            <w:tcW w:w="416" w:type="pct"/>
          </w:tcPr>
          <w:p w14:paraId="043D7105" w14:textId="77777777" w:rsidR="00C87856" w:rsidRPr="00E46B0F" w:rsidRDefault="00C87856" w:rsidP="008A1B14">
            <w:pPr>
              <w:snapToGrid w:val="0"/>
              <w:spacing w:before="20" w:after="20"/>
              <w:jc w:val="right"/>
              <w:rPr>
                <w:rFonts w:cs="Arial"/>
                <w:sz w:val="20"/>
                <w:szCs w:val="20"/>
              </w:rPr>
            </w:pPr>
          </w:p>
        </w:tc>
        <w:tc>
          <w:tcPr>
            <w:tcW w:w="415" w:type="pct"/>
          </w:tcPr>
          <w:p w14:paraId="44257368" w14:textId="77777777" w:rsidR="00C87856" w:rsidRPr="00E46B0F" w:rsidRDefault="00C87856" w:rsidP="008A1B14">
            <w:pPr>
              <w:snapToGrid w:val="0"/>
              <w:spacing w:before="20" w:after="20"/>
              <w:jc w:val="right"/>
              <w:rPr>
                <w:rFonts w:cs="Arial"/>
                <w:sz w:val="20"/>
                <w:szCs w:val="20"/>
              </w:rPr>
            </w:pPr>
          </w:p>
        </w:tc>
        <w:tc>
          <w:tcPr>
            <w:tcW w:w="416" w:type="pct"/>
          </w:tcPr>
          <w:p w14:paraId="6BC92529" w14:textId="77777777" w:rsidR="00C87856" w:rsidRPr="00E46B0F" w:rsidRDefault="00C87856" w:rsidP="008A1B14">
            <w:pPr>
              <w:snapToGrid w:val="0"/>
              <w:spacing w:before="20" w:after="20"/>
              <w:jc w:val="right"/>
              <w:rPr>
                <w:rFonts w:cs="Arial"/>
                <w:sz w:val="20"/>
                <w:szCs w:val="20"/>
              </w:rPr>
            </w:pPr>
          </w:p>
        </w:tc>
        <w:tc>
          <w:tcPr>
            <w:tcW w:w="416" w:type="pct"/>
          </w:tcPr>
          <w:p w14:paraId="1EA38192" w14:textId="77777777" w:rsidR="00C87856" w:rsidRPr="00E46B0F" w:rsidRDefault="00C87856" w:rsidP="008A1B14">
            <w:pPr>
              <w:snapToGrid w:val="0"/>
              <w:spacing w:before="20" w:after="20"/>
              <w:jc w:val="right"/>
              <w:rPr>
                <w:rFonts w:cs="Arial"/>
                <w:sz w:val="20"/>
                <w:szCs w:val="20"/>
              </w:rPr>
            </w:pPr>
          </w:p>
        </w:tc>
      </w:tr>
      <w:tr w:rsidR="001735BA" w:rsidRPr="00E46B0F" w14:paraId="19C640C0" w14:textId="77777777" w:rsidTr="00D52AD2">
        <w:tc>
          <w:tcPr>
            <w:tcW w:w="2922" w:type="pct"/>
          </w:tcPr>
          <w:p w14:paraId="1C626556"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05D6446D" w14:textId="305C84D1" w:rsidR="001735BA" w:rsidRPr="00E46B0F" w:rsidRDefault="001735BA" w:rsidP="008A1B14">
            <w:pPr>
              <w:snapToGrid w:val="0"/>
              <w:spacing w:before="20" w:after="20"/>
              <w:jc w:val="right"/>
              <w:rPr>
                <w:rFonts w:cs="Arial"/>
                <w:sz w:val="20"/>
                <w:szCs w:val="20"/>
              </w:rPr>
            </w:pPr>
            <w:r>
              <w:rPr>
                <w:rFonts w:cs="Arial"/>
                <w:sz w:val="20"/>
                <w:szCs w:val="20"/>
              </w:rPr>
              <w:t>18,0</w:t>
            </w:r>
          </w:p>
        </w:tc>
        <w:tc>
          <w:tcPr>
            <w:tcW w:w="416" w:type="pct"/>
          </w:tcPr>
          <w:p w14:paraId="080BCC36" w14:textId="4777E8ED" w:rsidR="001735BA" w:rsidRPr="00E46B0F" w:rsidRDefault="001735BA" w:rsidP="008A1B14">
            <w:pPr>
              <w:snapToGrid w:val="0"/>
              <w:spacing w:before="20" w:after="20"/>
              <w:jc w:val="right"/>
              <w:rPr>
                <w:rFonts w:cs="Arial"/>
                <w:sz w:val="20"/>
                <w:szCs w:val="20"/>
              </w:rPr>
            </w:pPr>
            <w:r>
              <w:rPr>
                <w:rFonts w:cs="Arial"/>
                <w:sz w:val="20"/>
                <w:szCs w:val="20"/>
              </w:rPr>
              <w:t>21,0</w:t>
            </w:r>
          </w:p>
        </w:tc>
        <w:tc>
          <w:tcPr>
            <w:tcW w:w="415" w:type="pct"/>
          </w:tcPr>
          <w:p w14:paraId="47A5F973" w14:textId="21D41F56" w:rsidR="001735BA" w:rsidRPr="00E46B0F" w:rsidRDefault="001735BA" w:rsidP="008A1B14">
            <w:pPr>
              <w:snapToGrid w:val="0"/>
              <w:spacing w:before="20" w:after="20"/>
              <w:jc w:val="right"/>
              <w:rPr>
                <w:rFonts w:cs="Arial"/>
                <w:sz w:val="20"/>
                <w:szCs w:val="20"/>
              </w:rPr>
            </w:pPr>
            <w:r>
              <w:rPr>
                <w:rFonts w:cs="Arial"/>
                <w:sz w:val="20"/>
                <w:szCs w:val="20"/>
              </w:rPr>
              <w:t>2</w:t>
            </w:r>
            <w:r w:rsidR="000C77FF">
              <w:rPr>
                <w:rFonts w:cs="Arial"/>
                <w:sz w:val="20"/>
                <w:szCs w:val="20"/>
              </w:rPr>
              <w:t>2</w:t>
            </w:r>
            <w:r>
              <w:rPr>
                <w:rFonts w:cs="Arial"/>
                <w:sz w:val="20"/>
                <w:szCs w:val="20"/>
              </w:rPr>
              <w:t>,0</w:t>
            </w:r>
          </w:p>
        </w:tc>
        <w:tc>
          <w:tcPr>
            <w:tcW w:w="416" w:type="pct"/>
          </w:tcPr>
          <w:p w14:paraId="455F95B5" w14:textId="1893A5E4" w:rsidR="001735BA" w:rsidRPr="00E46B0F" w:rsidRDefault="001735BA" w:rsidP="008A1B14">
            <w:pPr>
              <w:snapToGrid w:val="0"/>
              <w:spacing w:before="20" w:after="20"/>
              <w:jc w:val="right"/>
              <w:rPr>
                <w:rFonts w:cs="Arial"/>
                <w:sz w:val="20"/>
                <w:szCs w:val="20"/>
              </w:rPr>
            </w:pPr>
            <w:r>
              <w:rPr>
                <w:rFonts w:cs="Arial"/>
                <w:sz w:val="20"/>
                <w:szCs w:val="20"/>
              </w:rPr>
              <w:t>2</w:t>
            </w:r>
            <w:r w:rsidR="000C77FF">
              <w:rPr>
                <w:rFonts w:cs="Arial"/>
                <w:sz w:val="20"/>
                <w:szCs w:val="20"/>
              </w:rPr>
              <w:t>4</w:t>
            </w:r>
            <w:r>
              <w:rPr>
                <w:rFonts w:cs="Arial"/>
                <w:sz w:val="20"/>
                <w:szCs w:val="20"/>
              </w:rPr>
              <w:t>,0</w:t>
            </w:r>
          </w:p>
        </w:tc>
        <w:tc>
          <w:tcPr>
            <w:tcW w:w="416" w:type="pct"/>
          </w:tcPr>
          <w:p w14:paraId="7EFF0DED" w14:textId="075B6D17" w:rsidR="001735BA" w:rsidRPr="00E46B0F" w:rsidRDefault="000C77FF" w:rsidP="008A1B14">
            <w:pPr>
              <w:snapToGrid w:val="0"/>
              <w:spacing w:before="20" w:after="20"/>
              <w:jc w:val="right"/>
              <w:rPr>
                <w:rFonts w:cs="Arial"/>
                <w:sz w:val="20"/>
                <w:szCs w:val="20"/>
              </w:rPr>
            </w:pPr>
            <w:r>
              <w:rPr>
                <w:rFonts w:cs="Arial"/>
                <w:sz w:val="20"/>
                <w:szCs w:val="20"/>
              </w:rPr>
              <w:t>25</w:t>
            </w:r>
            <w:r w:rsidR="001735BA">
              <w:rPr>
                <w:rFonts w:cs="Arial"/>
                <w:sz w:val="20"/>
                <w:szCs w:val="20"/>
              </w:rPr>
              <w:t>,0</w:t>
            </w:r>
          </w:p>
        </w:tc>
      </w:tr>
      <w:tr w:rsidR="001735BA" w:rsidRPr="00E46B0F" w14:paraId="1AD01A8B" w14:textId="77777777" w:rsidTr="00D52AD2">
        <w:tc>
          <w:tcPr>
            <w:tcW w:w="2922" w:type="pct"/>
          </w:tcPr>
          <w:p w14:paraId="65AEBEC5"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7BD96E2B" w14:textId="49F75B00" w:rsidR="001735BA" w:rsidRPr="00E46B0F" w:rsidRDefault="001735BA" w:rsidP="008A1B14">
            <w:pPr>
              <w:snapToGrid w:val="0"/>
              <w:spacing w:before="20" w:after="20"/>
              <w:jc w:val="right"/>
              <w:rPr>
                <w:rFonts w:cs="Arial"/>
                <w:sz w:val="20"/>
                <w:szCs w:val="20"/>
              </w:rPr>
            </w:pPr>
            <w:r>
              <w:rPr>
                <w:rFonts w:cs="Arial"/>
                <w:sz w:val="20"/>
                <w:szCs w:val="20"/>
              </w:rPr>
              <w:t>18,0</w:t>
            </w:r>
          </w:p>
        </w:tc>
        <w:tc>
          <w:tcPr>
            <w:tcW w:w="416" w:type="pct"/>
          </w:tcPr>
          <w:p w14:paraId="5F646952" w14:textId="6FC65701" w:rsidR="001735BA" w:rsidRPr="00E46B0F" w:rsidRDefault="001735BA" w:rsidP="008A1B14">
            <w:pPr>
              <w:snapToGrid w:val="0"/>
              <w:spacing w:before="20" w:after="20"/>
              <w:jc w:val="right"/>
              <w:rPr>
                <w:rFonts w:cs="Arial"/>
                <w:sz w:val="20"/>
                <w:szCs w:val="20"/>
              </w:rPr>
            </w:pPr>
            <w:r>
              <w:rPr>
                <w:rFonts w:cs="Arial"/>
                <w:sz w:val="20"/>
                <w:szCs w:val="20"/>
              </w:rPr>
              <w:t>21,0</w:t>
            </w:r>
          </w:p>
        </w:tc>
        <w:tc>
          <w:tcPr>
            <w:tcW w:w="415" w:type="pct"/>
          </w:tcPr>
          <w:p w14:paraId="2A2958D0" w14:textId="61C2E541" w:rsidR="001735BA" w:rsidRPr="00E46B0F" w:rsidRDefault="001735BA" w:rsidP="008A1B14">
            <w:pPr>
              <w:snapToGrid w:val="0"/>
              <w:spacing w:before="20" w:after="20"/>
              <w:jc w:val="right"/>
              <w:rPr>
                <w:rFonts w:cs="Arial"/>
                <w:sz w:val="20"/>
                <w:szCs w:val="20"/>
              </w:rPr>
            </w:pPr>
            <w:r>
              <w:rPr>
                <w:rFonts w:cs="Arial"/>
                <w:sz w:val="20"/>
                <w:szCs w:val="20"/>
              </w:rPr>
              <w:t>24,0</w:t>
            </w:r>
          </w:p>
        </w:tc>
        <w:tc>
          <w:tcPr>
            <w:tcW w:w="416" w:type="pct"/>
          </w:tcPr>
          <w:p w14:paraId="0F40FE3B" w14:textId="042581D6" w:rsidR="001735BA" w:rsidRPr="00E46B0F" w:rsidRDefault="001735BA" w:rsidP="008A1B14">
            <w:pPr>
              <w:snapToGrid w:val="0"/>
              <w:spacing w:before="20" w:after="20"/>
              <w:jc w:val="right"/>
              <w:rPr>
                <w:rFonts w:cs="Arial"/>
                <w:sz w:val="20"/>
                <w:szCs w:val="20"/>
              </w:rPr>
            </w:pPr>
            <w:r>
              <w:rPr>
                <w:rFonts w:cs="Arial"/>
                <w:sz w:val="20"/>
                <w:szCs w:val="20"/>
              </w:rPr>
              <w:t>27,0</w:t>
            </w:r>
          </w:p>
        </w:tc>
        <w:tc>
          <w:tcPr>
            <w:tcW w:w="416" w:type="pct"/>
          </w:tcPr>
          <w:p w14:paraId="4B65C8AB" w14:textId="4E4946E8" w:rsidR="001735BA" w:rsidRPr="00E46B0F" w:rsidRDefault="001735BA" w:rsidP="008A1B14">
            <w:pPr>
              <w:snapToGrid w:val="0"/>
              <w:spacing w:before="20" w:after="20"/>
              <w:jc w:val="right"/>
              <w:rPr>
                <w:rFonts w:cs="Arial"/>
                <w:sz w:val="20"/>
                <w:szCs w:val="20"/>
              </w:rPr>
            </w:pPr>
            <w:r>
              <w:rPr>
                <w:rFonts w:cs="Arial"/>
                <w:sz w:val="20"/>
                <w:szCs w:val="20"/>
              </w:rPr>
              <w:t>30,0</w:t>
            </w:r>
          </w:p>
        </w:tc>
      </w:tr>
      <w:tr w:rsidR="001735BA" w:rsidRPr="00E46B0F" w14:paraId="2170E112" w14:textId="77777777" w:rsidTr="00D52AD2">
        <w:tc>
          <w:tcPr>
            <w:tcW w:w="2922" w:type="pct"/>
          </w:tcPr>
          <w:p w14:paraId="3C9718D8"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0BA0E1DA" w14:textId="285950D1" w:rsidR="001735BA" w:rsidRPr="00E46B0F" w:rsidRDefault="001735BA" w:rsidP="008A1B14">
            <w:pPr>
              <w:snapToGrid w:val="0"/>
              <w:spacing w:before="20" w:after="20"/>
              <w:jc w:val="right"/>
              <w:rPr>
                <w:rFonts w:cs="Arial"/>
                <w:sz w:val="20"/>
                <w:szCs w:val="20"/>
              </w:rPr>
            </w:pPr>
            <w:r>
              <w:rPr>
                <w:rFonts w:cs="Arial"/>
                <w:sz w:val="20"/>
                <w:szCs w:val="20"/>
              </w:rPr>
              <w:t>18,0</w:t>
            </w:r>
          </w:p>
        </w:tc>
        <w:tc>
          <w:tcPr>
            <w:tcW w:w="416" w:type="pct"/>
          </w:tcPr>
          <w:p w14:paraId="36051155" w14:textId="528910C2" w:rsidR="001735BA" w:rsidRPr="00E46B0F" w:rsidRDefault="001735BA" w:rsidP="008A1B14">
            <w:pPr>
              <w:snapToGrid w:val="0"/>
              <w:spacing w:before="20" w:after="20"/>
              <w:jc w:val="right"/>
              <w:rPr>
                <w:rFonts w:cs="Arial"/>
                <w:sz w:val="20"/>
                <w:szCs w:val="20"/>
              </w:rPr>
            </w:pPr>
            <w:r>
              <w:rPr>
                <w:rFonts w:cs="Arial"/>
                <w:sz w:val="20"/>
                <w:szCs w:val="20"/>
              </w:rPr>
              <w:t>21,0</w:t>
            </w:r>
          </w:p>
        </w:tc>
        <w:tc>
          <w:tcPr>
            <w:tcW w:w="415" w:type="pct"/>
          </w:tcPr>
          <w:p w14:paraId="7B76B900" w14:textId="0CE1E59A" w:rsidR="001735BA" w:rsidRPr="00E46B0F" w:rsidRDefault="001735BA" w:rsidP="008A1B14">
            <w:pPr>
              <w:snapToGrid w:val="0"/>
              <w:spacing w:before="20" w:after="20"/>
              <w:jc w:val="right"/>
              <w:rPr>
                <w:rFonts w:cs="Arial"/>
                <w:sz w:val="20"/>
                <w:szCs w:val="20"/>
              </w:rPr>
            </w:pPr>
            <w:r>
              <w:rPr>
                <w:rFonts w:cs="Arial"/>
                <w:sz w:val="20"/>
                <w:szCs w:val="20"/>
              </w:rPr>
              <w:t>24,0</w:t>
            </w:r>
          </w:p>
        </w:tc>
        <w:tc>
          <w:tcPr>
            <w:tcW w:w="416" w:type="pct"/>
          </w:tcPr>
          <w:p w14:paraId="14A42E03" w14:textId="235C2E91" w:rsidR="001735BA" w:rsidRPr="00E46B0F" w:rsidRDefault="001735BA" w:rsidP="008A1B14">
            <w:pPr>
              <w:snapToGrid w:val="0"/>
              <w:spacing w:before="20" w:after="20"/>
              <w:jc w:val="right"/>
              <w:rPr>
                <w:rFonts w:cs="Arial"/>
                <w:sz w:val="20"/>
                <w:szCs w:val="20"/>
              </w:rPr>
            </w:pPr>
            <w:r>
              <w:rPr>
                <w:rFonts w:cs="Arial"/>
                <w:sz w:val="20"/>
                <w:szCs w:val="20"/>
              </w:rPr>
              <w:t>27,0</w:t>
            </w:r>
          </w:p>
        </w:tc>
        <w:tc>
          <w:tcPr>
            <w:tcW w:w="416" w:type="pct"/>
          </w:tcPr>
          <w:p w14:paraId="7985EA0D" w14:textId="392FDBF5" w:rsidR="001735BA" w:rsidRPr="00E46B0F" w:rsidRDefault="001735BA" w:rsidP="008A1B14">
            <w:pPr>
              <w:snapToGrid w:val="0"/>
              <w:spacing w:before="20" w:after="20"/>
              <w:jc w:val="right"/>
              <w:rPr>
                <w:rFonts w:cs="Arial"/>
                <w:sz w:val="20"/>
                <w:szCs w:val="20"/>
              </w:rPr>
            </w:pPr>
            <w:r>
              <w:rPr>
                <w:rFonts w:cs="Arial"/>
                <w:sz w:val="20"/>
                <w:szCs w:val="20"/>
              </w:rPr>
              <w:t>30,0</w:t>
            </w:r>
          </w:p>
        </w:tc>
      </w:tr>
      <w:tr w:rsidR="001735BA" w:rsidRPr="00E46B0F" w14:paraId="5D238904" w14:textId="77777777" w:rsidTr="00D52AD2">
        <w:tc>
          <w:tcPr>
            <w:tcW w:w="2922" w:type="pct"/>
          </w:tcPr>
          <w:p w14:paraId="130B7600" w14:textId="6CF77753" w:rsidR="001735BA" w:rsidRPr="00D636C8" w:rsidRDefault="001735BA" w:rsidP="008A1B14">
            <w:pPr>
              <w:snapToGrid w:val="0"/>
              <w:spacing w:before="20" w:after="20"/>
              <w:jc w:val="left"/>
              <w:rPr>
                <w:rFonts w:eastAsia="Times New Roman" w:cs="Arial"/>
                <w:color w:val="000000"/>
                <w:sz w:val="20"/>
                <w:szCs w:val="20"/>
                <w:lang w:eastAsia="ru-RU"/>
              </w:rPr>
            </w:pPr>
            <w:proofErr w:type="gramStart"/>
            <w:r w:rsidRPr="00D636C8">
              <w:rPr>
                <w:rFonts w:cs="Arial"/>
                <w:sz w:val="20"/>
                <w:szCs w:val="20"/>
              </w:rPr>
              <w:t>Доля занимающихся по программам спортивной подготовки в организациях ведомственной принадлежности физической культуры и спорта в общем количестве занимающихся в организациях ведомственной принадлежности физической культуры и спорта, %</w:t>
            </w:r>
            <w:proofErr w:type="gramEnd"/>
          </w:p>
        </w:tc>
        <w:tc>
          <w:tcPr>
            <w:tcW w:w="415" w:type="pct"/>
          </w:tcPr>
          <w:p w14:paraId="39BA9F0A" w14:textId="77777777" w:rsidR="001735BA" w:rsidRDefault="001735BA" w:rsidP="008A1B14">
            <w:pPr>
              <w:snapToGrid w:val="0"/>
              <w:spacing w:before="20" w:after="20"/>
              <w:jc w:val="right"/>
              <w:rPr>
                <w:rFonts w:cs="Arial"/>
                <w:sz w:val="20"/>
                <w:szCs w:val="20"/>
              </w:rPr>
            </w:pPr>
          </w:p>
        </w:tc>
        <w:tc>
          <w:tcPr>
            <w:tcW w:w="416" w:type="pct"/>
          </w:tcPr>
          <w:p w14:paraId="47740F96" w14:textId="77777777" w:rsidR="001735BA" w:rsidRDefault="001735BA" w:rsidP="008A1B14">
            <w:pPr>
              <w:snapToGrid w:val="0"/>
              <w:spacing w:before="20" w:after="20"/>
              <w:jc w:val="right"/>
              <w:rPr>
                <w:rFonts w:cs="Arial"/>
                <w:sz w:val="20"/>
                <w:szCs w:val="20"/>
              </w:rPr>
            </w:pPr>
          </w:p>
        </w:tc>
        <w:tc>
          <w:tcPr>
            <w:tcW w:w="415" w:type="pct"/>
          </w:tcPr>
          <w:p w14:paraId="4A86B5DF" w14:textId="77777777" w:rsidR="001735BA" w:rsidRDefault="001735BA" w:rsidP="008A1B14">
            <w:pPr>
              <w:snapToGrid w:val="0"/>
              <w:spacing w:before="20" w:after="20"/>
              <w:jc w:val="right"/>
              <w:rPr>
                <w:rFonts w:cs="Arial"/>
                <w:sz w:val="20"/>
                <w:szCs w:val="20"/>
              </w:rPr>
            </w:pPr>
          </w:p>
        </w:tc>
        <w:tc>
          <w:tcPr>
            <w:tcW w:w="416" w:type="pct"/>
          </w:tcPr>
          <w:p w14:paraId="2CFC17AF" w14:textId="77777777" w:rsidR="001735BA" w:rsidRDefault="001735BA" w:rsidP="008A1B14">
            <w:pPr>
              <w:snapToGrid w:val="0"/>
              <w:spacing w:before="20" w:after="20"/>
              <w:jc w:val="right"/>
              <w:rPr>
                <w:rFonts w:cs="Arial"/>
                <w:sz w:val="20"/>
                <w:szCs w:val="20"/>
              </w:rPr>
            </w:pPr>
          </w:p>
        </w:tc>
        <w:tc>
          <w:tcPr>
            <w:tcW w:w="416" w:type="pct"/>
          </w:tcPr>
          <w:p w14:paraId="5E256F16" w14:textId="77777777" w:rsidR="001735BA" w:rsidRDefault="001735BA" w:rsidP="008A1B14">
            <w:pPr>
              <w:snapToGrid w:val="0"/>
              <w:spacing w:before="20" w:after="20"/>
              <w:jc w:val="right"/>
              <w:rPr>
                <w:rFonts w:cs="Arial"/>
                <w:sz w:val="20"/>
                <w:szCs w:val="20"/>
              </w:rPr>
            </w:pPr>
          </w:p>
        </w:tc>
      </w:tr>
      <w:tr w:rsidR="001735BA" w:rsidRPr="00E46B0F" w14:paraId="0B4DB5B5" w14:textId="77777777" w:rsidTr="00D52AD2">
        <w:tc>
          <w:tcPr>
            <w:tcW w:w="2922" w:type="pct"/>
          </w:tcPr>
          <w:p w14:paraId="374C391E" w14:textId="595338C6"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02380580" w14:textId="0CA3AB6D" w:rsidR="001735BA" w:rsidRDefault="001735BA" w:rsidP="008A1B14">
            <w:pPr>
              <w:snapToGrid w:val="0"/>
              <w:spacing w:before="20" w:after="20"/>
              <w:jc w:val="right"/>
              <w:rPr>
                <w:rFonts w:cs="Arial"/>
                <w:sz w:val="20"/>
                <w:szCs w:val="20"/>
              </w:rPr>
            </w:pPr>
            <w:r w:rsidRPr="007376E5">
              <w:rPr>
                <w:rFonts w:cs="Arial"/>
                <w:sz w:val="20"/>
                <w:szCs w:val="20"/>
              </w:rPr>
              <w:t>77,0</w:t>
            </w:r>
          </w:p>
        </w:tc>
        <w:tc>
          <w:tcPr>
            <w:tcW w:w="416" w:type="pct"/>
          </w:tcPr>
          <w:p w14:paraId="3A37AB8F" w14:textId="7428CAAB" w:rsidR="001735BA" w:rsidRDefault="001735BA" w:rsidP="008A1B14">
            <w:pPr>
              <w:snapToGrid w:val="0"/>
              <w:spacing w:before="20" w:after="20"/>
              <w:jc w:val="right"/>
              <w:rPr>
                <w:rFonts w:cs="Arial"/>
                <w:sz w:val="20"/>
                <w:szCs w:val="20"/>
              </w:rPr>
            </w:pPr>
            <w:r>
              <w:rPr>
                <w:rFonts w:cs="Arial"/>
                <w:sz w:val="20"/>
                <w:szCs w:val="20"/>
              </w:rPr>
              <w:t>80,0</w:t>
            </w:r>
          </w:p>
        </w:tc>
        <w:tc>
          <w:tcPr>
            <w:tcW w:w="415" w:type="pct"/>
          </w:tcPr>
          <w:p w14:paraId="04BD5F4D" w14:textId="25AFA494" w:rsidR="001735BA" w:rsidRDefault="001735BA" w:rsidP="008A1B14">
            <w:pPr>
              <w:snapToGrid w:val="0"/>
              <w:spacing w:before="20" w:after="20"/>
              <w:jc w:val="right"/>
              <w:rPr>
                <w:rFonts w:cs="Arial"/>
                <w:sz w:val="20"/>
                <w:szCs w:val="20"/>
              </w:rPr>
            </w:pPr>
            <w:r>
              <w:rPr>
                <w:rFonts w:cs="Arial"/>
                <w:sz w:val="20"/>
                <w:szCs w:val="20"/>
              </w:rPr>
              <w:t>90,0</w:t>
            </w:r>
          </w:p>
        </w:tc>
        <w:tc>
          <w:tcPr>
            <w:tcW w:w="416" w:type="pct"/>
          </w:tcPr>
          <w:p w14:paraId="6FFDC8FD" w14:textId="76F0AAF0" w:rsidR="001735BA" w:rsidRDefault="001735BA" w:rsidP="008A1B14">
            <w:pPr>
              <w:snapToGrid w:val="0"/>
              <w:spacing w:before="20" w:after="20"/>
              <w:jc w:val="right"/>
              <w:rPr>
                <w:rFonts w:cs="Arial"/>
                <w:sz w:val="20"/>
                <w:szCs w:val="20"/>
              </w:rPr>
            </w:pPr>
            <w:r>
              <w:rPr>
                <w:rFonts w:cs="Arial"/>
                <w:sz w:val="20"/>
                <w:szCs w:val="20"/>
              </w:rPr>
              <w:t>95</w:t>
            </w:r>
            <w:r w:rsidRPr="00EB1C51">
              <w:rPr>
                <w:rFonts w:cs="Arial"/>
                <w:sz w:val="20"/>
                <w:szCs w:val="20"/>
              </w:rPr>
              <w:t>,0</w:t>
            </w:r>
          </w:p>
        </w:tc>
        <w:tc>
          <w:tcPr>
            <w:tcW w:w="416" w:type="pct"/>
          </w:tcPr>
          <w:p w14:paraId="76147EB4" w14:textId="60B3DC45" w:rsidR="001735BA" w:rsidRDefault="001735BA" w:rsidP="008A1B14">
            <w:pPr>
              <w:snapToGrid w:val="0"/>
              <w:spacing w:before="20" w:after="20"/>
              <w:jc w:val="right"/>
              <w:rPr>
                <w:rFonts w:cs="Arial"/>
                <w:sz w:val="20"/>
                <w:szCs w:val="20"/>
              </w:rPr>
            </w:pPr>
            <w:r w:rsidRPr="00EB1C51">
              <w:rPr>
                <w:rFonts w:cs="Arial"/>
                <w:sz w:val="20"/>
                <w:szCs w:val="20"/>
              </w:rPr>
              <w:t>100,0</w:t>
            </w:r>
          </w:p>
        </w:tc>
      </w:tr>
      <w:tr w:rsidR="001735BA" w:rsidRPr="00E46B0F" w14:paraId="30706355" w14:textId="77777777" w:rsidTr="00D52AD2">
        <w:tc>
          <w:tcPr>
            <w:tcW w:w="2922" w:type="pct"/>
          </w:tcPr>
          <w:p w14:paraId="3F408D09" w14:textId="68B5E70F"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2A6F7986" w14:textId="1B252D67" w:rsidR="001735BA" w:rsidRDefault="001735BA" w:rsidP="008A1B14">
            <w:pPr>
              <w:snapToGrid w:val="0"/>
              <w:spacing w:before="20" w:after="20"/>
              <w:jc w:val="right"/>
              <w:rPr>
                <w:rFonts w:cs="Arial"/>
                <w:sz w:val="20"/>
                <w:szCs w:val="20"/>
              </w:rPr>
            </w:pPr>
            <w:r w:rsidRPr="007376E5">
              <w:rPr>
                <w:rFonts w:cs="Arial"/>
                <w:sz w:val="20"/>
                <w:szCs w:val="20"/>
              </w:rPr>
              <w:t>77,0</w:t>
            </w:r>
          </w:p>
        </w:tc>
        <w:tc>
          <w:tcPr>
            <w:tcW w:w="416" w:type="pct"/>
          </w:tcPr>
          <w:p w14:paraId="1195C8B3" w14:textId="2C67CFED" w:rsidR="001735BA" w:rsidRDefault="001735BA" w:rsidP="008A1B14">
            <w:pPr>
              <w:snapToGrid w:val="0"/>
              <w:spacing w:before="20" w:after="20"/>
              <w:jc w:val="right"/>
              <w:rPr>
                <w:rFonts w:cs="Arial"/>
                <w:sz w:val="20"/>
                <w:szCs w:val="20"/>
              </w:rPr>
            </w:pPr>
            <w:r>
              <w:rPr>
                <w:rFonts w:cs="Arial"/>
                <w:sz w:val="20"/>
                <w:szCs w:val="20"/>
              </w:rPr>
              <w:t>81,0</w:t>
            </w:r>
          </w:p>
        </w:tc>
        <w:tc>
          <w:tcPr>
            <w:tcW w:w="415" w:type="pct"/>
          </w:tcPr>
          <w:p w14:paraId="3A41254A" w14:textId="7378C41E" w:rsidR="001735BA" w:rsidRDefault="001735BA" w:rsidP="008A1B14">
            <w:pPr>
              <w:snapToGrid w:val="0"/>
              <w:spacing w:before="20" w:after="20"/>
              <w:jc w:val="right"/>
              <w:rPr>
                <w:rFonts w:cs="Arial"/>
                <w:sz w:val="20"/>
                <w:szCs w:val="20"/>
              </w:rPr>
            </w:pPr>
            <w:r>
              <w:rPr>
                <w:rFonts w:cs="Arial"/>
                <w:sz w:val="20"/>
                <w:szCs w:val="20"/>
              </w:rPr>
              <w:t>94,4</w:t>
            </w:r>
          </w:p>
        </w:tc>
        <w:tc>
          <w:tcPr>
            <w:tcW w:w="416" w:type="pct"/>
          </w:tcPr>
          <w:p w14:paraId="70404C71" w14:textId="4261CC5A" w:rsidR="001735BA" w:rsidRDefault="001735BA" w:rsidP="008A1B14">
            <w:pPr>
              <w:snapToGrid w:val="0"/>
              <w:spacing w:before="20" w:after="20"/>
              <w:jc w:val="right"/>
              <w:rPr>
                <w:rFonts w:cs="Arial"/>
                <w:sz w:val="20"/>
                <w:szCs w:val="20"/>
              </w:rPr>
            </w:pPr>
            <w:r w:rsidRPr="00EB1C51">
              <w:rPr>
                <w:rFonts w:cs="Arial"/>
                <w:sz w:val="20"/>
                <w:szCs w:val="20"/>
              </w:rPr>
              <w:t>100,0</w:t>
            </w:r>
          </w:p>
        </w:tc>
        <w:tc>
          <w:tcPr>
            <w:tcW w:w="416" w:type="pct"/>
          </w:tcPr>
          <w:p w14:paraId="6DC16C9B" w14:textId="6F16346E" w:rsidR="001735BA" w:rsidRDefault="001735BA" w:rsidP="008A1B14">
            <w:pPr>
              <w:snapToGrid w:val="0"/>
              <w:spacing w:before="20" w:after="20"/>
              <w:jc w:val="right"/>
              <w:rPr>
                <w:rFonts w:cs="Arial"/>
                <w:sz w:val="20"/>
                <w:szCs w:val="20"/>
              </w:rPr>
            </w:pPr>
            <w:r w:rsidRPr="00EB1C51">
              <w:rPr>
                <w:rFonts w:cs="Arial"/>
                <w:sz w:val="20"/>
                <w:szCs w:val="20"/>
              </w:rPr>
              <w:t>100,0</w:t>
            </w:r>
          </w:p>
        </w:tc>
      </w:tr>
      <w:tr w:rsidR="001735BA" w:rsidRPr="00E46B0F" w14:paraId="2FA426FE" w14:textId="77777777" w:rsidTr="00D52AD2">
        <w:tc>
          <w:tcPr>
            <w:tcW w:w="2922" w:type="pct"/>
          </w:tcPr>
          <w:p w14:paraId="629F7271" w14:textId="256E1034"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19F64C98" w14:textId="7C4B9691" w:rsidR="001735BA" w:rsidRDefault="001735BA" w:rsidP="008A1B14">
            <w:pPr>
              <w:snapToGrid w:val="0"/>
              <w:spacing w:before="20" w:after="20"/>
              <w:jc w:val="right"/>
              <w:rPr>
                <w:rFonts w:cs="Arial"/>
                <w:sz w:val="20"/>
                <w:szCs w:val="20"/>
              </w:rPr>
            </w:pPr>
            <w:r w:rsidRPr="007376E5">
              <w:rPr>
                <w:rFonts w:cs="Arial"/>
                <w:sz w:val="20"/>
                <w:szCs w:val="20"/>
              </w:rPr>
              <w:t>77,0</w:t>
            </w:r>
          </w:p>
        </w:tc>
        <w:tc>
          <w:tcPr>
            <w:tcW w:w="416" w:type="pct"/>
          </w:tcPr>
          <w:p w14:paraId="18E51A25" w14:textId="24420DC3" w:rsidR="001735BA" w:rsidRDefault="001735BA" w:rsidP="008A1B14">
            <w:pPr>
              <w:snapToGrid w:val="0"/>
              <w:spacing w:before="20" w:after="20"/>
              <w:jc w:val="right"/>
              <w:rPr>
                <w:rFonts w:cs="Arial"/>
                <w:sz w:val="20"/>
                <w:szCs w:val="20"/>
              </w:rPr>
            </w:pPr>
            <w:r>
              <w:rPr>
                <w:rFonts w:cs="Arial"/>
                <w:sz w:val="20"/>
                <w:szCs w:val="20"/>
              </w:rPr>
              <w:t>85,0</w:t>
            </w:r>
          </w:p>
        </w:tc>
        <w:tc>
          <w:tcPr>
            <w:tcW w:w="415" w:type="pct"/>
          </w:tcPr>
          <w:p w14:paraId="2828B664" w14:textId="5FB755DE" w:rsidR="001735BA" w:rsidRDefault="001735BA" w:rsidP="008A1B14">
            <w:pPr>
              <w:snapToGrid w:val="0"/>
              <w:spacing w:before="20" w:after="20"/>
              <w:jc w:val="right"/>
              <w:rPr>
                <w:rFonts w:cs="Arial"/>
                <w:sz w:val="20"/>
                <w:szCs w:val="20"/>
              </w:rPr>
            </w:pPr>
            <w:r>
              <w:rPr>
                <w:rFonts w:cs="Arial"/>
                <w:sz w:val="20"/>
                <w:szCs w:val="20"/>
              </w:rPr>
              <w:t>98,0</w:t>
            </w:r>
          </w:p>
        </w:tc>
        <w:tc>
          <w:tcPr>
            <w:tcW w:w="416" w:type="pct"/>
          </w:tcPr>
          <w:p w14:paraId="3CE9CF9A" w14:textId="3CE96426" w:rsidR="001735BA" w:rsidRDefault="001735BA" w:rsidP="008A1B14">
            <w:pPr>
              <w:snapToGrid w:val="0"/>
              <w:spacing w:before="20" w:after="20"/>
              <w:jc w:val="right"/>
              <w:rPr>
                <w:rFonts w:cs="Arial"/>
                <w:sz w:val="20"/>
                <w:szCs w:val="20"/>
              </w:rPr>
            </w:pPr>
            <w:r w:rsidRPr="00EB1C51">
              <w:rPr>
                <w:rFonts w:cs="Arial"/>
                <w:sz w:val="20"/>
                <w:szCs w:val="20"/>
              </w:rPr>
              <w:t>100,0</w:t>
            </w:r>
          </w:p>
        </w:tc>
        <w:tc>
          <w:tcPr>
            <w:tcW w:w="416" w:type="pct"/>
          </w:tcPr>
          <w:p w14:paraId="70CE2667" w14:textId="41E65958" w:rsidR="001735BA" w:rsidRDefault="001735BA" w:rsidP="008A1B14">
            <w:pPr>
              <w:snapToGrid w:val="0"/>
              <w:spacing w:before="20" w:after="20"/>
              <w:jc w:val="right"/>
              <w:rPr>
                <w:rFonts w:cs="Arial"/>
                <w:sz w:val="20"/>
                <w:szCs w:val="20"/>
              </w:rPr>
            </w:pPr>
            <w:r w:rsidRPr="00EB1C51">
              <w:rPr>
                <w:rFonts w:cs="Arial"/>
                <w:sz w:val="20"/>
                <w:szCs w:val="20"/>
              </w:rPr>
              <w:t>100,0</w:t>
            </w:r>
          </w:p>
        </w:tc>
      </w:tr>
      <w:tr w:rsidR="001735BA" w:rsidRPr="00E46B0F" w14:paraId="51A07D09" w14:textId="77777777" w:rsidTr="00D52AD2">
        <w:tc>
          <w:tcPr>
            <w:tcW w:w="2922" w:type="pct"/>
          </w:tcPr>
          <w:p w14:paraId="29D05E1B" w14:textId="784881BF" w:rsidR="001735BA" w:rsidRPr="00D636C8" w:rsidRDefault="001735BA" w:rsidP="008A1B14">
            <w:pPr>
              <w:snapToGrid w:val="0"/>
              <w:spacing w:before="20" w:after="20"/>
              <w:jc w:val="left"/>
              <w:rPr>
                <w:rFonts w:eastAsia="Times New Roman" w:cs="Arial"/>
                <w:color w:val="000000"/>
                <w:sz w:val="20"/>
                <w:szCs w:val="20"/>
                <w:lang w:eastAsia="ru-RU"/>
              </w:rPr>
            </w:pPr>
            <w:r w:rsidRPr="00D636C8">
              <w:rPr>
                <w:rFonts w:cs="Arial"/>
                <w:sz w:val="20"/>
                <w:szCs w:val="20"/>
              </w:rPr>
              <w:t>Доля воспитанников, занимающихся в спортивных школах отрасли «Физическая культура и спорт», имеющих спортивные разряды и звания, %</w:t>
            </w:r>
          </w:p>
        </w:tc>
        <w:tc>
          <w:tcPr>
            <w:tcW w:w="415" w:type="pct"/>
          </w:tcPr>
          <w:p w14:paraId="39B6FAA4" w14:textId="77777777" w:rsidR="001735BA" w:rsidRDefault="001735BA" w:rsidP="008A1B14">
            <w:pPr>
              <w:snapToGrid w:val="0"/>
              <w:spacing w:before="20" w:after="20"/>
              <w:jc w:val="right"/>
              <w:rPr>
                <w:rFonts w:cs="Arial"/>
                <w:sz w:val="20"/>
                <w:szCs w:val="20"/>
              </w:rPr>
            </w:pPr>
          </w:p>
        </w:tc>
        <w:tc>
          <w:tcPr>
            <w:tcW w:w="416" w:type="pct"/>
          </w:tcPr>
          <w:p w14:paraId="3BBA39D6" w14:textId="77777777" w:rsidR="001735BA" w:rsidRDefault="001735BA" w:rsidP="008A1B14">
            <w:pPr>
              <w:snapToGrid w:val="0"/>
              <w:spacing w:before="20" w:after="20"/>
              <w:jc w:val="right"/>
              <w:rPr>
                <w:rFonts w:cs="Arial"/>
                <w:sz w:val="20"/>
                <w:szCs w:val="20"/>
              </w:rPr>
            </w:pPr>
          </w:p>
        </w:tc>
        <w:tc>
          <w:tcPr>
            <w:tcW w:w="415" w:type="pct"/>
          </w:tcPr>
          <w:p w14:paraId="72499736" w14:textId="77777777" w:rsidR="001735BA" w:rsidRDefault="001735BA" w:rsidP="008A1B14">
            <w:pPr>
              <w:snapToGrid w:val="0"/>
              <w:spacing w:before="20" w:after="20"/>
              <w:jc w:val="right"/>
              <w:rPr>
                <w:rFonts w:cs="Arial"/>
                <w:sz w:val="20"/>
                <w:szCs w:val="20"/>
              </w:rPr>
            </w:pPr>
          </w:p>
        </w:tc>
        <w:tc>
          <w:tcPr>
            <w:tcW w:w="416" w:type="pct"/>
          </w:tcPr>
          <w:p w14:paraId="0C3AF5F8" w14:textId="77777777" w:rsidR="001735BA" w:rsidRDefault="001735BA" w:rsidP="008A1B14">
            <w:pPr>
              <w:snapToGrid w:val="0"/>
              <w:spacing w:before="20" w:after="20"/>
              <w:jc w:val="right"/>
              <w:rPr>
                <w:rFonts w:cs="Arial"/>
                <w:sz w:val="20"/>
                <w:szCs w:val="20"/>
              </w:rPr>
            </w:pPr>
          </w:p>
        </w:tc>
        <w:tc>
          <w:tcPr>
            <w:tcW w:w="416" w:type="pct"/>
          </w:tcPr>
          <w:p w14:paraId="4CFAEE9B" w14:textId="77777777" w:rsidR="001735BA" w:rsidRDefault="001735BA" w:rsidP="008A1B14">
            <w:pPr>
              <w:snapToGrid w:val="0"/>
              <w:spacing w:before="20" w:after="20"/>
              <w:jc w:val="right"/>
              <w:rPr>
                <w:rFonts w:cs="Arial"/>
                <w:sz w:val="20"/>
                <w:szCs w:val="20"/>
              </w:rPr>
            </w:pPr>
          </w:p>
        </w:tc>
      </w:tr>
      <w:tr w:rsidR="009A75B3" w:rsidRPr="00E46B0F" w14:paraId="700606FA" w14:textId="77777777" w:rsidTr="00D52AD2">
        <w:tc>
          <w:tcPr>
            <w:tcW w:w="2922" w:type="pct"/>
          </w:tcPr>
          <w:p w14:paraId="14E99C1D" w14:textId="7B2BD3A2" w:rsidR="009A75B3" w:rsidRPr="00D636C8" w:rsidRDefault="009A75B3"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6116AFD8" w14:textId="5CDC05EA" w:rsidR="009A75B3" w:rsidRDefault="009A75B3" w:rsidP="008A1B14">
            <w:pPr>
              <w:snapToGrid w:val="0"/>
              <w:spacing w:before="20" w:after="20"/>
              <w:jc w:val="right"/>
              <w:rPr>
                <w:rFonts w:cs="Arial"/>
                <w:sz w:val="20"/>
                <w:szCs w:val="20"/>
              </w:rPr>
            </w:pPr>
            <w:r>
              <w:rPr>
                <w:rFonts w:cs="Arial"/>
                <w:sz w:val="20"/>
                <w:szCs w:val="20"/>
              </w:rPr>
              <w:t>65,8</w:t>
            </w:r>
          </w:p>
        </w:tc>
        <w:tc>
          <w:tcPr>
            <w:tcW w:w="416" w:type="pct"/>
          </w:tcPr>
          <w:p w14:paraId="3E64CADC" w14:textId="7FDBDC4A" w:rsidR="009A75B3" w:rsidRDefault="009A75B3" w:rsidP="008A1B14">
            <w:pPr>
              <w:snapToGrid w:val="0"/>
              <w:spacing w:before="20" w:after="20"/>
              <w:jc w:val="right"/>
              <w:rPr>
                <w:rFonts w:cs="Arial"/>
                <w:sz w:val="20"/>
                <w:szCs w:val="20"/>
              </w:rPr>
            </w:pPr>
            <w:r>
              <w:rPr>
                <w:rFonts w:cs="Arial"/>
                <w:sz w:val="20"/>
                <w:szCs w:val="20"/>
              </w:rPr>
              <w:t>66,0</w:t>
            </w:r>
          </w:p>
        </w:tc>
        <w:tc>
          <w:tcPr>
            <w:tcW w:w="415" w:type="pct"/>
          </w:tcPr>
          <w:p w14:paraId="3BC72826" w14:textId="7CDC6810" w:rsidR="009A75B3" w:rsidRDefault="009A75B3" w:rsidP="008A1B14">
            <w:pPr>
              <w:snapToGrid w:val="0"/>
              <w:spacing w:before="20" w:after="20"/>
              <w:jc w:val="right"/>
              <w:rPr>
                <w:rFonts w:cs="Arial"/>
                <w:sz w:val="20"/>
                <w:szCs w:val="20"/>
              </w:rPr>
            </w:pPr>
            <w:r>
              <w:rPr>
                <w:rFonts w:cs="Arial"/>
                <w:sz w:val="20"/>
                <w:szCs w:val="20"/>
              </w:rPr>
              <w:t>68,0</w:t>
            </w:r>
          </w:p>
        </w:tc>
        <w:tc>
          <w:tcPr>
            <w:tcW w:w="416" w:type="pct"/>
          </w:tcPr>
          <w:p w14:paraId="625C058E" w14:textId="490DB240" w:rsidR="009A75B3" w:rsidRDefault="009A75B3" w:rsidP="008A1B14">
            <w:pPr>
              <w:snapToGrid w:val="0"/>
              <w:spacing w:before="20" w:after="20"/>
              <w:jc w:val="right"/>
              <w:rPr>
                <w:rFonts w:cs="Arial"/>
                <w:sz w:val="20"/>
                <w:szCs w:val="20"/>
              </w:rPr>
            </w:pPr>
            <w:r>
              <w:rPr>
                <w:rFonts w:cs="Arial"/>
                <w:sz w:val="20"/>
                <w:szCs w:val="20"/>
              </w:rPr>
              <w:t>73,0</w:t>
            </w:r>
          </w:p>
        </w:tc>
        <w:tc>
          <w:tcPr>
            <w:tcW w:w="416" w:type="pct"/>
          </w:tcPr>
          <w:p w14:paraId="7F4E0AEC" w14:textId="2C8E7CA8" w:rsidR="009A75B3" w:rsidRDefault="009A75B3" w:rsidP="008A1B14">
            <w:pPr>
              <w:snapToGrid w:val="0"/>
              <w:spacing w:before="20" w:after="20"/>
              <w:jc w:val="right"/>
              <w:rPr>
                <w:rFonts w:cs="Arial"/>
                <w:sz w:val="20"/>
                <w:szCs w:val="20"/>
              </w:rPr>
            </w:pPr>
            <w:r>
              <w:rPr>
                <w:rFonts w:cs="Arial"/>
                <w:sz w:val="20"/>
                <w:szCs w:val="20"/>
              </w:rPr>
              <w:t>75,0</w:t>
            </w:r>
          </w:p>
        </w:tc>
      </w:tr>
      <w:tr w:rsidR="009A75B3" w:rsidRPr="00E46B0F" w14:paraId="1FA5BE01" w14:textId="77777777" w:rsidTr="00D52AD2">
        <w:tc>
          <w:tcPr>
            <w:tcW w:w="2922" w:type="pct"/>
          </w:tcPr>
          <w:p w14:paraId="32469FC7" w14:textId="5B62EC08" w:rsidR="009A75B3" w:rsidRPr="00D636C8" w:rsidRDefault="009A75B3"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5A6C71FA" w14:textId="5C0A59FC" w:rsidR="009A75B3" w:rsidRDefault="009A75B3" w:rsidP="008A1B14">
            <w:pPr>
              <w:snapToGrid w:val="0"/>
              <w:spacing w:before="20" w:after="20"/>
              <w:jc w:val="right"/>
              <w:rPr>
                <w:rFonts w:cs="Arial"/>
                <w:sz w:val="20"/>
                <w:szCs w:val="20"/>
              </w:rPr>
            </w:pPr>
            <w:r>
              <w:rPr>
                <w:rFonts w:cs="Arial"/>
                <w:sz w:val="20"/>
                <w:szCs w:val="20"/>
              </w:rPr>
              <w:t>65,8</w:t>
            </w:r>
          </w:p>
        </w:tc>
        <w:tc>
          <w:tcPr>
            <w:tcW w:w="416" w:type="pct"/>
          </w:tcPr>
          <w:p w14:paraId="0D5D781D" w14:textId="4F3FAA86" w:rsidR="009A75B3" w:rsidRDefault="009A75B3" w:rsidP="008A1B14">
            <w:pPr>
              <w:snapToGrid w:val="0"/>
              <w:spacing w:before="20" w:after="20"/>
              <w:jc w:val="right"/>
              <w:rPr>
                <w:rFonts w:cs="Arial"/>
                <w:sz w:val="20"/>
                <w:szCs w:val="20"/>
              </w:rPr>
            </w:pPr>
            <w:r>
              <w:rPr>
                <w:rFonts w:cs="Arial"/>
                <w:sz w:val="20"/>
                <w:szCs w:val="20"/>
              </w:rPr>
              <w:t>66,0</w:t>
            </w:r>
          </w:p>
        </w:tc>
        <w:tc>
          <w:tcPr>
            <w:tcW w:w="415" w:type="pct"/>
          </w:tcPr>
          <w:p w14:paraId="55D5A06A" w14:textId="55CE6315" w:rsidR="009A75B3" w:rsidRDefault="009A75B3" w:rsidP="008A1B14">
            <w:pPr>
              <w:snapToGrid w:val="0"/>
              <w:spacing w:before="20" w:after="20"/>
              <w:jc w:val="right"/>
              <w:rPr>
                <w:rFonts w:cs="Arial"/>
                <w:sz w:val="20"/>
                <w:szCs w:val="20"/>
              </w:rPr>
            </w:pPr>
            <w:r>
              <w:rPr>
                <w:rFonts w:cs="Arial"/>
                <w:sz w:val="20"/>
                <w:szCs w:val="20"/>
              </w:rPr>
              <w:t>70,0</w:t>
            </w:r>
          </w:p>
        </w:tc>
        <w:tc>
          <w:tcPr>
            <w:tcW w:w="416" w:type="pct"/>
          </w:tcPr>
          <w:p w14:paraId="7F77DEF7" w14:textId="4F335773" w:rsidR="009A75B3" w:rsidRDefault="009A75B3" w:rsidP="008A1B14">
            <w:pPr>
              <w:snapToGrid w:val="0"/>
              <w:spacing w:before="20" w:after="20"/>
              <w:jc w:val="right"/>
              <w:rPr>
                <w:rFonts w:cs="Arial"/>
                <w:sz w:val="20"/>
                <w:szCs w:val="20"/>
              </w:rPr>
            </w:pPr>
            <w:r>
              <w:rPr>
                <w:rFonts w:cs="Arial"/>
                <w:sz w:val="20"/>
                <w:szCs w:val="20"/>
              </w:rPr>
              <w:t>76,0</w:t>
            </w:r>
          </w:p>
        </w:tc>
        <w:tc>
          <w:tcPr>
            <w:tcW w:w="416" w:type="pct"/>
          </w:tcPr>
          <w:p w14:paraId="34B1AF7A" w14:textId="14D56BE3" w:rsidR="009A75B3" w:rsidRDefault="009A75B3" w:rsidP="008A1B14">
            <w:pPr>
              <w:snapToGrid w:val="0"/>
              <w:spacing w:before="20" w:after="20"/>
              <w:jc w:val="right"/>
              <w:rPr>
                <w:rFonts w:cs="Arial"/>
                <w:sz w:val="20"/>
                <w:szCs w:val="20"/>
              </w:rPr>
            </w:pPr>
            <w:r>
              <w:rPr>
                <w:rFonts w:cs="Arial"/>
                <w:sz w:val="20"/>
                <w:szCs w:val="20"/>
              </w:rPr>
              <w:t>80,0</w:t>
            </w:r>
          </w:p>
        </w:tc>
      </w:tr>
      <w:tr w:rsidR="009A75B3" w:rsidRPr="00E46B0F" w14:paraId="542965B2" w14:textId="77777777" w:rsidTr="00D52AD2">
        <w:tc>
          <w:tcPr>
            <w:tcW w:w="2922" w:type="pct"/>
          </w:tcPr>
          <w:p w14:paraId="3476E84F" w14:textId="7D05C43F" w:rsidR="009A75B3" w:rsidRPr="00D636C8" w:rsidRDefault="009A75B3"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50BADE2A" w14:textId="587DB397" w:rsidR="009A75B3" w:rsidRDefault="009A75B3" w:rsidP="008A1B14">
            <w:pPr>
              <w:snapToGrid w:val="0"/>
              <w:spacing w:before="20" w:after="20"/>
              <w:jc w:val="right"/>
              <w:rPr>
                <w:rFonts w:cs="Arial"/>
                <w:sz w:val="20"/>
                <w:szCs w:val="20"/>
              </w:rPr>
            </w:pPr>
            <w:r>
              <w:rPr>
                <w:rFonts w:cs="Arial"/>
                <w:sz w:val="20"/>
                <w:szCs w:val="20"/>
              </w:rPr>
              <w:t>65,8</w:t>
            </w:r>
          </w:p>
        </w:tc>
        <w:tc>
          <w:tcPr>
            <w:tcW w:w="416" w:type="pct"/>
          </w:tcPr>
          <w:p w14:paraId="2BE9C554" w14:textId="7ABB654F" w:rsidR="009A75B3" w:rsidRDefault="009A75B3" w:rsidP="008A1B14">
            <w:pPr>
              <w:snapToGrid w:val="0"/>
              <w:spacing w:before="20" w:after="20"/>
              <w:jc w:val="right"/>
              <w:rPr>
                <w:rFonts w:cs="Arial"/>
                <w:sz w:val="20"/>
                <w:szCs w:val="20"/>
              </w:rPr>
            </w:pPr>
            <w:r>
              <w:rPr>
                <w:rFonts w:cs="Arial"/>
                <w:sz w:val="20"/>
                <w:szCs w:val="20"/>
              </w:rPr>
              <w:t>70,0</w:t>
            </w:r>
          </w:p>
        </w:tc>
        <w:tc>
          <w:tcPr>
            <w:tcW w:w="415" w:type="pct"/>
          </w:tcPr>
          <w:p w14:paraId="4243F9B6" w14:textId="467BC51B" w:rsidR="009A75B3" w:rsidRDefault="009A75B3" w:rsidP="008A1B14">
            <w:pPr>
              <w:snapToGrid w:val="0"/>
              <w:spacing w:before="20" w:after="20"/>
              <w:jc w:val="right"/>
              <w:rPr>
                <w:rFonts w:cs="Arial"/>
                <w:sz w:val="20"/>
                <w:szCs w:val="20"/>
              </w:rPr>
            </w:pPr>
            <w:r>
              <w:rPr>
                <w:rFonts w:cs="Arial"/>
                <w:sz w:val="20"/>
                <w:szCs w:val="20"/>
              </w:rPr>
              <w:t>75,0</w:t>
            </w:r>
          </w:p>
        </w:tc>
        <w:tc>
          <w:tcPr>
            <w:tcW w:w="416" w:type="pct"/>
          </w:tcPr>
          <w:p w14:paraId="44CF9EEC" w14:textId="00810C2F" w:rsidR="009A75B3" w:rsidRDefault="009A75B3" w:rsidP="008A1B14">
            <w:pPr>
              <w:snapToGrid w:val="0"/>
              <w:spacing w:before="20" w:after="20"/>
              <w:jc w:val="right"/>
              <w:rPr>
                <w:rFonts w:cs="Arial"/>
                <w:sz w:val="20"/>
                <w:szCs w:val="20"/>
              </w:rPr>
            </w:pPr>
            <w:r>
              <w:rPr>
                <w:rFonts w:cs="Arial"/>
                <w:sz w:val="20"/>
                <w:szCs w:val="20"/>
              </w:rPr>
              <w:t>82,0</w:t>
            </w:r>
          </w:p>
        </w:tc>
        <w:tc>
          <w:tcPr>
            <w:tcW w:w="416" w:type="pct"/>
          </w:tcPr>
          <w:p w14:paraId="6C109B79" w14:textId="273CCAC0" w:rsidR="009A75B3" w:rsidRDefault="009A75B3" w:rsidP="008A1B14">
            <w:pPr>
              <w:snapToGrid w:val="0"/>
              <w:spacing w:before="20" w:after="20"/>
              <w:jc w:val="right"/>
              <w:rPr>
                <w:rFonts w:cs="Arial"/>
                <w:sz w:val="20"/>
                <w:szCs w:val="20"/>
              </w:rPr>
            </w:pPr>
            <w:r>
              <w:rPr>
                <w:rFonts w:cs="Arial"/>
                <w:sz w:val="20"/>
                <w:szCs w:val="20"/>
              </w:rPr>
              <w:t>85,0</w:t>
            </w:r>
          </w:p>
        </w:tc>
      </w:tr>
      <w:tr w:rsidR="00C87856" w:rsidRPr="00E46B0F" w14:paraId="63AC30AE" w14:textId="77777777" w:rsidTr="00D52AD2">
        <w:tc>
          <w:tcPr>
            <w:tcW w:w="2922" w:type="pct"/>
          </w:tcPr>
          <w:p w14:paraId="24063751" w14:textId="77777777" w:rsidR="00C87856" w:rsidRPr="00D636C8" w:rsidRDefault="00C87856" w:rsidP="008A1B14">
            <w:pPr>
              <w:snapToGrid w:val="0"/>
              <w:spacing w:before="20" w:after="20"/>
              <w:jc w:val="left"/>
              <w:rPr>
                <w:rFonts w:cs="Arial"/>
                <w:sz w:val="20"/>
                <w:szCs w:val="20"/>
              </w:rPr>
            </w:pPr>
            <w:r w:rsidRPr="00D636C8">
              <w:rPr>
                <w:rFonts w:cs="Arial"/>
                <w:sz w:val="20"/>
                <w:szCs w:val="20"/>
              </w:rPr>
              <w:t>Доля спортсменов, включенных в списки кандидатов в спортивные сборные команды Краснодарского края, в общем числе воспитанников, занимающихся в спортивных школах отрасли «Физическая культура и спорт», %</w:t>
            </w:r>
          </w:p>
        </w:tc>
        <w:tc>
          <w:tcPr>
            <w:tcW w:w="415" w:type="pct"/>
          </w:tcPr>
          <w:p w14:paraId="1D84EE14" w14:textId="77777777" w:rsidR="00C87856" w:rsidRPr="00E46B0F" w:rsidRDefault="00C87856" w:rsidP="008A1B14">
            <w:pPr>
              <w:snapToGrid w:val="0"/>
              <w:spacing w:before="20" w:after="20"/>
              <w:jc w:val="right"/>
              <w:rPr>
                <w:rFonts w:cs="Arial"/>
                <w:sz w:val="20"/>
                <w:szCs w:val="20"/>
              </w:rPr>
            </w:pPr>
          </w:p>
        </w:tc>
        <w:tc>
          <w:tcPr>
            <w:tcW w:w="416" w:type="pct"/>
          </w:tcPr>
          <w:p w14:paraId="0FAE2BF7" w14:textId="77777777" w:rsidR="00C87856" w:rsidRPr="00E46B0F" w:rsidRDefault="00C87856" w:rsidP="008A1B14">
            <w:pPr>
              <w:snapToGrid w:val="0"/>
              <w:spacing w:before="20" w:after="20"/>
              <w:jc w:val="right"/>
              <w:rPr>
                <w:rFonts w:cs="Arial"/>
                <w:sz w:val="20"/>
                <w:szCs w:val="20"/>
              </w:rPr>
            </w:pPr>
          </w:p>
        </w:tc>
        <w:tc>
          <w:tcPr>
            <w:tcW w:w="415" w:type="pct"/>
          </w:tcPr>
          <w:p w14:paraId="27D96D23" w14:textId="77777777" w:rsidR="00C87856" w:rsidRPr="00E46B0F" w:rsidRDefault="00C87856" w:rsidP="008A1B14">
            <w:pPr>
              <w:snapToGrid w:val="0"/>
              <w:spacing w:before="20" w:after="20"/>
              <w:jc w:val="right"/>
              <w:rPr>
                <w:rFonts w:cs="Arial"/>
                <w:sz w:val="20"/>
                <w:szCs w:val="20"/>
              </w:rPr>
            </w:pPr>
          </w:p>
        </w:tc>
        <w:tc>
          <w:tcPr>
            <w:tcW w:w="416" w:type="pct"/>
          </w:tcPr>
          <w:p w14:paraId="5B3C995A" w14:textId="77777777" w:rsidR="00C87856" w:rsidRPr="00E46B0F" w:rsidRDefault="00C87856" w:rsidP="008A1B14">
            <w:pPr>
              <w:snapToGrid w:val="0"/>
              <w:spacing w:before="20" w:after="20"/>
              <w:jc w:val="right"/>
              <w:rPr>
                <w:rFonts w:cs="Arial"/>
                <w:sz w:val="20"/>
                <w:szCs w:val="20"/>
              </w:rPr>
            </w:pPr>
          </w:p>
        </w:tc>
        <w:tc>
          <w:tcPr>
            <w:tcW w:w="416" w:type="pct"/>
          </w:tcPr>
          <w:p w14:paraId="3ED3F008" w14:textId="77777777" w:rsidR="00C87856" w:rsidRPr="00E46B0F" w:rsidRDefault="00C87856" w:rsidP="008A1B14">
            <w:pPr>
              <w:snapToGrid w:val="0"/>
              <w:spacing w:before="20" w:after="20"/>
              <w:jc w:val="right"/>
              <w:rPr>
                <w:rFonts w:cs="Arial"/>
                <w:sz w:val="20"/>
                <w:szCs w:val="20"/>
              </w:rPr>
            </w:pPr>
          </w:p>
        </w:tc>
      </w:tr>
      <w:tr w:rsidR="001735BA" w:rsidRPr="00E46B0F" w14:paraId="72C0B51E" w14:textId="77777777" w:rsidTr="00D52AD2">
        <w:tc>
          <w:tcPr>
            <w:tcW w:w="2922" w:type="pct"/>
          </w:tcPr>
          <w:p w14:paraId="5FD471E1"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7421A970" w14:textId="3602A0FD" w:rsidR="001735BA" w:rsidRPr="00E46B0F" w:rsidRDefault="001735BA" w:rsidP="008A1B14">
            <w:pPr>
              <w:snapToGrid w:val="0"/>
              <w:spacing w:before="20" w:after="20"/>
              <w:jc w:val="right"/>
              <w:rPr>
                <w:rFonts w:cs="Arial"/>
                <w:sz w:val="20"/>
                <w:szCs w:val="20"/>
              </w:rPr>
            </w:pPr>
            <w:r>
              <w:rPr>
                <w:rFonts w:cs="Arial"/>
                <w:sz w:val="20"/>
                <w:szCs w:val="20"/>
              </w:rPr>
              <w:t>1,</w:t>
            </w:r>
            <w:r w:rsidR="000C77FF">
              <w:rPr>
                <w:rFonts w:cs="Arial"/>
                <w:sz w:val="20"/>
                <w:szCs w:val="20"/>
              </w:rPr>
              <w:t>1</w:t>
            </w:r>
          </w:p>
        </w:tc>
        <w:tc>
          <w:tcPr>
            <w:tcW w:w="416" w:type="pct"/>
          </w:tcPr>
          <w:p w14:paraId="4A6E32AF" w14:textId="168DF687" w:rsidR="001735BA" w:rsidRPr="00E46B0F" w:rsidRDefault="001735BA" w:rsidP="008A1B14">
            <w:pPr>
              <w:snapToGrid w:val="0"/>
              <w:spacing w:before="20" w:after="20"/>
              <w:jc w:val="right"/>
              <w:rPr>
                <w:rFonts w:cs="Arial"/>
                <w:sz w:val="20"/>
                <w:szCs w:val="20"/>
              </w:rPr>
            </w:pPr>
            <w:r>
              <w:rPr>
                <w:rFonts w:cs="Arial"/>
                <w:sz w:val="20"/>
                <w:szCs w:val="20"/>
              </w:rPr>
              <w:t>1,3</w:t>
            </w:r>
          </w:p>
        </w:tc>
        <w:tc>
          <w:tcPr>
            <w:tcW w:w="415" w:type="pct"/>
          </w:tcPr>
          <w:p w14:paraId="009B4D4D" w14:textId="76E4932B" w:rsidR="001735BA" w:rsidRPr="00E46B0F" w:rsidRDefault="001735BA" w:rsidP="008A1B14">
            <w:pPr>
              <w:snapToGrid w:val="0"/>
              <w:spacing w:before="20" w:after="20"/>
              <w:jc w:val="right"/>
              <w:rPr>
                <w:rFonts w:cs="Arial"/>
                <w:sz w:val="20"/>
                <w:szCs w:val="20"/>
              </w:rPr>
            </w:pPr>
            <w:r>
              <w:rPr>
                <w:rFonts w:cs="Arial"/>
                <w:sz w:val="20"/>
                <w:szCs w:val="20"/>
              </w:rPr>
              <w:t>1,8</w:t>
            </w:r>
          </w:p>
        </w:tc>
        <w:tc>
          <w:tcPr>
            <w:tcW w:w="416" w:type="pct"/>
          </w:tcPr>
          <w:p w14:paraId="60F141C3" w14:textId="1ADE69F4" w:rsidR="001735BA" w:rsidRPr="00E46B0F" w:rsidRDefault="001735BA" w:rsidP="008A1B14">
            <w:pPr>
              <w:snapToGrid w:val="0"/>
              <w:spacing w:before="20" w:after="20"/>
              <w:jc w:val="right"/>
              <w:rPr>
                <w:rFonts w:cs="Arial"/>
                <w:sz w:val="20"/>
                <w:szCs w:val="20"/>
              </w:rPr>
            </w:pPr>
            <w:r>
              <w:rPr>
                <w:rFonts w:cs="Arial"/>
                <w:sz w:val="20"/>
                <w:szCs w:val="20"/>
              </w:rPr>
              <w:t>2,0</w:t>
            </w:r>
          </w:p>
        </w:tc>
        <w:tc>
          <w:tcPr>
            <w:tcW w:w="416" w:type="pct"/>
          </w:tcPr>
          <w:p w14:paraId="2274B7ED" w14:textId="7AF558D5" w:rsidR="001735BA" w:rsidRPr="00E46B0F" w:rsidRDefault="001735BA" w:rsidP="008A1B14">
            <w:pPr>
              <w:snapToGrid w:val="0"/>
              <w:spacing w:before="20" w:after="20"/>
              <w:jc w:val="right"/>
              <w:rPr>
                <w:rFonts w:cs="Arial"/>
                <w:sz w:val="20"/>
                <w:szCs w:val="20"/>
              </w:rPr>
            </w:pPr>
            <w:r>
              <w:rPr>
                <w:rFonts w:cs="Arial"/>
                <w:sz w:val="20"/>
                <w:szCs w:val="20"/>
              </w:rPr>
              <w:t>2</w:t>
            </w:r>
            <w:r w:rsidRPr="00E46B0F">
              <w:rPr>
                <w:rFonts w:cs="Arial"/>
                <w:sz w:val="20"/>
                <w:szCs w:val="20"/>
              </w:rPr>
              <w:t>,</w:t>
            </w:r>
            <w:r>
              <w:rPr>
                <w:rFonts w:cs="Arial"/>
                <w:sz w:val="20"/>
                <w:szCs w:val="20"/>
              </w:rPr>
              <w:t>5</w:t>
            </w:r>
          </w:p>
        </w:tc>
      </w:tr>
      <w:tr w:rsidR="001735BA" w:rsidRPr="00E46B0F" w14:paraId="0E07C855" w14:textId="77777777" w:rsidTr="00D52AD2">
        <w:tc>
          <w:tcPr>
            <w:tcW w:w="2922" w:type="pct"/>
          </w:tcPr>
          <w:p w14:paraId="65F13EAD"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72FE5992" w14:textId="2FA7C888" w:rsidR="001735BA" w:rsidRPr="00E46B0F" w:rsidRDefault="001735BA" w:rsidP="008A1B14">
            <w:pPr>
              <w:snapToGrid w:val="0"/>
              <w:spacing w:before="20" w:after="20"/>
              <w:jc w:val="right"/>
              <w:rPr>
                <w:rFonts w:cs="Arial"/>
                <w:sz w:val="20"/>
                <w:szCs w:val="20"/>
              </w:rPr>
            </w:pPr>
            <w:r>
              <w:rPr>
                <w:rFonts w:cs="Arial"/>
                <w:sz w:val="20"/>
                <w:szCs w:val="20"/>
              </w:rPr>
              <w:t>1,</w:t>
            </w:r>
            <w:r w:rsidR="000C77FF">
              <w:rPr>
                <w:rFonts w:cs="Arial"/>
                <w:sz w:val="20"/>
                <w:szCs w:val="20"/>
              </w:rPr>
              <w:t>1</w:t>
            </w:r>
          </w:p>
        </w:tc>
        <w:tc>
          <w:tcPr>
            <w:tcW w:w="416" w:type="pct"/>
          </w:tcPr>
          <w:p w14:paraId="22BF375E" w14:textId="0CCABDA9" w:rsidR="001735BA" w:rsidRPr="00E46B0F" w:rsidRDefault="001735BA" w:rsidP="008A1B14">
            <w:pPr>
              <w:snapToGrid w:val="0"/>
              <w:spacing w:before="20" w:after="20"/>
              <w:jc w:val="right"/>
              <w:rPr>
                <w:rFonts w:cs="Arial"/>
                <w:sz w:val="20"/>
                <w:szCs w:val="20"/>
              </w:rPr>
            </w:pPr>
            <w:r>
              <w:rPr>
                <w:rFonts w:cs="Arial"/>
                <w:sz w:val="20"/>
                <w:szCs w:val="20"/>
              </w:rPr>
              <w:t>1,5</w:t>
            </w:r>
          </w:p>
        </w:tc>
        <w:tc>
          <w:tcPr>
            <w:tcW w:w="415" w:type="pct"/>
          </w:tcPr>
          <w:p w14:paraId="1CBBD868" w14:textId="27F867C1" w:rsidR="001735BA" w:rsidRPr="00E46B0F" w:rsidRDefault="001735BA" w:rsidP="008A1B14">
            <w:pPr>
              <w:snapToGrid w:val="0"/>
              <w:spacing w:before="20" w:after="20"/>
              <w:jc w:val="right"/>
              <w:rPr>
                <w:rFonts w:cs="Arial"/>
                <w:sz w:val="20"/>
                <w:szCs w:val="20"/>
              </w:rPr>
            </w:pPr>
            <w:r>
              <w:rPr>
                <w:rFonts w:cs="Arial"/>
                <w:sz w:val="20"/>
                <w:szCs w:val="20"/>
              </w:rPr>
              <w:t>2,</w:t>
            </w:r>
            <w:r w:rsidR="000C77FF">
              <w:rPr>
                <w:rFonts w:cs="Arial"/>
                <w:sz w:val="20"/>
                <w:szCs w:val="20"/>
              </w:rPr>
              <w:t>2</w:t>
            </w:r>
          </w:p>
        </w:tc>
        <w:tc>
          <w:tcPr>
            <w:tcW w:w="416" w:type="pct"/>
          </w:tcPr>
          <w:p w14:paraId="6D69DDA7" w14:textId="41118DE9" w:rsidR="001735BA" w:rsidRPr="00E46B0F" w:rsidRDefault="001735BA" w:rsidP="008A1B14">
            <w:pPr>
              <w:snapToGrid w:val="0"/>
              <w:spacing w:before="20" w:after="20"/>
              <w:jc w:val="right"/>
              <w:rPr>
                <w:rFonts w:cs="Arial"/>
                <w:sz w:val="20"/>
                <w:szCs w:val="20"/>
              </w:rPr>
            </w:pPr>
            <w:r>
              <w:rPr>
                <w:rFonts w:cs="Arial"/>
                <w:sz w:val="20"/>
                <w:szCs w:val="20"/>
              </w:rPr>
              <w:t>2,3</w:t>
            </w:r>
          </w:p>
        </w:tc>
        <w:tc>
          <w:tcPr>
            <w:tcW w:w="416" w:type="pct"/>
          </w:tcPr>
          <w:p w14:paraId="116941A3" w14:textId="50B1B862" w:rsidR="001735BA" w:rsidRPr="00E46B0F" w:rsidRDefault="001735BA" w:rsidP="008A1B14">
            <w:pPr>
              <w:snapToGrid w:val="0"/>
              <w:spacing w:before="20" w:after="20"/>
              <w:jc w:val="right"/>
              <w:rPr>
                <w:rFonts w:cs="Arial"/>
                <w:sz w:val="20"/>
                <w:szCs w:val="20"/>
              </w:rPr>
            </w:pPr>
            <w:r>
              <w:rPr>
                <w:rFonts w:cs="Arial"/>
                <w:sz w:val="20"/>
                <w:szCs w:val="20"/>
              </w:rPr>
              <w:t>3</w:t>
            </w:r>
            <w:r w:rsidRPr="00E46B0F">
              <w:rPr>
                <w:rFonts w:cs="Arial"/>
                <w:sz w:val="20"/>
                <w:szCs w:val="20"/>
              </w:rPr>
              <w:t>,0</w:t>
            </w:r>
          </w:p>
        </w:tc>
      </w:tr>
      <w:tr w:rsidR="001735BA" w:rsidRPr="00E46B0F" w14:paraId="384E4702" w14:textId="77777777" w:rsidTr="00D52AD2">
        <w:tc>
          <w:tcPr>
            <w:tcW w:w="2922" w:type="pct"/>
          </w:tcPr>
          <w:p w14:paraId="5B9D2E9B"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3811E652" w14:textId="624BB0CE" w:rsidR="001735BA" w:rsidRPr="00E46B0F" w:rsidRDefault="001735BA" w:rsidP="008A1B14">
            <w:pPr>
              <w:snapToGrid w:val="0"/>
              <w:spacing w:before="20" w:after="20"/>
              <w:jc w:val="right"/>
              <w:rPr>
                <w:rFonts w:cs="Arial"/>
                <w:sz w:val="20"/>
                <w:szCs w:val="20"/>
              </w:rPr>
            </w:pPr>
            <w:r>
              <w:rPr>
                <w:rFonts w:cs="Arial"/>
                <w:sz w:val="20"/>
                <w:szCs w:val="20"/>
              </w:rPr>
              <w:t>1,</w:t>
            </w:r>
            <w:r w:rsidR="000C77FF">
              <w:rPr>
                <w:rFonts w:cs="Arial"/>
                <w:sz w:val="20"/>
                <w:szCs w:val="20"/>
              </w:rPr>
              <w:t>1</w:t>
            </w:r>
          </w:p>
        </w:tc>
        <w:tc>
          <w:tcPr>
            <w:tcW w:w="416" w:type="pct"/>
          </w:tcPr>
          <w:p w14:paraId="21BDB4DA" w14:textId="5B6B0858" w:rsidR="001735BA" w:rsidRPr="00E46B0F" w:rsidRDefault="001735BA" w:rsidP="008A1B14">
            <w:pPr>
              <w:snapToGrid w:val="0"/>
              <w:spacing w:before="20" w:after="20"/>
              <w:jc w:val="right"/>
              <w:rPr>
                <w:rFonts w:cs="Arial"/>
                <w:sz w:val="20"/>
                <w:szCs w:val="20"/>
              </w:rPr>
            </w:pPr>
            <w:r>
              <w:rPr>
                <w:rFonts w:cs="Arial"/>
                <w:sz w:val="20"/>
                <w:szCs w:val="20"/>
              </w:rPr>
              <w:t>1,7</w:t>
            </w:r>
          </w:p>
        </w:tc>
        <w:tc>
          <w:tcPr>
            <w:tcW w:w="415" w:type="pct"/>
          </w:tcPr>
          <w:p w14:paraId="05CFD99A" w14:textId="00027819" w:rsidR="001735BA" w:rsidRPr="00E46B0F" w:rsidRDefault="001735BA" w:rsidP="008A1B14">
            <w:pPr>
              <w:snapToGrid w:val="0"/>
              <w:spacing w:before="20" w:after="20"/>
              <w:jc w:val="right"/>
              <w:rPr>
                <w:rFonts w:cs="Arial"/>
                <w:sz w:val="20"/>
                <w:szCs w:val="20"/>
              </w:rPr>
            </w:pPr>
            <w:r>
              <w:rPr>
                <w:rFonts w:cs="Arial"/>
                <w:sz w:val="20"/>
                <w:szCs w:val="20"/>
              </w:rPr>
              <w:t>2,8</w:t>
            </w:r>
          </w:p>
        </w:tc>
        <w:tc>
          <w:tcPr>
            <w:tcW w:w="416" w:type="pct"/>
          </w:tcPr>
          <w:p w14:paraId="11DBAA96" w14:textId="36E28E83" w:rsidR="001735BA" w:rsidRPr="00E46B0F" w:rsidRDefault="001735BA" w:rsidP="008A1B14">
            <w:pPr>
              <w:snapToGrid w:val="0"/>
              <w:spacing w:before="20" w:after="20"/>
              <w:jc w:val="right"/>
              <w:rPr>
                <w:rFonts w:cs="Arial"/>
                <w:sz w:val="20"/>
                <w:szCs w:val="20"/>
              </w:rPr>
            </w:pPr>
            <w:r>
              <w:rPr>
                <w:rFonts w:cs="Arial"/>
                <w:sz w:val="20"/>
                <w:szCs w:val="20"/>
              </w:rPr>
              <w:t>3,5</w:t>
            </w:r>
          </w:p>
        </w:tc>
        <w:tc>
          <w:tcPr>
            <w:tcW w:w="416" w:type="pct"/>
          </w:tcPr>
          <w:p w14:paraId="332BF477" w14:textId="7A49B8F0" w:rsidR="001735BA" w:rsidRPr="00E46B0F" w:rsidRDefault="001735BA" w:rsidP="008A1B14">
            <w:pPr>
              <w:snapToGrid w:val="0"/>
              <w:spacing w:before="20" w:after="20"/>
              <w:jc w:val="right"/>
              <w:rPr>
                <w:rFonts w:cs="Arial"/>
                <w:sz w:val="20"/>
                <w:szCs w:val="20"/>
              </w:rPr>
            </w:pPr>
            <w:r>
              <w:rPr>
                <w:rFonts w:cs="Arial"/>
                <w:sz w:val="20"/>
                <w:szCs w:val="20"/>
              </w:rPr>
              <w:t>5</w:t>
            </w:r>
            <w:r w:rsidRPr="00E46B0F">
              <w:rPr>
                <w:rFonts w:cs="Arial"/>
                <w:sz w:val="20"/>
                <w:szCs w:val="20"/>
              </w:rPr>
              <w:t>,0</w:t>
            </w:r>
          </w:p>
        </w:tc>
      </w:tr>
      <w:tr w:rsidR="00C87856" w:rsidRPr="00E46B0F" w14:paraId="5A23CB44" w14:textId="77777777" w:rsidTr="00D52AD2">
        <w:tc>
          <w:tcPr>
            <w:tcW w:w="2922" w:type="pct"/>
          </w:tcPr>
          <w:p w14:paraId="2E06E009" w14:textId="77777777" w:rsidR="00C87856" w:rsidRPr="00D636C8" w:rsidRDefault="00C87856" w:rsidP="008A1B14">
            <w:pPr>
              <w:keepNext/>
              <w:snapToGrid w:val="0"/>
              <w:spacing w:before="20" w:after="20"/>
              <w:jc w:val="left"/>
              <w:rPr>
                <w:rFonts w:cs="Arial"/>
                <w:sz w:val="20"/>
                <w:szCs w:val="20"/>
              </w:rPr>
            </w:pPr>
            <w:r w:rsidRPr="00D636C8">
              <w:rPr>
                <w:rFonts w:cs="Arial"/>
                <w:sz w:val="20"/>
                <w:szCs w:val="20"/>
              </w:rPr>
              <w:t>Уровень обеспеченности населения спортивными сооружениями исходя из единовременной пропускной способности объектов спорта, %</w:t>
            </w:r>
          </w:p>
        </w:tc>
        <w:tc>
          <w:tcPr>
            <w:tcW w:w="415" w:type="pct"/>
          </w:tcPr>
          <w:p w14:paraId="58CD779C" w14:textId="77777777" w:rsidR="00C87856" w:rsidRPr="00E46B0F" w:rsidRDefault="00C87856" w:rsidP="008A1B14">
            <w:pPr>
              <w:keepNext/>
              <w:snapToGrid w:val="0"/>
              <w:spacing w:before="20" w:after="20"/>
              <w:jc w:val="right"/>
              <w:rPr>
                <w:rFonts w:cs="Arial"/>
                <w:sz w:val="20"/>
                <w:szCs w:val="20"/>
              </w:rPr>
            </w:pPr>
          </w:p>
        </w:tc>
        <w:tc>
          <w:tcPr>
            <w:tcW w:w="416" w:type="pct"/>
          </w:tcPr>
          <w:p w14:paraId="5D727A4E" w14:textId="77777777" w:rsidR="00C87856" w:rsidRPr="00E46B0F" w:rsidRDefault="00C87856" w:rsidP="008A1B14">
            <w:pPr>
              <w:keepNext/>
              <w:snapToGrid w:val="0"/>
              <w:spacing w:before="20" w:after="20"/>
              <w:jc w:val="right"/>
              <w:rPr>
                <w:rFonts w:cs="Arial"/>
                <w:sz w:val="20"/>
                <w:szCs w:val="20"/>
              </w:rPr>
            </w:pPr>
          </w:p>
        </w:tc>
        <w:tc>
          <w:tcPr>
            <w:tcW w:w="415" w:type="pct"/>
          </w:tcPr>
          <w:p w14:paraId="0BCAEBFD" w14:textId="77777777" w:rsidR="00C87856" w:rsidRPr="00E46B0F" w:rsidRDefault="00C87856" w:rsidP="008A1B14">
            <w:pPr>
              <w:keepNext/>
              <w:snapToGrid w:val="0"/>
              <w:spacing w:before="20" w:after="20"/>
              <w:jc w:val="right"/>
              <w:rPr>
                <w:rFonts w:cs="Arial"/>
                <w:sz w:val="20"/>
                <w:szCs w:val="20"/>
              </w:rPr>
            </w:pPr>
          </w:p>
        </w:tc>
        <w:tc>
          <w:tcPr>
            <w:tcW w:w="416" w:type="pct"/>
          </w:tcPr>
          <w:p w14:paraId="02CC00BC" w14:textId="77777777" w:rsidR="00C87856" w:rsidRPr="00E46B0F" w:rsidRDefault="00C87856" w:rsidP="008A1B14">
            <w:pPr>
              <w:keepNext/>
              <w:snapToGrid w:val="0"/>
              <w:spacing w:before="20" w:after="20"/>
              <w:jc w:val="right"/>
              <w:rPr>
                <w:rFonts w:cs="Arial"/>
                <w:sz w:val="20"/>
                <w:szCs w:val="20"/>
              </w:rPr>
            </w:pPr>
          </w:p>
        </w:tc>
        <w:tc>
          <w:tcPr>
            <w:tcW w:w="416" w:type="pct"/>
          </w:tcPr>
          <w:p w14:paraId="6744EC22" w14:textId="77777777" w:rsidR="00C87856" w:rsidRPr="00E46B0F" w:rsidRDefault="00C87856" w:rsidP="008A1B14">
            <w:pPr>
              <w:keepNext/>
              <w:snapToGrid w:val="0"/>
              <w:spacing w:before="20" w:after="20"/>
              <w:jc w:val="right"/>
              <w:rPr>
                <w:rFonts w:cs="Arial"/>
                <w:sz w:val="20"/>
                <w:szCs w:val="20"/>
              </w:rPr>
            </w:pPr>
          </w:p>
        </w:tc>
      </w:tr>
      <w:tr w:rsidR="00C87856" w:rsidRPr="00E46B0F" w14:paraId="10C31C03" w14:textId="77777777" w:rsidTr="00D52AD2">
        <w:tc>
          <w:tcPr>
            <w:tcW w:w="2922" w:type="pct"/>
          </w:tcPr>
          <w:p w14:paraId="2A39C44C" w14:textId="77777777" w:rsidR="00C87856" w:rsidRPr="00D636C8" w:rsidRDefault="00C87856" w:rsidP="008A1B14">
            <w:pPr>
              <w:keepNext/>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052C743A" w14:textId="77777777" w:rsidR="00C87856" w:rsidRPr="00E46B0F" w:rsidRDefault="00C87856" w:rsidP="008A1B14">
            <w:pPr>
              <w:keepNext/>
              <w:snapToGrid w:val="0"/>
              <w:spacing w:before="20" w:after="20"/>
              <w:jc w:val="right"/>
              <w:rPr>
                <w:rFonts w:cs="Arial"/>
                <w:sz w:val="20"/>
                <w:szCs w:val="20"/>
              </w:rPr>
            </w:pPr>
            <w:r w:rsidRPr="00E46B0F">
              <w:rPr>
                <w:rFonts w:cs="Arial"/>
                <w:sz w:val="20"/>
                <w:szCs w:val="20"/>
              </w:rPr>
              <w:t>45,7</w:t>
            </w:r>
          </w:p>
        </w:tc>
        <w:tc>
          <w:tcPr>
            <w:tcW w:w="416" w:type="pct"/>
          </w:tcPr>
          <w:p w14:paraId="157375AB" w14:textId="77777777" w:rsidR="00C87856" w:rsidRPr="00E46B0F" w:rsidRDefault="00C87856" w:rsidP="008A1B14">
            <w:pPr>
              <w:keepNext/>
              <w:snapToGrid w:val="0"/>
              <w:spacing w:before="20" w:after="20"/>
              <w:jc w:val="right"/>
              <w:rPr>
                <w:rFonts w:cs="Arial"/>
                <w:sz w:val="20"/>
                <w:szCs w:val="20"/>
              </w:rPr>
            </w:pPr>
            <w:r w:rsidRPr="00E46B0F">
              <w:rPr>
                <w:rFonts w:cs="Arial"/>
                <w:sz w:val="20"/>
                <w:szCs w:val="20"/>
              </w:rPr>
              <w:t>51,8</w:t>
            </w:r>
          </w:p>
        </w:tc>
        <w:tc>
          <w:tcPr>
            <w:tcW w:w="415" w:type="pct"/>
          </w:tcPr>
          <w:p w14:paraId="0975D520" w14:textId="77777777" w:rsidR="00C87856" w:rsidRPr="00E46B0F" w:rsidRDefault="00C87856" w:rsidP="008A1B14">
            <w:pPr>
              <w:keepNext/>
              <w:snapToGrid w:val="0"/>
              <w:spacing w:before="20" w:after="20"/>
              <w:jc w:val="right"/>
              <w:rPr>
                <w:rFonts w:cs="Arial"/>
                <w:sz w:val="20"/>
                <w:szCs w:val="20"/>
              </w:rPr>
            </w:pPr>
            <w:r w:rsidRPr="00E46B0F">
              <w:rPr>
                <w:rFonts w:cs="Arial"/>
                <w:sz w:val="20"/>
                <w:szCs w:val="20"/>
              </w:rPr>
              <w:t>56,2</w:t>
            </w:r>
          </w:p>
        </w:tc>
        <w:tc>
          <w:tcPr>
            <w:tcW w:w="416" w:type="pct"/>
          </w:tcPr>
          <w:p w14:paraId="087DE25A" w14:textId="7DFD2AF1" w:rsidR="00C87856" w:rsidRPr="00E46B0F" w:rsidRDefault="001735BA" w:rsidP="008A1B14">
            <w:pPr>
              <w:keepNext/>
              <w:snapToGrid w:val="0"/>
              <w:spacing w:before="20" w:after="20"/>
              <w:jc w:val="right"/>
              <w:rPr>
                <w:rFonts w:cs="Arial"/>
                <w:sz w:val="20"/>
                <w:szCs w:val="20"/>
              </w:rPr>
            </w:pPr>
            <w:r>
              <w:rPr>
                <w:rFonts w:cs="Arial"/>
                <w:sz w:val="20"/>
                <w:szCs w:val="20"/>
              </w:rPr>
              <w:t>58</w:t>
            </w:r>
            <w:r w:rsidR="00C87856" w:rsidRPr="00E46B0F">
              <w:rPr>
                <w:rFonts w:cs="Arial"/>
                <w:sz w:val="20"/>
                <w:szCs w:val="20"/>
              </w:rPr>
              <w:t>,</w:t>
            </w:r>
            <w:r>
              <w:rPr>
                <w:rFonts w:cs="Arial"/>
                <w:sz w:val="20"/>
                <w:szCs w:val="20"/>
              </w:rPr>
              <w:t>5</w:t>
            </w:r>
          </w:p>
        </w:tc>
        <w:tc>
          <w:tcPr>
            <w:tcW w:w="416" w:type="pct"/>
          </w:tcPr>
          <w:p w14:paraId="6061533C" w14:textId="43953973" w:rsidR="00C87856" w:rsidRPr="00E46B0F" w:rsidRDefault="00C87856" w:rsidP="008A1B14">
            <w:pPr>
              <w:keepNext/>
              <w:snapToGrid w:val="0"/>
              <w:spacing w:before="20" w:after="20"/>
              <w:jc w:val="right"/>
              <w:rPr>
                <w:rFonts w:cs="Arial"/>
                <w:sz w:val="20"/>
                <w:szCs w:val="20"/>
              </w:rPr>
            </w:pPr>
            <w:r w:rsidRPr="00E46B0F">
              <w:rPr>
                <w:rFonts w:cs="Arial"/>
                <w:sz w:val="20"/>
                <w:szCs w:val="20"/>
              </w:rPr>
              <w:t>6</w:t>
            </w:r>
            <w:r w:rsidR="001735BA">
              <w:rPr>
                <w:rFonts w:cs="Arial"/>
                <w:sz w:val="20"/>
                <w:szCs w:val="20"/>
              </w:rPr>
              <w:t>0</w:t>
            </w:r>
            <w:r w:rsidRPr="00E46B0F">
              <w:rPr>
                <w:rFonts w:cs="Arial"/>
                <w:sz w:val="20"/>
                <w:szCs w:val="20"/>
              </w:rPr>
              <w:t>,</w:t>
            </w:r>
            <w:r w:rsidR="001735BA">
              <w:rPr>
                <w:rFonts w:cs="Arial"/>
                <w:sz w:val="20"/>
                <w:szCs w:val="20"/>
              </w:rPr>
              <w:t>0</w:t>
            </w:r>
          </w:p>
        </w:tc>
      </w:tr>
      <w:tr w:rsidR="001735BA" w:rsidRPr="00E46B0F" w14:paraId="430427A2" w14:textId="77777777" w:rsidTr="00D52AD2">
        <w:tc>
          <w:tcPr>
            <w:tcW w:w="2922" w:type="pct"/>
          </w:tcPr>
          <w:p w14:paraId="28165231" w14:textId="77777777" w:rsidR="001735BA" w:rsidRPr="00D636C8" w:rsidRDefault="001735BA" w:rsidP="008A1B14">
            <w:pPr>
              <w:keepNext/>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7B5BF6FE" w14:textId="77777777" w:rsidR="001735BA" w:rsidRPr="00E46B0F" w:rsidRDefault="001735BA" w:rsidP="008A1B14">
            <w:pPr>
              <w:keepNext/>
              <w:snapToGrid w:val="0"/>
              <w:spacing w:before="20" w:after="20"/>
              <w:jc w:val="right"/>
              <w:rPr>
                <w:rFonts w:cs="Arial"/>
                <w:sz w:val="20"/>
                <w:szCs w:val="20"/>
              </w:rPr>
            </w:pPr>
            <w:r w:rsidRPr="00E46B0F">
              <w:rPr>
                <w:rFonts w:cs="Arial"/>
                <w:sz w:val="20"/>
                <w:szCs w:val="20"/>
              </w:rPr>
              <w:t>45,7</w:t>
            </w:r>
          </w:p>
        </w:tc>
        <w:tc>
          <w:tcPr>
            <w:tcW w:w="416" w:type="pct"/>
          </w:tcPr>
          <w:p w14:paraId="121F5C45" w14:textId="3AD29B66" w:rsidR="001735BA" w:rsidRPr="00E46B0F" w:rsidRDefault="001735BA" w:rsidP="008A1B14">
            <w:pPr>
              <w:keepNext/>
              <w:snapToGrid w:val="0"/>
              <w:spacing w:before="20" w:after="20"/>
              <w:jc w:val="right"/>
              <w:rPr>
                <w:rFonts w:cs="Arial"/>
                <w:sz w:val="20"/>
                <w:szCs w:val="20"/>
              </w:rPr>
            </w:pPr>
            <w:r w:rsidRPr="00E46B0F">
              <w:rPr>
                <w:rFonts w:cs="Arial"/>
                <w:sz w:val="20"/>
                <w:szCs w:val="20"/>
              </w:rPr>
              <w:t>54,</w:t>
            </w:r>
            <w:r>
              <w:rPr>
                <w:rFonts w:cs="Arial"/>
                <w:sz w:val="20"/>
                <w:szCs w:val="20"/>
              </w:rPr>
              <w:t>0</w:t>
            </w:r>
          </w:p>
        </w:tc>
        <w:tc>
          <w:tcPr>
            <w:tcW w:w="415" w:type="pct"/>
          </w:tcPr>
          <w:p w14:paraId="58238F6B" w14:textId="741B5A64" w:rsidR="001735BA" w:rsidRPr="00E46B0F" w:rsidRDefault="001735BA" w:rsidP="008A1B14">
            <w:pPr>
              <w:keepNext/>
              <w:snapToGrid w:val="0"/>
              <w:spacing w:before="20" w:after="20"/>
              <w:jc w:val="right"/>
              <w:rPr>
                <w:rFonts w:cs="Arial"/>
                <w:sz w:val="20"/>
                <w:szCs w:val="20"/>
              </w:rPr>
            </w:pPr>
            <w:r>
              <w:rPr>
                <w:rFonts w:cs="Arial"/>
                <w:sz w:val="20"/>
                <w:szCs w:val="20"/>
              </w:rPr>
              <w:t>60</w:t>
            </w:r>
            <w:r w:rsidRPr="00E46B0F">
              <w:rPr>
                <w:rFonts w:cs="Arial"/>
                <w:sz w:val="20"/>
                <w:szCs w:val="20"/>
              </w:rPr>
              <w:t>,</w:t>
            </w:r>
            <w:r>
              <w:rPr>
                <w:rFonts w:cs="Arial"/>
                <w:sz w:val="20"/>
                <w:szCs w:val="20"/>
              </w:rPr>
              <w:t>0</w:t>
            </w:r>
          </w:p>
        </w:tc>
        <w:tc>
          <w:tcPr>
            <w:tcW w:w="416" w:type="pct"/>
          </w:tcPr>
          <w:p w14:paraId="6741D93B" w14:textId="1D855ECF" w:rsidR="001735BA" w:rsidRPr="00E46B0F" w:rsidRDefault="001735BA" w:rsidP="008A1B14">
            <w:pPr>
              <w:keepNext/>
              <w:snapToGrid w:val="0"/>
              <w:spacing w:before="20" w:after="20"/>
              <w:jc w:val="right"/>
              <w:rPr>
                <w:rFonts w:cs="Arial"/>
                <w:sz w:val="20"/>
                <w:szCs w:val="20"/>
              </w:rPr>
            </w:pPr>
            <w:r w:rsidRPr="00E46B0F">
              <w:rPr>
                <w:rFonts w:cs="Arial"/>
                <w:sz w:val="20"/>
                <w:szCs w:val="20"/>
              </w:rPr>
              <w:t>6</w:t>
            </w:r>
            <w:r>
              <w:rPr>
                <w:rFonts w:cs="Arial"/>
                <w:sz w:val="20"/>
                <w:szCs w:val="20"/>
              </w:rPr>
              <w:t>2</w:t>
            </w:r>
            <w:r w:rsidRPr="00E46B0F">
              <w:rPr>
                <w:rFonts w:cs="Arial"/>
                <w:sz w:val="20"/>
                <w:szCs w:val="20"/>
              </w:rPr>
              <w:t>,</w:t>
            </w:r>
            <w:r>
              <w:rPr>
                <w:rFonts w:cs="Arial"/>
                <w:sz w:val="20"/>
                <w:szCs w:val="20"/>
              </w:rPr>
              <w:t>1</w:t>
            </w:r>
          </w:p>
        </w:tc>
        <w:tc>
          <w:tcPr>
            <w:tcW w:w="416" w:type="pct"/>
          </w:tcPr>
          <w:p w14:paraId="643792B5" w14:textId="40C55E5E" w:rsidR="001735BA" w:rsidRPr="00E46B0F" w:rsidRDefault="001735BA" w:rsidP="008A1B14">
            <w:pPr>
              <w:keepNext/>
              <w:snapToGrid w:val="0"/>
              <w:spacing w:before="20" w:after="20"/>
              <w:jc w:val="right"/>
              <w:rPr>
                <w:rFonts w:cs="Arial"/>
                <w:sz w:val="20"/>
                <w:szCs w:val="20"/>
              </w:rPr>
            </w:pPr>
            <w:r>
              <w:rPr>
                <w:rFonts w:cs="Arial"/>
                <w:sz w:val="20"/>
                <w:szCs w:val="20"/>
              </w:rPr>
              <w:t>63,6</w:t>
            </w:r>
          </w:p>
        </w:tc>
      </w:tr>
      <w:tr w:rsidR="00C87856" w:rsidRPr="00E46B0F" w14:paraId="42D4490A" w14:textId="77777777" w:rsidTr="00D52AD2">
        <w:tc>
          <w:tcPr>
            <w:tcW w:w="2922" w:type="pct"/>
          </w:tcPr>
          <w:p w14:paraId="117151B0" w14:textId="77777777" w:rsidR="00C87856" w:rsidRPr="00D636C8" w:rsidRDefault="00C87856"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43578CA0"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45,7</w:t>
            </w:r>
          </w:p>
        </w:tc>
        <w:tc>
          <w:tcPr>
            <w:tcW w:w="416" w:type="pct"/>
          </w:tcPr>
          <w:p w14:paraId="10BABF1A" w14:textId="154B2070" w:rsidR="00C87856" w:rsidRPr="00E46B0F" w:rsidRDefault="00C87856" w:rsidP="008A1B14">
            <w:pPr>
              <w:snapToGrid w:val="0"/>
              <w:spacing w:before="20" w:after="20"/>
              <w:jc w:val="right"/>
              <w:rPr>
                <w:rFonts w:cs="Arial"/>
                <w:sz w:val="20"/>
                <w:szCs w:val="20"/>
              </w:rPr>
            </w:pPr>
            <w:r w:rsidRPr="00E46B0F">
              <w:rPr>
                <w:rFonts w:cs="Arial"/>
                <w:sz w:val="20"/>
                <w:szCs w:val="20"/>
              </w:rPr>
              <w:t>5</w:t>
            </w:r>
            <w:r w:rsidR="001735BA">
              <w:rPr>
                <w:rFonts w:cs="Arial"/>
                <w:sz w:val="20"/>
                <w:szCs w:val="20"/>
              </w:rPr>
              <w:t>5</w:t>
            </w:r>
            <w:r w:rsidRPr="00E46B0F">
              <w:rPr>
                <w:rFonts w:cs="Arial"/>
                <w:sz w:val="20"/>
                <w:szCs w:val="20"/>
              </w:rPr>
              <w:t>,</w:t>
            </w:r>
            <w:r w:rsidR="001735BA">
              <w:rPr>
                <w:rFonts w:cs="Arial"/>
                <w:sz w:val="20"/>
                <w:szCs w:val="20"/>
              </w:rPr>
              <w:t>6</w:t>
            </w:r>
          </w:p>
        </w:tc>
        <w:tc>
          <w:tcPr>
            <w:tcW w:w="415" w:type="pct"/>
          </w:tcPr>
          <w:p w14:paraId="67420E47"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59,8</w:t>
            </w:r>
          </w:p>
        </w:tc>
        <w:tc>
          <w:tcPr>
            <w:tcW w:w="416" w:type="pct"/>
          </w:tcPr>
          <w:p w14:paraId="6C2A9EB8"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66,9</w:t>
            </w:r>
          </w:p>
        </w:tc>
        <w:tc>
          <w:tcPr>
            <w:tcW w:w="416" w:type="pct"/>
          </w:tcPr>
          <w:p w14:paraId="3A17EC62"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75,0</w:t>
            </w:r>
          </w:p>
        </w:tc>
      </w:tr>
      <w:tr w:rsidR="00C87856" w:rsidRPr="00E46B0F" w14:paraId="3B382AFC" w14:textId="77777777" w:rsidTr="00D52AD2">
        <w:tc>
          <w:tcPr>
            <w:tcW w:w="2922" w:type="pct"/>
          </w:tcPr>
          <w:p w14:paraId="6502CB83" w14:textId="2A35CC65" w:rsidR="00C87856" w:rsidRPr="00D636C8" w:rsidRDefault="001735BA" w:rsidP="008A1B14">
            <w:pPr>
              <w:snapToGrid w:val="0"/>
              <w:spacing w:before="20" w:after="20"/>
              <w:jc w:val="left"/>
              <w:rPr>
                <w:rFonts w:eastAsia="Times New Roman" w:cs="Arial"/>
                <w:color w:val="000000"/>
                <w:sz w:val="20"/>
                <w:szCs w:val="20"/>
                <w:lang w:eastAsia="ru-RU"/>
              </w:rPr>
            </w:pPr>
            <w:r w:rsidRPr="00D636C8">
              <w:rPr>
                <w:rFonts w:eastAsia="Times New Roman" w:cs="Arial"/>
                <w:color w:val="000000"/>
                <w:sz w:val="20"/>
                <w:szCs w:val="20"/>
                <w:lang w:eastAsia="ru-RU"/>
              </w:rPr>
              <w:lastRenderedPageBreak/>
              <w:t>Доля населения, выполнившего нормативы испытаний (тестов) Всероссийского физкультурно-спортивного комплекса «Готов к труду и обороне» (ГТО), в общей численности населения, принявшего участие в выполнении нормативов испытаний (тестов) Всероссийского физкультурно-спортивного комплекса «Готов к труду и обороне» (ГТО), %</w:t>
            </w:r>
          </w:p>
        </w:tc>
        <w:tc>
          <w:tcPr>
            <w:tcW w:w="415" w:type="pct"/>
          </w:tcPr>
          <w:p w14:paraId="37465A59" w14:textId="77777777" w:rsidR="00C87856" w:rsidRPr="00E46B0F" w:rsidRDefault="00C87856" w:rsidP="008A1B14">
            <w:pPr>
              <w:snapToGrid w:val="0"/>
              <w:spacing w:before="20" w:after="20"/>
              <w:jc w:val="right"/>
              <w:rPr>
                <w:rFonts w:cs="Arial"/>
                <w:sz w:val="20"/>
                <w:szCs w:val="20"/>
              </w:rPr>
            </w:pPr>
          </w:p>
        </w:tc>
        <w:tc>
          <w:tcPr>
            <w:tcW w:w="416" w:type="pct"/>
          </w:tcPr>
          <w:p w14:paraId="2104E88B" w14:textId="77777777" w:rsidR="00C87856" w:rsidRPr="00E46B0F" w:rsidRDefault="00C87856" w:rsidP="008A1B14">
            <w:pPr>
              <w:snapToGrid w:val="0"/>
              <w:spacing w:before="20" w:after="20"/>
              <w:jc w:val="right"/>
              <w:rPr>
                <w:rFonts w:cs="Arial"/>
                <w:sz w:val="20"/>
                <w:szCs w:val="20"/>
              </w:rPr>
            </w:pPr>
          </w:p>
        </w:tc>
        <w:tc>
          <w:tcPr>
            <w:tcW w:w="415" w:type="pct"/>
          </w:tcPr>
          <w:p w14:paraId="5459D8AA" w14:textId="77777777" w:rsidR="00C87856" w:rsidRPr="00E46B0F" w:rsidRDefault="00C87856" w:rsidP="008A1B14">
            <w:pPr>
              <w:snapToGrid w:val="0"/>
              <w:spacing w:before="20" w:after="20"/>
              <w:jc w:val="right"/>
              <w:rPr>
                <w:rFonts w:cs="Arial"/>
                <w:sz w:val="20"/>
                <w:szCs w:val="20"/>
              </w:rPr>
            </w:pPr>
          </w:p>
        </w:tc>
        <w:tc>
          <w:tcPr>
            <w:tcW w:w="416" w:type="pct"/>
          </w:tcPr>
          <w:p w14:paraId="15D9C621" w14:textId="77777777" w:rsidR="00C87856" w:rsidRPr="00E46B0F" w:rsidRDefault="00C87856" w:rsidP="008A1B14">
            <w:pPr>
              <w:snapToGrid w:val="0"/>
              <w:spacing w:before="20" w:after="20"/>
              <w:jc w:val="right"/>
              <w:rPr>
                <w:rFonts w:cs="Arial"/>
                <w:sz w:val="20"/>
                <w:szCs w:val="20"/>
              </w:rPr>
            </w:pPr>
          </w:p>
        </w:tc>
        <w:tc>
          <w:tcPr>
            <w:tcW w:w="416" w:type="pct"/>
          </w:tcPr>
          <w:p w14:paraId="5E92A7B1" w14:textId="77777777" w:rsidR="00C87856" w:rsidRPr="00E46B0F" w:rsidRDefault="00C87856" w:rsidP="008A1B14">
            <w:pPr>
              <w:snapToGrid w:val="0"/>
              <w:spacing w:before="20" w:after="20"/>
              <w:jc w:val="right"/>
              <w:rPr>
                <w:rFonts w:cs="Arial"/>
                <w:sz w:val="20"/>
                <w:szCs w:val="20"/>
              </w:rPr>
            </w:pPr>
          </w:p>
        </w:tc>
      </w:tr>
      <w:tr w:rsidR="001735BA" w:rsidRPr="00E46B0F" w14:paraId="0140F66C" w14:textId="77777777" w:rsidTr="00D52AD2">
        <w:tc>
          <w:tcPr>
            <w:tcW w:w="2922" w:type="pct"/>
          </w:tcPr>
          <w:p w14:paraId="74D5DEC9"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4BD0ABAC" w14:textId="63298E90" w:rsidR="001735BA" w:rsidRPr="00E46B0F" w:rsidRDefault="001735BA" w:rsidP="008A1B14">
            <w:pPr>
              <w:snapToGrid w:val="0"/>
              <w:spacing w:before="20" w:after="20"/>
              <w:jc w:val="right"/>
              <w:rPr>
                <w:rFonts w:cs="Arial"/>
                <w:sz w:val="20"/>
                <w:szCs w:val="20"/>
              </w:rPr>
            </w:pPr>
            <w:r>
              <w:rPr>
                <w:rFonts w:eastAsia="Times New Roman" w:cs="Arial"/>
                <w:sz w:val="20"/>
                <w:szCs w:val="20"/>
                <w:lang w:eastAsia="ru-RU"/>
              </w:rPr>
              <w:t>2</w:t>
            </w:r>
            <w:r w:rsidRPr="00E46B0F">
              <w:rPr>
                <w:rFonts w:eastAsia="Times New Roman" w:cs="Arial"/>
                <w:sz w:val="20"/>
                <w:szCs w:val="20"/>
                <w:lang w:eastAsia="ru-RU"/>
              </w:rPr>
              <w:t>3,</w:t>
            </w:r>
            <w:r>
              <w:rPr>
                <w:rFonts w:eastAsia="Times New Roman" w:cs="Arial"/>
                <w:sz w:val="20"/>
                <w:szCs w:val="20"/>
                <w:lang w:eastAsia="ru-RU"/>
              </w:rPr>
              <w:t>0</w:t>
            </w:r>
          </w:p>
        </w:tc>
        <w:tc>
          <w:tcPr>
            <w:tcW w:w="416" w:type="pct"/>
          </w:tcPr>
          <w:p w14:paraId="1F56B9A2" w14:textId="413F59AD" w:rsidR="001735BA" w:rsidRPr="00E46B0F" w:rsidRDefault="000C77FF" w:rsidP="008A1B14">
            <w:pPr>
              <w:snapToGrid w:val="0"/>
              <w:spacing w:before="20" w:after="20"/>
              <w:jc w:val="right"/>
              <w:rPr>
                <w:rFonts w:cs="Arial"/>
                <w:sz w:val="20"/>
                <w:szCs w:val="20"/>
              </w:rPr>
            </w:pPr>
            <w:r>
              <w:rPr>
                <w:rFonts w:cs="Arial"/>
                <w:sz w:val="20"/>
                <w:szCs w:val="20"/>
              </w:rPr>
              <w:t>40</w:t>
            </w:r>
            <w:r w:rsidR="001735BA" w:rsidRPr="00E46B0F">
              <w:rPr>
                <w:rFonts w:cs="Arial"/>
                <w:sz w:val="20"/>
                <w:szCs w:val="20"/>
              </w:rPr>
              <w:t>,0</w:t>
            </w:r>
          </w:p>
        </w:tc>
        <w:tc>
          <w:tcPr>
            <w:tcW w:w="415" w:type="pct"/>
          </w:tcPr>
          <w:p w14:paraId="5D1C2EA7" w14:textId="49E29154" w:rsidR="001735BA" w:rsidRPr="00E46B0F" w:rsidRDefault="000C77FF" w:rsidP="008A1B14">
            <w:pPr>
              <w:snapToGrid w:val="0"/>
              <w:spacing w:before="20" w:after="20"/>
              <w:jc w:val="right"/>
              <w:rPr>
                <w:rFonts w:cs="Arial"/>
                <w:sz w:val="20"/>
                <w:szCs w:val="20"/>
              </w:rPr>
            </w:pPr>
            <w:r>
              <w:rPr>
                <w:rFonts w:cs="Arial"/>
                <w:sz w:val="20"/>
                <w:szCs w:val="20"/>
              </w:rPr>
              <w:t>45</w:t>
            </w:r>
            <w:r w:rsidR="001735BA" w:rsidRPr="00E46B0F">
              <w:rPr>
                <w:rFonts w:cs="Arial"/>
                <w:sz w:val="20"/>
                <w:szCs w:val="20"/>
              </w:rPr>
              <w:t>,</w:t>
            </w:r>
            <w:r w:rsidR="001735BA">
              <w:rPr>
                <w:rFonts w:cs="Arial"/>
                <w:sz w:val="20"/>
                <w:szCs w:val="20"/>
              </w:rPr>
              <w:t>0</w:t>
            </w:r>
          </w:p>
        </w:tc>
        <w:tc>
          <w:tcPr>
            <w:tcW w:w="416" w:type="pct"/>
          </w:tcPr>
          <w:p w14:paraId="1D369C5B" w14:textId="7BF9D65D" w:rsidR="001735BA" w:rsidRPr="00E46B0F" w:rsidRDefault="000C77FF" w:rsidP="008A1B14">
            <w:pPr>
              <w:snapToGrid w:val="0"/>
              <w:spacing w:before="20" w:after="20"/>
              <w:jc w:val="right"/>
              <w:rPr>
                <w:rFonts w:cs="Arial"/>
                <w:sz w:val="20"/>
                <w:szCs w:val="20"/>
              </w:rPr>
            </w:pPr>
            <w:r>
              <w:rPr>
                <w:rFonts w:cs="Arial"/>
                <w:sz w:val="20"/>
                <w:szCs w:val="20"/>
              </w:rPr>
              <w:t>47</w:t>
            </w:r>
            <w:r w:rsidR="001735BA" w:rsidRPr="00E46B0F">
              <w:rPr>
                <w:rFonts w:cs="Arial"/>
                <w:sz w:val="20"/>
                <w:szCs w:val="20"/>
              </w:rPr>
              <w:t>,0</w:t>
            </w:r>
          </w:p>
        </w:tc>
        <w:tc>
          <w:tcPr>
            <w:tcW w:w="416" w:type="pct"/>
          </w:tcPr>
          <w:p w14:paraId="531900CF" w14:textId="390E8DF3" w:rsidR="001735BA" w:rsidRPr="00E46B0F" w:rsidRDefault="000C77FF" w:rsidP="008A1B14">
            <w:pPr>
              <w:snapToGrid w:val="0"/>
              <w:spacing w:before="20" w:after="20"/>
              <w:jc w:val="right"/>
              <w:rPr>
                <w:rFonts w:cs="Arial"/>
                <w:sz w:val="20"/>
                <w:szCs w:val="20"/>
              </w:rPr>
            </w:pPr>
            <w:r>
              <w:rPr>
                <w:rFonts w:cs="Arial"/>
                <w:sz w:val="20"/>
                <w:szCs w:val="20"/>
              </w:rPr>
              <w:t>5</w:t>
            </w:r>
            <w:r w:rsidR="001735BA">
              <w:rPr>
                <w:rFonts w:cs="Arial"/>
                <w:sz w:val="20"/>
                <w:szCs w:val="20"/>
              </w:rPr>
              <w:t>0</w:t>
            </w:r>
            <w:r w:rsidR="001735BA" w:rsidRPr="00E46B0F">
              <w:rPr>
                <w:rFonts w:cs="Arial"/>
                <w:sz w:val="20"/>
                <w:szCs w:val="20"/>
              </w:rPr>
              <w:t>,</w:t>
            </w:r>
            <w:r w:rsidR="001735BA">
              <w:rPr>
                <w:rFonts w:cs="Arial"/>
                <w:sz w:val="20"/>
                <w:szCs w:val="20"/>
              </w:rPr>
              <w:t>0</w:t>
            </w:r>
          </w:p>
        </w:tc>
      </w:tr>
      <w:tr w:rsidR="001735BA" w:rsidRPr="00E46B0F" w14:paraId="4AFC4A46" w14:textId="77777777" w:rsidTr="00D52AD2">
        <w:tc>
          <w:tcPr>
            <w:tcW w:w="2922" w:type="pct"/>
          </w:tcPr>
          <w:p w14:paraId="343A2BF5" w14:textId="77777777" w:rsidR="001735BA" w:rsidRPr="00E46B0F" w:rsidRDefault="001735BA"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15" w:type="pct"/>
          </w:tcPr>
          <w:p w14:paraId="36B51B9D" w14:textId="247F89CF" w:rsidR="001735BA" w:rsidRPr="00E46B0F" w:rsidRDefault="001735BA" w:rsidP="008A1B14">
            <w:pPr>
              <w:snapToGrid w:val="0"/>
              <w:spacing w:before="20" w:after="20"/>
              <w:jc w:val="right"/>
              <w:rPr>
                <w:rFonts w:cs="Arial"/>
                <w:sz w:val="20"/>
                <w:szCs w:val="20"/>
              </w:rPr>
            </w:pPr>
            <w:r>
              <w:rPr>
                <w:rFonts w:eastAsia="Times New Roman" w:cs="Arial"/>
                <w:sz w:val="20"/>
                <w:szCs w:val="20"/>
                <w:lang w:eastAsia="ru-RU"/>
              </w:rPr>
              <w:t>2</w:t>
            </w:r>
            <w:r w:rsidRPr="00E46B0F">
              <w:rPr>
                <w:rFonts w:eastAsia="Times New Roman" w:cs="Arial"/>
                <w:sz w:val="20"/>
                <w:szCs w:val="20"/>
                <w:lang w:eastAsia="ru-RU"/>
              </w:rPr>
              <w:t>3,</w:t>
            </w:r>
            <w:r>
              <w:rPr>
                <w:rFonts w:eastAsia="Times New Roman" w:cs="Arial"/>
                <w:sz w:val="20"/>
                <w:szCs w:val="20"/>
                <w:lang w:eastAsia="ru-RU"/>
              </w:rPr>
              <w:t>0</w:t>
            </w:r>
          </w:p>
        </w:tc>
        <w:tc>
          <w:tcPr>
            <w:tcW w:w="416" w:type="pct"/>
          </w:tcPr>
          <w:p w14:paraId="5CF1318F" w14:textId="026EACF4" w:rsidR="001735BA" w:rsidRPr="00E46B0F" w:rsidRDefault="000C77FF" w:rsidP="008A1B14">
            <w:pPr>
              <w:snapToGrid w:val="0"/>
              <w:spacing w:before="20" w:after="20"/>
              <w:jc w:val="right"/>
              <w:rPr>
                <w:rFonts w:cs="Arial"/>
                <w:sz w:val="20"/>
                <w:szCs w:val="20"/>
              </w:rPr>
            </w:pPr>
            <w:r>
              <w:rPr>
                <w:rFonts w:cs="Arial"/>
                <w:sz w:val="20"/>
                <w:szCs w:val="20"/>
              </w:rPr>
              <w:t>45</w:t>
            </w:r>
            <w:r w:rsidR="001735BA" w:rsidRPr="00E46B0F">
              <w:rPr>
                <w:rFonts w:cs="Arial"/>
                <w:sz w:val="20"/>
                <w:szCs w:val="20"/>
              </w:rPr>
              <w:t>,0</w:t>
            </w:r>
          </w:p>
        </w:tc>
        <w:tc>
          <w:tcPr>
            <w:tcW w:w="415" w:type="pct"/>
          </w:tcPr>
          <w:p w14:paraId="2C07231A" w14:textId="3F6E5F5F" w:rsidR="001735BA" w:rsidRPr="00E46B0F" w:rsidRDefault="001735BA" w:rsidP="008A1B14">
            <w:pPr>
              <w:snapToGrid w:val="0"/>
              <w:spacing w:before="20" w:after="20"/>
              <w:jc w:val="right"/>
              <w:rPr>
                <w:rFonts w:cs="Arial"/>
                <w:sz w:val="20"/>
                <w:szCs w:val="20"/>
              </w:rPr>
            </w:pPr>
            <w:r w:rsidRPr="00E46B0F">
              <w:rPr>
                <w:rFonts w:cs="Arial"/>
                <w:sz w:val="20"/>
                <w:szCs w:val="20"/>
              </w:rPr>
              <w:t>5</w:t>
            </w:r>
            <w:r w:rsidR="000C77FF">
              <w:rPr>
                <w:rFonts w:cs="Arial"/>
                <w:sz w:val="20"/>
                <w:szCs w:val="20"/>
              </w:rPr>
              <w:t>0</w:t>
            </w:r>
            <w:r w:rsidRPr="00E46B0F">
              <w:rPr>
                <w:rFonts w:cs="Arial"/>
                <w:sz w:val="20"/>
                <w:szCs w:val="20"/>
              </w:rPr>
              <w:t>,</w:t>
            </w:r>
            <w:r>
              <w:rPr>
                <w:rFonts w:cs="Arial"/>
                <w:sz w:val="20"/>
                <w:szCs w:val="20"/>
              </w:rPr>
              <w:t>0</w:t>
            </w:r>
          </w:p>
        </w:tc>
        <w:tc>
          <w:tcPr>
            <w:tcW w:w="416" w:type="pct"/>
          </w:tcPr>
          <w:p w14:paraId="28DA625B" w14:textId="25BB8F74" w:rsidR="001735BA" w:rsidRPr="00E46B0F" w:rsidRDefault="001735BA" w:rsidP="008A1B14">
            <w:pPr>
              <w:snapToGrid w:val="0"/>
              <w:spacing w:before="20" w:after="20"/>
              <w:jc w:val="right"/>
              <w:rPr>
                <w:rFonts w:cs="Arial"/>
                <w:sz w:val="20"/>
                <w:szCs w:val="20"/>
              </w:rPr>
            </w:pPr>
            <w:r>
              <w:rPr>
                <w:rFonts w:cs="Arial"/>
                <w:sz w:val="20"/>
                <w:szCs w:val="20"/>
              </w:rPr>
              <w:t>5</w:t>
            </w:r>
            <w:r w:rsidR="000C77FF">
              <w:rPr>
                <w:rFonts w:cs="Arial"/>
                <w:sz w:val="20"/>
                <w:szCs w:val="20"/>
              </w:rPr>
              <w:t>3</w:t>
            </w:r>
            <w:r w:rsidRPr="00E46B0F">
              <w:rPr>
                <w:rFonts w:cs="Arial"/>
                <w:sz w:val="20"/>
                <w:szCs w:val="20"/>
              </w:rPr>
              <w:t>,0</w:t>
            </w:r>
          </w:p>
        </w:tc>
        <w:tc>
          <w:tcPr>
            <w:tcW w:w="416" w:type="pct"/>
          </w:tcPr>
          <w:p w14:paraId="5CFC0297" w14:textId="2C8144EB" w:rsidR="001735BA" w:rsidRPr="00E46B0F" w:rsidRDefault="000C77FF" w:rsidP="008A1B14">
            <w:pPr>
              <w:snapToGrid w:val="0"/>
              <w:spacing w:before="20" w:after="20"/>
              <w:jc w:val="right"/>
              <w:rPr>
                <w:rFonts w:cs="Arial"/>
                <w:sz w:val="20"/>
                <w:szCs w:val="20"/>
              </w:rPr>
            </w:pPr>
            <w:r>
              <w:rPr>
                <w:rFonts w:cs="Arial"/>
                <w:sz w:val="20"/>
                <w:szCs w:val="20"/>
              </w:rPr>
              <w:t>55</w:t>
            </w:r>
            <w:r w:rsidR="001735BA" w:rsidRPr="00E46B0F">
              <w:rPr>
                <w:rFonts w:cs="Arial"/>
                <w:sz w:val="20"/>
                <w:szCs w:val="20"/>
              </w:rPr>
              <w:t>,</w:t>
            </w:r>
            <w:r w:rsidR="001735BA">
              <w:rPr>
                <w:rFonts w:cs="Arial"/>
                <w:sz w:val="20"/>
                <w:szCs w:val="20"/>
              </w:rPr>
              <w:t>0</w:t>
            </w:r>
          </w:p>
        </w:tc>
      </w:tr>
      <w:tr w:rsidR="001735BA" w:rsidRPr="00E46B0F" w14:paraId="2185F7F0" w14:textId="77777777" w:rsidTr="00D52AD2">
        <w:tc>
          <w:tcPr>
            <w:tcW w:w="2922" w:type="pct"/>
          </w:tcPr>
          <w:p w14:paraId="4BBA3D17" w14:textId="77777777" w:rsidR="001735BA" w:rsidRPr="00E46B0F" w:rsidRDefault="001735BA"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15" w:type="pct"/>
          </w:tcPr>
          <w:p w14:paraId="42C67725" w14:textId="42F51883" w:rsidR="001735BA" w:rsidRPr="00E46B0F" w:rsidRDefault="001735BA" w:rsidP="008A1B14">
            <w:pPr>
              <w:snapToGrid w:val="0"/>
              <w:spacing w:before="20" w:after="20"/>
              <w:jc w:val="right"/>
              <w:rPr>
                <w:rFonts w:cs="Arial"/>
                <w:sz w:val="20"/>
                <w:szCs w:val="20"/>
              </w:rPr>
            </w:pPr>
            <w:r>
              <w:rPr>
                <w:rFonts w:eastAsia="Times New Roman" w:cs="Arial"/>
                <w:sz w:val="20"/>
                <w:szCs w:val="20"/>
                <w:lang w:eastAsia="ru-RU"/>
              </w:rPr>
              <w:t>2</w:t>
            </w:r>
            <w:r w:rsidRPr="00E46B0F">
              <w:rPr>
                <w:rFonts w:eastAsia="Times New Roman" w:cs="Arial"/>
                <w:sz w:val="20"/>
                <w:szCs w:val="20"/>
                <w:lang w:eastAsia="ru-RU"/>
              </w:rPr>
              <w:t>3,</w:t>
            </w:r>
            <w:r>
              <w:rPr>
                <w:rFonts w:eastAsia="Times New Roman" w:cs="Arial"/>
                <w:sz w:val="20"/>
                <w:szCs w:val="20"/>
                <w:lang w:eastAsia="ru-RU"/>
              </w:rPr>
              <w:t>0</w:t>
            </w:r>
          </w:p>
        </w:tc>
        <w:tc>
          <w:tcPr>
            <w:tcW w:w="416" w:type="pct"/>
          </w:tcPr>
          <w:p w14:paraId="52D58D79" w14:textId="34A75C65" w:rsidR="001735BA" w:rsidRPr="00E46B0F" w:rsidRDefault="001735BA" w:rsidP="008A1B14">
            <w:pPr>
              <w:snapToGrid w:val="0"/>
              <w:spacing w:before="20" w:after="20"/>
              <w:jc w:val="right"/>
              <w:rPr>
                <w:rFonts w:cs="Arial"/>
                <w:sz w:val="20"/>
                <w:szCs w:val="20"/>
              </w:rPr>
            </w:pPr>
            <w:r w:rsidRPr="00E46B0F">
              <w:rPr>
                <w:rFonts w:cs="Arial"/>
                <w:sz w:val="20"/>
                <w:szCs w:val="20"/>
              </w:rPr>
              <w:t>5</w:t>
            </w:r>
            <w:r>
              <w:rPr>
                <w:rFonts w:cs="Arial"/>
                <w:sz w:val="20"/>
                <w:szCs w:val="20"/>
              </w:rPr>
              <w:t>0</w:t>
            </w:r>
            <w:r w:rsidRPr="00E46B0F">
              <w:rPr>
                <w:rFonts w:cs="Arial"/>
                <w:sz w:val="20"/>
                <w:szCs w:val="20"/>
              </w:rPr>
              <w:t>,0</w:t>
            </w:r>
          </w:p>
        </w:tc>
        <w:tc>
          <w:tcPr>
            <w:tcW w:w="415" w:type="pct"/>
          </w:tcPr>
          <w:p w14:paraId="65A13C49" w14:textId="22C56096" w:rsidR="001735BA" w:rsidRPr="00E46B0F" w:rsidRDefault="001735BA" w:rsidP="008A1B14">
            <w:pPr>
              <w:snapToGrid w:val="0"/>
              <w:spacing w:before="20" w:after="20"/>
              <w:jc w:val="right"/>
              <w:rPr>
                <w:rFonts w:cs="Arial"/>
                <w:sz w:val="20"/>
                <w:szCs w:val="20"/>
              </w:rPr>
            </w:pPr>
            <w:r w:rsidRPr="00E46B0F">
              <w:rPr>
                <w:rFonts w:cs="Arial"/>
                <w:sz w:val="20"/>
                <w:szCs w:val="20"/>
              </w:rPr>
              <w:t>5</w:t>
            </w:r>
            <w:r>
              <w:rPr>
                <w:rFonts w:cs="Arial"/>
                <w:sz w:val="20"/>
                <w:szCs w:val="20"/>
              </w:rPr>
              <w:t>3</w:t>
            </w:r>
            <w:r w:rsidRPr="00E46B0F">
              <w:rPr>
                <w:rFonts w:cs="Arial"/>
                <w:sz w:val="20"/>
                <w:szCs w:val="20"/>
              </w:rPr>
              <w:t>,</w:t>
            </w:r>
            <w:r>
              <w:rPr>
                <w:rFonts w:cs="Arial"/>
                <w:sz w:val="20"/>
                <w:szCs w:val="20"/>
              </w:rPr>
              <w:t>0</w:t>
            </w:r>
          </w:p>
        </w:tc>
        <w:tc>
          <w:tcPr>
            <w:tcW w:w="416" w:type="pct"/>
          </w:tcPr>
          <w:p w14:paraId="7592BAD8" w14:textId="554EAB74" w:rsidR="001735BA" w:rsidRPr="00E46B0F" w:rsidRDefault="001735BA" w:rsidP="008A1B14">
            <w:pPr>
              <w:snapToGrid w:val="0"/>
              <w:spacing w:before="20" w:after="20"/>
              <w:jc w:val="right"/>
              <w:rPr>
                <w:rFonts w:cs="Arial"/>
                <w:sz w:val="20"/>
                <w:szCs w:val="20"/>
              </w:rPr>
            </w:pPr>
            <w:r>
              <w:rPr>
                <w:rFonts w:cs="Arial"/>
                <w:sz w:val="20"/>
                <w:szCs w:val="20"/>
              </w:rPr>
              <w:t>5</w:t>
            </w:r>
            <w:r w:rsidRPr="00E46B0F">
              <w:rPr>
                <w:rFonts w:cs="Arial"/>
                <w:sz w:val="20"/>
                <w:szCs w:val="20"/>
              </w:rPr>
              <w:t>6,0</w:t>
            </w:r>
          </w:p>
        </w:tc>
        <w:tc>
          <w:tcPr>
            <w:tcW w:w="416" w:type="pct"/>
          </w:tcPr>
          <w:p w14:paraId="1916FA1D" w14:textId="1768D00C" w:rsidR="001735BA" w:rsidRPr="00E46B0F" w:rsidRDefault="001735BA" w:rsidP="008A1B14">
            <w:pPr>
              <w:snapToGrid w:val="0"/>
              <w:spacing w:before="20" w:after="20"/>
              <w:jc w:val="right"/>
              <w:rPr>
                <w:rFonts w:cs="Arial"/>
                <w:sz w:val="20"/>
                <w:szCs w:val="20"/>
              </w:rPr>
            </w:pPr>
            <w:r w:rsidRPr="00E46B0F">
              <w:rPr>
                <w:rFonts w:cs="Arial"/>
                <w:sz w:val="20"/>
                <w:szCs w:val="20"/>
              </w:rPr>
              <w:t>6</w:t>
            </w:r>
            <w:r>
              <w:rPr>
                <w:rFonts w:cs="Arial"/>
                <w:sz w:val="20"/>
                <w:szCs w:val="20"/>
              </w:rPr>
              <w:t>0</w:t>
            </w:r>
            <w:r w:rsidRPr="00E46B0F">
              <w:rPr>
                <w:rFonts w:cs="Arial"/>
                <w:sz w:val="20"/>
                <w:szCs w:val="20"/>
              </w:rPr>
              <w:t>,</w:t>
            </w:r>
            <w:r>
              <w:rPr>
                <w:rFonts w:cs="Arial"/>
                <w:sz w:val="20"/>
                <w:szCs w:val="20"/>
              </w:rPr>
              <w:t>0</w:t>
            </w:r>
          </w:p>
        </w:tc>
      </w:tr>
    </w:tbl>
    <w:p w14:paraId="2B857E04" w14:textId="5FB28231" w:rsidR="00C87856" w:rsidRPr="00E46B0F" w:rsidRDefault="00C87856" w:rsidP="007B4756">
      <w:pPr>
        <w:jc w:val="left"/>
        <w:rPr>
          <w:bCs/>
          <w:sz w:val="16"/>
          <w:szCs w:val="16"/>
        </w:rPr>
      </w:pPr>
      <w:r w:rsidRPr="00E46B0F">
        <w:rPr>
          <w:bCs/>
          <w:sz w:val="16"/>
          <w:szCs w:val="16"/>
        </w:rPr>
        <w:t xml:space="preserve">Источник: данные </w:t>
      </w:r>
      <w:r w:rsidR="009742EE">
        <w:rPr>
          <w:bCs/>
          <w:sz w:val="16"/>
          <w:szCs w:val="16"/>
        </w:rPr>
        <w:t>у</w:t>
      </w:r>
      <w:r w:rsidRPr="00E46B0F">
        <w:rPr>
          <w:bCs/>
          <w:sz w:val="16"/>
          <w:szCs w:val="16"/>
        </w:rPr>
        <w:t>правления по физической культуре и спорту МО город-курорт Геленджик, аналитика LC-AV</w:t>
      </w:r>
      <w:r w:rsidR="00736E4A">
        <w:rPr>
          <w:bCs/>
          <w:sz w:val="16"/>
          <w:szCs w:val="16"/>
        </w:rPr>
        <w:t>.</w:t>
      </w:r>
    </w:p>
    <w:p w14:paraId="3B403266" w14:textId="29F36D4B" w:rsidR="00C87856" w:rsidRPr="00991525" w:rsidRDefault="00C87856" w:rsidP="00991525"/>
    <w:p w14:paraId="28DA4FD1" w14:textId="77777777" w:rsidR="00C87856" w:rsidRPr="00E46B0F" w:rsidRDefault="00C87856" w:rsidP="007B4756">
      <w:pPr>
        <w:pStyle w:val="3"/>
      </w:pPr>
      <w:bookmarkStart w:id="73" w:name="_Toc56606649"/>
      <w:bookmarkStart w:id="74" w:name="_Toc113456213"/>
      <w:r w:rsidRPr="00E46B0F">
        <w:t>Молодежная политика</w:t>
      </w:r>
      <w:bookmarkEnd w:id="73"/>
      <w:bookmarkEnd w:id="74"/>
    </w:p>
    <w:p w14:paraId="38951F69" w14:textId="1632BDFC" w:rsidR="00C87856" w:rsidRPr="00E46B0F" w:rsidRDefault="00C87856" w:rsidP="007B4756">
      <w:pPr>
        <w:keepNext/>
        <w:keepLines/>
        <w:ind w:left="1418" w:hanging="1418"/>
        <w:rPr>
          <w:rFonts w:cs="Arial"/>
          <w:b/>
          <w:bCs/>
          <w:color w:val="000000" w:themeColor="text1"/>
        </w:rPr>
      </w:pPr>
      <w:r w:rsidRPr="00E46B0F">
        <w:rPr>
          <w:rFonts w:cs="Arial"/>
          <w:b/>
          <w:bCs/>
          <w:color w:val="000000" w:themeColor="text1"/>
        </w:rPr>
        <w:t>Цель (</w:t>
      </w:r>
      <w:r w:rsidRPr="00D808E4">
        <w:rPr>
          <w:rFonts w:cs="Arial"/>
          <w:b/>
          <w:bCs/>
          <w:color w:val="000000" w:themeColor="text1"/>
        </w:rPr>
        <w:t>Ц-1</w:t>
      </w:r>
      <w:r w:rsidR="008A1B14" w:rsidRPr="00D808E4">
        <w:rPr>
          <w:rFonts w:cs="Arial"/>
          <w:b/>
          <w:bCs/>
          <w:color w:val="000000" w:themeColor="text1"/>
        </w:rPr>
        <w:t>5</w:t>
      </w:r>
      <w:r w:rsidRPr="00D808E4">
        <w:rPr>
          <w:rFonts w:cs="Arial"/>
          <w:b/>
          <w:bCs/>
          <w:color w:val="000000" w:themeColor="text1"/>
        </w:rPr>
        <w:t>):</w:t>
      </w:r>
      <w:r w:rsidRPr="00E46B0F">
        <w:rPr>
          <w:rFonts w:cs="Arial"/>
          <w:b/>
          <w:bCs/>
          <w:color w:val="000000" w:themeColor="text1"/>
        </w:rPr>
        <w:t xml:space="preserve"> </w:t>
      </w:r>
      <w:r w:rsidRPr="00E46B0F">
        <w:rPr>
          <w:rFonts w:cs="Arial"/>
          <w:b/>
          <w:bCs/>
          <w:color w:val="000000" w:themeColor="text1"/>
        </w:rPr>
        <w:tab/>
        <w:t>Геленджик-2030 – территория, где созданы условия для творческой, интеллектуальной и физической самореализации молодежи, повышения е</w:t>
      </w:r>
      <w:r w:rsidR="00DE6378">
        <w:rPr>
          <w:rFonts w:cs="Arial"/>
          <w:b/>
          <w:bCs/>
          <w:color w:val="000000" w:themeColor="text1"/>
        </w:rPr>
        <w:t>е</w:t>
      </w:r>
      <w:r w:rsidRPr="00E46B0F">
        <w:rPr>
          <w:rFonts w:cs="Arial"/>
          <w:b/>
          <w:bCs/>
          <w:color w:val="000000" w:themeColor="text1"/>
        </w:rPr>
        <w:t xml:space="preserve"> роли в жизни муниципального образования.</w:t>
      </w:r>
    </w:p>
    <w:p w14:paraId="4BE2DBFB" w14:textId="77777777" w:rsidR="00C87856" w:rsidRPr="00E46B0F" w:rsidRDefault="00C87856" w:rsidP="007B4756">
      <w:pPr>
        <w:keepNext/>
        <w:keepLines/>
        <w:ind w:left="1418"/>
        <w:rPr>
          <w:b/>
        </w:rPr>
      </w:pPr>
      <w:r w:rsidRPr="00E46B0F">
        <w:t xml:space="preserve">Данная цель реализуется в рамках </w:t>
      </w:r>
      <w:r w:rsidRPr="00E46B0F">
        <w:rPr>
          <w:b/>
          <w:bCs/>
        </w:rPr>
        <w:t xml:space="preserve">межведомственного </w:t>
      </w:r>
      <w:r w:rsidRPr="00E46B0F">
        <w:rPr>
          <w:b/>
        </w:rPr>
        <w:t>муниципального флагманского проекта</w:t>
      </w:r>
      <w:r w:rsidRPr="00E46B0F">
        <w:t xml:space="preserve"> </w:t>
      </w:r>
      <w:r w:rsidRPr="00E46B0F">
        <w:rPr>
          <w:b/>
        </w:rPr>
        <w:t>«Комфортная социальная среда Геленджика»</w:t>
      </w:r>
      <w:r w:rsidRPr="00E46B0F">
        <w:t xml:space="preserve"> и муниципальной программы «Реализация молодежной политики на территории муниципального образования город-курорт Геленджик» на 2020-2025 годы».</w:t>
      </w:r>
    </w:p>
    <w:p w14:paraId="591E080B" w14:textId="77777777" w:rsidR="00C87856" w:rsidRPr="00E46B0F" w:rsidRDefault="00C87856" w:rsidP="007B4756">
      <w:pPr>
        <w:keepNext/>
        <w:keepLines/>
        <w:rPr>
          <w:rFonts w:eastAsia="Times New Roman" w:cs="Arial"/>
          <w:b/>
          <w:bCs/>
          <w:color w:val="000000"/>
          <w:lang w:eastAsia="ru-RU"/>
        </w:rPr>
      </w:pPr>
      <w:r w:rsidRPr="00E46B0F">
        <w:rPr>
          <w:rFonts w:eastAsia="Times New Roman" w:cs="Arial"/>
          <w:b/>
          <w:bCs/>
          <w:color w:val="000000"/>
          <w:lang w:eastAsia="ru-RU"/>
        </w:rPr>
        <w:t>Задачи:</w:t>
      </w:r>
    </w:p>
    <w:p w14:paraId="7027825B" w14:textId="77777777" w:rsidR="00C87856" w:rsidRPr="00E46B0F" w:rsidRDefault="00C87856" w:rsidP="007B4756">
      <w:pPr>
        <w:pStyle w:val="a"/>
        <w:ind w:left="567" w:hanging="283"/>
        <w:rPr>
          <w:lang w:val="ru-RU"/>
        </w:rPr>
      </w:pPr>
      <w:r w:rsidRPr="00E46B0F">
        <w:rPr>
          <w:lang w:val="ru-RU"/>
        </w:rPr>
        <w:t>Развитие инфраструктуры (молодежных центров, клубов) для молодежи по месту жительства в городе и сельских населенных пунктах.</w:t>
      </w:r>
    </w:p>
    <w:p w14:paraId="36C0E0A2" w14:textId="5E398C9B" w:rsidR="00C87856" w:rsidRPr="00E46B0F" w:rsidRDefault="00C87856" w:rsidP="007B4756">
      <w:pPr>
        <w:pStyle w:val="a"/>
        <w:ind w:left="567" w:hanging="283"/>
        <w:rPr>
          <w:lang w:val="ru-RU"/>
        </w:rPr>
      </w:pPr>
      <w:proofErr w:type="gramStart"/>
      <w:r w:rsidRPr="00E46B0F">
        <w:rPr>
          <w:lang w:val="ru-RU"/>
        </w:rPr>
        <w:t xml:space="preserve">Повышение вовлеченности молодежи, в </w:t>
      </w:r>
      <w:proofErr w:type="spellStart"/>
      <w:r w:rsidRPr="00E46B0F">
        <w:rPr>
          <w:lang w:val="ru-RU"/>
        </w:rPr>
        <w:t>т.ч</w:t>
      </w:r>
      <w:proofErr w:type="spellEnd"/>
      <w:r w:rsidRPr="00E46B0F">
        <w:rPr>
          <w:lang w:val="ru-RU"/>
        </w:rPr>
        <w:t>. молодых людей с огран</w:t>
      </w:r>
      <w:r>
        <w:rPr>
          <w:lang w:val="ru-RU"/>
        </w:rPr>
        <w:t>иченными возможностями здоровья</w:t>
      </w:r>
      <w:r w:rsidR="009742EE">
        <w:rPr>
          <w:lang w:val="ru-RU"/>
        </w:rPr>
        <w:t>,</w:t>
      </w:r>
      <w:r w:rsidRPr="00E46B0F">
        <w:rPr>
          <w:lang w:val="ru-RU"/>
        </w:rPr>
        <w:t xml:space="preserve"> в деятельность клубов, инициатив добровольческой, военно-патриотической, экологической, спортивной, творческой направленности.</w:t>
      </w:r>
      <w:proofErr w:type="gramEnd"/>
    </w:p>
    <w:p w14:paraId="20767F32" w14:textId="77777777" w:rsidR="00C87856" w:rsidRPr="00E46B0F" w:rsidRDefault="00C87856" w:rsidP="007B4756">
      <w:pPr>
        <w:pStyle w:val="a"/>
        <w:ind w:left="567" w:hanging="283"/>
        <w:rPr>
          <w:lang w:val="ru-RU"/>
        </w:rPr>
      </w:pPr>
      <w:r w:rsidRPr="00E46B0F">
        <w:rPr>
          <w:lang w:val="ru-RU"/>
        </w:rPr>
        <w:t>Поддержка и реализация социальных проектов, создание общественных объединений, направленных на развитие социально ориентированного молодежного предпринимательства, и их поддержка.</w:t>
      </w:r>
    </w:p>
    <w:p w14:paraId="7CFA5A8E" w14:textId="7B01A31E" w:rsidR="00C87856" w:rsidRPr="00E46B0F" w:rsidRDefault="00C87856" w:rsidP="007B4756">
      <w:pPr>
        <w:pStyle w:val="a"/>
        <w:ind w:left="567" w:hanging="283"/>
        <w:rPr>
          <w:lang w:val="ru-RU"/>
        </w:rPr>
      </w:pPr>
      <w:r w:rsidRPr="00E46B0F">
        <w:rPr>
          <w:lang w:val="ru-RU"/>
        </w:rPr>
        <w:t>Кадровое и научно-методическое обеспечение молод</w:t>
      </w:r>
      <w:r w:rsidR="00DE6378">
        <w:rPr>
          <w:lang w:val="ru-RU"/>
        </w:rPr>
        <w:t>е</w:t>
      </w:r>
      <w:r w:rsidRPr="00E46B0F">
        <w:rPr>
          <w:lang w:val="ru-RU"/>
        </w:rPr>
        <w:t>жной политики.</w:t>
      </w:r>
    </w:p>
    <w:p w14:paraId="2B70FF09" w14:textId="2E854217" w:rsidR="00C87856" w:rsidRPr="00E46B0F" w:rsidRDefault="00C87856" w:rsidP="00464058">
      <w:pPr>
        <w:pStyle w:val="a5"/>
        <w:keepLines/>
      </w:pPr>
      <w:r w:rsidRPr="00E46B0F">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20</w:t>
      </w:r>
      <w:r w:rsidR="008128AA">
        <w:rPr>
          <w:noProof/>
        </w:rPr>
        <w:fldChar w:fldCharType="end"/>
      </w:r>
      <w:r w:rsidRPr="00E46B0F">
        <w:t xml:space="preserve"> – Ключевые индикаторы </w:t>
      </w:r>
      <w:r w:rsidRPr="00D808E4">
        <w:t>Ц-1</w:t>
      </w:r>
      <w:r w:rsidR="008A1B14" w:rsidRPr="00D808E4">
        <w:t>5</w:t>
      </w:r>
    </w:p>
    <w:tbl>
      <w:tblPr>
        <w:tblStyle w:val="af3"/>
        <w:tblW w:w="5000" w:type="pct"/>
        <w:tblLook w:val="0620" w:firstRow="1" w:lastRow="0" w:firstColumn="0" w:lastColumn="0" w:noHBand="1" w:noVBand="1"/>
      </w:tblPr>
      <w:tblGrid>
        <w:gridCol w:w="4939"/>
        <w:gridCol w:w="1046"/>
        <w:gridCol w:w="901"/>
        <w:gridCol w:w="899"/>
        <w:gridCol w:w="1048"/>
        <w:gridCol w:w="1021"/>
      </w:tblGrid>
      <w:tr w:rsidR="00C87856" w:rsidRPr="00E46B0F" w14:paraId="07AAE9B2" w14:textId="77777777" w:rsidTr="00AB48C1">
        <w:trPr>
          <w:cnfStyle w:val="100000000000" w:firstRow="1" w:lastRow="0" w:firstColumn="0" w:lastColumn="0" w:oddVBand="0" w:evenVBand="0" w:oddHBand="0" w:evenHBand="0" w:firstRowFirstColumn="0" w:firstRowLastColumn="0" w:lastRowFirstColumn="0" w:lastRowLastColumn="0"/>
          <w:tblHeader/>
        </w:trPr>
        <w:tc>
          <w:tcPr>
            <w:tcW w:w="2506" w:type="pct"/>
            <w:vAlign w:val="center"/>
            <w:hideMark/>
          </w:tcPr>
          <w:p w14:paraId="28F4C314"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Индикатор</w:t>
            </w:r>
          </w:p>
        </w:tc>
        <w:tc>
          <w:tcPr>
            <w:tcW w:w="531" w:type="pct"/>
            <w:vAlign w:val="center"/>
            <w:hideMark/>
          </w:tcPr>
          <w:p w14:paraId="50ECA2B1"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2018</w:t>
            </w:r>
          </w:p>
        </w:tc>
        <w:tc>
          <w:tcPr>
            <w:tcW w:w="457" w:type="pct"/>
            <w:vAlign w:val="center"/>
            <w:hideMark/>
          </w:tcPr>
          <w:p w14:paraId="212A44A2"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2021</w:t>
            </w:r>
          </w:p>
        </w:tc>
        <w:tc>
          <w:tcPr>
            <w:tcW w:w="456" w:type="pct"/>
            <w:vAlign w:val="center"/>
          </w:tcPr>
          <w:p w14:paraId="6D97B6A4"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2024</w:t>
            </w:r>
          </w:p>
        </w:tc>
        <w:tc>
          <w:tcPr>
            <w:tcW w:w="532" w:type="pct"/>
            <w:vAlign w:val="center"/>
          </w:tcPr>
          <w:p w14:paraId="7046AFD4"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2027</w:t>
            </w:r>
          </w:p>
        </w:tc>
        <w:tc>
          <w:tcPr>
            <w:tcW w:w="519" w:type="pct"/>
            <w:vAlign w:val="center"/>
          </w:tcPr>
          <w:p w14:paraId="62D45AC4"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2030</w:t>
            </w:r>
          </w:p>
        </w:tc>
      </w:tr>
      <w:tr w:rsidR="00C87856" w:rsidRPr="00E46B0F" w14:paraId="3AE3B1C5" w14:textId="77777777" w:rsidTr="00AB48C1">
        <w:tc>
          <w:tcPr>
            <w:tcW w:w="2506" w:type="pct"/>
          </w:tcPr>
          <w:p w14:paraId="42D418FF" w14:textId="531802DA" w:rsidR="00C87856" w:rsidRPr="00E46B0F" w:rsidRDefault="00C87856" w:rsidP="008A1B14">
            <w:pPr>
              <w:keepLines/>
              <w:snapToGrid w:val="0"/>
              <w:spacing w:before="20" w:after="20"/>
              <w:jc w:val="left"/>
              <w:rPr>
                <w:rFonts w:cs="Arial"/>
                <w:b/>
                <w:bCs/>
                <w:sz w:val="20"/>
                <w:szCs w:val="20"/>
              </w:rPr>
            </w:pPr>
            <w:r w:rsidRPr="00D808E4">
              <w:rPr>
                <w:rFonts w:cs="Arial"/>
                <w:b/>
                <w:bCs/>
                <w:sz w:val="20"/>
                <w:szCs w:val="20"/>
              </w:rPr>
              <w:t>Ц-1</w:t>
            </w:r>
            <w:r w:rsidR="008A1B14" w:rsidRPr="00D808E4">
              <w:rPr>
                <w:rFonts w:cs="Arial"/>
                <w:b/>
                <w:bCs/>
                <w:sz w:val="20"/>
                <w:szCs w:val="20"/>
              </w:rPr>
              <w:t>5</w:t>
            </w:r>
            <w:r w:rsidRPr="00E46B0F">
              <w:rPr>
                <w:rFonts w:cs="Arial"/>
                <w:b/>
                <w:bCs/>
                <w:sz w:val="20"/>
                <w:szCs w:val="20"/>
              </w:rPr>
              <w:t>. Геленджик-2030 – территория, где созданы условия для творческой, интеллектуальной и физической самореализации молодежи, повышения е</w:t>
            </w:r>
            <w:r w:rsidR="00DE6378">
              <w:rPr>
                <w:rFonts w:cs="Arial"/>
                <w:b/>
                <w:bCs/>
                <w:sz w:val="20"/>
                <w:szCs w:val="20"/>
              </w:rPr>
              <w:t>е</w:t>
            </w:r>
            <w:r w:rsidRPr="00E46B0F">
              <w:rPr>
                <w:rFonts w:cs="Arial"/>
                <w:b/>
                <w:bCs/>
                <w:sz w:val="20"/>
                <w:szCs w:val="20"/>
              </w:rPr>
              <w:t xml:space="preserve"> роли в жизни</w:t>
            </w:r>
            <w:r w:rsidR="00FF6D39">
              <w:rPr>
                <w:rFonts w:cs="Arial"/>
                <w:b/>
                <w:bCs/>
                <w:sz w:val="20"/>
                <w:szCs w:val="20"/>
              </w:rPr>
              <w:t xml:space="preserve"> муниципального образования</w:t>
            </w:r>
          </w:p>
        </w:tc>
        <w:tc>
          <w:tcPr>
            <w:tcW w:w="531" w:type="pct"/>
          </w:tcPr>
          <w:p w14:paraId="5DCFC57A" w14:textId="77777777" w:rsidR="00C87856" w:rsidRPr="00E46B0F" w:rsidRDefault="00C87856" w:rsidP="008A1B14">
            <w:pPr>
              <w:keepLines/>
              <w:snapToGrid w:val="0"/>
              <w:spacing w:before="20" w:after="20"/>
              <w:jc w:val="right"/>
              <w:rPr>
                <w:rFonts w:cs="Arial"/>
                <w:sz w:val="20"/>
                <w:szCs w:val="20"/>
              </w:rPr>
            </w:pPr>
          </w:p>
        </w:tc>
        <w:tc>
          <w:tcPr>
            <w:tcW w:w="457" w:type="pct"/>
          </w:tcPr>
          <w:p w14:paraId="06D7C72B" w14:textId="77777777" w:rsidR="00C87856" w:rsidRPr="00E46B0F" w:rsidRDefault="00C87856" w:rsidP="008A1B14">
            <w:pPr>
              <w:keepLines/>
              <w:snapToGrid w:val="0"/>
              <w:spacing w:before="20" w:after="20"/>
              <w:jc w:val="right"/>
              <w:rPr>
                <w:rFonts w:cs="Arial"/>
                <w:sz w:val="20"/>
                <w:szCs w:val="20"/>
              </w:rPr>
            </w:pPr>
          </w:p>
        </w:tc>
        <w:tc>
          <w:tcPr>
            <w:tcW w:w="456" w:type="pct"/>
          </w:tcPr>
          <w:p w14:paraId="1F007B0A" w14:textId="77777777" w:rsidR="00C87856" w:rsidRPr="00E46B0F" w:rsidRDefault="00C87856" w:rsidP="008A1B14">
            <w:pPr>
              <w:keepLines/>
              <w:snapToGrid w:val="0"/>
              <w:spacing w:before="20" w:after="20"/>
              <w:jc w:val="right"/>
              <w:rPr>
                <w:rFonts w:cs="Arial"/>
                <w:sz w:val="20"/>
                <w:szCs w:val="20"/>
              </w:rPr>
            </w:pPr>
          </w:p>
        </w:tc>
        <w:tc>
          <w:tcPr>
            <w:tcW w:w="532" w:type="pct"/>
          </w:tcPr>
          <w:p w14:paraId="707CEDDF" w14:textId="77777777" w:rsidR="00C87856" w:rsidRPr="00E46B0F" w:rsidRDefault="00C87856" w:rsidP="008A1B14">
            <w:pPr>
              <w:keepLines/>
              <w:snapToGrid w:val="0"/>
              <w:spacing w:before="20" w:after="20"/>
              <w:jc w:val="right"/>
              <w:rPr>
                <w:rFonts w:cs="Arial"/>
                <w:sz w:val="20"/>
                <w:szCs w:val="20"/>
              </w:rPr>
            </w:pPr>
          </w:p>
        </w:tc>
        <w:tc>
          <w:tcPr>
            <w:tcW w:w="519" w:type="pct"/>
          </w:tcPr>
          <w:p w14:paraId="03BE698B" w14:textId="77777777" w:rsidR="00C87856" w:rsidRPr="00E46B0F" w:rsidRDefault="00C87856" w:rsidP="008A1B14">
            <w:pPr>
              <w:keepLines/>
              <w:snapToGrid w:val="0"/>
              <w:spacing w:before="20" w:after="20"/>
              <w:jc w:val="right"/>
              <w:rPr>
                <w:rFonts w:cs="Arial"/>
                <w:sz w:val="20"/>
                <w:szCs w:val="20"/>
              </w:rPr>
            </w:pPr>
          </w:p>
        </w:tc>
      </w:tr>
      <w:tr w:rsidR="00C87856" w:rsidRPr="00E46B0F" w14:paraId="00AFD9F4" w14:textId="77777777" w:rsidTr="00AB48C1">
        <w:tc>
          <w:tcPr>
            <w:tcW w:w="2506" w:type="pct"/>
          </w:tcPr>
          <w:p w14:paraId="4C2795DA" w14:textId="77777777" w:rsidR="00C87856" w:rsidRPr="00E46B0F" w:rsidRDefault="00C87856" w:rsidP="008A1B14">
            <w:pPr>
              <w:keepLines/>
              <w:snapToGrid w:val="0"/>
              <w:spacing w:before="20" w:after="20"/>
              <w:jc w:val="left"/>
              <w:rPr>
                <w:rFonts w:cs="Arial"/>
                <w:sz w:val="20"/>
                <w:szCs w:val="20"/>
              </w:rPr>
            </w:pPr>
            <w:r w:rsidRPr="00E46B0F">
              <w:rPr>
                <w:rFonts w:cs="Arial"/>
                <w:sz w:val="20"/>
                <w:szCs w:val="20"/>
              </w:rPr>
              <w:t>Количество молодежных центров, ед.</w:t>
            </w:r>
          </w:p>
        </w:tc>
        <w:tc>
          <w:tcPr>
            <w:tcW w:w="531" w:type="pct"/>
          </w:tcPr>
          <w:p w14:paraId="25ACAA62" w14:textId="77777777" w:rsidR="00C87856" w:rsidRPr="00E46B0F" w:rsidRDefault="00C87856" w:rsidP="008A1B14">
            <w:pPr>
              <w:keepLines/>
              <w:snapToGrid w:val="0"/>
              <w:spacing w:before="20" w:after="20"/>
              <w:jc w:val="right"/>
              <w:rPr>
                <w:rFonts w:cs="Arial"/>
                <w:sz w:val="20"/>
                <w:szCs w:val="20"/>
              </w:rPr>
            </w:pPr>
          </w:p>
        </w:tc>
        <w:tc>
          <w:tcPr>
            <w:tcW w:w="457" w:type="pct"/>
          </w:tcPr>
          <w:p w14:paraId="6C113170" w14:textId="77777777" w:rsidR="00C87856" w:rsidRPr="00E46B0F" w:rsidRDefault="00C87856" w:rsidP="008A1B14">
            <w:pPr>
              <w:keepLines/>
              <w:snapToGrid w:val="0"/>
              <w:spacing w:before="20" w:after="20"/>
              <w:jc w:val="right"/>
              <w:rPr>
                <w:rFonts w:cs="Arial"/>
                <w:sz w:val="20"/>
                <w:szCs w:val="20"/>
              </w:rPr>
            </w:pPr>
          </w:p>
        </w:tc>
        <w:tc>
          <w:tcPr>
            <w:tcW w:w="456" w:type="pct"/>
          </w:tcPr>
          <w:p w14:paraId="6AA28C99" w14:textId="77777777" w:rsidR="00C87856" w:rsidRPr="00E46B0F" w:rsidRDefault="00C87856" w:rsidP="008A1B14">
            <w:pPr>
              <w:keepLines/>
              <w:snapToGrid w:val="0"/>
              <w:spacing w:before="20" w:after="20"/>
              <w:jc w:val="right"/>
              <w:rPr>
                <w:rFonts w:cs="Arial"/>
                <w:sz w:val="20"/>
                <w:szCs w:val="20"/>
              </w:rPr>
            </w:pPr>
          </w:p>
        </w:tc>
        <w:tc>
          <w:tcPr>
            <w:tcW w:w="532" w:type="pct"/>
          </w:tcPr>
          <w:p w14:paraId="78F8AD9C" w14:textId="77777777" w:rsidR="00C87856" w:rsidRPr="00E46B0F" w:rsidRDefault="00C87856" w:rsidP="008A1B14">
            <w:pPr>
              <w:keepLines/>
              <w:snapToGrid w:val="0"/>
              <w:spacing w:before="20" w:after="20"/>
              <w:jc w:val="right"/>
              <w:rPr>
                <w:rFonts w:cs="Arial"/>
                <w:sz w:val="20"/>
                <w:szCs w:val="20"/>
              </w:rPr>
            </w:pPr>
          </w:p>
        </w:tc>
        <w:tc>
          <w:tcPr>
            <w:tcW w:w="519" w:type="pct"/>
          </w:tcPr>
          <w:p w14:paraId="77292651" w14:textId="77777777" w:rsidR="00C87856" w:rsidRPr="00E46B0F" w:rsidRDefault="00C87856" w:rsidP="008A1B14">
            <w:pPr>
              <w:keepLines/>
              <w:snapToGrid w:val="0"/>
              <w:spacing w:before="20" w:after="20"/>
              <w:jc w:val="right"/>
              <w:rPr>
                <w:rFonts w:cs="Arial"/>
                <w:sz w:val="20"/>
                <w:szCs w:val="20"/>
              </w:rPr>
            </w:pPr>
          </w:p>
        </w:tc>
      </w:tr>
      <w:tr w:rsidR="00C87856" w:rsidRPr="00E46B0F" w14:paraId="1DEF69C4" w14:textId="77777777" w:rsidTr="00AB48C1">
        <w:tc>
          <w:tcPr>
            <w:tcW w:w="2506" w:type="pct"/>
          </w:tcPr>
          <w:p w14:paraId="75492819"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12944BB6"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w:t>
            </w:r>
          </w:p>
        </w:tc>
        <w:tc>
          <w:tcPr>
            <w:tcW w:w="457" w:type="pct"/>
          </w:tcPr>
          <w:p w14:paraId="5E293119"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w:t>
            </w:r>
          </w:p>
        </w:tc>
        <w:tc>
          <w:tcPr>
            <w:tcW w:w="456" w:type="pct"/>
          </w:tcPr>
          <w:p w14:paraId="6D4D7DD2"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32" w:type="pct"/>
          </w:tcPr>
          <w:p w14:paraId="50E0D727"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19" w:type="pct"/>
          </w:tcPr>
          <w:p w14:paraId="5CAAC25E"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r>
      <w:tr w:rsidR="00C87856" w:rsidRPr="00E46B0F" w14:paraId="5299EB64" w14:textId="77777777" w:rsidTr="00AB48C1">
        <w:tc>
          <w:tcPr>
            <w:tcW w:w="2506" w:type="pct"/>
          </w:tcPr>
          <w:p w14:paraId="04B940F9"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51FE4FD8"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w:t>
            </w:r>
          </w:p>
        </w:tc>
        <w:tc>
          <w:tcPr>
            <w:tcW w:w="457" w:type="pct"/>
          </w:tcPr>
          <w:p w14:paraId="244A04EF" w14:textId="29AED289" w:rsidR="00C87856" w:rsidRPr="00CF6528" w:rsidRDefault="00D319FA" w:rsidP="008A1B14">
            <w:pPr>
              <w:snapToGrid w:val="0"/>
              <w:spacing w:before="20" w:after="20"/>
              <w:jc w:val="right"/>
              <w:rPr>
                <w:rFonts w:cs="Arial"/>
                <w:sz w:val="20"/>
                <w:szCs w:val="20"/>
              </w:rPr>
            </w:pPr>
            <w:r w:rsidRPr="00CF6528">
              <w:rPr>
                <w:rFonts w:cs="Arial"/>
                <w:sz w:val="20"/>
                <w:szCs w:val="20"/>
              </w:rPr>
              <w:t>1</w:t>
            </w:r>
          </w:p>
        </w:tc>
        <w:tc>
          <w:tcPr>
            <w:tcW w:w="456" w:type="pct"/>
          </w:tcPr>
          <w:p w14:paraId="46AC1B24"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32" w:type="pct"/>
          </w:tcPr>
          <w:p w14:paraId="539A1782"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19" w:type="pct"/>
          </w:tcPr>
          <w:p w14:paraId="5984B17D"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r>
      <w:tr w:rsidR="00C87856" w:rsidRPr="00E46B0F" w14:paraId="497ABCA5" w14:textId="77777777" w:rsidTr="00AB48C1">
        <w:tc>
          <w:tcPr>
            <w:tcW w:w="2506" w:type="pct"/>
          </w:tcPr>
          <w:p w14:paraId="75E83324"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67FEE7C8"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w:t>
            </w:r>
          </w:p>
        </w:tc>
        <w:tc>
          <w:tcPr>
            <w:tcW w:w="457" w:type="pct"/>
          </w:tcPr>
          <w:p w14:paraId="390EDFAA" w14:textId="6364B7F0" w:rsidR="00C87856" w:rsidRPr="00CF6528" w:rsidRDefault="00D319FA" w:rsidP="008A1B14">
            <w:pPr>
              <w:snapToGrid w:val="0"/>
              <w:spacing w:before="20" w:after="20"/>
              <w:jc w:val="right"/>
              <w:rPr>
                <w:rFonts w:cs="Arial"/>
                <w:sz w:val="20"/>
                <w:szCs w:val="20"/>
              </w:rPr>
            </w:pPr>
            <w:r w:rsidRPr="00CF6528">
              <w:rPr>
                <w:rFonts w:cs="Arial"/>
                <w:sz w:val="20"/>
                <w:szCs w:val="20"/>
              </w:rPr>
              <w:t>1</w:t>
            </w:r>
          </w:p>
        </w:tc>
        <w:tc>
          <w:tcPr>
            <w:tcW w:w="456" w:type="pct"/>
          </w:tcPr>
          <w:p w14:paraId="0AA747D7"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32" w:type="pct"/>
          </w:tcPr>
          <w:p w14:paraId="4E7BB6BB"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19" w:type="pct"/>
          </w:tcPr>
          <w:p w14:paraId="7B1E038A"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r>
      <w:tr w:rsidR="00C87856" w:rsidRPr="00E46B0F" w14:paraId="2CE52C68" w14:textId="77777777" w:rsidTr="00AB48C1">
        <w:tc>
          <w:tcPr>
            <w:tcW w:w="2506" w:type="pct"/>
          </w:tcPr>
          <w:p w14:paraId="04A3D4FF" w14:textId="77777777" w:rsidR="00C87856" w:rsidRPr="00E46B0F" w:rsidRDefault="00C87856" w:rsidP="008A1B14">
            <w:pPr>
              <w:snapToGrid w:val="0"/>
              <w:spacing w:before="20" w:after="20"/>
              <w:jc w:val="left"/>
              <w:rPr>
                <w:rFonts w:cs="Arial"/>
                <w:sz w:val="20"/>
                <w:szCs w:val="20"/>
              </w:rPr>
            </w:pPr>
            <w:r w:rsidRPr="00E46B0F">
              <w:rPr>
                <w:rFonts w:cs="Arial"/>
                <w:sz w:val="20"/>
                <w:szCs w:val="20"/>
              </w:rPr>
              <w:t>Число мероприятий, направленных на гражданское, военно-патриотическое, духовно-нравственное и добровольческое развитие молодежи, ед.</w:t>
            </w:r>
          </w:p>
        </w:tc>
        <w:tc>
          <w:tcPr>
            <w:tcW w:w="531" w:type="pct"/>
          </w:tcPr>
          <w:p w14:paraId="1C2EDFF4" w14:textId="77777777" w:rsidR="00C87856" w:rsidRPr="00E46B0F" w:rsidRDefault="00C87856" w:rsidP="008A1B14">
            <w:pPr>
              <w:snapToGrid w:val="0"/>
              <w:spacing w:before="20" w:after="20"/>
              <w:jc w:val="right"/>
              <w:rPr>
                <w:rFonts w:cs="Arial"/>
                <w:sz w:val="20"/>
                <w:szCs w:val="20"/>
              </w:rPr>
            </w:pPr>
          </w:p>
        </w:tc>
        <w:tc>
          <w:tcPr>
            <w:tcW w:w="457" w:type="pct"/>
          </w:tcPr>
          <w:p w14:paraId="4D5258A6" w14:textId="77777777" w:rsidR="00C87856" w:rsidRPr="00E46B0F" w:rsidRDefault="00C87856" w:rsidP="008A1B14">
            <w:pPr>
              <w:snapToGrid w:val="0"/>
              <w:spacing w:before="20" w:after="20"/>
              <w:jc w:val="right"/>
              <w:rPr>
                <w:rFonts w:cs="Arial"/>
                <w:sz w:val="20"/>
                <w:szCs w:val="20"/>
              </w:rPr>
            </w:pPr>
          </w:p>
        </w:tc>
        <w:tc>
          <w:tcPr>
            <w:tcW w:w="456" w:type="pct"/>
          </w:tcPr>
          <w:p w14:paraId="6B1FBD4E" w14:textId="77777777" w:rsidR="00C87856" w:rsidRPr="00E46B0F" w:rsidRDefault="00C87856" w:rsidP="008A1B14">
            <w:pPr>
              <w:snapToGrid w:val="0"/>
              <w:spacing w:before="20" w:after="20"/>
              <w:jc w:val="right"/>
              <w:rPr>
                <w:rFonts w:cs="Arial"/>
                <w:sz w:val="20"/>
                <w:szCs w:val="20"/>
              </w:rPr>
            </w:pPr>
          </w:p>
        </w:tc>
        <w:tc>
          <w:tcPr>
            <w:tcW w:w="532" w:type="pct"/>
          </w:tcPr>
          <w:p w14:paraId="3BAE53D8" w14:textId="77777777" w:rsidR="00C87856" w:rsidRPr="00E46B0F" w:rsidRDefault="00C87856" w:rsidP="008A1B14">
            <w:pPr>
              <w:snapToGrid w:val="0"/>
              <w:spacing w:before="20" w:after="20"/>
              <w:jc w:val="right"/>
              <w:rPr>
                <w:rFonts w:cs="Arial"/>
                <w:sz w:val="20"/>
                <w:szCs w:val="20"/>
              </w:rPr>
            </w:pPr>
          </w:p>
        </w:tc>
        <w:tc>
          <w:tcPr>
            <w:tcW w:w="519" w:type="pct"/>
          </w:tcPr>
          <w:p w14:paraId="29D35EB6" w14:textId="77777777" w:rsidR="00C87856" w:rsidRPr="00E46B0F" w:rsidRDefault="00C87856" w:rsidP="008A1B14">
            <w:pPr>
              <w:snapToGrid w:val="0"/>
              <w:spacing w:before="20" w:after="20"/>
              <w:jc w:val="right"/>
              <w:rPr>
                <w:rFonts w:cs="Arial"/>
                <w:sz w:val="20"/>
                <w:szCs w:val="20"/>
              </w:rPr>
            </w:pPr>
          </w:p>
        </w:tc>
      </w:tr>
      <w:tr w:rsidR="00C87856" w:rsidRPr="00E46B0F" w14:paraId="08407EEF" w14:textId="77777777" w:rsidTr="00AB48C1">
        <w:tc>
          <w:tcPr>
            <w:tcW w:w="2506" w:type="pct"/>
          </w:tcPr>
          <w:p w14:paraId="6EE565C6"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717E4E85"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623</w:t>
            </w:r>
          </w:p>
        </w:tc>
        <w:tc>
          <w:tcPr>
            <w:tcW w:w="457" w:type="pct"/>
          </w:tcPr>
          <w:p w14:paraId="15972C3F"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693</w:t>
            </w:r>
          </w:p>
        </w:tc>
        <w:tc>
          <w:tcPr>
            <w:tcW w:w="456" w:type="pct"/>
          </w:tcPr>
          <w:p w14:paraId="63891DF7"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843</w:t>
            </w:r>
          </w:p>
        </w:tc>
        <w:tc>
          <w:tcPr>
            <w:tcW w:w="532" w:type="pct"/>
          </w:tcPr>
          <w:p w14:paraId="1E4F6599"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943</w:t>
            </w:r>
          </w:p>
        </w:tc>
        <w:tc>
          <w:tcPr>
            <w:tcW w:w="519" w:type="pct"/>
          </w:tcPr>
          <w:p w14:paraId="66F96264"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1 093</w:t>
            </w:r>
          </w:p>
        </w:tc>
      </w:tr>
      <w:tr w:rsidR="00D636C8" w:rsidRPr="00E46B0F" w14:paraId="2566B7C9" w14:textId="77777777" w:rsidTr="00AB48C1">
        <w:tc>
          <w:tcPr>
            <w:tcW w:w="2506" w:type="pct"/>
          </w:tcPr>
          <w:p w14:paraId="2D5239D1" w14:textId="77777777" w:rsidR="00D636C8" w:rsidRPr="00E46B0F" w:rsidRDefault="00D636C8"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4680DA19" w14:textId="00740680" w:rsidR="00D636C8" w:rsidRPr="00E46B0F" w:rsidRDefault="00D636C8" w:rsidP="008A1B14">
            <w:pPr>
              <w:snapToGrid w:val="0"/>
              <w:spacing w:before="20" w:after="20"/>
              <w:jc w:val="right"/>
              <w:rPr>
                <w:rFonts w:cs="Arial"/>
                <w:sz w:val="20"/>
                <w:szCs w:val="20"/>
              </w:rPr>
            </w:pPr>
            <w:r w:rsidRPr="00E46B0F">
              <w:rPr>
                <w:rFonts w:cs="Arial"/>
                <w:sz w:val="20"/>
                <w:szCs w:val="20"/>
              </w:rPr>
              <w:t>623</w:t>
            </w:r>
          </w:p>
        </w:tc>
        <w:tc>
          <w:tcPr>
            <w:tcW w:w="457" w:type="pct"/>
          </w:tcPr>
          <w:p w14:paraId="583BBC62" w14:textId="2D0A4EA3" w:rsidR="00D636C8" w:rsidRPr="00E46B0F" w:rsidRDefault="00D636C8" w:rsidP="008A1B14">
            <w:pPr>
              <w:snapToGrid w:val="0"/>
              <w:spacing w:before="20" w:after="20"/>
              <w:jc w:val="right"/>
              <w:rPr>
                <w:rFonts w:cs="Arial"/>
                <w:sz w:val="20"/>
                <w:szCs w:val="20"/>
              </w:rPr>
            </w:pPr>
            <w:r w:rsidRPr="00E46B0F">
              <w:rPr>
                <w:rFonts w:cs="Arial"/>
                <w:sz w:val="20"/>
                <w:szCs w:val="20"/>
              </w:rPr>
              <w:t>753</w:t>
            </w:r>
          </w:p>
        </w:tc>
        <w:tc>
          <w:tcPr>
            <w:tcW w:w="456" w:type="pct"/>
          </w:tcPr>
          <w:p w14:paraId="06B6EA80" w14:textId="2625298F" w:rsidR="00D636C8" w:rsidRPr="00E46B0F" w:rsidRDefault="00D636C8" w:rsidP="008A1B14">
            <w:pPr>
              <w:snapToGrid w:val="0"/>
              <w:spacing w:before="20" w:after="20"/>
              <w:jc w:val="right"/>
              <w:rPr>
                <w:rFonts w:cs="Arial"/>
                <w:sz w:val="20"/>
                <w:szCs w:val="20"/>
              </w:rPr>
            </w:pPr>
            <w:r w:rsidRPr="00E46B0F">
              <w:rPr>
                <w:rFonts w:cs="Arial"/>
                <w:sz w:val="20"/>
                <w:szCs w:val="20"/>
              </w:rPr>
              <w:t>903</w:t>
            </w:r>
          </w:p>
        </w:tc>
        <w:tc>
          <w:tcPr>
            <w:tcW w:w="532" w:type="pct"/>
          </w:tcPr>
          <w:p w14:paraId="324EDD62" w14:textId="04C3A845" w:rsidR="00D636C8" w:rsidRPr="00E46B0F" w:rsidRDefault="00D636C8" w:rsidP="008A1B14">
            <w:pPr>
              <w:snapToGrid w:val="0"/>
              <w:spacing w:before="20" w:after="20"/>
              <w:jc w:val="right"/>
              <w:rPr>
                <w:rFonts w:cs="Arial"/>
                <w:sz w:val="20"/>
                <w:szCs w:val="20"/>
              </w:rPr>
            </w:pPr>
            <w:r w:rsidRPr="00E46B0F">
              <w:rPr>
                <w:rFonts w:cs="Arial"/>
                <w:sz w:val="20"/>
                <w:szCs w:val="20"/>
              </w:rPr>
              <w:t>1 003</w:t>
            </w:r>
          </w:p>
        </w:tc>
        <w:tc>
          <w:tcPr>
            <w:tcW w:w="519" w:type="pct"/>
          </w:tcPr>
          <w:p w14:paraId="168FCAE0" w14:textId="64644A08" w:rsidR="00D636C8" w:rsidRPr="00E46B0F" w:rsidRDefault="00D636C8" w:rsidP="008A1B14">
            <w:pPr>
              <w:snapToGrid w:val="0"/>
              <w:spacing w:before="20" w:after="20"/>
              <w:jc w:val="right"/>
              <w:rPr>
                <w:rFonts w:cs="Arial"/>
                <w:sz w:val="20"/>
                <w:szCs w:val="20"/>
              </w:rPr>
            </w:pPr>
            <w:r w:rsidRPr="00E46B0F">
              <w:rPr>
                <w:rFonts w:cs="Arial"/>
                <w:sz w:val="20"/>
                <w:szCs w:val="20"/>
              </w:rPr>
              <w:t>1 153</w:t>
            </w:r>
          </w:p>
        </w:tc>
      </w:tr>
      <w:tr w:rsidR="00C87856" w:rsidRPr="00E46B0F" w14:paraId="3A50A348" w14:textId="77777777" w:rsidTr="00AB48C1">
        <w:tc>
          <w:tcPr>
            <w:tcW w:w="2506" w:type="pct"/>
          </w:tcPr>
          <w:p w14:paraId="70A56DA3"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156BFB55"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623</w:t>
            </w:r>
          </w:p>
        </w:tc>
        <w:tc>
          <w:tcPr>
            <w:tcW w:w="457" w:type="pct"/>
          </w:tcPr>
          <w:p w14:paraId="6A959BC1"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753</w:t>
            </w:r>
          </w:p>
        </w:tc>
        <w:tc>
          <w:tcPr>
            <w:tcW w:w="456" w:type="pct"/>
          </w:tcPr>
          <w:p w14:paraId="08853DF1"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903</w:t>
            </w:r>
          </w:p>
        </w:tc>
        <w:tc>
          <w:tcPr>
            <w:tcW w:w="532" w:type="pct"/>
          </w:tcPr>
          <w:p w14:paraId="7AA5FF91"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1 003</w:t>
            </w:r>
          </w:p>
        </w:tc>
        <w:tc>
          <w:tcPr>
            <w:tcW w:w="519" w:type="pct"/>
          </w:tcPr>
          <w:p w14:paraId="4D4A66A5"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1 153</w:t>
            </w:r>
          </w:p>
        </w:tc>
      </w:tr>
      <w:tr w:rsidR="00C87856" w:rsidRPr="00E46B0F" w14:paraId="3BFA1751" w14:textId="77777777" w:rsidTr="00AB48C1">
        <w:tc>
          <w:tcPr>
            <w:tcW w:w="2506" w:type="pct"/>
          </w:tcPr>
          <w:p w14:paraId="4294C4BE" w14:textId="77777777" w:rsidR="00C87856" w:rsidRPr="00E46B0F" w:rsidRDefault="00C87856" w:rsidP="008A1B14">
            <w:pPr>
              <w:snapToGrid w:val="0"/>
              <w:spacing w:before="20" w:after="20"/>
              <w:jc w:val="left"/>
              <w:rPr>
                <w:rFonts w:cs="Arial"/>
                <w:sz w:val="20"/>
                <w:szCs w:val="20"/>
              </w:rPr>
            </w:pPr>
            <w:proofErr w:type="gramStart"/>
            <w:r w:rsidRPr="00E46B0F">
              <w:rPr>
                <w:rFonts w:cs="Arial"/>
                <w:sz w:val="20"/>
                <w:szCs w:val="20"/>
              </w:rPr>
              <w:lastRenderedPageBreak/>
              <w:t>Количество молодых людей, получивших грант главы для социально и общественно активной молодежи, обучающейся в образовательных организациях, реализующих образовательные программы высшего и (или) среднего профессионального образования, расположенных на территории муниципального образования город-курорт Геленджик, чел.</w:t>
            </w:r>
            <w:proofErr w:type="gramEnd"/>
          </w:p>
        </w:tc>
        <w:tc>
          <w:tcPr>
            <w:tcW w:w="531" w:type="pct"/>
          </w:tcPr>
          <w:p w14:paraId="604C80B7" w14:textId="77777777" w:rsidR="00C87856" w:rsidRPr="00E46B0F" w:rsidRDefault="00C87856" w:rsidP="008A1B14">
            <w:pPr>
              <w:snapToGrid w:val="0"/>
              <w:spacing w:before="20" w:after="20"/>
              <w:jc w:val="right"/>
              <w:rPr>
                <w:rFonts w:cs="Arial"/>
                <w:sz w:val="20"/>
                <w:szCs w:val="20"/>
              </w:rPr>
            </w:pPr>
          </w:p>
        </w:tc>
        <w:tc>
          <w:tcPr>
            <w:tcW w:w="457" w:type="pct"/>
          </w:tcPr>
          <w:p w14:paraId="71F2E88F" w14:textId="77777777" w:rsidR="00C87856" w:rsidRPr="00E46B0F" w:rsidRDefault="00C87856" w:rsidP="008A1B14">
            <w:pPr>
              <w:snapToGrid w:val="0"/>
              <w:spacing w:before="20" w:after="20"/>
              <w:jc w:val="right"/>
              <w:rPr>
                <w:rFonts w:cs="Arial"/>
                <w:sz w:val="20"/>
                <w:szCs w:val="20"/>
              </w:rPr>
            </w:pPr>
          </w:p>
        </w:tc>
        <w:tc>
          <w:tcPr>
            <w:tcW w:w="456" w:type="pct"/>
          </w:tcPr>
          <w:p w14:paraId="0ED0AE5D" w14:textId="77777777" w:rsidR="00C87856" w:rsidRPr="00E46B0F" w:rsidRDefault="00C87856" w:rsidP="008A1B14">
            <w:pPr>
              <w:snapToGrid w:val="0"/>
              <w:spacing w:before="20" w:after="20"/>
              <w:jc w:val="right"/>
              <w:rPr>
                <w:rFonts w:cs="Arial"/>
                <w:sz w:val="20"/>
                <w:szCs w:val="20"/>
              </w:rPr>
            </w:pPr>
          </w:p>
        </w:tc>
        <w:tc>
          <w:tcPr>
            <w:tcW w:w="532" w:type="pct"/>
          </w:tcPr>
          <w:p w14:paraId="76BDD55D" w14:textId="77777777" w:rsidR="00C87856" w:rsidRPr="00E46B0F" w:rsidRDefault="00C87856" w:rsidP="008A1B14">
            <w:pPr>
              <w:snapToGrid w:val="0"/>
              <w:spacing w:before="20" w:after="20"/>
              <w:jc w:val="right"/>
              <w:rPr>
                <w:rFonts w:cs="Arial"/>
                <w:sz w:val="20"/>
                <w:szCs w:val="20"/>
              </w:rPr>
            </w:pPr>
          </w:p>
        </w:tc>
        <w:tc>
          <w:tcPr>
            <w:tcW w:w="519" w:type="pct"/>
          </w:tcPr>
          <w:p w14:paraId="6BAF37BC" w14:textId="77777777" w:rsidR="00C87856" w:rsidRPr="00E46B0F" w:rsidRDefault="00C87856" w:rsidP="008A1B14">
            <w:pPr>
              <w:snapToGrid w:val="0"/>
              <w:spacing w:before="20" w:after="20"/>
              <w:jc w:val="right"/>
              <w:rPr>
                <w:rFonts w:cs="Arial"/>
                <w:sz w:val="20"/>
                <w:szCs w:val="20"/>
              </w:rPr>
            </w:pPr>
          </w:p>
        </w:tc>
      </w:tr>
      <w:tr w:rsidR="00C87856" w:rsidRPr="00E46B0F" w14:paraId="5D80C3AB" w14:textId="77777777" w:rsidTr="00AB48C1">
        <w:tc>
          <w:tcPr>
            <w:tcW w:w="2506" w:type="pct"/>
          </w:tcPr>
          <w:p w14:paraId="045D472F"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098097DD"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w:t>
            </w:r>
          </w:p>
        </w:tc>
        <w:tc>
          <w:tcPr>
            <w:tcW w:w="457" w:type="pct"/>
          </w:tcPr>
          <w:p w14:paraId="254EBF32" w14:textId="2BAD7B4F" w:rsidR="00C87856" w:rsidRPr="00D808E4" w:rsidRDefault="00D319FA" w:rsidP="008A1B14">
            <w:pPr>
              <w:snapToGrid w:val="0"/>
              <w:spacing w:before="20" w:after="20"/>
              <w:jc w:val="right"/>
              <w:rPr>
                <w:rFonts w:cs="Arial"/>
                <w:sz w:val="20"/>
                <w:szCs w:val="20"/>
              </w:rPr>
            </w:pPr>
            <w:r w:rsidRPr="00D808E4">
              <w:rPr>
                <w:rFonts w:cs="Arial"/>
                <w:sz w:val="20"/>
                <w:szCs w:val="20"/>
              </w:rPr>
              <w:t>10</w:t>
            </w:r>
          </w:p>
        </w:tc>
        <w:tc>
          <w:tcPr>
            <w:tcW w:w="456" w:type="pct"/>
          </w:tcPr>
          <w:p w14:paraId="5909A6B2" w14:textId="3D4D1033" w:rsidR="00C87856" w:rsidRPr="00D808E4" w:rsidRDefault="00D319FA" w:rsidP="008A1B14">
            <w:pPr>
              <w:snapToGrid w:val="0"/>
              <w:spacing w:before="20" w:after="20"/>
              <w:jc w:val="right"/>
              <w:rPr>
                <w:rFonts w:cs="Arial"/>
                <w:sz w:val="20"/>
                <w:szCs w:val="20"/>
              </w:rPr>
            </w:pPr>
            <w:r w:rsidRPr="00D808E4">
              <w:rPr>
                <w:rFonts w:cs="Arial"/>
                <w:sz w:val="20"/>
                <w:szCs w:val="20"/>
              </w:rPr>
              <w:t>11</w:t>
            </w:r>
          </w:p>
        </w:tc>
        <w:tc>
          <w:tcPr>
            <w:tcW w:w="532" w:type="pct"/>
          </w:tcPr>
          <w:p w14:paraId="624CEA15" w14:textId="70CEF21F" w:rsidR="00C87856" w:rsidRPr="00D808E4" w:rsidRDefault="00D319FA" w:rsidP="008A1B14">
            <w:pPr>
              <w:snapToGrid w:val="0"/>
              <w:spacing w:before="20" w:after="20"/>
              <w:jc w:val="right"/>
              <w:rPr>
                <w:rFonts w:cs="Arial"/>
                <w:sz w:val="20"/>
                <w:szCs w:val="20"/>
              </w:rPr>
            </w:pPr>
            <w:r w:rsidRPr="00D808E4">
              <w:rPr>
                <w:rFonts w:cs="Arial"/>
                <w:sz w:val="20"/>
                <w:szCs w:val="20"/>
              </w:rPr>
              <w:t>12</w:t>
            </w:r>
          </w:p>
        </w:tc>
        <w:tc>
          <w:tcPr>
            <w:tcW w:w="519" w:type="pct"/>
          </w:tcPr>
          <w:p w14:paraId="3BBD054A" w14:textId="77540399" w:rsidR="00C87856" w:rsidRPr="00D808E4" w:rsidRDefault="00D319FA" w:rsidP="008A1B14">
            <w:pPr>
              <w:snapToGrid w:val="0"/>
              <w:spacing w:before="20" w:after="20"/>
              <w:jc w:val="right"/>
              <w:rPr>
                <w:rFonts w:cs="Arial"/>
                <w:sz w:val="20"/>
                <w:szCs w:val="20"/>
              </w:rPr>
            </w:pPr>
            <w:r w:rsidRPr="00D808E4">
              <w:rPr>
                <w:rFonts w:cs="Arial"/>
                <w:sz w:val="20"/>
                <w:szCs w:val="20"/>
              </w:rPr>
              <w:t>12</w:t>
            </w:r>
          </w:p>
        </w:tc>
      </w:tr>
      <w:tr w:rsidR="00C87856" w:rsidRPr="00E46B0F" w14:paraId="4CA62279" w14:textId="77777777" w:rsidTr="00AB48C1">
        <w:tc>
          <w:tcPr>
            <w:tcW w:w="2506" w:type="pct"/>
          </w:tcPr>
          <w:p w14:paraId="2FDF6485"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281FFD49"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w:t>
            </w:r>
          </w:p>
        </w:tc>
        <w:tc>
          <w:tcPr>
            <w:tcW w:w="457" w:type="pct"/>
          </w:tcPr>
          <w:p w14:paraId="6E44B17C" w14:textId="40D581DE" w:rsidR="00C87856" w:rsidRPr="00D808E4" w:rsidRDefault="00D319FA" w:rsidP="008A1B14">
            <w:pPr>
              <w:snapToGrid w:val="0"/>
              <w:spacing w:before="20" w:after="20"/>
              <w:jc w:val="right"/>
              <w:rPr>
                <w:rFonts w:cs="Arial"/>
                <w:sz w:val="20"/>
                <w:szCs w:val="20"/>
              </w:rPr>
            </w:pPr>
            <w:r w:rsidRPr="00D808E4">
              <w:rPr>
                <w:rFonts w:cs="Arial"/>
                <w:sz w:val="20"/>
                <w:szCs w:val="20"/>
              </w:rPr>
              <w:t>10</w:t>
            </w:r>
          </w:p>
        </w:tc>
        <w:tc>
          <w:tcPr>
            <w:tcW w:w="456" w:type="pct"/>
          </w:tcPr>
          <w:p w14:paraId="5C59C553" w14:textId="10227F44" w:rsidR="00C87856" w:rsidRPr="00D808E4" w:rsidRDefault="00C87856" w:rsidP="008A1B14">
            <w:pPr>
              <w:snapToGrid w:val="0"/>
              <w:spacing w:before="20" w:after="20"/>
              <w:jc w:val="right"/>
              <w:rPr>
                <w:rFonts w:cs="Arial"/>
                <w:sz w:val="20"/>
                <w:szCs w:val="20"/>
              </w:rPr>
            </w:pPr>
            <w:r w:rsidRPr="00D808E4">
              <w:rPr>
                <w:rFonts w:cs="Arial"/>
                <w:sz w:val="20"/>
                <w:szCs w:val="20"/>
              </w:rPr>
              <w:t>1</w:t>
            </w:r>
            <w:r w:rsidR="00D636C8" w:rsidRPr="00D808E4">
              <w:rPr>
                <w:rFonts w:cs="Arial"/>
                <w:sz w:val="20"/>
                <w:szCs w:val="20"/>
              </w:rPr>
              <w:t>2</w:t>
            </w:r>
          </w:p>
        </w:tc>
        <w:tc>
          <w:tcPr>
            <w:tcW w:w="532" w:type="pct"/>
          </w:tcPr>
          <w:p w14:paraId="7AF3F4EA" w14:textId="7A9FEE66" w:rsidR="00C87856" w:rsidRPr="00D808E4" w:rsidRDefault="00C87856" w:rsidP="008A1B14">
            <w:pPr>
              <w:snapToGrid w:val="0"/>
              <w:spacing w:before="20" w:after="20"/>
              <w:jc w:val="right"/>
              <w:rPr>
                <w:rFonts w:cs="Arial"/>
                <w:sz w:val="20"/>
                <w:szCs w:val="20"/>
              </w:rPr>
            </w:pPr>
            <w:r w:rsidRPr="00D808E4">
              <w:rPr>
                <w:rFonts w:cs="Arial"/>
                <w:sz w:val="20"/>
                <w:szCs w:val="20"/>
              </w:rPr>
              <w:t>1</w:t>
            </w:r>
            <w:r w:rsidR="00D636C8" w:rsidRPr="00D808E4">
              <w:rPr>
                <w:rFonts w:cs="Arial"/>
                <w:sz w:val="20"/>
                <w:szCs w:val="20"/>
              </w:rPr>
              <w:t>4</w:t>
            </w:r>
          </w:p>
        </w:tc>
        <w:tc>
          <w:tcPr>
            <w:tcW w:w="519" w:type="pct"/>
          </w:tcPr>
          <w:p w14:paraId="7C07A732" w14:textId="19C9725C" w:rsidR="00C87856" w:rsidRPr="00D808E4" w:rsidRDefault="00D636C8" w:rsidP="008A1B14">
            <w:pPr>
              <w:snapToGrid w:val="0"/>
              <w:spacing w:before="20" w:after="20"/>
              <w:jc w:val="right"/>
              <w:rPr>
                <w:rFonts w:cs="Arial"/>
                <w:sz w:val="20"/>
                <w:szCs w:val="20"/>
              </w:rPr>
            </w:pPr>
            <w:r w:rsidRPr="00D808E4">
              <w:rPr>
                <w:rFonts w:cs="Arial"/>
                <w:sz w:val="20"/>
                <w:szCs w:val="20"/>
              </w:rPr>
              <w:t>14</w:t>
            </w:r>
          </w:p>
        </w:tc>
      </w:tr>
      <w:tr w:rsidR="00C87856" w:rsidRPr="00E46B0F" w14:paraId="28C82F59" w14:textId="77777777" w:rsidTr="00AB48C1">
        <w:tc>
          <w:tcPr>
            <w:tcW w:w="2506" w:type="pct"/>
          </w:tcPr>
          <w:p w14:paraId="1C8558CC"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42AC3F9C"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w:t>
            </w:r>
          </w:p>
        </w:tc>
        <w:tc>
          <w:tcPr>
            <w:tcW w:w="457" w:type="pct"/>
          </w:tcPr>
          <w:p w14:paraId="651111AC" w14:textId="198743D8" w:rsidR="00C87856" w:rsidRPr="00D808E4" w:rsidRDefault="00D319FA" w:rsidP="008A1B14">
            <w:pPr>
              <w:snapToGrid w:val="0"/>
              <w:spacing w:before="20" w:after="20"/>
              <w:jc w:val="right"/>
              <w:rPr>
                <w:rFonts w:cs="Arial"/>
                <w:sz w:val="20"/>
                <w:szCs w:val="20"/>
              </w:rPr>
            </w:pPr>
            <w:r w:rsidRPr="00D808E4">
              <w:rPr>
                <w:rFonts w:cs="Arial"/>
                <w:sz w:val="20"/>
                <w:szCs w:val="20"/>
              </w:rPr>
              <w:t>10</w:t>
            </w:r>
          </w:p>
        </w:tc>
        <w:tc>
          <w:tcPr>
            <w:tcW w:w="456" w:type="pct"/>
          </w:tcPr>
          <w:p w14:paraId="5ADFD0B2" w14:textId="77777777" w:rsidR="00C87856" w:rsidRPr="00D808E4" w:rsidRDefault="00C87856" w:rsidP="008A1B14">
            <w:pPr>
              <w:snapToGrid w:val="0"/>
              <w:spacing w:before="20" w:after="20"/>
              <w:jc w:val="right"/>
              <w:rPr>
                <w:rFonts w:cs="Arial"/>
                <w:sz w:val="20"/>
                <w:szCs w:val="20"/>
              </w:rPr>
            </w:pPr>
            <w:r w:rsidRPr="00D808E4">
              <w:rPr>
                <w:rFonts w:cs="Arial"/>
                <w:sz w:val="20"/>
                <w:szCs w:val="20"/>
              </w:rPr>
              <w:t>12</w:t>
            </w:r>
          </w:p>
        </w:tc>
        <w:tc>
          <w:tcPr>
            <w:tcW w:w="532" w:type="pct"/>
          </w:tcPr>
          <w:p w14:paraId="57561501" w14:textId="77777777" w:rsidR="00C87856" w:rsidRPr="00D808E4" w:rsidRDefault="00C87856" w:rsidP="008A1B14">
            <w:pPr>
              <w:snapToGrid w:val="0"/>
              <w:spacing w:before="20" w:after="20"/>
              <w:jc w:val="right"/>
              <w:rPr>
                <w:rFonts w:cs="Arial"/>
                <w:sz w:val="20"/>
                <w:szCs w:val="20"/>
              </w:rPr>
            </w:pPr>
            <w:r w:rsidRPr="00D808E4">
              <w:rPr>
                <w:rFonts w:cs="Arial"/>
                <w:sz w:val="20"/>
                <w:szCs w:val="20"/>
              </w:rPr>
              <w:t>14</w:t>
            </w:r>
          </w:p>
        </w:tc>
        <w:tc>
          <w:tcPr>
            <w:tcW w:w="519" w:type="pct"/>
          </w:tcPr>
          <w:p w14:paraId="1C70A720" w14:textId="77777777" w:rsidR="00C87856" w:rsidRPr="00D808E4" w:rsidRDefault="00C87856" w:rsidP="008A1B14">
            <w:pPr>
              <w:snapToGrid w:val="0"/>
              <w:spacing w:before="20" w:after="20"/>
              <w:jc w:val="right"/>
              <w:rPr>
                <w:rFonts w:cs="Arial"/>
                <w:sz w:val="20"/>
                <w:szCs w:val="20"/>
              </w:rPr>
            </w:pPr>
            <w:r w:rsidRPr="00D808E4">
              <w:rPr>
                <w:rFonts w:cs="Arial"/>
                <w:sz w:val="20"/>
                <w:szCs w:val="20"/>
              </w:rPr>
              <w:t>14</w:t>
            </w:r>
          </w:p>
        </w:tc>
      </w:tr>
      <w:tr w:rsidR="00C87856" w:rsidRPr="00E46B0F" w14:paraId="34A2F028" w14:textId="77777777" w:rsidTr="00AB48C1">
        <w:tc>
          <w:tcPr>
            <w:tcW w:w="2506" w:type="pct"/>
          </w:tcPr>
          <w:p w14:paraId="22CD3011" w14:textId="77777777" w:rsidR="00C87856" w:rsidRPr="00E46B0F" w:rsidRDefault="00C87856" w:rsidP="008A1B14">
            <w:pPr>
              <w:spacing w:before="20" w:after="20"/>
              <w:jc w:val="left"/>
              <w:rPr>
                <w:rFonts w:cs="Arial"/>
                <w:sz w:val="20"/>
                <w:szCs w:val="20"/>
              </w:rPr>
            </w:pPr>
            <w:r w:rsidRPr="00E46B0F">
              <w:rPr>
                <w:rFonts w:cs="Arial"/>
                <w:sz w:val="20"/>
                <w:szCs w:val="20"/>
              </w:rPr>
              <w:t>Доля школьников и студентов, вовлеченных в деятельность клубов, %</w:t>
            </w:r>
          </w:p>
        </w:tc>
        <w:tc>
          <w:tcPr>
            <w:tcW w:w="531" w:type="pct"/>
          </w:tcPr>
          <w:p w14:paraId="34B9C1A3" w14:textId="77777777" w:rsidR="00C87856" w:rsidRPr="00E46B0F" w:rsidRDefault="00C87856" w:rsidP="008A1B14">
            <w:pPr>
              <w:spacing w:before="20" w:after="20"/>
              <w:jc w:val="right"/>
              <w:rPr>
                <w:rFonts w:cs="Arial"/>
                <w:sz w:val="20"/>
                <w:szCs w:val="20"/>
              </w:rPr>
            </w:pPr>
          </w:p>
        </w:tc>
        <w:tc>
          <w:tcPr>
            <w:tcW w:w="457" w:type="pct"/>
          </w:tcPr>
          <w:p w14:paraId="55464C4D" w14:textId="77777777" w:rsidR="00C87856" w:rsidRPr="00FA43E4" w:rsidRDefault="00C87856" w:rsidP="008A1B14">
            <w:pPr>
              <w:spacing w:before="20" w:after="20"/>
              <w:jc w:val="right"/>
              <w:rPr>
                <w:rFonts w:cs="Arial"/>
                <w:sz w:val="20"/>
                <w:szCs w:val="20"/>
                <w:highlight w:val="yellow"/>
              </w:rPr>
            </w:pPr>
          </w:p>
        </w:tc>
        <w:tc>
          <w:tcPr>
            <w:tcW w:w="456" w:type="pct"/>
          </w:tcPr>
          <w:p w14:paraId="04EA07C2" w14:textId="77777777" w:rsidR="00C87856" w:rsidRPr="00FA43E4" w:rsidRDefault="00C87856" w:rsidP="008A1B14">
            <w:pPr>
              <w:spacing w:before="20" w:after="20"/>
              <w:jc w:val="right"/>
              <w:rPr>
                <w:rFonts w:cs="Arial"/>
                <w:sz w:val="20"/>
                <w:szCs w:val="20"/>
                <w:highlight w:val="yellow"/>
              </w:rPr>
            </w:pPr>
          </w:p>
        </w:tc>
        <w:tc>
          <w:tcPr>
            <w:tcW w:w="532" w:type="pct"/>
          </w:tcPr>
          <w:p w14:paraId="21385287" w14:textId="77777777" w:rsidR="00C87856" w:rsidRPr="00FA43E4" w:rsidRDefault="00C87856" w:rsidP="008A1B14">
            <w:pPr>
              <w:spacing w:before="20" w:after="20"/>
              <w:jc w:val="right"/>
              <w:rPr>
                <w:rFonts w:cs="Arial"/>
                <w:sz w:val="20"/>
                <w:szCs w:val="20"/>
                <w:highlight w:val="yellow"/>
              </w:rPr>
            </w:pPr>
          </w:p>
        </w:tc>
        <w:tc>
          <w:tcPr>
            <w:tcW w:w="519" w:type="pct"/>
          </w:tcPr>
          <w:p w14:paraId="08C2CF9A" w14:textId="77777777" w:rsidR="00C87856" w:rsidRPr="00FA43E4" w:rsidRDefault="00C87856" w:rsidP="008A1B14">
            <w:pPr>
              <w:spacing w:before="20" w:after="20"/>
              <w:jc w:val="right"/>
              <w:rPr>
                <w:rFonts w:cs="Arial"/>
                <w:sz w:val="20"/>
                <w:szCs w:val="20"/>
                <w:highlight w:val="yellow"/>
              </w:rPr>
            </w:pPr>
          </w:p>
        </w:tc>
      </w:tr>
      <w:tr w:rsidR="00C87856" w:rsidRPr="00E46B0F" w14:paraId="507ED201" w14:textId="77777777" w:rsidTr="00AB48C1">
        <w:tc>
          <w:tcPr>
            <w:tcW w:w="2506" w:type="pct"/>
          </w:tcPr>
          <w:p w14:paraId="69E4049F"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6B923CA6" w14:textId="77777777" w:rsidR="00C87856" w:rsidRPr="00E46B0F" w:rsidRDefault="00C87856" w:rsidP="008A1B14">
            <w:pPr>
              <w:spacing w:before="20" w:after="20"/>
              <w:jc w:val="right"/>
              <w:rPr>
                <w:rFonts w:cs="Arial"/>
                <w:sz w:val="20"/>
                <w:szCs w:val="20"/>
              </w:rPr>
            </w:pPr>
            <w:r w:rsidRPr="00E46B0F">
              <w:rPr>
                <w:rFonts w:cs="Arial"/>
                <w:sz w:val="20"/>
                <w:szCs w:val="20"/>
              </w:rPr>
              <w:t>4,6</w:t>
            </w:r>
          </w:p>
        </w:tc>
        <w:tc>
          <w:tcPr>
            <w:tcW w:w="457" w:type="pct"/>
          </w:tcPr>
          <w:p w14:paraId="642D93EE" w14:textId="77777777" w:rsidR="00C87856" w:rsidRPr="00E46B0F" w:rsidRDefault="00C87856" w:rsidP="008A1B14">
            <w:pPr>
              <w:spacing w:before="20" w:after="20"/>
              <w:jc w:val="right"/>
              <w:rPr>
                <w:rFonts w:cs="Arial"/>
                <w:sz w:val="20"/>
                <w:szCs w:val="20"/>
              </w:rPr>
            </w:pPr>
            <w:r w:rsidRPr="00E46B0F">
              <w:rPr>
                <w:rFonts w:cs="Arial"/>
                <w:sz w:val="20"/>
                <w:szCs w:val="20"/>
              </w:rPr>
              <w:t>8,0</w:t>
            </w:r>
          </w:p>
        </w:tc>
        <w:tc>
          <w:tcPr>
            <w:tcW w:w="456" w:type="pct"/>
          </w:tcPr>
          <w:p w14:paraId="4390F364" w14:textId="77777777" w:rsidR="00C87856" w:rsidRPr="00E46B0F" w:rsidRDefault="00C87856" w:rsidP="008A1B14">
            <w:pPr>
              <w:spacing w:before="20" w:after="20"/>
              <w:jc w:val="right"/>
              <w:rPr>
                <w:rFonts w:cs="Arial"/>
                <w:sz w:val="20"/>
                <w:szCs w:val="20"/>
              </w:rPr>
            </w:pPr>
            <w:r w:rsidRPr="00E46B0F">
              <w:rPr>
                <w:rFonts w:cs="Arial"/>
                <w:sz w:val="20"/>
                <w:szCs w:val="20"/>
              </w:rPr>
              <w:t>10,0</w:t>
            </w:r>
          </w:p>
        </w:tc>
        <w:tc>
          <w:tcPr>
            <w:tcW w:w="532" w:type="pct"/>
          </w:tcPr>
          <w:p w14:paraId="2AD62CAE" w14:textId="77777777" w:rsidR="00C87856" w:rsidRPr="00E46B0F" w:rsidRDefault="00C87856" w:rsidP="008A1B14">
            <w:pPr>
              <w:spacing w:before="20" w:after="20"/>
              <w:jc w:val="right"/>
              <w:rPr>
                <w:rFonts w:cs="Arial"/>
                <w:sz w:val="20"/>
                <w:szCs w:val="20"/>
              </w:rPr>
            </w:pPr>
            <w:r w:rsidRPr="00E46B0F">
              <w:rPr>
                <w:rFonts w:cs="Arial"/>
                <w:sz w:val="20"/>
                <w:szCs w:val="20"/>
              </w:rPr>
              <w:t>14,0</w:t>
            </w:r>
          </w:p>
        </w:tc>
        <w:tc>
          <w:tcPr>
            <w:tcW w:w="519" w:type="pct"/>
          </w:tcPr>
          <w:p w14:paraId="757CD185" w14:textId="77777777" w:rsidR="00C87856" w:rsidRPr="00E46B0F" w:rsidRDefault="00C87856" w:rsidP="008A1B14">
            <w:pPr>
              <w:spacing w:before="20" w:after="20"/>
              <w:jc w:val="right"/>
              <w:rPr>
                <w:rFonts w:cs="Arial"/>
                <w:sz w:val="20"/>
                <w:szCs w:val="20"/>
              </w:rPr>
            </w:pPr>
            <w:r w:rsidRPr="00E46B0F">
              <w:rPr>
                <w:rFonts w:cs="Arial"/>
                <w:sz w:val="20"/>
                <w:szCs w:val="20"/>
              </w:rPr>
              <w:t>18,0</w:t>
            </w:r>
          </w:p>
        </w:tc>
      </w:tr>
      <w:tr w:rsidR="00D636C8" w:rsidRPr="00E46B0F" w14:paraId="6CCF7114" w14:textId="77777777" w:rsidTr="00AB48C1">
        <w:tc>
          <w:tcPr>
            <w:tcW w:w="2506" w:type="pct"/>
          </w:tcPr>
          <w:p w14:paraId="2C4B3F6A" w14:textId="77777777" w:rsidR="00D636C8" w:rsidRPr="00E46B0F" w:rsidRDefault="00D636C8"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5DCC912F" w14:textId="77777777" w:rsidR="00D636C8" w:rsidRPr="00E46B0F" w:rsidRDefault="00D636C8" w:rsidP="008A1B14">
            <w:pPr>
              <w:spacing w:before="20" w:after="20"/>
              <w:jc w:val="right"/>
              <w:rPr>
                <w:rFonts w:cs="Arial"/>
                <w:sz w:val="20"/>
                <w:szCs w:val="20"/>
              </w:rPr>
            </w:pPr>
            <w:r w:rsidRPr="00E46B0F">
              <w:rPr>
                <w:rFonts w:cs="Arial"/>
                <w:sz w:val="20"/>
                <w:szCs w:val="20"/>
              </w:rPr>
              <w:t>4,6</w:t>
            </w:r>
          </w:p>
        </w:tc>
        <w:tc>
          <w:tcPr>
            <w:tcW w:w="457" w:type="pct"/>
          </w:tcPr>
          <w:p w14:paraId="0BEAA373" w14:textId="096B63E1" w:rsidR="00D636C8" w:rsidRPr="00E46B0F" w:rsidRDefault="00D636C8" w:rsidP="008A1B14">
            <w:pPr>
              <w:spacing w:before="20" w:after="20"/>
              <w:jc w:val="right"/>
              <w:rPr>
                <w:rFonts w:cs="Arial"/>
                <w:sz w:val="20"/>
                <w:szCs w:val="20"/>
              </w:rPr>
            </w:pPr>
            <w:r w:rsidRPr="00E46B0F">
              <w:rPr>
                <w:rFonts w:cs="Arial"/>
                <w:sz w:val="20"/>
                <w:szCs w:val="20"/>
              </w:rPr>
              <w:t>12,0</w:t>
            </w:r>
          </w:p>
        </w:tc>
        <w:tc>
          <w:tcPr>
            <w:tcW w:w="456" w:type="pct"/>
          </w:tcPr>
          <w:p w14:paraId="438D316B" w14:textId="6C2FA7A3" w:rsidR="00D636C8" w:rsidRPr="00E46B0F" w:rsidRDefault="00D636C8" w:rsidP="008A1B14">
            <w:pPr>
              <w:spacing w:before="20" w:after="20"/>
              <w:jc w:val="right"/>
              <w:rPr>
                <w:rFonts w:cs="Arial"/>
                <w:sz w:val="20"/>
                <w:szCs w:val="20"/>
              </w:rPr>
            </w:pPr>
            <w:r w:rsidRPr="00E46B0F">
              <w:rPr>
                <w:rFonts w:cs="Arial"/>
                <w:sz w:val="20"/>
                <w:szCs w:val="20"/>
              </w:rPr>
              <w:t>14,0</w:t>
            </w:r>
          </w:p>
        </w:tc>
        <w:tc>
          <w:tcPr>
            <w:tcW w:w="532" w:type="pct"/>
          </w:tcPr>
          <w:p w14:paraId="1AADAA05" w14:textId="3D1763F3" w:rsidR="00D636C8" w:rsidRPr="00E46B0F" w:rsidRDefault="00D636C8" w:rsidP="008A1B14">
            <w:pPr>
              <w:spacing w:before="20" w:after="20"/>
              <w:jc w:val="right"/>
              <w:rPr>
                <w:rFonts w:cs="Arial"/>
                <w:sz w:val="20"/>
                <w:szCs w:val="20"/>
              </w:rPr>
            </w:pPr>
            <w:r w:rsidRPr="00E46B0F">
              <w:rPr>
                <w:rFonts w:cs="Arial"/>
                <w:sz w:val="20"/>
                <w:szCs w:val="20"/>
              </w:rPr>
              <w:t>18,0</w:t>
            </w:r>
          </w:p>
        </w:tc>
        <w:tc>
          <w:tcPr>
            <w:tcW w:w="519" w:type="pct"/>
          </w:tcPr>
          <w:p w14:paraId="1360349F" w14:textId="62049C47" w:rsidR="00D636C8" w:rsidRPr="00E46B0F" w:rsidRDefault="00D636C8" w:rsidP="008A1B14">
            <w:pPr>
              <w:spacing w:before="20" w:after="20"/>
              <w:jc w:val="right"/>
              <w:rPr>
                <w:rFonts w:cs="Arial"/>
                <w:sz w:val="20"/>
                <w:szCs w:val="20"/>
              </w:rPr>
            </w:pPr>
            <w:r w:rsidRPr="00E46B0F">
              <w:rPr>
                <w:rFonts w:cs="Arial"/>
                <w:sz w:val="20"/>
                <w:szCs w:val="20"/>
              </w:rPr>
              <w:t>22,0</w:t>
            </w:r>
          </w:p>
        </w:tc>
      </w:tr>
      <w:tr w:rsidR="00C87856" w:rsidRPr="00E46B0F" w14:paraId="11F353C9" w14:textId="77777777" w:rsidTr="00AB48C1">
        <w:tc>
          <w:tcPr>
            <w:tcW w:w="2506" w:type="pct"/>
          </w:tcPr>
          <w:p w14:paraId="6D320ABE"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33D30C3E" w14:textId="77777777" w:rsidR="00C87856" w:rsidRPr="00E46B0F" w:rsidRDefault="00C87856" w:rsidP="008A1B14">
            <w:pPr>
              <w:spacing w:before="20" w:after="20"/>
              <w:jc w:val="right"/>
              <w:rPr>
                <w:rFonts w:cs="Arial"/>
                <w:sz w:val="20"/>
                <w:szCs w:val="20"/>
              </w:rPr>
            </w:pPr>
            <w:r w:rsidRPr="00E46B0F">
              <w:rPr>
                <w:rFonts w:cs="Arial"/>
                <w:sz w:val="20"/>
                <w:szCs w:val="20"/>
              </w:rPr>
              <w:t>4,6</w:t>
            </w:r>
          </w:p>
        </w:tc>
        <w:tc>
          <w:tcPr>
            <w:tcW w:w="457" w:type="pct"/>
          </w:tcPr>
          <w:p w14:paraId="42896BAF" w14:textId="77777777" w:rsidR="00C87856" w:rsidRPr="00E46B0F" w:rsidRDefault="00C87856" w:rsidP="008A1B14">
            <w:pPr>
              <w:spacing w:before="20" w:after="20"/>
              <w:jc w:val="right"/>
              <w:rPr>
                <w:rFonts w:cs="Arial"/>
                <w:sz w:val="20"/>
                <w:szCs w:val="20"/>
              </w:rPr>
            </w:pPr>
            <w:r w:rsidRPr="00E46B0F">
              <w:rPr>
                <w:rFonts w:cs="Arial"/>
                <w:sz w:val="20"/>
                <w:szCs w:val="20"/>
              </w:rPr>
              <w:t>12,0</w:t>
            </w:r>
          </w:p>
        </w:tc>
        <w:tc>
          <w:tcPr>
            <w:tcW w:w="456" w:type="pct"/>
          </w:tcPr>
          <w:p w14:paraId="2CF4E527" w14:textId="77777777" w:rsidR="00C87856" w:rsidRPr="00E46B0F" w:rsidRDefault="00C87856" w:rsidP="008A1B14">
            <w:pPr>
              <w:spacing w:before="20" w:after="20"/>
              <w:jc w:val="right"/>
              <w:rPr>
                <w:rFonts w:cs="Arial"/>
                <w:sz w:val="20"/>
                <w:szCs w:val="20"/>
              </w:rPr>
            </w:pPr>
            <w:r w:rsidRPr="00E46B0F">
              <w:rPr>
                <w:rFonts w:cs="Arial"/>
                <w:sz w:val="20"/>
                <w:szCs w:val="20"/>
              </w:rPr>
              <w:t>14,0</w:t>
            </w:r>
          </w:p>
        </w:tc>
        <w:tc>
          <w:tcPr>
            <w:tcW w:w="532" w:type="pct"/>
          </w:tcPr>
          <w:p w14:paraId="4A07D512" w14:textId="77777777" w:rsidR="00C87856" w:rsidRPr="00E46B0F" w:rsidRDefault="00C87856" w:rsidP="008A1B14">
            <w:pPr>
              <w:spacing w:before="20" w:after="20"/>
              <w:jc w:val="right"/>
              <w:rPr>
                <w:rFonts w:cs="Arial"/>
                <w:sz w:val="20"/>
                <w:szCs w:val="20"/>
              </w:rPr>
            </w:pPr>
            <w:r w:rsidRPr="00E46B0F">
              <w:rPr>
                <w:rFonts w:cs="Arial"/>
                <w:sz w:val="20"/>
                <w:szCs w:val="20"/>
              </w:rPr>
              <w:t>18,0</w:t>
            </w:r>
          </w:p>
        </w:tc>
        <w:tc>
          <w:tcPr>
            <w:tcW w:w="519" w:type="pct"/>
          </w:tcPr>
          <w:p w14:paraId="2985ED74" w14:textId="77777777" w:rsidR="00C87856" w:rsidRPr="00E46B0F" w:rsidRDefault="00C87856" w:rsidP="008A1B14">
            <w:pPr>
              <w:spacing w:before="20" w:after="20"/>
              <w:jc w:val="right"/>
              <w:rPr>
                <w:rFonts w:cs="Arial"/>
                <w:sz w:val="20"/>
                <w:szCs w:val="20"/>
              </w:rPr>
            </w:pPr>
            <w:r w:rsidRPr="00E46B0F">
              <w:rPr>
                <w:rFonts w:cs="Arial"/>
                <w:sz w:val="20"/>
                <w:szCs w:val="20"/>
              </w:rPr>
              <w:t>22,0</w:t>
            </w:r>
          </w:p>
        </w:tc>
      </w:tr>
      <w:tr w:rsidR="00C87856" w:rsidRPr="00E46B0F" w14:paraId="69A4CC39" w14:textId="77777777" w:rsidTr="00AB48C1">
        <w:tc>
          <w:tcPr>
            <w:tcW w:w="2506" w:type="pct"/>
          </w:tcPr>
          <w:p w14:paraId="3EE1F4ED" w14:textId="77777777" w:rsidR="00C87856" w:rsidRPr="00E46B0F" w:rsidRDefault="00C87856" w:rsidP="008A1B14">
            <w:pPr>
              <w:spacing w:before="20" w:after="20"/>
              <w:jc w:val="left"/>
              <w:rPr>
                <w:rFonts w:cs="Arial"/>
                <w:sz w:val="20"/>
                <w:szCs w:val="20"/>
              </w:rPr>
            </w:pPr>
            <w:r w:rsidRPr="00E46B0F">
              <w:rPr>
                <w:rFonts w:eastAsia="Calibri" w:cs="Arial"/>
                <w:sz w:val="20"/>
                <w:szCs w:val="20"/>
              </w:rPr>
              <w:t xml:space="preserve">Объем </w:t>
            </w:r>
            <w:proofErr w:type="spellStart"/>
            <w:r w:rsidRPr="00E46B0F">
              <w:rPr>
                <w:rFonts w:eastAsia="Calibri" w:cs="Arial"/>
                <w:sz w:val="20"/>
                <w:szCs w:val="20"/>
              </w:rPr>
              <w:t>грантовой</w:t>
            </w:r>
            <w:proofErr w:type="spellEnd"/>
            <w:r w:rsidRPr="00E46B0F">
              <w:rPr>
                <w:rFonts w:eastAsia="Calibri" w:cs="Arial"/>
                <w:sz w:val="20"/>
                <w:szCs w:val="20"/>
              </w:rPr>
              <w:t xml:space="preserve"> поддержки, полученной некоммерческими организациям и физическим</w:t>
            </w:r>
            <w:r>
              <w:rPr>
                <w:rFonts w:eastAsia="Calibri" w:cs="Arial"/>
                <w:sz w:val="20"/>
                <w:szCs w:val="20"/>
              </w:rPr>
              <w:t>и лицами на территории МО, тыс. </w:t>
            </w:r>
            <w:r w:rsidRPr="00E46B0F">
              <w:rPr>
                <w:rFonts w:eastAsia="Calibri" w:cs="Arial"/>
                <w:sz w:val="20"/>
                <w:szCs w:val="20"/>
              </w:rPr>
              <w:t>руб.</w:t>
            </w:r>
          </w:p>
        </w:tc>
        <w:tc>
          <w:tcPr>
            <w:tcW w:w="531" w:type="pct"/>
          </w:tcPr>
          <w:p w14:paraId="7D7DF6B2" w14:textId="77777777" w:rsidR="00C87856" w:rsidRPr="00E46B0F" w:rsidRDefault="00C87856" w:rsidP="008A1B14">
            <w:pPr>
              <w:spacing w:before="20" w:after="20"/>
              <w:jc w:val="right"/>
              <w:rPr>
                <w:rFonts w:cs="Arial"/>
                <w:sz w:val="20"/>
                <w:szCs w:val="20"/>
              </w:rPr>
            </w:pPr>
          </w:p>
        </w:tc>
        <w:tc>
          <w:tcPr>
            <w:tcW w:w="457" w:type="pct"/>
          </w:tcPr>
          <w:p w14:paraId="646DF942" w14:textId="77777777" w:rsidR="00C87856" w:rsidRPr="00E46B0F" w:rsidRDefault="00C87856" w:rsidP="008A1B14">
            <w:pPr>
              <w:spacing w:before="20" w:after="20"/>
              <w:jc w:val="right"/>
              <w:rPr>
                <w:rFonts w:cs="Arial"/>
                <w:sz w:val="20"/>
                <w:szCs w:val="20"/>
              </w:rPr>
            </w:pPr>
          </w:p>
        </w:tc>
        <w:tc>
          <w:tcPr>
            <w:tcW w:w="456" w:type="pct"/>
          </w:tcPr>
          <w:p w14:paraId="6A0036B6" w14:textId="77777777" w:rsidR="00C87856" w:rsidRPr="00E46B0F" w:rsidRDefault="00C87856" w:rsidP="008A1B14">
            <w:pPr>
              <w:spacing w:before="20" w:after="20"/>
              <w:jc w:val="right"/>
              <w:rPr>
                <w:rFonts w:cs="Arial"/>
                <w:sz w:val="20"/>
                <w:szCs w:val="20"/>
              </w:rPr>
            </w:pPr>
          </w:p>
        </w:tc>
        <w:tc>
          <w:tcPr>
            <w:tcW w:w="532" w:type="pct"/>
          </w:tcPr>
          <w:p w14:paraId="253FC6E0" w14:textId="77777777" w:rsidR="00C87856" w:rsidRPr="00E46B0F" w:rsidRDefault="00C87856" w:rsidP="008A1B14">
            <w:pPr>
              <w:spacing w:before="20" w:after="20"/>
              <w:jc w:val="right"/>
              <w:rPr>
                <w:rFonts w:cs="Arial"/>
                <w:sz w:val="20"/>
                <w:szCs w:val="20"/>
              </w:rPr>
            </w:pPr>
          </w:p>
        </w:tc>
        <w:tc>
          <w:tcPr>
            <w:tcW w:w="519" w:type="pct"/>
          </w:tcPr>
          <w:p w14:paraId="1ABD424A" w14:textId="77777777" w:rsidR="00C87856" w:rsidRPr="00E46B0F" w:rsidRDefault="00C87856" w:rsidP="008A1B14">
            <w:pPr>
              <w:spacing w:before="20" w:after="20"/>
              <w:jc w:val="right"/>
              <w:rPr>
                <w:rFonts w:cs="Arial"/>
                <w:sz w:val="20"/>
                <w:szCs w:val="20"/>
              </w:rPr>
            </w:pPr>
          </w:p>
        </w:tc>
      </w:tr>
      <w:tr w:rsidR="00C87856" w:rsidRPr="00E46B0F" w14:paraId="210898D2" w14:textId="77777777" w:rsidTr="00AB48C1">
        <w:tc>
          <w:tcPr>
            <w:tcW w:w="2506" w:type="pct"/>
          </w:tcPr>
          <w:p w14:paraId="723BA183"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74B013A0" w14:textId="77777777" w:rsidR="00C87856" w:rsidRPr="00E46B0F" w:rsidRDefault="00C87856" w:rsidP="008A1B14">
            <w:pPr>
              <w:spacing w:before="20" w:after="20"/>
              <w:jc w:val="right"/>
              <w:rPr>
                <w:rFonts w:cs="Arial"/>
                <w:sz w:val="20"/>
                <w:szCs w:val="20"/>
              </w:rPr>
            </w:pPr>
            <w:r w:rsidRPr="00E46B0F">
              <w:rPr>
                <w:rFonts w:cs="Arial"/>
                <w:sz w:val="20"/>
                <w:szCs w:val="20"/>
              </w:rPr>
              <w:t>35</w:t>
            </w:r>
          </w:p>
        </w:tc>
        <w:tc>
          <w:tcPr>
            <w:tcW w:w="457" w:type="pct"/>
          </w:tcPr>
          <w:p w14:paraId="21EDD6D7" w14:textId="77777777" w:rsidR="00C87856" w:rsidRPr="00E46B0F" w:rsidRDefault="00C87856" w:rsidP="008A1B14">
            <w:pPr>
              <w:spacing w:before="20" w:after="20"/>
              <w:jc w:val="right"/>
              <w:rPr>
                <w:rFonts w:cs="Arial"/>
                <w:sz w:val="20"/>
                <w:szCs w:val="20"/>
              </w:rPr>
            </w:pPr>
            <w:r w:rsidRPr="00E46B0F">
              <w:rPr>
                <w:rFonts w:cs="Arial"/>
                <w:sz w:val="20"/>
                <w:szCs w:val="20"/>
              </w:rPr>
              <w:t>40</w:t>
            </w:r>
          </w:p>
        </w:tc>
        <w:tc>
          <w:tcPr>
            <w:tcW w:w="456" w:type="pct"/>
          </w:tcPr>
          <w:p w14:paraId="3C57B75E" w14:textId="77777777" w:rsidR="00C87856" w:rsidRPr="00E46B0F" w:rsidRDefault="00C87856" w:rsidP="008A1B14">
            <w:pPr>
              <w:spacing w:before="20" w:after="20"/>
              <w:jc w:val="right"/>
              <w:rPr>
                <w:rFonts w:cs="Arial"/>
                <w:sz w:val="20"/>
                <w:szCs w:val="20"/>
              </w:rPr>
            </w:pPr>
            <w:r w:rsidRPr="00E46B0F">
              <w:rPr>
                <w:rFonts w:cs="Arial"/>
                <w:sz w:val="20"/>
                <w:szCs w:val="20"/>
              </w:rPr>
              <w:t>40</w:t>
            </w:r>
          </w:p>
        </w:tc>
        <w:tc>
          <w:tcPr>
            <w:tcW w:w="532" w:type="pct"/>
          </w:tcPr>
          <w:p w14:paraId="0C227302" w14:textId="77777777" w:rsidR="00C87856" w:rsidRPr="00E46B0F" w:rsidRDefault="00C87856" w:rsidP="008A1B14">
            <w:pPr>
              <w:spacing w:before="20" w:after="20"/>
              <w:jc w:val="right"/>
              <w:rPr>
                <w:rFonts w:cs="Arial"/>
                <w:sz w:val="20"/>
                <w:szCs w:val="20"/>
              </w:rPr>
            </w:pPr>
            <w:r w:rsidRPr="00E46B0F">
              <w:rPr>
                <w:rFonts w:cs="Arial"/>
                <w:sz w:val="20"/>
                <w:szCs w:val="20"/>
              </w:rPr>
              <w:t>45</w:t>
            </w:r>
          </w:p>
        </w:tc>
        <w:tc>
          <w:tcPr>
            <w:tcW w:w="519" w:type="pct"/>
          </w:tcPr>
          <w:p w14:paraId="20A2CFBF" w14:textId="77777777" w:rsidR="00C87856" w:rsidRPr="00E46B0F" w:rsidRDefault="00C87856" w:rsidP="008A1B14">
            <w:pPr>
              <w:spacing w:before="20" w:after="20"/>
              <w:jc w:val="right"/>
              <w:rPr>
                <w:rFonts w:cs="Arial"/>
                <w:sz w:val="20"/>
                <w:szCs w:val="20"/>
              </w:rPr>
            </w:pPr>
            <w:r w:rsidRPr="00E46B0F">
              <w:rPr>
                <w:rFonts w:cs="Arial"/>
                <w:sz w:val="20"/>
                <w:szCs w:val="20"/>
              </w:rPr>
              <w:t>45</w:t>
            </w:r>
          </w:p>
        </w:tc>
      </w:tr>
      <w:tr w:rsidR="00D636C8" w:rsidRPr="00E46B0F" w14:paraId="32F320F4" w14:textId="77777777" w:rsidTr="00AB48C1">
        <w:tc>
          <w:tcPr>
            <w:tcW w:w="2506" w:type="pct"/>
          </w:tcPr>
          <w:p w14:paraId="61DB803C" w14:textId="77777777" w:rsidR="00D636C8" w:rsidRPr="00E46B0F" w:rsidRDefault="00D636C8"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3CD376BB" w14:textId="77777777" w:rsidR="00D636C8" w:rsidRPr="00E46B0F" w:rsidRDefault="00D636C8" w:rsidP="008A1B14">
            <w:pPr>
              <w:spacing w:before="20" w:after="20"/>
              <w:jc w:val="right"/>
              <w:rPr>
                <w:rFonts w:cs="Arial"/>
                <w:sz w:val="20"/>
                <w:szCs w:val="20"/>
              </w:rPr>
            </w:pPr>
            <w:r w:rsidRPr="00E46B0F">
              <w:rPr>
                <w:rFonts w:cs="Arial"/>
                <w:sz w:val="20"/>
                <w:szCs w:val="20"/>
              </w:rPr>
              <w:t>35</w:t>
            </w:r>
          </w:p>
        </w:tc>
        <w:tc>
          <w:tcPr>
            <w:tcW w:w="457" w:type="pct"/>
          </w:tcPr>
          <w:p w14:paraId="177EC438" w14:textId="2841FAD4" w:rsidR="00D636C8" w:rsidRPr="00E46B0F" w:rsidRDefault="00D636C8" w:rsidP="008A1B14">
            <w:pPr>
              <w:spacing w:before="20" w:after="20"/>
              <w:jc w:val="right"/>
              <w:rPr>
                <w:rFonts w:cs="Arial"/>
                <w:sz w:val="20"/>
                <w:szCs w:val="20"/>
              </w:rPr>
            </w:pPr>
            <w:r w:rsidRPr="00E46B0F">
              <w:rPr>
                <w:rFonts w:cs="Arial"/>
                <w:sz w:val="20"/>
                <w:szCs w:val="20"/>
              </w:rPr>
              <w:t>60</w:t>
            </w:r>
          </w:p>
        </w:tc>
        <w:tc>
          <w:tcPr>
            <w:tcW w:w="456" w:type="pct"/>
          </w:tcPr>
          <w:p w14:paraId="753A5B7A" w14:textId="6FA6C534" w:rsidR="00D636C8" w:rsidRPr="00E46B0F" w:rsidRDefault="00D636C8" w:rsidP="008A1B14">
            <w:pPr>
              <w:spacing w:before="20" w:after="20"/>
              <w:jc w:val="right"/>
              <w:rPr>
                <w:rFonts w:cs="Arial"/>
                <w:sz w:val="20"/>
                <w:szCs w:val="20"/>
              </w:rPr>
            </w:pPr>
            <w:r w:rsidRPr="00E46B0F">
              <w:rPr>
                <w:rFonts w:cs="Arial"/>
                <w:sz w:val="20"/>
                <w:szCs w:val="20"/>
              </w:rPr>
              <w:t>60</w:t>
            </w:r>
          </w:p>
        </w:tc>
        <w:tc>
          <w:tcPr>
            <w:tcW w:w="532" w:type="pct"/>
          </w:tcPr>
          <w:p w14:paraId="5AD44DEE" w14:textId="4BABFBD8" w:rsidR="00D636C8" w:rsidRPr="00E46B0F" w:rsidRDefault="00D636C8" w:rsidP="008A1B14">
            <w:pPr>
              <w:spacing w:before="20" w:after="20"/>
              <w:jc w:val="right"/>
              <w:rPr>
                <w:rFonts w:cs="Arial"/>
                <w:sz w:val="20"/>
                <w:szCs w:val="20"/>
              </w:rPr>
            </w:pPr>
            <w:r w:rsidRPr="00E46B0F">
              <w:rPr>
                <w:rFonts w:cs="Arial"/>
                <w:sz w:val="20"/>
                <w:szCs w:val="20"/>
              </w:rPr>
              <w:t>70</w:t>
            </w:r>
          </w:p>
        </w:tc>
        <w:tc>
          <w:tcPr>
            <w:tcW w:w="519" w:type="pct"/>
          </w:tcPr>
          <w:p w14:paraId="1DBE91FC" w14:textId="56C8A368" w:rsidR="00D636C8" w:rsidRPr="00E46B0F" w:rsidRDefault="00D636C8" w:rsidP="008A1B14">
            <w:pPr>
              <w:spacing w:before="20" w:after="20"/>
              <w:jc w:val="right"/>
              <w:rPr>
                <w:rFonts w:cs="Arial"/>
                <w:sz w:val="20"/>
                <w:szCs w:val="20"/>
              </w:rPr>
            </w:pPr>
            <w:r w:rsidRPr="00E46B0F">
              <w:rPr>
                <w:rFonts w:cs="Arial"/>
                <w:sz w:val="20"/>
                <w:szCs w:val="20"/>
              </w:rPr>
              <w:t>70</w:t>
            </w:r>
          </w:p>
        </w:tc>
      </w:tr>
      <w:tr w:rsidR="00C87856" w:rsidRPr="00E46B0F" w14:paraId="037D4A0E" w14:textId="77777777" w:rsidTr="00AB48C1">
        <w:tc>
          <w:tcPr>
            <w:tcW w:w="2506" w:type="pct"/>
          </w:tcPr>
          <w:p w14:paraId="3443F128"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2D874E12" w14:textId="77777777" w:rsidR="00C87856" w:rsidRPr="00E46B0F" w:rsidRDefault="00C87856" w:rsidP="008A1B14">
            <w:pPr>
              <w:spacing w:before="20" w:after="20"/>
              <w:jc w:val="right"/>
              <w:rPr>
                <w:rFonts w:cs="Arial"/>
                <w:sz w:val="20"/>
                <w:szCs w:val="20"/>
              </w:rPr>
            </w:pPr>
            <w:r w:rsidRPr="00E46B0F">
              <w:rPr>
                <w:rFonts w:cs="Arial"/>
                <w:sz w:val="20"/>
                <w:szCs w:val="20"/>
              </w:rPr>
              <w:t>35</w:t>
            </w:r>
          </w:p>
        </w:tc>
        <w:tc>
          <w:tcPr>
            <w:tcW w:w="457" w:type="pct"/>
          </w:tcPr>
          <w:p w14:paraId="3ACAC768" w14:textId="77777777" w:rsidR="00C87856" w:rsidRPr="00E46B0F" w:rsidRDefault="00C87856" w:rsidP="008A1B14">
            <w:pPr>
              <w:spacing w:before="20" w:after="20"/>
              <w:jc w:val="right"/>
              <w:rPr>
                <w:rFonts w:cs="Arial"/>
                <w:sz w:val="20"/>
                <w:szCs w:val="20"/>
              </w:rPr>
            </w:pPr>
            <w:r w:rsidRPr="00E46B0F">
              <w:rPr>
                <w:rFonts w:cs="Arial"/>
                <w:sz w:val="20"/>
                <w:szCs w:val="20"/>
              </w:rPr>
              <w:t>60</w:t>
            </w:r>
          </w:p>
        </w:tc>
        <w:tc>
          <w:tcPr>
            <w:tcW w:w="456" w:type="pct"/>
          </w:tcPr>
          <w:p w14:paraId="1050A378" w14:textId="77777777" w:rsidR="00C87856" w:rsidRPr="00E46B0F" w:rsidRDefault="00C87856" w:rsidP="008A1B14">
            <w:pPr>
              <w:spacing w:before="20" w:after="20"/>
              <w:jc w:val="right"/>
              <w:rPr>
                <w:rFonts w:cs="Arial"/>
                <w:sz w:val="20"/>
                <w:szCs w:val="20"/>
              </w:rPr>
            </w:pPr>
            <w:r w:rsidRPr="00E46B0F">
              <w:rPr>
                <w:rFonts w:cs="Arial"/>
                <w:sz w:val="20"/>
                <w:szCs w:val="20"/>
              </w:rPr>
              <w:t>60</w:t>
            </w:r>
          </w:p>
        </w:tc>
        <w:tc>
          <w:tcPr>
            <w:tcW w:w="532" w:type="pct"/>
          </w:tcPr>
          <w:p w14:paraId="009BFF66" w14:textId="77777777" w:rsidR="00C87856" w:rsidRPr="00E46B0F" w:rsidRDefault="00C87856" w:rsidP="008A1B14">
            <w:pPr>
              <w:spacing w:before="20" w:after="20"/>
              <w:jc w:val="right"/>
              <w:rPr>
                <w:rFonts w:cs="Arial"/>
                <w:sz w:val="20"/>
                <w:szCs w:val="20"/>
              </w:rPr>
            </w:pPr>
            <w:r w:rsidRPr="00E46B0F">
              <w:rPr>
                <w:rFonts w:cs="Arial"/>
                <w:sz w:val="20"/>
                <w:szCs w:val="20"/>
              </w:rPr>
              <w:t>70</w:t>
            </w:r>
          </w:p>
        </w:tc>
        <w:tc>
          <w:tcPr>
            <w:tcW w:w="519" w:type="pct"/>
          </w:tcPr>
          <w:p w14:paraId="7BA1A67F" w14:textId="77777777" w:rsidR="00C87856" w:rsidRPr="00E46B0F" w:rsidRDefault="00C87856" w:rsidP="008A1B14">
            <w:pPr>
              <w:spacing w:before="20" w:after="20"/>
              <w:jc w:val="right"/>
              <w:rPr>
                <w:rFonts w:cs="Arial"/>
                <w:sz w:val="20"/>
                <w:szCs w:val="20"/>
              </w:rPr>
            </w:pPr>
            <w:r w:rsidRPr="00E46B0F">
              <w:rPr>
                <w:rFonts w:cs="Arial"/>
                <w:sz w:val="20"/>
                <w:szCs w:val="20"/>
              </w:rPr>
              <w:t>70</w:t>
            </w:r>
          </w:p>
        </w:tc>
      </w:tr>
      <w:tr w:rsidR="00C87856" w:rsidRPr="00E46B0F" w14:paraId="5AE2AC18" w14:textId="77777777" w:rsidTr="00AB48C1">
        <w:tc>
          <w:tcPr>
            <w:tcW w:w="2506" w:type="pct"/>
          </w:tcPr>
          <w:p w14:paraId="788EBA19" w14:textId="1B071519" w:rsidR="00C87856" w:rsidRPr="00E46B0F" w:rsidRDefault="00C87856" w:rsidP="0047062D">
            <w:pPr>
              <w:spacing w:before="20" w:after="20"/>
              <w:jc w:val="left"/>
              <w:rPr>
                <w:rFonts w:cs="Arial"/>
                <w:sz w:val="20"/>
                <w:szCs w:val="20"/>
              </w:rPr>
            </w:pPr>
            <w:r w:rsidRPr="00E46B0F">
              <w:rPr>
                <w:rFonts w:eastAsia="Times New Roman" w:cs="Arial"/>
                <w:color w:val="000000"/>
                <w:sz w:val="20"/>
                <w:szCs w:val="20"/>
                <w:lang w:eastAsia="ru-RU"/>
              </w:rPr>
              <w:t>Доля молодежи, вовлеченной в добровольческую деятельность, %</w:t>
            </w:r>
          </w:p>
        </w:tc>
        <w:tc>
          <w:tcPr>
            <w:tcW w:w="531" w:type="pct"/>
          </w:tcPr>
          <w:p w14:paraId="16864812" w14:textId="77777777" w:rsidR="00C87856" w:rsidRPr="00E46B0F" w:rsidRDefault="00C87856" w:rsidP="008A1B14">
            <w:pPr>
              <w:spacing w:before="20" w:after="20"/>
              <w:jc w:val="right"/>
              <w:rPr>
                <w:rFonts w:cs="Arial"/>
                <w:sz w:val="20"/>
                <w:szCs w:val="20"/>
              </w:rPr>
            </w:pPr>
          </w:p>
        </w:tc>
        <w:tc>
          <w:tcPr>
            <w:tcW w:w="457" w:type="pct"/>
          </w:tcPr>
          <w:p w14:paraId="38879F19" w14:textId="77777777" w:rsidR="00C87856" w:rsidRPr="00E46B0F" w:rsidRDefault="00C87856" w:rsidP="008A1B14">
            <w:pPr>
              <w:spacing w:before="20" w:after="20"/>
              <w:jc w:val="right"/>
              <w:rPr>
                <w:rFonts w:cs="Arial"/>
                <w:sz w:val="20"/>
                <w:szCs w:val="20"/>
              </w:rPr>
            </w:pPr>
          </w:p>
        </w:tc>
        <w:tc>
          <w:tcPr>
            <w:tcW w:w="456" w:type="pct"/>
          </w:tcPr>
          <w:p w14:paraId="45EF63A3" w14:textId="77777777" w:rsidR="00C87856" w:rsidRPr="00E46B0F" w:rsidRDefault="00C87856" w:rsidP="008A1B14">
            <w:pPr>
              <w:spacing w:before="20" w:after="20"/>
              <w:jc w:val="right"/>
              <w:rPr>
                <w:rFonts w:cs="Arial"/>
                <w:sz w:val="20"/>
                <w:szCs w:val="20"/>
              </w:rPr>
            </w:pPr>
          </w:p>
        </w:tc>
        <w:tc>
          <w:tcPr>
            <w:tcW w:w="532" w:type="pct"/>
          </w:tcPr>
          <w:p w14:paraId="0BCE5117" w14:textId="77777777" w:rsidR="00C87856" w:rsidRPr="00E46B0F" w:rsidRDefault="00C87856" w:rsidP="008A1B14">
            <w:pPr>
              <w:spacing w:before="20" w:after="20"/>
              <w:jc w:val="right"/>
              <w:rPr>
                <w:rFonts w:cs="Arial"/>
                <w:sz w:val="20"/>
                <w:szCs w:val="20"/>
              </w:rPr>
            </w:pPr>
          </w:p>
        </w:tc>
        <w:tc>
          <w:tcPr>
            <w:tcW w:w="519" w:type="pct"/>
          </w:tcPr>
          <w:p w14:paraId="05098FEA" w14:textId="77777777" w:rsidR="00C87856" w:rsidRPr="00E46B0F" w:rsidRDefault="00C87856" w:rsidP="008A1B14">
            <w:pPr>
              <w:spacing w:before="20" w:after="20"/>
              <w:jc w:val="right"/>
              <w:rPr>
                <w:rFonts w:cs="Arial"/>
                <w:sz w:val="20"/>
                <w:szCs w:val="20"/>
              </w:rPr>
            </w:pPr>
          </w:p>
        </w:tc>
      </w:tr>
      <w:tr w:rsidR="00C87856" w:rsidRPr="00E46B0F" w14:paraId="4DD9D244" w14:textId="77777777" w:rsidTr="00AB48C1">
        <w:tc>
          <w:tcPr>
            <w:tcW w:w="2506" w:type="pct"/>
          </w:tcPr>
          <w:p w14:paraId="44F0F560"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6B0249DA" w14:textId="77777777" w:rsidR="00C87856" w:rsidRPr="00E46B0F" w:rsidRDefault="00C87856" w:rsidP="008A1B14">
            <w:pPr>
              <w:spacing w:before="20" w:after="20"/>
              <w:jc w:val="right"/>
              <w:rPr>
                <w:rFonts w:cs="Arial"/>
                <w:sz w:val="20"/>
                <w:szCs w:val="20"/>
              </w:rPr>
            </w:pPr>
            <w:r w:rsidRPr="00E46B0F">
              <w:rPr>
                <w:rFonts w:cs="Arial"/>
                <w:sz w:val="20"/>
                <w:szCs w:val="20"/>
              </w:rPr>
              <w:t>43,0</w:t>
            </w:r>
          </w:p>
        </w:tc>
        <w:tc>
          <w:tcPr>
            <w:tcW w:w="457" w:type="pct"/>
          </w:tcPr>
          <w:p w14:paraId="51D81233" w14:textId="77777777" w:rsidR="00C87856" w:rsidRPr="00E46B0F" w:rsidRDefault="00C87856" w:rsidP="008A1B14">
            <w:pPr>
              <w:spacing w:before="20" w:after="20"/>
              <w:jc w:val="right"/>
              <w:rPr>
                <w:rFonts w:cs="Arial"/>
                <w:sz w:val="20"/>
                <w:szCs w:val="20"/>
              </w:rPr>
            </w:pPr>
            <w:r w:rsidRPr="00E46B0F">
              <w:rPr>
                <w:rFonts w:cs="Arial"/>
                <w:sz w:val="20"/>
                <w:szCs w:val="20"/>
              </w:rPr>
              <w:t>48,0</w:t>
            </w:r>
          </w:p>
        </w:tc>
        <w:tc>
          <w:tcPr>
            <w:tcW w:w="456" w:type="pct"/>
          </w:tcPr>
          <w:p w14:paraId="693F1ED8" w14:textId="77777777" w:rsidR="00C87856" w:rsidRPr="00E46B0F" w:rsidRDefault="00C87856" w:rsidP="008A1B14">
            <w:pPr>
              <w:spacing w:before="20" w:after="20"/>
              <w:jc w:val="right"/>
              <w:rPr>
                <w:rFonts w:cs="Arial"/>
                <w:sz w:val="20"/>
                <w:szCs w:val="20"/>
              </w:rPr>
            </w:pPr>
            <w:r w:rsidRPr="00E46B0F">
              <w:rPr>
                <w:rFonts w:cs="Arial"/>
                <w:sz w:val="20"/>
                <w:szCs w:val="20"/>
              </w:rPr>
              <w:t>55,4</w:t>
            </w:r>
          </w:p>
        </w:tc>
        <w:tc>
          <w:tcPr>
            <w:tcW w:w="532" w:type="pct"/>
          </w:tcPr>
          <w:p w14:paraId="358F2906" w14:textId="77777777" w:rsidR="00C87856" w:rsidRPr="00E46B0F" w:rsidRDefault="00C87856" w:rsidP="008A1B14">
            <w:pPr>
              <w:spacing w:before="20" w:after="20"/>
              <w:jc w:val="right"/>
              <w:rPr>
                <w:rFonts w:cs="Arial"/>
                <w:sz w:val="20"/>
                <w:szCs w:val="20"/>
              </w:rPr>
            </w:pPr>
            <w:r w:rsidRPr="00E46B0F">
              <w:rPr>
                <w:rFonts w:cs="Arial"/>
                <w:sz w:val="20"/>
                <w:szCs w:val="20"/>
              </w:rPr>
              <w:t>62,6</w:t>
            </w:r>
          </w:p>
        </w:tc>
        <w:tc>
          <w:tcPr>
            <w:tcW w:w="519" w:type="pct"/>
          </w:tcPr>
          <w:p w14:paraId="50259BE0" w14:textId="77777777" w:rsidR="00C87856" w:rsidRPr="00E46B0F" w:rsidRDefault="00C87856" w:rsidP="008A1B14">
            <w:pPr>
              <w:spacing w:before="20" w:after="20"/>
              <w:jc w:val="right"/>
              <w:rPr>
                <w:rFonts w:cs="Arial"/>
                <w:sz w:val="20"/>
                <w:szCs w:val="20"/>
              </w:rPr>
            </w:pPr>
            <w:r w:rsidRPr="00E46B0F">
              <w:rPr>
                <w:rFonts w:cs="Arial"/>
                <w:sz w:val="20"/>
                <w:szCs w:val="20"/>
              </w:rPr>
              <w:t>70,0</w:t>
            </w:r>
          </w:p>
        </w:tc>
      </w:tr>
      <w:tr w:rsidR="00D636C8" w:rsidRPr="00E46B0F" w14:paraId="79B7916F" w14:textId="77777777" w:rsidTr="00AB48C1">
        <w:tc>
          <w:tcPr>
            <w:tcW w:w="2506" w:type="pct"/>
          </w:tcPr>
          <w:p w14:paraId="38645824" w14:textId="77777777" w:rsidR="00D636C8" w:rsidRPr="00E46B0F" w:rsidRDefault="00D636C8"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7C9623F5" w14:textId="77777777" w:rsidR="00D636C8" w:rsidRPr="00E46B0F" w:rsidRDefault="00D636C8" w:rsidP="008A1B14">
            <w:pPr>
              <w:spacing w:before="20" w:after="20"/>
              <w:jc w:val="right"/>
              <w:rPr>
                <w:rFonts w:cs="Arial"/>
                <w:sz w:val="20"/>
                <w:szCs w:val="20"/>
              </w:rPr>
            </w:pPr>
            <w:r w:rsidRPr="00E46B0F">
              <w:rPr>
                <w:rFonts w:cs="Arial"/>
                <w:sz w:val="20"/>
                <w:szCs w:val="20"/>
              </w:rPr>
              <w:t>43,0</w:t>
            </w:r>
          </w:p>
        </w:tc>
        <w:tc>
          <w:tcPr>
            <w:tcW w:w="457" w:type="pct"/>
          </w:tcPr>
          <w:p w14:paraId="26EE67C4" w14:textId="5617209C" w:rsidR="00D636C8" w:rsidRPr="00E46B0F" w:rsidRDefault="00D636C8" w:rsidP="008A1B14">
            <w:pPr>
              <w:spacing w:before="20" w:after="20"/>
              <w:jc w:val="right"/>
              <w:rPr>
                <w:rFonts w:cs="Arial"/>
                <w:sz w:val="20"/>
                <w:szCs w:val="20"/>
              </w:rPr>
            </w:pPr>
            <w:r w:rsidRPr="00E46B0F">
              <w:rPr>
                <w:rFonts w:cs="Arial"/>
                <w:sz w:val="20"/>
                <w:szCs w:val="20"/>
              </w:rPr>
              <w:t>52,0</w:t>
            </w:r>
          </w:p>
        </w:tc>
        <w:tc>
          <w:tcPr>
            <w:tcW w:w="456" w:type="pct"/>
          </w:tcPr>
          <w:p w14:paraId="230F8420" w14:textId="63687CDB" w:rsidR="00D636C8" w:rsidRPr="00E46B0F" w:rsidRDefault="00D636C8" w:rsidP="008A1B14">
            <w:pPr>
              <w:spacing w:before="20" w:after="20"/>
              <w:jc w:val="right"/>
              <w:rPr>
                <w:rFonts w:cs="Arial"/>
                <w:sz w:val="20"/>
                <w:szCs w:val="20"/>
              </w:rPr>
            </w:pPr>
            <w:r w:rsidRPr="00E46B0F">
              <w:rPr>
                <w:rFonts w:cs="Arial"/>
                <w:sz w:val="20"/>
                <w:szCs w:val="20"/>
              </w:rPr>
              <w:t>59,5</w:t>
            </w:r>
          </w:p>
        </w:tc>
        <w:tc>
          <w:tcPr>
            <w:tcW w:w="532" w:type="pct"/>
          </w:tcPr>
          <w:p w14:paraId="254C82C3" w14:textId="76B33556" w:rsidR="00D636C8" w:rsidRPr="00E46B0F" w:rsidRDefault="00D636C8" w:rsidP="008A1B14">
            <w:pPr>
              <w:spacing w:before="20" w:after="20"/>
              <w:jc w:val="right"/>
              <w:rPr>
                <w:rFonts w:cs="Arial"/>
                <w:sz w:val="20"/>
                <w:szCs w:val="20"/>
              </w:rPr>
            </w:pPr>
            <w:r w:rsidRPr="00E46B0F">
              <w:rPr>
                <w:rFonts w:cs="Arial"/>
                <w:sz w:val="20"/>
                <w:szCs w:val="20"/>
              </w:rPr>
              <w:t>66,5</w:t>
            </w:r>
          </w:p>
        </w:tc>
        <w:tc>
          <w:tcPr>
            <w:tcW w:w="519" w:type="pct"/>
          </w:tcPr>
          <w:p w14:paraId="03414318" w14:textId="55217133" w:rsidR="00D636C8" w:rsidRPr="00E46B0F" w:rsidRDefault="00D636C8" w:rsidP="008A1B14">
            <w:pPr>
              <w:spacing w:before="20" w:after="20"/>
              <w:jc w:val="right"/>
              <w:rPr>
                <w:rFonts w:cs="Arial"/>
                <w:sz w:val="20"/>
                <w:szCs w:val="20"/>
              </w:rPr>
            </w:pPr>
            <w:r w:rsidRPr="00E46B0F">
              <w:rPr>
                <w:rFonts w:cs="Arial"/>
                <w:sz w:val="20"/>
                <w:szCs w:val="20"/>
              </w:rPr>
              <w:t>73,6</w:t>
            </w:r>
          </w:p>
        </w:tc>
      </w:tr>
      <w:tr w:rsidR="00C87856" w:rsidRPr="00E46B0F" w14:paraId="5FC28DE6" w14:textId="77777777" w:rsidTr="00AB48C1">
        <w:tc>
          <w:tcPr>
            <w:tcW w:w="2506" w:type="pct"/>
          </w:tcPr>
          <w:p w14:paraId="1253457E"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1F9DA80D" w14:textId="77777777" w:rsidR="00C87856" w:rsidRPr="00E46B0F" w:rsidRDefault="00C87856" w:rsidP="008A1B14">
            <w:pPr>
              <w:spacing w:before="20" w:after="20"/>
              <w:jc w:val="right"/>
              <w:rPr>
                <w:rFonts w:cs="Arial"/>
                <w:sz w:val="20"/>
                <w:szCs w:val="20"/>
              </w:rPr>
            </w:pPr>
            <w:r w:rsidRPr="00E46B0F">
              <w:rPr>
                <w:rFonts w:cs="Arial"/>
                <w:sz w:val="20"/>
                <w:szCs w:val="20"/>
              </w:rPr>
              <w:t>43,0</w:t>
            </w:r>
          </w:p>
        </w:tc>
        <w:tc>
          <w:tcPr>
            <w:tcW w:w="457" w:type="pct"/>
          </w:tcPr>
          <w:p w14:paraId="7E44B3D1" w14:textId="77777777" w:rsidR="00C87856" w:rsidRPr="00E46B0F" w:rsidRDefault="00C87856" w:rsidP="008A1B14">
            <w:pPr>
              <w:spacing w:before="20" w:after="20"/>
              <w:jc w:val="right"/>
              <w:rPr>
                <w:rFonts w:cs="Arial"/>
                <w:sz w:val="20"/>
                <w:szCs w:val="20"/>
              </w:rPr>
            </w:pPr>
            <w:r w:rsidRPr="00E46B0F">
              <w:rPr>
                <w:rFonts w:cs="Arial"/>
                <w:sz w:val="20"/>
                <w:szCs w:val="20"/>
              </w:rPr>
              <w:t>52,0</w:t>
            </w:r>
          </w:p>
        </w:tc>
        <w:tc>
          <w:tcPr>
            <w:tcW w:w="456" w:type="pct"/>
          </w:tcPr>
          <w:p w14:paraId="2CB34280" w14:textId="77777777" w:rsidR="00C87856" w:rsidRPr="00E46B0F" w:rsidRDefault="00C87856" w:rsidP="008A1B14">
            <w:pPr>
              <w:spacing w:before="20" w:after="20"/>
              <w:jc w:val="right"/>
              <w:rPr>
                <w:rFonts w:cs="Arial"/>
                <w:sz w:val="20"/>
                <w:szCs w:val="20"/>
              </w:rPr>
            </w:pPr>
            <w:r w:rsidRPr="00E46B0F">
              <w:rPr>
                <w:rFonts w:cs="Arial"/>
                <w:sz w:val="20"/>
                <w:szCs w:val="20"/>
              </w:rPr>
              <w:t>59,5</w:t>
            </w:r>
          </w:p>
        </w:tc>
        <w:tc>
          <w:tcPr>
            <w:tcW w:w="532" w:type="pct"/>
          </w:tcPr>
          <w:p w14:paraId="740AFFCA" w14:textId="77777777" w:rsidR="00C87856" w:rsidRPr="00E46B0F" w:rsidRDefault="00C87856" w:rsidP="008A1B14">
            <w:pPr>
              <w:spacing w:before="20" w:after="20"/>
              <w:jc w:val="right"/>
              <w:rPr>
                <w:rFonts w:cs="Arial"/>
                <w:sz w:val="20"/>
                <w:szCs w:val="20"/>
              </w:rPr>
            </w:pPr>
            <w:r w:rsidRPr="00E46B0F">
              <w:rPr>
                <w:rFonts w:cs="Arial"/>
                <w:sz w:val="20"/>
                <w:szCs w:val="20"/>
              </w:rPr>
              <w:t>66,5</w:t>
            </w:r>
          </w:p>
        </w:tc>
        <w:tc>
          <w:tcPr>
            <w:tcW w:w="519" w:type="pct"/>
          </w:tcPr>
          <w:p w14:paraId="6503D9AC" w14:textId="77777777" w:rsidR="00C87856" w:rsidRPr="00E46B0F" w:rsidRDefault="00C87856" w:rsidP="008A1B14">
            <w:pPr>
              <w:spacing w:before="20" w:after="20"/>
              <w:jc w:val="right"/>
              <w:rPr>
                <w:rFonts w:cs="Arial"/>
                <w:sz w:val="20"/>
                <w:szCs w:val="20"/>
              </w:rPr>
            </w:pPr>
            <w:r w:rsidRPr="00E46B0F">
              <w:rPr>
                <w:rFonts w:cs="Arial"/>
                <w:sz w:val="20"/>
                <w:szCs w:val="20"/>
              </w:rPr>
              <w:t>73,6</w:t>
            </w:r>
          </w:p>
        </w:tc>
      </w:tr>
    </w:tbl>
    <w:p w14:paraId="3AE012C7" w14:textId="00F21764" w:rsidR="00AB48C1" w:rsidRPr="005056B5" w:rsidRDefault="00AB48C1" w:rsidP="00AB48C1">
      <w:pPr>
        <w:spacing w:after="360"/>
        <w:rPr>
          <w:sz w:val="16"/>
          <w:szCs w:val="16"/>
        </w:rPr>
      </w:pPr>
      <w:r w:rsidRPr="00E46B0F">
        <w:rPr>
          <w:sz w:val="16"/>
          <w:szCs w:val="16"/>
        </w:rPr>
        <w:t xml:space="preserve">Источник: </w:t>
      </w:r>
      <w:r>
        <w:rPr>
          <w:sz w:val="16"/>
          <w:szCs w:val="16"/>
        </w:rPr>
        <w:t xml:space="preserve">данные </w:t>
      </w:r>
      <w:r w:rsidR="00C32896">
        <w:rPr>
          <w:sz w:val="16"/>
          <w:szCs w:val="16"/>
        </w:rPr>
        <w:t>у</w:t>
      </w:r>
      <w:r>
        <w:rPr>
          <w:sz w:val="16"/>
          <w:szCs w:val="16"/>
        </w:rPr>
        <w:t xml:space="preserve">правления по делам молодежи МО город-курорт Геленджик, </w:t>
      </w:r>
      <w:r w:rsidRPr="00E46B0F">
        <w:rPr>
          <w:sz w:val="16"/>
          <w:szCs w:val="16"/>
        </w:rPr>
        <w:t>аналитика LC-AV</w:t>
      </w:r>
    </w:p>
    <w:p w14:paraId="157750EE" w14:textId="77777777" w:rsidR="000A7CA4" w:rsidRPr="00AA5ACA" w:rsidRDefault="000A7CA4" w:rsidP="005D4640">
      <w:pPr>
        <w:pStyle w:val="1"/>
        <w:rPr>
          <w:bCs/>
        </w:rPr>
      </w:pPr>
      <w:bookmarkStart w:id="75" w:name="_Toc113456214"/>
      <w:r w:rsidRPr="00AA5ACA">
        <w:lastRenderedPageBreak/>
        <w:t>Развитие инноваций и информационной среды</w:t>
      </w:r>
      <w:bookmarkEnd w:id="75"/>
    </w:p>
    <w:p w14:paraId="1A0F387C" w14:textId="291BAF5D" w:rsidR="006E2BC5" w:rsidRPr="00AA5ACA" w:rsidRDefault="006E2BC5" w:rsidP="006E2BC5">
      <w:pPr>
        <w:keepNext/>
        <w:ind w:left="1418" w:hanging="1418"/>
        <w:rPr>
          <w:rFonts w:eastAsia="Calibri" w:cs="Times New Roman"/>
          <w:b/>
        </w:rPr>
      </w:pPr>
      <w:r w:rsidRPr="00AA5ACA">
        <w:rPr>
          <w:rFonts w:eastAsia="Calibri" w:cs="Arial"/>
          <w:b/>
          <w:bCs/>
          <w:color w:val="000000"/>
        </w:rPr>
        <w:t>Цель (</w:t>
      </w:r>
      <w:r w:rsidRPr="00D808E4">
        <w:rPr>
          <w:rFonts w:eastAsia="Calibri" w:cs="Arial"/>
          <w:b/>
          <w:bCs/>
          <w:color w:val="000000"/>
        </w:rPr>
        <w:t>Ц-1</w:t>
      </w:r>
      <w:r w:rsidR="008A1B14" w:rsidRPr="00D808E4">
        <w:rPr>
          <w:rFonts w:eastAsia="Calibri" w:cs="Arial"/>
          <w:b/>
          <w:bCs/>
          <w:color w:val="000000"/>
        </w:rPr>
        <w:t>6</w:t>
      </w:r>
      <w:r w:rsidRPr="00AA5ACA">
        <w:rPr>
          <w:rFonts w:eastAsia="Calibri" w:cs="Arial"/>
          <w:b/>
          <w:bCs/>
          <w:color w:val="000000"/>
        </w:rPr>
        <w:t>):</w:t>
      </w:r>
      <w:r w:rsidRPr="00AA5ACA">
        <w:rPr>
          <w:rFonts w:eastAsia="Calibri" w:cs="Arial"/>
          <w:b/>
          <w:bCs/>
          <w:color w:val="000000"/>
        </w:rPr>
        <w:tab/>
        <w:t xml:space="preserve">Геленджик-2030 обеспечивает </w:t>
      </w:r>
      <w:r w:rsidRPr="00AA5ACA">
        <w:rPr>
          <w:rFonts w:eastAsia="Calibri" w:cs="Times New Roman"/>
          <w:b/>
        </w:rPr>
        <w:t>высокую доступность и результативность инновационных решений на базе умных технологий и высокого качества коммуникационной инфраструктуры.</w:t>
      </w:r>
    </w:p>
    <w:p w14:paraId="54F69CDA" w14:textId="0DE9CBBC" w:rsidR="006E2BC5" w:rsidRPr="00AA5ACA" w:rsidRDefault="006E2BC5" w:rsidP="006E2BC5">
      <w:pPr>
        <w:keepNext/>
        <w:ind w:left="1418"/>
        <w:rPr>
          <w:rFonts w:eastAsia="Calibri" w:cs="Times New Roman"/>
          <w:bCs/>
        </w:rPr>
      </w:pPr>
      <w:r w:rsidRPr="00AA5ACA">
        <w:rPr>
          <w:rFonts w:eastAsia="Calibri" w:cs="Times New Roman"/>
          <w:bCs/>
        </w:rPr>
        <w:t xml:space="preserve">Данная цель реализуется в рамках </w:t>
      </w:r>
      <w:r w:rsidRPr="00AA5ACA">
        <w:rPr>
          <w:rFonts w:eastAsia="Calibri" w:cs="Times New Roman"/>
          <w:b/>
        </w:rPr>
        <w:t>межмуниципального флагманского проекта «Умн</w:t>
      </w:r>
      <w:r w:rsidR="006C100C">
        <w:rPr>
          <w:rFonts w:eastAsia="Calibri" w:cs="Times New Roman"/>
          <w:b/>
        </w:rPr>
        <w:t>ый</w:t>
      </w:r>
      <w:r w:rsidRPr="00AA5ACA">
        <w:rPr>
          <w:rFonts w:eastAsia="Calibri" w:cs="Times New Roman"/>
          <w:b/>
        </w:rPr>
        <w:t xml:space="preserve"> Черноморск</w:t>
      </w:r>
      <w:r w:rsidR="006C100C">
        <w:rPr>
          <w:rFonts w:eastAsia="Calibri" w:cs="Times New Roman"/>
          <w:b/>
        </w:rPr>
        <w:t>ий</w:t>
      </w:r>
      <w:r w:rsidRPr="00AA5ACA">
        <w:rPr>
          <w:rFonts w:eastAsia="Calibri" w:cs="Times New Roman"/>
          <w:b/>
        </w:rPr>
        <w:t xml:space="preserve"> экономическ</w:t>
      </w:r>
      <w:r w:rsidR="006C100C">
        <w:rPr>
          <w:rFonts w:eastAsia="Calibri" w:cs="Times New Roman"/>
          <w:b/>
        </w:rPr>
        <w:t>ий</w:t>
      </w:r>
      <w:r w:rsidRPr="00AA5ACA">
        <w:rPr>
          <w:rFonts w:eastAsia="Calibri" w:cs="Times New Roman"/>
          <w:b/>
        </w:rPr>
        <w:t xml:space="preserve"> </w:t>
      </w:r>
      <w:r w:rsidR="006C100C">
        <w:rPr>
          <w:rFonts w:eastAsia="Calibri" w:cs="Times New Roman"/>
          <w:b/>
        </w:rPr>
        <w:t>округ</w:t>
      </w:r>
      <w:r w:rsidRPr="00AA5ACA">
        <w:rPr>
          <w:rFonts w:eastAsia="Calibri" w:cs="Times New Roman"/>
          <w:b/>
        </w:rPr>
        <w:t xml:space="preserve">», </w:t>
      </w:r>
      <w:r w:rsidR="00253F4B" w:rsidRPr="00AA5ACA">
        <w:rPr>
          <w:rFonts w:eastAsia="Calibri" w:cs="Times New Roman"/>
          <w:b/>
        </w:rPr>
        <w:t>МФП</w:t>
      </w:r>
      <w:r w:rsidRPr="00AA5ACA">
        <w:rPr>
          <w:rFonts w:eastAsia="Calibri" w:cs="Times New Roman"/>
          <w:b/>
        </w:rPr>
        <w:t xml:space="preserve"> «Умный Геленджик».</w:t>
      </w:r>
    </w:p>
    <w:p w14:paraId="13EC2CB1" w14:textId="77777777" w:rsidR="006E2BC5" w:rsidRPr="00437319" w:rsidRDefault="006E2BC5" w:rsidP="006E2BC5">
      <w:pPr>
        <w:keepNext/>
        <w:rPr>
          <w:rFonts w:eastAsia="Calibri" w:cs="Times New Roman"/>
          <w:b/>
        </w:rPr>
      </w:pPr>
      <w:r w:rsidRPr="00437319">
        <w:rPr>
          <w:rFonts w:eastAsia="Calibri" w:cs="Times New Roman"/>
          <w:b/>
        </w:rPr>
        <w:t>Задачи:</w:t>
      </w:r>
    </w:p>
    <w:p w14:paraId="667B3F71" w14:textId="77777777" w:rsidR="006E2BC5" w:rsidRPr="00CC0FFB" w:rsidRDefault="006E2BC5" w:rsidP="0055346D">
      <w:pPr>
        <w:pStyle w:val="a0"/>
        <w:numPr>
          <w:ilvl w:val="0"/>
          <w:numId w:val="43"/>
        </w:numPr>
      </w:pPr>
      <w:r w:rsidRPr="00437319">
        <w:t xml:space="preserve">Создание </w:t>
      </w:r>
      <w:r w:rsidRPr="00CC0FFB">
        <w:t>единого информационного пространства, обеспечивающего доступ к открытым данным муниципального образования.</w:t>
      </w:r>
    </w:p>
    <w:p w14:paraId="4F9F1CA9" w14:textId="33840CE4" w:rsidR="006F165F" w:rsidRPr="00CC0FFB" w:rsidRDefault="006F165F" w:rsidP="0055346D">
      <w:pPr>
        <w:pStyle w:val="a0"/>
        <w:numPr>
          <w:ilvl w:val="0"/>
          <w:numId w:val="43"/>
        </w:numPr>
      </w:pPr>
      <w:r w:rsidRPr="00CC0FFB">
        <w:t>Повышение эффективности системы муниципального управления</w:t>
      </w:r>
      <w:r w:rsidR="004D5009">
        <w:t>,</w:t>
      </w:r>
      <w:r w:rsidRPr="00CC0FFB">
        <w:t xml:space="preserve"> в </w:t>
      </w:r>
      <w:proofErr w:type="spellStart"/>
      <w:r w:rsidRPr="00CC0FFB">
        <w:t>т.ч</w:t>
      </w:r>
      <w:proofErr w:type="spellEnd"/>
      <w:r w:rsidRPr="00CC0FFB">
        <w:t>. за счет внедрения государственной информационной системы Краснодарского края «Единая межведомственная система электронного документооборота исполнительных органов государственной власти Краснодарского края».</w:t>
      </w:r>
    </w:p>
    <w:p w14:paraId="6E2F7FF3" w14:textId="3CA74997" w:rsidR="00412902" w:rsidRPr="00CC0FFB" w:rsidRDefault="00412902" w:rsidP="0055346D">
      <w:pPr>
        <w:pStyle w:val="a0"/>
        <w:numPr>
          <w:ilvl w:val="1"/>
          <w:numId w:val="43"/>
        </w:numPr>
      </w:pPr>
      <w:r w:rsidRPr="00CC0FFB">
        <w:t xml:space="preserve">размещение официального ресурса муниципального образования на базе единой платформы в контуре региональной </w:t>
      </w:r>
      <w:proofErr w:type="spellStart"/>
      <w:r w:rsidRPr="00CC0FFB">
        <w:t>мультисервисной</w:t>
      </w:r>
      <w:proofErr w:type="spellEnd"/>
      <w:r w:rsidRPr="00CC0FFB">
        <w:t xml:space="preserve"> сети исполнительных органов государственной власти Краснодарского края; </w:t>
      </w:r>
    </w:p>
    <w:p w14:paraId="52505090" w14:textId="321A380A" w:rsidR="00412902" w:rsidRPr="00CC0FFB" w:rsidRDefault="00412902" w:rsidP="0055346D">
      <w:pPr>
        <w:pStyle w:val="a0"/>
        <w:numPr>
          <w:ilvl w:val="1"/>
          <w:numId w:val="43"/>
        </w:numPr>
      </w:pPr>
      <w:r w:rsidRPr="00CC0FFB">
        <w:t>внедрение в деятельность муниципального образования юридически значимого электронного документооборота с применением электронной подписи, базирующ</w:t>
      </w:r>
      <w:r w:rsidR="004D5009">
        <w:t>егося</w:t>
      </w:r>
      <w:r w:rsidRPr="00CC0FFB">
        <w:t xml:space="preserve"> на единых инфраструктурных, технологических и методологических решениях.</w:t>
      </w:r>
    </w:p>
    <w:p w14:paraId="213DB449" w14:textId="261B50C5" w:rsidR="006E2BC5" w:rsidRPr="00CC0FFB" w:rsidRDefault="006F165F" w:rsidP="0055346D">
      <w:pPr>
        <w:pStyle w:val="a0"/>
        <w:numPr>
          <w:ilvl w:val="0"/>
          <w:numId w:val="43"/>
        </w:numPr>
      </w:pPr>
      <w:r w:rsidRPr="00CC0FFB">
        <w:t>Повышение качества человеческого капитала муниципальной службы.</w:t>
      </w:r>
    </w:p>
    <w:p w14:paraId="573A0D04" w14:textId="77777777" w:rsidR="006E2BC5" w:rsidRPr="00CC0FFB" w:rsidRDefault="006E2BC5" w:rsidP="0055346D">
      <w:pPr>
        <w:pStyle w:val="a0"/>
        <w:numPr>
          <w:ilvl w:val="0"/>
          <w:numId w:val="43"/>
        </w:numPr>
      </w:pPr>
      <w:r w:rsidRPr="00CC0FFB">
        <w:t xml:space="preserve">Вовлечение местного сообщества в управление социально-экономическим развитием территории, в </w:t>
      </w:r>
      <w:proofErr w:type="spellStart"/>
      <w:r w:rsidRPr="00CC0FFB">
        <w:t>т.ч</w:t>
      </w:r>
      <w:proofErr w:type="spellEnd"/>
      <w:r w:rsidRPr="00CC0FFB">
        <w:t xml:space="preserve">. на основе технологий </w:t>
      </w:r>
      <w:proofErr w:type="spellStart"/>
      <w:r w:rsidRPr="00CC0FFB">
        <w:t>краудсорсинга</w:t>
      </w:r>
      <w:proofErr w:type="spellEnd"/>
      <w:r w:rsidRPr="00CC0FFB">
        <w:t>.</w:t>
      </w:r>
    </w:p>
    <w:p w14:paraId="69122AA4" w14:textId="77777777" w:rsidR="006E2BC5" w:rsidRPr="006219CC" w:rsidRDefault="006E2BC5" w:rsidP="0055346D">
      <w:pPr>
        <w:pStyle w:val="a0"/>
        <w:numPr>
          <w:ilvl w:val="0"/>
          <w:numId w:val="43"/>
        </w:numPr>
      </w:pPr>
      <w:r w:rsidRPr="00CC0FFB">
        <w:t>Повышение эффективности управления основными направлениями социально-</w:t>
      </w:r>
      <w:r w:rsidRPr="006219CC">
        <w:t>экономического развития МО.</w:t>
      </w:r>
    </w:p>
    <w:p w14:paraId="78FACDC3" w14:textId="549FC72C" w:rsidR="006E2BC5" w:rsidRPr="006219CC" w:rsidRDefault="006E2BC5" w:rsidP="0055346D">
      <w:pPr>
        <w:pStyle w:val="a0"/>
        <w:numPr>
          <w:ilvl w:val="0"/>
          <w:numId w:val="43"/>
        </w:numPr>
      </w:pPr>
      <w:r w:rsidRPr="006219CC">
        <w:t xml:space="preserve">Поддержка предпринимательской инициативы и развитие </w:t>
      </w:r>
      <w:r w:rsidR="00253F4B" w:rsidRPr="006219CC">
        <w:t>МСП</w:t>
      </w:r>
      <w:r w:rsidRPr="006219CC">
        <w:t>.</w:t>
      </w:r>
    </w:p>
    <w:p w14:paraId="10A8CC69" w14:textId="18EE175A" w:rsidR="00412902" w:rsidRPr="006219CC" w:rsidRDefault="00412902" w:rsidP="0055346D">
      <w:pPr>
        <w:pStyle w:val="a0"/>
        <w:numPr>
          <w:ilvl w:val="0"/>
          <w:numId w:val="43"/>
        </w:numPr>
      </w:pPr>
      <w:r w:rsidRPr="006219CC">
        <w:t>Развитие конкуренции для рынка услуг связи на территории муниципального образования</w:t>
      </w:r>
      <w:r w:rsidR="006219CC">
        <w:t>.</w:t>
      </w:r>
    </w:p>
    <w:p w14:paraId="7953E49F" w14:textId="6A88372E" w:rsidR="00D52AD2" w:rsidRPr="008D41A0" w:rsidRDefault="006E2BC5" w:rsidP="0055346D">
      <w:pPr>
        <w:pStyle w:val="a0"/>
        <w:numPr>
          <w:ilvl w:val="0"/>
          <w:numId w:val="43"/>
        </w:numPr>
      </w:pPr>
      <w:r w:rsidRPr="006219CC">
        <w:t xml:space="preserve">Обеспечение высокого уровня безопасности жителей и гостей города-курорта на </w:t>
      </w:r>
      <w:r w:rsidRPr="008D41A0">
        <w:t>основе систем мониторинга.</w:t>
      </w:r>
    </w:p>
    <w:p w14:paraId="367E9E56" w14:textId="32E49FB7" w:rsidR="007629CA" w:rsidRPr="007629CA" w:rsidRDefault="007629CA" w:rsidP="007629CA">
      <w:pPr>
        <w:keepNext/>
        <w:rPr>
          <w:rFonts w:eastAsia="Calibri" w:cs="Times New Roman"/>
          <w:bCs/>
          <w:lang w:eastAsia="ja-JP"/>
        </w:rPr>
      </w:pPr>
      <w:r w:rsidRPr="008D41A0">
        <w:rPr>
          <w:rFonts w:eastAsia="Calibri" w:cs="Times New Roman"/>
          <w:bCs/>
        </w:rPr>
        <w:t>На территории муниципального образования город-курорт Геленджик услуги связи осуществляют 6 территориально-обособленных подразделения ведущих операторов связи в России. Число сельских населенных пунктов, обслуживаемых почтовой связью</w:t>
      </w:r>
      <w:r w:rsidR="004D5009">
        <w:rPr>
          <w:rFonts w:eastAsia="Calibri" w:cs="Times New Roman"/>
          <w:bCs/>
        </w:rPr>
        <w:t>,</w:t>
      </w:r>
      <w:r w:rsidRPr="008D41A0">
        <w:rPr>
          <w:rFonts w:eastAsia="Calibri" w:cs="Times New Roman"/>
          <w:bCs/>
        </w:rPr>
        <w:t xml:space="preserve"> – 61, число телефонизированных сельских населенных пунктов – 60. Число сельских населенных пунктов, обслуживаемых почтовой связью</w:t>
      </w:r>
      <w:r w:rsidR="004D5009">
        <w:rPr>
          <w:rFonts w:eastAsia="Calibri" w:cs="Times New Roman"/>
          <w:bCs/>
        </w:rPr>
        <w:t>,</w:t>
      </w:r>
      <w:r w:rsidRPr="008D41A0">
        <w:rPr>
          <w:rFonts w:eastAsia="Calibri" w:cs="Times New Roman"/>
          <w:bCs/>
        </w:rPr>
        <w:t xml:space="preserve"> – 21. широкополосного</w:t>
      </w:r>
      <w:r w:rsidRPr="008D41A0">
        <w:rPr>
          <w:rFonts w:eastAsia="Calibri"/>
          <w:bCs/>
          <w:lang w:eastAsia="ja-JP"/>
        </w:rPr>
        <w:t xml:space="preserve"> доступа к сети «Интернет» предоставляется по двум технологиям:</w:t>
      </w:r>
      <w:r w:rsidRPr="008D41A0">
        <w:rPr>
          <w:rFonts w:eastAsia="Calibri" w:cs="Times New Roman"/>
          <w:bCs/>
          <w:lang w:eastAsia="ja-JP"/>
        </w:rPr>
        <w:t xml:space="preserve"> ADSL</w:t>
      </w:r>
      <w:r w:rsidRPr="008D41A0">
        <w:rPr>
          <w:rFonts w:eastAsia="Calibri"/>
          <w:bCs/>
          <w:lang w:eastAsia="ja-JP"/>
        </w:rPr>
        <w:t xml:space="preserve">, </w:t>
      </w:r>
      <w:r w:rsidRPr="008D41A0">
        <w:rPr>
          <w:rFonts w:eastAsia="Calibri" w:cs="Times New Roman"/>
          <w:bCs/>
          <w:lang w:eastAsia="ja-JP"/>
        </w:rPr>
        <w:t>ETTH</w:t>
      </w:r>
      <w:r w:rsidRPr="008D41A0">
        <w:rPr>
          <w:rFonts w:eastAsia="Calibri"/>
          <w:bCs/>
          <w:lang w:eastAsia="ja-JP"/>
        </w:rPr>
        <w:t>.</w:t>
      </w:r>
    </w:p>
    <w:p w14:paraId="4C4CA4FC" w14:textId="45B7B6CD" w:rsidR="001833B7" w:rsidRDefault="001833B7" w:rsidP="001833B7">
      <w:pPr>
        <w:pStyle w:val="a5"/>
      </w:pPr>
      <w:r w:rsidRPr="00E46B0F">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21</w:t>
      </w:r>
      <w:r w:rsidR="008128AA">
        <w:rPr>
          <w:noProof/>
        </w:rPr>
        <w:fldChar w:fldCharType="end"/>
      </w:r>
      <w:r w:rsidRPr="00E46B0F">
        <w:t xml:space="preserve"> – Ключевые индикаторы </w:t>
      </w:r>
      <w:r w:rsidRPr="00D808E4">
        <w:t>Ц-1</w:t>
      </w:r>
      <w:r w:rsidR="008A1B14" w:rsidRPr="00D808E4">
        <w:t>6</w:t>
      </w:r>
    </w:p>
    <w:tbl>
      <w:tblPr>
        <w:tblStyle w:val="af3"/>
        <w:tblW w:w="4880" w:type="pct"/>
        <w:tblLook w:val="0620" w:firstRow="1" w:lastRow="0" w:firstColumn="0" w:lastColumn="0" w:noHBand="1" w:noVBand="1"/>
      </w:tblPr>
      <w:tblGrid>
        <w:gridCol w:w="5802"/>
        <w:gridCol w:w="723"/>
        <w:gridCol w:w="723"/>
        <w:gridCol w:w="677"/>
        <w:gridCol w:w="925"/>
        <w:gridCol w:w="768"/>
      </w:tblGrid>
      <w:tr w:rsidR="005768A6" w:rsidRPr="008C498D" w14:paraId="3F759D11" w14:textId="77777777" w:rsidTr="00365658">
        <w:trPr>
          <w:cnfStyle w:val="100000000000" w:firstRow="1" w:lastRow="0" w:firstColumn="0" w:lastColumn="0" w:oddVBand="0" w:evenVBand="0" w:oddHBand="0" w:evenHBand="0" w:firstRowFirstColumn="0" w:firstRowLastColumn="0" w:lastRowFirstColumn="0" w:lastRowLastColumn="0"/>
          <w:trHeight w:val="287"/>
          <w:tblHeader/>
        </w:trPr>
        <w:tc>
          <w:tcPr>
            <w:tcW w:w="3016" w:type="pct"/>
            <w:hideMark/>
          </w:tcPr>
          <w:p w14:paraId="08C9FC10"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Показатель</w:t>
            </w:r>
          </w:p>
        </w:tc>
        <w:tc>
          <w:tcPr>
            <w:tcW w:w="376" w:type="pct"/>
            <w:noWrap/>
            <w:hideMark/>
          </w:tcPr>
          <w:p w14:paraId="47D7A1FE"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2018</w:t>
            </w:r>
          </w:p>
        </w:tc>
        <w:tc>
          <w:tcPr>
            <w:tcW w:w="376" w:type="pct"/>
            <w:noWrap/>
            <w:hideMark/>
          </w:tcPr>
          <w:p w14:paraId="59657D1F"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2021</w:t>
            </w:r>
          </w:p>
        </w:tc>
        <w:tc>
          <w:tcPr>
            <w:tcW w:w="352" w:type="pct"/>
            <w:hideMark/>
          </w:tcPr>
          <w:p w14:paraId="160F45AE"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2024</w:t>
            </w:r>
          </w:p>
        </w:tc>
        <w:tc>
          <w:tcPr>
            <w:tcW w:w="481" w:type="pct"/>
            <w:hideMark/>
          </w:tcPr>
          <w:p w14:paraId="1CBB3EC9"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2027</w:t>
            </w:r>
          </w:p>
        </w:tc>
        <w:tc>
          <w:tcPr>
            <w:tcW w:w="399" w:type="pct"/>
            <w:hideMark/>
          </w:tcPr>
          <w:p w14:paraId="1A54BA23"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2030</w:t>
            </w:r>
          </w:p>
        </w:tc>
      </w:tr>
      <w:tr w:rsidR="00A24D2B" w:rsidRPr="008C498D" w14:paraId="450B035D" w14:textId="77777777" w:rsidTr="00365658">
        <w:trPr>
          <w:trHeight w:val="287"/>
        </w:trPr>
        <w:tc>
          <w:tcPr>
            <w:tcW w:w="3016" w:type="pct"/>
          </w:tcPr>
          <w:p w14:paraId="488EB3F2" w14:textId="518131CA" w:rsidR="00A24D2B" w:rsidRPr="00A24D2B" w:rsidRDefault="00A24D2B" w:rsidP="008A1B14">
            <w:pPr>
              <w:spacing w:before="20" w:after="20"/>
              <w:jc w:val="left"/>
              <w:rPr>
                <w:rFonts w:eastAsia="Times New Roman" w:cs="Arial"/>
                <w:sz w:val="20"/>
                <w:szCs w:val="20"/>
                <w:lang w:eastAsia="ru-RU"/>
              </w:rPr>
            </w:pPr>
            <w:r w:rsidRPr="00D808E4">
              <w:rPr>
                <w:rFonts w:eastAsia="Calibri" w:cs="Arial"/>
                <w:b/>
                <w:bCs/>
                <w:color w:val="000000"/>
                <w:sz w:val="20"/>
                <w:szCs w:val="20"/>
              </w:rPr>
              <w:t>Ц-1</w:t>
            </w:r>
            <w:r w:rsidR="008A1B14" w:rsidRPr="00D808E4">
              <w:rPr>
                <w:rFonts w:eastAsia="Calibri" w:cs="Arial"/>
                <w:b/>
                <w:bCs/>
                <w:color w:val="000000"/>
                <w:sz w:val="20"/>
                <w:szCs w:val="20"/>
              </w:rPr>
              <w:t>6</w:t>
            </w:r>
            <w:r w:rsidRPr="00A24D2B">
              <w:rPr>
                <w:rFonts w:eastAsia="Calibri" w:cs="Arial"/>
                <w:b/>
                <w:bCs/>
                <w:color w:val="000000"/>
                <w:sz w:val="20"/>
                <w:szCs w:val="20"/>
              </w:rPr>
              <w:t xml:space="preserve">. Геленджик-2030 обеспечивает </w:t>
            </w:r>
            <w:r w:rsidRPr="00A24D2B">
              <w:rPr>
                <w:rFonts w:eastAsia="Calibri" w:cs="Times New Roman"/>
                <w:b/>
                <w:sz w:val="20"/>
                <w:szCs w:val="20"/>
              </w:rPr>
              <w:t xml:space="preserve">высокую доступность и результативность инновационных решений на базе умных технологий и высокого качества </w:t>
            </w:r>
            <w:r w:rsidR="004D5009">
              <w:rPr>
                <w:rFonts w:eastAsia="Calibri" w:cs="Times New Roman"/>
                <w:b/>
                <w:sz w:val="20"/>
                <w:szCs w:val="20"/>
              </w:rPr>
              <w:t>коммуникационной инфраструктуры</w:t>
            </w:r>
          </w:p>
        </w:tc>
        <w:tc>
          <w:tcPr>
            <w:tcW w:w="376" w:type="pct"/>
            <w:noWrap/>
          </w:tcPr>
          <w:p w14:paraId="259A2368" w14:textId="77777777" w:rsidR="00A24D2B" w:rsidRPr="00F760EF" w:rsidRDefault="00A24D2B" w:rsidP="008A1B14">
            <w:pPr>
              <w:spacing w:before="20" w:after="20"/>
              <w:jc w:val="center"/>
              <w:rPr>
                <w:rFonts w:eastAsia="Times New Roman" w:cs="Arial"/>
                <w:sz w:val="20"/>
                <w:szCs w:val="20"/>
                <w:lang w:eastAsia="ru-RU"/>
              </w:rPr>
            </w:pPr>
          </w:p>
        </w:tc>
        <w:tc>
          <w:tcPr>
            <w:tcW w:w="376" w:type="pct"/>
            <w:noWrap/>
          </w:tcPr>
          <w:p w14:paraId="254D141D" w14:textId="77777777" w:rsidR="00A24D2B" w:rsidRPr="00F760EF" w:rsidRDefault="00A24D2B" w:rsidP="008A1B14">
            <w:pPr>
              <w:spacing w:before="20" w:after="20"/>
              <w:jc w:val="center"/>
              <w:rPr>
                <w:rFonts w:eastAsia="Times New Roman" w:cs="Arial"/>
                <w:sz w:val="20"/>
                <w:szCs w:val="20"/>
                <w:lang w:eastAsia="ru-RU"/>
              </w:rPr>
            </w:pPr>
          </w:p>
        </w:tc>
        <w:tc>
          <w:tcPr>
            <w:tcW w:w="352" w:type="pct"/>
          </w:tcPr>
          <w:p w14:paraId="19097361" w14:textId="77777777" w:rsidR="00A24D2B" w:rsidRPr="00F760EF" w:rsidRDefault="00A24D2B" w:rsidP="008A1B14">
            <w:pPr>
              <w:spacing w:before="20" w:after="20"/>
              <w:jc w:val="center"/>
              <w:rPr>
                <w:rFonts w:eastAsia="Times New Roman" w:cs="Arial"/>
                <w:sz w:val="20"/>
                <w:szCs w:val="20"/>
                <w:lang w:eastAsia="ru-RU"/>
              </w:rPr>
            </w:pPr>
          </w:p>
        </w:tc>
        <w:tc>
          <w:tcPr>
            <w:tcW w:w="481" w:type="pct"/>
          </w:tcPr>
          <w:p w14:paraId="1A9C17B9" w14:textId="77777777" w:rsidR="00A24D2B" w:rsidRPr="00F760EF" w:rsidRDefault="00A24D2B" w:rsidP="008A1B14">
            <w:pPr>
              <w:spacing w:before="20" w:after="20"/>
              <w:jc w:val="center"/>
              <w:rPr>
                <w:rFonts w:eastAsia="Times New Roman" w:cs="Arial"/>
                <w:sz w:val="20"/>
                <w:szCs w:val="20"/>
                <w:lang w:eastAsia="ru-RU"/>
              </w:rPr>
            </w:pPr>
          </w:p>
        </w:tc>
        <w:tc>
          <w:tcPr>
            <w:tcW w:w="399" w:type="pct"/>
          </w:tcPr>
          <w:p w14:paraId="7146D29F" w14:textId="77777777" w:rsidR="00A24D2B" w:rsidRPr="00F760EF" w:rsidRDefault="00A24D2B" w:rsidP="008A1B14">
            <w:pPr>
              <w:spacing w:before="20" w:after="20"/>
              <w:jc w:val="center"/>
              <w:rPr>
                <w:rFonts w:eastAsia="Times New Roman" w:cs="Arial"/>
                <w:sz w:val="20"/>
                <w:szCs w:val="20"/>
                <w:lang w:eastAsia="ru-RU"/>
              </w:rPr>
            </w:pPr>
          </w:p>
        </w:tc>
      </w:tr>
      <w:tr w:rsidR="005768A6" w:rsidRPr="00F760EF" w14:paraId="3654370F" w14:textId="77777777" w:rsidTr="00365658">
        <w:tc>
          <w:tcPr>
            <w:tcW w:w="3016" w:type="pct"/>
            <w:hideMark/>
          </w:tcPr>
          <w:p w14:paraId="7B9F0D0B" w14:textId="3D1FBBE0" w:rsidR="005768A6" w:rsidRPr="006B1EA9" w:rsidRDefault="005768A6" w:rsidP="001267F9">
            <w:pPr>
              <w:snapToGrid w:val="0"/>
              <w:spacing w:before="20" w:after="20"/>
              <w:jc w:val="left"/>
              <w:rPr>
                <w:rFonts w:cs="Arial"/>
                <w:sz w:val="20"/>
                <w:szCs w:val="20"/>
              </w:rPr>
            </w:pPr>
            <w:r w:rsidRPr="006B1EA9">
              <w:rPr>
                <w:rFonts w:cs="Arial"/>
                <w:sz w:val="20"/>
                <w:szCs w:val="20"/>
              </w:rPr>
              <w:t xml:space="preserve">Количество участников проекта </w:t>
            </w:r>
            <w:r w:rsidR="006B1EA9" w:rsidRPr="006B1EA9">
              <w:rPr>
                <w:rFonts w:cs="Arial"/>
                <w:sz w:val="20"/>
                <w:szCs w:val="20"/>
              </w:rPr>
              <w:t>«</w:t>
            </w:r>
            <w:r w:rsidRPr="006B1EA9">
              <w:rPr>
                <w:rFonts w:cs="Arial"/>
                <w:sz w:val="20"/>
                <w:szCs w:val="20"/>
              </w:rPr>
              <w:t>Лидеры ЧЭ</w:t>
            </w:r>
            <w:r w:rsidR="001267F9">
              <w:rPr>
                <w:rFonts w:cs="Arial"/>
                <w:sz w:val="20"/>
                <w:szCs w:val="20"/>
              </w:rPr>
              <w:t>О</w:t>
            </w:r>
            <w:r w:rsidR="006B1EA9" w:rsidRPr="006B1EA9">
              <w:rPr>
                <w:rFonts w:cs="Arial"/>
                <w:sz w:val="20"/>
                <w:szCs w:val="20"/>
              </w:rPr>
              <w:t>»</w:t>
            </w:r>
            <w:r w:rsidRPr="006B1EA9">
              <w:rPr>
                <w:rFonts w:cs="Arial"/>
                <w:sz w:val="20"/>
                <w:szCs w:val="20"/>
              </w:rPr>
              <w:t>, чел.</w:t>
            </w:r>
          </w:p>
        </w:tc>
        <w:tc>
          <w:tcPr>
            <w:tcW w:w="376" w:type="pct"/>
            <w:noWrap/>
            <w:hideMark/>
          </w:tcPr>
          <w:p w14:paraId="1FC45529" w14:textId="3AD1913C"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6EC05E50" w14:textId="14BD780D"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4868322D" w14:textId="43B3489D" w:rsidR="005768A6" w:rsidRPr="00F760EF" w:rsidRDefault="005768A6" w:rsidP="008A1B14">
            <w:pPr>
              <w:spacing w:before="20" w:after="20"/>
              <w:jc w:val="right"/>
              <w:rPr>
                <w:rFonts w:eastAsia="Times New Roman" w:cs="Arial"/>
                <w:color w:val="000000"/>
                <w:sz w:val="20"/>
                <w:szCs w:val="20"/>
                <w:lang w:eastAsia="ru-RU"/>
              </w:rPr>
            </w:pPr>
          </w:p>
        </w:tc>
        <w:tc>
          <w:tcPr>
            <w:tcW w:w="481" w:type="pct"/>
            <w:hideMark/>
          </w:tcPr>
          <w:p w14:paraId="0289A56A" w14:textId="4FF58A39" w:rsidR="005768A6" w:rsidRPr="00F760EF" w:rsidRDefault="005768A6" w:rsidP="008A1B14">
            <w:pPr>
              <w:spacing w:before="20" w:after="20"/>
              <w:jc w:val="right"/>
              <w:rPr>
                <w:rFonts w:eastAsia="Times New Roman" w:cs="Arial"/>
                <w:color w:val="000000"/>
                <w:sz w:val="20"/>
                <w:szCs w:val="20"/>
                <w:lang w:eastAsia="ru-RU"/>
              </w:rPr>
            </w:pPr>
          </w:p>
        </w:tc>
        <w:tc>
          <w:tcPr>
            <w:tcW w:w="399" w:type="pct"/>
            <w:hideMark/>
          </w:tcPr>
          <w:p w14:paraId="6EB524DD" w14:textId="19C488B9" w:rsidR="005768A6" w:rsidRPr="00F760EF" w:rsidRDefault="005768A6" w:rsidP="008A1B14">
            <w:pPr>
              <w:spacing w:before="20" w:after="20"/>
              <w:jc w:val="right"/>
              <w:rPr>
                <w:rFonts w:eastAsia="Times New Roman" w:cs="Arial"/>
                <w:color w:val="000000"/>
                <w:sz w:val="20"/>
                <w:szCs w:val="20"/>
                <w:lang w:eastAsia="ru-RU"/>
              </w:rPr>
            </w:pPr>
          </w:p>
        </w:tc>
      </w:tr>
      <w:tr w:rsidR="006B1EA9" w:rsidRPr="00F760EF" w14:paraId="20C41AAF" w14:textId="77777777" w:rsidTr="00365658">
        <w:tc>
          <w:tcPr>
            <w:tcW w:w="3016" w:type="pct"/>
          </w:tcPr>
          <w:p w14:paraId="4C5BB560" w14:textId="1B56A673" w:rsidR="006B1EA9" w:rsidRPr="006B1EA9" w:rsidRDefault="006B1EA9"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7549EF40" w14:textId="78644151"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c>
          <w:tcPr>
            <w:tcW w:w="376" w:type="pct"/>
            <w:noWrap/>
          </w:tcPr>
          <w:p w14:paraId="306C601D" w14:textId="392AB16B"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c>
          <w:tcPr>
            <w:tcW w:w="352" w:type="pct"/>
          </w:tcPr>
          <w:p w14:paraId="48B007BC" w14:textId="35E52C6A"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c>
          <w:tcPr>
            <w:tcW w:w="481" w:type="pct"/>
          </w:tcPr>
          <w:p w14:paraId="242590EA" w14:textId="33E5B07B"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c>
          <w:tcPr>
            <w:tcW w:w="399" w:type="pct"/>
          </w:tcPr>
          <w:p w14:paraId="50351DC6" w14:textId="0DB02D96"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r>
      <w:tr w:rsidR="006B1EA9" w:rsidRPr="00F760EF" w14:paraId="3080E507" w14:textId="77777777" w:rsidTr="00365658">
        <w:tc>
          <w:tcPr>
            <w:tcW w:w="3016" w:type="pct"/>
          </w:tcPr>
          <w:p w14:paraId="18D09558" w14:textId="663C3A1B" w:rsidR="006B1EA9" w:rsidRPr="006B1EA9" w:rsidRDefault="006B1EA9"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14FE002D" w14:textId="6E48FDE3"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6F598274" w14:textId="0140E79A"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30</w:t>
            </w:r>
          </w:p>
        </w:tc>
        <w:tc>
          <w:tcPr>
            <w:tcW w:w="352" w:type="pct"/>
          </w:tcPr>
          <w:p w14:paraId="57EEA09D" w14:textId="3201B56B"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40</w:t>
            </w:r>
          </w:p>
        </w:tc>
        <w:tc>
          <w:tcPr>
            <w:tcW w:w="481" w:type="pct"/>
          </w:tcPr>
          <w:p w14:paraId="78948644" w14:textId="0699A5BD"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40</w:t>
            </w:r>
          </w:p>
        </w:tc>
        <w:tc>
          <w:tcPr>
            <w:tcW w:w="399" w:type="pct"/>
          </w:tcPr>
          <w:p w14:paraId="74EFD9BC" w14:textId="4F77F6CC"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50</w:t>
            </w:r>
          </w:p>
        </w:tc>
      </w:tr>
      <w:tr w:rsidR="006B1EA9" w:rsidRPr="00F760EF" w14:paraId="0D32F02F" w14:textId="77777777" w:rsidTr="00365658">
        <w:tc>
          <w:tcPr>
            <w:tcW w:w="3016" w:type="pct"/>
          </w:tcPr>
          <w:p w14:paraId="73CBDE47" w14:textId="2F8DFDB8" w:rsidR="006B1EA9" w:rsidRPr="006B1EA9" w:rsidRDefault="006B1EA9"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6F1B47AC" w14:textId="4843DBF8"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04997152" w14:textId="6E5A91CE"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w:t>
            </w:r>
          </w:p>
        </w:tc>
        <w:tc>
          <w:tcPr>
            <w:tcW w:w="352" w:type="pct"/>
          </w:tcPr>
          <w:p w14:paraId="0D9D168E" w14:textId="23988E70"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481" w:type="pct"/>
          </w:tcPr>
          <w:p w14:paraId="5E770F2A" w14:textId="2E9D293E"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399" w:type="pct"/>
          </w:tcPr>
          <w:p w14:paraId="188DA656" w14:textId="5E43FF19"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r>
      <w:tr w:rsidR="005768A6" w:rsidRPr="008C498D" w14:paraId="7A9D5750" w14:textId="77777777" w:rsidTr="00365658">
        <w:tc>
          <w:tcPr>
            <w:tcW w:w="3016" w:type="pct"/>
            <w:hideMark/>
          </w:tcPr>
          <w:p w14:paraId="57D10F31" w14:textId="77777777" w:rsidR="005768A6" w:rsidRPr="006B1EA9" w:rsidRDefault="005768A6" w:rsidP="008A1B14">
            <w:pPr>
              <w:snapToGrid w:val="0"/>
              <w:spacing w:before="20" w:after="20"/>
              <w:jc w:val="left"/>
              <w:rPr>
                <w:rFonts w:cs="Arial"/>
                <w:sz w:val="20"/>
                <w:szCs w:val="20"/>
              </w:rPr>
            </w:pPr>
            <w:r w:rsidRPr="006B1EA9">
              <w:rPr>
                <w:rFonts w:cs="Arial"/>
                <w:sz w:val="20"/>
                <w:szCs w:val="20"/>
              </w:rPr>
              <w:lastRenderedPageBreak/>
              <w:t xml:space="preserve">Количество новых участников </w:t>
            </w:r>
            <w:proofErr w:type="spellStart"/>
            <w:r w:rsidRPr="006B1EA9">
              <w:rPr>
                <w:rFonts w:cs="Arial"/>
                <w:sz w:val="20"/>
                <w:szCs w:val="20"/>
              </w:rPr>
              <w:t>краудсорсинговой</w:t>
            </w:r>
            <w:proofErr w:type="spellEnd"/>
            <w:r w:rsidRPr="006B1EA9">
              <w:rPr>
                <w:rFonts w:cs="Arial"/>
                <w:sz w:val="20"/>
                <w:szCs w:val="20"/>
              </w:rPr>
              <w:t xml:space="preserve"> платформы, чел.</w:t>
            </w:r>
          </w:p>
        </w:tc>
        <w:tc>
          <w:tcPr>
            <w:tcW w:w="376" w:type="pct"/>
            <w:noWrap/>
            <w:hideMark/>
          </w:tcPr>
          <w:p w14:paraId="0A40B55A" w14:textId="1064D9EF"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4CB67005" w14:textId="080966A4"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222FBEB5" w14:textId="6BB3599F" w:rsidR="005768A6" w:rsidRPr="00F760EF" w:rsidRDefault="005768A6" w:rsidP="008A1B14">
            <w:pPr>
              <w:spacing w:before="20" w:after="20"/>
              <w:jc w:val="right"/>
              <w:rPr>
                <w:rFonts w:eastAsia="Times New Roman" w:cs="Arial"/>
                <w:color w:val="000000"/>
                <w:sz w:val="20"/>
                <w:szCs w:val="20"/>
                <w:lang w:eastAsia="ru-RU"/>
              </w:rPr>
            </w:pPr>
          </w:p>
        </w:tc>
        <w:tc>
          <w:tcPr>
            <w:tcW w:w="481" w:type="pct"/>
            <w:hideMark/>
          </w:tcPr>
          <w:p w14:paraId="5FF336C5" w14:textId="5A8223DE" w:rsidR="005768A6" w:rsidRPr="00F760EF" w:rsidRDefault="005768A6" w:rsidP="008A1B14">
            <w:pPr>
              <w:spacing w:before="20" w:after="20"/>
              <w:jc w:val="right"/>
              <w:rPr>
                <w:rFonts w:eastAsia="Times New Roman" w:cs="Arial"/>
                <w:color w:val="000000"/>
                <w:sz w:val="20"/>
                <w:szCs w:val="20"/>
                <w:lang w:eastAsia="ru-RU"/>
              </w:rPr>
            </w:pPr>
          </w:p>
        </w:tc>
        <w:tc>
          <w:tcPr>
            <w:tcW w:w="399" w:type="pct"/>
            <w:hideMark/>
          </w:tcPr>
          <w:p w14:paraId="2C59584D" w14:textId="4DA6E645" w:rsidR="005768A6" w:rsidRPr="00F760EF" w:rsidRDefault="005768A6" w:rsidP="008A1B14">
            <w:pPr>
              <w:spacing w:before="20" w:after="20"/>
              <w:jc w:val="right"/>
              <w:rPr>
                <w:rFonts w:eastAsia="Times New Roman" w:cs="Arial"/>
                <w:color w:val="000000"/>
                <w:sz w:val="20"/>
                <w:szCs w:val="20"/>
                <w:lang w:eastAsia="ru-RU"/>
              </w:rPr>
            </w:pPr>
          </w:p>
        </w:tc>
      </w:tr>
      <w:tr w:rsidR="00C54B54" w:rsidRPr="008C498D" w14:paraId="1D09A79A" w14:textId="77777777" w:rsidTr="00365658">
        <w:tc>
          <w:tcPr>
            <w:tcW w:w="3016" w:type="pct"/>
          </w:tcPr>
          <w:p w14:paraId="52E47A91" w14:textId="71DE8246"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223EE099" w14:textId="2FBF8883"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613B11D7" w14:textId="255A601C"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tcPr>
          <w:p w14:paraId="32285127" w14:textId="206C93D9"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c>
          <w:tcPr>
            <w:tcW w:w="481" w:type="pct"/>
          </w:tcPr>
          <w:p w14:paraId="4FBE1C29" w14:textId="7E066F90"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150</w:t>
            </w:r>
          </w:p>
        </w:tc>
        <w:tc>
          <w:tcPr>
            <w:tcW w:w="399" w:type="pct"/>
          </w:tcPr>
          <w:p w14:paraId="4B4B2650" w14:textId="1C0A7748"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200</w:t>
            </w:r>
          </w:p>
        </w:tc>
      </w:tr>
      <w:tr w:rsidR="00C54B54" w:rsidRPr="008C498D" w14:paraId="14534B98" w14:textId="77777777" w:rsidTr="00365658">
        <w:tc>
          <w:tcPr>
            <w:tcW w:w="3016" w:type="pct"/>
          </w:tcPr>
          <w:p w14:paraId="36524E96" w14:textId="0038B636"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0E9DB26D" w14:textId="758D592F"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52D2C295" w14:textId="79C26953"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w:t>
            </w:r>
          </w:p>
        </w:tc>
        <w:tc>
          <w:tcPr>
            <w:tcW w:w="352" w:type="pct"/>
          </w:tcPr>
          <w:p w14:paraId="7A7FB6CD" w14:textId="32F92C2F"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300</w:t>
            </w:r>
          </w:p>
        </w:tc>
        <w:tc>
          <w:tcPr>
            <w:tcW w:w="481" w:type="pct"/>
          </w:tcPr>
          <w:p w14:paraId="1094CD2A" w14:textId="3053915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500</w:t>
            </w:r>
          </w:p>
        </w:tc>
        <w:tc>
          <w:tcPr>
            <w:tcW w:w="399" w:type="pct"/>
          </w:tcPr>
          <w:p w14:paraId="378F6CF2" w14:textId="44C956F9"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500</w:t>
            </w:r>
          </w:p>
        </w:tc>
      </w:tr>
      <w:tr w:rsidR="00C54B54" w:rsidRPr="008C498D" w14:paraId="78F342B3" w14:textId="77777777" w:rsidTr="00365658">
        <w:tc>
          <w:tcPr>
            <w:tcW w:w="3016" w:type="pct"/>
          </w:tcPr>
          <w:p w14:paraId="5A87CB3A" w14:textId="1AB2F5FC"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268C5513" w14:textId="3DCFAC6A"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70A88E0B" w14:textId="63F2DD3B"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352" w:type="pct"/>
          </w:tcPr>
          <w:p w14:paraId="0D5E3B87" w14:textId="559E0F83"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750</w:t>
            </w:r>
          </w:p>
        </w:tc>
        <w:tc>
          <w:tcPr>
            <w:tcW w:w="481" w:type="pct"/>
          </w:tcPr>
          <w:p w14:paraId="731E6383" w14:textId="67BF1CD3"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w:t>
            </w:r>
            <w:r>
              <w:rPr>
                <w:rFonts w:eastAsia="Times New Roman" w:cs="Arial"/>
                <w:color w:val="000000"/>
                <w:sz w:val="20"/>
                <w:szCs w:val="20"/>
                <w:lang w:eastAsia="ru-RU"/>
              </w:rPr>
              <w:t xml:space="preserve"> </w:t>
            </w:r>
            <w:r w:rsidRPr="00F760EF">
              <w:rPr>
                <w:rFonts w:eastAsia="Times New Roman" w:cs="Arial"/>
                <w:color w:val="000000"/>
                <w:sz w:val="20"/>
                <w:szCs w:val="20"/>
                <w:lang w:eastAsia="ru-RU"/>
              </w:rPr>
              <w:t>000</w:t>
            </w:r>
          </w:p>
        </w:tc>
        <w:tc>
          <w:tcPr>
            <w:tcW w:w="399" w:type="pct"/>
          </w:tcPr>
          <w:p w14:paraId="6FDC7EA4" w14:textId="29C1B281"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w:t>
            </w:r>
            <w:r>
              <w:rPr>
                <w:rFonts w:eastAsia="Times New Roman" w:cs="Arial"/>
                <w:color w:val="000000"/>
                <w:sz w:val="20"/>
                <w:szCs w:val="20"/>
                <w:lang w:eastAsia="ru-RU"/>
              </w:rPr>
              <w:t xml:space="preserve"> </w:t>
            </w:r>
            <w:r w:rsidRPr="00F760EF">
              <w:rPr>
                <w:rFonts w:eastAsia="Times New Roman" w:cs="Arial"/>
                <w:color w:val="000000"/>
                <w:sz w:val="20"/>
                <w:szCs w:val="20"/>
                <w:lang w:eastAsia="ru-RU"/>
              </w:rPr>
              <w:t>000</w:t>
            </w:r>
          </w:p>
        </w:tc>
      </w:tr>
      <w:tr w:rsidR="005768A6" w:rsidRPr="00F760EF" w14:paraId="04F885EB" w14:textId="77777777" w:rsidTr="00365658">
        <w:tc>
          <w:tcPr>
            <w:tcW w:w="3016" w:type="pct"/>
            <w:hideMark/>
          </w:tcPr>
          <w:p w14:paraId="012B9400" w14:textId="77777777" w:rsidR="005768A6" w:rsidRPr="006B1EA9" w:rsidRDefault="005768A6" w:rsidP="008A1B14">
            <w:pPr>
              <w:snapToGrid w:val="0"/>
              <w:spacing w:before="20" w:after="20"/>
              <w:jc w:val="left"/>
              <w:rPr>
                <w:rFonts w:cs="Arial"/>
                <w:sz w:val="20"/>
                <w:szCs w:val="20"/>
              </w:rPr>
            </w:pPr>
            <w:r w:rsidRPr="006B1EA9">
              <w:rPr>
                <w:rFonts w:cs="Arial"/>
                <w:sz w:val="20"/>
                <w:szCs w:val="20"/>
              </w:rPr>
              <w:t>Количество сообществ – «живых» лабораторий, участники которых формируют актуальную повестку муниципальных флагманских проектов города-курорта, ед.</w:t>
            </w:r>
          </w:p>
        </w:tc>
        <w:tc>
          <w:tcPr>
            <w:tcW w:w="376" w:type="pct"/>
            <w:noWrap/>
            <w:hideMark/>
          </w:tcPr>
          <w:p w14:paraId="7FD961E5" w14:textId="16DCD11E"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383252AC" w14:textId="304F1C87"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28EE3581" w14:textId="66063C76" w:rsidR="005768A6" w:rsidRPr="00F760EF" w:rsidRDefault="005768A6" w:rsidP="008A1B14">
            <w:pPr>
              <w:spacing w:before="20" w:after="20"/>
              <w:jc w:val="right"/>
              <w:rPr>
                <w:rFonts w:eastAsia="Times New Roman" w:cs="Arial"/>
                <w:color w:val="000000"/>
                <w:sz w:val="20"/>
                <w:szCs w:val="20"/>
                <w:lang w:eastAsia="ru-RU"/>
              </w:rPr>
            </w:pPr>
          </w:p>
        </w:tc>
        <w:tc>
          <w:tcPr>
            <w:tcW w:w="481" w:type="pct"/>
            <w:hideMark/>
          </w:tcPr>
          <w:p w14:paraId="7224187C" w14:textId="184A5768" w:rsidR="005768A6" w:rsidRPr="00F760EF" w:rsidRDefault="005768A6" w:rsidP="008A1B14">
            <w:pPr>
              <w:spacing w:before="20" w:after="20"/>
              <w:jc w:val="right"/>
              <w:rPr>
                <w:rFonts w:eastAsia="Times New Roman" w:cs="Arial"/>
                <w:color w:val="000000"/>
                <w:sz w:val="20"/>
                <w:szCs w:val="20"/>
                <w:lang w:eastAsia="ru-RU"/>
              </w:rPr>
            </w:pPr>
          </w:p>
        </w:tc>
        <w:tc>
          <w:tcPr>
            <w:tcW w:w="399" w:type="pct"/>
            <w:hideMark/>
          </w:tcPr>
          <w:p w14:paraId="31EA4F7F" w14:textId="7707F0C4" w:rsidR="005768A6" w:rsidRPr="00F760EF" w:rsidRDefault="005768A6" w:rsidP="008A1B14">
            <w:pPr>
              <w:spacing w:before="20" w:after="20"/>
              <w:jc w:val="right"/>
              <w:rPr>
                <w:rFonts w:eastAsia="Times New Roman" w:cs="Arial"/>
                <w:color w:val="000000"/>
                <w:sz w:val="20"/>
                <w:szCs w:val="20"/>
                <w:lang w:eastAsia="ru-RU"/>
              </w:rPr>
            </w:pPr>
          </w:p>
        </w:tc>
      </w:tr>
      <w:tr w:rsidR="00C54B54" w:rsidRPr="00F760EF" w14:paraId="2B03319A" w14:textId="77777777" w:rsidTr="00365658">
        <w:tc>
          <w:tcPr>
            <w:tcW w:w="3016" w:type="pct"/>
          </w:tcPr>
          <w:p w14:paraId="3F3A398F" w14:textId="428EF3E8"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37BEEEB4" w14:textId="5F36334A"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7</w:t>
            </w:r>
          </w:p>
        </w:tc>
        <w:tc>
          <w:tcPr>
            <w:tcW w:w="376" w:type="pct"/>
            <w:noWrap/>
          </w:tcPr>
          <w:p w14:paraId="32D83B5E" w14:textId="569818DF"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8</w:t>
            </w:r>
          </w:p>
        </w:tc>
        <w:tc>
          <w:tcPr>
            <w:tcW w:w="352" w:type="pct"/>
          </w:tcPr>
          <w:p w14:paraId="2C6A6608" w14:textId="0BB220C8"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8</w:t>
            </w:r>
          </w:p>
        </w:tc>
        <w:tc>
          <w:tcPr>
            <w:tcW w:w="481" w:type="pct"/>
          </w:tcPr>
          <w:p w14:paraId="08D9156E" w14:textId="5DC99AB7"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9</w:t>
            </w:r>
          </w:p>
        </w:tc>
        <w:tc>
          <w:tcPr>
            <w:tcW w:w="399" w:type="pct"/>
          </w:tcPr>
          <w:p w14:paraId="0B17CC3F" w14:textId="541D27D2"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9</w:t>
            </w:r>
          </w:p>
        </w:tc>
      </w:tr>
      <w:tr w:rsidR="00C54B54" w:rsidRPr="00F760EF" w14:paraId="3AB017D4" w14:textId="77777777" w:rsidTr="00365658">
        <w:tc>
          <w:tcPr>
            <w:tcW w:w="3016" w:type="pct"/>
          </w:tcPr>
          <w:p w14:paraId="35CD6663" w14:textId="012FD0F8"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23DDB81D" w14:textId="39DD9774"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0BECE357" w14:textId="1ECE963E" w:rsidR="00C54B54" w:rsidRPr="00F760EF" w:rsidRDefault="00C54B54" w:rsidP="008A1B14">
            <w:pPr>
              <w:spacing w:before="20" w:after="20"/>
              <w:jc w:val="right"/>
              <w:rPr>
                <w:rFonts w:eastAsia="Times New Roman" w:cs="Arial"/>
                <w:color w:val="000000"/>
                <w:sz w:val="20"/>
                <w:szCs w:val="20"/>
                <w:lang w:eastAsia="ru-RU"/>
              </w:rPr>
            </w:pPr>
            <w:r>
              <w:rPr>
                <w:rFonts w:eastAsia="Times New Roman" w:cs="Arial"/>
                <w:color w:val="000000"/>
                <w:sz w:val="20"/>
                <w:szCs w:val="20"/>
                <w:lang w:eastAsia="ru-RU"/>
              </w:rPr>
              <w:t>1</w:t>
            </w:r>
          </w:p>
        </w:tc>
        <w:tc>
          <w:tcPr>
            <w:tcW w:w="352" w:type="pct"/>
          </w:tcPr>
          <w:p w14:paraId="19DA39EE" w14:textId="56C6859E" w:rsidR="00C54B54" w:rsidRPr="00F760EF" w:rsidRDefault="00C54B54" w:rsidP="008A1B14">
            <w:pPr>
              <w:spacing w:before="20" w:after="20"/>
              <w:jc w:val="right"/>
              <w:rPr>
                <w:rFonts w:eastAsia="Times New Roman" w:cs="Arial"/>
                <w:color w:val="000000"/>
                <w:sz w:val="20"/>
                <w:szCs w:val="20"/>
                <w:lang w:eastAsia="ru-RU"/>
              </w:rPr>
            </w:pPr>
            <w:r>
              <w:rPr>
                <w:rFonts w:eastAsia="Times New Roman" w:cs="Arial"/>
                <w:color w:val="000000"/>
                <w:sz w:val="20"/>
                <w:szCs w:val="20"/>
                <w:lang w:eastAsia="ru-RU"/>
              </w:rPr>
              <w:t>3</w:t>
            </w:r>
          </w:p>
        </w:tc>
        <w:tc>
          <w:tcPr>
            <w:tcW w:w="481" w:type="pct"/>
          </w:tcPr>
          <w:p w14:paraId="63ED1136" w14:textId="507FED50" w:rsidR="00C54B54" w:rsidRPr="00F760EF" w:rsidRDefault="00C54B54" w:rsidP="008A1B14">
            <w:pPr>
              <w:spacing w:before="20" w:after="20"/>
              <w:jc w:val="right"/>
              <w:rPr>
                <w:rFonts w:eastAsia="Times New Roman" w:cs="Arial"/>
                <w:color w:val="000000"/>
                <w:sz w:val="20"/>
                <w:szCs w:val="20"/>
                <w:lang w:eastAsia="ru-RU"/>
              </w:rPr>
            </w:pPr>
            <w:r>
              <w:rPr>
                <w:rFonts w:eastAsia="Times New Roman" w:cs="Arial"/>
                <w:color w:val="000000"/>
                <w:sz w:val="20"/>
                <w:szCs w:val="20"/>
                <w:lang w:eastAsia="ru-RU"/>
              </w:rPr>
              <w:t>3</w:t>
            </w:r>
          </w:p>
        </w:tc>
        <w:tc>
          <w:tcPr>
            <w:tcW w:w="399" w:type="pct"/>
          </w:tcPr>
          <w:p w14:paraId="18BA35D6" w14:textId="1F995D9B" w:rsidR="00C54B54" w:rsidRPr="00F760EF" w:rsidRDefault="00C54B54" w:rsidP="008A1B14">
            <w:pPr>
              <w:spacing w:before="20" w:after="20"/>
              <w:jc w:val="right"/>
              <w:rPr>
                <w:rFonts w:eastAsia="Times New Roman" w:cs="Arial"/>
                <w:color w:val="000000"/>
                <w:sz w:val="20"/>
                <w:szCs w:val="20"/>
                <w:lang w:eastAsia="ru-RU"/>
              </w:rPr>
            </w:pPr>
            <w:r>
              <w:rPr>
                <w:rFonts w:eastAsia="Times New Roman" w:cs="Arial"/>
                <w:color w:val="000000"/>
                <w:sz w:val="20"/>
                <w:szCs w:val="20"/>
                <w:lang w:eastAsia="ru-RU"/>
              </w:rPr>
              <w:t>3</w:t>
            </w:r>
          </w:p>
        </w:tc>
      </w:tr>
      <w:tr w:rsidR="00C54B54" w:rsidRPr="00F760EF" w14:paraId="77AFB4ED" w14:textId="77777777" w:rsidTr="00365658">
        <w:tc>
          <w:tcPr>
            <w:tcW w:w="3016" w:type="pct"/>
          </w:tcPr>
          <w:p w14:paraId="108EE5A1" w14:textId="22706AB9"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550BFB26" w14:textId="39FFFD1B"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47AEBA58" w14:textId="397B711A"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2</w:t>
            </w:r>
          </w:p>
        </w:tc>
        <w:tc>
          <w:tcPr>
            <w:tcW w:w="352" w:type="pct"/>
          </w:tcPr>
          <w:p w14:paraId="152F9E22" w14:textId="00BA545E"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w:t>
            </w:r>
          </w:p>
        </w:tc>
        <w:tc>
          <w:tcPr>
            <w:tcW w:w="481" w:type="pct"/>
          </w:tcPr>
          <w:p w14:paraId="5ED241DC" w14:textId="3B031070"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w:t>
            </w:r>
          </w:p>
        </w:tc>
        <w:tc>
          <w:tcPr>
            <w:tcW w:w="399" w:type="pct"/>
          </w:tcPr>
          <w:p w14:paraId="43358803" w14:textId="62E7C9A9"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w:t>
            </w:r>
          </w:p>
        </w:tc>
      </w:tr>
      <w:tr w:rsidR="005768A6" w:rsidRPr="008C498D" w14:paraId="2D7D8E2C" w14:textId="77777777" w:rsidTr="00365658">
        <w:tc>
          <w:tcPr>
            <w:tcW w:w="3016" w:type="pct"/>
            <w:hideMark/>
          </w:tcPr>
          <w:p w14:paraId="4D36467C" w14:textId="561936F6" w:rsidR="005768A6" w:rsidRPr="006B1EA9" w:rsidRDefault="005768A6" w:rsidP="00057E5B">
            <w:pPr>
              <w:snapToGrid w:val="0"/>
              <w:spacing w:before="20" w:after="20"/>
              <w:jc w:val="left"/>
              <w:rPr>
                <w:rFonts w:cs="Arial"/>
                <w:sz w:val="20"/>
                <w:szCs w:val="20"/>
              </w:rPr>
            </w:pPr>
            <w:r w:rsidRPr="006B1EA9">
              <w:rPr>
                <w:rFonts w:cs="Arial"/>
                <w:sz w:val="20"/>
                <w:szCs w:val="20"/>
              </w:rPr>
              <w:t>Количество субъектов предпринимательской деятельности туристской сферы</w:t>
            </w:r>
            <w:r w:rsidR="00057E5B">
              <w:rPr>
                <w:rFonts w:cs="Arial"/>
                <w:sz w:val="20"/>
                <w:szCs w:val="20"/>
              </w:rPr>
              <w:t>,</w:t>
            </w:r>
            <w:r w:rsidRPr="006B1EA9">
              <w:rPr>
                <w:rFonts w:cs="Arial"/>
                <w:sz w:val="20"/>
                <w:szCs w:val="20"/>
              </w:rPr>
              <w:t xml:space="preserve"> получаю</w:t>
            </w:r>
            <w:r w:rsidR="00057E5B">
              <w:rPr>
                <w:rFonts w:cs="Arial"/>
                <w:sz w:val="20"/>
                <w:szCs w:val="20"/>
              </w:rPr>
              <w:t>щих</w:t>
            </w:r>
            <w:r w:rsidRPr="006B1EA9">
              <w:rPr>
                <w:rFonts w:cs="Arial"/>
                <w:sz w:val="20"/>
                <w:szCs w:val="20"/>
              </w:rPr>
              <w:t xml:space="preserve"> грантовую поддержку, ед.</w:t>
            </w:r>
          </w:p>
        </w:tc>
        <w:tc>
          <w:tcPr>
            <w:tcW w:w="376" w:type="pct"/>
            <w:noWrap/>
            <w:hideMark/>
          </w:tcPr>
          <w:p w14:paraId="363AF324" w14:textId="06AC940E"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6886F041" w14:textId="25B89283"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3C0CF84A" w14:textId="34D9729F" w:rsidR="005768A6" w:rsidRPr="00F760EF" w:rsidRDefault="005768A6" w:rsidP="008A1B14">
            <w:pPr>
              <w:spacing w:before="20" w:after="20"/>
              <w:jc w:val="right"/>
              <w:rPr>
                <w:rFonts w:eastAsia="Times New Roman" w:cs="Arial"/>
                <w:color w:val="000000"/>
                <w:sz w:val="20"/>
                <w:szCs w:val="20"/>
                <w:lang w:eastAsia="ru-RU"/>
              </w:rPr>
            </w:pPr>
          </w:p>
        </w:tc>
        <w:tc>
          <w:tcPr>
            <w:tcW w:w="481" w:type="pct"/>
            <w:hideMark/>
          </w:tcPr>
          <w:p w14:paraId="690430B6" w14:textId="150F1F19" w:rsidR="005768A6" w:rsidRPr="00F760EF" w:rsidRDefault="005768A6" w:rsidP="008A1B14">
            <w:pPr>
              <w:spacing w:before="20" w:after="20"/>
              <w:jc w:val="right"/>
              <w:rPr>
                <w:rFonts w:eastAsia="Times New Roman" w:cs="Arial"/>
                <w:color w:val="000000"/>
                <w:sz w:val="20"/>
                <w:szCs w:val="20"/>
                <w:lang w:eastAsia="ru-RU"/>
              </w:rPr>
            </w:pPr>
          </w:p>
        </w:tc>
        <w:tc>
          <w:tcPr>
            <w:tcW w:w="399" w:type="pct"/>
            <w:hideMark/>
          </w:tcPr>
          <w:p w14:paraId="2F56BC2B" w14:textId="0028B3B0" w:rsidR="005768A6" w:rsidRPr="00F760EF" w:rsidRDefault="005768A6" w:rsidP="008A1B14">
            <w:pPr>
              <w:spacing w:before="20" w:after="20"/>
              <w:jc w:val="right"/>
              <w:rPr>
                <w:rFonts w:eastAsia="Times New Roman" w:cs="Arial"/>
                <w:color w:val="000000"/>
                <w:sz w:val="20"/>
                <w:szCs w:val="20"/>
                <w:lang w:eastAsia="ru-RU"/>
              </w:rPr>
            </w:pPr>
          </w:p>
        </w:tc>
      </w:tr>
      <w:tr w:rsidR="00C54B54" w:rsidRPr="008C498D" w14:paraId="28ED4BED" w14:textId="77777777" w:rsidTr="00365658">
        <w:tc>
          <w:tcPr>
            <w:tcW w:w="3016" w:type="pct"/>
          </w:tcPr>
          <w:p w14:paraId="09FBFCBF" w14:textId="0D5BFACC"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231BDE6A" w14:textId="540E8B19"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7F3056BB" w14:textId="58306623"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tcPr>
          <w:p w14:paraId="7C7C360C" w14:textId="361F69E7"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w:t>
            </w:r>
          </w:p>
        </w:tc>
        <w:tc>
          <w:tcPr>
            <w:tcW w:w="481" w:type="pct"/>
          </w:tcPr>
          <w:p w14:paraId="44325CC6" w14:textId="0AF90A68"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w:t>
            </w:r>
          </w:p>
        </w:tc>
        <w:tc>
          <w:tcPr>
            <w:tcW w:w="399" w:type="pct"/>
          </w:tcPr>
          <w:p w14:paraId="5B1DFFDB" w14:textId="15F3221A"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w:t>
            </w:r>
          </w:p>
        </w:tc>
      </w:tr>
      <w:tr w:rsidR="00C54B54" w:rsidRPr="008C498D" w14:paraId="045071DF" w14:textId="77777777" w:rsidTr="00365658">
        <w:tc>
          <w:tcPr>
            <w:tcW w:w="3016" w:type="pct"/>
          </w:tcPr>
          <w:p w14:paraId="5197E7BA" w14:textId="1CB120E1"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4BA1A3E2" w14:textId="01B2CEC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131902BA" w14:textId="7C1B0AD6"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tcPr>
          <w:p w14:paraId="418A4315" w14:textId="0701101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w:t>
            </w:r>
          </w:p>
        </w:tc>
        <w:tc>
          <w:tcPr>
            <w:tcW w:w="481" w:type="pct"/>
          </w:tcPr>
          <w:p w14:paraId="703C483B" w14:textId="379F80B6"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w:t>
            </w:r>
          </w:p>
        </w:tc>
        <w:tc>
          <w:tcPr>
            <w:tcW w:w="399" w:type="pct"/>
          </w:tcPr>
          <w:p w14:paraId="53ABE3D6" w14:textId="5831CD2C"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w:t>
            </w:r>
          </w:p>
        </w:tc>
      </w:tr>
      <w:tr w:rsidR="00C54B54" w:rsidRPr="008C498D" w14:paraId="7AF20B03" w14:textId="77777777" w:rsidTr="00365658">
        <w:tc>
          <w:tcPr>
            <w:tcW w:w="3016" w:type="pct"/>
          </w:tcPr>
          <w:p w14:paraId="1D2D256C" w14:textId="52471720"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6801568E" w14:textId="49617EBD"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166279E1" w14:textId="30E99642"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w:t>
            </w:r>
          </w:p>
        </w:tc>
        <w:tc>
          <w:tcPr>
            <w:tcW w:w="352" w:type="pct"/>
          </w:tcPr>
          <w:p w14:paraId="5AEA5C9E" w14:textId="14713754"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3</w:t>
            </w:r>
          </w:p>
        </w:tc>
        <w:tc>
          <w:tcPr>
            <w:tcW w:w="481" w:type="pct"/>
          </w:tcPr>
          <w:p w14:paraId="6BEFF5DC" w14:textId="6291B518"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3</w:t>
            </w:r>
          </w:p>
        </w:tc>
        <w:tc>
          <w:tcPr>
            <w:tcW w:w="399" w:type="pct"/>
          </w:tcPr>
          <w:p w14:paraId="6FB7D84E" w14:textId="671A9810"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3</w:t>
            </w:r>
          </w:p>
        </w:tc>
      </w:tr>
      <w:tr w:rsidR="005768A6" w:rsidRPr="00F760EF" w14:paraId="563D695A" w14:textId="77777777" w:rsidTr="00365658">
        <w:tc>
          <w:tcPr>
            <w:tcW w:w="3016" w:type="pct"/>
            <w:hideMark/>
          </w:tcPr>
          <w:p w14:paraId="44C3EB93" w14:textId="77777777" w:rsidR="005768A6" w:rsidRPr="006B1EA9" w:rsidRDefault="005768A6" w:rsidP="008A1B14">
            <w:pPr>
              <w:snapToGrid w:val="0"/>
              <w:spacing w:before="20" w:after="20"/>
              <w:jc w:val="left"/>
              <w:rPr>
                <w:rFonts w:cs="Arial"/>
                <w:sz w:val="20"/>
                <w:szCs w:val="20"/>
              </w:rPr>
            </w:pPr>
            <w:r w:rsidRPr="006B1EA9">
              <w:rPr>
                <w:rFonts w:cs="Arial"/>
                <w:sz w:val="20"/>
                <w:szCs w:val="20"/>
              </w:rPr>
              <w:t xml:space="preserve">Количество </w:t>
            </w:r>
            <w:proofErr w:type="spellStart"/>
            <w:r w:rsidRPr="006B1EA9">
              <w:rPr>
                <w:rFonts w:cs="Arial"/>
                <w:sz w:val="20"/>
                <w:szCs w:val="20"/>
              </w:rPr>
              <w:t>самозанятых</w:t>
            </w:r>
            <w:proofErr w:type="spellEnd"/>
            <w:r w:rsidRPr="006B1EA9">
              <w:rPr>
                <w:rFonts w:cs="Arial"/>
                <w:sz w:val="20"/>
                <w:szCs w:val="20"/>
              </w:rPr>
              <w:t xml:space="preserve"> граждан, зафиксировавших свой статус, с учетом введения налогового режима для </w:t>
            </w:r>
            <w:proofErr w:type="spellStart"/>
            <w:r w:rsidRPr="006B1EA9">
              <w:rPr>
                <w:rFonts w:cs="Arial"/>
                <w:sz w:val="20"/>
                <w:szCs w:val="20"/>
              </w:rPr>
              <w:t>самозанятых</w:t>
            </w:r>
            <w:proofErr w:type="spellEnd"/>
            <w:r w:rsidRPr="006B1EA9">
              <w:rPr>
                <w:rFonts w:cs="Arial"/>
                <w:sz w:val="20"/>
                <w:szCs w:val="20"/>
              </w:rPr>
              <w:t>, чел.</w:t>
            </w:r>
          </w:p>
        </w:tc>
        <w:tc>
          <w:tcPr>
            <w:tcW w:w="376" w:type="pct"/>
            <w:noWrap/>
            <w:hideMark/>
          </w:tcPr>
          <w:p w14:paraId="2B314C15" w14:textId="348223DB"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0C876CDA" w14:textId="7FA655E2" w:rsidR="005768A6" w:rsidRPr="00F760EF" w:rsidRDefault="005768A6" w:rsidP="008A1B14">
            <w:pPr>
              <w:spacing w:before="20" w:after="20"/>
              <w:jc w:val="right"/>
              <w:rPr>
                <w:rFonts w:eastAsia="Times New Roman" w:cs="Arial"/>
                <w:color w:val="000000"/>
                <w:sz w:val="20"/>
                <w:szCs w:val="20"/>
                <w:lang w:eastAsia="ru-RU"/>
              </w:rPr>
            </w:pPr>
          </w:p>
        </w:tc>
        <w:tc>
          <w:tcPr>
            <w:tcW w:w="352" w:type="pct"/>
            <w:noWrap/>
            <w:hideMark/>
          </w:tcPr>
          <w:p w14:paraId="26D946B5" w14:textId="2B39B8B6" w:rsidR="005768A6" w:rsidRPr="00F760EF" w:rsidRDefault="005768A6" w:rsidP="008A1B14">
            <w:pPr>
              <w:spacing w:before="20" w:after="20"/>
              <w:jc w:val="center"/>
              <w:rPr>
                <w:rFonts w:eastAsia="Times New Roman" w:cs="Arial"/>
                <w:color w:val="000000"/>
                <w:sz w:val="20"/>
                <w:szCs w:val="20"/>
                <w:lang w:eastAsia="ru-RU"/>
              </w:rPr>
            </w:pPr>
          </w:p>
        </w:tc>
        <w:tc>
          <w:tcPr>
            <w:tcW w:w="481" w:type="pct"/>
            <w:noWrap/>
            <w:hideMark/>
          </w:tcPr>
          <w:p w14:paraId="6421B623" w14:textId="606FF076" w:rsidR="005768A6" w:rsidRPr="00F760EF" w:rsidRDefault="005768A6" w:rsidP="008A1B14">
            <w:pPr>
              <w:spacing w:before="20" w:after="20"/>
              <w:jc w:val="right"/>
              <w:rPr>
                <w:rFonts w:eastAsia="Times New Roman" w:cs="Arial"/>
                <w:color w:val="000000"/>
                <w:sz w:val="20"/>
                <w:szCs w:val="20"/>
                <w:lang w:eastAsia="ru-RU"/>
              </w:rPr>
            </w:pPr>
          </w:p>
        </w:tc>
        <w:tc>
          <w:tcPr>
            <w:tcW w:w="399" w:type="pct"/>
            <w:noWrap/>
            <w:hideMark/>
          </w:tcPr>
          <w:p w14:paraId="00BFB989" w14:textId="4168D09C" w:rsidR="005768A6" w:rsidRPr="00F760EF" w:rsidRDefault="005768A6" w:rsidP="008A1B14">
            <w:pPr>
              <w:spacing w:before="20" w:after="20"/>
              <w:jc w:val="right"/>
              <w:rPr>
                <w:rFonts w:eastAsia="Times New Roman" w:cs="Arial"/>
                <w:color w:val="000000"/>
                <w:sz w:val="20"/>
                <w:szCs w:val="20"/>
                <w:lang w:eastAsia="ru-RU"/>
              </w:rPr>
            </w:pPr>
          </w:p>
        </w:tc>
      </w:tr>
      <w:tr w:rsidR="00C54B54" w:rsidRPr="00F760EF" w14:paraId="50DF5EE0" w14:textId="77777777" w:rsidTr="00365658">
        <w:tc>
          <w:tcPr>
            <w:tcW w:w="3016" w:type="pct"/>
          </w:tcPr>
          <w:p w14:paraId="46B0B5D3" w14:textId="4343490C"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043C47BB" w14:textId="441E255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17988FE0" w14:textId="11281AEA"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noWrap/>
          </w:tcPr>
          <w:p w14:paraId="52D44E07" w14:textId="0FC97BFC"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w:t>
            </w:r>
          </w:p>
        </w:tc>
        <w:tc>
          <w:tcPr>
            <w:tcW w:w="481" w:type="pct"/>
            <w:noWrap/>
          </w:tcPr>
          <w:p w14:paraId="35C25196" w14:textId="64EADBE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c>
          <w:tcPr>
            <w:tcW w:w="399" w:type="pct"/>
            <w:noWrap/>
          </w:tcPr>
          <w:p w14:paraId="7AC0C8AC" w14:textId="7F06C95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300</w:t>
            </w:r>
          </w:p>
        </w:tc>
      </w:tr>
      <w:tr w:rsidR="00C54B54" w:rsidRPr="00F760EF" w14:paraId="1C4C9B45" w14:textId="77777777" w:rsidTr="00365658">
        <w:tc>
          <w:tcPr>
            <w:tcW w:w="3016" w:type="pct"/>
          </w:tcPr>
          <w:p w14:paraId="1CCD5B46" w14:textId="0756292E"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0D335124" w14:textId="72EFB05A"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04BC9B36" w14:textId="65042920"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w:t>
            </w:r>
          </w:p>
        </w:tc>
        <w:tc>
          <w:tcPr>
            <w:tcW w:w="352" w:type="pct"/>
            <w:noWrap/>
          </w:tcPr>
          <w:p w14:paraId="529B24E2" w14:textId="0B40A9D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c>
          <w:tcPr>
            <w:tcW w:w="481" w:type="pct"/>
            <w:noWrap/>
          </w:tcPr>
          <w:p w14:paraId="24E2C9C5" w14:textId="7854D85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300</w:t>
            </w:r>
          </w:p>
        </w:tc>
        <w:tc>
          <w:tcPr>
            <w:tcW w:w="399" w:type="pct"/>
            <w:noWrap/>
          </w:tcPr>
          <w:p w14:paraId="2B6351FA" w14:textId="0246E33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500</w:t>
            </w:r>
          </w:p>
        </w:tc>
      </w:tr>
      <w:tr w:rsidR="00C54B54" w:rsidRPr="00F760EF" w14:paraId="2B27D7B7" w14:textId="77777777" w:rsidTr="00365658">
        <w:tc>
          <w:tcPr>
            <w:tcW w:w="3016" w:type="pct"/>
          </w:tcPr>
          <w:p w14:paraId="41ED696D" w14:textId="0F7678B2"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4BF25FC0" w14:textId="77ED4F6A"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2C502AD5" w14:textId="0C39F478"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352" w:type="pct"/>
            <w:noWrap/>
          </w:tcPr>
          <w:p w14:paraId="1A87FE4E" w14:textId="74CD68F0"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400</w:t>
            </w:r>
          </w:p>
        </w:tc>
        <w:tc>
          <w:tcPr>
            <w:tcW w:w="481" w:type="pct"/>
            <w:noWrap/>
          </w:tcPr>
          <w:p w14:paraId="6E33B067" w14:textId="30DDF0D6"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700</w:t>
            </w:r>
          </w:p>
        </w:tc>
        <w:tc>
          <w:tcPr>
            <w:tcW w:w="399" w:type="pct"/>
            <w:noWrap/>
          </w:tcPr>
          <w:p w14:paraId="500356DA" w14:textId="3629B233"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w:t>
            </w:r>
            <w:r>
              <w:rPr>
                <w:rFonts w:eastAsia="Times New Roman" w:cs="Arial"/>
                <w:color w:val="000000"/>
                <w:sz w:val="20"/>
                <w:szCs w:val="20"/>
                <w:lang w:eastAsia="ru-RU"/>
              </w:rPr>
              <w:t xml:space="preserve"> </w:t>
            </w:r>
            <w:r w:rsidRPr="00F760EF">
              <w:rPr>
                <w:rFonts w:eastAsia="Times New Roman" w:cs="Arial"/>
                <w:color w:val="000000"/>
                <w:sz w:val="20"/>
                <w:szCs w:val="20"/>
                <w:lang w:eastAsia="ru-RU"/>
              </w:rPr>
              <w:t>000</w:t>
            </w:r>
          </w:p>
        </w:tc>
      </w:tr>
      <w:tr w:rsidR="005768A6" w:rsidRPr="008C498D" w14:paraId="4167687D" w14:textId="77777777" w:rsidTr="00365658">
        <w:tc>
          <w:tcPr>
            <w:tcW w:w="3016" w:type="pct"/>
            <w:hideMark/>
          </w:tcPr>
          <w:p w14:paraId="0CFF7E76" w14:textId="77777777" w:rsidR="005768A6" w:rsidRPr="006B1EA9" w:rsidRDefault="005768A6" w:rsidP="008A1B14">
            <w:pPr>
              <w:snapToGrid w:val="0"/>
              <w:spacing w:before="20" w:after="20"/>
              <w:jc w:val="left"/>
              <w:rPr>
                <w:rFonts w:cs="Arial"/>
                <w:sz w:val="20"/>
                <w:szCs w:val="20"/>
              </w:rPr>
            </w:pPr>
            <w:r w:rsidRPr="006B1EA9">
              <w:rPr>
                <w:rFonts w:cs="Arial"/>
                <w:sz w:val="20"/>
                <w:szCs w:val="20"/>
              </w:rPr>
              <w:t>Количество обученных основам ведения бизнеса, финансовой грамотности и иным навыкам предпринимательской деятельности, чел.</w:t>
            </w:r>
          </w:p>
        </w:tc>
        <w:tc>
          <w:tcPr>
            <w:tcW w:w="376" w:type="pct"/>
            <w:noWrap/>
            <w:hideMark/>
          </w:tcPr>
          <w:p w14:paraId="40A32EDD" w14:textId="3AFBBA27"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105906F6" w14:textId="66212B5B"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764EC646" w14:textId="21891CF3" w:rsidR="005768A6" w:rsidRPr="00F760EF" w:rsidRDefault="005768A6" w:rsidP="008A1B14">
            <w:pPr>
              <w:spacing w:before="20" w:after="20"/>
              <w:jc w:val="right"/>
              <w:rPr>
                <w:rFonts w:eastAsia="Times New Roman" w:cs="Arial"/>
                <w:color w:val="000000"/>
                <w:sz w:val="20"/>
                <w:szCs w:val="20"/>
                <w:lang w:eastAsia="ru-RU"/>
              </w:rPr>
            </w:pPr>
          </w:p>
        </w:tc>
        <w:tc>
          <w:tcPr>
            <w:tcW w:w="481" w:type="pct"/>
            <w:noWrap/>
            <w:hideMark/>
          </w:tcPr>
          <w:p w14:paraId="633AA4E0" w14:textId="2428566B" w:rsidR="005768A6" w:rsidRPr="00F760EF" w:rsidRDefault="005768A6" w:rsidP="008A1B14">
            <w:pPr>
              <w:spacing w:before="20" w:after="20"/>
              <w:jc w:val="right"/>
              <w:rPr>
                <w:rFonts w:eastAsia="Times New Roman" w:cs="Arial"/>
                <w:color w:val="000000"/>
                <w:sz w:val="20"/>
                <w:szCs w:val="20"/>
                <w:lang w:eastAsia="ru-RU"/>
              </w:rPr>
            </w:pPr>
          </w:p>
        </w:tc>
        <w:tc>
          <w:tcPr>
            <w:tcW w:w="399" w:type="pct"/>
            <w:noWrap/>
            <w:hideMark/>
          </w:tcPr>
          <w:p w14:paraId="7D4B00B7" w14:textId="3A880CEE" w:rsidR="005768A6" w:rsidRPr="00F760EF" w:rsidRDefault="005768A6" w:rsidP="008A1B14">
            <w:pPr>
              <w:spacing w:before="20" w:after="20"/>
              <w:jc w:val="right"/>
              <w:rPr>
                <w:rFonts w:eastAsia="Times New Roman" w:cs="Arial"/>
                <w:color w:val="000000"/>
                <w:sz w:val="20"/>
                <w:szCs w:val="20"/>
                <w:lang w:eastAsia="ru-RU"/>
              </w:rPr>
            </w:pPr>
          </w:p>
        </w:tc>
      </w:tr>
      <w:tr w:rsidR="00C54B54" w:rsidRPr="008C498D" w14:paraId="75492648" w14:textId="77777777" w:rsidTr="00365658">
        <w:tc>
          <w:tcPr>
            <w:tcW w:w="3016" w:type="pct"/>
          </w:tcPr>
          <w:p w14:paraId="7A0FCCF5" w14:textId="00A56C0F"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4B36D53B" w14:textId="3C784C3F"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119F0696" w14:textId="41AA69C6"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tcPr>
          <w:p w14:paraId="1CCC6D47" w14:textId="7F920EE3"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20</w:t>
            </w:r>
          </w:p>
        </w:tc>
        <w:tc>
          <w:tcPr>
            <w:tcW w:w="481" w:type="pct"/>
            <w:noWrap/>
          </w:tcPr>
          <w:p w14:paraId="69890CE4" w14:textId="681A89B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60</w:t>
            </w:r>
          </w:p>
        </w:tc>
        <w:tc>
          <w:tcPr>
            <w:tcW w:w="399" w:type="pct"/>
            <w:noWrap/>
          </w:tcPr>
          <w:p w14:paraId="49C06756" w14:textId="290C0BCB"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r>
      <w:tr w:rsidR="00C54B54" w:rsidRPr="008C498D" w14:paraId="07533855" w14:textId="77777777" w:rsidTr="00365658">
        <w:tc>
          <w:tcPr>
            <w:tcW w:w="3016" w:type="pct"/>
          </w:tcPr>
          <w:p w14:paraId="6969ABAD" w14:textId="652F38AA"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15EBF6FF" w14:textId="347FDBC9"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186F64BD" w14:textId="59DA550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w:t>
            </w:r>
          </w:p>
        </w:tc>
        <w:tc>
          <w:tcPr>
            <w:tcW w:w="352" w:type="pct"/>
          </w:tcPr>
          <w:p w14:paraId="047860CF" w14:textId="4F702001"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w:t>
            </w:r>
          </w:p>
        </w:tc>
        <w:tc>
          <w:tcPr>
            <w:tcW w:w="481" w:type="pct"/>
            <w:noWrap/>
          </w:tcPr>
          <w:p w14:paraId="192696E1" w14:textId="6196B228"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c>
          <w:tcPr>
            <w:tcW w:w="399" w:type="pct"/>
            <w:noWrap/>
          </w:tcPr>
          <w:p w14:paraId="7876F99F" w14:textId="7114AAC0"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200</w:t>
            </w:r>
          </w:p>
        </w:tc>
      </w:tr>
      <w:tr w:rsidR="00C54B54" w:rsidRPr="008C498D" w14:paraId="15462DE5" w14:textId="77777777" w:rsidTr="00365658">
        <w:tc>
          <w:tcPr>
            <w:tcW w:w="3016" w:type="pct"/>
          </w:tcPr>
          <w:p w14:paraId="1EA4DA31" w14:textId="5F9DBAF5"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35533DF4" w14:textId="0D23AFB8"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557C7D4D" w14:textId="2DEE499C"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w:t>
            </w:r>
          </w:p>
        </w:tc>
        <w:tc>
          <w:tcPr>
            <w:tcW w:w="352" w:type="pct"/>
          </w:tcPr>
          <w:p w14:paraId="23DFCDA3" w14:textId="46D424F3"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500</w:t>
            </w:r>
          </w:p>
        </w:tc>
        <w:tc>
          <w:tcPr>
            <w:tcW w:w="481" w:type="pct"/>
            <w:noWrap/>
          </w:tcPr>
          <w:p w14:paraId="5BE0B7CF" w14:textId="61DD37F5"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500</w:t>
            </w:r>
          </w:p>
        </w:tc>
        <w:tc>
          <w:tcPr>
            <w:tcW w:w="399" w:type="pct"/>
            <w:noWrap/>
          </w:tcPr>
          <w:p w14:paraId="56F878FC" w14:textId="0D491C0F"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500</w:t>
            </w:r>
          </w:p>
        </w:tc>
      </w:tr>
      <w:tr w:rsidR="00365658" w:rsidRPr="00365658" w14:paraId="21364517" w14:textId="77777777" w:rsidTr="00365658">
        <w:tc>
          <w:tcPr>
            <w:tcW w:w="3016" w:type="pct"/>
            <w:hideMark/>
          </w:tcPr>
          <w:p w14:paraId="78B9C4B4" w14:textId="074D75AC" w:rsidR="00365658" w:rsidRPr="00D808E4" w:rsidRDefault="00365658" w:rsidP="008A1B14">
            <w:pPr>
              <w:snapToGrid w:val="0"/>
              <w:spacing w:before="20" w:after="20"/>
              <w:jc w:val="left"/>
              <w:rPr>
                <w:rFonts w:cs="Arial"/>
                <w:sz w:val="20"/>
                <w:szCs w:val="20"/>
              </w:rPr>
            </w:pPr>
            <w:r w:rsidRPr="00D808E4">
              <w:rPr>
                <w:rFonts w:cs="Arial"/>
                <w:sz w:val="20"/>
                <w:szCs w:val="20"/>
              </w:rPr>
              <w:t>Количество объектов государственной и муниципальной формы собственности, фактически используемых операторами связи для размещения и строительства сетей и сооружений связи, ед.</w:t>
            </w:r>
          </w:p>
        </w:tc>
        <w:tc>
          <w:tcPr>
            <w:tcW w:w="376" w:type="pct"/>
            <w:noWrap/>
            <w:hideMark/>
          </w:tcPr>
          <w:p w14:paraId="09BC2B33" w14:textId="77777777" w:rsidR="00365658" w:rsidRPr="00D808E4" w:rsidRDefault="00365658" w:rsidP="008A1B14">
            <w:pPr>
              <w:spacing w:before="20" w:after="20"/>
              <w:jc w:val="right"/>
              <w:rPr>
                <w:rFonts w:eastAsia="Times New Roman" w:cs="Arial"/>
                <w:color w:val="000000"/>
                <w:sz w:val="20"/>
                <w:szCs w:val="20"/>
                <w:lang w:eastAsia="ru-RU"/>
              </w:rPr>
            </w:pPr>
          </w:p>
        </w:tc>
        <w:tc>
          <w:tcPr>
            <w:tcW w:w="376" w:type="pct"/>
            <w:noWrap/>
            <w:hideMark/>
          </w:tcPr>
          <w:p w14:paraId="12D1F61B" w14:textId="77777777" w:rsidR="00365658" w:rsidRPr="00D808E4" w:rsidRDefault="00365658" w:rsidP="008A1B14">
            <w:pPr>
              <w:spacing w:before="20" w:after="20"/>
              <w:jc w:val="right"/>
              <w:rPr>
                <w:rFonts w:eastAsia="Times New Roman" w:cs="Arial"/>
                <w:color w:val="000000"/>
                <w:sz w:val="20"/>
                <w:szCs w:val="20"/>
                <w:lang w:eastAsia="ru-RU"/>
              </w:rPr>
            </w:pPr>
          </w:p>
        </w:tc>
        <w:tc>
          <w:tcPr>
            <w:tcW w:w="352" w:type="pct"/>
            <w:hideMark/>
          </w:tcPr>
          <w:p w14:paraId="1BDB3497" w14:textId="77777777" w:rsidR="00365658" w:rsidRPr="00D808E4" w:rsidRDefault="00365658" w:rsidP="008A1B14">
            <w:pPr>
              <w:spacing w:before="20" w:after="20"/>
              <w:jc w:val="right"/>
              <w:rPr>
                <w:rFonts w:eastAsia="Times New Roman" w:cs="Arial"/>
                <w:color w:val="000000"/>
                <w:sz w:val="20"/>
                <w:szCs w:val="20"/>
                <w:lang w:eastAsia="ru-RU"/>
              </w:rPr>
            </w:pPr>
          </w:p>
        </w:tc>
        <w:tc>
          <w:tcPr>
            <w:tcW w:w="481" w:type="pct"/>
            <w:noWrap/>
            <w:hideMark/>
          </w:tcPr>
          <w:p w14:paraId="437D42F9" w14:textId="77777777" w:rsidR="00365658" w:rsidRPr="00D808E4" w:rsidRDefault="00365658" w:rsidP="008A1B14">
            <w:pPr>
              <w:spacing w:before="20" w:after="20"/>
              <w:jc w:val="right"/>
              <w:rPr>
                <w:rFonts w:eastAsia="Times New Roman" w:cs="Arial"/>
                <w:color w:val="000000"/>
                <w:sz w:val="20"/>
                <w:szCs w:val="20"/>
                <w:lang w:eastAsia="ru-RU"/>
              </w:rPr>
            </w:pPr>
          </w:p>
        </w:tc>
        <w:tc>
          <w:tcPr>
            <w:tcW w:w="399" w:type="pct"/>
            <w:noWrap/>
            <w:hideMark/>
          </w:tcPr>
          <w:p w14:paraId="377F1430" w14:textId="77777777" w:rsidR="00365658" w:rsidRPr="00D808E4" w:rsidRDefault="00365658" w:rsidP="008A1B14">
            <w:pPr>
              <w:spacing w:before="20" w:after="20"/>
              <w:jc w:val="right"/>
              <w:rPr>
                <w:rFonts w:eastAsia="Times New Roman" w:cs="Arial"/>
                <w:color w:val="000000"/>
                <w:sz w:val="20"/>
                <w:szCs w:val="20"/>
                <w:lang w:eastAsia="ru-RU"/>
              </w:rPr>
            </w:pPr>
          </w:p>
        </w:tc>
      </w:tr>
      <w:tr w:rsidR="00365658" w:rsidRPr="00365658" w14:paraId="7807B9C3" w14:textId="77777777" w:rsidTr="00365658">
        <w:tc>
          <w:tcPr>
            <w:tcW w:w="3016" w:type="pct"/>
          </w:tcPr>
          <w:p w14:paraId="3A053A0E" w14:textId="77777777" w:rsidR="00365658" w:rsidRPr="00D808E4" w:rsidRDefault="00365658" w:rsidP="008A1B14">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Инерционный</w:t>
            </w:r>
          </w:p>
        </w:tc>
        <w:tc>
          <w:tcPr>
            <w:tcW w:w="376" w:type="pct"/>
            <w:noWrap/>
          </w:tcPr>
          <w:p w14:paraId="7590F57D" w14:textId="15528079"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8</w:t>
            </w:r>
          </w:p>
        </w:tc>
        <w:tc>
          <w:tcPr>
            <w:tcW w:w="376" w:type="pct"/>
            <w:noWrap/>
          </w:tcPr>
          <w:p w14:paraId="5526A469" w14:textId="31B93807"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352" w:type="pct"/>
          </w:tcPr>
          <w:p w14:paraId="467E2E7B" w14:textId="0FA3CC31"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481" w:type="pct"/>
            <w:noWrap/>
          </w:tcPr>
          <w:p w14:paraId="71C9F275" w14:textId="54A01BCF"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399" w:type="pct"/>
            <w:noWrap/>
          </w:tcPr>
          <w:p w14:paraId="6B67612C" w14:textId="486EBF49"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r>
      <w:tr w:rsidR="00365658" w:rsidRPr="00365658" w14:paraId="46B98D4F" w14:textId="77777777" w:rsidTr="00365658">
        <w:tc>
          <w:tcPr>
            <w:tcW w:w="3016" w:type="pct"/>
          </w:tcPr>
          <w:p w14:paraId="5B6E5384" w14:textId="77777777" w:rsidR="00365658" w:rsidRPr="00D808E4" w:rsidRDefault="00365658" w:rsidP="008A1B14">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Базовый</w:t>
            </w:r>
          </w:p>
        </w:tc>
        <w:tc>
          <w:tcPr>
            <w:tcW w:w="376" w:type="pct"/>
            <w:noWrap/>
          </w:tcPr>
          <w:p w14:paraId="3286DB86" w14:textId="671C60F7"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8</w:t>
            </w:r>
          </w:p>
        </w:tc>
        <w:tc>
          <w:tcPr>
            <w:tcW w:w="376" w:type="pct"/>
            <w:noWrap/>
          </w:tcPr>
          <w:p w14:paraId="7AA08515" w14:textId="77777777"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352" w:type="pct"/>
          </w:tcPr>
          <w:p w14:paraId="7B1E7BEC" w14:textId="2601CF0C"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481" w:type="pct"/>
            <w:noWrap/>
          </w:tcPr>
          <w:p w14:paraId="5B851255" w14:textId="199F9C69"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399" w:type="pct"/>
            <w:noWrap/>
          </w:tcPr>
          <w:p w14:paraId="1B1D1BA0" w14:textId="5BF5382A"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r>
      <w:tr w:rsidR="00365658" w:rsidRPr="00365658" w14:paraId="1ACF61AD" w14:textId="77777777" w:rsidTr="00365658">
        <w:tc>
          <w:tcPr>
            <w:tcW w:w="3016" w:type="pct"/>
          </w:tcPr>
          <w:p w14:paraId="576EF4C7" w14:textId="77777777" w:rsidR="00365658" w:rsidRPr="00D808E4" w:rsidRDefault="00365658" w:rsidP="008A1B14">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Оптимистический</w:t>
            </w:r>
          </w:p>
        </w:tc>
        <w:tc>
          <w:tcPr>
            <w:tcW w:w="376" w:type="pct"/>
            <w:noWrap/>
          </w:tcPr>
          <w:p w14:paraId="56B15168" w14:textId="66885559"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8</w:t>
            </w:r>
          </w:p>
        </w:tc>
        <w:tc>
          <w:tcPr>
            <w:tcW w:w="376" w:type="pct"/>
            <w:noWrap/>
          </w:tcPr>
          <w:p w14:paraId="6B8CD7D3" w14:textId="6AB908B0"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11</w:t>
            </w:r>
          </w:p>
        </w:tc>
        <w:tc>
          <w:tcPr>
            <w:tcW w:w="352" w:type="pct"/>
          </w:tcPr>
          <w:p w14:paraId="154099B7" w14:textId="2B48C75C"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11</w:t>
            </w:r>
          </w:p>
        </w:tc>
        <w:tc>
          <w:tcPr>
            <w:tcW w:w="481" w:type="pct"/>
            <w:noWrap/>
          </w:tcPr>
          <w:p w14:paraId="6A55AFDC" w14:textId="166764A3"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12</w:t>
            </w:r>
          </w:p>
        </w:tc>
        <w:tc>
          <w:tcPr>
            <w:tcW w:w="399" w:type="pct"/>
            <w:noWrap/>
          </w:tcPr>
          <w:p w14:paraId="74487578" w14:textId="05061DB7"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12</w:t>
            </w:r>
          </w:p>
        </w:tc>
      </w:tr>
      <w:tr w:rsidR="00365658" w:rsidRPr="00365658" w14:paraId="67F9E457" w14:textId="77777777" w:rsidTr="00365658">
        <w:tc>
          <w:tcPr>
            <w:tcW w:w="3016" w:type="pct"/>
          </w:tcPr>
          <w:p w14:paraId="242B13BC" w14:textId="77777777" w:rsidR="00365658" w:rsidRPr="00365658" w:rsidRDefault="00365658" w:rsidP="008A1B14">
            <w:pPr>
              <w:snapToGrid w:val="0"/>
              <w:spacing w:before="20" w:after="20"/>
              <w:ind w:firstLineChars="100" w:firstLine="200"/>
              <w:jc w:val="left"/>
              <w:rPr>
                <w:rFonts w:eastAsia="Times New Roman" w:cs="Arial"/>
                <w:color w:val="000000"/>
                <w:sz w:val="20"/>
                <w:szCs w:val="20"/>
                <w:highlight w:val="green"/>
                <w:lang w:eastAsia="ru-RU"/>
              </w:rPr>
            </w:pPr>
          </w:p>
        </w:tc>
        <w:tc>
          <w:tcPr>
            <w:tcW w:w="376" w:type="pct"/>
            <w:noWrap/>
          </w:tcPr>
          <w:p w14:paraId="23A0DF93"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c>
          <w:tcPr>
            <w:tcW w:w="376" w:type="pct"/>
            <w:noWrap/>
          </w:tcPr>
          <w:p w14:paraId="6DADE0CB"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c>
          <w:tcPr>
            <w:tcW w:w="352" w:type="pct"/>
          </w:tcPr>
          <w:p w14:paraId="4295B625"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c>
          <w:tcPr>
            <w:tcW w:w="481" w:type="pct"/>
            <w:noWrap/>
          </w:tcPr>
          <w:p w14:paraId="04798096"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c>
          <w:tcPr>
            <w:tcW w:w="399" w:type="pct"/>
            <w:noWrap/>
          </w:tcPr>
          <w:p w14:paraId="4446B77C"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r>
    </w:tbl>
    <w:p w14:paraId="38388255" w14:textId="77777777" w:rsidR="00120CB8" w:rsidRDefault="006B1EA9" w:rsidP="006B1EA9">
      <w:pPr>
        <w:spacing w:after="360"/>
        <w:rPr>
          <w:sz w:val="16"/>
          <w:szCs w:val="16"/>
        </w:rPr>
      </w:pPr>
      <w:r w:rsidRPr="00E46B0F">
        <w:rPr>
          <w:sz w:val="16"/>
          <w:szCs w:val="16"/>
        </w:rPr>
        <w:t>Источник: аналитика LC-AV</w:t>
      </w:r>
      <w:r w:rsidR="00736E4A">
        <w:rPr>
          <w:sz w:val="16"/>
          <w:szCs w:val="16"/>
        </w:rPr>
        <w:t>.</w:t>
      </w:r>
    </w:p>
    <w:p w14:paraId="244B0680" w14:textId="77777777" w:rsidR="00120CB8" w:rsidRDefault="00120CB8" w:rsidP="00120CB8">
      <w:pPr>
        <w:pStyle w:val="1"/>
      </w:pPr>
      <w:bookmarkStart w:id="76" w:name="_Toc25928394"/>
      <w:bookmarkStart w:id="77" w:name="_Toc113456215"/>
      <w:r>
        <w:lastRenderedPageBreak/>
        <w:t>Обеспечение экологической безопасности и устойчивого развития</w:t>
      </w:r>
      <w:bookmarkEnd w:id="76"/>
      <w:bookmarkEnd w:id="77"/>
    </w:p>
    <w:p w14:paraId="79128495" w14:textId="516FC04F" w:rsidR="00120CB8" w:rsidRPr="008D41A0" w:rsidRDefault="00120CB8" w:rsidP="00120CB8">
      <w:pPr>
        <w:keepNext/>
        <w:keepLines/>
        <w:ind w:left="1418" w:hanging="1418"/>
        <w:rPr>
          <w:rFonts w:cs="Arial"/>
          <w:b/>
          <w:bCs/>
          <w:color w:val="000000" w:themeColor="text1"/>
        </w:rPr>
      </w:pPr>
      <w:r>
        <w:rPr>
          <w:rFonts w:cs="Arial"/>
          <w:b/>
          <w:bCs/>
          <w:color w:val="000000" w:themeColor="text1"/>
        </w:rPr>
        <w:t xml:space="preserve">Цель </w:t>
      </w:r>
      <w:r w:rsidRPr="00B42C2E">
        <w:rPr>
          <w:rFonts w:cs="Arial"/>
          <w:b/>
          <w:bCs/>
          <w:color w:val="000000" w:themeColor="text1"/>
        </w:rPr>
        <w:t>(</w:t>
      </w:r>
      <w:r w:rsidRPr="00D808E4">
        <w:rPr>
          <w:rFonts w:cs="Arial"/>
          <w:b/>
          <w:bCs/>
          <w:color w:val="000000" w:themeColor="text1"/>
        </w:rPr>
        <w:t>Ц-1</w:t>
      </w:r>
      <w:r w:rsidR="008A1B14" w:rsidRPr="00D808E4">
        <w:rPr>
          <w:rFonts w:cs="Arial"/>
          <w:b/>
          <w:bCs/>
          <w:color w:val="000000" w:themeColor="text1"/>
        </w:rPr>
        <w:t>7</w:t>
      </w:r>
      <w:r w:rsidRPr="00B42C2E">
        <w:rPr>
          <w:rFonts w:cs="Arial"/>
          <w:b/>
          <w:bCs/>
          <w:color w:val="000000" w:themeColor="text1"/>
        </w:rPr>
        <w:t>):</w:t>
      </w:r>
      <w:r w:rsidRPr="004314CD">
        <w:rPr>
          <w:rFonts w:cs="Arial"/>
          <w:b/>
          <w:bCs/>
          <w:color w:val="000000" w:themeColor="text1"/>
        </w:rPr>
        <w:tab/>
      </w:r>
      <w:r>
        <w:rPr>
          <w:rFonts w:cs="Arial"/>
          <w:b/>
          <w:bCs/>
          <w:color w:val="000000" w:themeColor="text1"/>
        </w:rPr>
        <w:t>Геленджик</w:t>
      </w:r>
      <w:r w:rsidRPr="008D41A0">
        <w:rPr>
          <w:rFonts w:cs="Arial"/>
          <w:b/>
          <w:bCs/>
          <w:color w:val="000000" w:themeColor="text1"/>
        </w:rPr>
        <w:t xml:space="preserve">-2030 – территория </w:t>
      </w:r>
      <w:r w:rsidR="002827D0" w:rsidRPr="008D41A0">
        <w:rPr>
          <w:rFonts w:cs="Arial"/>
          <w:b/>
          <w:bCs/>
          <w:color w:val="000000" w:themeColor="text1"/>
        </w:rPr>
        <w:t xml:space="preserve">рационального природопользования и </w:t>
      </w:r>
      <w:r w:rsidRPr="008D41A0">
        <w:rPr>
          <w:rFonts w:cs="Arial"/>
          <w:b/>
          <w:bCs/>
          <w:color w:val="000000" w:themeColor="text1"/>
        </w:rPr>
        <w:t>сбалансированного развития приоритетных экономических комплексов, обеспечивающая экологическую безопасность, сохранение окружающей среды с соблюдением принципов устойчивого развития.</w:t>
      </w:r>
    </w:p>
    <w:p w14:paraId="33531AFE" w14:textId="215F0457" w:rsidR="00120CB8" w:rsidRPr="008D41A0" w:rsidRDefault="00120CB8" w:rsidP="00120CB8">
      <w:pPr>
        <w:pStyle w:val="a"/>
        <w:numPr>
          <w:ilvl w:val="0"/>
          <w:numId w:val="0"/>
        </w:numPr>
        <w:suppressAutoHyphens/>
        <w:rPr>
          <w:lang w:val="ru-RU"/>
        </w:rPr>
      </w:pPr>
      <w:r w:rsidRPr="008D41A0">
        <w:rPr>
          <w:lang w:val="ru-RU"/>
        </w:rPr>
        <w:t>Задачи:</w:t>
      </w:r>
    </w:p>
    <w:p w14:paraId="06BCC474" w14:textId="4D981FD0" w:rsidR="00022AB5" w:rsidRPr="00D808E4" w:rsidRDefault="009846C1" w:rsidP="00F10592">
      <w:pPr>
        <w:pStyle w:val="a"/>
        <w:suppressAutoHyphens/>
        <w:ind w:left="567" w:hanging="283"/>
        <w:rPr>
          <w:lang w:val="ru-RU"/>
        </w:rPr>
      </w:pPr>
      <w:r w:rsidRPr="00D808E4">
        <w:rPr>
          <w:lang w:val="ru-RU"/>
        </w:rPr>
        <w:t>Развитие системы мониторинга состояния окружающей среды на территории муниципального образования</w:t>
      </w:r>
      <w:r w:rsidR="00022AB5" w:rsidRPr="00D808E4">
        <w:rPr>
          <w:lang w:val="ru-RU"/>
        </w:rPr>
        <w:t xml:space="preserve">, в </w:t>
      </w:r>
      <w:proofErr w:type="spellStart"/>
      <w:r w:rsidR="00022AB5" w:rsidRPr="00D808E4">
        <w:rPr>
          <w:lang w:val="ru-RU"/>
        </w:rPr>
        <w:t>т.ч</w:t>
      </w:r>
      <w:proofErr w:type="spellEnd"/>
      <w:r w:rsidR="00022AB5" w:rsidRPr="00D808E4">
        <w:rPr>
          <w:lang w:val="ru-RU"/>
        </w:rPr>
        <w:t>. изучение биологических ресурсов Краснодарского края.</w:t>
      </w:r>
    </w:p>
    <w:p w14:paraId="252AD94D" w14:textId="41C9F024" w:rsidR="00022AB5" w:rsidRPr="00D808E4" w:rsidRDefault="009846C1" w:rsidP="00F10592">
      <w:pPr>
        <w:pStyle w:val="a"/>
        <w:suppressAutoHyphens/>
        <w:ind w:left="567" w:hanging="283"/>
        <w:rPr>
          <w:lang w:val="ru-RU"/>
        </w:rPr>
      </w:pPr>
      <w:r w:rsidRPr="00D808E4">
        <w:rPr>
          <w:lang w:val="ru-RU"/>
        </w:rPr>
        <w:t>О</w:t>
      </w:r>
      <w:r w:rsidR="00120CB8" w:rsidRPr="00D808E4">
        <w:rPr>
          <w:lang w:val="ru-RU"/>
        </w:rPr>
        <w:t>беспечение сохранения, воспроизводства и рационального использования биологических ресурсов</w:t>
      </w:r>
      <w:r w:rsidR="00022AB5" w:rsidRPr="00D808E4">
        <w:rPr>
          <w:lang w:val="ru-RU"/>
        </w:rPr>
        <w:t xml:space="preserve">, в </w:t>
      </w:r>
      <w:proofErr w:type="spellStart"/>
      <w:r w:rsidR="00022AB5" w:rsidRPr="00D808E4">
        <w:rPr>
          <w:lang w:val="ru-RU"/>
        </w:rPr>
        <w:t>т.ч</w:t>
      </w:r>
      <w:proofErr w:type="spellEnd"/>
      <w:r w:rsidR="00022AB5" w:rsidRPr="00D808E4">
        <w:rPr>
          <w:lang w:val="ru-RU"/>
        </w:rPr>
        <w:t>. объектов животного мира.</w:t>
      </w:r>
    </w:p>
    <w:p w14:paraId="67E11B3C" w14:textId="41DEC728" w:rsidR="009846C1" w:rsidRPr="008D41A0" w:rsidRDefault="009846C1" w:rsidP="009846C1">
      <w:pPr>
        <w:pStyle w:val="a"/>
        <w:suppressAutoHyphens/>
        <w:ind w:left="567" w:hanging="283"/>
        <w:rPr>
          <w:lang w:val="ru-RU"/>
        </w:rPr>
      </w:pPr>
      <w:r w:rsidRPr="008D41A0">
        <w:rPr>
          <w:lang w:val="ru-RU"/>
        </w:rPr>
        <w:t>Внедрение современных технологий сбора, сортировки, переработки и утилизации твердых коммунальных отходов.</w:t>
      </w:r>
    </w:p>
    <w:p w14:paraId="2C495C37" w14:textId="24D52449" w:rsidR="009846C1" w:rsidRPr="008D41A0" w:rsidRDefault="009846C1" w:rsidP="009846C1">
      <w:pPr>
        <w:pStyle w:val="a"/>
        <w:suppressAutoHyphens/>
        <w:ind w:left="567" w:hanging="283"/>
        <w:rPr>
          <w:rFonts w:cs="Arial"/>
          <w:lang w:val="ru-RU"/>
        </w:rPr>
      </w:pPr>
      <w:r w:rsidRPr="008D41A0">
        <w:rPr>
          <w:rFonts w:cs="Arial"/>
          <w:lang w:val="ru-RU"/>
        </w:rPr>
        <w:t xml:space="preserve">Сохранение, восстановление и развитие </w:t>
      </w:r>
      <w:r w:rsidR="002827D0" w:rsidRPr="008D41A0">
        <w:rPr>
          <w:rFonts w:cs="Arial"/>
          <w:lang w:val="ru-RU"/>
        </w:rPr>
        <w:t xml:space="preserve">сети </w:t>
      </w:r>
      <w:r w:rsidRPr="008D41A0">
        <w:rPr>
          <w:rFonts w:cs="Arial"/>
          <w:lang w:val="ru-RU"/>
        </w:rPr>
        <w:t xml:space="preserve">особо охраняемых природных территорий </w:t>
      </w:r>
      <w:r w:rsidR="002827D0" w:rsidRPr="008D41A0">
        <w:rPr>
          <w:rFonts w:cs="Arial"/>
          <w:lang w:val="ru-RU"/>
        </w:rPr>
        <w:t xml:space="preserve">регионального и/или местного значения </w:t>
      </w:r>
      <w:r w:rsidRPr="008D41A0">
        <w:rPr>
          <w:rFonts w:cs="Arial"/>
          <w:lang w:val="ru-RU"/>
        </w:rPr>
        <w:t>на территории муниципального образования.</w:t>
      </w:r>
    </w:p>
    <w:p w14:paraId="1B695AF6" w14:textId="4A6F636C" w:rsidR="002827D0" w:rsidRPr="008D41A0" w:rsidRDefault="002827D0" w:rsidP="002827D0">
      <w:pPr>
        <w:pStyle w:val="a"/>
        <w:suppressAutoHyphens/>
        <w:ind w:left="567" w:hanging="283"/>
        <w:rPr>
          <w:lang w:val="ru-RU"/>
        </w:rPr>
      </w:pPr>
      <w:r w:rsidRPr="008D41A0">
        <w:rPr>
          <w:lang w:val="ru-RU"/>
        </w:rPr>
        <w:t>Улучшение качества жизни населения в части охраны окружающей среды, сохранения, восстановления существующих особо охраняемых природных территорий регионального и (или) местного значения.</w:t>
      </w:r>
    </w:p>
    <w:p w14:paraId="1A8B14C3" w14:textId="344F6F3C" w:rsidR="009846C1" w:rsidRDefault="009846C1" w:rsidP="009846C1">
      <w:pPr>
        <w:pStyle w:val="a"/>
        <w:suppressAutoHyphens/>
        <w:ind w:left="567" w:hanging="283"/>
        <w:rPr>
          <w:lang w:val="ru-RU"/>
        </w:rPr>
      </w:pPr>
      <w:r w:rsidRPr="008D41A0">
        <w:rPr>
          <w:lang w:val="ru-RU"/>
        </w:rPr>
        <w:t>Обеспечение экологической безопасности объектов коммунальной, инженерной и транспортной инфраструктуры.</w:t>
      </w:r>
    </w:p>
    <w:p w14:paraId="10C94F14" w14:textId="77777777" w:rsidR="009846C1" w:rsidRPr="009846C1" w:rsidRDefault="009846C1" w:rsidP="009846C1">
      <w:pPr>
        <w:pStyle w:val="a"/>
        <w:suppressAutoHyphens/>
        <w:ind w:left="567" w:hanging="283"/>
        <w:rPr>
          <w:lang w:val="ru-RU"/>
        </w:rPr>
      </w:pPr>
      <w:r w:rsidRPr="008D41A0">
        <w:rPr>
          <w:lang w:val="ru-RU"/>
        </w:rPr>
        <w:t>Обеспечение проведения профильными научными организациями полевых (натурных) и камеральных исследований в целях</w:t>
      </w:r>
      <w:r w:rsidRPr="009846C1">
        <w:rPr>
          <w:lang w:val="ru-RU"/>
        </w:rPr>
        <w:t xml:space="preserve"> установления наличия или отсутствия особей и (или) мест обитания тех или иных видов (подвидов) объектов животного мира, занесенных в Красную книгу Российской Федерации и (или) в Красную книгу Краснодарского края.</w:t>
      </w:r>
    </w:p>
    <w:p w14:paraId="754EA217" w14:textId="6AECD2AA" w:rsidR="001833B7" w:rsidRPr="006B1EA9" w:rsidRDefault="001833B7" w:rsidP="006B1EA9">
      <w:pPr>
        <w:spacing w:after="360"/>
        <w:rPr>
          <w:sz w:val="16"/>
          <w:szCs w:val="16"/>
        </w:rPr>
      </w:pPr>
      <w:r>
        <w:br w:type="page"/>
      </w:r>
    </w:p>
    <w:p w14:paraId="02B865FC" w14:textId="102862E9" w:rsidR="001833B7" w:rsidRDefault="001833B7" w:rsidP="001833B7">
      <w:pPr>
        <w:pStyle w:val="1"/>
      </w:pPr>
      <w:bookmarkStart w:id="78" w:name="_Toc113456216"/>
      <w:r>
        <w:lastRenderedPageBreak/>
        <w:t>Муниципальные флагманские проекты</w:t>
      </w:r>
      <w:bookmarkEnd w:id="78"/>
    </w:p>
    <w:p w14:paraId="6BE6A49E" w14:textId="77777777" w:rsidR="004F2CDF" w:rsidRPr="0076754B" w:rsidRDefault="004F2CDF" w:rsidP="004F2CDF">
      <w:pPr>
        <w:pStyle w:val="2"/>
        <w:spacing w:before="240"/>
        <w:ind w:left="851" w:hanging="851"/>
      </w:pPr>
      <w:bookmarkStart w:id="79" w:name="_Toc508803621"/>
      <w:bookmarkStart w:id="80" w:name="_Toc7937335"/>
      <w:bookmarkStart w:id="81" w:name="_Toc44928797"/>
      <w:bookmarkStart w:id="82" w:name="_Toc113456217"/>
      <w:bookmarkStart w:id="83" w:name="_Toc12913719"/>
      <w:bookmarkStart w:id="84" w:name="_Toc57716565"/>
      <w:r w:rsidRPr="0076754B">
        <w:t>Система флагманских проектов</w:t>
      </w:r>
      <w:bookmarkEnd w:id="79"/>
      <w:bookmarkEnd w:id="80"/>
      <w:bookmarkEnd w:id="81"/>
      <w:bookmarkEnd w:id="82"/>
    </w:p>
    <w:p w14:paraId="0A4627E7" w14:textId="1F16B83A" w:rsidR="004F2CDF" w:rsidRPr="0076754B" w:rsidRDefault="004F2CDF" w:rsidP="004F2CDF">
      <w:r w:rsidRPr="0076754B">
        <w:t xml:space="preserve">Основным механизмом реализации Стратегии социально-экономического развития </w:t>
      </w:r>
      <w:r>
        <w:t xml:space="preserve">муниципального образования </w:t>
      </w:r>
      <w:bookmarkStart w:id="85" w:name="_Hlk57742188"/>
      <w:r>
        <w:t>город-курорт Геленджик</w:t>
      </w:r>
      <w:bookmarkEnd w:id="85"/>
      <w:r w:rsidRPr="0076754B">
        <w:t xml:space="preserve"> является система муниципальных флагманских проектов. </w:t>
      </w:r>
    </w:p>
    <w:p w14:paraId="40758EFA" w14:textId="77777777" w:rsidR="004F2CDF" w:rsidRPr="0076754B" w:rsidRDefault="004F2CDF" w:rsidP="004F2CDF">
      <w:r w:rsidRPr="0076754B">
        <w:t>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w:t>
      </w:r>
      <w:proofErr w:type="gramStart"/>
      <w:r w:rsidRPr="0076754B">
        <w:t>кт вкл</w:t>
      </w:r>
      <w:proofErr w:type="gramEnd"/>
      <w:r w:rsidRPr="0076754B">
        <w:t xml:space="preserve">ючает в себя пакет поэтапно и скоординировано реализуемых приоритетных проектов. </w:t>
      </w:r>
    </w:p>
    <w:p w14:paraId="4B7B5E0F" w14:textId="0D7FB5B7" w:rsidR="004F2CDF" w:rsidRPr="00A36B32" w:rsidRDefault="004F2CDF" w:rsidP="004F2CDF">
      <w:r w:rsidRPr="0076754B">
        <w:t xml:space="preserve">Система муниципальных флагманских проектов Стратегии социально-экономического </w:t>
      </w:r>
      <w:r w:rsidRPr="003B1A6F">
        <w:t xml:space="preserve">развития муниципального образования </w:t>
      </w:r>
      <w:r>
        <w:t>город-курорт Геленджик</w:t>
      </w:r>
      <w:r w:rsidRPr="003B1A6F">
        <w:t xml:space="preserve"> включает</w:t>
      </w:r>
      <w:r>
        <w:t xml:space="preserve"> 5</w:t>
      </w:r>
      <w:r w:rsidRPr="00A36B32">
        <w:t> муниципальных флагманских проектов:</w:t>
      </w:r>
    </w:p>
    <w:p w14:paraId="56D443EF" w14:textId="15882C0E"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«Гостеприимный Геленджик»;</w:t>
      </w:r>
    </w:p>
    <w:p w14:paraId="283F038A" w14:textId="2523AAF7"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«Социально-креативный кластер Черноморск</w:t>
      </w:r>
      <w:r w:rsidR="006C100C">
        <w:rPr>
          <w:rFonts w:eastAsia="Calibri" w:cs="Times New Roman"/>
        </w:rPr>
        <w:t>ий</w:t>
      </w:r>
      <w:r w:rsidRPr="004F2CDF">
        <w:rPr>
          <w:rFonts w:eastAsia="Calibri" w:cs="Times New Roman"/>
        </w:rPr>
        <w:t xml:space="preserve"> экономическ</w:t>
      </w:r>
      <w:r w:rsidR="006C100C">
        <w:rPr>
          <w:rFonts w:eastAsia="Calibri" w:cs="Times New Roman"/>
        </w:rPr>
        <w:t>ий</w:t>
      </w:r>
      <w:r w:rsidRPr="004F2CDF">
        <w:rPr>
          <w:rFonts w:eastAsia="Calibri" w:cs="Times New Roman"/>
        </w:rPr>
        <w:t xml:space="preserve"> </w:t>
      </w:r>
      <w:r w:rsidR="006C100C">
        <w:rPr>
          <w:rFonts w:eastAsia="Calibri" w:cs="Times New Roman"/>
        </w:rPr>
        <w:t>округ</w:t>
      </w:r>
      <w:r w:rsidRPr="004F2CDF">
        <w:rPr>
          <w:rFonts w:eastAsia="Calibri" w:cs="Times New Roman"/>
        </w:rPr>
        <w:t>»;</w:t>
      </w:r>
    </w:p>
    <w:p w14:paraId="14778533" w14:textId="10BA8F05"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«Комфортная социальная среда Геленджика»;</w:t>
      </w:r>
    </w:p>
    <w:p w14:paraId="483DB49E" w14:textId="1633BC03"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«Современная инфраструктура Геленджика»;</w:t>
      </w:r>
    </w:p>
    <w:p w14:paraId="0246E8FE" w14:textId="1CF868BB"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«Умный Геленджик».</w:t>
      </w:r>
    </w:p>
    <w:p w14:paraId="6E3732E4" w14:textId="57AE2EE4" w:rsidR="004F2CDF" w:rsidRPr="0076754B" w:rsidRDefault="004F2CDF" w:rsidP="004F2CDF">
      <w:r w:rsidRPr="0076754B">
        <w:t xml:space="preserve">Разработка и реализация муниципальных флагманских проектов осуществляется на основании «Положения об организации проектной деятельности в муниципальном образовании </w:t>
      </w:r>
      <w:r w:rsidR="001D3097" w:rsidRPr="001D3097">
        <w:t>город-курорт Геленджик</w:t>
      </w:r>
      <w:r w:rsidRPr="0076754B">
        <w:t xml:space="preserve">», утвержденного </w:t>
      </w:r>
      <w:r w:rsidR="00BA1A9E">
        <w:t>п</w:t>
      </w:r>
      <w:r w:rsidRPr="0076754B">
        <w:t xml:space="preserve">остановлением </w:t>
      </w:r>
      <w:r w:rsidR="00BA1A9E">
        <w:t>администрации</w:t>
      </w:r>
      <w:r w:rsidRPr="0076754B">
        <w:t xml:space="preserve"> </w:t>
      </w:r>
      <w:r>
        <w:t xml:space="preserve">муниципального образования </w:t>
      </w:r>
      <w:r w:rsidR="001D3097" w:rsidRPr="001D3097">
        <w:t>город-курорт Геленджик</w:t>
      </w:r>
      <w:r w:rsidRPr="0076754B">
        <w:t>.</w:t>
      </w:r>
    </w:p>
    <w:p w14:paraId="56A8564E" w14:textId="69C6582F" w:rsidR="004F2CDF" w:rsidRDefault="004F2CDF" w:rsidP="004F2CDF">
      <w:r w:rsidRPr="0076754B">
        <w:t xml:space="preserve">Координация разработки и реализации муниципальных флагманских проектов осуществляется кураторами проектов при методическом и организационном сопровождении Муниципального проектного офиса </w:t>
      </w:r>
      <w:r w:rsidR="001D3097">
        <w:t>муниципального образования</w:t>
      </w:r>
      <w:r w:rsidR="001D3097" w:rsidRPr="001D3097">
        <w:t xml:space="preserve"> город-курорт Геленджик</w:t>
      </w:r>
      <w:r w:rsidRPr="0076754B">
        <w:t>.</w:t>
      </w:r>
    </w:p>
    <w:p w14:paraId="7931EEF8" w14:textId="77777777" w:rsidR="00736E4A" w:rsidRPr="0076754B" w:rsidRDefault="00736E4A" w:rsidP="004F2CDF"/>
    <w:p w14:paraId="7EF6039F" w14:textId="74E0CEBC" w:rsidR="001833B7" w:rsidRPr="00A40282" w:rsidRDefault="001833B7" w:rsidP="005768A6">
      <w:pPr>
        <w:pStyle w:val="2"/>
        <w:rPr>
          <w:rFonts w:eastAsia="Times New Roman"/>
        </w:rPr>
      </w:pPr>
      <w:bookmarkStart w:id="86" w:name="_Toc113456218"/>
      <w:r>
        <w:rPr>
          <w:rFonts w:eastAsia="Times New Roman"/>
        </w:rPr>
        <w:t>МФП</w:t>
      </w:r>
      <w:r w:rsidRPr="00A40282">
        <w:rPr>
          <w:rFonts w:eastAsia="Times New Roman"/>
        </w:rPr>
        <w:t xml:space="preserve"> «Гостеприимный Геленджик»</w:t>
      </w:r>
      <w:bookmarkEnd w:id="83"/>
      <w:bookmarkEnd w:id="84"/>
      <w:r w:rsidR="0011600E">
        <w:rPr>
          <w:rFonts w:eastAsia="Times New Roman"/>
        </w:rPr>
        <w:t xml:space="preserve"> (проект)</w:t>
      </w:r>
      <w:bookmarkEnd w:id="86"/>
    </w:p>
    <w:p w14:paraId="3EF5D3F6" w14:textId="77777777" w:rsidR="001833B7" w:rsidRPr="00A40282" w:rsidRDefault="001833B7" w:rsidP="001833B7">
      <w:pPr>
        <w:keepNext/>
        <w:keepLines/>
        <w:ind w:left="1418" w:hanging="1418"/>
        <w:rPr>
          <w:rFonts w:eastAsia="Calibri" w:cs="Arial"/>
          <w:b/>
          <w:bCs/>
        </w:rPr>
      </w:pPr>
      <w:r w:rsidRPr="00A40282">
        <w:rPr>
          <w:rFonts w:eastAsia="Calibri" w:cs="Times New Roman"/>
          <w:b/>
        </w:rPr>
        <w:t xml:space="preserve">Наименование МФП: </w:t>
      </w:r>
      <w:r w:rsidRPr="00A40282">
        <w:rPr>
          <w:rFonts w:eastAsia="Calibri" w:cs="Times New Roman"/>
        </w:rPr>
        <w:t>«Гостеприимный Геленджик».</w:t>
      </w:r>
    </w:p>
    <w:p w14:paraId="77D15F1A" w14:textId="423F3F1A" w:rsidR="001833B7" w:rsidRPr="00A40282" w:rsidRDefault="001833B7" w:rsidP="001833B7">
      <w:pPr>
        <w:rPr>
          <w:rFonts w:eastAsia="Calibri" w:cs="Times New Roman"/>
        </w:rPr>
      </w:pPr>
      <w:r w:rsidRPr="00A40282">
        <w:rPr>
          <w:rFonts w:eastAsia="Calibri" w:cs="Times New Roman"/>
          <w:b/>
        </w:rPr>
        <w:t>Сроки реализации МФП:</w:t>
      </w:r>
      <w:r w:rsidRPr="00A40282">
        <w:rPr>
          <w:rFonts w:eastAsia="Calibri" w:cs="Times New Roman"/>
        </w:rPr>
        <w:t xml:space="preserve"> 202</w:t>
      </w:r>
      <w:r w:rsidR="00AF6914">
        <w:rPr>
          <w:rFonts w:eastAsia="Calibri" w:cs="Times New Roman"/>
        </w:rPr>
        <w:t>3</w:t>
      </w:r>
      <w:r w:rsidRPr="00A40282">
        <w:rPr>
          <w:rFonts w:eastAsia="Calibri" w:cs="Times New Roman"/>
        </w:rPr>
        <w:t>-2030 гг.</w:t>
      </w:r>
    </w:p>
    <w:p w14:paraId="363A6760" w14:textId="77777777" w:rsidR="001833B7" w:rsidRPr="00DD0D76" w:rsidRDefault="001833B7" w:rsidP="00DD0D76">
      <w:pPr>
        <w:rPr>
          <w:rFonts w:eastAsia="Calibri" w:cs="Times New Roman"/>
          <w:b/>
        </w:rPr>
      </w:pPr>
      <w:r w:rsidRPr="00DD0D76">
        <w:rPr>
          <w:rFonts w:eastAsia="Calibri" w:cs="Times New Roman"/>
          <w:b/>
        </w:rPr>
        <w:t>Цель МФП</w:t>
      </w:r>
    </w:p>
    <w:p w14:paraId="799C9C52" w14:textId="28D71CDD" w:rsidR="001833B7" w:rsidRPr="00DD0D76" w:rsidRDefault="001833B7" w:rsidP="00DD0D76">
      <w:pPr>
        <w:numPr>
          <w:ilvl w:val="0"/>
          <w:numId w:val="9"/>
        </w:numPr>
        <w:ind w:left="567" w:hanging="283"/>
        <w:rPr>
          <w:rFonts w:eastAsia="Calibri" w:cs="Times New Roman"/>
        </w:rPr>
      </w:pPr>
      <w:r w:rsidRPr="00DD0D76">
        <w:rPr>
          <w:rFonts w:eastAsia="Calibri" w:cs="Times New Roman"/>
        </w:rPr>
        <w:t xml:space="preserve">Геленджик-2030 – центр круглогодичного отдыха и оздоровления на черноморском побережье России, привлекающий туристов развитой инфраструктурой и комфортной средой, содержательным досугом и гостеприимством жителей (ежегодный поток туристов не менее </w:t>
      </w:r>
      <w:r w:rsidR="00F80C97">
        <w:rPr>
          <w:rFonts w:eastAsia="Calibri" w:cs="Times New Roman"/>
        </w:rPr>
        <w:t>4,7</w:t>
      </w:r>
      <w:r w:rsidRPr="00DD0D76">
        <w:rPr>
          <w:rFonts w:eastAsia="Calibri" w:cs="Times New Roman"/>
        </w:rPr>
        <w:t xml:space="preserve"> </w:t>
      </w:r>
      <w:proofErr w:type="gramStart"/>
      <w:r w:rsidRPr="00DD0D76">
        <w:rPr>
          <w:rFonts w:eastAsia="Calibri" w:cs="Times New Roman"/>
        </w:rPr>
        <w:t>млн</w:t>
      </w:r>
      <w:proofErr w:type="gramEnd"/>
      <w:r w:rsidRPr="00DD0D76">
        <w:rPr>
          <w:rFonts w:eastAsia="Calibri" w:cs="Times New Roman"/>
        </w:rPr>
        <w:t xml:space="preserve"> чел.)</w:t>
      </w:r>
      <w:r w:rsidR="00DD0D76">
        <w:rPr>
          <w:rFonts w:eastAsia="Calibri" w:cs="Times New Roman"/>
        </w:rPr>
        <w:t>.</w:t>
      </w:r>
    </w:p>
    <w:p w14:paraId="0825FCD0" w14:textId="77777777" w:rsidR="001833B7" w:rsidRPr="00DD0D76" w:rsidRDefault="001833B7" w:rsidP="00DD0D76">
      <w:pPr>
        <w:rPr>
          <w:rFonts w:eastAsia="Calibri" w:cs="Times New Roman"/>
          <w:b/>
        </w:rPr>
      </w:pPr>
      <w:r w:rsidRPr="00DD0D76">
        <w:rPr>
          <w:rFonts w:eastAsia="Calibri" w:cs="Times New Roman"/>
          <w:b/>
        </w:rPr>
        <w:t>Соответствие федеральным и региональным документам стратегического планирования и проектного управления:</w:t>
      </w:r>
    </w:p>
    <w:p w14:paraId="34607754" w14:textId="77777777" w:rsidR="001833B7" w:rsidRPr="00A40282" w:rsidRDefault="001833B7" w:rsidP="001833B7">
      <w:pPr>
        <w:numPr>
          <w:ilvl w:val="0"/>
          <w:numId w:val="9"/>
        </w:numPr>
        <w:ind w:left="567" w:hanging="283"/>
        <w:rPr>
          <w:rFonts w:eastAsia="Calibri" w:cs="Times New Roman"/>
        </w:rPr>
      </w:pPr>
      <w:r w:rsidRPr="00A40282">
        <w:rPr>
          <w:rFonts w:eastAsia="Calibri" w:cs="Times New Roman"/>
        </w:rPr>
        <w:t>Направлен на реализацию флагманского проекта Краснодарского края «Туристско-рекреационный кластер – единая платформа сервисов для отдыхающих и туристов».</w:t>
      </w:r>
    </w:p>
    <w:p w14:paraId="73CE9B18" w14:textId="77777777" w:rsidR="001833B7" w:rsidRPr="00A40282" w:rsidRDefault="001833B7" w:rsidP="001833B7">
      <w:pPr>
        <w:numPr>
          <w:ilvl w:val="0"/>
          <w:numId w:val="9"/>
        </w:numPr>
        <w:ind w:left="567" w:hanging="283"/>
        <w:rPr>
          <w:rFonts w:eastAsia="Calibri" w:cs="Times New Roman"/>
        </w:rPr>
      </w:pPr>
      <w:proofErr w:type="gramStart"/>
      <w:r w:rsidRPr="00A40282">
        <w:rPr>
          <w:rFonts w:eastAsia="Calibri" w:cs="Times New Roman"/>
        </w:rPr>
        <w:t>Направлен</w:t>
      </w:r>
      <w:proofErr w:type="gramEnd"/>
      <w:r w:rsidRPr="00A40282">
        <w:rPr>
          <w:rFonts w:eastAsia="Calibri" w:cs="Times New Roman"/>
        </w:rPr>
        <w:t xml:space="preserve"> на достижение целей Стратегии Краснодарского края:</w:t>
      </w:r>
    </w:p>
    <w:p w14:paraId="5820CFCB" w14:textId="77777777" w:rsidR="001833B7" w:rsidRPr="00A40282" w:rsidRDefault="001833B7" w:rsidP="001833B7">
      <w:pPr>
        <w:numPr>
          <w:ilvl w:val="1"/>
          <w:numId w:val="9"/>
        </w:numPr>
        <w:ind w:left="851" w:hanging="284"/>
        <w:rPr>
          <w:rFonts w:eastAsia="Calibri" w:cs="Times New Roman"/>
        </w:rPr>
      </w:pPr>
      <w:r w:rsidRPr="00A40282">
        <w:rPr>
          <w:rFonts w:eastAsia="Calibri" w:cs="Times New Roman"/>
        </w:rPr>
        <w:t xml:space="preserve">«СЦ-10. 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 в </w:t>
      </w:r>
      <w:proofErr w:type="spellStart"/>
      <w:r w:rsidRPr="00A40282">
        <w:rPr>
          <w:rFonts w:eastAsia="Calibri" w:cs="Times New Roman"/>
        </w:rPr>
        <w:t>т.ч</w:t>
      </w:r>
      <w:proofErr w:type="spellEnd"/>
      <w:r w:rsidRPr="00A40282">
        <w:rPr>
          <w:rFonts w:eastAsia="Calibri" w:cs="Times New Roman"/>
        </w:rPr>
        <w:t>.:</w:t>
      </w:r>
    </w:p>
    <w:p w14:paraId="7DD0841F"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 xml:space="preserve">Ц-10.1. Глобально конкурентоспособный центр пляжного и морского отдыха, обеспеченный благоустроенными пляжными территориями и современной </w:t>
      </w:r>
      <w:r w:rsidRPr="00A40282">
        <w:rPr>
          <w:rFonts w:eastAsia="Calibri" w:cs="Times New Roman"/>
        </w:rPr>
        <w:lastRenderedPageBreak/>
        <w:t>пляжной инфраструктурой в необходимом объеме, регион-лидер пляжного туризма и детского отдыха в России.</w:t>
      </w:r>
    </w:p>
    <w:p w14:paraId="4369903F"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Ц-10.2. Всесезонный инновационный лечебно-оздоровительный центр, эффективно соединяющий имеющиеся бальнеологические и рекреационные ресурсы, традиционные и ультрасовременные методики и технологии диагностики и оздоровления, обеспечивающий высокий уровень медицинских услуг и сервиса.</w:t>
      </w:r>
    </w:p>
    <w:p w14:paraId="43CFABCF"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Ц-10.3. Центр культурно-познавательного и развлекательного туризма, крупнейший российский центр круизного туризма на Черном море,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
    <w:p w14:paraId="10FF05C2" w14:textId="2A0BF4AD" w:rsidR="001833B7" w:rsidRPr="00A40282" w:rsidRDefault="00491F93" w:rsidP="001833B7">
      <w:pPr>
        <w:numPr>
          <w:ilvl w:val="2"/>
          <w:numId w:val="9"/>
        </w:numPr>
        <w:ind w:left="1134" w:hanging="283"/>
        <w:rPr>
          <w:rFonts w:eastAsia="Calibri" w:cs="Times New Roman"/>
        </w:rPr>
      </w:pPr>
      <w:r>
        <w:rPr>
          <w:rFonts w:eastAsia="Calibri" w:cs="Times New Roman"/>
        </w:rPr>
        <w:t>Ц-10.4</w:t>
      </w:r>
      <w:r w:rsidR="001833B7" w:rsidRPr="00A40282">
        <w:rPr>
          <w:rFonts w:eastAsia="Calibri" w:cs="Times New Roman"/>
        </w:rPr>
        <w:t xml:space="preserve">. Международный всесезонный центр делового, событийного (в </w:t>
      </w:r>
      <w:proofErr w:type="spellStart"/>
      <w:r w:rsidR="001833B7" w:rsidRPr="00A40282">
        <w:rPr>
          <w:rFonts w:eastAsia="Calibri" w:cs="Times New Roman"/>
        </w:rPr>
        <w:t>т.ч</w:t>
      </w:r>
      <w:proofErr w:type="spellEnd"/>
      <w:r w:rsidR="001833B7" w:rsidRPr="00A40282">
        <w:rPr>
          <w:rFonts w:eastAsia="Calibri" w:cs="Times New Roman"/>
        </w:rPr>
        <w:t>. спортивного) и образовательного туризма, регион-лидер MICE-туризма в России.</w:t>
      </w:r>
    </w:p>
    <w:p w14:paraId="228CA9FC" w14:textId="794DEC22" w:rsidR="001833B7" w:rsidRPr="00A40282" w:rsidRDefault="00491F93" w:rsidP="001833B7">
      <w:pPr>
        <w:numPr>
          <w:ilvl w:val="2"/>
          <w:numId w:val="9"/>
        </w:numPr>
        <w:ind w:left="1134" w:hanging="283"/>
        <w:rPr>
          <w:rFonts w:eastAsia="Calibri" w:cs="Times New Roman"/>
        </w:rPr>
      </w:pPr>
      <w:r>
        <w:rPr>
          <w:rFonts w:eastAsia="Calibri" w:cs="Times New Roman"/>
        </w:rPr>
        <w:t>Ц-10.5</w:t>
      </w:r>
      <w:r w:rsidR="001833B7" w:rsidRPr="00A40282">
        <w:rPr>
          <w:rFonts w:eastAsia="Calibri" w:cs="Times New Roman"/>
        </w:rPr>
        <w:t xml:space="preserve">. </w:t>
      </w:r>
      <w:proofErr w:type="gramStart"/>
      <w:r w:rsidR="001833B7" w:rsidRPr="00A40282">
        <w:rPr>
          <w:rFonts w:eastAsia="Calibri" w:cs="Times New Roman"/>
        </w:rPr>
        <w:t>Крупнейший центр сельского (аграрного) туризма на Юге России, объединяющий сельские территории, привлекательные для жизни и отдыха, устойчиво развивающиеся на основе эффективного использования местным предпринимательским сообществом уникального комплекса природного и историко-культурного ресурса и человеческого потенциала, сохранения и возрождения культурного и природного наследия, национальной самобытности и народных традиций, производства экологически чистых традиционных продуктов питания высокого качества, нацеленные на обеспечение физического оздоровления и</w:t>
      </w:r>
      <w:proofErr w:type="gramEnd"/>
      <w:r w:rsidR="001833B7" w:rsidRPr="00A40282">
        <w:rPr>
          <w:rFonts w:eastAsia="Calibri" w:cs="Times New Roman"/>
        </w:rPr>
        <w:t xml:space="preserve"> духовного возрождения населения России; центр компетенций Южного полюса роста в сфере развития сельского (аграрного) туризма.</w:t>
      </w:r>
    </w:p>
    <w:p w14:paraId="0961FF78" w14:textId="77777777" w:rsidR="001833B7" w:rsidRPr="00DD0D76" w:rsidRDefault="001833B7" w:rsidP="00DD0D76">
      <w:pPr>
        <w:rPr>
          <w:rFonts w:eastAsia="Calibri" w:cs="Times New Roman"/>
          <w:b/>
        </w:rPr>
      </w:pPr>
      <w:r w:rsidRPr="00DD0D76">
        <w:rPr>
          <w:rFonts w:eastAsia="Calibri" w:cs="Times New Roman"/>
          <w:b/>
        </w:rPr>
        <w:t>Краткое описание приоритетных проектов</w:t>
      </w:r>
    </w:p>
    <w:p w14:paraId="79AE61DE" w14:textId="5B67AE37" w:rsidR="001833B7" w:rsidRPr="00A40282" w:rsidRDefault="001833B7" w:rsidP="001833B7">
      <w:pPr>
        <w:spacing w:before="60" w:after="60"/>
        <w:rPr>
          <w:rFonts w:eastAsia="Calibri" w:cs="Times New Roman"/>
        </w:rPr>
      </w:pPr>
      <w:r w:rsidRPr="00A40282">
        <w:rPr>
          <w:rFonts w:eastAsia="Calibri" w:cs="Times New Roman"/>
          <w:b/>
        </w:rPr>
        <w:t>Приоритетный проект «Инфраструктура размещения»</w:t>
      </w:r>
      <w:r w:rsidR="00695212">
        <w:rPr>
          <w:rFonts w:eastAsia="Calibri" w:cs="Times New Roman"/>
          <w:b/>
        </w:rPr>
        <w:t xml:space="preserve"> </w:t>
      </w:r>
      <w:r w:rsidRPr="00A40282">
        <w:rPr>
          <w:rFonts w:eastAsia="Calibri" w:cs="Times New Roman"/>
        </w:rPr>
        <w:t xml:space="preserve">направлен на повышение качества инфраструктуры размещения и предполагает расширение сети коллективных средств размещения, в </w:t>
      </w:r>
      <w:proofErr w:type="spellStart"/>
      <w:r w:rsidRPr="00A40282">
        <w:rPr>
          <w:rFonts w:eastAsia="Calibri" w:cs="Times New Roman"/>
        </w:rPr>
        <w:t>т.ч</w:t>
      </w:r>
      <w:proofErr w:type="spellEnd"/>
      <w:r w:rsidRPr="00A40282">
        <w:rPr>
          <w:rFonts w:eastAsia="Calibri" w:cs="Times New Roman"/>
        </w:rPr>
        <w:t xml:space="preserve">. путем реконструкции существующих мощностей. </w:t>
      </w:r>
    </w:p>
    <w:p w14:paraId="31ED67A1" w14:textId="77777777" w:rsidR="001833B7" w:rsidRPr="00A40282" w:rsidRDefault="001833B7" w:rsidP="001833B7">
      <w:pPr>
        <w:spacing w:before="60" w:after="60"/>
        <w:rPr>
          <w:rFonts w:eastAsia="Calibri" w:cs="Times New Roman"/>
        </w:rPr>
      </w:pPr>
      <w:r w:rsidRPr="00A40282">
        <w:rPr>
          <w:rFonts w:eastAsia="Calibri" w:cs="Times New Roman"/>
        </w:rPr>
        <w:t>Приоритетный прое</w:t>
      </w:r>
      <w:proofErr w:type="gramStart"/>
      <w:r w:rsidRPr="00A40282">
        <w:rPr>
          <w:rFonts w:eastAsia="Calibri" w:cs="Times New Roman"/>
        </w:rPr>
        <w:t>кт вкл</w:t>
      </w:r>
      <w:proofErr w:type="gramEnd"/>
      <w:r w:rsidRPr="00A40282">
        <w:rPr>
          <w:rFonts w:eastAsia="Calibri" w:cs="Times New Roman"/>
        </w:rPr>
        <w:t>ючает широкий спектр инвестиционных проектов, реализуемых и планируемых к реализации на территории МО:</w:t>
      </w:r>
    </w:p>
    <w:p w14:paraId="7BAD4734"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гостиничный комплекс «Жемчужный»;</w:t>
      </w:r>
    </w:p>
    <w:p w14:paraId="41918D2D"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многофункциональный рекреационный комплекс «Геленджик Марина»;</w:t>
      </w:r>
    </w:p>
    <w:p w14:paraId="07E1D7C9"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реконструкция ДОЛ «Знамя»;</w:t>
      </w:r>
    </w:p>
    <w:p w14:paraId="7E1FE4BA"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 xml:space="preserve">гостиничный комплекс х. </w:t>
      </w:r>
      <w:proofErr w:type="spellStart"/>
      <w:r w:rsidRPr="00A40282">
        <w:rPr>
          <w:rFonts w:eastAsia="Calibri" w:cs="Times New Roman"/>
        </w:rPr>
        <w:t>Бетта</w:t>
      </w:r>
      <w:proofErr w:type="spellEnd"/>
      <w:r w:rsidRPr="00A40282">
        <w:rPr>
          <w:rFonts w:eastAsia="Calibri" w:cs="Times New Roman"/>
        </w:rPr>
        <w:t>;</w:t>
      </w:r>
    </w:p>
    <w:p w14:paraId="2896A1F1"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туристско-рекреационный кластер «Марьина роща»;</w:t>
      </w:r>
    </w:p>
    <w:p w14:paraId="70274F3A" w14:textId="790864D5" w:rsidR="001833B7" w:rsidRPr="00A40282" w:rsidRDefault="001833B7" w:rsidP="001833B7">
      <w:pPr>
        <w:numPr>
          <w:ilvl w:val="0"/>
          <w:numId w:val="9"/>
        </w:numPr>
        <w:spacing w:before="60" w:after="60"/>
        <w:rPr>
          <w:rFonts w:eastAsia="Calibri" w:cs="Times New Roman"/>
        </w:rPr>
      </w:pPr>
      <w:r w:rsidRPr="00A40282">
        <w:rPr>
          <w:rFonts w:eastAsia="Calibri" w:cs="Times New Roman"/>
        </w:rPr>
        <w:t>реконструкци</w:t>
      </w:r>
      <w:r w:rsidR="00491F93">
        <w:rPr>
          <w:rFonts w:eastAsia="Calibri" w:cs="Times New Roman"/>
        </w:rPr>
        <w:t>я</w:t>
      </w:r>
      <w:r w:rsidRPr="00A40282">
        <w:rPr>
          <w:rFonts w:eastAsia="Calibri" w:cs="Times New Roman"/>
        </w:rPr>
        <w:t xml:space="preserve"> пансионата «Почтовик».</w:t>
      </w:r>
    </w:p>
    <w:p w14:paraId="2B35D3CE" w14:textId="339367F8" w:rsidR="001833B7" w:rsidRPr="00A40282" w:rsidRDefault="001833B7" w:rsidP="00695212">
      <w:pPr>
        <w:spacing w:before="60" w:after="60"/>
        <w:rPr>
          <w:rFonts w:eastAsia="Calibri" w:cs="Times New Roman"/>
          <w:bCs/>
        </w:rPr>
      </w:pPr>
      <w:r w:rsidRPr="00A40282">
        <w:rPr>
          <w:rFonts w:eastAsia="Calibri" w:cs="Times New Roman"/>
          <w:b/>
        </w:rPr>
        <w:t xml:space="preserve">Приоритетный проект «Пляжи и набережные Геленджика» </w:t>
      </w:r>
      <w:r w:rsidRPr="00A40282">
        <w:rPr>
          <w:rFonts w:eastAsia="Calibri" w:cs="Times New Roman"/>
          <w:bCs/>
        </w:rPr>
        <w:t>предполагает расширение пляжных территорий и повышение их качества, а также развитие набережных в населенных пунктах МО. Проект будет реализован на всей прибрежной территории муниципального образования. Предполагается ежегодное формирование перечня территорий, нуждающихся в развитии (модернизации/расширении), разработка проектной документации и проведение строительно-монтажных работ.</w:t>
      </w:r>
    </w:p>
    <w:p w14:paraId="0BDB7E9F" w14:textId="5C6BF0EC" w:rsidR="001833B7" w:rsidRPr="00695212" w:rsidRDefault="001833B7" w:rsidP="00695212">
      <w:pPr>
        <w:spacing w:before="60" w:after="60"/>
        <w:rPr>
          <w:rFonts w:eastAsia="Times New Roman" w:cs="Arial"/>
          <w:lang w:eastAsia="ru-RU"/>
        </w:rPr>
      </w:pPr>
      <w:r w:rsidRPr="00A40282">
        <w:rPr>
          <w:rFonts w:eastAsia="Calibri" w:cs="Times New Roman"/>
          <w:b/>
        </w:rPr>
        <w:t>Приоритетный проект «Дороги к морю»</w:t>
      </w:r>
      <w:r w:rsidR="00695212">
        <w:rPr>
          <w:rFonts w:eastAsia="Calibri" w:cs="Times New Roman"/>
          <w:b/>
        </w:rPr>
        <w:t xml:space="preserve">. </w:t>
      </w:r>
      <w:r w:rsidRPr="00A40282">
        <w:rPr>
          <w:rFonts w:eastAsia="Calibri" w:cs="Times New Roman"/>
          <w:bCs/>
        </w:rPr>
        <w:t xml:space="preserve">В рамках приоритетного проекта предполагается реализация мероприятий по развитию пешеходных зон, ведущих к </w:t>
      </w:r>
      <w:r w:rsidRPr="00695212">
        <w:rPr>
          <w:rFonts w:eastAsia="Calibri" w:cs="Times New Roman"/>
          <w:bCs/>
        </w:rPr>
        <w:t xml:space="preserve">пляжам МО. </w:t>
      </w:r>
    </w:p>
    <w:p w14:paraId="41A9C45B" w14:textId="597AB369" w:rsidR="001833B7" w:rsidRPr="00A40282" w:rsidRDefault="001833B7" w:rsidP="00695212">
      <w:pPr>
        <w:rPr>
          <w:rFonts w:eastAsia="Calibri" w:cs="Times New Roman"/>
        </w:rPr>
      </w:pPr>
      <w:r w:rsidRPr="00A40282">
        <w:rPr>
          <w:rFonts w:eastAsia="Calibri" w:cs="Times New Roman"/>
          <w:b/>
          <w:bCs/>
        </w:rPr>
        <w:t>Приоритетный проект «Бренды Геленджика»</w:t>
      </w:r>
      <w:r w:rsidR="00695212">
        <w:rPr>
          <w:rFonts w:eastAsia="Calibri" w:cs="Times New Roman"/>
        </w:rPr>
        <w:t xml:space="preserve"> предполагает</w:t>
      </w:r>
      <w:r w:rsidRPr="00A40282">
        <w:rPr>
          <w:rFonts w:eastAsia="Calibri" w:cs="Times New Roman"/>
        </w:rPr>
        <w:t xml:space="preserve"> разработк</w:t>
      </w:r>
      <w:r w:rsidR="00695212">
        <w:rPr>
          <w:rFonts w:eastAsia="Calibri" w:cs="Times New Roman"/>
        </w:rPr>
        <w:t>у</w:t>
      </w:r>
      <w:r w:rsidRPr="00A40282">
        <w:rPr>
          <w:rFonts w:eastAsia="Calibri" w:cs="Times New Roman"/>
        </w:rPr>
        <w:t xml:space="preserve"> системы продвижения МО как привлекательной туристской </w:t>
      </w:r>
      <w:proofErr w:type="spellStart"/>
      <w:r w:rsidRPr="00A40282">
        <w:rPr>
          <w:rFonts w:eastAsia="Calibri" w:cs="Times New Roman"/>
        </w:rPr>
        <w:t>дестинации</w:t>
      </w:r>
      <w:proofErr w:type="spellEnd"/>
      <w:r w:rsidRPr="00A40282">
        <w:rPr>
          <w:rFonts w:eastAsia="Calibri" w:cs="Times New Roman"/>
        </w:rPr>
        <w:t>. Финансирование проекта осуществляется как за счет сре</w:t>
      </w:r>
      <w:proofErr w:type="gramStart"/>
      <w:r w:rsidRPr="00A40282">
        <w:rPr>
          <w:rFonts w:eastAsia="Calibri" w:cs="Times New Roman"/>
        </w:rPr>
        <w:t>дств кр</w:t>
      </w:r>
      <w:proofErr w:type="gramEnd"/>
      <w:r w:rsidRPr="00A40282">
        <w:rPr>
          <w:rFonts w:eastAsia="Calibri" w:cs="Times New Roman"/>
        </w:rPr>
        <w:t>аевого бюджета, так и силами предпринимателей города-курорта. В рамках проекта предполагается развитие волонтёрского движения среди жителей города «Я люблю Геленджик», а также формирование имиджа «Самый гостеприимный курорт», «Геленджик</w:t>
      </w:r>
      <w:r w:rsidR="00491F93">
        <w:rPr>
          <w:rFonts w:eastAsia="Calibri" w:cs="Times New Roman"/>
        </w:rPr>
        <w:t xml:space="preserve"> - </w:t>
      </w:r>
      <w:r w:rsidRPr="00A40282">
        <w:rPr>
          <w:rFonts w:eastAsia="Calibri" w:cs="Times New Roman"/>
        </w:rPr>
        <w:t>место, где ты счастлив».</w:t>
      </w:r>
    </w:p>
    <w:p w14:paraId="03DEA617" w14:textId="70162379" w:rsidR="001833B7" w:rsidRPr="00A40282" w:rsidRDefault="001833B7" w:rsidP="00E24242">
      <w:pPr>
        <w:keepNext/>
        <w:keepLines/>
        <w:spacing w:before="60" w:after="60"/>
        <w:rPr>
          <w:rFonts w:eastAsia="Calibri" w:cs="Times New Roman"/>
          <w:bCs/>
        </w:rPr>
      </w:pPr>
      <w:r w:rsidRPr="00A40282">
        <w:rPr>
          <w:rFonts w:eastAsia="Calibri" w:cs="Times New Roman"/>
          <w:b/>
        </w:rPr>
        <w:lastRenderedPageBreak/>
        <w:t>Приоритетный проект «Геленджик – круглый год»</w:t>
      </w:r>
      <w:r w:rsidR="00695212">
        <w:rPr>
          <w:rFonts w:eastAsia="Calibri" w:cs="Times New Roman"/>
          <w:b/>
        </w:rPr>
        <w:t xml:space="preserve"> </w:t>
      </w:r>
      <w:r w:rsidRPr="00A40282">
        <w:rPr>
          <w:rFonts w:eastAsia="Calibri" w:cs="Times New Roman"/>
          <w:bCs/>
        </w:rPr>
        <w:t>направлен на создание уникальной для российского туррынка ниши – сотрудников компаний, работающих в удаленном формате и предпочитающих мягкий климат черноморского побережья. В рамках проекта будет разработан набор турпродуктов, подходящих для данной категории туристов с учетом всех необходимых условий для комфортного проживания и работы.</w:t>
      </w:r>
    </w:p>
    <w:p w14:paraId="0F967748" w14:textId="77777777" w:rsidR="001833B7" w:rsidRPr="00A40282" w:rsidRDefault="001833B7" w:rsidP="001833B7">
      <w:pPr>
        <w:rPr>
          <w:rFonts w:eastAsia="Calibri" w:cs="Times New Roman"/>
          <w:sz w:val="24"/>
          <w:szCs w:val="24"/>
        </w:rPr>
      </w:pPr>
      <w:r w:rsidRPr="00A40282">
        <w:rPr>
          <w:rFonts w:eastAsia="Calibri" w:cs="Times New Roman"/>
          <w:bCs/>
        </w:rPr>
        <w:t xml:space="preserve">Также проектом предполагается снижение </w:t>
      </w:r>
      <w:proofErr w:type="gramStart"/>
      <w:r w:rsidRPr="00A40282">
        <w:rPr>
          <w:rFonts w:eastAsia="Calibri" w:cs="Times New Roman"/>
          <w:bCs/>
        </w:rPr>
        <w:t>фактора сезонности функционирования коллективных средств размещения</w:t>
      </w:r>
      <w:proofErr w:type="gramEnd"/>
      <w:r w:rsidRPr="00A40282">
        <w:rPr>
          <w:rFonts w:eastAsia="Calibri" w:cs="Times New Roman"/>
          <w:bCs/>
        </w:rPr>
        <w:t xml:space="preserve"> с помощью содержательного событийного ряда, а также создания объектов круглогодичного притяжения туристов.</w:t>
      </w:r>
    </w:p>
    <w:p w14:paraId="0C0BC716" w14:textId="0805CA9F" w:rsidR="001833B7" w:rsidRPr="00A40282" w:rsidRDefault="001833B7" w:rsidP="001833B7">
      <w:pPr>
        <w:spacing w:before="60" w:after="60"/>
        <w:rPr>
          <w:rFonts w:eastAsia="Calibri" w:cs="Times New Roman"/>
          <w:b/>
        </w:rPr>
      </w:pPr>
      <w:r w:rsidRPr="00A40282">
        <w:rPr>
          <w:rFonts w:eastAsia="Calibri" w:cs="Times New Roman"/>
          <w:b/>
        </w:rPr>
        <w:t>Приоритетный проект «ID туриста»</w:t>
      </w:r>
      <w:r w:rsidR="00695212">
        <w:rPr>
          <w:rFonts w:eastAsia="Calibri" w:cs="Times New Roman"/>
          <w:b/>
        </w:rPr>
        <w:t xml:space="preserve"> </w:t>
      </w:r>
      <w:r w:rsidR="00695212" w:rsidRPr="00695212">
        <w:rPr>
          <w:rFonts w:eastAsia="Calibri" w:cs="Times New Roman"/>
          <w:bCs/>
        </w:rPr>
        <w:t>н</w:t>
      </w:r>
      <w:r w:rsidRPr="00A40282">
        <w:rPr>
          <w:rFonts w:eastAsia="Calibri" w:cs="Times New Roman"/>
          <w:bCs/>
        </w:rPr>
        <w:t>аправлен на решение проблемы недостоверности системы учета турпотока в МО. Разработка системы учета туристов с помощью карт лояльности (мобильного приложения) позволит оценивать поток туристов, а также их активность на территории МО.</w:t>
      </w:r>
    </w:p>
    <w:p w14:paraId="70CA4590" w14:textId="2978D62A" w:rsidR="001833B7" w:rsidRPr="00A40282" w:rsidRDefault="001833B7" w:rsidP="001833B7">
      <w:pPr>
        <w:spacing w:before="60" w:after="60"/>
        <w:rPr>
          <w:rFonts w:eastAsia="Calibri" w:cs="Times New Roman"/>
          <w:b/>
        </w:rPr>
      </w:pPr>
      <w:r w:rsidRPr="00A40282">
        <w:rPr>
          <w:rFonts w:eastAsia="Calibri" w:cs="Times New Roman"/>
          <w:b/>
        </w:rPr>
        <w:t>Приоритетный проект «Профессионалы индустрии гостеприимства»</w:t>
      </w:r>
      <w:r w:rsidR="00695212">
        <w:rPr>
          <w:rFonts w:eastAsia="Calibri" w:cs="Times New Roman"/>
          <w:b/>
        </w:rPr>
        <w:t xml:space="preserve">. </w:t>
      </w:r>
      <w:r w:rsidRPr="00A40282">
        <w:rPr>
          <w:rFonts w:eastAsia="Calibri" w:cs="Times New Roman"/>
          <w:bCs/>
        </w:rPr>
        <w:t>В рамках проекта предполагается создание системы развития компетенций персонала СКТК на базе существующих образовательных организаций с привлечением ведущих экспертов в области туризма и рекреации. Данный проект организационно связан с МФП «Социально-креативный кластер» (направление «образование»), в рамках которого предполагается создание центра компетенций, участвующего в формировании системы непрерывного образования для приоритетных для муниципального образования отраслей.</w:t>
      </w:r>
    </w:p>
    <w:p w14:paraId="7704EF26" w14:textId="00A8BD24" w:rsidR="001833B7" w:rsidRPr="00A40282" w:rsidRDefault="001833B7" w:rsidP="001833B7">
      <w:pPr>
        <w:spacing w:before="60" w:after="60"/>
        <w:rPr>
          <w:rFonts w:eastAsia="Calibri" w:cs="Times New Roman"/>
          <w:b/>
        </w:rPr>
      </w:pPr>
      <w:r w:rsidRPr="00A40282">
        <w:rPr>
          <w:rFonts w:eastAsia="Calibri" w:cs="Times New Roman"/>
          <w:b/>
        </w:rPr>
        <w:t>Приоритетный проект «Медицинский и лечебно-оздоровительный туризм»</w:t>
      </w:r>
      <w:r w:rsidR="00695212">
        <w:rPr>
          <w:rFonts w:eastAsia="Calibri" w:cs="Times New Roman"/>
          <w:b/>
        </w:rPr>
        <w:t xml:space="preserve"> </w:t>
      </w:r>
      <w:r w:rsidRPr="00A40282">
        <w:rPr>
          <w:rFonts w:eastAsia="Calibri" w:cs="Times New Roman"/>
          <w:bCs/>
        </w:rPr>
        <w:t>предполагает развити</w:t>
      </w:r>
      <w:r w:rsidR="00632CB6">
        <w:rPr>
          <w:rFonts w:eastAsia="Calibri" w:cs="Times New Roman"/>
          <w:bCs/>
        </w:rPr>
        <w:t>е</w:t>
      </w:r>
      <w:r w:rsidRPr="00A40282">
        <w:rPr>
          <w:rFonts w:eastAsia="Calibri" w:cs="Times New Roman"/>
          <w:bCs/>
        </w:rPr>
        <w:t xml:space="preserve"> инфраструктуры лечебно-оздоровительного туризма с использованием бальнеологических ресурсов МО, а также привлечение на территорию МО ведущих медицинских организаций России с выстраиванием программы поэтапной реабилитации и оздоровления.</w:t>
      </w:r>
    </w:p>
    <w:p w14:paraId="1E23A03C" w14:textId="5098198A" w:rsidR="001833B7" w:rsidRPr="00A40282" w:rsidRDefault="001833B7" w:rsidP="00695212">
      <w:pPr>
        <w:keepNext/>
        <w:spacing w:before="60" w:after="60"/>
        <w:rPr>
          <w:rFonts w:eastAsia="Calibri" w:cs="Times New Roman"/>
          <w:b/>
        </w:rPr>
      </w:pPr>
      <w:r w:rsidRPr="00A40282">
        <w:rPr>
          <w:rFonts w:eastAsia="Calibri" w:cs="Times New Roman"/>
          <w:b/>
        </w:rPr>
        <w:t>Приоритетный проект «Экологический туризм»</w:t>
      </w:r>
      <w:r w:rsidR="00695212">
        <w:rPr>
          <w:rFonts w:eastAsia="Calibri" w:cs="Times New Roman"/>
          <w:b/>
        </w:rPr>
        <w:t xml:space="preserve"> </w:t>
      </w:r>
      <w:r w:rsidRPr="00A40282">
        <w:rPr>
          <w:rFonts w:eastAsia="Calibri" w:cs="Times New Roman"/>
          <w:bCs/>
        </w:rPr>
        <w:t>предполагает р</w:t>
      </w:r>
      <w:r w:rsidRPr="00A40282">
        <w:rPr>
          <w:rFonts w:eastAsia="Calibri" w:cs="Times New Roman"/>
        </w:rPr>
        <w:t>азработк</w:t>
      </w:r>
      <w:r w:rsidR="00695212">
        <w:rPr>
          <w:rFonts w:eastAsia="Calibri" w:cs="Times New Roman"/>
        </w:rPr>
        <w:t>у</w:t>
      </w:r>
      <w:r w:rsidRPr="00A40282">
        <w:rPr>
          <w:rFonts w:eastAsia="Calibri" w:cs="Times New Roman"/>
        </w:rPr>
        <w:t xml:space="preserve"> </w:t>
      </w:r>
      <w:r w:rsidRPr="00A40282">
        <w:rPr>
          <w:rFonts w:eastAsia="Calibri" w:cs="Times New Roman"/>
          <w:bCs/>
        </w:rPr>
        <w:t>комплексных</w:t>
      </w:r>
      <w:r w:rsidRPr="00A40282">
        <w:rPr>
          <w:rFonts w:eastAsia="Calibri" w:cs="Times New Roman"/>
        </w:rPr>
        <w:t xml:space="preserve"> тур</w:t>
      </w:r>
      <w:r w:rsidR="00695212">
        <w:rPr>
          <w:rFonts w:eastAsia="Calibri" w:cs="Times New Roman"/>
        </w:rPr>
        <w:t xml:space="preserve">истских </w:t>
      </w:r>
      <w:r w:rsidRPr="00A40282">
        <w:rPr>
          <w:rFonts w:eastAsia="Calibri" w:cs="Times New Roman"/>
        </w:rPr>
        <w:t>маршрутов в сфере экологического туризма и трекинга, а также создание и продвижение единого бренда «</w:t>
      </w:r>
      <w:proofErr w:type="spellStart"/>
      <w:r w:rsidRPr="00A40282">
        <w:rPr>
          <w:rFonts w:eastAsia="Calibri" w:cs="Times New Roman"/>
        </w:rPr>
        <w:t>ЭкоГеленджик</w:t>
      </w:r>
      <w:proofErr w:type="spellEnd"/>
      <w:r w:rsidRPr="00A40282">
        <w:rPr>
          <w:rFonts w:eastAsia="Calibri" w:cs="Times New Roman"/>
        </w:rPr>
        <w:t>».</w:t>
      </w:r>
    </w:p>
    <w:p w14:paraId="2217CD23" w14:textId="20568742" w:rsidR="001833B7" w:rsidRDefault="001833B7" w:rsidP="00695212">
      <w:pPr>
        <w:spacing w:before="60" w:after="60"/>
        <w:rPr>
          <w:rFonts w:eastAsia="Calibri" w:cs="Times New Roman"/>
          <w:bCs/>
        </w:rPr>
      </w:pPr>
      <w:r w:rsidRPr="00A40282">
        <w:rPr>
          <w:rFonts w:eastAsia="Calibri" w:cs="Times New Roman"/>
          <w:b/>
        </w:rPr>
        <w:t>Приоритетный проект «Гастрономический и винный туризм»</w:t>
      </w:r>
      <w:r w:rsidR="00695212">
        <w:rPr>
          <w:rFonts w:eastAsia="Calibri" w:cs="Times New Roman"/>
          <w:b/>
        </w:rPr>
        <w:t xml:space="preserve">. </w:t>
      </w:r>
      <w:r w:rsidRPr="00A40282">
        <w:rPr>
          <w:rFonts w:eastAsia="Calibri" w:cs="Times New Roman"/>
          <w:bCs/>
        </w:rPr>
        <w:t>В рамках проекта предполагается создание тур</w:t>
      </w:r>
      <w:r w:rsidR="00695212">
        <w:rPr>
          <w:rFonts w:eastAsia="Calibri" w:cs="Times New Roman"/>
          <w:bCs/>
        </w:rPr>
        <w:t xml:space="preserve">истских </w:t>
      </w:r>
      <w:r w:rsidRPr="00A40282">
        <w:rPr>
          <w:rFonts w:eastAsia="Calibri" w:cs="Times New Roman"/>
          <w:bCs/>
        </w:rPr>
        <w:t>маршрутов по гастрономическим и винодельческим организациям, проведение фестивалей, связанных со специфическими для территории блюдами и продуктами (винный фестиваль, фестиваль персиков и др.).</w:t>
      </w:r>
    </w:p>
    <w:p w14:paraId="5CF060F2" w14:textId="0D3A2018" w:rsidR="006C1236" w:rsidRPr="006C1236" w:rsidRDefault="009F3092" w:rsidP="006C1236">
      <w:pPr>
        <w:spacing w:before="60" w:after="60"/>
        <w:rPr>
          <w:rFonts w:eastAsia="Calibri" w:cs="Times New Roman"/>
          <w:bCs/>
        </w:rPr>
      </w:pPr>
      <w:r w:rsidRPr="00D808E4">
        <w:rPr>
          <w:rFonts w:eastAsia="Calibri" w:cs="Times New Roman"/>
          <w:b/>
        </w:rPr>
        <w:t>Приоритетный проект «Развитие яхтенного туризма».</w:t>
      </w:r>
      <w:r w:rsidR="006C1236" w:rsidRPr="00D808E4">
        <w:rPr>
          <w:rFonts w:eastAsia="Calibri" w:cs="Times New Roman"/>
          <w:b/>
        </w:rPr>
        <w:t xml:space="preserve"> </w:t>
      </w:r>
      <w:r w:rsidR="006C1236" w:rsidRPr="00D808E4">
        <w:rPr>
          <w:rFonts w:eastAsia="Calibri" w:cs="Times New Roman"/>
          <w:bCs/>
        </w:rPr>
        <w:t xml:space="preserve">В рамках проекта предполагается создание 5 яхтенных марин на территории муниципального образования город-курорт Геленджик: Архипо-Осиповка, </w:t>
      </w:r>
      <w:proofErr w:type="spellStart"/>
      <w:r w:rsidR="006C1236" w:rsidRPr="00D808E4">
        <w:rPr>
          <w:rFonts w:eastAsia="Calibri" w:cs="Times New Roman"/>
          <w:bCs/>
        </w:rPr>
        <w:t>Бетта</w:t>
      </w:r>
      <w:proofErr w:type="spellEnd"/>
      <w:r w:rsidR="006C1236" w:rsidRPr="00D808E4">
        <w:rPr>
          <w:rFonts w:eastAsia="Calibri" w:cs="Times New Roman"/>
          <w:bCs/>
        </w:rPr>
        <w:t xml:space="preserve">, Порт Геленджик, Голубая бухта, Мыс </w:t>
      </w:r>
      <w:proofErr w:type="spellStart"/>
      <w:r w:rsidR="006C1236" w:rsidRPr="00D808E4">
        <w:rPr>
          <w:rFonts w:eastAsia="Calibri" w:cs="Times New Roman"/>
          <w:bCs/>
        </w:rPr>
        <w:t>Дооб</w:t>
      </w:r>
      <w:proofErr w:type="spellEnd"/>
      <w:r w:rsidR="006C1236" w:rsidRPr="00D808E4">
        <w:rPr>
          <w:rFonts w:eastAsia="Calibri" w:cs="Times New Roman"/>
          <w:bCs/>
        </w:rPr>
        <w:t xml:space="preserve">. Предлагаемые марины позволят сформировать каркас района интенсивного </w:t>
      </w:r>
      <w:proofErr w:type="spellStart"/>
      <w:r w:rsidR="006C1236" w:rsidRPr="00D808E4">
        <w:rPr>
          <w:rFonts w:eastAsia="Calibri" w:cs="Times New Roman"/>
          <w:bCs/>
        </w:rPr>
        <w:t>яхтинга</w:t>
      </w:r>
      <w:proofErr w:type="spellEnd"/>
      <w:r w:rsidR="006C1236" w:rsidRPr="00D808E4">
        <w:rPr>
          <w:rFonts w:eastAsia="Calibri" w:cs="Times New Roman"/>
          <w:bCs/>
        </w:rPr>
        <w:t>. При этом не исключается возможность создания и других объектов яхтенной инфраструктуры, что позволит дополнительно повысить привлекательность береговой зоны края, доступность отдельных участков берега и станет стимулом для их развития и реновации.</w:t>
      </w:r>
    </w:p>
    <w:p w14:paraId="02CAB8CF" w14:textId="0CC4064C" w:rsidR="009F3092" w:rsidRPr="006A0822" w:rsidRDefault="009F3092" w:rsidP="00695212">
      <w:pPr>
        <w:spacing w:before="60" w:after="60"/>
        <w:rPr>
          <w:rFonts w:eastAsia="Calibri" w:cs="Times New Roman"/>
          <w:sz w:val="24"/>
          <w:szCs w:val="24"/>
        </w:rPr>
      </w:pPr>
    </w:p>
    <w:p w14:paraId="062587AB" w14:textId="77777777" w:rsidR="001833B7" w:rsidRPr="00695212" w:rsidRDefault="001833B7" w:rsidP="00695212">
      <w:pPr>
        <w:keepNext/>
        <w:spacing w:before="60" w:after="60"/>
        <w:rPr>
          <w:rFonts w:eastAsia="Calibri" w:cs="Times New Roman"/>
          <w:b/>
        </w:rPr>
      </w:pPr>
      <w:r w:rsidRPr="00695212">
        <w:rPr>
          <w:rFonts w:eastAsia="Calibri" w:cs="Times New Roman"/>
          <w:b/>
        </w:rPr>
        <w:t>Ожидаемые результаты:</w:t>
      </w:r>
    </w:p>
    <w:p w14:paraId="68D26E54" w14:textId="77777777" w:rsidR="001833B7" w:rsidRPr="00A40282" w:rsidRDefault="001833B7" w:rsidP="0055346D">
      <w:pPr>
        <w:numPr>
          <w:ilvl w:val="0"/>
          <w:numId w:val="44"/>
        </w:numPr>
        <w:rPr>
          <w:rFonts w:eastAsia="Calibri" w:cs="Times New Roman"/>
        </w:rPr>
      </w:pPr>
      <w:r w:rsidRPr="00A40282">
        <w:rPr>
          <w:rFonts w:eastAsia="Calibri" w:cs="Times New Roman"/>
        </w:rPr>
        <w:t>Рост популярности МО как курорта для среднего класса.</w:t>
      </w:r>
    </w:p>
    <w:p w14:paraId="6BDF8A18" w14:textId="77777777" w:rsidR="001833B7" w:rsidRPr="00A40282" w:rsidRDefault="001833B7" w:rsidP="0055346D">
      <w:pPr>
        <w:numPr>
          <w:ilvl w:val="0"/>
          <w:numId w:val="44"/>
        </w:numPr>
        <w:rPr>
          <w:rFonts w:eastAsia="Calibri" w:cs="Times New Roman"/>
        </w:rPr>
      </w:pPr>
      <w:r w:rsidRPr="00A40282">
        <w:rPr>
          <w:rFonts w:eastAsia="Calibri" w:cs="Times New Roman"/>
        </w:rPr>
        <w:t xml:space="preserve">Умеренный рост потока туристов на территории МО, в </w:t>
      </w:r>
      <w:proofErr w:type="spellStart"/>
      <w:r w:rsidRPr="00A40282">
        <w:rPr>
          <w:rFonts w:eastAsia="Calibri" w:cs="Times New Roman"/>
        </w:rPr>
        <w:t>т.ч</w:t>
      </w:r>
      <w:proofErr w:type="spellEnd"/>
      <w:r w:rsidRPr="00A40282">
        <w:rPr>
          <w:rFonts w:eastAsia="Calibri" w:cs="Times New Roman"/>
        </w:rPr>
        <w:t>. однодневных и долговременных.</w:t>
      </w:r>
    </w:p>
    <w:p w14:paraId="79C1A50A" w14:textId="77777777" w:rsidR="001833B7" w:rsidRPr="00A40282" w:rsidRDefault="001833B7" w:rsidP="0055346D">
      <w:pPr>
        <w:numPr>
          <w:ilvl w:val="0"/>
          <w:numId w:val="44"/>
        </w:numPr>
        <w:rPr>
          <w:rFonts w:eastAsia="Calibri" w:cs="Times New Roman"/>
        </w:rPr>
      </w:pPr>
      <w:r w:rsidRPr="00A40282">
        <w:rPr>
          <w:rFonts w:eastAsia="Calibri" w:cs="Times New Roman"/>
        </w:rPr>
        <w:t>Снижение сезонности функционирования туристской инфраструктуры.</w:t>
      </w:r>
    </w:p>
    <w:p w14:paraId="14E5673F" w14:textId="77777777" w:rsidR="001833B7" w:rsidRPr="00A40282" w:rsidRDefault="001833B7" w:rsidP="0055346D">
      <w:pPr>
        <w:numPr>
          <w:ilvl w:val="0"/>
          <w:numId w:val="44"/>
        </w:numPr>
        <w:rPr>
          <w:rFonts w:eastAsia="Calibri" w:cs="Times New Roman"/>
        </w:rPr>
      </w:pPr>
      <w:r w:rsidRPr="00A40282">
        <w:rPr>
          <w:rFonts w:eastAsia="Calibri" w:cs="Times New Roman"/>
        </w:rPr>
        <w:t>Рост инвестиционной привлекательности МО.</w:t>
      </w:r>
    </w:p>
    <w:p w14:paraId="3FB6A40B" w14:textId="778384A0" w:rsidR="001833B7" w:rsidRDefault="001833B7" w:rsidP="0055346D">
      <w:pPr>
        <w:numPr>
          <w:ilvl w:val="0"/>
          <w:numId w:val="44"/>
        </w:numPr>
        <w:rPr>
          <w:rFonts w:eastAsia="Calibri" w:cs="Times New Roman"/>
        </w:rPr>
      </w:pPr>
      <w:r w:rsidRPr="00A40282">
        <w:rPr>
          <w:rFonts w:eastAsia="Calibri" w:cs="Times New Roman"/>
        </w:rPr>
        <w:t>Обеспечение условий для туристов разных сегментов.</w:t>
      </w:r>
    </w:p>
    <w:p w14:paraId="0B83E4F7" w14:textId="77777777" w:rsidR="006A0822" w:rsidRPr="00A40282" w:rsidRDefault="006A0822" w:rsidP="006A0822">
      <w:pPr>
        <w:ind w:left="720"/>
        <w:rPr>
          <w:rFonts w:eastAsia="Calibri" w:cs="Times New Roman"/>
        </w:rPr>
      </w:pPr>
    </w:p>
    <w:p w14:paraId="0C6EFEBF" w14:textId="3FBA2D48" w:rsidR="006A0822" w:rsidRPr="006A0822" w:rsidRDefault="006A0822" w:rsidP="006A0822">
      <w:pPr>
        <w:pStyle w:val="2"/>
        <w:rPr>
          <w:rFonts w:eastAsia="Times New Roman"/>
        </w:rPr>
      </w:pPr>
      <w:bookmarkStart w:id="87" w:name="_Toc113456219"/>
      <w:r w:rsidRPr="006A0822">
        <w:rPr>
          <w:rFonts w:eastAsia="Times New Roman"/>
        </w:rPr>
        <w:lastRenderedPageBreak/>
        <w:t>МФП «Социально-креативный кластер Черноморско</w:t>
      </w:r>
      <w:r w:rsidR="00614405">
        <w:rPr>
          <w:rFonts w:eastAsia="Times New Roman"/>
        </w:rPr>
        <w:t>го</w:t>
      </w:r>
      <w:r w:rsidRPr="006A0822">
        <w:rPr>
          <w:rFonts w:eastAsia="Times New Roman"/>
        </w:rPr>
        <w:t xml:space="preserve"> экономическо</w:t>
      </w:r>
      <w:r w:rsidR="00614405">
        <w:rPr>
          <w:rFonts w:eastAsia="Times New Roman"/>
        </w:rPr>
        <w:t>го</w:t>
      </w:r>
      <w:r w:rsidRPr="006A0822">
        <w:rPr>
          <w:rFonts w:eastAsia="Times New Roman"/>
        </w:rPr>
        <w:t xml:space="preserve"> </w:t>
      </w:r>
      <w:r w:rsidR="00614405">
        <w:rPr>
          <w:rFonts w:eastAsia="Times New Roman"/>
        </w:rPr>
        <w:t>округа</w:t>
      </w:r>
      <w:r w:rsidRPr="006A0822">
        <w:rPr>
          <w:rFonts w:eastAsia="Times New Roman"/>
        </w:rPr>
        <w:t>»</w:t>
      </w:r>
      <w:r>
        <w:rPr>
          <w:rFonts w:eastAsia="Times New Roman"/>
        </w:rPr>
        <w:t xml:space="preserve"> </w:t>
      </w:r>
      <w:r w:rsidRPr="00D903EC">
        <w:t>(проект)</w:t>
      </w:r>
      <w:bookmarkEnd w:id="87"/>
    </w:p>
    <w:p w14:paraId="192F97D1" w14:textId="31B96906" w:rsidR="006A0822" w:rsidRPr="00D849DF" w:rsidRDefault="006A0822" w:rsidP="006A0822">
      <w:pPr>
        <w:rPr>
          <w:rFonts w:eastAsia="Calibri" w:cs="Times New Roman"/>
        </w:rPr>
      </w:pPr>
      <w:r w:rsidRPr="00695212">
        <w:rPr>
          <w:rFonts w:eastAsia="Calibri" w:cs="Times New Roman"/>
          <w:b/>
          <w:bCs/>
        </w:rPr>
        <w:t>Наименование МФП:</w:t>
      </w:r>
      <w:r w:rsidRPr="00D849DF">
        <w:rPr>
          <w:rFonts w:eastAsia="Calibri" w:cs="Times New Roman"/>
        </w:rPr>
        <w:t xml:space="preserve"> «Социально-креативный кластер Черноморско</w:t>
      </w:r>
      <w:r w:rsidR="00614405">
        <w:rPr>
          <w:rFonts w:eastAsia="Calibri" w:cs="Times New Roman"/>
        </w:rPr>
        <w:t>го</w:t>
      </w:r>
      <w:r w:rsidRPr="00D849DF">
        <w:rPr>
          <w:rFonts w:eastAsia="Calibri" w:cs="Times New Roman"/>
        </w:rPr>
        <w:t xml:space="preserve"> экономическо</w:t>
      </w:r>
      <w:r w:rsidR="00614405">
        <w:rPr>
          <w:rFonts w:eastAsia="Calibri" w:cs="Times New Roman"/>
        </w:rPr>
        <w:t>го</w:t>
      </w:r>
      <w:r w:rsidRPr="00D849DF">
        <w:rPr>
          <w:rFonts w:eastAsia="Calibri" w:cs="Times New Roman"/>
        </w:rPr>
        <w:t xml:space="preserve"> </w:t>
      </w:r>
      <w:r w:rsidR="00614405">
        <w:rPr>
          <w:rFonts w:eastAsia="Calibri" w:cs="Times New Roman"/>
        </w:rPr>
        <w:t>округа</w:t>
      </w:r>
      <w:r w:rsidRPr="00D849DF">
        <w:rPr>
          <w:rFonts w:eastAsia="Calibri" w:cs="Times New Roman"/>
        </w:rPr>
        <w:t>».</w:t>
      </w:r>
    </w:p>
    <w:p w14:paraId="51DFE9C4" w14:textId="3C920B8A" w:rsidR="006A0822" w:rsidRPr="00D849DF" w:rsidRDefault="006A0822" w:rsidP="006A0822">
      <w:pPr>
        <w:rPr>
          <w:rFonts w:eastAsia="Calibri" w:cs="Times New Roman"/>
        </w:rPr>
      </w:pPr>
      <w:r w:rsidRPr="00695212">
        <w:rPr>
          <w:rFonts w:eastAsia="Calibri" w:cs="Times New Roman"/>
          <w:b/>
          <w:bCs/>
        </w:rPr>
        <w:t>Сроки реализации МФП:</w:t>
      </w:r>
      <w:r w:rsidRPr="00D849DF">
        <w:rPr>
          <w:rFonts w:eastAsia="Calibri" w:cs="Times New Roman"/>
        </w:rPr>
        <w:t xml:space="preserve"> 202</w:t>
      </w:r>
      <w:r w:rsidR="00C50D74">
        <w:rPr>
          <w:rFonts w:eastAsia="Calibri" w:cs="Times New Roman"/>
        </w:rPr>
        <w:t>3</w:t>
      </w:r>
      <w:r w:rsidRPr="00D849DF">
        <w:rPr>
          <w:rFonts w:eastAsia="Calibri" w:cs="Times New Roman"/>
        </w:rPr>
        <w:t>-2030 гг.</w:t>
      </w:r>
    </w:p>
    <w:p w14:paraId="1617F0ED" w14:textId="7E6601FA" w:rsidR="006A0822" w:rsidRPr="00695212" w:rsidRDefault="006A0822" w:rsidP="00695212">
      <w:pPr>
        <w:rPr>
          <w:rFonts w:eastAsia="Calibri" w:cs="Times New Roman"/>
          <w:b/>
          <w:bCs/>
        </w:rPr>
      </w:pPr>
      <w:r w:rsidRPr="00695212">
        <w:rPr>
          <w:rFonts w:eastAsia="Calibri" w:cs="Times New Roman"/>
          <w:b/>
          <w:bCs/>
        </w:rPr>
        <w:t>Цель МФП:</w:t>
      </w:r>
    </w:p>
    <w:p w14:paraId="2F827D14" w14:textId="2AE10025" w:rsidR="006A0822" w:rsidRPr="00D849DF" w:rsidRDefault="006A0822" w:rsidP="006A0822">
      <w:pPr>
        <w:numPr>
          <w:ilvl w:val="0"/>
          <w:numId w:val="9"/>
        </w:numPr>
        <w:ind w:left="714" w:hanging="357"/>
        <w:rPr>
          <w:rFonts w:eastAsia="Times New Roman" w:cs="Times New Roman"/>
          <w:lang w:eastAsia="ja-JP"/>
        </w:rPr>
      </w:pPr>
      <w:r w:rsidRPr="00D849DF">
        <w:rPr>
          <w:rFonts w:eastAsia="Times New Roman" w:cs="Times New Roman"/>
          <w:lang w:eastAsia="ja-JP"/>
        </w:rPr>
        <w:t>Социально-креативный кластер Черноморско</w:t>
      </w:r>
      <w:r w:rsidR="00614405">
        <w:rPr>
          <w:rFonts w:eastAsia="Times New Roman" w:cs="Times New Roman"/>
          <w:lang w:eastAsia="ja-JP"/>
        </w:rPr>
        <w:t>го</w:t>
      </w:r>
      <w:r w:rsidRPr="00D849DF">
        <w:rPr>
          <w:rFonts w:eastAsia="Times New Roman" w:cs="Times New Roman"/>
          <w:lang w:eastAsia="ja-JP"/>
        </w:rPr>
        <w:t xml:space="preserve"> экономическо</w:t>
      </w:r>
      <w:r w:rsidR="00614405">
        <w:rPr>
          <w:rFonts w:eastAsia="Times New Roman" w:cs="Times New Roman"/>
          <w:lang w:eastAsia="ja-JP"/>
        </w:rPr>
        <w:t>го</w:t>
      </w:r>
      <w:r w:rsidRPr="00D849DF">
        <w:rPr>
          <w:rFonts w:eastAsia="Times New Roman" w:cs="Times New Roman"/>
          <w:lang w:eastAsia="ja-JP"/>
        </w:rPr>
        <w:t xml:space="preserve"> </w:t>
      </w:r>
      <w:r w:rsidR="00614405">
        <w:rPr>
          <w:rFonts w:eastAsia="Times New Roman" w:cs="Times New Roman"/>
          <w:lang w:eastAsia="ja-JP"/>
        </w:rPr>
        <w:t>округа</w:t>
      </w:r>
      <w:r w:rsidRPr="00D849DF">
        <w:rPr>
          <w:rFonts w:eastAsia="Times New Roman" w:cs="Times New Roman"/>
          <w:lang w:eastAsia="ja-JP"/>
        </w:rPr>
        <w:t xml:space="preserve"> –</w:t>
      </w:r>
      <w:r w:rsidRPr="00D849DF">
        <w:rPr>
          <w:rFonts w:eastAsia="Times New Roman" w:cs="Times New Roman"/>
          <w:lang w:eastAsia="ja-JP"/>
        </w:rPr>
        <w:br/>
        <w:t>синергия трех направлений (медицины, образования и науки, креативных индустрий), продуктивно взаимодействующих между собой, формируя</w:t>
      </w:r>
      <w:r w:rsidRPr="00D849DF">
        <w:rPr>
          <w:rFonts w:eastAsia="Times New Roman" w:cs="Times New Roman"/>
          <w:lang w:eastAsia="ja-JP"/>
        </w:rPr>
        <w:br/>
        <w:t>совместно с туристско-рекреационным комплексом ядро социально-экономической системы Черноморско</w:t>
      </w:r>
      <w:r w:rsidR="00614405">
        <w:rPr>
          <w:rFonts w:eastAsia="Times New Roman" w:cs="Times New Roman"/>
          <w:lang w:eastAsia="ja-JP"/>
        </w:rPr>
        <w:t>го</w:t>
      </w:r>
      <w:r w:rsidRPr="00D849DF">
        <w:rPr>
          <w:rFonts w:eastAsia="Times New Roman" w:cs="Times New Roman"/>
          <w:lang w:eastAsia="ja-JP"/>
        </w:rPr>
        <w:t xml:space="preserve"> экономическо</w:t>
      </w:r>
      <w:r w:rsidR="00614405">
        <w:rPr>
          <w:rFonts w:eastAsia="Times New Roman" w:cs="Times New Roman"/>
          <w:lang w:eastAsia="ja-JP"/>
        </w:rPr>
        <w:t>го</w:t>
      </w:r>
      <w:r w:rsidRPr="00D849DF">
        <w:rPr>
          <w:rFonts w:eastAsia="Times New Roman" w:cs="Times New Roman"/>
          <w:lang w:eastAsia="ja-JP"/>
        </w:rPr>
        <w:t xml:space="preserve"> </w:t>
      </w:r>
      <w:r w:rsidR="00614405">
        <w:rPr>
          <w:rFonts w:eastAsia="Times New Roman" w:cs="Times New Roman"/>
          <w:lang w:eastAsia="ja-JP"/>
        </w:rPr>
        <w:t>округа</w:t>
      </w:r>
      <w:r w:rsidRPr="00D849DF">
        <w:rPr>
          <w:rFonts w:eastAsia="Times New Roman" w:cs="Times New Roman"/>
          <w:lang w:eastAsia="ja-JP"/>
        </w:rPr>
        <w:t>.</w:t>
      </w:r>
    </w:p>
    <w:p w14:paraId="3C053EF5" w14:textId="77777777" w:rsidR="006A0822" w:rsidRPr="00695212" w:rsidRDefault="006A0822" w:rsidP="00C700EE">
      <w:pPr>
        <w:keepNext/>
        <w:rPr>
          <w:rFonts w:eastAsia="Calibri" w:cs="Times New Roman"/>
          <w:b/>
          <w:bCs/>
        </w:rPr>
      </w:pPr>
      <w:r w:rsidRPr="00695212">
        <w:rPr>
          <w:rFonts w:eastAsia="Calibri" w:cs="Times New Roman"/>
          <w:b/>
          <w:bCs/>
        </w:rPr>
        <w:t>Соответствие МФП федеральным и региональным документам стратегического планирования и проектного управления:</w:t>
      </w:r>
    </w:p>
    <w:p w14:paraId="304D1CEA" w14:textId="77777777" w:rsidR="006A0822" w:rsidRPr="00D849DF" w:rsidRDefault="006A0822" w:rsidP="006A0822">
      <w:pPr>
        <w:numPr>
          <w:ilvl w:val="0"/>
          <w:numId w:val="9"/>
        </w:numPr>
        <w:rPr>
          <w:rFonts w:eastAsia="Calibri" w:cs="Times New Roman"/>
        </w:rPr>
      </w:pPr>
      <w:proofErr w:type="gramStart"/>
      <w:r w:rsidRPr="00D849DF">
        <w:rPr>
          <w:rFonts w:eastAsia="Calibri" w:cs="Times New Roman"/>
        </w:rPr>
        <w:t>Направлен</w:t>
      </w:r>
      <w:proofErr w:type="gramEnd"/>
      <w:r w:rsidRPr="00D849DF">
        <w:rPr>
          <w:rFonts w:eastAsia="Calibri" w:cs="Times New Roman"/>
        </w:rPr>
        <w:t xml:space="preserve"> на достижение главной стратегической цели Стратегии Геленджика: Геленджик-2030 – респектабельный круглогодичный курорт, с комфортной средой для жизни, гармоничного развития, творческой самореализации и отдыха.</w:t>
      </w:r>
    </w:p>
    <w:p w14:paraId="195B03AB" w14:textId="77777777" w:rsidR="006A0822" w:rsidRPr="00D849DF" w:rsidRDefault="006A0822" w:rsidP="006A0822">
      <w:pPr>
        <w:numPr>
          <w:ilvl w:val="0"/>
          <w:numId w:val="9"/>
        </w:numPr>
        <w:rPr>
          <w:rFonts w:eastAsia="Calibri" w:cs="Times New Roman"/>
        </w:rPr>
      </w:pPr>
      <w:proofErr w:type="gramStart"/>
      <w:r w:rsidRPr="00D849DF">
        <w:rPr>
          <w:rFonts w:eastAsia="Calibri" w:cs="Times New Roman"/>
        </w:rPr>
        <w:t>Направлен</w:t>
      </w:r>
      <w:proofErr w:type="gramEnd"/>
      <w:r w:rsidRPr="00D849DF">
        <w:rPr>
          <w:rFonts w:eastAsia="Calibri" w:cs="Times New Roman"/>
        </w:rPr>
        <w:t xml:space="preserve"> на достижение стратегической цели Стратегии Краснодарского края: Краснодарский край – российский регион-лидер развития социальных и креативных индустрий на базе «умной экономики» и культуры – образовательный, медицинский и инновационный центр Южного полюса роста, привлекающий широким спектром услуг и обеспечивающий высокое качество жизни в соответствии с мировыми стандартами.</w:t>
      </w:r>
    </w:p>
    <w:p w14:paraId="53A8759C" w14:textId="77777777" w:rsidR="006A0822" w:rsidRPr="00D849DF" w:rsidRDefault="006A0822" w:rsidP="006A0822">
      <w:pPr>
        <w:numPr>
          <w:ilvl w:val="0"/>
          <w:numId w:val="9"/>
        </w:numPr>
        <w:rPr>
          <w:rFonts w:eastAsia="Calibri" w:cs="Times New Roman"/>
        </w:rPr>
      </w:pPr>
      <w:r w:rsidRPr="00D849DF">
        <w:rPr>
          <w:rFonts w:eastAsia="Calibri" w:cs="Times New Roman"/>
        </w:rPr>
        <w:t>Направлен на реализацию Флагманского проекта Краснодарского края «Кластер социальных и креативных индустрий».</w:t>
      </w:r>
    </w:p>
    <w:p w14:paraId="00B4CE3F" w14:textId="77777777" w:rsidR="006A0822" w:rsidRPr="00D849DF" w:rsidRDefault="006A0822" w:rsidP="006A0822">
      <w:pPr>
        <w:rPr>
          <w:rFonts w:eastAsia="Calibri" w:cs="Times New Roman"/>
        </w:rPr>
      </w:pPr>
      <w:r w:rsidRPr="00D849DF">
        <w:rPr>
          <w:rFonts w:eastAsia="Calibri" w:cs="Times New Roman"/>
        </w:rPr>
        <w:t>Регулирование работы кластеров осуществляется по линии Министерства экономического развития Российской Федерации через нормативные акты:</w:t>
      </w:r>
    </w:p>
    <w:p w14:paraId="335901EE" w14:textId="77777777" w:rsidR="006A0822" w:rsidRPr="00D849DF" w:rsidRDefault="006A0822" w:rsidP="0055346D">
      <w:pPr>
        <w:numPr>
          <w:ilvl w:val="0"/>
          <w:numId w:val="46"/>
        </w:numPr>
        <w:rPr>
          <w:rFonts w:eastAsia="Calibri" w:cs="Times New Roman"/>
        </w:rPr>
      </w:pPr>
      <w:r w:rsidRPr="00D849DF">
        <w:rPr>
          <w:rFonts w:eastAsia="Calibri" w:cs="Times New Roman"/>
        </w:rPr>
        <w:t>Стратегия инновационного развития Российской Федерации (распоряжение Правительства Российской Федерации от 08.12.2011 № 2227-р).</w:t>
      </w:r>
    </w:p>
    <w:p w14:paraId="78ABE665" w14:textId="77777777" w:rsidR="006A0822" w:rsidRPr="00D849DF" w:rsidRDefault="006A0822" w:rsidP="0055346D">
      <w:pPr>
        <w:numPr>
          <w:ilvl w:val="0"/>
          <w:numId w:val="46"/>
        </w:numPr>
        <w:rPr>
          <w:rFonts w:eastAsia="Calibri" w:cs="Times New Roman"/>
        </w:rPr>
      </w:pPr>
      <w:r w:rsidRPr="00D849DF">
        <w:rPr>
          <w:rFonts w:eastAsia="Calibri" w:cs="Times New Roman"/>
        </w:rPr>
        <w:t xml:space="preserve">Порядок формирования перечня пилотных ИТК, критерии конкурсного отбора программ их развития (протокол заседания рабочей группы по развитию </w:t>
      </w:r>
      <w:proofErr w:type="spellStart"/>
      <w:r w:rsidRPr="00D849DF">
        <w:rPr>
          <w:rFonts w:eastAsia="Calibri" w:cs="Times New Roman"/>
        </w:rPr>
        <w:t>частно</w:t>
      </w:r>
      <w:proofErr w:type="spellEnd"/>
      <w:r w:rsidRPr="00D849DF">
        <w:rPr>
          <w:rFonts w:eastAsia="Calibri" w:cs="Times New Roman"/>
        </w:rPr>
        <w:t>-государственного партнерства в инновационной сфере при Правительственной комиссии по высоким технологиям и инновациям от 22.02.2012 № 6-АК).</w:t>
      </w:r>
    </w:p>
    <w:p w14:paraId="75B29B59" w14:textId="37FBF5A9" w:rsidR="006A0822" w:rsidRPr="00D849DF" w:rsidRDefault="006A0822" w:rsidP="0055346D">
      <w:pPr>
        <w:numPr>
          <w:ilvl w:val="0"/>
          <w:numId w:val="46"/>
        </w:numPr>
        <w:rPr>
          <w:rFonts w:eastAsia="Calibri" w:cs="Times New Roman"/>
        </w:rPr>
      </w:pPr>
      <w:r w:rsidRPr="00D849DF">
        <w:rPr>
          <w:rFonts w:eastAsia="Calibri" w:cs="Times New Roman"/>
        </w:rPr>
        <w:t>Правила распределения и предоставления субсидий из федерального бюджета бюджетам субъектов Российской Федерации на реализацию мероприятий, предусмотренных программами развития пилотных инновационных территориальных кластеров.</w:t>
      </w:r>
    </w:p>
    <w:p w14:paraId="5FFEA815" w14:textId="77777777" w:rsidR="006A0822" w:rsidRPr="00D849DF" w:rsidRDefault="006A0822" w:rsidP="006A0822">
      <w:pPr>
        <w:rPr>
          <w:rFonts w:eastAsia="Calibri" w:cs="Times New Roman"/>
        </w:rPr>
      </w:pPr>
      <w:r w:rsidRPr="00D849DF">
        <w:rPr>
          <w:rFonts w:eastAsia="Calibri" w:cs="Times New Roman"/>
        </w:rPr>
        <w:t>Регулирование по линии Министерства промышленности и торговли Российской Федерации:</w:t>
      </w:r>
    </w:p>
    <w:p w14:paraId="4783061E" w14:textId="7388C98C" w:rsidR="006A0822" w:rsidRPr="00D849DF" w:rsidRDefault="006A0822" w:rsidP="0055346D">
      <w:pPr>
        <w:numPr>
          <w:ilvl w:val="0"/>
          <w:numId w:val="45"/>
        </w:numPr>
        <w:rPr>
          <w:rFonts w:eastAsia="Calibri" w:cs="Times New Roman"/>
        </w:rPr>
      </w:pPr>
      <w:r w:rsidRPr="00D849DF">
        <w:rPr>
          <w:rFonts w:eastAsia="Calibri" w:cs="Times New Roman"/>
        </w:rPr>
        <w:t>О промышленной политике в Российской Федерации (Федеральный закон от 31.</w:t>
      </w:r>
      <w:r w:rsidR="00D972FE">
        <w:rPr>
          <w:rFonts w:eastAsia="Calibri" w:cs="Times New Roman"/>
        </w:rPr>
        <w:t>1</w:t>
      </w:r>
      <w:r w:rsidRPr="00D849DF">
        <w:rPr>
          <w:rFonts w:eastAsia="Calibri" w:cs="Times New Roman"/>
        </w:rPr>
        <w:t>2.2014 № 488-ФЗ)</w:t>
      </w:r>
    </w:p>
    <w:p w14:paraId="088E9A99" w14:textId="61A8FD96" w:rsidR="006A0822" w:rsidRPr="00D849DF" w:rsidRDefault="006A0822" w:rsidP="0055346D">
      <w:pPr>
        <w:numPr>
          <w:ilvl w:val="0"/>
          <w:numId w:val="45"/>
        </w:numPr>
        <w:rPr>
          <w:rFonts w:eastAsia="Calibri" w:cs="Times New Roman"/>
        </w:rPr>
      </w:pPr>
      <w:r w:rsidRPr="00D849DF">
        <w:rPr>
          <w:rFonts w:eastAsia="Calibri" w:cs="Times New Roman"/>
        </w:rPr>
        <w:t xml:space="preserve">О промышленных кластерах и специализированных организациях промышленных кластеров (постановление Правительства Российской Федерации от 31.07.2015 </w:t>
      </w:r>
      <w:r w:rsidR="00D972FE">
        <w:rPr>
          <w:rFonts w:eastAsia="Calibri" w:cs="Times New Roman"/>
        </w:rPr>
        <w:t xml:space="preserve">      </w:t>
      </w:r>
      <w:r w:rsidRPr="00D849DF">
        <w:rPr>
          <w:rFonts w:eastAsia="Calibri" w:cs="Times New Roman"/>
        </w:rPr>
        <w:t>№ 779)</w:t>
      </w:r>
    </w:p>
    <w:p w14:paraId="61CD900F" w14:textId="6F173469" w:rsidR="006A0822" w:rsidRPr="00D849DF" w:rsidRDefault="006A0822" w:rsidP="0055346D">
      <w:pPr>
        <w:numPr>
          <w:ilvl w:val="0"/>
          <w:numId w:val="45"/>
        </w:numPr>
        <w:rPr>
          <w:rFonts w:eastAsia="Calibri" w:cs="Times New Roman"/>
        </w:rPr>
      </w:pPr>
      <w:r w:rsidRPr="00D849DF">
        <w:rPr>
          <w:rFonts w:eastAsia="Calibri" w:cs="Times New Roman"/>
        </w:rPr>
        <w:t xml:space="preserve">Об организации работы в Министерстве промышленности и торговли Российской Федерации по подтверждению соответствия промышленного кластера и специализированной организации промышленного кластера требованиям в целях применения к ним мер стимулирования деятельности в сфере промышленности (приказ </w:t>
      </w:r>
      <w:proofErr w:type="spellStart"/>
      <w:r w:rsidRPr="00D849DF">
        <w:rPr>
          <w:rFonts w:eastAsia="Calibri" w:cs="Times New Roman"/>
        </w:rPr>
        <w:t>Минпромторга</w:t>
      </w:r>
      <w:proofErr w:type="spellEnd"/>
      <w:r w:rsidRPr="00D849DF">
        <w:rPr>
          <w:rFonts w:eastAsia="Calibri" w:cs="Times New Roman"/>
        </w:rPr>
        <w:t xml:space="preserve"> России от 26.01.2016 </w:t>
      </w:r>
      <w:r w:rsidR="00D972FE">
        <w:rPr>
          <w:rFonts w:eastAsia="Calibri" w:cs="Times New Roman"/>
        </w:rPr>
        <w:t>№</w:t>
      </w:r>
      <w:r w:rsidRPr="00D849DF">
        <w:rPr>
          <w:rFonts w:eastAsia="Calibri" w:cs="Times New Roman"/>
        </w:rPr>
        <w:t>130).</w:t>
      </w:r>
    </w:p>
    <w:p w14:paraId="470F54E4" w14:textId="77777777" w:rsidR="005D0545" w:rsidRPr="005D0545" w:rsidRDefault="006A0822" w:rsidP="00695212">
      <w:pPr>
        <w:numPr>
          <w:ilvl w:val="0"/>
          <w:numId w:val="45"/>
        </w:numPr>
        <w:rPr>
          <w:rFonts w:eastAsia="Calibri" w:cs="Times New Roman"/>
          <w:b/>
          <w:bCs/>
        </w:rPr>
      </w:pPr>
      <w:proofErr w:type="gramStart"/>
      <w:r w:rsidRPr="005D0545">
        <w:rPr>
          <w:rFonts w:eastAsia="Calibri" w:cs="Times New Roman"/>
        </w:rPr>
        <w:t xml:space="preserve">Об утверждении Правил предоставления из федерального бюджета субсидий участникам промышленных кластеров на возмещение части затрат при реализации </w:t>
      </w:r>
      <w:r w:rsidRPr="005D0545">
        <w:rPr>
          <w:rFonts w:eastAsia="Calibri" w:cs="Times New Roman"/>
        </w:rPr>
        <w:lastRenderedPageBreak/>
        <w:t>совместных проектов по производству</w:t>
      </w:r>
      <w:proofErr w:type="gramEnd"/>
      <w:r w:rsidRPr="005D0545">
        <w:rPr>
          <w:rFonts w:eastAsia="Calibri" w:cs="Times New Roman"/>
        </w:rPr>
        <w:t xml:space="preserve"> промышленной продукции кластера в целях </w:t>
      </w:r>
      <w:proofErr w:type="spellStart"/>
      <w:r w:rsidRPr="005D0545">
        <w:rPr>
          <w:rFonts w:eastAsia="Calibri" w:cs="Times New Roman"/>
        </w:rPr>
        <w:t>импортозамещения</w:t>
      </w:r>
      <w:proofErr w:type="spellEnd"/>
      <w:r w:rsidRPr="005D0545">
        <w:rPr>
          <w:rFonts w:eastAsia="Calibri" w:cs="Times New Roman"/>
        </w:rPr>
        <w:t xml:space="preserve"> </w:t>
      </w:r>
    </w:p>
    <w:p w14:paraId="2DFF8B07" w14:textId="32388B4A" w:rsidR="006A0822" w:rsidRPr="005D0545" w:rsidRDefault="006A0822" w:rsidP="00695212">
      <w:pPr>
        <w:numPr>
          <w:ilvl w:val="0"/>
          <w:numId w:val="45"/>
        </w:numPr>
        <w:rPr>
          <w:rFonts w:eastAsia="Calibri" w:cs="Times New Roman"/>
          <w:b/>
          <w:bCs/>
        </w:rPr>
      </w:pPr>
      <w:r w:rsidRPr="005D0545">
        <w:rPr>
          <w:rFonts w:eastAsia="Calibri" w:cs="Times New Roman"/>
          <w:b/>
          <w:bCs/>
        </w:rPr>
        <w:t>Краткое описание приоритетных проектов</w:t>
      </w:r>
    </w:p>
    <w:p w14:paraId="7792C02E" w14:textId="2797E5A6" w:rsidR="006A0822" w:rsidRPr="00D849DF" w:rsidRDefault="006A0822" w:rsidP="006A0822">
      <w:pPr>
        <w:rPr>
          <w:rFonts w:eastAsia="Calibri" w:cs="Times New Roman"/>
        </w:rPr>
      </w:pPr>
      <w:r w:rsidRPr="00D849DF">
        <w:rPr>
          <w:rFonts w:eastAsia="Calibri" w:cs="Times New Roman"/>
          <w:b/>
          <w:bCs/>
        </w:rPr>
        <w:t>Приоритетный проект «Медицинский научно-исследовательский центр»</w:t>
      </w:r>
      <w:r w:rsidR="00695212">
        <w:rPr>
          <w:rFonts w:eastAsia="Calibri" w:cs="Times New Roman"/>
          <w:b/>
          <w:bCs/>
        </w:rPr>
        <w:t xml:space="preserve"> </w:t>
      </w:r>
      <w:r w:rsidRPr="00D849DF">
        <w:rPr>
          <w:rFonts w:eastAsia="Calibri" w:cs="Times New Roman"/>
        </w:rPr>
        <w:t>направлен на создание условий для проведения клинических исследований, а также обеспечение непрерывного образования медицинского персонала.</w:t>
      </w:r>
    </w:p>
    <w:p w14:paraId="5FEF8EAE" w14:textId="1CE2358E" w:rsidR="006A0822" w:rsidRPr="00E66219" w:rsidRDefault="006A0822" w:rsidP="006A0822">
      <w:pPr>
        <w:rPr>
          <w:rFonts w:eastAsia="Calibri" w:cs="Times New Roman"/>
        </w:rPr>
      </w:pPr>
      <w:r w:rsidRPr="00D849DF">
        <w:rPr>
          <w:rFonts w:eastAsia="Calibri" w:cs="Times New Roman"/>
          <w:b/>
          <w:bCs/>
        </w:rPr>
        <w:t>Приоритетный проект «Медицинская инфраструктура»</w:t>
      </w:r>
      <w:r w:rsidR="00695212">
        <w:rPr>
          <w:rFonts w:eastAsia="Calibri" w:cs="Times New Roman"/>
          <w:b/>
          <w:bCs/>
        </w:rPr>
        <w:t xml:space="preserve">. </w:t>
      </w:r>
      <w:r w:rsidRPr="00D849DF">
        <w:rPr>
          <w:rFonts w:eastAsia="Calibri" w:cs="Times New Roman"/>
        </w:rPr>
        <w:t>В рамках проекта предполагается создание медицинских организаций (клиник) по наиболее востребованным медицинским услугам. Медицинские организации будут созданы на основе механизмов государственно-частного партнерства, с привлечением внебюджетных источников финансирования. К числу приоритетных направлений развития медицинской инфраструктуры относятся:</w:t>
      </w:r>
      <w:r>
        <w:rPr>
          <w:rFonts w:eastAsia="Calibri" w:cs="Times New Roman"/>
        </w:rPr>
        <w:t xml:space="preserve"> </w:t>
      </w:r>
      <w:r w:rsidRPr="00D849DF">
        <w:rPr>
          <w:rFonts w:eastAsia="Calibri" w:cs="Times New Roman"/>
        </w:rPr>
        <w:t>неврология (клиника неврологии);</w:t>
      </w:r>
      <w:r>
        <w:rPr>
          <w:rFonts w:eastAsia="Calibri" w:cs="Times New Roman"/>
        </w:rPr>
        <w:t xml:space="preserve"> </w:t>
      </w:r>
      <w:r w:rsidRPr="00D849DF">
        <w:rPr>
          <w:rFonts w:eastAsia="Calibri" w:cs="Times New Roman"/>
        </w:rPr>
        <w:t>кардиология «кардиологическая клиника»;</w:t>
      </w:r>
      <w:r>
        <w:rPr>
          <w:rFonts w:eastAsia="Calibri" w:cs="Times New Roman"/>
        </w:rPr>
        <w:t xml:space="preserve"> </w:t>
      </w:r>
      <w:r w:rsidRPr="00D849DF">
        <w:rPr>
          <w:rFonts w:eastAsia="Calibri" w:cs="Times New Roman"/>
        </w:rPr>
        <w:t>эстетическая медицина и пластическая хирургия (клиника пластической хирургии).</w:t>
      </w:r>
    </w:p>
    <w:p w14:paraId="63A8D4B9" w14:textId="3ABAF650" w:rsidR="006A0822" w:rsidRPr="00D849DF" w:rsidRDefault="006A0822" w:rsidP="006A0822">
      <w:pPr>
        <w:rPr>
          <w:rFonts w:eastAsia="Calibri" w:cs="Times New Roman"/>
        </w:rPr>
      </w:pPr>
      <w:r w:rsidRPr="00D849DF">
        <w:rPr>
          <w:rFonts w:eastAsia="Calibri" w:cs="Times New Roman"/>
          <w:b/>
          <w:bCs/>
        </w:rPr>
        <w:t>Приоритетный проект «Реабилитационный центр»</w:t>
      </w:r>
      <w:r w:rsidR="00695212">
        <w:rPr>
          <w:rFonts w:eastAsia="Calibri" w:cs="Times New Roman"/>
          <w:b/>
          <w:bCs/>
        </w:rPr>
        <w:t xml:space="preserve"> </w:t>
      </w:r>
      <w:r w:rsidRPr="00D849DF">
        <w:rPr>
          <w:rFonts w:eastAsia="Calibri" w:cs="Times New Roman"/>
        </w:rPr>
        <w:t>направлен на создание реабилитационного центра, оказывающего услуги медицинской реабилитации (II этап). Второй этап организации медицинской реабилитационной помощи осуществляется в стационарных условиях в ранний восстановительный период течения заболевания или травмы, поздний реабилитационный период, период остаточных явлений течения заболевания, при хроническом течении заболевания вне обострения пациентам, нуждающимся в наблюдении специалистов по профилю оказываемой помощи.</w:t>
      </w:r>
    </w:p>
    <w:p w14:paraId="5EF5B863" w14:textId="77777777" w:rsidR="006A0822" w:rsidRPr="00D849DF" w:rsidRDefault="006A0822" w:rsidP="006A0822">
      <w:pPr>
        <w:rPr>
          <w:rFonts w:eastAsia="Calibri" w:cs="Times New Roman"/>
        </w:rPr>
      </w:pPr>
      <w:r w:rsidRPr="00D849DF">
        <w:rPr>
          <w:rFonts w:eastAsia="Calibri" w:cs="Times New Roman"/>
        </w:rPr>
        <w:t>В рамках проекта предполагается создание инфраструктуры мощностью 150 койко-мест, оснащённой современным оборудованием и обеспеченной квалифицированными специалистами.</w:t>
      </w:r>
    </w:p>
    <w:p w14:paraId="538612A4" w14:textId="043504B5" w:rsidR="006A0822" w:rsidRPr="00D849DF" w:rsidRDefault="006A0822" w:rsidP="006A0822">
      <w:pPr>
        <w:rPr>
          <w:rFonts w:eastAsia="Calibri" w:cs="Times New Roman"/>
        </w:rPr>
      </w:pPr>
      <w:proofErr w:type="gramStart"/>
      <w:r w:rsidRPr="00D849DF">
        <w:rPr>
          <w:rFonts w:eastAsia="Calibri" w:cs="Times New Roman"/>
          <w:b/>
          <w:bCs/>
        </w:rPr>
        <w:t>Приоритетный проект «</w:t>
      </w:r>
      <w:proofErr w:type="spellStart"/>
      <w:r w:rsidRPr="00D849DF">
        <w:rPr>
          <w:rFonts w:eastAsia="Calibri" w:cs="Times New Roman"/>
          <w:b/>
          <w:bCs/>
        </w:rPr>
        <w:t>Бальнеолечебница</w:t>
      </w:r>
      <w:proofErr w:type="spellEnd"/>
      <w:r w:rsidRPr="00D849DF">
        <w:rPr>
          <w:rFonts w:eastAsia="Calibri" w:cs="Times New Roman"/>
          <w:b/>
          <w:bCs/>
        </w:rPr>
        <w:t>»</w:t>
      </w:r>
      <w:r w:rsidR="00695212">
        <w:rPr>
          <w:rFonts w:eastAsia="Calibri" w:cs="Times New Roman"/>
          <w:b/>
          <w:bCs/>
        </w:rPr>
        <w:t xml:space="preserve"> </w:t>
      </w:r>
      <w:r w:rsidRPr="00D849DF">
        <w:rPr>
          <w:rFonts w:eastAsia="Calibri" w:cs="Times New Roman"/>
        </w:rPr>
        <w:t xml:space="preserve">направлен на создание </w:t>
      </w:r>
      <w:proofErr w:type="spellStart"/>
      <w:r w:rsidRPr="00D849DF">
        <w:rPr>
          <w:rFonts w:eastAsia="Calibri" w:cs="Times New Roman"/>
        </w:rPr>
        <w:t>бальнеолечебницы</w:t>
      </w:r>
      <w:proofErr w:type="spellEnd"/>
      <w:r w:rsidRPr="00D849DF">
        <w:rPr>
          <w:rFonts w:eastAsia="Calibri" w:cs="Times New Roman"/>
        </w:rPr>
        <w:t>, реализующ</w:t>
      </w:r>
      <w:r w:rsidR="000720F1">
        <w:rPr>
          <w:rFonts w:eastAsia="Calibri" w:cs="Times New Roman"/>
        </w:rPr>
        <w:t>ей</w:t>
      </w:r>
      <w:r w:rsidRPr="00D849DF">
        <w:rPr>
          <w:rFonts w:eastAsia="Calibri" w:cs="Times New Roman"/>
        </w:rPr>
        <w:t xml:space="preserve"> комплексные программы оздоровления на основе местных и привозных бальнеологических ресурсов. </w:t>
      </w:r>
      <w:proofErr w:type="gramEnd"/>
    </w:p>
    <w:p w14:paraId="03B0D2B4" w14:textId="74DA710A" w:rsidR="006A0822" w:rsidRPr="00D849DF" w:rsidRDefault="006A0822" w:rsidP="00695212">
      <w:pPr>
        <w:keepNext/>
        <w:keepLines/>
        <w:rPr>
          <w:rFonts w:eastAsia="Calibri" w:cs="Times New Roman"/>
        </w:rPr>
      </w:pPr>
      <w:r w:rsidRPr="00D849DF">
        <w:rPr>
          <w:rFonts w:eastAsia="Calibri" w:cs="Times New Roman"/>
          <w:b/>
          <w:bCs/>
        </w:rPr>
        <w:t xml:space="preserve">Приоритетный проект «Производство </w:t>
      </w:r>
      <w:proofErr w:type="spellStart"/>
      <w:r w:rsidRPr="00D849DF">
        <w:rPr>
          <w:rFonts w:eastAsia="Calibri" w:cs="Times New Roman"/>
          <w:b/>
          <w:bCs/>
        </w:rPr>
        <w:t>фитопрепаратов</w:t>
      </w:r>
      <w:proofErr w:type="spellEnd"/>
      <w:r w:rsidRPr="00D849DF">
        <w:rPr>
          <w:rFonts w:eastAsia="Calibri" w:cs="Times New Roman"/>
          <w:b/>
          <w:bCs/>
        </w:rPr>
        <w:t>»</w:t>
      </w:r>
      <w:r w:rsidR="00695212">
        <w:rPr>
          <w:rFonts w:eastAsia="Calibri" w:cs="Times New Roman"/>
          <w:b/>
          <w:bCs/>
        </w:rPr>
        <w:t xml:space="preserve"> </w:t>
      </w:r>
      <w:r w:rsidRPr="00D849DF">
        <w:rPr>
          <w:rFonts w:eastAsia="Calibri" w:cs="Times New Roman"/>
        </w:rPr>
        <w:t xml:space="preserve">направлен на создание высокоэффективного производства </w:t>
      </w:r>
      <w:proofErr w:type="spellStart"/>
      <w:r w:rsidRPr="00D849DF">
        <w:rPr>
          <w:rFonts w:eastAsia="Calibri" w:cs="Times New Roman"/>
        </w:rPr>
        <w:t>фитофармпрепаратов</w:t>
      </w:r>
      <w:proofErr w:type="spellEnd"/>
      <w:r w:rsidRPr="00D849DF">
        <w:rPr>
          <w:rFonts w:eastAsia="Calibri" w:cs="Times New Roman"/>
        </w:rPr>
        <w:t xml:space="preserve"> из местного и привозного сырья, с использованием современных технологий экстракции растительного сырья (лекарственные растения, водоросли и др.). Продукция проекта рассчитана как на местных жителей, так и на туристов.</w:t>
      </w:r>
    </w:p>
    <w:p w14:paraId="78D68D26" w14:textId="63CE37DC" w:rsidR="006A0822" w:rsidRPr="00D849DF" w:rsidRDefault="006A0822" w:rsidP="00695212">
      <w:pPr>
        <w:rPr>
          <w:rFonts w:eastAsia="Calibri" w:cs="Times New Roman"/>
        </w:rPr>
      </w:pPr>
      <w:r w:rsidRPr="00D849DF">
        <w:rPr>
          <w:rFonts w:eastAsia="Calibri" w:cs="Times New Roman"/>
          <w:b/>
          <w:bCs/>
        </w:rPr>
        <w:t>Приоритетный проект «Университет наук о человеке»</w:t>
      </w:r>
      <w:r w:rsidRPr="00D849DF">
        <w:rPr>
          <w:rFonts w:eastAsia="Calibri" w:cs="Times New Roman"/>
        </w:rPr>
        <w:t xml:space="preserve"> направлен на создание Университета наук о человеке, реализующего образовательные программы по специальностям СПО, </w:t>
      </w:r>
      <w:proofErr w:type="spellStart"/>
      <w:r w:rsidRPr="00D849DF">
        <w:rPr>
          <w:rFonts w:eastAsia="Calibri" w:cs="Times New Roman"/>
        </w:rPr>
        <w:t>бакалавриата</w:t>
      </w:r>
      <w:proofErr w:type="spellEnd"/>
      <w:r w:rsidRPr="00D849DF">
        <w:rPr>
          <w:rFonts w:eastAsia="Calibri" w:cs="Times New Roman"/>
        </w:rPr>
        <w:t>, ординатуры, магистратуры</w:t>
      </w:r>
      <w:r>
        <w:rPr>
          <w:rFonts w:eastAsia="Calibri" w:cs="Times New Roman"/>
        </w:rPr>
        <w:t xml:space="preserve"> в области медицины, управления, образования, креативных индустрий.</w:t>
      </w:r>
    </w:p>
    <w:p w14:paraId="2E985715" w14:textId="2E786A6D" w:rsidR="006A0822" w:rsidRPr="00D849DF" w:rsidRDefault="006A0822" w:rsidP="006A0822">
      <w:pPr>
        <w:rPr>
          <w:rFonts w:eastAsia="Calibri" w:cs="Times New Roman"/>
        </w:rPr>
      </w:pPr>
      <w:r w:rsidRPr="00D849DF">
        <w:rPr>
          <w:rFonts w:eastAsia="Calibri" w:cs="Times New Roman"/>
          <w:b/>
          <w:bCs/>
        </w:rPr>
        <w:t>Приоритетный проект «Бизнес-школа»</w:t>
      </w:r>
      <w:r w:rsidRPr="00D849DF">
        <w:rPr>
          <w:rFonts w:eastAsia="Calibri" w:cs="Times New Roman"/>
        </w:rPr>
        <w:t xml:space="preserve"> направлен на реализацию краткосрочных образовательных программ в сфере управления, образования и креативных индустрий для различных возрастных категорий.</w:t>
      </w:r>
    </w:p>
    <w:p w14:paraId="4366C462" w14:textId="7B50DC75" w:rsidR="006A0822" w:rsidRPr="00D849DF" w:rsidRDefault="006A0822" w:rsidP="006A0822">
      <w:pPr>
        <w:rPr>
          <w:rFonts w:eastAsia="Calibri" w:cs="Times New Roman"/>
        </w:rPr>
      </w:pPr>
      <w:r w:rsidRPr="00D849DF">
        <w:rPr>
          <w:rFonts w:eastAsia="Calibri" w:cs="Times New Roman"/>
          <w:b/>
          <w:bCs/>
        </w:rPr>
        <w:t>Приоритетный проект «Центр компетенций»</w:t>
      </w:r>
      <w:r w:rsidR="00695212">
        <w:rPr>
          <w:rFonts w:eastAsia="Calibri" w:cs="Times New Roman"/>
          <w:b/>
          <w:bCs/>
        </w:rPr>
        <w:t xml:space="preserve"> </w:t>
      </w:r>
      <w:r w:rsidRPr="00D849DF">
        <w:rPr>
          <w:rFonts w:eastAsia="Calibri" w:cs="Times New Roman"/>
        </w:rPr>
        <w:t>направлен на реализацию краткосрочных образовательных программ по овладению различными компетенциями, в том числе для людей «серебряного» возраста.</w:t>
      </w:r>
    </w:p>
    <w:p w14:paraId="0FCD15C1" w14:textId="4571A7B7" w:rsidR="006A0822" w:rsidRDefault="006A0822" w:rsidP="006A0822">
      <w:pPr>
        <w:rPr>
          <w:rFonts w:eastAsia="Calibri" w:cs="Times New Roman"/>
        </w:rPr>
      </w:pPr>
      <w:r w:rsidRPr="00D849DF">
        <w:rPr>
          <w:rFonts w:eastAsia="Calibri" w:cs="Times New Roman"/>
          <w:b/>
          <w:bCs/>
        </w:rPr>
        <w:t>Приоритетный проект «Центр творческого развития и гуманитарного образования для одаренных детей»</w:t>
      </w:r>
      <w:r w:rsidR="00695212">
        <w:rPr>
          <w:rFonts w:eastAsia="Calibri" w:cs="Times New Roman"/>
          <w:b/>
          <w:bCs/>
        </w:rPr>
        <w:t xml:space="preserve"> </w:t>
      </w:r>
      <w:r w:rsidRPr="00D849DF">
        <w:rPr>
          <w:rFonts w:eastAsia="Calibri" w:cs="Times New Roman"/>
        </w:rPr>
        <w:t>направлен на формирование эффективной системы выявления, поддержки и развития способностей и талантов детей и молодежи, реализацию программ дополнительного образования с углубленным изучением предметов, организацию профильных смен для одаренных детей, организацию мероприятий, олимпиад, соревнований.</w:t>
      </w:r>
    </w:p>
    <w:p w14:paraId="3E447544" w14:textId="77777777" w:rsidR="005D0545" w:rsidRPr="00D849DF" w:rsidRDefault="005D0545" w:rsidP="006A0822">
      <w:pPr>
        <w:rPr>
          <w:rFonts w:eastAsia="Calibri" w:cs="Times New Roman"/>
        </w:rPr>
      </w:pPr>
    </w:p>
    <w:p w14:paraId="224313F4" w14:textId="3F515021" w:rsidR="006A0822" w:rsidRPr="00D849DF" w:rsidRDefault="006A0822" w:rsidP="006A0822">
      <w:pPr>
        <w:rPr>
          <w:rFonts w:eastAsia="Calibri" w:cs="Times New Roman"/>
        </w:rPr>
      </w:pPr>
      <w:r w:rsidRPr="00D849DF">
        <w:rPr>
          <w:rFonts w:eastAsia="Calibri" w:cs="Times New Roman"/>
          <w:b/>
          <w:bCs/>
        </w:rPr>
        <w:t>Приоритетный проект «Центр креативных индустрий (проектный офис)»</w:t>
      </w:r>
      <w:r w:rsidR="00695212">
        <w:rPr>
          <w:rFonts w:eastAsia="Calibri" w:cs="Times New Roman"/>
          <w:b/>
          <w:bCs/>
        </w:rPr>
        <w:t xml:space="preserve"> </w:t>
      </w:r>
      <w:r w:rsidRPr="00D849DF">
        <w:rPr>
          <w:rFonts w:eastAsia="Calibri" w:cs="Times New Roman"/>
        </w:rPr>
        <w:t xml:space="preserve">направлен на создание Центра креативных индустрий (Проектного офиса) с привлечением </w:t>
      </w:r>
      <w:r w:rsidRPr="00D849DF">
        <w:rPr>
          <w:rFonts w:eastAsia="Calibri" w:cs="Times New Roman"/>
        </w:rPr>
        <w:lastRenderedPageBreak/>
        <w:t>образовательных и культурно-досуговых организаций МО город-курорт Геленджик.  Реализация проекта будет способствовать поддержке творческого предпринимательства, созданию новых рабочих ме</w:t>
      </w:r>
      <w:proofErr w:type="gramStart"/>
      <w:r w:rsidRPr="00D849DF">
        <w:rPr>
          <w:rFonts w:eastAsia="Calibri" w:cs="Times New Roman"/>
        </w:rPr>
        <w:t>ст в сф</w:t>
      </w:r>
      <w:proofErr w:type="gramEnd"/>
      <w:r w:rsidRPr="00D849DF">
        <w:rPr>
          <w:rFonts w:eastAsia="Calibri" w:cs="Times New Roman"/>
        </w:rPr>
        <w:t xml:space="preserve">ере малого и среднего бизнеса, активизации креативного потенциала и творческой самореализации горожан. </w:t>
      </w:r>
    </w:p>
    <w:p w14:paraId="65BA0451" w14:textId="039EC657" w:rsidR="006A0822" w:rsidRPr="00D849DF" w:rsidRDefault="006A0822" w:rsidP="00695212">
      <w:pPr>
        <w:rPr>
          <w:rFonts w:eastAsia="Calibri" w:cs="Times New Roman"/>
        </w:rPr>
      </w:pPr>
      <w:r w:rsidRPr="00D849DF">
        <w:rPr>
          <w:rFonts w:eastAsia="Calibri" w:cs="Times New Roman"/>
          <w:b/>
          <w:bCs/>
        </w:rPr>
        <w:t>Приоритетный проект «</w:t>
      </w:r>
      <w:proofErr w:type="spellStart"/>
      <w:r w:rsidRPr="00D849DF">
        <w:rPr>
          <w:rFonts w:eastAsia="Calibri" w:cs="Times New Roman"/>
          <w:b/>
          <w:bCs/>
        </w:rPr>
        <w:t>Конгрессно</w:t>
      </w:r>
      <w:proofErr w:type="spellEnd"/>
      <w:r w:rsidRPr="00D849DF">
        <w:rPr>
          <w:rFonts w:eastAsia="Calibri" w:cs="Times New Roman"/>
          <w:b/>
          <w:bCs/>
        </w:rPr>
        <w:t>-выставочный центр»</w:t>
      </w:r>
      <w:r w:rsidRPr="00D849DF">
        <w:rPr>
          <w:rFonts w:eastAsia="Calibri" w:cs="Times New Roman"/>
        </w:rPr>
        <w:t xml:space="preserve"> направлен на создание специализированной площадки для организации выставок, конгрессов, форумов, спортивных и культурных событий.</w:t>
      </w:r>
    </w:p>
    <w:p w14:paraId="5C6BDBD4" w14:textId="47E9722F" w:rsidR="006A0822" w:rsidRPr="00D849DF" w:rsidRDefault="006A0822" w:rsidP="006A0822">
      <w:pPr>
        <w:rPr>
          <w:rFonts w:eastAsia="Calibri" w:cs="Times New Roman"/>
        </w:rPr>
      </w:pPr>
      <w:r w:rsidRPr="00D808E4">
        <w:rPr>
          <w:rFonts w:eastAsia="Calibri" w:cs="Times New Roman"/>
          <w:b/>
          <w:bCs/>
        </w:rPr>
        <w:t>Приоритетный проект «</w:t>
      </w:r>
      <w:proofErr w:type="spellStart"/>
      <w:r w:rsidR="005A60E3" w:rsidRPr="00D808E4">
        <w:rPr>
          <w:rFonts w:eastAsia="Calibri" w:cs="Times New Roman"/>
          <w:b/>
          <w:bCs/>
        </w:rPr>
        <w:t>Кинокластер</w:t>
      </w:r>
      <w:proofErr w:type="spellEnd"/>
      <w:r w:rsidRPr="00D808E4">
        <w:rPr>
          <w:rFonts w:eastAsia="Calibri" w:cs="Times New Roman"/>
          <w:b/>
          <w:bCs/>
        </w:rPr>
        <w:t>».</w:t>
      </w:r>
      <w:r w:rsidR="00695212" w:rsidRPr="00D808E4">
        <w:rPr>
          <w:rFonts w:eastAsia="Calibri" w:cs="Times New Roman"/>
        </w:rPr>
        <w:t xml:space="preserve"> </w:t>
      </w:r>
      <w:r w:rsidRPr="00D808E4">
        <w:rPr>
          <w:rFonts w:eastAsia="Calibri" w:cs="Times New Roman"/>
        </w:rPr>
        <w:t>В рамках приоритетного проекта создание па</w:t>
      </w:r>
      <w:r w:rsidR="00F57BB0">
        <w:rPr>
          <w:rFonts w:eastAsia="Calibri" w:cs="Times New Roman"/>
        </w:rPr>
        <w:t xml:space="preserve">вильонов и локаций для съемок, </w:t>
      </w:r>
      <w:r w:rsidRPr="00D808E4">
        <w:rPr>
          <w:rFonts w:eastAsia="Calibri" w:cs="Times New Roman"/>
        </w:rPr>
        <w:t>предоставление профессионального оборудован</w:t>
      </w:r>
      <w:r w:rsidR="005A60E3" w:rsidRPr="00D808E4">
        <w:rPr>
          <w:rFonts w:eastAsia="Calibri" w:cs="Times New Roman"/>
        </w:rPr>
        <w:t xml:space="preserve">ия, а также развитие </w:t>
      </w:r>
      <w:proofErr w:type="spellStart"/>
      <w:r w:rsidR="005A60E3" w:rsidRPr="00D808E4">
        <w:rPr>
          <w:rFonts w:eastAsia="Calibri" w:cs="Times New Roman"/>
        </w:rPr>
        <w:t>кинокластера</w:t>
      </w:r>
      <w:proofErr w:type="spellEnd"/>
      <w:r w:rsidR="005A60E3" w:rsidRPr="00D808E4">
        <w:rPr>
          <w:rFonts w:eastAsia="Calibri" w:cs="Times New Roman"/>
        </w:rPr>
        <w:t xml:space="preserve"> и популяризация города-курорта Геленджик в качестве </w:t>
      </w:r>
      <w:proofErr w:type="spellStart"/>
      <w:r w:rsidR="005A60E3" w:rsidRPr="00D808E4">
        <w:rPr>
          <w:rFonts w:eastAsia="Calibri" w:cs="Times New Roman"/>
        </w:rPr>
        <w:t>кинолокации</w:t>
      </w:r>
      <w:proofErr w:type="spellEnd"/>
      <w:r w:rsidR="005A60E3" w:rsidRPr="00D808E4">
        <w:rPr>
          <w:rFonts w:eastAsia="Calibri" w:cs="Times New Roman"/>
        </w:rPr>
        <w:t xml:space="preserve">, </w:t>
      </w:r>
      <w:proofErr w:type="gramStart"/>
      <w:r w:rsidR="005A60E3" w:rsidRPr="00D808E4">
        <w:rPr>
          <w:rFonts w:eastAsia="Calibri" w:cs="Times New Roman"/>
        </w:rPr>
        <w:t>востребованной</w:t>
      </w:r>
      <w:proofErr w:type="gramEnd"/>
      <w:r w:rsidR="005A60E3" w:rsidRPr="00D808E4">
        <w:rPr>
          <w:rFonts w:eastAsia="Calibri" w:cs="Times New Roman"/>
        </w:rPr>
        <w:t xml:space="preserve"> среди российских и зарубежных кинопроизводителей</w:t>
      </w:r>
      <w:r w:rsidR="006F79C5" w:rsidRPr="00D808E4">
        <w:rPr>
          <w:rFonts w:eastAsia="Calibri" w:cs="Times New Roman"/>
        </w:rPr>
        <w:t>.</w:t>
      </w:r>
    </w:p>
    <w:p w14:paraId="3290A113" w14:textId="4EB46D5C" w:rsidR="006A0822" w:rsidRPr="00D849DF" w:rsidRDefault="006A0822" w:rsidP="00695212">
      <w:pPr>
        <w:rPr>
          <w:rFonts w:eastAsia="Calibri" w:cs="Times New Roman"/>
        </w:rPr>
      </w:pPr>
      <w:r w:rsidRPr="00D849DF">
        <w:rPr>
          <w:rFonts w:eastAsia="Calibri" w:cs="Times New Roman"/>
          <w:b/>
          <w:bCs/>
        </w:rPr>
        <w:t>Приоритетный проект «Геленджик – центр культурного притяжения»</w:t>
      </w:r>
      <w:r w:rsidRPr="00D849DF">
        <w:rPr>
          <w:rFonts w:eastAsia="Calibri" w:cs="Times New Roman"/>
        </w:rPr>
        <w:t xml:space="preserve"> направлен </w:t>
      </w:r>
      <w:r w:rsidR="00695212">
        <w:rPr>
          <w:rFonts w:eastAsia="Calibri" w:cs="Times New Roman"/>
        </w:rPr>
        <w:t xml:space="preserve">на </w:t>
      </w:r>
      <w:r w:rsidRPr="00D849DF">
        <w:rPr>
          <w:rFonts w:eastAsia="Calibri" w:cs="Times New Roman"/>
        </w:rPr>
        <w:t>создание культурно-досуговых объектов</w:t>
      </w:r>
      <w:r>
        <w:rPr>
          <w:rFonts w:eastAsia="Calibri" w:cs="Times New Roman"/>
        </w:rPr>
        <w:t xml:space="preserve"> (</w:t>
      </w:r>
      <w:r w:rsidRPr="00D849DF">
        <w:rPr>
          <w:rFonts w:eastAsia="Calibri" w:cs="Times New Roman"/>
        </w:rPr>
        <w:t>Фестивального центра, арт-резиденции</w:t>
      </w:r>
      <w:r>
        <w:rPr>
          <w:rFonts w:eastAsia="Calibri" w:cs="Times New Roman"/>
        </w:rPr>
        <w:t>,</w:t>
      </w:r>
      <w:r w:rsidRPr="00D849DF">
        <w:rPr>
          <w:rFonts w:eastAsia="Calibri" w:cs="Times New Roman"/>
        </w:rPr>
        <w:t xml:space="preserve"> творческих лабораторий, театр</w:t>
      </w:r>
      <w:r>
        <w:rPr>
          <w:rFonts w:eastAsia="Calibri" w:cs="Times New Roman"/>
        </w:rPr>
        <w:t xml:space="preserve">а, </w:t>
      </w:r>
      <w:r w:rsidRPr="00D849DF">
        <w:rPr>
          <w:rFonts w:eastAsia="Calibri" w:cs="Times New Roman"/>
        </w:rPr>
        <w:t>музеев</w:t>
      </w:r>
      <w:r>
        <w:rPr>
          <w:rFonts w:eastAsia="Calibri" w:cs="Times New Roman"/>
        </w:rPr>
        <w:t xml:space="preserve">, </w:t>
      </w:r>
      <w:r w:rsidRPr="00D849DF">
        <w:rPr>
          <w:rFonts w:eastAsia="Calibri" w:cs="Times New Roman"/>
        </w:rPr>
        <w:t>галереи, школы искусств</w:t>
      </w:r>
      <w:r>
        <w:rPr>
          <w:rFonts w:eastAsia="Calibri" w:cs="Times New Roman"/>
        </w:rPr>
        <w:t xml:space="preserve"> и </w:t>
      </w:r>
      <w:r w:rsidRPr="00D849DF">
        <w:rPr>
          <w:rFonts w:eastAsia="Calibri" w:cs="Times New Roman"/>
        </w:rPr>
        <w:t>балетной школы</w:t>
      </w:r>
      <w:r>
        <w:rPr>
          <w:rFonts w:eastAsia="Calibri" w:cs="Times New Roman"/>
        </w:rPr>
        <w:t xml:space="preserve">, </w:t>
      </w:r>
      <w:r w:rsidR="00F57BB0">
        <w:rPr>
          <w:rFonts w:eastAsia="Calibri" w:cs="Times New Roman"/>
        </w:rPr>
        <w:t>р</w:t>
      </w:r>
      <w:r w:rsidRPr="00D849DF">
        <w:rPr>
          <w:rFonts w:eastAsia="Calibri" w:cs="Times New Roman"/>
        </w:rPr>
        <w:t>емесленного квартала</w:t>
      </w:r>
      <w:r>
        <w:rPr>
          <w:rFonts w:eastAsia="Calibri" w:cs="Times New Roman"/>
        </w:rPr>
        <w:t xml:space="preserve"> и др.).</w:t>
      </w:r>
    </w:p>
    <w:p w14:paraId="718019DC" w14:textId="77777777" w:rsidR="006A0822" w:rsidRPr="00695212" w:rsidRDefault="006A0822" w:rsidP="00695212">
      <w:pPr>
        <w:rPr>
          <w:rFonts w:eastAsia="Calibri" w:cs="Times New Roman"/>
          <w:b/>
          <w:bCs/>
        </w:rPr>
      </w:pPr>
      <w:r w:rsidRPr="00695212">
        <w:rPr>
          <w:rFonts w:eastAsia="Calibri" w:cs="Times New Roman"/>
          <w:b/>
          <w:bCs/>
        </w:rPr>
        <w:t>Ожидаемые результаты:</w:t>
      </w:r>
    </w:p>
    <w:p w14:paraId="5A6D0375" w14:textId="77777777" w:rsidR="006A0822" w:rsidRPr="00D849DF" w:rsidRDefault="006A0822" w:rsidP="0055346D">
      <w:pPr>
        <w:numPr>
          <w:ilvl w:val="0"/>
          <w:numId w:val="47"/>
        </w:numPr>
        <w:ind w:left="567" w:hanging="283"/>
        <w:rPr>
          <w:rFonts w:eastAsia="Calibri" w:cs="Times New Roman"/>
        </w:rPr>
      </w:pPr>
      <w:r w:rsidRPr="00D849DF">
        <w:rPr>
          <w:rFonts w:eastAsia="Calibri" w:cs="Times New Roman"/>
        </w:rPr>
        <w:t>Передовой образовательный центр, обеспечивающий высокое качество и непрерывность образования на основе передовых технологий, современной инфраструктуры и профессиональных кадров.</w:t>
      </w:r>
    </w:p>
    <w:p w14:paraId="232A8722" w14:textId="77777777" w:rsidR="006A0822" w:rsidRPr="00D849DF" w:rsidRDefault="006A0822" w:rsidP="0055346D">
      <w:pPr>
        <w:numPr>
          <w:ilvl w:val="0"/>
          <w:numId w:val="47"/>
        </w:numPr>
        <w:ind w:left="567" w:hanging="283"/>
        <w:rPr>
          <w:rFonts w:eastAsia="Calibri" w:cs="Times New Roman"/>
        </w:rPr>
      </w:pPr>
      <w:r w:rsidRPr="00D849DF">
        <w:rPr>
          <w:rFonts w:eastAsia="Calibri" w:cs="Times New Roman"/>
        </w:rPr>
        <w:t>Современный центр медицинского туризма, предоставляющий перечень наиболее востребованных медицинских услуг в сочетании с благоприятными природно-климатическими условиями и бальнеологическими ресурсами.</w:t>
      </w:r>
    </w:p>
    <w:p w14:paraId="318EDED9" w14:textId="77777777" w:rsidR="006A0822" w:rsidRPr="00D849DF" w:rsidRDefault="006A0822" w:rsidP="0055346D">
      <w:pPr>
        <w:numPr>
          <w:ilvl w:val="0"/>
          <w:numId w:val="47"/>
        </w:numPr>
        <w:ind w:left="567" w:hanging="283"/>
        <w:rPr>
          <w:rFonts w:eastAsia="Calibri" w:cs="Times New Roman"/>
        </w:rPr>
      </w:pPr>
      <w:r w:rsidRPr="00D849DF">
        <w:rPr>
          <w:rFonts w:eastAsia="Calibri" w:cs="Times New Roman"/>
        </w:rPr>
        <w:t>Центр креативных индустрий черноморского побережья Краснодарского края, привлекающий творческих людей комфортной средой, инфраструктурой для творческой самореализации и ведения эффективного бизнеса в сфере креативных индустрий.</w:t>
      </w:r>
    </w:p>
    <w:p w14:paraId="5107E6D9" w14:textId="77777777" w:rsidR="006A0822" w:rsidRPr="00D849DF" w:rsidRDefault="006A0822" w:rsidP="0055346D">
      <w:pPr>
        <w:numPr>
          <w:ilvl w:val="0"/>
          <w:numId w:val="47"/>
        </w:numPr>
        <w:ind w:left="567" w:hanging="283"/>
        <w:rPr>
          <w:rFonts w:eastAsia="Calibri" w:cs="Times New Roman"/>
        </w:rPr>
      </w:pPr>
      <w:r w:rsidRPr="00D849DF">
        <w:rPr>
          <w:rFonts w:eastAsia="Calibri" w:cs="Times New Roman"/>
        </w:rPr>
        <w:t>Точка притяжения российских и иностранных туристов, обеспечивающая содержательный досуг, интеллектуальное и творческое развитие.</w:t>
      </w:r>
    </w:p>
    <w:p w14:paraId="4CA5A21D" w14:textId="77777777" w:rsidR="00DD0D76" w:rsidRDefault="00DD0D76" w:rsidP="001833B7"/>
    <w:p w14:paraId="14F43D21" w14:textId="15F80A3E" w:rsidR="006A0822" w:rsidRPr="006A0822" w:rsidRDefault="006A0822" w:rsidP="006A0822">
      <w:pPr>
        <w:pStyle w:val="2"/>
        <w:rPr>
          <w:rFonts w:eastAsia="Times New Roman"/>
        </w:rPr>
      </w:pPr>
      <w:bookmarkStart w:id="88" w:name="_Toc113456220"/>
      <w:r>
        <w:rPr>
          <w:rFonts w:eastAsia="Times New Roman"/>
        </w:rPr>
        <w:t xml:space="preserve">МФП </w:t>
      </w:r>
      <w:r w:rsidRPr="006A0822">
        <w:rPr>
          <w:rFonts w:eastAsia="Times New Roman"/>
        </w:rPr>
        <w:t>«</w:t>
      </w:r>
      <w:bookmarkStart w:id="89" w:name="_Hlk57741280"/>
      <w:r w:rsidRPr="006A0822">
        <w:rPr>
          <w:rFonts w:eastAsia="Times New Roman"/>
        </w:rPr>
        <w:t>Комфортная социальная среда Геленджика</w:t>
      </w:r>
      <w:bookmarkEnd w:id="89"/>
      <w:r w:rsidRPr="006A0822">
        <w:rPr>
          <w:rFonts w:eastAsia="Times New Roman"/>
        </w:rPr>
        <w:t>»</w:t>
      </w:r>
      <w:r>
        <w:rPr>
          <w:rFonts w:eastAsia="Times New Roman"/>
        </w:rPr>
        <w:t xml:space="preserve"> </w:t>
      </w:r>
      <w:r w:rsidRPr="00D903EC">
        <w:t>(проект)</w:t>
      </w:r>
      <w:bookmarkEnd w:id="88"/>
    </w:p>
    <w:p w14:paraId="78D9CC37" w14:textId="77777777" w:rsidR="006A0822" w:rsidRPr="00A81630" w:rsidRDefault="006A0822" w:rsidP="006A0822">
      <w:pPr>
        <w:rPr>
          <w:rFonts w:eastAsia="Calibri" w:cs="Times New Roman"/>
          <w:b/>
        </w:rPr>
      </w:pPr>
      <w:r w:rsidRPr="00A81630">
        <w:rPr>
          <w:rFonts w:eastAsia="Calibri" w:cs="Times New Roman"/>
          <w:b/>
        </w:rPr>
        <w:t>Наименование МФП:</w:t>
      </w:r>
      <w:r w:rsidRPr="00A81630">
        <w:rPr>
          <w:rFonts w:eastAsia="Calibri" w:cs="Times New Roman"/>
        </w:rPr>
        <w:t xml:space="preserve"> «Комфортная социальная среда Геленджика».</w:t>
      </w:r>
    </w:p>
    <w:p w14:paraId="567C40C8" w14:textId="24B04EAF" w:rsidR="006A0822" w:rsidRPr="00A81630" w:rsidRDefault="006A0822" w:rsidP="00007C6F">
      <w:pPr>
        <w:rPr>
          <w:rFonts w:eastAsia="Calibri" w:cs="Arial"/>
          <w:b/>
          <w:bCs/>
          <w:color w:val="000000"/>
        </w:rPr>
      </w:pPr>
      <w:r w:rsidRPr="00A81630">
        <w:rPr>
          <w:rFonts w:eastAsia="Calibri" w:cs="Times New Roman"/>
          <w:b/>
        </w:rPr>
        <w:t xml:space="preserve">Сроки </w:t>
      </w:r>
      <w:r w:rsidRPr="00007C6F">
        <w:rPr>
          <w:rFonts w:cs="Arial"/>
          <w:b/>
          <w:bCs/>
        </w:rPr>
        <w:t>реализации</w:t>
      </w:r>
      <w:r w:rsidRPr="00A81630">
        <w:rPr>
          <w:rFonts w:eastAsia="Calibri" w:cs="Times New Roman"/>
          <w:b/>
        </w:rPr>
        <w:t xml:space="preserve"> МФП:</w:t>
      </w:r>
      <w:r w:rsidRPr="00A81630">
        <w:rPr>
          <w:rFonts w:eastAsia="Calibri" w:cs="Times New Roman"/>
        </w:rPr>
        <w:t xml:space="preserve"> 202</w:t>
      </w:r>
      <w:r w:rsidR="00E06AF2">
        <w:rPr>
          <w:rFonts w:eastAsia="Calibri" w:cs="Times New Roman"/>
        </w:rPr>
        <w:t>3</w:t>
      </w:r>
      <w:r w:rsidRPr="00A81630">
        <w:rPr>
          <w:rFonts w:eastAsia="Calibri" w:cs="Times New Roman"/>
        </w:rPr>
        <w:t>-2030 гг.</w:t>
      </w:r>
    </w:p>
    <w:p w14:paraId="77CE1A96" w14:textId="77777777" w:rsidR="006A0822" w:rsidRDefault="006A0822" w:rsidP="006A0822">
      <w:pPr>
        <w:keepNext/>
        <w:keepLines/>
        <w:spacing w:before="240"/>
        <w:outlineLvl w:val="4"/>
        <w:rPr>
          <w:rFonts w:eastAsia="Times New Roman" w:cs="Times New Roman"/>
          <w:b/>
          <w:color w:val="034656"/>
        </w:rPr>
      </w:pPr>
      <w:bookmarkStart w:id="90" w:name="_Hlk50651810"/>
      <w:r w:rsidRPr="00A81630">
        <w:rPr>
          <w:rFonts w:eastAsia="Times New Roman" w:cs="Times New Roman"/>
          <w:b/>
          <w:color w:val="034656"/>
        </w:rPr>
        <w:t>Направление «Развитие системы образования»</w:t>
      </w:r>
      <w:bookmarkEnd w:id="90"/>
    </w:p>
    <w:p w14:paraId="2BEA11EF" w14:textId="77777777" w:rsidR="00F57BB0" w:rsidRPr="00A81630" w:rsidRDefault="00F57BB0" w:rsidP="006A0822">
      <w:pPr>
        <w:keepNext/>
        <w:keepLines/>
        <w:spacing w:before="240"/>
        <w:outlineLvl w:val="4"/>
        <w:rPr>
          <w:rFonts w:eastAsia="Times New Roman" w:cs="Times New Roman"/>
          <w:b/>
          <w:color w:val="034656"/>
        </w:rPr>
      </w:pPr>
    </w:p>
    <w:p w14:paraId="38DED5D8" w14:textId="77777777" w:rsidR="006A0822" w:rsidRPr="00007C6F" w:rsidRDefault="006A0822" w:rsidP="00007C6F">
      <w:pPr>
        <w:rPr>
          <w:rFonts w:cs="Arial"/>
          <w:b/>
          <w:bCs/>
        </w:rPr>
      </w:pPr>
      <w:r w:rsidRPr="00007C6F">
        <w:rPr>
          <w:rFonts w:cs="Arial"/>
          <w:b/>
          <w:bCs/>
        </w:rPr>
        <w:t xml:space="preserve">Цель направления «Развитие системы образования»: </w:t>
      </w:r>
    </w:p>
    <w:p w14:paraId="57BE81EE" w14:textId="77777777" w:rsidR="006A0822" w:rsidRPr="00695212" w:rsidRDefault="006A0822" w:rsidP="0055346D">
      <w:pPr>
        <w:numPr>
          <w:ilvl w:val="0"/>
          <w:numId w:val="47"/>
        </w:numPr>
        <w:ind w:left="567" w:hanging="283"/>
        <w:rPr>
          <w:rFonts w:eastAsia="Calibri" w:cs="Times New Roman"/>
        </w:rPr>
      </w:pPr>
      <w:r w:rsidRPr="00695212">
        <w:rPr>
          <w:rFonts w:eastAsia="Calibri" w:cs="Times New Roman"/>
        </w:rPr>
        <w:t>Геленджик-2030 – территория прорывного развития для креативных жителей и гостей муниципального образования, где предоставляются качественные образовательные услуги, раскрываются и реализуются таланты.</w:t>
      </w:r>
    </w:p>
    <w:p w14:paraId="428B65B9" w14:textId="77777777" w:rsidR="006A0822" w:rsidRPr="00007C6F" w:rsidRDefault="006A0822" w:rsidP="00007C6F">
      <w:pPr>
        <w:rPr>
          <w:rFonts w:cs="Arial"/>
          <w:b/>
          <w:bCs/>
        </w:rPr>
      </w:pPr>
      <w:r w:rsidRPr="00007C6F">
        <w:rPr>
          <w:rFonts w:cs="Arial"/>
          <w:b/>
          <w:bCs/>
        </w:rPr>
        <w:t>Соответствие МФП федеральным и региональным документам стратегического планирования и проектного управления:</w:t>
      </w:r>
    </w:p>
    <w:p w14:paraId="78CA3103" w14:textId="77777777" w:rsidR="006A0822" w:rsidRPr="00A81630" w:rsidRDefault="006A0822" w:rsidP="0055346D">
      <w:pPr>
        <w:numPr>
          <w:ilvl w:val="0"/>
          <w:numId w:val="47"/>
        </w:numPr>
        <w:ind w:left="567" w:hanging="283"/>
        <w:rPr>
          <w:rFonts w:eastAsia="Calibri" w:cs="Times New Roman"/>
        </w:rPr>
      </w:pPr>
      <w:proofErr w:type="gramStart"/>
      <w:r w:rsidRPr="00A81630">
        <w:rPr>
          <w:rFonts w:eastAsia="Calibri" w:cs="Times New Roman"/>
        </w:rPr>
        <w:t>Направлен</w:t>
      </w:r>
      <w:proofErr w:type="gramEnd"/>
      <w:r w:rsidRPr="00A81630">
        <w:rPr>
          <w:rFonts w:eastAsia="Calibri" w:cs="Times New Roman"/>
        </w:rPr>
        <w:t xml:space="preserve"> на достижение главной стратегической цели Стратегии Геленджика: Геленджик-2030 – респектабельный круглогодичный курорт, с комфортной средой для жизни, гармоничного развития, творческой самореализации и отдыха.</w:t>
      </w:r>
    </w:p>
    <w:p w14:paraId="7FC732E0"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Направлен на реализацию Флагманского проекта Краснодарского края «Кластер социальных и креативных индустрий», в рамках которого предусмотрена приоритетная программа «Обучение через всю жизнь»</w:t>
      </w:r>
      <w:r>
        <w:rPr>
          <w:rFonts w:eastAsia="Calibri" w:cs="Times New Roman"/>
        </w:rPr>
        <w:t>.</w:t>
      </w:r>
    </w:p>
    <w:p w14:paraId="17F7C612" w14:textId="77777777" w:rsidR="006A0822" w:rsidRPr="00A81630" w:rsidRDefault="006A0822" w:rsidP="0055346D">
      <w:pPr>
        <w:numPr>
          <w:ilvl w:val="0"/>
          <w:numId w:val="47"/>
        </w:numPr>
        <w:ind w:left="567" w:hanging="283"/>
        <w:rPr>
          <w:rFonts w:eastAsia="Calibri" w:cs="Times New Roman"/>
        </w:rPr>
      </w:pPr>
      <w:proofErr w:type="gramStart"/>
      <w:r w:rsidRPr="00A81630">
        <w:rPr>
          <w:rFonts w:eastAsia="Calibri" w:cs="Times New Roman"/>
        </w:rPr>
        <w:lastRenderedPageBreak/>
        <w:t>Направлен</w:t>
      </w:r>
      <w:proofErr w:type="gramEnd"/>
      <w:r w:rsidRPr="00A81630">
        <w:rPr>
          <w:rFonts w:eastAsia="Calibri" w:cs="Times New Roman"/>
        </w:rPr>
        <w:t xml:space="preserve"> на достижение стратегической цели Стратегии Краснодарского края: Краснодарский край – российский регион-лидер развития социальных и креативных индустрий на базе «умной экономики» и культуры – образовательный, медицинский и инновационный центр Южного полюса роста, привлекающий широким спектром услуг и обеспечивающий высокое качество жизни в соответствии с мировыми стандартами.</w:t>
      </w:r>
    </w:p>
    <w:p w14:paraId="17765C69" w14:textId="77777777" w:rsidR="006A0822" w:rsidRPr="00C700EE" w:rsidRDefault="006A0822" w:rsidP="0055346D">
      <w:pPr>
        <w:numPr>
          <w:ilvl w:val="0"/>
          <w:numId w:val="47"/>
        </w:numPr>
        <w:ind w:left="567" w:hanging="283"/>
        <w:rPr>
          <w:rFonts w:eastAsia="Calibri" w:cs="Times New Roman"/>
        </w:rPr>
      </w:pPr>
      <w:r w:rsidRPr="000C1392">
        <w:rPr>
          <w:rFonts w:eastAsia="Calibri" w:cs="Times New Roman"/>
        </w:rPr>
        <w:t>Направлен на реализацию задач национального проекта РФ «Образование», который включает 10 федеральных проектов</w:t>
      </w:r>
      <w:r>
        <w:rPr>
          <w:rFonts w:eastAsia="Calibri" w:cs="Times New Roman"/>
        </w:rPr>
        <w:t>.</w:t>
      </w:r>
    </w:p>
    <w:p w14:paraId="32C3E0A4" w14:textId="77777777" w:rsidR="006A0822" w:rsidRPr="00007C6F" w:rsidRDefault="006A0822" w:rsidP="00007C6F">
      <w:pPr>
        <w:rPr>
          <w:rFonts w:cs="Arial"/>
          <w:b/>
          <w:bCs/>
        </w:rPr>
      </w:pPr>
      <w:r w:rsidRPr="00007C6F">
        <w:rPr>
          <w:rFonts w:cs="Arial"/>
          <w:b/>
          <w:bCs/>
        </w:rPr>
        <w:t>Краткое описание приоритетных проектов</w:t>
      </w:r>
    </w:p>
    <w:p w14:paraId="1DCF1664" w14:textId="11A4753B" w:rsidR="006A0822" w:rsidRPr="00A81630" w:rsidRDefault="006A0822" w:rsidP="00007C6F">
      <w:pPr>
        <w:rPr>
          <w:rFonts w:eastAsia="Calibri" w:cs="Times New Roman"/>
        </w:rPr>
      </w:pPr>
      <w:r w:rsidRPr="00A81630">
        <w:rPr>
          <w:rFonts w:eastAsia="Calibri" w:cs="Times New Roman"/>
          <w:b/>
          <w:bCs/>
        </w:rPr>
        <w:t>Приоритетный проект «Будущее Геленджика»</w:t>
      </w:r>
      <w:r w:rsidR="00007C6F">
        <w:rPr>
          <w:rFonts w:eastAsia="Calibri" w:cs="Times New Roman"/>
          <w:b/>
          <w:bCs/>
        </w:rPr>
        <w:t xml:space="preserve"> </w:t>
      </w:r>
      <w:r w:rsidRPr="00A81630">
        <w:rPr>
          <w:rFonts w:eastAsia="Calibri" w:cs="Times New Roman"/>
        </w:rPr>
        <w:t>направлен на создание дополнительных мест в организациях дошкольного образования</w:t>
      </w:r>
      <w:r w:rsidR="00736E4A">
        <w:rPr>
          <w:rFonts w:eastAsia="Calibri" w:cs="Times New Roman"/>
        </w:rPr>
        <w:t xml:space="preserve"> за счет строительства и модернизации имеющейся инфраструктуры</w:t>
      </w:r>
      <w:r w:rsidRPr="00A81630">
        <w:rPr>
          <w:rFonts w:eastAsia="Calibri" w:cs="Times New Roman"/>
        </w:rPr>
        <w:t>, на развитие негосударственного сектора в системе дошкольного образования</w:t>
      </w:r>
      <w:r>
        <w:rPr>
          <w:rFonts w:eastAsia="Calibri" w:cs="Times New Roman"/>
        </w:rPr>
        <w:t>.</w:t>
      </w:r>
    </w:p>
    <w:p w14:paraId="470FF23B" w14:textId="6D54730E" w:rsidR="006A0822" w:rsidRDefault="006A0822" w:rsidP="00007C6F">
      <w:pPr>
        <w:rPr>
          <w:rFonts w:eastAsia="Calibri" w:cs="Times New Roman"/>
        </w:rPr>
      </w:pPr>
      <w:r w:rsidRPr="00A81630">
        <w:rPr>
          <w:rFonts w:eastAsia="Calibri" w:cs="Times New Roman"/>
          <w:b/>
          <w:bCs/>
        </w:rPr>
        <w:t>Приоритетный проект «Школа новых возможностей»</w:t>
      </w:r>
      <w:r w:rsidRPr="00A81630">
        <w:rPr>
          <w:rFonts w:eastAsia="Calibri" w:cs="Times New Roman"/>
        </w:rPr>
        <w:t xml:space="preserve"> направлен на строительство новой и модернизацию имеющейся образовательной инфраструктуры, </w:t>
      </w:r>
      <w:r w:rsidR="00736E4A" w:rsidRPr="00A81630">
        <w:rPr>
          <w:rFonts w:eastAsia="Calibri" w:cs="Times New Roman"/>
        </w:rPr>
        <w:t>развитие негосударственного сектора в системе общего образования</w:t>
      </w:r>
      <w:r w:rsidR="00736E4A">
        <w:rPr>
          <w:rFonts w:eastAsia="Calibri" w:cs="Times New Roman"/>
        </w:rPr>
        <w:t xml:space="preserve">, </w:t>
      </w:r>
      <w:r w:rsidRPr="00A81630">
        <w:rPr>
          <w:rFonts w:eastAsia="Calibri" w:cs="Times New Roman"/>
        </w:rPr>
        <w:t xml:space="preserve">повышение качества общего образования всех уровней, </w:t>
      </w:r>
      <w:r w:rsidR="00736E4A">
        <w:rPr>
          <w:rFonts w:eastAsia="Calibri" w:cs="Times New Roman"/>
        </w:rPr>
        <w:t>развитие системы профильного обучения, строительство спортивных залов, в</w:t>
      </w:r>
      <w:r w:rsidR="00736E4A" w:rsidRPr="00736E4A">
        <w:rPr>
          <w:rFonts w:eastAsia="Calibri" w:cs="Times New Roman"/>
        </w:rPr>
        <w:t>недрение моделей альтернативного образования</w:t>
      </w:r>
      <w:r w:rsidR="00736E4A">
        <w:rPr>
          <w:rFonts w:eastAsia="Calibri" w:cs="Times New Roman"/>
        </w:rPr>
        <w:t>.</w:t>
      </w:r>
    </w:p>
    <w:p w14:paraId="66EB366B" w14:textId="7FF53DEB" w:rsidR="004C6548" w:rsidRPr="00A81630" w:rsidRDefault="004C6548" w:rsidP="004C6548">
      <w:pPr>
        <w:rPr>
          <w:rFonts w:eastAsia="Calibri" w:cs="Times New Roman"/>
        </w:rPr>
      </w:pPr>
      <w:r w:rsidRPr="004C6548">
        <w:rPr>
          <w:rFonts w:eastAsia="Calibri" w:cs="Times New Roman"/>
          <w:b/>
          <w:bCs/>
        </w:rPr>
        <w:t>Приоритетный проект «Бережливый пищеблок»</w:t>
      </w:r>
      <w:r>
        <w:rPr>
          <w:rFonts w:eastAsia="Calibri" w:cs="Times New Roman"/>
        </w:rPr>
        <w:t xml:space="preserve"> </w:t>
      </w:r>
      <w:r w:rsidRPr="004C6548">
        <w:rPr>
          <w:rFonts w:eastAsia="Calibri" w:cs="Times New Roman"/>
        </w:rPr>
        <w:t>направлен на внедрение бережливых технологий в школьных пищеблоках, оптимизацию системы питания в дошкольных и общеобразовательных организациях для рационализации использования финансовых средств организаций, а также повышения качества питания</w:t>
      </w:r>
      <w:r>
        <w:rPr>
          <w:rFonts w:eastAsia="Calibri" w:cs="Times New Roman"/>
        </w:rPr>
        <w:t>.</w:t>
      </w:r>
    </w:p>
    <w:p w14:paraId="476DF51F" w14:textId="5BCED1D3" w:rsidR="006A0822" w:rsidRDefault="006A0822" w:rsidP="00007C6F">
      <w:pPr>
        <w:rPr>
          <w:rFonts w:eastAsia="Calibri" w:cs="Times New Roman"/>
        </w:rPr>
      </w:pPr>
      <w:r w:rsidRPr="00A81630">
        <w:rPr>
          <w:rFonts w:eastAsia="Calibri" w:cs="Times New Roman"/>
          <w:b/>
          <w:bCs/>
        </w:rPr>
        <w:t>Приоритетный проект «Образование без границ»</w:t>
      </w:r>
      <w:r w:rsidRPr="00A81630">
        <w:rPr>
          <w:rFonts w:eastAsia="Calibri" w:cs="Times New Roman"/>
        </w:rPr>
        <w:t xml:space="preserve"> направлен на повышение мотивации, раскрытие и развитие способностей</w:t>
      </w:r>
      <w:r w:rsidR="00D636C8">
        <w:rPr>
          <w:rFonts w:eastAsia="Calibri" w:cs="Times New Roman"/>
        </w:rPr>
        <w:t xml:space="preserve"> </w:t>
      </w:r>
      <w:r w:rsidRPr="00A81630">
        <w:rPr>
          <w:rFonts w:eastAsia="Calibri" w:cs="Times New Roman"/>
        </w:rPr>
        <w:t xml:space="preserve">каждого </w:t>
      </w:r>
      <w:r w:rsidR="000E7A23" w:rsidRPr="00A81630">
        <w:rPr>
          <w:rFonts w:eastAsia="Calibri" w:cs="Times New Roman"/>
        </w:rPr>
        <w:t>ребенка</w:t>
      </w:r>
      <w:r w:rsidR="000E7A23">
        <w:rPr>
          <w:rFonts w:eastAsia="Calibri" w:cs="Times New Roman"/>
        </w:rPr>
        <w:t xml:space="preserve">, </w:t>
      </w:r>
      <w:r w:rsidR="00D636C8" w:rsidRPr="00A81630">
        <w:rPr>
          <w:rFonts w:eastAsia="Calibri" w:cs="Times New Roman"/>
        </w:rPr>
        <w:t>развитие профессиональной ориентации и взаимодействия образовательных организаций общего</w:t>
      </w:r>
      <w:r w:rsidR="00D636C8">
        <w:rPr>
          <w:rFonts w:eastAsia="Calibri" w:cs="Times New Roman"/>
        </w:rPr>
        <w:t>, дополнительного</w:t>
      </w:r>
      <w:r w:rsidR="00D636C8" w:rsidRPr="00A81630">
        <w:rPr>
          <w:rFonts w:eastAsia="Calibri" w:cs="Times New Roman"/>
        </w:rPr>
        <w:t xml:space="preserve"> и профессионального образования с предприятиями МО город-курорт Геленджик, совместную проектную деятельность.</w:t>
      </w:r>
    </w:p>
    <w:p w14:paraId="5506D6E8" w14:textId="09A9DD81" w:rsidR="004C6548" w:rsidRPr="00A81630" w:rsidRDefault="004C6548" w:rsidP="004C6548">
      <w:pPr>
        <w:rPr>
          <w:rFonts w:eastAsia="Calibri" w:cs="Times New Roman"/>
        </w:rPr>
      </w:pPr>
      <w:proofErr w:type="gramStart"/>
      <w:r w:rsidRPr="004C6548">
        <w:rPr>
          <w:rFonts w:eastAsia="Calibri" w:cs="Times New Roman"/>
          <w:b/>
          <w:bCs/>
        </w:rPr>
        <w:t>Приоритетный проект «Умные каникулы»</w:t>
      </w:r>
      <w:r>
        <w:rPr>
          <w:rFonts w:eastAsia="Calibri" w:cs="Times New Roman"/>
        </w:rPr>
        <w:t xml:space="preserve"> </w:t>
      </w:r>
      <w:r w:rsidRPr="004C6548">
        <w:rPr>
          <w:rFonts w:eastAsia="Calibri" w:cs="Times New Roman"/>
        </w:rPr>
        <w:t xml:space="preserve">направлен на создание сети «умных» лагерей на базе школ и учреждений дополнительного образования МО город-курорт Геленджик, </w:t>
      </w:r>
      <w:r w:rsidR="00B800C2">
        <w:rPr>
          <w:rFonts w:eastAsia="Calibri" w:cs="Times New Roman"/>
        </w:rPr>
        <w:t xml:space="preserve">которые предоставляют возможность обучающимся </w:t>
      </w:r>
      <w:r w:rsidRPr="004C6548">
        <w:rPr>
          <w:rFonts w:eastAsia="Calibri" w:cs="Times New Roman"/>
        </w:rPr>
        <w:t xml:space="preserve">во время каникул получать новые знания, углублять и расширять их, развивать свои способности, </w:t>
      </w:r>
      <w:r w:rsidR="0024658C">
        <w:rPr>
          <w:rFonts w:eastAsia="Calibri" w:cs="Times New Roman"/>
        </w:rPr>
        <w:t xml:space="preserve">разрабатывать и реализовывать </w:t>
      </w:r>
      <w:proofErr w:type="spellStart"/>
      <w:r w:rsidR="0024658C">
        <w:rPr>
          <w:rFonts w:eastAsia="Calibri" w:cs="Times New Roman"/>
        </w:rPr>
        <w:t>практикоориентированные</w:t>
      </w:r>
      <w:proofErr w:type="spellEnd"/>
      <w:r w:rsidR="0024658C">
        <w:rPr>
          <w:rFonts w:eastAsia="Calibri" w:cs="Times New Roman"/>
        </w:rPr>
        <w:t xml:space="preserve"> проекты</w:t>
      </w:r>
      <w:r w:rsidRPr="004C6548">
        <w:rPr>
          <w:rFonts w:eastAsia="Calibri" w:cs="Times New Roman"/>
        </w:rPr>
        <w:t>, при гармоничном сочетании с занятиями спортом и подвижными играми.</w:t>
      </w:r>
      <w:proofErr w:type="gramEnd"/>
    </w:p>
    <w:p w14:paraId="181D2FE1" w14:textId="1ECEB55C" w:rsidR="006A0822" w:rsidRPr="00A81630" w:rsidRDefault="006A0822" w:rsidP="006A0822">
      <w:pPr>
        <w:rPr>
          <w:rFonts w:eastAsia="Calibri" w:cs="Times New Roman"/>
        </w:rPr>
      </w:pPr>
      <w:r w:rsidRPr="00A81630">
        <w:rPr>
          <w:rFonts w:eastAsia="Calibri" w:cs="Times New Roman"/>
          <w:b/>
          <w:bCs/>
        </w:rPr>
        <w:t>Приоритетный проект «Цифровое образование Геленджика</w:t>
      </w:r>
      <w:r w:rsidR="004C26B5">
        <w:rPr>
          <w:rFonts w:eastAsia="Calibri" w:cs="Times New Roman"/>
          <w:b/>
          <w:bCs/>
        </w:rPr>
        <w:t>»</w:t>
      </w:r>
      <w:r w:rsidRPr="00A81630">
        <w:rPr>
          <w:rFonts w:eastAsia="Calibri" w:cs="Times New Roman"/>
        </w:rPr>
        <w:t xml:space="preserve"> направлен на создание универсальной цифровой образовательной среды, обеспечивающей гибкость образовательного процесса при снижении его себестоимости и повышении доступности к качественному образованию</w:t>
      </w:r>
      <w:r>
        <w:rPr>
          <w:rFonts w:eastAsia="Calibri" w:cs="Times New Roman"/>
        </w:rPr>
        <w:t>.</w:t>
      </w:r>
    </w:p>
    <w:p w14:paraId="33BD47D6" w14:textId="3E975E46" w:rsidR="006A0822" w:rsidRPr="00A81630" w:rsidRDefault="006A0822" w:rsidP="00007C6F">
      <w:pPr>
        <w:rPr>
          <w:rFonts w:eastAsia="Calibri" w:cs="Times New Roman"/>
        </w:rPr>
      </w:pPr>
      <w:r w:rsidRPr="00A81630">
        <w:rPr>
          <w:rFonts w:eastAsia="Calibri" w:cs="Times New Roman"/>
          <w:b/>
          <w:bCs/>
        </w:rPr>
        <w:t>Приоритетный проект «Педагогические кадры Геленджика»</w:t>
      </w:r>
      <w:r w:rsidRPr="00A81630">
        <w:rPr>
          <w:rFonts w:eastAsia="Calibri" w:cs="Times New Roman"/>
        </w:rPr>
        <w:t xml:space="preserve"> направлен на повышение квалификации педагогических кадров и привлечение из других муниципальных образований Краснодарского края и регионов России</w:t>
      </w:r>
      <w:r>
        <w:rPr>
          <w:rFonts w:eastAsia="Calibri" w:cs="Times New Roman"/>
        </w:rPr>
        <w:t>.</w:t>
      </w:r>
      <w:r w:rsidRPr="00A81630">
        <w:rPr>
          <w:rFonts w:eastAsia="Calibri" w:cs="Times New Roman"/>
        </w:rPr>
        <w:t xml:space="preserve"> </w:t>
      </w:r>
    </w:p>
    <w:p w14:paraId="5F1A6C37" w14:textId="3AB3D503" w:rsidR="006A0822" w:rsidRDefault="006A0822" w:rsidP="00007C6F">
      <w:pPr>
        <w:rPr>
          <w:rFonts w:eastAsia="Calibri" w:cs="Times New Roman"/>
        </w:rPr>
      </w:pPr>
      <w:r w:rsidRPr="00A81630">
        <w:rPr>
          <w:rFonts w:eastAsia="Calibri" w:cs="Times New Roman"/>
          <w:b/>
          <w:bCs/>
        </w:rPr>
        <w:t>Приоритетный проект «Конкурентоспособный Геленджик»</w:t>
      </w:r>
      <w:r w:rsidRPr="00A81630">
        <w:rPr>
          <w:rFonts w:eastAsia="Calibri" w:cs="Times New Roman"/>
        </w:rPr>
        <w:t xml:space="preserve"> направлен на формирование системы подготовки высококвалифицированных специалистов для обеспечения потребностей экономики муниципального образования</w:t>
      </w:r>
      <w:r>
        <w:rPr>
          <w:rFonts w:eastAsia="Calibri" w:cs="Times New Roman"/>
        </w:rPr>
        <w:t>.</w:t>
      </w:r>
    </w:p>
    <w:p w14:paraId="0389720A" w14:textId="1F01A84A" w:rsidR="000E7A23" w:rsidRPr="000E7A23" w:rsidRDefault="000E7A23" w:rsidP="000E7A23">
      <w:pPr>
        <w:rPr>
          <w:b/>
        </w:rPr>
      </w:pPr>
      <w:r w:rsidRPr="001822D8">
        <w:rPr>
          <w:b/>
        </w:rPr>
        <w:t>Приоритетный проект «Волонтеры образования Геленджика»</w:t>
      </w:r>
      <w:r>
        <w:rPr>
          <w:b/>
        </w:rPr>
        <w:t xml:space="preserve"> </w:t>
      </w:r>
      <w:r w:rsidRPr="001822D8">
        <w:t xml:space="preserve">направлен на вовлечение </w:t>
      </w:r>
      <w:proofErr w:type="gramStart"/>
      <w:r w:rsidRPr="001822D8">
        <w:t>обучающихся</w:t>
      </w:r>
      <w:proofErr w:type="gramEnd"/>
      <w:r w:rsidRPr="001822D8">
        <w:t xml:space="preserve"> в добровольческую (волонтерскую) деятельность, направленную на просветительскую работу со школьниками, педагогами и родителями</w:t>
      </w:r>
      <w:r>
        <w:t>.</w:t>
      </w:r>
    </w:p>
    <w:p w14:paraId="13B65E3D"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5649FEFC" w14:textId="3679E9C1" w:rsidR="006A0822" w:rsidRPr="00A81630" w:rsidRDefault="006A0822" w:rsidP="0055346D">
      <w:pPr>
        <w:numPr>
          <w:ilvl w:val="0"/>
          <w:numId w:val="47"/>
        </w:numPr>
        <w:ind w:left="567" w:hanging="283"/>
        <w:rPr>
          <w:rFonts w:eastAsia="Calibri" w:cs="Times New Roman"/>
        </w:rPr>
      </w:pPr>
      <w:r w:rsidRPr="00A81630">
        <w:rPr>
          <w:rFonts w:eastAsia="Calibri" w:cs="Times New Roman"/>
        </w:rPr>
        <w:t xml:space="preserve">Ликвидирована вторая смена. </w:t>
      </w:r>
      <w:proofErr w:type="gramStart"/>
      <w:r w:rsidRPr="00A81630">
        <w:rPr>
          <w:rFonts w:eastAsia="Calibri" w:cs="Times New Roman"/>
        </w:rPr>
        <w:t>Обеспечены</w:t>
      </w:r>
      <w:proofErr w:type="gramEnd"/>
      <w:r w:rsidRPr="00A81630">
        <w:rPr>
          <w:rFonts w:eastAsia="Calibri" w:cs="Times New Roman"/>
        </w:rPr>
        <w:t xml:space="preserve"> местами в дошкольных образовательных организациях 100% детей от 2 мес. до 7 лет.</w:t>
      </w:r>
    </w:p>
    <w:p w14:paraId="6FC7E58E" w14:textId="65B48639" w:rsidR="006A0822" w:rsidRPr="00A81630" w:rsidRDefault="006A0822" w:rsidP="0055346D">
      <w:pPr>
        <w:numPr>
          <w:ilvl w:val="0"/>
          <w:numId w:val="47"/>
        </w:numPr>
        <w:ind w:left="567" w:hanging="283"/>
        <w:rPr>
          <w:rFonts w:eastAsia="Calibri" w:cs="Times New Roman"/>
        </w:rPr>
      </w:pPr>
      <w:r w:rsidRPr="00A81630">
        <w:rPr>
          <w:rFonts w:eastAsia="Calibri" w:cs="Times New Roman"/>
        </w:rPr>
        <w:t>Охват детей</w:t>
      </w:r>
      <w:r w:rsidR="00D636C8" w:rsidRPr="00D636C8">
        <w:rPr>
          <w:rFonts w:eastAsia="Calibri" w:cs="Times New Roman"/>
        </w:rPr>
        <w:t>, обучающихся по дополнительным общеобразовательным программам на платной основе</w:t>
      </w:r>
      <w:r w:rsidR="00D636C8">
        <w:rPr>
          <w:rFonts w:eastAsia="Calibri" w:cs="Times New Roman"/>
        </w:rPr>
        <w:t>,</w:t>
      </w:r>
      <w:r w:rsidRPr="00A81630">
        <w:rPr>
          <w:rFonts w:eastAsia="Calibri" w:cs="Times New Roman"/>
        </w:rPr>
        <w:t xml:space="preserve"> не менее 17%.</w:t>
      </w:r>
    </w:p>
    <w:p w14:paraId="62BE7AE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lastRenderedPageBreak/>
        <w:t xml:space="preserve">Не менее 70% </w:t>
      </w:r>
      <w:proofErr w:type="gramStart"/>
      <w:r w:rsidRPr="00A81630">
        <w:rPr>
          <w:rFonts w:eastAsia="Calibri" w:cs="Times New Roman"/>
        </w:rPr>
        <w:t>обучающихся</w:t>
      </w:r>
      <w:proofErr w:type="gramEnd"/>
      <w:r w:rsidRPr="00A81630">
        <w:rPr>
          <w:rFonts w:eastAsia="Calibri" w:cs="Times New Roman"/>
        </w:rPr>
        <w:t xml:space="preserve"> общеобразовательных организаций вовлечены в различные формы сопровождения и наставничества.</w:t>
      </w:r>
    </w:p>
    <w:p w14:paraId="407D2B82" w14:textId="40667D27" w:rsidR="006A0822" w:rsidRPr="00A81630" w:rsidRDefault="00D636C8" w:rsidP="0055346D">
      <w:pPr>
        <w:numPr>
          <w:ilvl w:val="0"/>
          <w:numId w:val="47"/>
        </w:numPr>
        <w:ind w:left="567" w:hanging="283"/>
        <w:rPr>
          <w:rFonts w:eastAsia="Calibri" w:cs="Times New Roman"/>
        </w:rPr>
      </w:pPr>
      <w:proofErr w:type="gramStart"/>
      <w:r w:rsidRPr="00D636C8">
        <w:rPr>
          <w:rFonts w:eastAsia="Calibri" w:cs="Times New Roman"/>
        </w:rPr>
        <w:t>100</w:t>
      </w:r>
      <w:r w:rsidR="006A0822" w:rsidRPr="00A81630">
        <w:rPr>
          <w:rFonts w:eastAsia="Calibri" w:cs="Times New Roman"/>
        </w:rPr>
        <w:t>% детей в возрасте от 5 до 18 лет охвачены дополнительн</w:t>
      </w:r>
      <w:r w:rsidR="007943E5">
        <w:rPr>
          <w:rFonts w:eastAsia="Calibri" w:cs="Times New Roman"/>
        </w:rPr>
        <w:t>ым образованием, в том числе 20</w:t>
      </w:r>
      <w:r w:rsidR="006A0822" w:rsidRPr="00A81630">
        <w:rPr>
          <w:rFonts w:eastAsia="Calibri" w:cs="Times New Roman"/>
        </w:rPr>
        <w:t>% детей охвачены дополнительными общеобразовательными программами технической и естественно-научной направленности.</w:t>
      </w:r>
      <w:proofErr w:type="gramEnd"/>
    </w:p>
    <w:p w14:paraId="1CFAFA49"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100% обучающихся охвачены обновленными программами, позволяющими сформировать ключевые цифровые навыки, навыки в области финансовых, общекультурных, гибких компетенций, отвечающие вызовам современности.</w:t>
      </w:r>
    </w:p>
    <w:p w14:paraId="6360971D"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Функционирует образовательная платформа.</w:t>
      </w:r>
    </w:p>
    <w:p w14:paraId="0B921026" w14:textId="38E85107" w:rsidR="006A0822" w:rsidRPr="00A81630" w:rsidRDefault="006A0822" w:rsidP="0055346D">
      <w:pPr>
        <w:numPr>
          <w:ilvl w:val="0"/>
          <w:numId w:val="47"/>
        </w:numPr>
        <w:ind w:left="567" w:hanging="283"/>
        <w:rPr>
          <w:rFonts w:eastAsia="Calibri" w:cs="Times New Roman"/>
        </w:rPr>
      </w:pPr>
      <w:r w:rsidRPr="00A81630">
        <w:rPr>
          <w:rFonts w:eastAsia="Calibri" w:cs="Times New Roman"/>
        </w:rPr>
        <w:t>Функционируют центры цифрового и гуманитарного образования детей, мобильные технопарки, на базе которых реализуются современные программы техническо</w:t>
      </w:r>
      <w:r w:rsidR="007943E5">
        <w:rPr>
          <w:rFonts w:eastAsia="Calibri" w:cs="Times New Roman"/>
        </w:rPr>
        <w:t>й</w:t>
      </w:r>
      <w:r w:rsidRPr="00A81630">
        <w:rPr>
          <w:rFonts w:eastAsia="Calibri" w:cs="Times New Roman"/>
        </w:rPr>
        <w:t xml:space="preserve"> и </w:t>
      </w:r>
      <w:proofErr w:type="gramStart"/>
      <w:r w:rsidRPr="00A81630">
        <w:rPr>
          <w:rFonts w:eastAsia="Calibri" w:cs="Times New Roman"/>
        </w:rPr>
        <w:t>естественно-научной</w:t>
      </w:r>
      <w:proofErr w:type="gramEnd"/>
      <w:r w:rsidRPr="00A81630">
        <w:rPr>
          <w:rFonts w:eastAsia="Calibri" w:cs="Times New Roman"/>
        </w:rPr>
        <w:t xml:space="preserve"> направленности.</w:t>
      </w:r>
    </w:p>
    <w:p w14:paraId="7D8248C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50% управленческих и педагогических кадров прошли повышение квалификации по персонализации образовательного процесса на основе цифровых технологий обучения и цифровых инструментов.</w:t>
      </w:r>
    </w:p>
    <w:p w14:paraId="0A2E3B35"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Не менее 70% детей МО город-курорт Геленджик с ограниченными возможностями здоровья обучаются по дополнительным общеобразовательным программам, в том числе с использованием дистанционных технологий.</w:t>
      </w:r>
    </w:p>
    <w:p w14:paraId="2AA21621" w14:textId="77777777" w:rsidR="006A0822" w:rsidRPr="00A81630" w:rsidRDefault="006A0822" w:rsidP="006A0822">
      <w:pPr>
        <w:rPr>
          <w:rFonts w:eastAsia="Calibri" w:cs="Times New Roman"/>
        </w:rPr>
      </w:pPr>
    </w:p>
    <w:p w14:paraId="2737BA78" w14:textId="77777777" w:rsidR="006A0822" w:rsidRPr="00E55BDB" w:rsidRDefault="006A0822" w:rsidP="006A0822">
      <w:pPr>
        <w:pStyle w:val="5"/>
      </w:pPr>
      <w:r>
        <w:t>Н</w:t>
      </w:r>
      <w:r w:rsidRPr="001E343E">
        <w:t>аправление «</w:t>
      </w:r>
      <w:r>
        <w:t>Развитие сферы культуры</w:t>
      </w:r>
      <w:r w:rsidRPr="001E343E">
        <w:t>»</w:t>
      </w:r>
    </w:p>
    <w:p w14:paraId="1FF95634" w14:textId="77777777" w:rsidR="006A0822" w:rsidRPr="00007C6F" w:rsidRDefault="006A0822" w:rsidP="00C700EE">
      <w:pPr>
        <w:keepNext/>
        <w:rPr>
          <w:rFonts w:eastAsia="Calibri" w:cs="Times New Roman"/>
          <w:b/>
          <w:bCs/>
        </w:rPr>
      </w:pPr>
      <w:r w:rsidRPr="00007C6F">
        <w:rPr>
          <w:rFonts w:eastAsia="Calibri" w:cs="Times New Roman"/>
          <w:b/>
          <w:bCs/>
        </w:rPr>
        <w:t xml:space="preserve">Цель направления «Развитие сферы культуры»: </w:t>
      </w:r>
    </w:p>
    <w:p w14:paraId="3B6CBCBE" w14:textId="77777777" w:rsidR="006A0822" w:rsidRPr="00AF1E47" w:rsidRDefault="006A0822" w:rsidP="0055346D">
      <w:pPr>
        <w:numPr>
          <w:ilvl w:val="0"/>
          <w:numId w:val="47"/>
        </w:numPr>
      </w:pPr>
      <w:r w:rsidRPr="00AF1E47">
        <w:t xml:space="preserve">Геленджик-2030 – территория с единым качественным культурным пространством, </w:t>
      </w:r>
      <w:r w:rsidRPr="00C700EE">
        <w:rPr>
          <w:rFonts w:eastAsia="Calibri" w:cs="Times New Roman"/>
        </w:rPr>
        <w:t>способная</w:t>
      </w:r>
      <w:r w:rsidRPr="00AF1E47">
        <w:t xml:space="preserve"> удовлетворить культурно-досуговые потребности творческих и талантливых гостей и населения, сохраняя при этом культурное наследие муниципального образования.</w:t>
      </w:r>
    </w:p>
    <w:p w14:paraId="5591932C" w14:textId="77777777" w:rsidR="006A0822" w:rsidRPr="00007C6F" w:rsidRDefault="006A0822" w:rsidP="00007C6F">
      <w:pPr>
        <w:rPr>
          <w:rFonts w:eastAsia="Calibri" w:cs="Times New Roman"/>
          <w:b/>
          <w:bCs/>
        </w:rPr>
      </w:pPr>
      <w:r w:rsidRPr="00007C6F">
        <w:rPr>
          <w:rFonts w:eastAsia="Calibri" w:cs="Times New Roman"/>
          <w:b/>
          <w:bCs/>
        </w:rPr>
        <w:t>Соответствие МФП федеральным и региональным документам стратегического планирования и проектного управления:</w:t>
      </w:r>
    </w:p>
    <w:p w14:paraId="4CC7EA22" w14:textId="77777777" w:rsidR="006A0822" w:rsidRPr="00AA214E" w:rsidRDefault="006A0822" w:rsidP="0055346D">
      <w:pPr>
        <w:numPr>
          <w:ilvl w:val="0"/>
          <w:numId w:val="47"/>
        </w:numPr>
        <w:ind w:left="567" w:hanging="283"/>
      </w:pPr>
      <w:proofErr w:type="gramStart"/>
      <w:r w:rsidRPr="00C700EE">
        <w:rPr>
          <w:rFonts w:eastAsia="Calibri" w:cs="Times New Roman"/>
        </w:rPr>
        <w:t>Направлен</w:t>
      </w:r>
      <w:proofErr w:type="gramEnd"/>
      <w:r w:rsidRPr="00AA214E">
        <w:t xml:space="preserve"> на достижение стратегической цели Стратегии Геленджика: Геленджик </w:t>
      </w:r>
      <w:r>
        <w:t>-</w:t>
      </w:r>
      <w:r w:rsidRPr="00AA214E">
        <w:t>2030 – респектабельный круглогодичный курорт, с комфортной средой для жизни, гармоничного развития, творческой самореализации и отдыха.</w:t>
      </w:r>
    </w:p>
    <w:p w14:paraId="2C6DEA74" w14:textId="77777777" w:rsidR="006A0822" w:rsidRPr="00AA214E" w:rsidRDefault="006A0822" w:rsidP="0055346D">
      <w:pPr>
        <w:numPr>
          <w:ilvl w:val="0"/>
          <w:numId w:val="47"/>
        </w:numPr>
        <w:ind w:left="567" w:hanging="283"/>
      </w:pPr>
      <w:proofErr w:type="gramStart"/>
      <w:r w:rsidRPr="00C700EE">
        <w:rPr>
          <w:rFonts w:eastAsia="Calibri" w:cs="Times New Roman"/>
        </w:rPr>
        <w:t>Направлен</w:t>
      </w:r>
      <w:proofErr w:type="gramEnd"/>
      <w:r w:rsidRPr="00AA214E">
        <w:t xml:space="preserve"> на достижение целей Стратегии Краснодарского края:</w:t>
      </w:r>
    </w:p>
    <w:p w14:paraId="0FC81E4A" w14:textId="77777777" w:rsidR="006A0822" w:rsidRPr="00AA214E" w:rsidRDefault="006A0822" w:rsidP="006A0822">
      <w:pPr>
        <w:pStyle w:val="a0"/>
        <w:numPr>
          <w:ilvl w:val="1"/>
          <w:numId w:val="9"/>
        </w:numPr>
        <w:ind w:left="851" w:hanging="284"/>
      </w:pPr>
      <w:r>
        <w:t>«</w:t>
      </w:r>
      <w:r w:rsidRPr="00AA214E">
        <w:t>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0B3EAE90" w14:textId="77777777" w:rsidR="006A0822" w:rsidRPr="00AA214E" w:rsidRDefault="006A0822" w:rsidP="006A0822">
      <w:pPr>
        <w:pStyle w:val="a0"/>
        <w:numPr>
          <w:ilvl w:val="1"/>
          <w:numId w:val="9"/>
        </w:numPr>
        <w:ind w:left="851" w:hanging="284"/>
      </w:pPr>
      <w:r>
        <w:t>«</w:t>
      </w:r>
      <w:r w:rsidRPr="00AA214E">
        <w:rPr>
          <w:rFonts w:eastAsia="Times New Roman" w:cs="Arial"/>
          <w:color w:val="000000"/>
          <w:lang w:eastAsia="ru-RU"/>
        </w:rPr>
        <w:t xml:space="preserve">Регион с развитой сферой </w:t>
      </w:r>
      <w:r w:rsidRPr="00AA214E">
        <w:t>культуры</w:t>
      </w:r>
      <w:r w:rsidRPr="00AA214E">
        <w:rPr>
          <w:rFonts w:eastAsia="Times New Roman" w:cs="Arial"/>
          <w:color w:val="000000"/>
          <w:lang w:eastAsia="ru-RU"/>
        </w:rPr>
        <w:t>, характеризующейся разнообразием, доступностью и служащей основой для свободы самовыражения и самореализации креативных людей</w:t>
      </w:r>
      <w:r w:rsidRPr="00AA214E">
        <w:t>».</w:t>
      </w:r>
    </w:p>
    <w:p w14:paraId="7EBB8E32" w14:textId="32E5A5D8"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Направлен на реализацию приоритетной программы «Культура Кубани – развитие творческих индустрий» </w:t>
      </w:r>
      <w:r w:rsidR="007943E5">
        <w:rPr>
          <w:rFonts w:eastAsia="Calibri" w:cs="Times New Roman"/>
        </w:rPr>
        <w:t>Ф</w:t>
      </w:r>
      <w:r w:rsidRPr="00C700EE">
        <w:rPr>
          <w:rFonts w:eastAsia="Calibri" w:cs="Times New Roman"/>
        </w:rPr>
        <w:t>лагманского проекта Краснодарского края «Кластер социальных и креативных индустрий».</w:t>
      </w:r>
    </w:p>
    <w:p w14:paraId="7C4B03BB" w14:textId="77777777"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Направлен</w:t>
      </w:r>
      <w:proofErr w:type="gramEnd"/>
      <w:r w:rsidRPr="00C700EE">
        <w:rPr>
          <w:rFonts w:eastAsia="Calibri" w:cs="Times New Roman"/>
        </w:rPr>
        <w:t xml:space="preserve"> на реализацию задач национального проекта «Культура», включающего в себя федеральные проекты «Культурная среда», «Творческие люди», «Цифровая культура».</w:t>
      </w:r>
    </w:p>
    <w:p w14:paraId="64DB089B" w14:textId="77777777" w:rsidR="006A0822" w:rsidRPr="00007C6F" w:rsidRDefault="006A0822" w:rsidP="00007C6F">
      <w:pPr>
        <w:rPr>
          <w:rFonts w:eastAsia="Calibri" w:cs="Times New Roman"/>
          <w:b/>
          <w:bCs/>
        </w:rPr>
      </w:pPr>
      <w:r w:rsidRPr="00007C6F">
        <w:rPr>
          <w:rFonts w:eastAsia="Calibri" w:cs="Times New Roman"/>
          <w:b/>
          <w:bCs/>
        </w:rPr>
        <w:t>Краткое описание приоритетных проектов</w:t>
      </w:r>
    </w:p>
    <w:p w14:paraId="2F23CE2F" w14:textId="5A0FEAEB" w:rsidR="006A0822" w:rsidRPr="00C05FCB" w:rsidRDefault="006A0822" w:rsidP="00007C6F">
      <w:pPr>
        <w:rPr>
          <w:rFonts w:cs="Arial"/>
        </w:rPr>
      </w:pPr>
      <w:r w:rsidRPr="00C05FCB">
        <w:rPr>
          <w:rFonts w:cs="Arial"/>
          <w:b/>
          <w:bCs/>
        </w:rPr>
        <w:lastRenderedPageBreak/>
        <w:t>Приоритетный проект «Качественное культурное пространство»</w:t>
      </w:r>
      <w:r w:rsidRPr="00C05FCB">
        <w:rPr>
          <w:rFonts w:cs="Arial"/>
        </w:rPr>
        <w:t xml:space="preserve"> направлен на создание новой и модернизацию имеющейся культурно-досуговой инфраструктуры.</w:t>
      </w:r>
    </w:p>
    <w:p w14:paraId="08F5FA60" w14:textId="2DD2A7F1" w:rsidR="006A0822" w:rsidRPr="00C05FCB" w:rsidRDefault="006A0822" w:rsidP="00007C6F">
      <w:pPr>
        <w:rPr>
          <w:rFonts w:cs="Arial"/>
        </w:rPr>
      </w:pPr>
      <w:r w:rsidRPr="00C05FCB">
        <w:rPr>
          <w:rFonts w:cs="Arial"/>
          <w:b/>
          <w:bCs/>
        </w:rPr>
        <w:t>Приоритетный проект «Многофункциональная библиотека»</w:t>
      </w:r>
      <w:r w:rsidRPr="00C05FCB">
        <w:rPr>
          <w:rFonts w:cs="Arial"/>
        </w:rPr>
        <w:t xml:space="preserve"> направлен на модернизацию классических библиотек в модельные библиотеки нового типа, отвечающие требованиям информационного общества:</w:t>
      </w:r>
    </w:p>
    <w:p w14:paraId="5F92DD69"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Переоснащение Центральной библиотеки им. В.Г. Короленко по модельному стандарту.</w:t>
      </w:r>
    </w:p>
    <w:p w14:paraId="2044E940"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Строительство Детской сельской модельной библиотеки </w:t>
      </w:r>
      <w:proofErr w:type="gramStart"/>
      <w:r w:rsidRPr="00C700EE">
        <w:rPr>
          <w:rFonts w:eastAsia="Calibri" w:cs="Times New Roman"/>
        </w:rPr>
        <w:t>в</w:t>
      </w:r>
      <w:proofErr w:type="gramEnd"/>
      <w:r w:rsidRPr="00C700EE">
        <w:rPr>
          <w:rFonts w:eastAsia="Calibri" w:cs="Times New Roman"/>
        </w:rPr>
        <w:t xml:space="preserve"> с. Архипо-Осиповка.</w:t>
      </w:r>
    </w:p>
    <w:p w14:paraId="0EB50981"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Строительство библиотеки </w:t>
      </w:r>
      <w:proofErr w:type="gramStart"/>
      <w:r w:rsidRPr="00C700EE">
        <w:rPr>
          <w:rFonts w:eastAsia="Calibri" w:cs="Times New Roman"/>
        </w:rPr>
        <w:t>в</w:t>
      </w:r>
      <w:proofErr w:type="gramEnd"/>
      <w:r w:rsidRPr="00C700EE">
        <w:rPr>
          <w:rFonts w:eastAsia="Calibri" w:cs="Times New Roman"/>
        </w:rPr>
        <w:t xml:space="preserve"> с. </w:t>
      </w:r>
      <w:proofErr w:type="spellStart"/>
      <w:r w:rsidRPr="00C700EE">
        <w:rPr>
          <w:rFonts w:eastAsia="Calibri" w:cs="Times New Roman"/>
        </w:rPr>
        <w:t>Текос</w:t>
      </w:r>
      <w:proofErr w:type="spellEnd"/>
      <w:r w:rsidRPr="00C700EE">
        <w:rPr>
          <w:rFonts w:eastAsia="Calibri" w:cs="Times New Roman"/>
        </w:rPr>
        <w:t>.</w:t>
      </w:r>
    </w:p>
    <w:p w14:paraId="2345624E" w14:textId="4F7BDCC7" w:rsidR="006A0822" w:rsidRPr="00C05FCB" w:rsidRDefault="006A0822" w:rsidP="00007C6F">
      <w:pPr>
        <w:rPr>
          <w:rFonts w:cs="Arial"/>
        </w:rPr>
      </w:pPr>
      <w:r w:rsidRPr="00C05FCB">
        <w:rPr>
          <w:rFonts w:cs="Arial"/>
          <w:b/>
          <w:bCs/>
        </w:rPr>
        <w:t>Приоритетный проект «Волонтёры культуры Геленджика»</w:t>
      </w:r>
      <w:r w:rsidRPr="00C05FCB">
        <w:rPr>
          <w:rFonts w:cs="Arial"/>
        </w:rPr>
        <w:t xml:space="preserve"> направлен на поддержку и обеспечение участия молодежи во всероссийской программе «Волонтеры культуры», в </w:t>
      </w:r>
      <w:proofErr w:type="spellStart"/>
      <w:r w:rsidRPr="00C05FCB">
        <w:rPr>
          <w:rFonts w:cs="Arial"/>
        </w:rPr>
        <w:t>т.ч</w:t>
      </w:r>
      <w:proofErr w:type="spellEnd"/>
      <w:r w:rsidRPr="00C05FCB">
        <w:rPr>
          <w:rFonts w:cs="Arial"/>
        </w:rPr>
        <w:t>. организаци</w:t>
      </w:r>
      <w:r w:rsidR="00A31AEF">
        <w:rPr>
          <w:rFonts w:cs="Arial"/>
        </w:rPr>
        <w:t>ю</w:t>
      </w:r>
      <w:r w:rsidRPr="00C05FCB">
        <w:rPr>
          <w:rFonts w:cs="Arial"/>
        </w:rPr>
        <w:t xml:space="preserve"> волонтерских программ крупных культурных событий.</w:t>
      </w:r>
    </w:p>
    <w:p w14:paraId="1AE1427D" w14:textId="4682F0CE" w:rsidR="006A0822" w:rsidRPr="00C05FCB" w:rsidRDefault="006A0822" w:rsidP="00007C6F">
      <w:pPr>
        <w:rPr>
          <w:rFonts w:cs="Arial"/>
        </w:rPr>
      </w:pPr>
      <w:r w:rsidRPr="00C05FCB">
        <w:rPr>
          <w:rFonts w:cs="Arial"/>
          <w:b/>
          <w:bCs/>
        </w:rPr>
        <w:t>Приоритетный проект «Виртуальная культурная среда»</w:t>
      </w:r>
      <w:r w:rsidRPr="00C05FCB">
        <w:rPr>
          <w:rFonts w:cs="Arial"/>
        </w:rPr>
        <w:t xml:space="preserve"> направлен на повышение доступности услуг сферы культуры и искусства с использованием современных информационных и коммуникационных технологий</w:t>
      </w:r>
      <w:r>
        <w:rPr>
          <w:rFonts w:cs="Arial"/>
        </w:rPr>
        <w:t>.</w:t>
      </w:r>
    </w:p>
    <w:p w14:paraId="45C9C68B" w14:textId="11BE2AD9" w:rsidR="006A0822" w:rsidRPr="00C05FCB" w:rsidRDefault="006A0822" w:rsidP="00007C6F">
      <w:pPr>
        <w:rPr>
          <w:rFonts w:cs="Arial"/>
        </w:rPr>
      </w:pPr>
      <w:r w:rsidRPr="00C05FCB">
        <w:rPr>
          <w:rFonts w:cs="Arial"/>
          <w:b/>
          <w:bCs/>
        </w:rPr>
        <w:t>Приоритетный проект «Творческие кадры»</w:t>
      </w:r>
      <w:r w:rsidRPr="00C05FCB">
        <w:rPr>
          <w:rFonts w:cs="Arial"/>
        </w:rPr>
        <w:t xml:space="preserve"> направлен на повышение квалификации специалистов организаций культуры</w:t>
      </w:r>
      <w:r>
        <w:rPr>
          <w:rFonts w:cs="Arial"/>
        </w:rPr>
        <w:t>.</w:t>
      </w:r>
    </w:p>
    <w:p w14:paraId="729942DA" w14:textId="699829F5" w:rsidR="006A0822" w:rsidRPr="00C05FCB" w:rsidRDefault="006A0822" w:rsidP="006A0822">
      <w:pPr>
        <w:rPr>
          <w:rFonts w:cs="Arial"/>
        </w:rPr>
      </w:pPr>
      <w:r w:rsidRPr="00C05FCB">
        <w:rPr>
          <w:rFonts w:cs="Arial"/>
          <w:b/>
          <w:bCs/>
        </w:rPr>
        <w:t>Приоритетный проект «Культурное наследие Геленджика</w:t>
      </w:r>
      <w:r w:rsidR="00007C6F">
        <w:rPr>
          <w:rFonts w:cs="Arial"/>
          <w:b/>
          <w:bCs/>
        </w:rPr>
        <w:t>»</w:t>
      </w:r>
      <w:r w:rsidRPr="00C05FCB">
        <w:rPr>
          <w:rFonts w:cs="Arial"/>
        </w:rPr>
        <w:t xml:space="preserve"> направлен на организацию ряда мероприятий для сохранения объектов культурного наследия муниципального образования</w:t>
      </w:r>
      <w:r>
        <w:rPr>
          <w:rFonts w:cs="Arial"/>
        </w:rPr>
        <w:t>.</w:t>
      </w:r>
    </w:p>
    <w:p w14:paraId="7CA69609"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1DD6C664"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Создана новая культурно-досуговая инфраструктура.</w:t>
      </w:r>
    </w:p>
    <w:p w14:paraId="5385AC30"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Переоснащена Центральная библиотека им. В.Г. Короленко по модельному стандарту, открыта модельная библиотека нового типа.</w:t>
      </w:r>
    </w:p>
    <w:p w14:paraId="4A2BA0AD"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Функционирует культурный портал «Культурный Геленджик».</w:t>
      </w:r>
    </w:p>
    <w:p w14:paraId="06BFF4A1"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Открыты виртуальные концертные залы и выставки. </w:t>
      </w:r>
    </w:p>
    <w:p w14:paraId="0D18678F"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Количество волонтеров, вовлеченных в программу «Волонтеры культуры», не менее 2,5 тыс. чел.</w:t>
      </w:r>
    </w:p>
    <w:p w14:paraId="7C498CB9" w14:textId="5DD1A278"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Увеличен</w:t>
      </w:r>
      <w:proofErr w:type="gramEnd"/>
      <w:r w:rsidRPr="00C700EE">
        <w:rPr>
          <w:rFonts w:eastAsia="Calibri" w:cs="Times New Roman"/>
        </w:rPr>
        <w:t xml:space="preserve"> охвата детей школьного возраста эстетическим образованием, предоставляемым детскими школами искусств</w:t>
      </w:r>
      <w:r w:rsidR="00A31AEF">
        <w:rPr>
          <w:rFonts w:eastAsia="Calibri" w:cs="Times New Roman"/>
        </w:rPr>
        <w:t>,</w:t>
      </w:r>
      <w:r w:rsidRPr="00C700EE">
        <w:rPr>
          <w:rFonts w:eastAsia="Calibri" w:cs="Times New Roman"/>
        </w:rPr>
        <w:t xml:space="preserve"> до </w:t>
      </w:r>
      <w:r w:rsidR="00D636C8">
        <w:rPr>
          <w:rFonts w:eastAsia="Calibri" w:cs="Times New Roman"/>
        </w:rPr>
        <w:t>11</w:t>
      </w:r>
      <w:r w:rsidRPr="00C700EE">
        <w:rPr>
          <w:rFonts w:eastAsia="Calibri" w:cs="Times New Roman"/>
        </w:rPr>
        <w:t>%.</w:t>
      </w:r>
    </w:p>
    <w:p w14:paraId="2CA882C1"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Расширен спектр дополнительных платных услуг дополнительного эстетического образования различным возрастным категориям населения. </w:t>
      </w:r>
    </w:p>
    <w:p w14:paraId="57ACEF2B" w14:textId="598E1FE2"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Функционирует Центр непрерывного образования и повышения квалификации творческих и управленческих кадров в сфере культуры. </w:t>
      </w:r>
    </w:p>
    <w:p w14:paraId="20602249"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Регулярно проводятся межрегиональные и всероссийские конкурсы и фестивали в сфере культуры, конкурсы профессионального мастерства.</w:t>
      </w:r>
    </w:p>
    <w:p w14:paraId="230FFFF2" w14:textId="77777777" w:rsidR="006A0822" w:rsidRDefault="006A0822" w:rsidP="006A0822"/>
    <w:p w14:paraId="37DAADF2" w14:textId="77777777" w:rsidR="006A0822" w:rsidRPr="00A81630" w:rsidRDefault="006A0822" w:rsidP="006A0822">
      <w:pPr>
        <w:keepNext/>
        <w:keepLines/>
        <w:spacing w:before="240"/>
        <w:outlineLvl w:val="4"/>
        <w:rPr>
          <w:rFonts w:eastAsia="Times New Roman" w:cs="Times New Roman"/>
          <w:b/>
          <w:color w:val="034656"/>
        </w:rPr>
      </w:pPr>
      <w:r w:rsidRPr="00A81630">
        <w:rPr>
          <w:rFonts w:eastAsia="Times New Roman" w:cs="Times New Roman"/>
          <w:b/>
          <w:color w:val="034656"/>
        </w:rPr>
        <w:t>Направление «Развитие спорта»</w:t>
      </w:r>
    </w:p>
    <w:p w14:paraId="5B4FFE3F" w14:textId="77777777" w:rsidR="006A0822" w:rsidRPr="00007C6F" w:rsidRDefault="006A0822" w:rsidP="00007C6F">
      <w:pPr>
        <w:rPr>
          <w:rFonts w:eastAsia="Calibri" w:cs="Times New Roman"/>
          <w:b/>
          <w:bCs/>
        </w:rPr>
      </w:pPr>
      <w:r w:rsidRPr="00007C6F">
        <w:rPr>
          <w:rFonts w:eastAsia="Calibri" w:cs="Times New Roman"/>
          <w:b/>
          <w:bCs/>
        </w:rPr>
        <w:t xml:space="preserve">Цель направления «Развитие спорта»: </w:t>
      </w:r>
    </w:p>
    <w:p w14:paraId="26D98EDB" w14:textId="41A8913A" w:rsidR="006A0822" w:rsidRPr="00C05FCB" w:rsidRDefault="006A0822" w:rsidP="0055346D">
      <w:pPr>
        <w:numPr>
          <w:ilvl w:val="0"/>
          <w:numId w:val="47"/>
        </w:numPr>
        <w:ind w:left="567" w:hanging="283"/>
        <w:rPr>
          <w:rFonts w:eastAsia="Times New Roman" w:cs="Times New Roman"/>
          <w:lang w:eastAsia="ja-JP"/>
        </w:rPr>
      </w:pPr>
      <w:r w:rsidRPr="00C700EE">
        <w:rPr>
          <w:rFonts w:eastAsia="Calibri" w:cs="Times New Roman"/>
        </w:rPr>
        <w:t>Геленджик</w:t>
      </w:r>
      <w:r w:rsidRPr="00A81630">
        <w:rPr>
          <w:rFonts w:eastAsia="Times New Roman" w:cs="Times New Roman"/>
          <w:lang w:eastAsia="ja-JP"/>
        </w:rPr>
        <w:t>-2030 – один из центров спортивного туризма Черноморско</w:t>
      </w:r>
      <w:r w:rsidR="00613673">
        <w:rPr>
          <w:rFonts w:eastAsia="Times New Roman" w:cs="Times New Roman"/>
          <w:lang w:eastAsia="ja-JP"/>
        </w:rPr>
        <w:t>го</w:t>
      </w:r>
      <w:r w:rsidRPr="00A81630">
        <w:rPr>
          <w:rFonts w:eastAsia="Times New Roman" w:cs="Times New Roman"/>
          <w:lang w:eastAsia="ja-JP"/>
        </w:rPr>
        <w:t xml:space="preserve"> экономическо</w:t>
      </w:r>
      <w:r w:rsidR="00613673">
        <w:rPr>
          <w:rFonts w:eastAsia="Times New Roman" w:cs="Times New Roman"/>
          <w:lang w:eastAsia="ja-JP"/>
        </w:rPr>
        <w:t>го</w:t>
      </w:r>
      <w:r w:rsidRPr="00A81630">
        <w:rPr>
          <w:rFonts w:eastAsia="Times New Roman" w:cs="Times New Roman"/>
          <w:lang w:eastAsia="ja-JP"/>
        </w:rPr>
        <w:t xml:space="preserve"> </w:t>
      </w:r>
      <w:r w:rsidR="00613673">
        <w:rPr>
          <w:rFonts w:eastAsia="Times New Roman" w:cs="Times New Roman"/>
          <w:lang w:eastAsia="ja-JP"/>
        </w:rPr>
        <w:t>округа</w:t>
      </w:r>
      <w:r w:rsidRPr="00A81630">
        <w:rPr>
          <w:rFonts w:eastAsia="Times New Roman" w:cs="Times New Roman"/>
          <w:lang w:eastAsia="ja-JP"/>
        </w:rPr>
        <w:t xml:space="preserve"> с развитой спортивной инфраструктурой, мотивирующей население и гостей муниципалитета к ведению здорового образа жизни, регулярным занятиям физической культурой и спортом с охватом населения 70%, а также создающей благоприятные условия для формирования спортивного резерва.</w:t>
      </w:r>
    </w:p>
    <w:p w14:paraId="034A247B" w14:textId="77777777" w:rsidR="006A0822" w:rsidRPr="00007C6F" w:rsidRDefault="006A0822" w:rsidP="00275995">
      <w:pPr>
        <w:keepNext/>
        <w:keepLines/>
        <w:rPr>
          <w:rFonts w:eastAsia="Calibri" w:cs="Times New Roman"/>
          <w:b/>
          <w:bCs/>
        </w:rPr>
      </w:pPr>
      <w:r w:rsidRPr="00007C6F">
        <w:rPr>
          <w:rFonts w:eastAsia="Calibri" w:cs="Times New Roman"/>
          <w:b/>
          <w:bCs/>
        </w:rPr>
        <w:lastRenderedPageBreak/>
        <w:t>Соответствие МФП федеральным и региональным документам стратегического планирования и проектного управления</w:t>
      </w:r>
    </w:p>
    <w:p w14:paraId="4E6629A5" w14:textId="77777777"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Направлен</w:t>
      </w:r>
      <w:proofErr w:type="gramEnd"/>
      <w:r w:rsidRPr="00C700EE">
        <w:rPr>
          <w:rFonts w:eastAsia="Calibri" w:cs="Times New Roman"/>
        </w:rPr>
        <w:t xml:space="preserve"> на достижение стратегической цели Стратегии Геленджика: Геленджик-2030 – респектабельный круглогодичный курорт, с комфортной средой для жизни, гармоничного развития, творческой самореализации и отдыха.</w:t>
      </w:r>
    </w:p>
    <w:p w14:paraId="40588A2B"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Направлен на реализацию приоритетной программы «Здоровье и долголетие» флагманского проекта Краснодарского края «Кластер социальных и креативных индустрий».</w:t>
      </w:r>
    </w:p>
    <w:p w14:paraId="1FB95B54" w14:textId="77777777"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Направлен</w:t>
      </w:r>
      <w:proofErr w:type="gramEnd"/>
      <w:r w:rsidRPr="00C700EE">
        <w:rPr>
          <w:rFonts w:eastAsia="Calibri" w:cs="Times New Roman"/>
        </w:rPr>
        <w:t xml:space="preserve"> на достижение целей Стратегии Краснодарского края: «Регион-лидер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24F178D6" w14:textId="77777777"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Направлен на реализацию задач национального проекта «Демография» (Федеральный проект «Создание для всех категорий и групп населения условий для занятий физической культурой и спортом, массовым спортом, в том числе повышение уровня обеспеченности населения объектами спорта, а также подготовка спортивного резерва.</w:t>
      </w:r>
      <w:proofErr w:type="gramEnd"/>
      <w:r w:rsidRPr="00C700EE">
        <w:rPr>
          <w:rFonts w:eastAsia="Calibri" w:cs="Times New Roman"/>
        </w:rPr>
        <w:t xml:space="preserve"> (Спорт – норма жизни)».</w:t>
      </w:r>
    </w:p>
    <w:p w14:paraId="5EB582FB" w14:textId="77777777" w:rsidR="006A0822" w:rsidRPr="00007C6F" w:rsidRDefault="006A0822" w:rsidP="006B1EA9">
      <w:pPr>
        <w:keepNext/>
        <w:keepLines/>
        <w:rPr>
          <w:rFonts w:eastAsia="Calibri" w:cs="Times New Roman"/>
          <w:b/>
          <w:bCs/>
        </w:rPr>
      </w:pPr>
      <w:r w:rsidRPr="00007C6F">
        <w:rPr>
          <w:rFonts w:eastAsia="Calibri" w:cs="Times New Roman"/>
          <w:b/>
          <w:bCs/>
        </w:rPr>
        <w:t>Краткое описание приоритетных проектов</w:t>
      </w:r>
    </w:p>
    <w:p w14:paraId="57758EBC" w14:textId="1E730E75" w:rsidR="006A0822" w:rsidRPr="00A81630" w:rsidRDefault="006A0822" w:rsidP="00007C6F">
      <w:pPr>
        <w:rPr>
          <w:rFonts w:eastAsia="Calibri" w:cs="Times New Roman"/>
        </w:rPr>
      </w:pPr>
      <w:r w:rsidRPr="00A81630">
        <w:rPr>
          <w:rFonts w:eastAsia="Calibri" w:cs="Times New Roman"/>
          <w:b/>
          <w:bCs/>
        </w:rPr>
        <w:t>Приоритетный проект «Спортивная инфраструктура Геленджика»</w:t>
      </w:r>
      <w:r w:rsidR="00007C6F">
        <w:rPr>
          <w:rFonts w:eastAsia="Calibri" w:cs="Times New Roman"/>
          <w:b/>
          <w:bCs/>
        </w:rPr>
        <w:t xml:space="preserve"> </w:t>
      </w:r>
      <w:r w:rsidRPr="00A81630">
        <w:rPr>
          <w:rFonts w:eastAsia="Calibri" w:cs="Times New Roman"/>
        </w:rPr>
        <w:t>направлен на строительство, модернизацию и укрепление инфраструктуры и материально-технической базы спортивных объектов муниципального образования</w:t>
      </w:r>
      <w:r>
        <w:rPr>
          <w:rFonts w:eastAsia="Calibri" w:cs="Times New Roman"/>
        </w:rPr>
        <w:t>.</w:t>
      </w:r>
    </w:p>
    <w:p w14:paraId="7A91D342" w14:textId="4030FE1C" w:rsidR="006A0822" w:rsidRPr="00A81630" w:rsidRDefault="006A0822" w:rsidP="00007C6F">
      <w:pPr>
        <w:rPr>
          <w:rFonts w:eastAsia="Calibri" w:cs="Times New Roman"/>
        </w:rPr>
      </w:pPr>
      <w:r w:rsidRPr="00A81630">
        <w:rPr>
          <w:rFonts w:eastAsia="Calibri" w:cs="Times New Roman"/>
          <w:b/>
          <w:bCs/>
        </w:rPr>
        <w:t>Приоритетный проект «Спорт для всех и каждого»</w:t>
      </w:r>
      <w:r w:rsidRPr="00A81630">
        <w:rPr>
          <w:rFonts w:eastAsia="Calibri" w:cs="Times New Roman"/>
        </w:rPr>
        <w:t xml:space="preserve"> направлен на пропаганду здорового образа жизни и популяризацию «моды на спорт», повышение роли физической культуры и спорта в укреплении здоровья и повышении трудовой активности населения, формирование здорового образа жизни и организацию активного отдыха людей через развитие массовых видов спорта</w:t>
      </w:r>
      <w:r>
        <w:rPr>
          <w:rFonts w:eastAsia="Calibri" w:cs="Times New Roman"/>
        </w:rPr>
        <w:t>.</w:t>
      </w:r>
    </w:p>
    <w:p w14:paraId="62CABB8B" w14:textId="19C475F7" w:rsidR="006A0822" w:rsidRDefault="006A0822" w:rsidP="00007C6F">
      <w:pPr>
        <w:rPr>
          <w:rFonts w:eastAsia="Calibri" w:cs="Times New Roman"/>
        </w:rPr>
      </w:pPr>
      <w:r w:rsidRPr="00A81630">
        <w:rPr>
          <w:rFonts w:eastAsia="Calibri" w:cs="Times New Roman"/>
          <w:b/>
          <w:bCs/>
        </w:rPr>
        <w:t>Приоритетный проект «Спортивный резерв Геленджика»</w:t>
      </w:r>
      <w:r w:rsidRPr="00A81630">
        <w:rPr>
          <w:rFonts w:eastAsia="Calibri" w:cs="Times New Roman"/>
        </w:rPr>
        <w:t xml:space="preserve"> направлен на формирование спортивного резерва для сборных команд муниципального образования, Краснодарского края и Российской Федерации</w:t>
      </w:r>
      <w:r>
        <w:rPr>
          <w:rFonts w:eastAsia="Calibri" w:cs="Times New Roman"/>
        </w:rPr>
        <w:t>.</w:t>
      </w:r>
    </w:p>
    <w:p w14:paraId="20EE336A" w14:textId="158B1709" w:rsidR="00D636C8" w:rsidRPr="00A81630" w:rsidRDefault="00D636C8" w:rsidP="00007C6F">
      <w:pPr>
        <w:rPr>
          <w:rFonts w:eastAsia="Calibri" w:cs="Times New Roman"/>
        </w:rPr>
      </w:pPr>
      <w:r w:rsidRPr="00D636C8">
        <w:rPr>
          <w:b/>
          <w:bCs/>
        </w:rPr>
        <w:t>Приоритетный проект «Спортивный курорт Геленджик»</w:t>
      </w:r>
      <w:r>
        <w:t xml:space="preserve"> </w:t>
      </w:r>
      <w:r w:rsidRPr="00D636C8">
        <w:t xml:space="preserve">направлен на привлечение туристов, в </w:t>
      </w:r>
      <w:proofErr w:type="spellStart"/>
      <w:r w:rsidRPr="00D636C8">
        <w:t>т.ч</w:t>
      </w:r>
      <w:proofErr w:type="spellEnd"/>
      <w:r w:rsidRPr="00D636C8">
        <w:t>. спортивных туристов путем развития спортивно-событийного туризма на территории муниципального образования</w:t>
      </w:r>
      <w:r>
        <w:t>.</w:t>
      </w:r>
    </w:p>
    <w:p w14:paraId="3C8D4E10" w14:textId="6EC320A6" w:rsidR="006A0822" w:rsidRPr="00A81630" w:rsidRDefault="006A0822" w:rsidP="006A0822">
      <w:pPr>
        <w:rPr>
          <w:rFonts w:eastAsia="Calibri" w:cs="Times New Roman"/>
        </w:rPr>
      </w:pPr>
      <w:r w:rsidRPr="00A81630">
        <w:rPr>
          <w:rFonts w:eastAsia="Calibri" w:cs="Times New Roman"/>
          <w:b/>
          <w:bCs/>
        </w:rPr>
        <w:t>Приоритетный проект «Спортивные кадры – спортивное население</w:t>
      </w:r>
      <w:r w:rsidR="00AD1C08">
        <w:rPr>
          <w:rFonts w:eastAsia="Calibri" w:cs="Times New Roman"/>
          <w:b/>
          <w:bCs/>
        </w:rPr>
        <w:t>»</w:t>
      </w:r>
      <w:r w:rsidRPr="00A81630">
        <w:rPr>
          <w:rFonts w:eastAsia="Calibri" w:cs="Times New Roman"/>
        </w:rPr>
        <w:t xml:space="preserve"> направлен на обеспечение спортивной отрасли квалифицированными кадрами</w:t>
      </w:r>
      <w:r>
        <w:rPr>
          <w:rFonts w:eastAsia="Calibri" w:cs="Times New Roman"/>
        </w:rPr>
        <w:t>.</w:t>
      </w:r>
    </w:p>
    <w:p w14:paraId="13F89EF2"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43F6694E"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Увеличена пропускная способность спортивных объектов муниципального образования.</w:t>
      </w:r>
    </w:p>
    <w:p w14:paraId="5F32A270"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Укреплена материально-техническая база организаций физической культуры и спорта, введены в эксплуатацию новые спортивные объекты.</w:t>
      </w:r>
    </w:p>
    <w:p w14:paraId="348E790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Построены и введены в эксплуатацию плоскостные спортивные сооружения в сельских населенных пунктах.</w:t>
      </w:r>
    </w:p>
    <w:p w14:paraId="58C4FECB"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Уровень финансирования услуг по спортивной подготовке полностью соответствует требованиям федеральных стандартов спортивной подготовки.</w:t>
      </w:r>
    </w:p>
    <w:p w14:paraId="186F8D03"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 xml:space="preserve">Проводятся физкультурные мероприятия, региональные и муниципальные соревнования по массовым видам спорта для всех категорий и групп населения, в </w:t>
      </w:r>
      <w:proofErr w:type="spellStart"/>
      <w:r w:rsidRPr="00A81630">
        <w:rPr>
          <w:rFonts w:eastAsia="Calibri" w:cs="Times New Roman"/>
        </w:rPr>
        <w:t>т.ч</w:t>
      </w:r>
      <w:proofErr w:type="spellEnd"/>
      <w:r w:rsidRPr="00A81630">
        <w:rPr>
          <w:rFonts w:eastAsia="Calibri" w:cs="Times New Roman"/>
        </w:rPr>
        <w:t>. мероприятия для старшей и средней возрастных групп.</w:t>
      </w:r>
    </w:p>
    <w:p w14:paraId="0A8168B6"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lastRenderedPageBreak/>
        <w:t>Создана информационная платформа в экосистеме цифровых платформ спортивной индустрии «</w:t>
      </w:r>
      <w:proofErr w:type="spellStart"/>
      <w:r w:rsidRPr="00A81630">
        <w:rPr>
          <w:rFonts w:eastAsia="Calibri" w:cs="Times New Roman"/>
        </w:rPr>
        <w:t>Smart</w:t>
      </w:r>
      <w:proofErr w:type="spellEnd"/>
      <w:r w:rsidRPr="00A81630">
        <w:rPr>
          <w:rFonts w:eastAsia="Calibri" w:cs="Times New Roman"/>
        </w:rPr>
        <w:t xml:space="preserve"> </w:t>
      </w:r>
      <w:proofErr w:type="spellStart"/>
      <w:r w:rsidRPr="00A81630">
        <w:rPr>
          <w:rFonts w:eastAsia="Calibri" w:cs="Times New Roman"/>
        </w:rPr>
        <w:t>Sport</w:t>
      </w:r>
      <w:proofErr w:type="spellEnd"/>
      <w:r w:rsidRPr="00A81630">
        <w:rPr>
          <w:rFonts w:eastAsia="Calibri" w:cs="Times New Roman"/>
        </w:rPr>
        <w:t>».</w:t>
      </w:r>
    </w:p>
    <w:p w14:paraId="219ABF9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Построена и введена в эксплуатацию муниципальная спортивная школа парусного спорта.</w:t>
      </w:r>
    </w:p>
    <w:p w14:paraId="48B41962" w14:textId="77777777" w:rsidR="006A0822" w:rsidRDefault="006A0822" w:rsidP="006A0822"/>
    <w:p w14:paraId="403E9A2C" w14:textId="5FC299D5" w:rsidR="006A0822" w:rsidRPr="00A81630" w:rsidRDefault="006A0822" w:rsidP="006A0822">
      <w:pPr>
        <w:keepNext/>
        <w:keepLines/>
        <w:spacing w:before="240"/>
        <w:outlineLvl w:val="4"/>
        <w:rPr>
          <w:rFonts w:eastAsia="Times New Roman" w:cs="Times New Roman"/>
          <w:b/>
          <w:color w:val="034656"/>
        </w:rPr>
      </w:pPr>
      <w:r w:rsidRPr="00A81630">
        <w:rPr>
          <w:rFonts w:eastAsia="Times New Roman" w:cs="Times New Roman"/>
          <w:b/>
          <w:color w:val="034656"/>
        </w:rPr>
        <w:t>Направление «</w:t>
      </w:r>
      <w:r w:rsidR="004663BF">
        <w:rPr>
          <w:rFonts w:eastAsia="Times New Roman" w:cs="Times New Roman"/>
          <w:b/>
          <w:color w:val="034656"/>
        </w:rPr>
        <w:t>Молодежная политика</w:t>
      </w:r>
      <w:r w:rsidRPr="00A81630">
        <w:rPr>
          <w:rFonts w:eastAsia="Times New Roman" w:cs="Times New Roman"/>
          <w:b/>
          <w:color w:val="034656"/>
        </w:rPr>
        <w:t>»</w:t>
      </w:r>
    </w:p>
    <w:p w14:paraId="3CAD4E18" w14:textId="28E3ACF8" w:rsidR="006A0822" w:rsidRPr="00007C6F" w:rsidRDefault="006A0822" w:rsidP="00007C6F">
      <w:pPr>
        <w:rPr>
          <w:rFonts w:eastAsia="Calibri" w:cs="Times New Roman"/>
          <w:b/>
          <w:bCs/>
        </w:rPr>
      </w:pPr>
      <w:r w:rsidRPr="00007C6F">
        <w:rPr>
          <w:rFonts w:eastAsia="Calibri" w:cs="Times New Roman"/>
          <w:b/>
          <w:bCs/>
        </w:rPr>
        <w:t>Цель направления «</w:t>
      </w:r>
      <w:r w:rsidR="004663BF" w:rsidRPr="00007C6F">
        <w:rPr>
          <w:rFonts w:eastAsia="Calibri" w:cs="Times New Roman"/>
          <w:b/>
          <w:bCs/>
        </w:rPr>
        <w:t>Молодежная политика</w:t>
      </w:r>
      <w:r w:rsidRPr="00007C6F">
        <w:rPr>
          <w:rFonts w:eastAsia="Calibri" w:cs="Times New Roman"/>
          <w:b/>
          <w:bCs/>
        </w:rPr>
        <w:t>»:</w:t>
      </w:r>
    </w:p>
    <w:p w14:paraId="5F99CCD4" w14:textId="3B1EAF3E" w:rsidR="006A0822" w:rsidRPr="00A81630" w:rsidRDefault="006A0822" w:rsidP="0055346D">
      <w:pPr>
        <w:numPr>
          <w:ilvl w:val="0"/>
          <w:numId w:val="47"/>
        </w:numPr>
        <w:ind w:left="567" w:hanging="283"/>
        <w:rPr>
          <w:rFonts w:eastAsia="Times New Roman" w:cs="Times New Roman"/>
          <w:lang w:eastAsia="ja-JP"/>
        </w:rPr>
      </w:pPr>
      <w:r w:rsidRPr="00C700EE">
        <w:rPr>
          <w:rFonts w:eastAsia="Calibri" w:cs="Times New Roman"/>
        </w:rPr>
        <w:t>Геленджик</w:t>
      </w:r>
      <w:r w:rsidRPr="00A81630">
        <w:rPr>
          <w:rFonts w:eastAsia="Times New Roman" w:cs="Times New Roman"/>
          <w:lang w:eastAsia="ja-JP"/>
        </w:rPr>
        <w:t>-2030 – территория конкурентоспособной и творческой молодежи с активной гражданской позицией, вовлеченной в жизнедеятельность муниципального образования и выступающей инициатором социально</w:t>
      </w:r>
      <w:r w:rsidR="00983B08">
        <w:rPr>
          <w:rFonts w:eastAsia="Times New Roman" w:cs="Times New Roman"/>
          <w:lang w:eastAsia="ja-JP"/>
        </w:rPr>
        <w:t xml:space="preserve"> </w:t>
      </w:r>
      <w:r w:rsidRPr="00A81630">
        <w:rPr>
          <w:rFonts w:eastAsia="Times New Roman" w:cs="Times New Roman"/>
          <w:lang w:eastAsia="ja-JP"/>
        </w:rPr>
        <w:t>значимых проектов, где созданы благоприятные условия для успешной социальной, профессиональной и творческой самореализации молодежи.</w:t>
      </w:r>
    </w:p>
    <w:p w14:paraId="2A53C040" w14:textId="77777777" w:rsidR="006A0822" w:rsidRPr="00007C6F" w:rsidRDefault="006A0822" w:rsidP="00736E4A">
      <w:pPr>
        <w:keepNext/>
        <w:keepLines/>
        <w:rPr>
          <w:rFonts w:eastAsia="Calibri" w:cs="Times New Roman"/>
          <w:b/>
          <w:bCs/>
        </w:rPr>
      </w:pPr>
      <w:r w:rsidRPr="00007C6F">
        <w:rPr>
          <w:rFonts w:eastAsia="Calibri" w:cs="Times New Roman"/>
          <w:b/>
          <w:bCs/>
        </w:rPr>
        <w:t>Соответствие МФП федеральным и региональным документам стратегического планирования и проектного управления</w:t>
      </w:r>
    </w:p>
    <w:p w14:paraId="6A032BEB" w14:textId="77777777" w:rsidR="006A0822" w:rsidRPr="00A81630" w:rsidRDefault="006A0822" w:rsidP="0055346D">
      <w:pPr>
        <w:numPr>
          <w:ilvl w:val="0"/>
          <w:numId w:val="47"/>
        </w:numPr>
        <w:ind w:left="567" w:hanging="283"/>
        <w:rPr>
          <w:rFonts w:eastAsia="Calibri" w:cs="Times New Roman"/>
        </w:rPr>
      </w:pPr>
      <w:proofErr w:type="gramStart"/>
      <w:r w:rsidRPr="00A81630">
        <w:rPr>
          <w:rFonts w:eastAsia="Calibri" w:cs="Times New Roman"/>
        </w:rPr>
        <w:t>Направлен</w:t>
      </w:r>
      <w:proofErr w:type="gramEnd"/>
      <w:r w:rsidRPr="00A81630">
        <w:rPr>
          <w:rFonts w:eastAsia="Calibri" w:cs="Times New Roman"/>
        </w:rPr>
        <w:t xml:space="preserve"> на достижение стратегической цели Стратегии Геленджика: Геленджик -2030 – респектабельный круглогодичный курорт, с комфортной средой для жизни, гармоничного развития, творческой самореализации и отдыха.</w:t>
      </w:r>
    </w:p>
    <w:p w14:paraId="16B8B9F4" w14:textId="77777777" w:rsidR="006A0822" w:rsidRPr="00A81630" w:rsidRDefault="006A0822" w:rsidP="0055346D">
      <w:pPr>
        <w:numPr>
          <w:ilvl w:val="0"/>
          <w:numId w:val="47"/>
        </w:numPr>
        <w:ind w:left="567" w:hanging="283"/>
        <w:rPr>
          <w:rFonts w:eastAsia="Calibri" w:cs="Times New Roman"/>
        </w:rPr>
      </w:pPr>
      <w:proofErr w:type="gramStart"/>
      <w:r w:rsidRPr="00A81630">
        <w:rPr>
          <w:rFonts w:eastAsia="Calibri" w:cs="Times New Roman"/>
        </w:rPr>
        <w:t>Направлен</w:t>
      </w:r>
      <w:proofErr w:type="gramEnd"/>
      <w:r w:rsidRPr="00A81630">
        <w:rPr>
          <w:rFonts w:eastAsia="Calibri" w:cs="Times New Roman"/>
        </w:rPr>
        <w:t xml:space="preserve"> на достижение цели Стратегии Краснодарского края: </w:t>
      </w:r>
      <w:proofErr w:type="gramStart"/>
      <w:r w:rsidRPr="00A81630">
        <w:rPr>
          <w:rFonts w:eastAsia="Calibri" w:cs="Times New Roman"/>
        </w:rPr>
        <w:t>«Регион-лидер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 в части реализации задачи «Создание условий для воспитания поколения молодых лидеров, имеющих активную гражданскую позицию, реализующих свои способности и составляющих основу конкурентоспособности края».</w:t>
      </w:r>
      <w:proofErr w:type="gramEnd"/>
    </w:p>
    <w:p w14:paraId="47C2887A"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Направлен на реализацию задач национального проекта «Образование», включающего федеральный проект «Социальная активность», цель которого создание условий для развития наставничества, поддержки общественных инициатив и проектов, в том числе в сфере добровольчества (</w:t>
      </w:r>
      <w:proofErr w:type="spellStart"/>
      <w:r w:rsidRPr="00A81630">
        <w:rPr>
          <w:rFonts w:eastAsia="Calibri" w:cs="Times New Roman"/>
        </w:rPr>
        <w:t>волонтерства</w:t>
      </w:r>
      <w:proofErr w:type="spellEnd"/>
      <w:r w:rsidRPr="00A81630">
        <w:rPr>
          <w:rFonts w:eastAsia="Calibri" w:cs="Times New Roman"/>
        </w:rPr>
        <w:t>).</w:t>
      </w:r>
    </w:p>
    <w:p w14:paraId="0CFA8B10" w14:textId="77777777" w:rsidR="006A0822" w:rsidRPr="00007C6F" w:rsidRDefault="006A0822" w:rsidP="00D636C8">
      <w:pPr>
        <w:keepNext/>
        <w:keepLines/>
        <w:rPr>
          <w:rFonts w:eastAsia="Calibri" w:cs="Times New Roman"/>
          <w:b/>
          <w:bCs/>
        </w:rPr>
      </w:pPr>
      <w:r w:rsidRPr="00007C6F">
        <w:rPr>
          <w:rFonts w:eastAsia="Calibri" w:cs="Times New Roman"/>
          <w:b/>
          <w:bCs/>
        </w:rPr>
        <w:t>Краткое описание приоритетных проектов</w:t>
      </w:r>
    </w:p>
    <w:p w14:paraId="0B6F42C2" w14:textId="675B6D56" w:rsidR="006A0822" w:rsidRPr="00114F77" w:rsidRDefault="006A0822" w:rsidP="006A0822">
      <w:pPr>
        <w:rPr>
          <w:rFonts w:eastAsia="Calibri" w:cs="Times New Roman"/>
        </w:rPr>
      </w:pPr>
      <w:r w:rsidRPr="00114F77">
        <w:rPr>
          <w:rFonts w:eastAsia="Calibri" w:cs="Times New Roman"/>
          <w:b/>
          <w:bCs/>
        </w:rPr>
        <w:t>Приоритетный проект «Молодежный центр «Дворец молодежи»</w:t>
      </w:r>
      <w:r w:rsidRPr="00114F77">
        <w:rPr>
          <w:rFonts w:eastAsia="Calibri" w:cs="Times New Roman"/>
        </w:rPr>
        <w:t xml:space="preserve"> направлен на развитие инфраструктуры (молодежных центров, клубов) для молодежи по месту жительства в городе и сельских населенных пунктах</w:t>
      </w:r>
      <w:r>
        <w:rPr>
          <w:rFonts w:eastAsia="Calibri" w:cs="Times New Roman"/>
        </w:rPr>
        <w:t>.</w:t>
      </w:r>
    </w:p>
    <w:p w14:paraId="079FC899" w14:textId="1178804A" w:rsidR="006A0822" w:rsidRPr="00114F77" w:rsidRDefault="006A0822" w:rsidP="00007C6F">
      <w:pPr>
        <w:rPr>
          <w:rFonts w:eastAsia="Calibri" w:cs="Times New Roman"/>
        </w:rPr>
      </w:pPr>
      <w:r w:rsidRPr="00114F77">
        <w:rPr>
          <w:rFonts w:eastAsia="Calibri" w:cs="Times New Roman"/>
          <w:b/>
          <w:bCs/>
        </w:rPr>
        <w:t>Приоритетный проект «Территория активной молодежи»</w:t>
      </w:r>
      <w:r w:rsidRPr="00114F77">
        <w:rPr>
          <w:rFonts w:eastAsia="Calibri" w:cs="Times New Roman"/>
        </w:rPr>
        <w:t xml:space="preserve"> направлен на рост вовлеченности молодежи, в </w:t>
      </w:r>
      <w:proofErr w:type="spellStart"/>
      <w:r w:rsidRPr="00114F77">
        <w:rPr>
          <w:rFonts w:eastAsia="Calibri" w:cs="Times New Roman"/>
        </w:rPr>
        <w:t>т.ч</w:t>
      </w:r>
      <w:proofErr w:type="spellEnd"/>
      <w:r w:rsidRPr="00114F77">
        <w:rPr>
          <w:rFonts w:eastAsia="Calibri" w:cs="Times New Roman"/>
        </w:rPr>
        <w:t>. молодых людей с ограниченными возможностями здоровья, в деятельность клубов, социальных проектов и инициатив добровольческой, военно-патриотической, экологической, спортивной, творческой направленности</w:t>
      </w:r>
      <w:r>
        <w:rPr>
          <w:rFonts w:eastAsia="Calibri" w:cs="Times New Roman"/>
        </w:rPr>
        <w:t>.</w:t>
      </w:r>
    </w:p>
    <w:p w14:paraId="6978F359" w14:textId="282B04DB" w:rsidR="006A0822" w:rsidRPr="00114F77" w:rsidRDefault="006A0822" w:rsidP="00007C6F">
      <w:pPr>
        <w:rPr>
          <w:rFonts w:eastAsia="Calibri" w:cs="Times New Roman"/>
        </w:rPr>
      </w:pPr>
      <w:r w:rsidRPr="00114F77">
        <w:rPr>
          <w:rFonts w:eastAsia="Calibri" w:cs="Times New Roman"/>
          <w:b/>
          <w:bCs/>
        </w:rPr>
        <w:t>Приоритетный проект «Лаборатория социальных инициатив»</w:t>
      </w:r>
      <w:r w:rsidRPr="00114F77">
        <w:rPr>
          <w:rFonts w:eastAsia="Calibri" w:cs="Times New Roman"/>
        </w:rPr>
        <w:t xml:space="preserve"> направлен на поддержку и реализацию социальных проектов, создание общественных объединений, направленных на развитие социально ориентированного молодежного предпринимательства и их поддержку</w:t>
      </w:r>
      <w:r>
        <w:rPr>
          <w:rFonts w:eastAsia="Calibri" w:cs="Times New Roman"/>
        </w:rPr>
        <w:t>.</w:t>
      </w:r>
    </w:p>
    <w:p w14:paraId="409B9311" w14:textId="068DC33C" w:rsidR="006A0822" w:rsidRPr="00114F77" w:rsidRDefault="006A0822" w:rsidP="00007C6F">
      <w:pPr>
        <w:rPr>
          <w:rFonts w:eastAsia="Calibri" w:cs="Times New Roman"/>
        </w:rPr>
      </w:pPr>
      <w:r w:rsidRPr="00114F77">
        <w:rPr>
          <w:rFonts w:eastAsia="Calibri" w:cs="Times New Roman"/>
          <w:b/>
          <w:bCs/>
        </w:rPr>
        <w:t>Приоритетный проект «Кадровое обеспечение в сфере молодёжной политики»</w:t>
      </w:r>
      <w:r w:rsidRPr="00114F77">
        <w:rPr>
          <w:rFonts w:eastAsia="Calibri" w:cs="Times New Roman"/>
        </w:rPr>
        <w:t xml:space="preserve"> направлен на реализацию мер по поддержке и развитию кадрового и научно-методического обеспечения молодежной политики:</w:t>
      </w:r>
    </w:p>
    <w:p w14:paraId="2B65DB8D"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7DA48B08"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Построен и введен в эксплуатацию молодежный центр «Дворец молодежи».</w:t>
      </w:r>
    </w:p>
    <w:p w14:paraId="2C76B7CE"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Открыты молодежные клубы в городе и сельских населенных пунктах.</w:t>
      </w:r>
    </w:p>
    <w:p w14:paraId="61762417"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lastRenderedPageBreak/>
        <w:t xml:space="preserve">Организуются и проводятся мероприятия, направленные на гражданское, военно-патриотическое, духовно-нравственное и добровольческое развитие молодежи, в </w:t>
      </w:r>
      <w:proofErr w:type="spellStart"/>
      <w:r w:rsidRPr="00C700EE">
        <w:rPr>
          <w:rFonts w:eastAsia="Calibri" w:cs="Times New Roman"/>
        </w:rPr>
        <w:t>т.ч</w:t>
      </w:r>
      <w:proofErr w:type="spellEnd"/>
      <w:r w:rsidRPr="00C700EE">
        <w:rPr>
          <w:rFonts w:eastAsia="Calibri" w:cs="Times New Roman"/>
        </w:rPr>
        <w:t>. в удаленном формате,</w:t>
      </w:r>
      <w:r w:rsidRPr="00C05FCB">
        <w:rPr>
          <w:rFonts w:eastAsia="Calibri" w:cs="Times New Roman"/>
        </w:rPr>
        <w:t xml:space="preserve"> </w:t>
      </w:r>
      <w:r w:rsidRPr="00A81630">
        <w:rPr>
          <w:rFonts w:eastAsia="Calibri" w:cs="Times New Roman"/>
        </w:rPr>
        <w:t xml:space="preserve">соревнования по уличным видам спорта, в </w:t>
      </w:r>
      <w:proofErr w:type="spellStart"/>
      <w:r w:rsidRPr="00A81630">
        <w:rPr>
          <w:rFonts w:eastAsia="Calibri" w:cs="Times New Roman"/>
        </w:rPr>
        <w:t>т.ч</w:t>
      </w:r>
      <w:proofErr w:type="spellEnd"/>
      <w:r w:rsidRPr="00A81630">
        <w:rPr>
          <w:rFonts w:eastAsia="Calibri" w:cs="Times New Roman"/>
        </w:rPr>
        <w:t xml:space="preserve">. региональный Чемпионат по </w:t>
      </w:r>
      <w:proofErr w:type="spellStart"/>
      <w:r w:rsidRPr="00A81630">
        <w:rPr>
          <w:rFonts w:eastAsia="Calibri" w:cs="Times New Roman"/>
        </w:rPr>
        <w:t>Street</w:t>
      </w:r>
      <w:proofErr w:type="spellEnd"/>
      <w:r w:rsidRPr="00A81630">
        <w:rPr>
          <w:rFonts w:eastAsia="Calibri" w:cs="Times New Roman"/>
        </w:rPr>
        <w:t xml:space="preserve"> </w:t>
      </w:r>
      <w:proofErr w:type="spellStart"/>
      <w:r w:rsidRPr="00A81630">
        <w:rPr>
          <w:rFonts w:eastAsia="Calibri" w:cs="Times New Roman"/>
        </w:rPr>
        <w:t>Workout</w:t>
      </w:r>
      <w:proofErr w:type="spellEnd"/>
      <w:r w:rsidRPr="00A81630">
        <w:rPr>
          <w:rFonts w:eastAsia="Calibri" w:cs="Times New Roman"/>
        </w:rPr>
        <w:t>.</w:t>
      </w:r>
    </w:p>
    <w:p w14:paraId="0C53606C"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Организуются туристские смены, слеты, форумы в рамках летней оздоровительной кампании.</w:t>
      </w:r>
    </w:p>
    <w:p w14:paraId="75A6CF7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Функционирует школа социальных предпринимателей.</w:t>
      </w:r>
    </w:p>
    <w:p w14:paraId="1B713BCE" w14:textId="77777777" w:rsidR="006A0822" w:rsidRPr="00C05FCB" w:rsidRDefault="006A0822" w:rsidP="0055346D">
      <w:pPr>
        <w:numPr>
          <w:ilvl w:val="0"/>
          <w:numId w:val="47"/>
        </w:numPr>
        <w:ind w:left="567" w:hanging="283"/>
        <w:rPr>
          <w:rFonts w:eastAsia="Calibri" w:cs="Times New Roman"/>
        </w:rPr>
      </w:pPr>
      <w:r w:rsidRPr="00A81630">
        <w:rPr>
          <w:rFonts w:eastAsia="Calibri" w:cs="Times New Roman"/>
        </w:rPr>
        <w:t xml:space="preserve">Предоставлена </w:t>
      </w:r>
      <w:proofErr w:type="spellStart"/>
      <w:r w:rsidRPr="00A81630">
        <w:rPr>
          <w:rFonts w:eastAsia="Calibri" w:cs="Times New Roman"/>
        </w:rPr>
        <w:t>грантовая</w:t>
      </w:r>
      <w:proofErr w:type="spellEnd"/>
      <w:r w:rsidRPr="00A81630">
        <w:rPr>
          <w:rFonts w:eastAsia="Calibri" w:cs="Times New Roman"/>
        </w:rPr>
        <w:t xml:space="preserve"> поддержка социальным и социально-предпринимательским инициативам</w:t>
      </w:r>
      <w:r>
        <w:rPr>
          <w:rFonts w:eastAsia="Calibri" w:cs="Times New Roman"/>
        </w:rPr>
        <w:t>, р</w:t>
      </w:r>
      <w:r w:rsidRPr="00C05FCB">
        <w:rPr>
          <w:rFonts w:eastAsia="Calibri" w:cs="Times New Roman"/>
        </w:rPr>
        <w:t>еализуются программы межрегиональных стажировок специалистов по работе с молодежью.</w:t>
      </w:r>
    </w:p>
    <w:p w14:paraId="06732E45" w14:textId="3843AEA3" w:rsidR="006A0822" w:rsidRDefault="006A0822" w:rsidP="001833B7"/>
    <w:p w14:paraId="77081BDB" w14:textId="77777777" w:rsidR="004F2CDF" w:rsidRPr="00A40282" w:rsidRDefault="004F2CDF" w:rsidP="006B1EA9">
      <w:pPr>
        <w:pStyle w:val="2"/>
        <w:rPr>
          <w:rFonts w:eastAsia="Times New Roman"/>
        </w:rPr>
      </w:pPr>
      <w:bookmarkStart w:id="91" w:name="_Toc113456221"/>
      <w:r>
        <w:rPr>
          <w:rFonts w:eastAsia="Times New Roman"/>
        </w:rPr>
        <w:t>МФП</w:t>
      </w:r>
      <w:r w:rsidRPr="00A40282">
        <w:rPr>
          <w:rFonts w:eastAsia="Times New Roman"/>
        </w:rPr>
        <w:t xml:space="preserve"> «</w:t>
      </w:r>
      <w:r w:rsidRPr="00B6709A">
        <w:rPr>
          <w:rFonts w:eastAsia="Times New Roman"/>
        </w:rPr>
        <w:t>Современная инфраструктура Геленджика</w:t>
      </w:r>
      <w:r w:rsidRPr="00A40282">
        <w:rPr>
          <w:rFonts w:eastAsia="Times New Roman"/>
        </w:rPr>
        <w:t>»</w:t>
      </w:r>
      <w:bookmarkEnd w:id="91"/>
    </w:p>
    <w:p w14:paraId="0D21A03D" w14:textId="77777777" w:rsidR="004F2CDF" w:rsidRPr="00A40282" w:rsidRDefault="004F2CDF" w:rsidP="006B1EA9">
      <w:pPr>
        <w:keepNext/>
        <w:keepLines/>
        <w:ind w:left="1418" w:hanging="1418"/>
        <w:rPr>
          <w:rFonts w:eastAsia="Calibri" w:cs="Arial"/>
          <w:b/>
          <w:bCs/>
        </w:rPr>
      </w:pPr>
      <w:r w:rsidRPr="00A40282">
        <w:rPr>
          <w:rFonts w:eastAsia="Calibri" w:cs="Times New Roman"/>
          <w:b/>
        </w:rPr>
        <w:t xml:space="preserve">Наименование МФП: </w:t>
      </w:r>
      <w:r w:rsidRPr="00A40282">
        <w:rPr>
          <w:rFonts w:eastAsia="Calibri" w:cs="Times New Roman"/>
        </w:rPr>
        <w:t>«</w:t>
      </w:r>
      <w:r w:rsidRPr="00B6709A">
        <w:rPr>
          <w:rFonts w:eastAsia="Calibri" w:cs="Times New Roman"/>
        </w:rPr>
        <w:t>Современная инфраструктура Геленджика</w:t>
      </w:r>
      <w:r w:rsidRPr="00A40282">
        <w:rPr>
          <w:rFonts w:eastAsia="Calibri" w:cs="Times New Roman"/>
        </w:rPr>
        <w:t>».</w:t>
      </w:r>
    </w:p>
    <w:p w14:paraId="5E0D0B6A" w14:textId="4BEA8158" w:rsidR="004F2CDF" w:rsidRDefault="004F2CDF" w:rsidP="006B1EA9">
      <w:pPr>
        <w:keepNext/>
        <w:keepLines/>
        <w:rPr>
          <w:rFonts w:eastAsia="Calibri" w:cs="Times New Roman"/>
        </w:rPr>
      </w:pPr>
      <w:r w:rsidRPr="00A40282">
        <w:rPr>
          <w:rFonts w:eastAsia="Calibri" w:cs="Times New Roman"/>
          <w:b/>
        </w:rPr>
        <w:t>Сроки реализации МФП:</w:t>
      </w:r>
      <w:r w:rsidRPr="00A40282">
        <w:rPr>
          <w:rFonts w:eastAsia="Calibri" w:cs="Times New Roman"/>
        </w:rPr>
        <w:t xml:space="preserve"> 202</w:t>
      </w:r>
      <w:r w:rsidR="00EE370D">
        <w:rPr>
          <w:rFonts w:eastAsia="Calibri" w:cs="Times New Roman"/>
        </w:rPr>
        <w:t>3</w:t>
      </w:r>
      <w:r w:rsidRPr="00A40282">
        <w:rPr>
          <w:rFonts w:eastAsia="Calibri" w:cs="Times New Roman"/>
        </w:rPr>
        <w:t>-2030 гг.</w:t>
      </w:r>
    </w:p>
    <w:p w14:paraId="6F3C6033" w14:textId="77777777" w:rsidR="00EB0CF3" w:rsidRDefault="00EB0CF3" w:rsidP="006B1EA9">
      <w:pPr>
        <w:keepNext/>
        <w:keepLines/>
        <w:rPr>
          <w:rFonts w:eastAsia="Calibri" w:cs="Times New Roman"/>
        </w:rPr>
      </w:pPr>
    </w:p>
    <w:p w14:paraId="23BD45E5" w14:textId="77777777" w:rsidR="00EB0CF3" w:rsidRDefault="00EB0CF3" w:rsidP="00EB0CF3">
      <w:pPr>
        <w:pStyle w:val="5"/>
        <w:rPr>
          <w:rFonts w:eastAsia="Times New Roman"/>
        </w:rPr>
      </w:pPr>
      <w:r>
        <w:rPr>
          <w:rFonts w:eastAsia="Times New Roman"/>
        </w:rPr>
        <w:t>Н</w:t>
      </w:r>
      <w:r w:rsidRPr="00B6709A">
        <w:rPr>
          <w:rFonts w:eastAsia="Times New Roman"/>
        </w:rPr>
        <w:t>аправлени</w:t>
      </w:r>
      <w:r>
        <w:rPr>
          <w:rFonts w:eastAsia="Times New Roman"/>
        </w:rPr>
        <w:t>е</w:t>
      </w:r>
      <w:r w:rsidRPr="00B6709A">
        <w:rPr>
          <w:rFonts w:eastAsia="Times New Roman"/>
        </w:rPr>
        <w:t xml:space="preserve"> «</w:t>
      </w:r>
      <w:r w:rsidRPr="00EC45AA">
        <w:rPr>
          <w:rFonts w:eastAsia="Times New Roman"/>
        </w:rPr>
        <w:t>Комплексное развитие и реконструкция коммунальной инфраструктуры города-курорта Геленджика</w:t>
      </w:r>
      <w:r w:rsidRPr="00B6709A">
        <w:rPr>
          <w:rFonts w:eastAsia="Times New Roman"/>
        </w:rPr>
        <w:t>»</w:t>
      </w:r>
    </w:p>
    <w:p w14:paraId="2F2F2268" w14:textId="77777777" w:rsidR="00EB0CF3" w:rsidRPr="00AA5ACA" w:rsidRDefault="00EB0CF3" w:rsidP="00EB0CF3">
      <w:pPr>
        <w:keepNext/>
        <w:rPr>
          <w:b/>
          <w:bCs/>
          <w:iCs/>
        </w:rPr>
      </w:pPr>
      <w:r w:rsidRPr="00AA5ACA">
        <w:rPr>
          <w:b/>
          <w:bCs/>
          <w:iCs/>
        </w:rPr>
        <w:t>Цель</w:t>
      </w:r>
      <w:r w:rsidRPr="00AA5ACA">
        <w:t xml:space="preserve"> </w:t>
      </w:r>
      <w:r w:rsidRPr="00AA5ACA">
        <w:rPr>
          <w:b/>
          <w:bCs/>
          <w:iCs/>
        </w:rPr>
        <w:t>направления «</w:t>
      </w:r>
      <w:r w:rsidRPr="00EC45AA">
        <w:rPr>
          <w:b/>
          <w:bCs/>
          <w:iCs/>
        </w:rPr>
        <w:t>Комплексное развитие и реконструкция коммунальной инфраструктуры города-курорта Геленджика</w:t>
      </w:r>
      <w:r w:rsidRPr="00AA5ACA">
        <w:rPr>
          <w:b/>
          <w:bCs/>
          <w:iCs/>
        </w:rPr>
        <w:t xml:space="preserve">»: </w:t>
      </w:r>
    </w:p>
    <w:p w14:paraId="3E47BCCF" w14:textId="77777777" w:rsidR="00EB0CF3" w:rsidRPr="00EC45AA" w:rsidRDefault="00EB0CF3" w:rsidP="00EB0CF3">
      <w:pPr>
        <w:pStyle w:val="a"/>
        <w:ind w:left="567" w:hanging="283"/>
        <w:rPr>
          <w:lang w:val="ru-RU"/>
        </w:rPr>
      </w:pPr>
      <w:r w:rsidRPr="00EC45AA">
        <w:rPr>
          <w:lang w:val="ru-RU"/>
        </w:rPr>
        <w:t>Геленджик-2030 – сбалансированное пространство жизнедеятельности с развитыми системами коммунальной инфраструктуры и сервисами ЖКХ, круглогодично обеспечивающими население, отдыхающих и бизнес коммунальными ресурсами и услугами высокого качества в необходимом объёме; самый экологически чистый морской курорт России благодаря развитой инновационной коммунальной инфраструктуре.</w:t>
      </w:r>
    </w:p>
    <w:p w14:paraId="6123208C" w14:textId="77777777" w:rsidR="00EB0CF3" w:rsidRPr="00292466" w:rsidRDefault="00EB0CF3" w:rsidP="00EB0CF3">
      <w:pPr>
        <w:keepNext/>
        <w:rPr>
          <w:b/>
          <w:bCs/>
        </w:rPr>
      </w:pPr>
      <w:r w:rsidRPr="00292466">
        <w:rPr>
          <w:b/>
          <w:bCs/>
        </w:rPr>
        <w:t xml:space="preserve">Соответствие </w:t>
      </w:r>
      <w:r>
        <w:rPr>
          <w:b/>
          <w:bCs/>
        </w:rPr>
        <w:t xml:space="preserve">направления </w:t>
      </w:r>
      <w:r w:rsidRPr="00292466">
        <w:rPr>
          <w:b/>
          <w:bCs/>
        </w:rPr>
        <w:t>МФП федеральным и региональным документам стратегического планирования и проектного управления:</w:t>
      </w:r>
    </w:p>
    <w:p w14:paraId="1BA4826A" w14:textId="77777777" w:rsidR="00EB0CF3" w:rsidRPr="00C0100C" w:rsidRDefault="00EB0CF3" w:rsidP="00EB0CF3">
      <w:pPr>
        <w:pStyle w:val="a0"/>
        <w:numPr>
          <w:ilvl w:val="0"/>
          <w:numId w:val="9"/>
        </w:numPr>
        <w:snapToGrid w:val="0"/>
        <w:ind w:left="567" w:hanging="283"/>
        <w:rPr>
          <w:rFonts w:cs="Arial"/>
          <w:iCs/>
        </w:rPr>
      </w:pPr>
      <w:r w:rsidRPr="00C0100C">
        <w:rPr>
          <w:rFonts w:cs="Arial"/>
          <w:iCs/>
        </w:rPr>
        <w:t xml:space="preserve">Направлен на достижение целей Стратегии </w:t>
      </w:r>
      <w:r>
        <w:rPr>
          <w:rFonts w:cs="Arial"/>
          <w:iCs/>
        </w:rPr>
        <w:t xml:space="preserve">социально-экономического развития муниципального образования город-курорт </w:t>
      </w:r>
      <w:r w:rsidRPr="00C0100C">
        <w:rPr>
          <w:rFonts w:cs="Arial"/>
          <w:iCs/>
        </w:rPr>
        <w:t>Геленджик.</w:t>
      </w:r>
    </w:p>
    <w:p w14:paraId="112BD109" w14:textId="77777777" w:rsidR="00EB0CF3" w:rsidRPr="00570476" w:rsidRDefault="00EB0CF3" w:rsidP="00EB0CF3">
      <w:pPr>
        <w:pStyle w:val="a0"/>
        <w:numPr>
          <w:ilvl w:val="0"/>
          <w:numId w:val="9"/>
        </w:numPr>
        <w:snapToGrid w:val="0"/>
        <w:ind w:left="567" w:hanging="283"/>
        <w:rPr>
          <w:rFonts w:cs="Arial"/>
          <w:iCs/>
        </w:rPr>
      </w:pPr>
      <w:proofErr w:type="gramStart"/>
      <w:r w:rsidRPr="00C0100C">
        <w:rPr>
          <w:rFonts w:cs="Arial"/>
        </w:rPr>
        <w:t>Направлен</w:t>
      </w:r>
      <w:proofErr w:type="gramEnd"/>
      <w:r w:rsidRPr="00C0100C">
        <w:rPr>
          <w:rFonts w:cs="Arial"/>
        </w:rPr>
        <w:t xml:space="preserve"> на реализацию флагманск</w:t>
      </w:r>
      <w:r>
        <w:rPr>
          <w:rFonts w:cs="Arial"/>
        </w:rPr>
        <w:t>их</w:t>
      </w:r>
      <w:r w:rsidRPr="00C0100C">
        <w:rPr>
          <w:rFonts w:cs="Arial"/>
        </w:rPr>
        <w:t xml:space="preserve"> проект</w:t>
      </w:r>
      <w:r>
        <w:rPr>
          <w:rFonts w:cs="Arial"/>
        </w:rPr>
        <w:t>ов</w:t>
      </w:r>
      <w:r w:rsidRPr="00C0100C">
        <w:rPr>
          <w:rFonts w:cs="Arial"/>
        </w:rPr>
        <w:t xml:space="preserve"> Краснодарского края</w:t>
      </w:r>
      <w:r>
        <w:rPr>
          <w:rFonts w:cs="Arial"/>
        </w:rPr>
        <w:t>:</w:t>
      </w:r>
    </w:p>
    <w:p w14:paraId="58FF0668" w14:textId="77777777" w:rsidR="00EB0CF3" w:rsidRPr="00570476" w:rsidRDefault="00EB0CF3" w:rsidP="00EB0CF3">
      <w:pPr>
        <w:pStyle w:val="a0"/>
        <w:numPr>
          <w:ilvl w:val="1"/>
          <w:numId w:val="9"/>
        </w:numPr>
        <w:snapToGrid w:val="0"/>
        <w:ind w:left="851" w:hanging="284"/>
        <w:rPr>
          <w:rFonts w:cs="Arial"/>
          <w:iCs/>
        </w:rPr>
      </w:pPr>
      <w:r w:rsidRPr="00570476">
        <w:rPr>
          <w:rFonts w:cs="Arial"/>
          <w:iCs/>
        </w:rPr>
        <w:t>«Пространство без границ»;</w:t>
      </w:r>
    </w:p>
    <w:p w14:paraId="4AA5B034" w14:textId="77777777" w:rsidR="00EB0CF3" w:rsidRPr="00C0100C" w:rsidRDefault="00EB0CF3" w:rsidP="00EB0CF3">
      <w:pPr>
        <w:pStyle w:val="a0"/>
        <w:numPr>
          <w:ilvl w:val="1"/>
          <w:numId w:val="9"/>
        </w:numPr>
        <w:snapToGrid w:val="0"/>
        <w:ind w:left="851" w:hanging="284"/>
        <w:rPr>
          <w:rFonts w:cs="Arial"/>
          <w:iCs/>
        </w:rPr>
      </w:pPr>
      <w:r w:rsidRPr="00570476">
        <w:rPr>
          <w:rFonts w:cs="Arial"/>
          <w:iCs/>
        </w:rPr>
        <w:t>«Туристско-рекреационный кластер – единая платформа сервисов для отдыхающих и туристов»</w:t>
      </w:r>
      <w:r>
        <w:rPr>
          <w:rFonts w:cs="Arial"/>
          <w:iCs/>
        </w:rPr>
        <w:t>.</w:t>
      </w:r>
    </w:p>
    <w:p w14:paraId="51658E5C" w14:textId="77777777" w:rsidR="00EB0CF3" w:rsidRPr="00C0100C" w:rsidRDefault="00EB0CF3" w:rsidP="00EB0CF3">
      <w:pPr>
        <w:pStyle w:val="a0"/>
        <w:keepNext/>
        <w:numPr>
          <w:ilvl w:val="0"/>
          <w:numId w:val="9"/>
        </w:numPr>
        <w:snapToGrid w:val="0"/>
        <w:ind w:left="568" w:hanging="284"/>
        <w:rPr>
          <w:rFonts w:cs="Arial"/>
          <w:iCs/>
        </w:rPr>
      </w:pPr>
      <w:proofErr w:type="gramStart"/>
      <w:r w:rsidRPr="00C0100C">
        <w:rPr>
          <w:rFonts w:cs="Arial"/>
          <w:iCs/>
        </w:rPr>
        <w:t>Направлен</w:t>
      </w:r>
      <w:proofErr w:type="gramEnd"/>
      <w:r w:rsidRPr="00C0100C">
        <w:rPr>
          <w:rFonts w:cs="Arial"/>
          <w:iCs/>
        </w:rPr>
        <w:t xml:space="preserve"> на достижение целей Стратегии Краснодарского края:</w:t>
      </w:r>
    </w:p>
    <w:p w14:paraId="40134699" w14:textId="77777777" w:rsidR="00EB0CF3" w:rsidRPr="00480281" w:rsidRDefault="00EB0CF3" w:rsidP="00EB0CF3">
      <w:pPr>
        <w:pStyle w:val="a0"/>
        <w:numPr>
          <w:ilvl w:val="1"/>
          <w:numId w:val="9"/>
        </w:numPr>
        <w:snapToGrid w:val="0"/>
        <w:ind w:left="851" w:hanging="284"/>
        <w:rPr>
          <w:rFonts w:cs="Arial"/>
        </w:rPr>
      </w:pPr>
      <w:r>
        <w:rPr>
          <w:rFonts w:cs="Arial"/>
          <w:iCs/>
        </w:rPr>
        <w:t>«</w:t>
      </w:r>
      <w:r w:rsidRPr="00914F4F">
        <w:rPr>
          <w:rFonts w:cs="Arial"/>
          <w:iCs/>
        </w:rPr>
        <w:t>СЦ-6.</w:t>
      </w:r>
      <w:r>
        <w:rPr>
          <w:rFonts w:cs="Arial"/>
          <w:iCs/>
        </w:rPr>
        <w:t xml:space="preserve"> </w:t>
      </w:r>
      <w:r w:rsidRPr="00480281">
        <w:rPr>
          <w:rFonts w:cs="Arial"/>
        </w:rPr>
        <w:t>Лидер Южного полюса роста, территория, обладающая устойчивой системой расселения в парадигме «умных городов и сел», созданных для людей, сохраняющих и развивающих поликультурные традиции и природу Кубани и Азово-Черноморского побережья; рационально и эффективно используемое комфортное пространство жизнедеятельности населения и гостей региона с высоким качеством среды обитания».</w:t>
      </w:r>
    </w:p>
    <w:p w14:paraId="3E8839FE" w14:textId="77777777" w:rsidR="00EB0CF3" w:rsidRPr="00480281" w:rsidRDefault="00EB0CF3" w:rsidP="00EB0CF3">
      <w:pPr>
        <w:pStyle w:val="a0"/>
        <w:numPr>
          <w:ilvl w:val="1"/>
          <w:numId w:val="9"/>
        </w:numPr>
        <w:snapToGrid w:val="0"/>
        <w:ind w:left="851" w:hanging="284"/>
        <w:rPr>
          <w:rFonts w:cs="Arial"/>
        </w:rPr>
      </w:pPr>
      <w:r w:rsidRPr="00480281">
        <w:rPr>
          <w:rFonts w:cs="Arial"/>
          <w:iCs/>
        </w:rPr>
        <w:t>«</w:t>
      </w:r>
      <w:r w:rsidRPr="00914F4F">
        <w:rPr>
          <w:rFonts w:cs="Arial"/>
          <w:iCs/>
        </w:rPr>
        <w:t>СЦ-10</w:t>
      </w:r>
      <w:r>
        <w:rPr>
          <w:rFonts w:cs="Arial"/>
          <w:iCs/>
        </w:rPr>
        <w:t xml:space="preserve">. </w:t>
      </w:r>
      <w:r w:rsidRPr="00480281">
        <w:rPr>
          <w:rFonts w:cs="Arial"/>
          <w:iCs/>
        </w:rPr>
        <w:t>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w:t>
      </w:r>
    </w:p>
    <w:p w14:paraId="0B259A05" w14:textId="77777777" w:rsidR="00EB0CF3" w:rsidRPr="00AE5E6E" w:rsidRDefault="00EB0CF3" w:rsidP="00EB0CF3">
      <w:pPr>
        <w:pStyle w:val="a0"/>
        <w:numPr>
          <w:ilvl w:val="0"/>
          <w:numId w:val="9"/>
        </w:numPr>
        <w:snapToGrid w:val="0"/>
        <w:ind w:left="567" w:hanging="283"/>
      </w:pPr>
      <w:proofErr w:type="gramStart"/>
      <w:r w:rsidRPr="00592065">
        <w:rPr>
          <w:rFonts w:cs="Arial"/>
          <w:iCs/>
        </w:rPr>
        <w:t>Направлен</w:t>
      </w:r>
      <w:proofErr w:type="gramEnd"/>
      <w:r w:rsidRPr="00592065">
        <w:rPr>
          <w:rFonts w:cs="Arial"/>
          <w:iCs/>
        </w:rPr>
        <w:t xml:space="preserve"> на реализацию задач н</w:t>
      </w:r>
      <w:r w:rsidRPr="00592065">
        <w:rPr>
          <w:rFonts w:cs="Arial"/>
        </w:rPr>
        <w:t>ациональных проектов Российской Федерации «Жилье и городская среда» и «Экология».</w:t>
      </w:r>
    </w:p>
    <w:p w14:paraId="3C927600" w14:textId="77777777" w:rsidR="00EB0CF3" w:rsidRPr="00FF65BB" w:rsidRDefault="00EB0CF3" w:rsidP="00EB0CF3">
      <w:pPr>
        <w:keepNext/>
        <w:rPr>
          <w:b/>
          <w:bCs/>
        </w:rPr>
      </w:pPr>
      <w:r w:rsidRPr="00FF65BB">
        <w:rPr>
          <w:b/>
          <w:bCs/>
        </w:rPr>
        <w:lastRenderedPageBreak/>
        <w:t>Краткое описание приоритетных проектов</w:t>
      </w:r>
    </w:p>
    <w:p w14:paraId="59C5C314" w14:textId="77777777" w:rsidR="00EB0CF3" w:rsidRPr="00EC45AA" w:rsidRDefault="00EB0CF3" w:rsidP="00EB0CF3">
      <w:pPr>
        <w:snapToGrid w:val="0"/>
        <w:rPr>
          <w:rFonts w:cs="Arial"/>
        </w:rPr>
      </w:pPr>
      <w:r w:rsidRPr="00EC45AA">
        <w:rPr>
          <w:rFonts w:cs="Arial"/>
          <w:b/>
          <w:bCs/>
        </w:rPr>
        <w:t>Приоритетный проект «Бездефицитное водоснабжение»</w:t>
      </w:r>
      <w:r>
        <w:rPr>
          <w:rFonts w:cs="Arial"/>
          <w:b/>
          <w:bCs/>
        </w:rPr>
        <w:t xml:space="preserve"> </w:t>
      </w:r>
      <w:r w:rsidRPr="0074520D">
        <w:rPr>
          <w:rFonts w:cs="Arial"/>
        </w:rPr>
        <w:t>предусматривает проведе</w:t>
      </w:r>
      <w:r w:rsidRPr="00EC45AA">
        <w:rPr>
          <w:rFonts w:cs="Arial"/>
        </w:rPr>
        <w:t xml:space="preserve">ние </w:t>
      </w:r>
      <w:proofErr w:type="spellStart"/>
      <w:r w:rsidRPr="00EC45AA">
        <w:rPr>
          <w:rFonts w:cs="Arial"/>
        </w:rPr>
        <w:t>предпроектной</w:t>
      </w:r>
      <w:proofErr w:type="spellEnd"/>
      <w:r w:rsidRPr="00EC45AA">
        <w:rPr>
          <w:rFonts w:cs="Arial"/>
        </w:rPr>
        <w:t xml:space="preserve"> подготовки и передач</w:t>
      </w:r>
      <w:r>
        <w:rPr>
          <w:rFonts w:cs="Arial"/>
        </w:rPr>
        <w:t>у</w:t>
      </w:r>
      <w:r w:rsidRPr="00EC45AA">
        <w:rPr>
          <w:rFonts w:cs="Arial"/>
        </w:rPr>
        <w:t xml:space="preserve"> в концессию двух направлений, которые могут быть альтернативными или дополняющими друг друга:</w:t>
      </w:r>
    </w:p>
    <w:p w14:paraId="12D9B162" w14:textId="77777777" w:rsidR="00EB0CF3" w:rsidRPr="0074520D" w:rsidRDefault="00EB0CF3" w:rsidP="0055346D">
      <w:pPr>
        <w:pStyle w:val="a0"/>
        <w:numPr>
          <w:ilvl w:val="0"/>
          <w:numId w:val="50"/>
        </w:numPr>
        <w:snapToGrid w:val="0"/>
        <w:ind w:left="567" w:hanging="283"/>
        <w:rPr>
          <w:rFonts w:cs="Arial"/>
        </w:rPr>
      </w:pPr>
      <w:r w:rsidRPr="0074520D">
        <w:rPr>
          <w:rFonts w:cs="Arial"/>
        </w:rPr>
        <w:t xml:space="preserve">Разработку </w:t>
      </w:r>
      <w:proofErr w:type="spellStart"/>
      <w:r w:rsidRPr="0074520D">
        <w:rPr>
          <w:rFonts w:cs="Arial"/>
        </w:rPr>
        <w:t>Пшадского</w:t>
      </w:r>
      <w:proofErr w:type="spellEnd"/>
      <w:r w:rsidRPr="0074520D">
        <w:rPr>
          <w:rFonts w:cs="Arial"/>
        </w:rPr>
        <w:t xml:space="preserve"> месторождения пресных питьевых вод (МППВ).</w:t>
      </w:r>
    </w:p>
    <w:p w14:paraId="4476AB48" w14:textId="77777777" w:rsidR="00EB0CF3" w:rsidRPr="0074520D" w:rsidRDefault="00EB0CF3" w:rsidP="0055346D">
      <w:pPr>
        <w:pStyle w:val="a0"/>
        <w:numPr>
          <w:ilvl w:val="0"/>
          <w:numId w:val="50"/>
        </w:numPr>
        <w:snapToGrid w:val="0"/>
        <w:ind w:left="567" w:hanging="283"/>
        <w:rPr>
          <w:rFonts w:cs="Arial"/>
        </w:rPr>
      </w:pPr>
      <w:r w:rsidRPr="0074520D">
        <w:rPr>
          <w:rFonts w:cs="Arial"/>
        </w:rPr>
        <w:t>Строительство опреснительной станции морской воды.</w:t>
      </w:r>
    </w:p>
    <w:p w14:paraId="1795C938" w14:textId="77777777" w:rsidR="00EB0CF3" w:rsidRPr="0074520D" w:rsidRDefault="00EB0CF3" w:rsidP="00EB0CF3">
      <w:pPr>
        <w:snapToGrid w:val="0"/>
        <w:rPr>
          <w:rFonts w:cs="Arial"/>
        </w:rPr>
      </w:pPr>
      <w:r w:rsidRPr="00AA5ACA">
        <w:rPr>
          <w:rFonts w:cs="Arial"/>
          <w:b/>
          <w:bCs/>
        </w:rPr>
        <w:t>Приоритетный проект «Успешная концессия водоканала»</w:t>
      </w:r>
      <w:r>
        <w:rPr>
          <w:rFonts w:cs="Arial"/>
          <w:b/>
          <w:bCs/>
        </w:rPr>
        <w:t xml:space="preserve"> </w:t>
      </w:r>
      <w:r w:rsidRPr="0074520D">
        <w:rPr>
          <w:rFonts w:cs="Arial"/>
        </w:rPr>
        <w:t>предусматривает комбинацию двух направлений:</w:t>
      </w:r>
    </w:p>
    <w:p w14:paraId="68551793" w14:textId="77777777" w:rsidR="00EB0CF3" w:rsidRPr="0074520D" w:rsidRDefault="00EB0CF3" w:rsidP="0055346D">
      <w:pPr>
        <w:pStyle w:val="a0"/>
        <w:numPr>
          <w:ilvl w:val="0"/>
          <w:numId w:val="50"/>
        </w:numPr>
        <w:snapToGrid w:val="0"/>
        <w:ind w:left="567" w:hanging="283"/>
        <w:rPr>
          <w:rFonts w:cs="Arial"/>
        </w:rPr>
      </w:pPr>
      <w:r w:rsidRPr="0074520D">
        <w:rPr>
          <w:rFonts w:cs="Arial"/>
        </w:rPr>
        <w:t>Реализация действующего концессионного соглашения с ООО «Концессии водоснабжения Геленджик», включая строительство очистных сооружений хозяйственно-бытовых стоков мощностью 50 тыс. куб. м в сутки с глубоководным выпуском, других объектов и реконструкцию систем холодного водоснабжения и водоотведения всех населенных пунктов муниципального образования, охваченных концессией.</w:t>
      </w:r>
    </w:p>
    <w:p w14:paraId="23763F04" w14:textId="50C8CD99" w:rsidR="00EB0CF3" w:rsidRPr="0074520D" w:rsidRDefault="00EB0CF3" w:rsidP="0055346D">
      <w:pPr>
        <w:pStyle w:val="a0"/>
        <w:numPr>
          <w:ilvl w:val="0"/>
          <w:numId w:val="50"/>
        </w:numPr>
        <w:snapToGrid w:val="0"/>
        <w:ind w:left="567" w:hanging="283"/>
        <w:rPr>
          <w:rFonts w:cs="Arial"/>
        </w:rPr>
      </w:pPr>
      <w:r w:rsidRPr="0074520D">
        <w:rPr>
          <w:rFonts w:cs="Arial"/>
        </w:rPr>
        <w:t xml:space="preserve">Расширение существующей концессии или организация новой по строительству водозаборов в населенных пунктах МО </w:t>
      </w:r>
      <w:r w:rsidR="00645D3B">
        <w:rPr>
          <w:rFonts w:cs="Arial"/>
        </w:rPr>
        <w:t>города-курорта</w:t>
      </w:r>
      <w:r w:rsidRPr="0074520D">
        <w:rPr>
          <w:rFonts w:cs="Arial"/>
        </w:rPr>
        <w:t xml:space="preserve"> Геленджик</w:t>
      </w:r>
      <w:r w:rsidRPr="00AA5ACA">
        <w:rPr>
          <w:rFonts w:cs="Arial"/>
        </w:rPr>
        <w:t>.</w:t>
      </w:r>
    </w:p>
    <w:p w14:paraId="0A5C436A" w14:textId="77777777" w:rsidR="00EB0CF3" w:rsidRPr="0074520D" w:rsidRDefault="00EB0CF3" w:rsidP="00EB0CF3">
      <w:pPr>
        <w:snapToGrid w:val="0"/>
        <w:rPr>
          <w:rFonts w:cs="Arial"/>
        </w:rPr>
      </w:pPr>
      <w:proofErr w:type="gramStart"/>
      <w:r w:rsidRPr="00AA5ACA">
        <w:rPr>
          <w:rFonts w:cs="Arial"/>
          <w:b/>
          <w:bCs/>
        </w:rPr>
        <w:t>Приоритетны</w:t>
      </w:r>
      <w:r>
        <w:rPr>
          <w:rFonts w:cs="Arial"/>
          <w:b/>
          <w:bCs/>
        </w:rPr>
        <w:t>й</w:t>
      </w:r>
      <w:r w:rsidRPr="00AA5ACA">
        <w:rPr>
          <w:rFonts w:cs="Arial"/>
          <w:b/>
          <w:bCs/>
        </w:rPr>
        <w:t xml:space="preserve"> проект «Чистая бухта» </w:t>
      </w:r>
      <w:r w:rsidRPr="0074520D">
        <w:rPr>
          <w:rFonts w:cs="Arial"/>
        </w:rPr>
        <w:t>предполагает разработку и реализацию концессионного соглашения в г. Геленджике на реконструкцию около 1/3 имеющихся приблизительно 90 км сетей дождевой канализации, строительство до 100 км новых сетей, выравнивающего коллектора с выводами на 2 или 3 очистных сооружения дождевой канализации общей мощностью до 70 тыс. куб. м в сутки с глубоководными выпусками, которые по возможности можно объединить</w:t>
      </w:r>
      <w:proofErr w:type="gramEnd"/>
      <w:r w:rsidRPr="0074520D">
        <w:rPr>
          <w:rFonts w:cs="Arial"/>
        </w:rPr>
        <w:t xml:space="preserve"> с выпусками очистных сооружений хозяйственно-бытовой канализации до конца 2025 г.</w:t>
      </w:r>
    </w:p>
    <w:p w14:paraId="1092ED83" w14:textId="77777777" w:rsidR="00EB0CF3" w:rsidRPr="00AA5ACA" w:rsidRDefault="00EB0CF3" w:rsidP="00EB0CF3">
      <w:pPr>
        <w:snapToGrid w:val="0"/>
        <w:rPr>
          <w:rFonts w:cs="Arial"/>
        </w:rPr>
      </w:pPr>
      <w:proofErr w:type="gramStart"/>
      <w:r w:rsidRPr="00AA5ACA">
        <w:rPr>
          <w:rFonts w:cs="Arial"/>
          <w:b/>
          <w:bCs/>
        </w:rPr>
        <w:t>Приоритетны</w:t>
      </w:r>
      <w:r>
        <w:rPr>
          <w:rFonts w:cs="Arial"/>
          <w:b/>
          <w:bCs/>
        </w:rPr>
        <w:t>й</w:t>
      </w:r>
      <w:r w:rsidRPr="00AA5ACA">
        <w:rPr>
          <w:rFonts w:cs="Arial"/>
          <w:b/>
          <w:bCs/>
        </w:rPr>
        <w:t xml:space="preserve"> проект</w:t>
      </w:r>
      <w:r>
        <w:rPr>
          <w:rFonts w:cs="Arial"/>
          <w:b/>
          <w:bCs/>
        </w:rPr>
        <w:t xml:space="preserve"> </w:t>
      </w:r>
      <w:r w:rsidRPr="00AA5ACA">
        <w:rPr>
          <w:rFonts w:cs="Arial"/>
          <w:b/>
          <w:bCs/>
        </w:rPr>
        <w:t>«Чистое море»</w:t>
      </w:r>
      <w:r>
        <w:rPr>
          <w:rFonts w:cs="Arial"/>
          <w:b/>
          <w:bCs/>
        </w:rPr>
        <w:t xml:space="preserve"> </w:t>
      </w:r>
      <w:r w:rsidRPr="0074520D">
        <w:rPr>
          <w:rFonts w:cs="Arial"/>
        </w:rPr>
        <w:t>предусматривает разработку и реализацию единого концессионного соглашения для приморских и некоторых удаленных от моря населенных пунктов муниципального образования, за исключением г.</w:t>
      </w:r>
      <w:r>
        <w:rPr>
          <w:rFonts w:cs="Arial"/>
        </w:rPr>
        <w:t> </w:t>
      </w:r>
      <w:r w:rsidRPr="0074520D">
        <w:rPr>
          <w:rFonts w:cs="Arial"/>
        </w:rPr>
        <w:t>Геленджика, на создание небольших централизованных систем дождевой канализации и реконструкцию имеющихся трубопроводов, со строительством коллекторов и выводами стоков на очистные сооружения дождевой канализации до конца 2024 г. с целью ликвидации прямого попадания неочищенных стоков в</w:t>
      </w:r>
      <w:proofErr w:type="gramEnd"/>
      <w:r w:rsidRPr="0074520D">
        <w:rPr>
          <w:rFonts w:cs="Arial"/>
        </w:rPr>
        <w:t xml:space="preserve"> море или другие водные объекты.</w:t>
      </w:r>
    </w:p>
    <w:p w14:paraId="6FAE7050" w14:textId="77777777" w:rsidR="00EB0CF3" w:rsidRDefault="00EB0CF3" w:rsidP="00EB0CF3">
      <w:pPr>
        <w:snapToGrid w:val="0"/>
        <w:rPr>
          <w:rFonts w:cs="Arial"/>
        </w:rPr>
      </w:pPr>
      <w:proofErr w:type="gramStart"/>
      <w:r w:rsidRPr="00AA5ACA">
        <w:rPr>
          <w:rFonts w:cs="Arial"/>
          <w:b/>
          <w:bCs/>
        </w:rPr>
        <w:t>Приоритетный проект «Зеленое» теплоснабжение»</w:t>
      </w:r>
      <w:r>
        <w:rPr>
          <w:rFonts w:cs="Arial"/>
          <w:b/>
          <w:bCs/>
        </w:rPr>
        <w:t xml:space="preserve"> </w:t>
      </w:r>
      <w:r w:rsidRPr="0074520D">
        <w:rPr>
          <w:rFonts w:cs="Arial"/>
        </w:rPr>
        <w:t xml:space="preserve">предусматривает разработку и реализацию концессионного соглашения с целью полной реконструкция системы централизованного теплоснабжения г. Геленджика и всех других населенных пунктов с муниципальными системами теплоснабжения с использованием инновационных технологий </w:t>
      </w:r>
      <w:proofErr w:type="spellStart"/>
      <w:r w:rsidRPr="0074520D">
        <w:rPr>
          <w:rFonts w:cs="Arial"/>
        </w:rPr>
        <w:t>теплогенерации</w:t>
      </w:r>
      <w:proofErr w:type="spellEnd"/>
      <w:r w:rsidRPr="0074520D">
        <w:rPr>
          <w:rFonts w:cs="Arial"/>
        </w:rPr>
        <w:t xml:space="preserve"> на основе возобновляемой термальной энергии моря и традиционных видов топлива, автоматизации производства и передачи </w:t>
      </w:r>
      <w:proofErr w:type="spellStart"/>
      <w:r w:rsidRPr="0074520D">
        <w:rPr>
          <w:rFonts w:cs="Arial"/>
        </w:rPr>
        <w:t>теплоэнергии</w:t>
      </w:r>
      <w:proofErr w:type="spellEnd"/>
      <w:r w:rsidRPr="0074520D">
        <w:rPr>
          <w:rFonts w:cs="Arial"/>
        </w:rPr>
        <w:t xml:space="preserve"> с учетом реальной потребности.</w:t>
      </w:r>
      <w:proofErr w:type="gramEnd"/>
    </w:p>
    <w:p w14:paraId="12178FF9" w14:textId="77777777" w:rsidR="00EB0CF3" w:rsidRPr="0074520D" w:rsidRDefault="00EB0CF3" w:rsidP="00EB0CF3">
      <w:pPr>
        <w:keepNext/>
        <w:snapToGrid w:val="0"/>
        <w:rPr>
          <w:rFonts w:cs="Arial"/>
        </w:rPr>
      </w:pPr>
      <w:r w:rsidRPr="00AA5ACA">
        <w:rPr>
          <w:rFonts w:cs="Arial"/>
          <w:b/>
          <w:bCs/>
        </w:rPr>
        <w:t>Приоритетный проект «Наш чистый дом»</w:t>
      </w:r>
      <w:r>
        <w:rPr>
          <w:rFonts w:cs="Arial"/>
          <w:b/>
          <w:bCs/>
        </w:rPr>
        <w:t xml:space="preserve"> </w:t>
      </w:r>
      <w:r w:rsidRPr="0074520D">
        <w:rPr>
          <w:rFonts w:cs="Arial"/>
        </w:rPr>
        <w:t>предполагает последовательную реализацию комплекса мероприятий по развитию системы сбора ТКО:</w:t>
      </w:r>
    </w:p>
    <w:p w14:paraId="2CFAEDF1" w14:textId="777935C1" w:rsidR="00EB0CF3" w:rsidRPr="0074520D" w:rsidRDefault="00EB0CF3" w:rsidP="0055346D">
      <w:pPr>
        <w:pStyle w:val="a0"/>
        <w:numPr>
          <w:ilvl w:val="0"/>
          <w:numId w:val="50"/>
        </w:numPr>
        <w:snapToGrid w:val="0"/>
        <w:ind w:left="567" w:hanging="283"/>
        <w:rPr>
          <w:rFonts w:cs="Arial"/>
        </w:rPr>
      </w:pPr>
      <w:r w:rsidRPr="0074520D">
        <w:rPr>
          <w:rFonts w:cs="Arial"/>
        </w:rPr>
        <w:t>Разработка генеральной схемы санитарной очистки МО г</w:t>
      </w:r>
      <w:r w:rsidR="00645D3B">
        <w:rPr>
          <w:rFonts w:cs="Arial"/>
        </w:rPr>
        <w:t>орода-курорта</w:t>
      </w:r>
      <w:r w:rsidRPr="0074520D">
        <w:rPr>
          <w:rFonts w:cs="Arial"/>
        </w:rPr>
        <w:t xml:space="preserve"> Геленджик с проведением обследования возможности размещения существующих и перспективных площадок ТКО в соответствии с требованиями обновленного СанПиН и с учетом значительных внутригодовых колебаний в 3-4-х кратных объемах ТКО в пик туристического сезона.</w:t>
      </w:r>
    </w:p>
    <w:p w14:paraId="31871004" w14:textId="77777777" w:rsidR="00EB0CF3" w:rsidRPr="0074520D" w:rsidRDefault="00EB0CF3" w:rsidP="0055346D">
      <w:pPr>
        <w:pStyle w:val="a0"/>
        <w:numPr>
          <w:ilvl w:val="0"/>
          <w:numId w:val="50"/>
        </w:numPr>
        <w:snapToGrid w:val="0"/>
        <w:ind w:left="567" w:hanging="283"/>
        <w:rPr>
          <w:rFonts w:cs="Arial"/>
        </w:rPr>
      </w:pPr>
      <w:r w:rsidRPr="0074520D">
        <w:rPr>
          <w:rFonts w:cs="Arial"/>
        </w:rPr>
        <w:t>Реконструкция существующих площадок сбора ТКО под раздельный сбор мусора.</w:t>
      </w:r>
    </w:p>
    <w:p w14:paraId="257E3EA6" w14:textId="3318DD0C" w:rsidR="00EB0CF3" w:rsidRPr="0074520D" w:rsidRDefault="00EB0CF3" w:rsidP="0055346D">
      <w:pPr>
        <w:pStyle w:val="a0"/>
        <w:numPr>
          <w:ilvl w:val="0"/>
          <w:numId w:val="50"/>
        </w:numPr>
        <w:snapToGrid w:val="0"/>
        <w:ind w:left="567" w:hanging="283"/>
        <w:rPr>
          <w:rFonts w:cs="Arial"/>
        </w:rPr>
      </w:pPr>
      <w:r w:rsidRPr="0074520D">
        <w:rPr>
          <w:rFonts w:cs="Arial"/>
        </w:rPr>
        <w:t xml:space="preserve">Строительство дополнительных площадок сбора ТКО на территории МО </w:t>
      </w:r>
      <w:r w:rsidR="00645D3B">
        <w:rPr>
          <w:rFonts w:cs="Arial"/>
        </w:rPr>
        <w:t>город-курорт</w:t>
      </w:r>
      <w:r w:rsidRPr="0074520D">
        <w:rPr>
          <w:rFonts w:cs="Arial"/>
        </w:rPr>
        <w:t xml:space="preserve"> Геленджик.</w:t>
      </w:r>
    </w:p>
    <w:p w14:paraId="77362DEF" w14:textId="77777777" w:rsidR="00EB0CF3" w:rsidRPr="0074520D" w:rsidRDefault="00EB0CF3" w:rsidP="0055346D">
      <w:pPr>
        <w:pStyle w:val="a0"/>
        <w:numPr>
          <w:ilvl w:val="0"/>
          <w:numId w:val="50"/>
        </w:numPr>
        <w:snapToGrid w:val="0"/>
        <w:ind w:left="567" w:hanging="283"/>
        <w:rPr>
          <w:rFonts w:cs="Arial"/>
        </w:rPr>
      </w:pPr>
      <w:r w:rsidRPr="0074520D">
        <w:rPr>
          <w:rFonts w:cs="Arial"/>
        </w:rPr>
        <w:t>Внедрение системы мониторинга заполняемости контейнеров.</w:t>
      </w:r>
    </w:p>
    <w:p w14:paraId="648CB791" w14:textId="77777777" w:rsidR="00EB0CF3" w:rsidRPr="00FF65BB" w:rsidRDefault="00EB0CF3" w:rsidP="00EB0CF3">
      <w:pPr>
        <w:keepNext/>
        <w:rPr>
          <w:b/>
          <w:bCs/>
        </w:rPr>
      </w:pPr>
      <w:r w:rsidRPr="00FF65BB">
        <w:rPr>
          <w:b/>
          <w:bCs/>
        </w:rPr>
        <w:lastRenderedPageBreak/>
        <w:t>Ожидаемые результаты</w:t>
      </w:r>
      <w:r>
        <w:rPr>
          <w:b/>
          <w:bCs/>
        </w:rPr>
        <w:t xml:space="preserve"> направления МФП</w:t>
      </w:r>
      <w:r w:rsidRPr="00FF65BB">
        <w:rPr>
          <w:b/>
          <w:bCs/>
        </w:rPr>
        <w:t>:</w:t>
      </w:r>
    </w:p>
    <w:p w14:paraId="056B2300" w14:textId="33A4744D" w:rsidR="00EB0CF3" w:rsidRPr="00A70D3F" w:rsidRDefault="00EB0CF3" w:rsidP="0055346D">
      <w:pPr>
        <w:pStyle w:val="a0"/>
        <w:numPr>
          <w:ilvl w:val="0"/>
          <w:numId w:val="50"/>
        </w:numPr>
        <w:snapToGrid w:val="0"/>
        <w:ind w:left="567" w:hanging="283"/>
        <w:rPr>
          <w:rFonts w:cs="Arial"/>
        </w:rPr>
      </w:pPr>
      <w:r w:rsidRPr="00A70D3F">
        <w:rPr>
          <w:rFonts w:cs="Arial"/>
        </w:rPr>
        <w:t>Обеспечение социального и экономического роста МО за счет развития системы централизованного холодного водоснабжения и водоотведения, в том числе бесперебойное круглогодичное водоснабжение и прекращение сброса неочищенных бытовых стоков в водные объекты.</w:t>
      </w:r>
    </w:p>
    <w:p w14:paraId="7A2A6AFF" w14:textId="77777777" w:rsidR="00EB0CF3" w:rsidRPr="00A70D3F" w:rsidRDefault="00EB0CF3" w:rsidP="0055346D">
      <w:pPr>
        <w:pStyle w:val="a0"/>
        <w:numPr>
          <w:ilvl w:val="0"/>
          <w:numId w:val="50"/>
        </w:numPr>
        <w:snapToGrid w:val="0"/>
        <w:ind w:left="567" w:hanging="283"/>
        <w:rPr>
          <w:rFonts w:cs="Arial"/>
        </w:rPr>
      </w:pPr>
      <w:r w:rsidRPr="00A70D3F">
        <w:rPr>
          <w:rFonts w:cs="Arial"/>
        </w:rPr>
        <w:t>Формирование централизованной системы, расширение и реконструкция дождевой канализации во всех приморских населенных пунктах МО для предотвращения их затопления, обеспечения комфорта жителей, гостей и предпринимательского сектора во время осадков и нормативного экологического воздействия дождевых стоков на водные объекты за счет прекращения прямых выпусков неочищенных стоков.</w:t>
      </w:r>
    </w:p>
    <w:p w14:paraId="4857BB16" w14:textId="77777777" w:rsidR="00EB0CF3" w:rsidRPr="00A70D3F" w:rsidRDefault="00EB0CF3" w:rsidP="0055346D">
      <w:pPr>
        <w:pStyle w:val="a0"/>
        <w:numPr>
          <w:ilvl w:val="0"/>
          <w:numId w:val="50"/>
        </w:numPr>
        <w:snapToGrid w:val="0"/>
        <w:ind w:left="567" w:hanging="283"/>
        <w:rPr>
          <w:rFonts w:cs="Arial"/>
        </w:rPr>
      </w:pPr>
      <w:r w:rsidRPr="00A70D3F">
        <w:rPr>
          <w:rFonts w:cs="Arial"/>
        </w:rPr>
        <w:t xml:space="preserve">Обеспечение социально-экономического развития МО город-курорт Геленджик за счет реализации планируемого концессионного соглашения, предусматривающего реконструкцию части системы централизованного теплоснабжения и горячего водоснабжения, находящейся в муниципальной собственности, на инновационной технологической базе при росте надежности, качества и </w:t>
      </w:r>
      <w:proofErr w:type="spellStart"/>
      <w:r w:rsidRPr="00A70D3F">
        <w:rPr>
          <w:rFonts w:cs="Arial"/>
        </w:rPr>
        <w:t>экологичности</w:t>
      </w:r>
      <w:proofErr w:type="spellEnd"/>
      <w:r w:rsidRPr="00A70D3F">
        <w:rPr>
          <w:rFonts w:cs="Arial"/>
        </w:rPr>
        <w:t xml:space="preserve"> услуг.</w:t>
      </w:r>
    </w:p>
    <w:p w14:paraId="68B11DF8" w14:textId="262A0CE0" w:rsidR="00EB0CF3" w:rsidRPr="007819AE" w:rsidRDefault="00EB0CF3" w:rsidP="0055346D">
      <w:pPr>
        <w:pStyle w:val="a0"/>
        <w:numPr>
          <w:ilvl w:val="0"/>
          <w:numId w:val="50"/>
        </w:numPr>
        <w:snapToGrid w:val="0"/>
        <w:ind w:left="567" w:hanging="283"/>
        <w:rPr>
          <w:rFonts w:cs="Arial"/>
        </w:rPr>
      </w:pPr>
      <w:r w:rsidRPr="007819AE">
        <w:rPr>
          <w:rFonts w:cs="Arial"/>
        </w:rPr>
        <w:t>Оптимизация системы обращения с твердыми коммунальными отходами всех видов для комфорта жителей и гостей, а также развития муниципального образования город-курорт Геленджик с учетом экологических требований</w:t>
      </w:r>
      <w:r w:rsidR="00735B6E" w:rsidRPr="007819AE">
        <w:rPr>
          <w:rFonts w:cs="Arial"/>
        </w:rPr>
        <w:t>.</w:t>
      </w:r>
    </w:p>
    <w:p w14:paraId="2B33CD6F" w14:textId="77777777" w:rsidR="00EB0CF3" w:rsidRPr="007819AE" w:rsidRDefault="00EB0CF3" w:rsidP="00EB0CF3">
      <w:pPr>
        <w:pStyle w:val="a0"/>
        <w:numPr>
          <w:ilvl w:val="0"/>
          <w:numId w:val="0"/>
        </w:numPr>
        <w:snapToGrid w:val="0"/>
        <w:ind w:left="567"/>
        <w:rPr>
          <w:rFonts w:cs="Arial"/>
        </w:rPr>
      </w:pPr>
    </w:p>
    <w:p w14:paraId="357BD7BF" w14:textId="67426E2B" w:rsidR="004F2CDF" w:rsidRDefault="004F2CDF" w:rsidP="004F2CDF">
      <w:pPr>
        <w:pStyle w:val="5"/>
        <w:rPr>
          <w:rFonts w:eastAsia="Times New Roman"/>
        </w:rPr>
      </w:pPr>
      <w:r>
        <w:rPr>
          <w:rFonts w:eastAsia="Times New Roman"/>
        </w:rPr>
        <w:t>Н</w:t>
      </w:r>
      <w:r w:rsidRPr="00B6709A">
        <w:rPr>
          <w:rFonts w:eastAsia="Times New Roman"/>
        </w:rPr>
        <w:t>аправлени</w:t>
      </w:r>
      <w:r>
        <w:rPr>
          <w:rFonts w:eastAsia="Times New Roman"/>
        </w:rPr>
        <w:t>е</w:t>
      </w:r>
      <w:r w:rsidRPr="00B6709A">
        <w:rPr>
          <w:rFonts w:eastAsia="Times New Roman"/>
        </w:rPr>
        <w:t xml:space="preserve"> «Развитие пассажирской транспортной инфраструктуры»</w:t>
      </w:r>
    </w:p>
    <w:p w14:paraId="6B1085FD" w14:textId="77777777" w:rsidR="004F2CDF" w:rsidRPr="00AA5ACA" w:rsidRDefault="004F2CDF" w:rsidP="004F2CDF">
      <w:pPr>
        <w:keepNext/>
        <w:rPr>
          <w:b/>
          <w:bCs/>
          <w:iCs/>
        </w:rPr>
      </w:pPr>
      <w:r w:rsidRPr="00AA5ACA">
        <w:rPr>
          <w:b/>
          <w:bCs/>
          <w:iCs/>
        </w:rPr>
        <w:t>Цель</w:t>
      </w:r>
      <w:r w:rsidRPr="00AA5ACA">
        <w:t xml:space="preserve"> </w:t>
      </w:r>
      <w:bookmarkStart w:id="92" w:name="_Hlk50793531"/>
      <w:r w:rsidRPr="00AA5ACA">
        <w:rPr>
          <w:b/>
          <w:bCs/>
          <w:iCs/>
        </w:rPr>
        <w:t>направления</w:t>
      </w:r>
      <w:bookmarkEnd w:id="92"/>
      <w:r w:rsidRPr="00AA5ACA">
        <w:rPr>
          <w:b/>
          <w:bCs/>
          <w:iCs/>
        </w:rPr>
        <w:t xml:space="preserve"> «Развитие пассажирской транспортной инфраструктуры»: </w:t>
      </w:r>
    </w:p>
    <w:p w14:paraId="73F11F50" w14:textId="77777777" w:rsidR="004F2CDF" w:rsidRPr="00AA5ACA" w:rsidRDefault="004F2CDF" w:rsidP="0055346D">
      <w:pPr>
        <w:numPr>
          <w:ilvl w:val="0"/>
          <w:numId w:val="47"/>
        </w:numPr>
        <w:ind w:left="567" w:hanging="283"/>
      </w:pPr>
      <w:r w:rsidRPr="00C700EE">
        <w:rPr>
          <w:rFonts w:eastAsia="Calibri" w:cs="Times New Roman"/>
        </w:rPr>
        <w:t>Геленджик</w:t>
      </w:r>
      <w:r w:rsidRPr="00AA5ACA">
        <w:t xml:space="preserve">-2030 – курорт с высокой транспортной доступностью и развитой пассажирской транспортной инфраструктурой, обеспечивающей качественное обслуживание и комфортность проживания на территории муниципального образования отдыхающих и постоянного </w:t>
      </w:r>
      <w:proofErr w:type="gramStart"/>
      <w:r w:rsidRPr="00AA5ACA">
        <w:t>населения</w:t>
      </w:r>
      <w:proofErr w:type="gramEnd"/>
      <w:r w:rsidRPr="00AA5ACA">
        <w:t xml:space="preserve"> как в курортный сезон, так и в межсезонье. </w:t>
      </w:r>
    </w:p>
    <w:p w14:paraId="044B2931" w14:textId="77777777" w:rsidR="004F2CDF" w:rsidRPr="00292466" w:rsidRDefault="004F2CDF" w:rsidP="004F2CDF">
      <w:pPr>
        <w:keepNext/>
        <w:rPr>
          <w:b/>
          <w:bCs/>
        </w:rPr>
      </w:pPr>
      <w:r w:rsidRPr="00292466">
        <w:rPr>
          <w:b/>
          <w:bCs/>
        </w:rPr>
        <w:t xml:space="preserve">Соответствие </w:t>
      </w:r>
      <w:r>
        <w:rPr>
          <w:b/>
          <w:bCs/>
        </w:rPr>
        <w:t xml:space="preserve">направления </w:t>
      </w:r>
      <w:r w:rsidRPr="00292466">
        <w:rPr>
          <w:b/>
          <w:bCs/>
        </w:rPr>
        <w:t>МФП федеральным и региональным документам стратегического планирования и проектного управления:</w:t>
      </w:r>
    </w:p>
    <w:p w14:paraId="5277EA48" w14:textId="77777777" w:rsidR="004F2CDF" w:rsidRPr="0008306B" w:rsidRDefault="004F2CDF" w:rsidP="0055346D">
      <w:pPr>
        <w:numPr>
          <w:ilvl w:val="0"/>
          <w:numId w:val="47"/>
        </w:numPr>
        <w:ind w:left="567" w:hanging="283"/>
        <w:rPr>
          <w:iCs/>
        </w:rPr>
      </w:pPr>
      <w:proofErr w:type="gramStart"/>
      <w:r w:rsidRPr="00C700EE">
        <w:rPr>
          <w:rFonts w:eastAsia="Calibri" w:cs="Times New Roman"/>
        </w:rPr>
        <w:t>Направлен</w:t>
      </w:r>
      <w:proofErr w:type="gramEnd"/>
      <w:r w:rsidRPr="0008306B">
        <w:rPr>
          <w:iCs/>
        </w:rPr>
        <w:t xml:space="preserve"> на достижение целей Стратегии Геленджика.</w:t>
      </w:r>
    </w:p>
    <w:p w14:paraId="5D63AFCF" w14:textId="77777777" w:rsidR="004F2CDF" w:rsidRPr="00A570B4" w:rsidRDefault="004F2CDF" w:rsidP="004F2CDF">
      <w:pPr>
        <w:pStyle w:val="a0"/>
        <w:numPr>
          <w:ilvl w:val="0"/>
          <w:numId w:val="9"/>
        </w:numPr>
        <w:ind w:left="567" w:hanging="283"/>
        <w:rPr>
          <w:iCs/>
        </w:rPr>
      </w:pPr>
      <w:r>
        <w:t xml:space="preserve">Направлен на реализацию флагманского проекта Краснодарского края «Торгово-транспортно-логистический кластер «Южный экспортно-импортный </w:t>
      </w:r>
      <w:proofErr w:type="spellStart"/>
      <w:r>
        <w:t>хаб</w:t>
      </w:r>
      <w:proofErr w:type="spellEnd"/>
      <w:r>
        <w:t>».</w:t>
      </w:r>
    </w:p>
    <w:p w14:paraId="545C885E" w14:textId="77777777" w:rsidR="004F2CDF" w:rsidRPr="00A570B4" w:rsidRDefault="004F2CDF" w:rsidP="004F2CDF">
      <w:pPr>
        <w:pStyle w:val="a0"/>
        <w:numPr>
          <w:ilvl w:val="0"/>
          <w:numId w:val="9"/>
        </w:numPr>
        <w:ind w:left="567" w:hanging="283"/>
        <w:rPr>
          <w:iCs/>
        </w:rPr>
      </w:pPr>
      <w:proofErr w:type="gramStart"/>
      <w:r w:rsidRPr="00A570B4">
        <w:rPr>
          <w:iCs/>
        </w:rPr>
        <w:t>Направлен</w:t>
      </w:r>
      <w:proofErr w:type="gramEnd"/>
      <w:r w:rsidRPr="00A570B4">
        <w:rPr>
          <w:iCs/>
        </w:rPr>
        <w:t xml:space="preserve"> на достижение целей Стратегии Краснодарского края:</w:t>
      </w:r>
    </w:p>
    <w:p w14:paraId="7CE854C3" w14:textId="77777777" w:rsidR="004F2CDF" w:rsidRPr="00A570B4" w:rsidRDefault="004F2CDF" w:rsidP="004F2CDF">
      <w:pPr>
        <w:pStyle w:val="a0"/>
        <w:numPr>
          <w:ilvl w:val="1"/>
          <w:numId w:val="9"/>
        </w:numPr>
        <w:ind w:left="851" w:hanging="284"/>
      </w:pPr>
      <w:r w:rsidRPr="00A570B4">
        <w:rPr>
          <w:iCs/>
        </w:rPr>
        <w:t>«</w:t>
      </w:r>
      <w:r w:rsidRPr="00914F4F">
        <w:rPr>
          <w:rFonts w:cs="Arial"/>
          <w:iCs/>
        </w:rPr>
        <w:t>СЦ-10</w:t>
      </w:r>
      <w:r>
        <w:rPr>
          <w:rFonts w:cs="Arial"/>
          <w:iCs/>
        </w:rPr>
        <w:t xml:space="preserve">. </w:t>
      </w:r>
      <w:r w:rsidRPr="00A570B4">
        <w:rPr>
          <w:iCs/>
        </w:rPr>
        <w:t>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w:t>
      </w:r>
    </w:p>
    <w:p w14:paraId="7808BC24" w14:textId="77777777" w:rsidR="004F2CDF" w:rsidRPr="00A570B4" w:rsidRDefault="004F2CDF" w:rsidP="004F2CDF">
      <w:pPr>
        <w:pStyle w:val="a0"/>
        <w:numPr>
          <w:ilvl w:val="1"/>
          <w:numId w:val="9"/>
        </w:numPr>
        <w:ind w:left="851" w:hanging="284"/>
      </w:pPr>
      <w:r w:rsidRPr="00A570B4">
        <w:t>«</w:t>
      </w:r>
      <w:r w:rsidRPr="00914F4F">
        <w:rPr>
          <w:rFonts w:cs="Arial"/>
          <w:iCs/>
        </w:rPr>
        <w:t>СЦ-</w:t>
      </w:r>
      <w:r>
        <w:rPr>
          <w:rFonts w:cs="Arial"/>
          <w:iCs/>
        </w:rPr>
        <w:t xml:space="preserve">8. </w:t>
      </w:r>
      <w:r w:rsidRPr="00A570B4">
        <w:t xml:space="preserve">Регион-лидер Южного экспортно-импортного </w:t>
      </w:r>
      <w:proofErr w:type="spellStart"/>
      <w:r w:rsidRPr="00A570B4">
        <w:t>хаба</w:t>
      </w:r>
      <w:proofErr w:type="spellEnd"/>
      <w:r w:rsidRPr="00A570B4">
        <w:t xml:space="preserve"> – один из ключевых евразийских транспортно-логистических узлов»</w:t>
      </w:r>
      <w:r>
        <w:t xml:space="preserve"> (подцель </w:t>
      </w:r>
      <w:r w:rsidRPr="00A570B4">
        <w:rPr>
          <w:iCs/>
        </w:rPr>
        <w:t>«Регион с устойчиво развивающимся транспортным каркасом, обеспечивающим максимальную проницаемость территории»</w:t>
      </w:r>
      <w:r>
        <w:rPr>
          <w:iCs/>
        </w:rPr>
        <w:t>)</w:t>
      </w:r>
      <w:r w:rsidRPr="00A570B4">
        <w:rPr>
          <w:iCs/>
        </w:rPr>
        <w:t>.</w:t>
      </w:r>
    </w:p>
    <w:p w14:paraId="1F2D02C5" w14:textId="2788976B" w:rsidR="004F2CDF" w:rsidRPr="00736E4A" w:rsidRDefault="004F2CDF" w:rsidP="00736E4A">
      <w:pPr>
        <w:pStyle w:val="a0"/>
        <w:numPr>
          <w:ilvl w:val="0"/>
          <w:numId w:val="9"/>
        </w:numPr>
        <w:ind w:left="567" w:hanging="283"/>
        <w:rPr>
          <w:rFonts w:eastAsia="Calibri" w:cs="Times New Roman"/>
        </w:rPr>
      </w:pPr>
      <w:proofErr w:type="gramStart"/>
      <w:r w:rsidRPr="00FF65BB">
        <w:rPr>
          <w:iCs/>
        </w:rPr>
        <w:t>Направлен</w:t>
      </w:r>
      <w:proofErr w:type="gramEnd"/>
      <w:r w:rsidRPr="00FF65BB">
        <w:rPr>
          <w:iCs/>
        </w:rPr>
        <w:t xml:space="preserve"> на реализацию задач н</w:t>
      </w:r>
      <w:r w:rsidRPr="00AE5E6E">
        <w:t>ационального проекта Российской Федерации «Безопасные и качественные автомобильные дороги».</w:t>
      </w:r>
    </w:p>
    <w:p w14:paraId="1CD00C26" w14:textId="77777777" w:rsidR="004F2CDF" w:rsidRPr="00FF65BB" w:rsidRDefault="004F2CDF" w:rsidP="004F2CDF">
      <w:pPr>
        <w:keepNext/>
        <w:rPr>
          <w:b/>
          <w:bCs/>
        </w:rPr>
      </w:pPr>
      <w:r w:rsidRPr="00FF65BB">
        <w:rPr>
          <w:b/>
          <w:bCs/>
        </w:rPr>
        <w:t>Краткое описание приоритетных проектов</w:t>
      </w:r>
    </w:p>
    <w:p w14:paraId="746ECA58" w14:textId="1C78B381" w:rsidR="004F2CDF" w:rsidRPr="00BE3F6F" w:rsidRDefault="004F2CDF" w:rsidP="004F2CDF">
      <w:pPr>
        <w:keepNext/>
      </w:pPr>
      <w:r w:rsidRPr="00BE3F6F">
        <w:t>В рамках реализации направления «Развитие пассажирской транспортной инфраструктуры» муниципального флагманского проекта «Современная инфраструктура Геленджика» планируется реализация комплекса приоритетных</w:t>
      </w:r>
      <w:r w:rsidR="00EB0CF3">
        <w:t xml:space="preserve"> проектов</w:t>
      </w:r>
      <w:r w:rsidRPr="00BE3F6F">
        <w:t xml:space="preserve">, направленных на развитие и модернизацию Аэропорта Геленджик, создание инфраструктуры морского пассажирского сообщения, развитие пассажирской инфраструктуры автомобильного транспорта и </w:t>
      </w:r>
      <w:proofErr w:type="gramStart"/>
      <w:r w:rsidRPr="00BE3F6F">
        <w:t>сети</w:t>
      </w:r>
      <w:proofErr w:type="gramEnd"/>
      <w:r w:rsidRPr="00BE3F6F">
        <w:t xml:space="preserve"> </w:t>
      </w:r>
      <w:r w:rsidRPr="00BE3F6F">
        <w:lastRenderedPageBreak/>
        <w:t xml:space="preserve">автомобильных дорог на территории МО город-курорт Геленджик, а также </w:t>
      </w:r>
      <w:r w:rsidR="00EB0CF3">
        <w:t>развитие электрического транспорта</w:t>
      </w:r>
      <w:r w:rsidRPr="00BE3F6F">
        <w:t>.</w:t>
      </w:r>
    </w:p>
    <w:p w14:paraId="5955892E" w14:textId="77777777" w:rsidR="004F2CDF" w:rsidRPr="000B7F03" w:rsidRDefault="004F2CDF" w:rsidP="004F2CDF">
      <w:pPr>
        <w:keepNext/>
        <w:spacing w:before="60" w:after="60"/>
      </w:pPr>
      <w:r w:rsidRPr="000B7F03">
        <w:rPr>
          <w:b/>
          <w:bCs/>
        </w:rPr>
        <w:t>Приоритетный проект «Аэропорт Геленджик»</w:t>
      </w:r>
      <w:r>
        <w:rPr>
          <w:b/>
          <w:bCs/>
        </w:rPr>
        <w:t xml:space="preserve">. </w:t>
      </w:r>
      <w:r w:rsidRPr="000B7F03">
        <w:t xml:space="preserve">Реализация инвестиционного проекта «Строительство нового аэровокзального комплекса для увеличения пассажиропотока и предоставления пассажирам необходимого уровня сервиса», в </w:t>
      </w:r>
      <w:proofErr w:type="spellStart"/>
      <w:r w:rsidRPr="000B7F03">
        <w:t>т.ч</w:t>
      </w:r>
      <w:proofErr w:type="spellEnd"/>
      <w:r w:rsidRPr="000B7F03">
        <w:t>. снятие имеющихся инфраструктурных ограничений развития аэропорта:</w:t>
      </w:r>
    </w:p>
    <w:p w14:paraId="417C8340" w14:textId="77777777" w:rsidR="004F2CDF" w:rsidRPr="000B7F03" w:rsidRDefault="004F2CDF" w:rsidP="0055346D">
      <w:pPr>
        <w:pStyle w:val="a0"/>
        <w:numPr>
          <w:ilvl w:val="2"/>
          <w:numId w:val="48"/>
        </w:numPr>
        <w:spacing w:before="20" w:after="20"/>
        <w:ind w:left="567" w:hanging="284"/>
      </w:pPr>
      <w:r w:rsidRPr="000B7F03">
        <w:t>строительство нового здания аэровокзального комплекса;</w:t>
      </w:r>
    </w:p>
    <w:p w14:paraId="60C40A69" w14:textId="77777777" w:rsidR="004F2CDF" w:rsidRPr="000B7F03" w:rsidRDefault="004F2CDF" w:rsidP="0055346D">
      <w:pPr>
        <w:pStyle w:val="a0"/>
        <w:numPr>
          <w:ilvl w:val="2"/>
          <w:numId w:val="48"/>
        </w:numPr>
        <w:spacing w:before="20" w:after="20"/>
        <w:ind w:left="567" w:hanging="284"/>
      </w:pPr>
      <w:r w:rsidRPr="000B7F03">
        <w:t>модернизация инфраструктуры аэропорта: реконструкция и расширение пассажирского перрона, реконструкция рулежной дорожки, очистных сооружений и строительство защитного сооружения гражданской обороны;</w:t>
      </w:r>
    </w:p>
    <w:p w14:paraId="5BD04804" w14:textId="77777777" w:rsidR="004F2CDF" w:rsidRPr="000B7F03" w:rsidRDefault="004F2CDF" w:rsidP="0055346D">
      <w:pPr>
        <w:pStyle w:val="a0"/>
        <w:numPr>
          <w:ilvl w:val="2"/>
          <w:numId w:val="48"/>
        </w:numPr>
        <w:spacing w:before="20" w:after="20"/>
        <w:ind w:left="567" w:hanging="284"/>
        <w:rPr>
          <w:bCs/>
        </w:rPr>
      </w:pPr>
      <w:r w:rsidRPr="000B7F03">
        <w:t>перенос линии электропередач, расположенной вблизи торца взлетно-посадочной полосы, для возможности открытия 2-го курса (взлет в сторону гор).</w:t>
      </w:r>
    </w:p>
    <w:p w14:paraId="6067B48B" w14:textId="1FF8FDB2" w:rsidR="004F2CDF" w:rsidRDefault="004F2CDF" w:rsidP="004F2CDF">
      <w:pPr>
        <w:spacing w:before="60" w:after="60"/>
      </w:pPr>
      <w:r w:rsidRPr="000B7F03">
        <w:rPr>
          <w:b/>
        </w:rPr>
        <w:t>Приоритетный проект «</w:t>
      </w:r>
      <w:bookmarkStart w:id="93" w:name="_Hlk50730499"/>
      <w:r w:rsidRPr="000B7F03">
        <w:rPr>
          <w:b/>
        </w:rPr>
        <w:t>Инфраструктура морского пассажирского сообщения</w:t>
      </w:r>
      <w:bookmarkEnd w:id="93"/>
      <w:r w:rsidRPr="000B7F03">
        <w:rPr>
          <w:b/>
        </w:rPr>
        <w:t>»</w:t>
      </w:r>
      <w:r>
        <w:rPr>
          <w:b/>
        </w:rPr>
        <w:t xml:space="preserve">. </w:t>
      </w:r>
      <w:proofErr w:type="gramStart"/>
      <w:r w:rsidRPr="000B7F03">
        <w:rPr>
          <w:bCs/>
        </w:rPr>
        <w:t>Создание пассажирского терминала с возможностью приемки судов международного сообщения, совмещенного с круглогодичным яхтенным портом на 250 яхт с возможностью принимать яхты длиной до 160 м</w:t>
      </w:r>
      <w:r w:rsidR="00CC6BC4">
        <w:rPr>
          <w:bCs/>
        </w:rPr>
        <w:t>,</w:t>
      </w:r>
      <w:r w:rsidRPr="000B7F03">
        <w:rPr>
          <w:bCs/>
        </w:rPr>
        <w:t xml:space="preserve"> и многофункциональной береговой инфраструктуры в рамках реализации инвестиционного проекта «Комплекс береговой инфраструктуры в морском порту Геленджик и многофункциональный рекреационный комплекс «Геленджик Марина» (ответственные исполнители проекта:</w:t>
      </w:r>
      <w:proofErr w:type="gramEnd"/>
      <w:r w:rsidRPr="000B7F03">
        <w:rPr>
          <w:bCs/>
        </w:rPr>
        <w:t xml:space="preserve"> </w:t>
      </w:r>
      <w:proofErr w:type="gramStart"/>
      <w:r w:rsidRPr="000B7F03">
        <w:rPr>
          <w:bCs/>
        </w:rPr>
        <w:t>ФГУП «</w:t>
      </w:r>
      <w:proofErr w:type="spellStart"/>
      <w:r w:rsidRPr="000B7F03">
        <w:rPr>
          <w:bCs/>
        </w:rPr>
        <w:t>Росморпорт</w:t>
      </w:r>
      <w:proofErr w:type="spellEnd"/>
      <w:r w:rsidRPr="000B7F03">
        <w:rPr>
          <w:bCs/>
        </w:rPr>
        <w:t>» и ООО «Морской порт Геленджик»).</w:t>
      </w:r>
      <w:proofErr w:type="gramEnd"/>
      <w:r w:rsidRPr="00B944BA">
        <w:t xml:space="preserve"> </w:t>
      </w:r>
      <w:r w:rsidRPr="00B944BA">
        <w:rPr>
          <w:bCs/>
        </w:rPr>
        <w:t xml:space="preserve">Проектная мощность </w:t>
      </w:r>
      <w:r>
        <w:rPr>
          <w:bCs/>
        </w:rPr>
        <w:t xml:space="preserve">пассажирского порта </w:t>
      </w:r>
      <w:r w:rsidRPr="00B944BA">
        <w:rPr>
          <w:bCs/>
        </w:rPr>
        <w:t>составит 19,6 тыс. пассажиров в год.</w:t>
      </w:r>
    </w:p>
    <w:p w14:paraId="05861257" w14:textId="77777777" w:rsidR="004F2CDF" w:rsidRDefault="004F2CDF" w:rsidP="004F2CDF">
      <w:r>
        <w:t>С</w:t>
      </w:r>
      <w:r w:rsidRPr="00A75B6D">
        <w:t xml:space="preserve">троительство причала в северной части </w:t>
      </w:r>
      <w:proofErr w:type="spellStart"/>
      <w:r w:rsidRPr="00A75B6D">
        <w:t>Геленджикской</w:t>
      </w:r>
      <w:proofErr w:type="spellEnd"/>
      <w:r w:rsidRPr="00A75B6D">
        <w:t xml:space="preserve"> бухты </w:t>
      </w:r>
      <w:r>
        <w:t xml:space="preserve">(в </w:t>
      </w:r>
      <w:r w:rsidRPr="001B054D">
        <w:t>районе аквапарка «Золотая Бухта»</w:t>
      </w:r>
      <w:r>
        <w:t xml:space="preserve">) и </w:t>
      </w:r>
      <w:r w:rsidRPr="001B054D">
        <w:t xml:space="preserve">причала на оконечности Толстого мыса </w:t>
      </w:r>
      <w:r>
        <w:t>в целях</w:t>
      </w:r>
      <w:r w:rsidRPr="00193D85">
        <w:t xml:space="preserve"> организации морского сообщения в пределах </w:t>
      </w:r>
      <w:proofErr w:type="spellStart"/>
      <w:r w:rsidRPr="00193D85">
        <w:t>Геленджикс</w:t>
      </w:r>
      <w:r>
        <w:t>к</w:t>
      </w:r>
      <w:r w:rsidRPr="00193D85">
        <w:t>ой</w:t>
      </w:r>
      <w:proofErr w:type="spellEnd"/>
      <w:r w:rsidRPr="00193D85">
        <w:t xml:space="preserve"> бухты</w:t>
      </w:r>
      <w:r>
        <w:t>.</w:t>
      </w:r>
    </w:p>
    <w:p w14:paraId="037A3EEB" w14:textId="15064A97" w:rsidR="004F2CDF" w:rsidRDefault="004F2CDF" w:rsidP="004F2CDF">
      <w:r w:rsidRPr="00A75B6D">
        <w:t xml:space="preserve">Реконструкция и строительство причалов в прибрежных населенных пунктах МО город-курорт Геленджик: Криница, </w:t>
      </w:r>
      <w:proofErr w:type="spellStart"/>
      <w:r w:rsidRPr="00A75B6D">
        <w:t>Дивноморское</w:t>
      </w:r>
      <w:proofErr w:type="spellEnd"/>
      <w:r w:rsidRPr="00A75B6D">
        <w:t xml:space="preserve">, </w:t>
      </w:r>
      <w:proofErr w:type="spellStart"/>
      <w:r w:rsidRPr="00A75B6D">
        <w:t>Джанхот</w:t>
      </w:r>
      <w:proofErr w:type="spellEnd"/>
      <w:r w:rsidRPr="00A75B6D">
        <w:t xml:space="preserve">, </w:t>
      </w:r>
      <w:proofErr w:type="spellStart"/>
      <w:r w:rsidRPr="00A75B6D">
        <w:t>Прасковеевка</w:t>
      </w:r>
      <w:proofErr w:type="spellEnd"/>
      <w:r w:rsidRPr="00A75B6D">
        <w:t xml:space="preserve"> (в устьевой части </w:t>
      </w:r>
      <w:r w:rsidR="00CC6BC4">
        <w:t xml:space="preserve">         </w:t>
      </w:r>
      <w:r w:rsidRPr="00A75B6D">
        <w:t xml:space="preserve">р. </w:t>
      </w:r>
      <w:proofErr w:type="spellStart"/>
      <w:r w:rsidRPr="00A75B6D">
        <w:t>Джанхот</w:t>
      </w:r>
      <w:proofErr w:type="spellEnd"/>
      <w:r w:rsidRPr="00A75B6D">
        <w:t xml:space="preserve">), </w:t>
      </w:r>
      <w:proofErr w:type="spellStart"/>
      <w:r w:rsidRPr="00A75B6D">
        <w:t>Бетта</w:t>
      </w:r>
      <w:proofErr w:type="spellEnd"/>
      <w:r w:rsidRPr="00A75B6D">
        <w:t xml:space="preserve"> и Архипо-Осиповка</w:t>
      </w:r>
      <w:r>
        <w:t xml:space="preserve"> – </w:t>
      </w:r>
      <w:r w:rsidRPr="00A75B6D">
        <w:t xml:space="preserve">для восстановления каботажных </w:t>
      </w:r>
      <w:r w:rsidRPr="000B7F03">
        <w:rPr>
          <w:bCs/>
        </w:rPr>
        <w:t>(вдольбереговых)</w:t>
      </w:r>
      <w:r>
        <w:rPr>
          <w:bCs/>
        </w:rPr>
        <w:t xml:space="preserve"> </w:t>
      </w:r>
      <w:r w:rsidRPr="00A75B6D">
        <w:t>перевозок.</w:t>
      </w:r>
      <w:r>
        <w:t xml:space="preserve"> Обустройство </w:t>
      </w:r>
      <w:proofErr w:type="spellStart"/>
      <w:r w:rsidRPr="00B77D29">
        <w:t>внепортовых</w:t>
      </w:r>
      <w:proofErr w:type="spellEnd"/>
      <w:r w:rsidRPr="00B77D29">
        <w:t xml:space="preserve"> (открытых) пирсов на свайном (проницаемом) основании</w:t>
      </w:r>
      <w:r w:rsidRPr="005F5282">
        <w:t xml:space="preserve"> </w:t>
      </w:r>
      <w:r>
        <w:t>и</w:t>
      </w:r>
      <w:r w:rsidRPr="00B77D29">
        <w:t xml:space="preserve"> волнозащитных гидротехнических сооружений.</w:t>
      </w:r>
    </w:p>
    <w:p w14:paraId="03CC7067" w14:textId="77777777" w:rsidR="004F2CDF" w:rsidRPr="000B7F03" w:rsidRDefault="004F2CDF" w:rsidP="004F2CDF">
      <w:pPr>
        <w:keepNext/>
        <w:spacing w:before="60" w:after="60"/>
      </w:pPr>
      <w:r w:rsidRPr="000B7F03">
        <w:rPr>
          <w:b/>
          <w:bCs/>
        </w:rPr>
        <w:t>Приоритетный проект «Инфраструктура автомобильного транспорта»</w:t>
      </w:r>
      <w:r>
        <w:rPr>
          <w:b/>
          <w:bCs/>
        </w:rPr>
        <w:t xml:space="preserve">. </w:t>
      </w:r>
      <w:r w:rsidRPr="000B7F03">
        <w:t xml:space="preserve">Реализация комплекса мероприятий по </w:t>
      </w:r>
      <w:bookmarkStart w:id="94" w:name="_Hlk57386764"/>
      <w:r w:rsidRPr="000B7F03">
        <w:t xml:space="preserve">развитию пассажирской инфраструктуры автомобильного транспорта и </w:t>
      </w:r>
      <w:proofErr w:type="gramStart"/>
      <w:r w:rsidRPr="000B7F03">
        <w:t>сети</w:t>
      </w:r>
      <w:proofErr w:type="gramEnd"/>
      <w:r w:rsidRPr="000B7F03">
        <w:t xml:space="preserve"> автомобильных дорог</w:t>
      </w:r>
      <w:bookmarkEnd w:id="94"/>
      <w:r w:rsidRPr="000B7F03">
        <w:t xml:space="preserve"> на территории МО город-курорт Геленджик:</w:t>
      </w:r>
    </w:p>
    <w:p w14:paraId="5500C747" w14:textId="77777777" w:rsidR="004F2CDF" w:rsidRPr="000B7F03" w:rsidRDefault="004F2CDF" w:rsidP="0055346D">
      <w:pPr>
        <w:pStyle w:val="a0"/>
        <w:numPr>
          <w:ilvl w:val="2"/>
          <w:numId w:val="48"/>
        </w:numPr>
        <w:spacing w:before="60" w:after="60"/>
        <w:ind w:left="567" w:hanging="284"/>
      </w:pPr>
      <w:r w:rsidRPr="000B7F03">
        <w:t>Минимизация движения транзитного общественного транспорта по улично-дорожной сети внутри населенных пунктов:</w:t>
      </w:r>
    </w:p>
    <w:p w14:paraId="19E9E0E9" w14:textId="77777777" w:rsidR="004F2CDF" w:rsidRPr="000B7F03" w:rsidRDefault="004F2CDF" w:rsidP="0055346D">
      <w:pPr>
        <w:pStyle w:val="a0"/>
        <w:numPr>
          <w:ilvl w:val="2"/>
          <w:numId w:val="49"/>
        </w:numPr>
        <w:spacing w:before="60" w:after="60"/>
        <w:ind w:left="879" w:hanging="284"/>
      </w:pPr>
      <w:r w:rsidRPr="000B7F03">
        <w:t>формирование (перенос) транспортно-пересадочных узлов для транзитного общественного транспорта на въездах в населенные пункты;</w:t>
      </w:r>
    </w:p>
    <w:p w14:paraId="337EB2A5" w14:textId="77777777" w:rsidR="004F2CDF" w:rsidRPr="000B7F03" w:rsidRDefault="004F2CDF" w:rsidP="0055346D">
      <w:pPr>
        <w:pStyle w:val="a0"/>
        <w:numPr>
          <w:ilvl w:val="2"/>
          <w:numId w:val="48"/>
        </w:numPr>
        <w:spacing w:before="60" w:after="60"/>
        <w:ind w:left="567" w:hanging="284"/>
      </w:pPr>
      <w:r w:rsidRPr="000B7F03">
        <w:t xml:space="preserve">Обустройство </w:t>
      </w:r>
      <w:proofErr w:type="spellStart"/>
      <w:r w:rsidRPr="000B7F03">
        <w:t>притротуарных</w:t>
      </w:r>
      <w:proofErr w:type="spellEnd"/>
      <w:r w:rsidRPr="000B7F03">
        <w:t xml:space="preserve"> (нерегулируемых) стоянок для легкового такси в населенных пунктах.</w:t>
      </w:r>
    </w:p>
    <w:p w14:paraId="1E983876" w14:textId="77777777" w:rsidR="004F2CDF" w:rsidRPr="000B7F03" w:rsidRDefault="004F2CDF" w:rsidP="0055346D">
      <w:pPr>
        <w:pStyle w:val="a0"/>
        <w:numPr>
          <w:ilvl w:val="2"/>
          <w:numId w:val="48"/>
        </w:numPr>
        <w:spacing w:before="60" w:after="60"/>
        <w:ind w:left="567" w:hanging="284"/>
      </w:pPr>
      <w:r w:rsidRPr="000B7F03">
        <w:t>Обустройство «перехватывающих парковок» для автомобильного транспорта гостей города-курорта Геленджик. Строительство паркингов в жилых микрорайонах.</w:t>
      </w:r>
    </w:p>
    <w:p w14:paraId="50BADC82" w14:textId="77777777" w:rsidR="004F2CDF" w:rsidRPr="000B7F03" w:rsidRDefault="004F2CDF" w:rsidP="0055346D">
      <w:pPr>
        <w:pStyle w:val="a0"/>
        <w:numPr>
          <w:ilvl w:val="2"/>
          <w:numId w:val="48"/>
        </w:numPr>
        <w:spacing w:before="60" w:after="60"/>
        <w:ind w:left="567" w:hanging="284"/>
      </w:pPr>
      <w:r w:rsidRPr="000B7F03">
        <w:t>Организация дополнительных съездов с федеральной автомобильной дороги М-4 «Дон» для разгрузки основных «узких мест» дорожной сети города-курорта Геленджик.</w:t>
      </w:r>
    </w:p>
    <w:p w14:paraId="2BAA58AB" w14:textId="77777777" w:rsidR="004F2CDF" w:rsidRPr="000B7F03" w:rsidRDefault="004F2CDF" w:rsidP="004F2CDF">
      <w:pPr>
        <w:keepNext/>
        <w:rPr>
          <w:b/>
          <w:bCs/>
        </w:rPr>
      </w:pPr>
      <w:r w:rsidRPr="000B7F03">
        <w:rPr>
          <w:bCs/>
        </w:rPr>
        <w:lastRenderedPageBreak/>
        <w:t xml:space="preserve">Оценка возможности и выбор оптимального варианта строительства автомобильной дороги в северном направлении (связь федеральных автомобильных дорог А-146 «Краснодар – Верхнебаканский» и М-4 «Дон» на территории МО город-курорт Геленджик»), содействие проработке и запуску реализации инвестиционного проекта: </w:t>
      </w:r>
      <w:r w:rsidRPr="000B7F03">
        <w:t>продвижение проекта на региональном и федеральном уровне.</w:t>
      </w:r>
    </w:p>
    <w:p w14:paraId="16C58995" w14:textId="67B69287" w:rsidR="004F2CDF" w:rsidRDefault="004F2CDF" w:rsidP="00EB0CF3">
      <w:pPr>
        <w:keepNext/>
        <w:rPr>
          <w:rFonts w:eastAsia="Calibri" w:cs="Times New Roman"/>
        </w:rPr>
      </w:pPr>
      <w:r w:rsidRPr="000B7F03">
        <w:rPr>
          <w:b/>
          <w:bCs/>
        </w:rPr>
        <w:t>Приоритетный проект «</w:t>
      </w:r>
      <w:r w:rsidR="00EB0CF3">
        <w:rPr>
          <w:b/>
          <w:bCs/>
        </w:rPr>
        <w:t>Электрический транспорт</w:t>
      </w:r>
      <w:r w:rsidRPr="000B7F03">
        <w:rPr>
          <w:b/>
          <w:bCs/>
        </w:rPr>
        <w:t>»</w:t>
      </w:r>
      <w:r>
        <w:rPr>
          <w:b/>
          <w:bCs/>
        </w:rPr>
        <w:t xml:space="preserve">. </w:t>
      </w:r>
      <w:bookmarkStart w:id="95" w:name="_Hlk45278051"/>
      <w:r w:rsidR="00EB0CF3">
        <w:t>Проработка вариантов</w:t>
      </w:r>
      <w:r w:rsidRPr="000B7F03">
        <w:t xml:space="preserve"> </w:t>
      </w:r>
      <w:bookmarkEnd w:id="95"/>
      <w:r w:rsidR="00EB0CF3" w:rsidRPr="00EB0CF3">
        <w:rPr>
          <w:rFonts w:eastAsia="Calibri" w:cs="Times New Roman"/>
        </w:rPr>
        <w:t xml:space="preserve">использования современных видов электрического пассажирского транспорта для увеличения внутренней связности ключевых рекреационных зон города-курорта Геленджик в районе </w:t>
      </w:r>
      <w:proofErr w:type="spellStart"/>
      <w:r w:rsidR="00EB0CF3" w:rsidRPr="00EB0CF3">
        <w:rPr>
          <w:rFonts w:eastAsia="Calibri" w:cs="Times New Roman"/>
        </w:rPr>
        <w:t>Геленджикской</w:t>
      </w:r>
      <w:proofErr w:type="spellEnd"/>
      <w:r w:rsidR="00EB0CF3" w:rsidRPr="00EB0CF3">
        <w:rPr>
          <w:rFonts w:eastAsia="Calibri" w:cs="Times New Roman"/>
        </w:rPr>
        <w:t xml:space="preserve"> бухты и снижения нагрузки автомобильного транспорта на улично-дорожную сеть в пик курортного сезона.</w:t>
      </w:r>
    </w:p>
    <w:p w14:paraId="333BCA6F" w14:textId="77777777" w:rsidR="004F2CDF" w:rsidRPr="00FF65BB" w:rsidRDefault="004F2CDF" w:rsidP="004F2CDF">
      <w:pPr>
        <w:keepNext/>
        <w:rPr>
          <w:b/>
          <w:bCs/>
        </w:rPr>
      </w:pPr>
      <w:r w:rsidRPr="00FF65BB">
        <w:rPr>
          <w:b/>
          <w:bCs/>
        </w:rPr>
        <w:t>Ожидаемые результаты</w:t>
      </w:r>
      <w:r>
        <w:rPr>
          <w:b/>
          <w:bCs/>
        </w:rPr>
        <w:t xml:space="preserve"> направления МФП</w:t>
      </w:r>
      <w:r w:rsidRPr="00FF65BB">
        <w:rPr>
          <w:b/>
          <w:bCs/>
        </w:rPr>
        <w:t>:</w:t>
      </w:r>
    </w:p>
    <w:p w14:paraId="17D1CBBC" w14:textId="77777777" w:rsidR="004F2CDF" w:rsidRPr="004A113A" w:rsidRDefault="004F2CDF" w:rsidP="004F2CDF">
      <w:pPr>
        <w:pStyle w:val="a"/>
        <w:ind w:left="567" w:hanging="283"/>
        <w:rPr>
          <w:lang w:val="ru-RU"/>
        </w:rPr>
      </w:pPr>
      <w:r w:rsidRPr="004A113A">
        <w:rPr>
          <w:lang w:val="ru-RU"/>
        </w:rPr>
        <w:t xml:space="preserve">Улучшение </w:t>
      </w:r>
      <w:r>
        <w:rPr>
          <w:lang w:val="ru-RU"/>
        </w:rPr>
        <w:t xml:space="preserve">внешней </w:t>
      </w:r>
      <w:r w:rsidRPr="004A113A">
        <w:rPr>
          <w:lang w:val="ru-RU"/>
        </w:rPr>
        <w:t>транспортной доступности города-курорта Геленджик:</w:t>
      </w:r>
    </w:p>
    <w:p w14:paraId="6681A2BE" w14:textId="77777777" w:rsidR="004F2CDF" w:rsidRPr="004A113A" w:rsidRDefault="004F2CDF" w:rsidP="004F2CDF">
      <w:pPr>
        <w:pStyle w:val="a0"/>
        <w:numPr>
          <w:ilvl w:val="1"/>
          <w:numId w:val="9"/>
        </w:numPr>
        <w:spacing w:before="60" w:after="60"/>
        <w:ind w:left="851" w:hanging="284"/>
        <w:rPr>
          <w:iCs/>
        </w:rPr>
      </w:pPr>
      <w:r>
        <w:rPr>
          <w:iCs/>
        </w:rPr>
        <w:t>у</w:t>
      </w:r>
      <w:r w:rsidRPr="004A113A">
        <w:rPr>
          <w:iCs/>
        </w:rPr>
        <w:t>величение пропускной способности</w:t>
      </w:r>
      <w:r w:rsidRPr="00F5785B">
        <w:rPr>
          <w:iCs/>
          <w:color w:val="7030A0"/>
        </w:rPr>
        <w:t xml:space="preserve"> </w:t>
      </w:r>
      <w:r w:rsidRPr="00A662A2">
        <w:rPr>
          <w:iCs/>
        </w:rPr>
        <w:t>Аэропорта</w:t>
      </w:r>
      <w:r w:rsidRPr="00F5785B">
        <w:rPr>
          <w:iCs/>
          <w:color w:val="7030A0"/>
        </w:rPr>
        <w:t xml:space="preserve"> </w:t>
      </w:r>
      <w:r w:rsidRPr="004A113A">
        <w:rPr>
          <w:iCs/>
        </w:rPr>
        <w:t xml:space="preserve">Геленджик до 1-2 </w:t>
      </w:r>
      <w:proofErr w:type="gramStart"/>
      <w:r w:rsidRPr="004A113A">
        <w:rPr>
          <w:iCs/>
        </w:rPr>
        <w:t>млн</w:t>
      </w:r>
      <w:proofErr w:type="gramEnd"/>
      <w:r w:rsidRPr="004A113A">
        <w:rPr>
          <w:iCs/>
        </w:rPr>
        <w:t xml:space="preserve"> пассажиров в год</w:t>
      </w:r>
      <w:r>
        <w:rPr>
          <w:iCs/>
        </w:rPr>
        <w:t>,</w:t>
      </w:r>
      <w:r w:rsidRPr="004A113A">
        <w:rPr>
          <w:iCs/>
        </w:rPr>
        <w:t xml:space="preserve"> </w:t>
      </w:r>
      <w:r>
        <w:rPr>
          <w:iCs/>
        </w:rPr>
        <w:t>р</w:t>
      </w:r>
      <w:r w:rsidRPr="004A113A">
        <w:rPr>
          <w:iCs/>
        </w:rPr>
        <w:t xml:space="preserve">асширение маршрутной сети </w:t>
      </w:r>
      <w:r>
        <w:rPr>
          <w:iCs/>
        </w:rPr>
        <w:t xml:space="preserve">аэропорта </w:t>
      </w:r>
      <w:r w:rsidRPr="004A113A">
        <w:rPr>
          <w:iCs/>
        </w:rPr>
        <w:t>и повышение качества услуг</w:t>
      </w:r>
      <w:r>
        <w:rPr>
          <w:iCs/>
        </w:rPr>
        <w:t>;</w:t>
      </w:r>
      <w:r w:rsidRPr="004A113A">
        <w:rPr>
          <w:iCs/>
        </w:rPr>
        <w:t xml:space="preserve"> </w:t>
      </w:r>
    </w:p>
    <w:p w14:paraId="164D3CC0" w14:textId="77777777" w:rsidR="004F2CDF" w:rsidRPr="004A113A" w:rsidRDefault="004F2CDF" w:rsidP="004F2CDF">
      <w:pPr>
        <w:pStyle w:val="a0"/>
        <w:numPr>
          <w:ilvl w:val="1"/>
          <w:numId w:val="9"/>
        </w:numPr>
        <w:spacing w:before="60" w:after="60"/>
        <w:ind w:left="851" w:hanging="284"/>
        <w:rPr>
          <w:iCs/>
        </w:rPr>
      </w:pPr>
      <w:r>
        <w:rPr>
          <w:iCs/>
        </w:rPr>
        <w:t xml:space="preserve">создание условий для </w:t>
      </w:r>
      <w:r w:rsidRPr="00A662A2">
        <w:rPr>
          <w:iCs/>
        </w:rPr>
        <w:t>развития морского пассажирского сообщения</w:t>
      </w:r>
      <w:r>
        <w:rPr>
          <w:iCs/>
        </w:rPr>
        <w:t>:</w:t>
      </w:r>
      <w:r w:rsidRPr="005873F4">
        <w:t xml:space="preserve"> </w:t>
      </w:r>
      <w:r>
        <w:rPr>
          <w:iCs/>
        </w:rPr>
        <w:t>строительство</w:t>
      </w:r>
      <w:r w:rsidRPr="005873F4">
        <w:rPr>
          <w:iCs/>
        </w:rPr>
        <w:t xml:space="preserve"> </w:t>
      </w:r>
      <w:r>
        <w:rPr>
          <w:iCs/>
        </w:rPr>
        <w:t xml:space="preserve">в морском порту Геленджик </w:t>
      </w:r>
      <w:r w:rsidRPr="005873F4">
        <w:rPr>
          <w:iCs/>
        </w:rPr>
        <w:t xml:space="preserve">пассажирского терминала с возможностью приемки судов международного </w:t>
      </w:r>
      <w:r w:rsidRPr="00A662A2">
        <w:rPr>
          <w:iCs/>
        </w:rPr>
        <w:t>сообщения</w:t>
      </w:r>
      <w:r>
        <w:rPr>
          <w:iCs/>
        </w:rPr>
        <w:t xml:space="preserve"> </w:t>
      </w:r>
      <w:r w:rsidRPr="00A662A2">
        <w:rPr>
          <w:iCs/>
        </w:rPr>
        <w:t>и</w:t>
      </w:r>
      <w:r w:rsidRPr="005873F4">
        <w:rPr>
          <w:iCs/>
        </w:rPr>
        <w:t xml:space="preserve"> многофункциональной береговой инфраструктуры</w:t>
      </w:r>
      <w:r>
        <w:rPr>
          <w:iCs/>
        </w:rPr>
        <w:t xml:space="preserve">, реконструкция и </w:t>
      </w:r>
      <w:r w:rsidRPr="00A662A2">
        <w:rPr>
          <w:iCs/>
        </w:rPr>
        <w:t xml:space="preserve">строительство причалов в приморских населенных пунктах </w:t>
      </w:r>
      <w:r>
        <w:rPr>
          <w:iCs/>
        </w:rPr>
        <w:t>для восстановления к</w:t>
      </w:r>
      <w:r w:rsidRPr="00E508C5">
        <w:rPr>
          <w:iCs/>
        </w:rPr>
        <w:t>аботажны</w:t>
      </w:r>
      <w:r>
        <w:rPr>
          <w:iCs/>
        </w:rPr>
        <w:t>х</w:t>
      </w:r>
      <w:r w:rsidRPr="00E508C5">
        <w:rPr>
          <w:iCs/>
        </w:rPr>
        <w:t xml:space="preserve"> (вдольбереговы</w:t>
      </w:r>
      <w:r>
        <w:rPr>
          <w:iCs/>
        </w:rPr>
        <w:t>х</w:t>
      </w:r>
      <w:r w:rsidRPr="00E508C5">
        <w:rPr>
          <w:iCs/>
        </w:rPr>
        <w:t>) перевоз</w:t>
      </w:r>
      <w:r>
        <w:rPr>
          <w:iCs/>
        </w:rPr>
        <w:t>о</w:t>
      </w:r>
      <w:r w:rsidRPr="00E508C5">
        <w:rPr>
          <w:iCs/>
        </w:rPr>
        <w:t>к между приморскими населенными пунктами</w:t>
      </w:r>
      <w:r>
        <w:rPr>
          <w:iCs/>
        </w:rPr>
        <w:t>;</w:t>
      </w:r>
    </w:p>
    <w:p w14:paraId="2C20508B" w14:textId="77777777" w:rsidR="004F2CDF" w:rsidRPr="00A662A2" w:rsidRDefault="004F2CDF" w:rsidP="004F2CDF">
      <w:pPr>
        <w:pStyle w:val="a0"/>
        <w:numPr>
          <w:ilvl w:val="1"/>
          <w:numId w:val="9"/>
        </w:numPr>
        <w:spacing w:before="60" w:after="60"/>
        <w:ind w:left="851" w:hanging="284"/>
        <w:rPr>
          <w:iCs/>
        </w:rPr>
      </w:pPr>
      <w:r>
        <w:rPr>
          <w:iCs/>
        </w:rPr>
        <w:t>с</w:t>
      </w:r>
      <w:r w:rsidRPr="00A662A2">
        <w:rPr>
          <w:iCs/>
        </w:rPr>
        <w:t>троительство короткой автомобильной дороги в северном направлении (связи федеральных автомобильных дорог А-146 «Краснодар – Верхнебаканский» и М-4 «Дон»)</w:t>
      </w:r>
      <w:r>
        <w:rPr>
          <w:iCs/>
        </w:rPr>
        <w:t>.</w:t>
      </w:r>
    </w:p>
    <w:p w14:paraId="6EBEA036" w14:textId="77777777" w:rsidR="004F2CDF" w:rsidRDefault="004F2CDF" w:rsidP="004F2CDF">
      <w:pPr>
        <w:pStyle w:val="a"/>
        <w:ind w:left="567" w:hanging="283"/>
        <w:rPr>
          <w:iCs/>
          <w:lang w:val="ru-RU"/>
        </w:rPr>
      </w:pPr>
      <w:r w:rsidRPr="001647B3">
        <w:rPr>
          <w:lang w:val="ru-RU"/>
        </w:rPr>
        <w:t>Оптимизация внутренней связности города-курорта Геленджик</w:t>
      </w:r>
      <w:r>
        <w:rPr>
          <w:lang w:val="ru-RU"/>
        </w:rPr>
        <w:t xml:space="preserve"> – р</w:t>
      </w:r>
      <w:r w:rsidRPr="001647B3">
        <w:rPr>
          <w:lang w:val="ru-RU"/>
        </w:rPr>
        <w:t>азгрузка</w:t>
      </w:r>
      <w:r w:rsidRPr="001647B3">
        <w:rPr>
          <w:iCs/>
          <w:lang w:val="ru-RU"/>
        </w:rPr>
        <w:t xml:space="preserve"> улично-</w:t>
      </w:r>
      <w:r w:rsidRPr="001647B3">
        <w:rPr>
          <w:lang w:val="ru-RU"/>
        </w:rPr>
        <w:t>дорожной</w:t>
      </w:r>
      <w:r w:rsidRPr="001647B3">
        <w:rPr>
          <w:iCs/>
          <w:lang w:val="ru-RU"/>
        </w:rPr>
        <w:t xml:space="preserve"> сети населенных пунктов муниципального образования в пиковые периоды курортного сезона за счет развития наземной и водной пассажирской инфраструктуры:</w:t>
      </w:r>
    </w:p>
    <w:p w14:paraId="22152EE8" w14:textId="77777777" w:rsidR="004F2CDF" w:rsidRDefault="004F2CDF" w:rsidP="004F2CDF">
      <w:pPr>
        <w:pStyle w:val="a0"/>
        <w:numPr>
          <w:ilvl w:val="1"/>
          <w:numId w:val="9"/>
        </w:numPr>
        <w:spacing w:before="60" w:after="60"/>
        <w:ind w:left="851" w:hanging="284"/>
        <w:rPr>
          <w:iCs/>
        </w:rPr>
      </w:pPr>
      <w:r w:rsidRPr="001647B3">
        <w:rPr>
          <w:iCs/>
        </w:rPr>
        <w:t>обустройство ряда дополнительных съездов с федеральной автомобильной дороги М-4 «Дон»</w:t>
      </w:r>
      <w:r>
        <w:rPr>
          <w:iCs/>
        </w:rPr>
        <w:t>;</w:t>
      </w:r>
    </w:p>
    <w:p w14:paraId="21B5345A" w14:textId="77777777" w:rsidR="004F2CDF" w:rsidRDefault="004F2CDF" w:rsidP="004F2CDF">
      <w:pPr>
        <w:pStyle w:val="a0"/>
        <w:numPr>
          <w:ilvl w:val="1"/>
          <w:numId w:val="9"/>
        </w:numPr>
        <w:spacing w:before="60" w:after="60"/>
        <w:ind w:left="851" w:hanging="284"/>
        <w:rPr>
          <w:iCs/>
        </w:rPr>
      </w:pPr>
      <w:r w:rsidRPr="001647B3">
        <w:rPr>
          <w:iCs/>
        </w:rPr>
        <w:t>формирование (перенос) транспортно-пересадочных узлов на въездах в населенные пункты</w:t>
      </w:r>
      <w:r>
        <w:rPr>
          <w:iCs/>
        </w:rPr>
        <w:t>;</w:t>
      </w:r>
    </w:p>
    <w:p w14:paraId="3FA631C5" w14:textId="77777777" w:rsidR="004F2CDF" w:rsidRDefault="004F2CDF" w:rsidP="004F2CDF">
      <w:pPr>
        <w:pStyle w:val="a0"/>
        <w:numPr>
          <w:ilvl w:val="1"/>
          <w:numId w:val="9"/>
        </w:numPr>
        <w:spacing w:before="60" w:after="60"/>
        <w:ind w:left="851" w:hanging="284"/>
        <w:rPr>
          <w:iCs/>
        </w:rPr>
      </w:pPr>
      <w:r w:rsidRPr="001647B3">
        <w:rPr>
          <w:iCs/>
        </w:rPr>
        <w:t>создание перехватывающих парковок на въездах на территорию населенных пунктов</w:t>
      </w:r>
      <w:r>
        <w:rPr>
          <w:iCs/>
        </w:rPr>
        <w:t>;</w:t>
      </w:r>
    </w:p>
    <w:p w14:paraId="65D01A92" w14:textId="77777777" w:rsidR="004F2CDF" w:rsidRDefault="004F2CDF" w:rsidP="004F2CDF">
      <w:pPr>
        <w:pStyle w:val="a0"/>
        <w:numPr>
          <w:ilvl w:val="1"/>
          <w:numId w:val="9"/>
        </w:numPr>
        <w:spacing w:before="60" w:after="60"/>
        <w:ind w:left="851" w:hanging="284"/>
        <w:rPr>
          <w:iCs/>
        </w:rPr>
      </w:pPr>
      <w:r w:rsidRPr="001647B3">
        <w:rPr>
          <w:iCs/>
        </w:rPr>
        <w:t xml:space="preserve">развитие системы </w:t>
      </w:r>
      <w:proofErr w:type="spellStart"/>
      <w:r w:rsidRPr="001647B3">
        <w:rPr>
          <w:iCs/>
        </w:rPr>
        <w:t>притротуарных</w:t>
      </w:r>
      <w:proofErr w:type="spellEnd"/>
      <w:r w:rsidRPr="001647B3">
        <w:rPr>
          <w:iCs/>
        </w:rPr>
        <w:t xml:space="preserve"> (нерегулируемых) стоянок для легкового такси</w:t>
      </w:r>
      <w:r>
        <w:rPr>
          <w:iCs/>
        </w:rPr>
        <w:t>;</w:t>
      </w:r>
      <w:r w:rsidRPr="001647B3">
        <w:rPr>
          <w:iCs/>
        </w:rPr>
        <w:t xml:space="preserve"> </w:t>
      </w:r>
    </w:p>
    <w:p w14:paraId="7B98423B" w14:textId="52782C25" w:rsidR="004F2CDF" w:rsidRDefault="004F2CDF" w:rsidP="004F2CDF">
      <w:pPr>
        <w:pStyle w:val="a0"/>
        <w:numPr>
          <w:ilvl w:val="1"/>
          <w:numId w:val="9"/>
        </w:numPr>
        <w:spacing w:before="60" w:after="60"/>
        <w:ind w:left="851" w:hanging="284"/>
        <w:rPr>
          <w:iCs/>
        </w:rPr>
      </w:pPr>
      <w:r w:rsidRPr="001647B3">
        <w:rPr>
          <w:iCs/>
        </w:rPr>
        <w:t xml:space="preserve">создание </w:t>
      </w:r>
      <w:r w:rsidR="00EB0CF3">
        <w:rPr>
          <w:iCs/>
        </w:rPr>
        <w:t>электрического</w:t>
      </w:r>
      <w:r w:rsidRPr="001647B3">
        <w:rPr>
          <w:iCs/>
        </w:rPr>
        <w:t xml:space="preserve"> транспорта</w:t>
      </w:r>
      <w:r>
        <w:rPr>
          <w:iCs/>
        </w:rPr>
        <w:t>;</w:t>
      </w:r>
    </w:p>
    <w:p w14:paraId="1B31C08E" w14:textId="77777777" w:rsidR="004F2CDF" w:rsidRPr="00B50C76" w:rsidRDefault="004F2CDF" w:rsidP="004F2CDF">
      <w:pPr>
        <w:pStyle w:val="a0"/>
        <w:numPr>
          <w:ilvl w:val="1"/>
          <w:numId w:val="9"/>
        </w:numPr>
        <w:spacing w:before="60" w:after="60"/>
        <w:ind w:left="851" w:hanging="284"/>
        <w:rPr>
          <w:iCs/>
        </w:rPr>
      </w:pPr>
      <w:r w:rsidRPr="001647B3">
        <w:rPr>
          <w:iCs/>
        </w:rPr>
        <w:t xml:space="preserve">развитие морских каботажных </w:t>
      </w:r>
      <w:r w:rsidRPr="00AA7896">
        <w:rPr>
          <w:iCs/>
        </w:rPr>
        <w:t>(вдольберегов</w:t>
      </w:r>
      <w:r>
        <w:rPr>
          <w:iCs/>
        </w:rPr>
        <w:t>ых</w:t>
      </w:r>
      <w:r w:rsidRPr="00AA7896">
        <w:rPr>
          <w:iCs/>
        </w:rPr>
        <w:t>)</w:t>
      </w:r>
      <w:r>
        <w:rPr>
          <w:iCs/>
        </w:rPr>
        <w:t xml:space="preserve"> </w:t>
      </w:r>
      <w:r w:rsidRPr="001647B3">
        <w:rPr>
          <w:iCs/>
        </w:rPr>
        <w:t>перевозок</w:t>
      </w:r>
      <w:r>
        <w:rPr>
          <w:iCs/>
        </w:rPr>
        <w:t>.</w:t>
      </w:r>
    </w:p>
    <w:p w14:paraId="5EB4C972" w14:textId="77777777" w:rsidR="004F2CDF" w:rsidRPr="00EC45AA" w:rsidRDefault="004F2CDF" w:rsidP="004F2CDF">
      <w:pPr>
        <w:keepNext/>
        <w:rPr>
          <w:bCs/>
        </w:rPr>
      </w:pPr>
    </w:p>
    <w:p w14:paraId="51434EDF" w14:textId="61990B4E" w:rsidR="001833B7" w:rsidRDefault="001833B7" w:rsidP="00D636C8">
      <w:pPr>
        <w:pStyle w:val="2"/>
        <w:keepNext w:val="0"/>
        <w:keepLines w:val="0"/>
      </w:pPr>
      <w:bookmarkStart w:id="96" w:name="_Toc57716569"/>
      <w:bookmarkStart w:id="97" w:name="_Toc113456222"/>
      <w:r>
        <w:t xml:space="preserve">МФП </w:t>
      </w:r>
      <w:r w:rsidRPr="00D971F4">
        <w:t>«Умный Геленджик»</w:t>
      </w:r>
      <w:r>
        <w:t xml:space="preserve"> </w:t>
      </w:r>
      <w:r w:rsidRPr="00D903EC">
        <w:t>(проект)</w:t>
      </w:r>
      <w:bookmarkEnd w:id="96"/>
      <w:bookmarkEnd w:id="97"/>
    </w:p>
    <w:p w14:paraId="1E3590F6" w14:textId="77777777" w:rsidR="001833B7" w:rsidRPr="00AA5ACA" w:rsidRDefault="001833B7" w:rsidP="00D636C8">
      <w:pPr>
        <w:ind w:left="1418" w:hanging="1418"/>
        <w:rPr>
          <w:rFonts w:eastAsia="Calibri" w:cs="Arial"/>
          <w:b/>
          <w:bCs/>
        </w:rPr>
      </w:pPr>
      <w:r w:rsidRPr="00AA5ACA">
        <w:rPr>
          <w:rFonts w:eastAsia="Calibri" w:cs="Times New Roman"/>
          <w:b/>
        </w:rPr>
        <w:t xml:space="preserve">Наименование МФП: </w:t>
      </w:r>
      <w:r w:rsidRPr="00AA5ACA">
        <w:rPr>
          <w:rFonts w:eastAsia="Calibri" w:cs="Times New Roman"/>
        </w:rPr>
        <w:t>«Умный Геленджик».</w:t>
      </w:r>
    </w:p>
    <w:p w14:paraId="0806FFF1" w14:textId="56C18D3E" w:rsidR="001833B7" w:rsidRPr="00AA5ACA" w:rsidRDefault="001833B7" w:rsidP="00D636C8">
      <w:pPr>
        <w:rPr>
          <w:rFonts w:eastAsia="Calibri" w:cs="Times New Roman"/>
        </w:rPr>
      </w:pPr>
      <w:r w:rsidRPr="00AA5ACA">
        <w:rPr>
          <w:rFonts w:eastAsia="Calibri" w:cs="Times New Roman"/>
          <w:b/>
        </w:rPr>
        <w:t>Сроки реализации МФП:</w:t>
      </w:r>
      <w:r w:rsidRPr="00AA5ACA">
        <w:rPr>
          <w:rFonts w:eastAsia="Calibri" w:cs="Times New Roman"/>
        </w:rPr>
        <w:t xml:space="preserve"> </w:t>
      </w:r>
      <w:r w:rsidR="00E554BF">
        <w:rPr>
          <w:rFonts w:eastAsia="Calibri" w:cs="Times New Roman"/>
        </w:rPr>
        <w:t>2023</w:t>
      </w:r>
      <w:r w:rsidRPr="00AA5ACA">
        <w:rPr>
          <w:rFonts w:eastAsia="Calibri" w:cs="Times New Roman"/>
        </w:rPr>
        <w:t xml:space="preserve"> – 2030 гг.</w:t>
      </w:r>
    </w:p>
    <w:p w14:paraId="0F957A79" w14:textId="77777777" w:rsidR="001833B7" w:rsidRPr="00007C6F" w:rsidRDefault="001833B7" w:rsidP="00D636C8">
      <w:pPr>
        <w:rPr>
          <w:rFonts w:eastAsia="Calibri" w:cs="Times New Roman"/>
          <w:b/>
        </w:rPr>
      </w:pPr>
      <w:r w:rsidRPr="00007C6F">
        <w:rPr>
          <w:rFonts w:eastAsia="Calibri" w:cs="Times New Roman"/>
          <w:b/>
        </w:rPr>
        <w:t xml:space="preserve">Цель МФП: </w:t>
      </w:r>
    </w:p>
    <w:p w14:paraId="74883717" w14:textId="77777777" w:rsidR="001833B7" w:rsidRPr="00007C6F" w:rsidRDefault="001833B7" w:rsidP="0055346D">
      <w:pPr>
        <w:numPr>
          <w:ilvl w:val="0"/>
          <w:numId w:val="47"/>
        </w:numPr>
        <w:ind w:left="567" w:hanging="283"/>
        <w:rPr>
          <w:rFonts w:eastAsia="Times New Roman" w:cs="Times New Roman"/>
          <w:lang w:eastAsia="ja-JP"/>
        </w:rPr>
      </w:pPr>
      <w:r w:rsidRPr="00C700EE">
        <w:rPr>
          <w:rFonts w:eastAsia="Calibri" w:cs="Times New Roman"/>
        </w:rPr>
        <w:t>Геленджик</w:t>
      </w:r>
      <w:r w:rsidRPr="00007C6F">
        <w:rPr>
          <w:rFonts w:eastAsia="Times New Roman" w:cs="Arial"/>
          <w:color w:val="000000"/>
          <w:lang w:eastAsia="ja-JP"/>
        </w:rPr>
        <w:t xml:space="preserve">-2030 обеспечивает </w:t>
      </w:r>
      <w:r w:rsidRPr="00007C6F">
        <w:rPr>
          <w:rFonts w:eastAsia="Times New Roman" w:cs="Times New Roman"/>
          <w:lang w:eastAsia="ja-JP"/>
        </w:rPr>
        <w:t>высокую доступность и результативность инновационных решений на базе умных технологий и высокого качества коммуникационной инфраструктуры.</w:t>
      </w:r>
    </w:p>
    <w:p w14:paraId="28B663F8" w14:textId="353EEA46" w:rsidR="001833B7" w:rsidRPr="00CE4AF2" w:rsidRDefault="001833B7" w:rsidP="001833B7">
      <w:pPr>
        <w:widowControl w:val="0"/>
        <w:tabs>
          <w:tab w:val="left" w:pos="708"/>
        </w:tabs>
        <w:suppressAutoHyphens/>
        <w:rPr>
          <w:rFonts w:eastAsia="Times New Roman" w:cs="Times New Roman"/>
          <w:lang w:eastAsia="ja-JP"/>
        </w:rPr>
      </w:pPr>
      <w:r w:rsidRPr="00CE4AF2">
        <w:rPr>
          <w:rFonts w:eastAsia="Times New Roman" w:cs="Times New Roman"/>
          <w:lang w:eastAsia="ja-JP"/>
        </w:rPr>
        <w:t>Проект реализуется в рамках ММФП «Умн</w:t>
      </w:r>
      <w:r w:rsidR="00367581">
        <w:rPr>
          <w:rFonts w:eastAsia="Times New Roman" w:cs="Times New Roman"/>
          <w:lang w:eastAsia="ja-JP"/>
        </w:rPr>
        <w:t>ый</w:t>
      </w:r>
      <w:r w:rsidRPr="00CE4AF2">
        <w:rPr>
          <w:rFonts w:eastAsia="Times New Roman" w:cs="Times New Roman"/>
          <w:lang w:eastAsia="ja-JP"/>
        </w:rPr>
        <w:t xml:space="preserve"> Черноморск</w:t>
      </w:r>
      <w:r w:rsidR="00367581">
        <w:rPr>
          <w:rFonts w:eastAsia="Times New Roman" w:cs="Times New Roman"/>
          <w:lang w:eastAsia="ja-JP"/>
        </w:rPr>
        <w:t>ий</w:t>
      </w:r>
      <w:r w:rsidRPr="00CE4AF2">
        <w:rPr>
          <w:rFonts w:eastAsia="Times New Roman" w:cs="Times New Roman"/>
          <w:lang w:eastAsia="ja-JP"/>
        </w:rPr>
        <w:t xml:space="preserve"> экономическ</w:t>
      </w:r>
      <w:r w:rsidR="00367581">
        <w:rPr>
          <w:rFonts w:eastAsia="Times New Roman" w:cs="Times New Roman"/>
          <w:lang w:eastAsia="ja-JP"/>
        </w:rPr>
        <w:t>ий округ</w:t>
      </w:r>
      <w:r w:rsidRPr="00CE4AF2">
        <w:rPr>
          <w:rFonts w:eastAsia="Times New Roman" w:cs="Times New Roman"/>
          <w:lang w:eastAsia="ja-JP"/>
        </w:rPr>
        <w:t>».</w:t>
      </w:r>
    </w:p>
    <w:p w14:paraId="7825E93F" w14:textId="77777777" w:rsidR="001833B7" w:rsidRPr="00007C6F" w:rsidRDefault="001833B7" w:rsidP="00007C6F">
      <w:pPr>
        <w:widowControl w:val="0"/>
        <w:rPr>
          <w:rFonts w:eastAsia="Calibri" w:cs="Times New Roman"/>
          <w:b/>
        </w:rPr>
      </w:pPr>
      <w:r w:rsidRPr="00007C6F">
        <w:rPr>
          <w:rFonts w:eastAsia="Calibri" w:cs="Times New Roman"/>
          <w:b/>
        </w:rPr>
        <w:t>Соответствие Стратегическим документам:</w:t>
      </w:r>
    </w:p>
    <w:p w14:paraId="61721304" w14:textId="77777777" w:rsidR="001833B7" w:rsidRPr="00E94242" w:rsidRDefault="001833B7" w:rsidP="001833B7">
      <w:pPr>
        <w:pStyle w:val="a0"/>
        <w:numPr>
          <w:ilvl w:val="0"/>
          <w:numId w:val="9"/>
        </w:numPr>
        <w:ind w:left="567" w:hanging="283"/>
      </w:pPr>
      <w:proofErr w:type="gramStart"/>
      <w:r w:rsidRPr="00E94242">
        <w:t>Нап</w:t>
      </w:r>
      <w:r w:rsidRPr="00C700EE">
        <w:rPr>
          <w:rFonts w:eastAsia="Calibri" w:cs="Times New Roman"/>
        </w:rPr>
        <w:t>равлен</w:t>
      </w:r>
      <w:proofErr w:type="gramEnd"/>
      <w:r w:rsidRPr="00C700EE">
        <w:rPr>
          <w:rFonts w:eastAsia="Calibri" w:cs="Times New Roman"/>
        </w:rPr>
        <w:t xml:space="preserve"> </w:t>
      </w:r>
      <w:r w:rsidRPr="00E94242">
        <w:t>на реализацию</w:t>
      </w:r>
      <w:r w:rsidRPr="00E94242">
        <w:rPr>
          <w:color w:val="FF0000"/>
        </w:rPr>
        <w:t xml:space="preserve"> </w:t>
      </w:r>
      <w:r w:rsidRPr="00E94242">
        <w:t>национальных проектов (программ):</w:t>
      </w:r>
    </w:p>
    <w:p w14:paraId="7050677A" w14:textId="77777777" w:rsidR="001833B7" w:rsidRPr="00E94242" w:rsidRDefault="001833B7" w:rsidP="001833B7">
      <w:pPr>
        <w:pStyle w:val="a0"/>
        <w:numPr>
          <w:ilvl w:val="1"/>
          <w:numId w:val="9"/>
        </w:numPr>
        <w:ind w:left="851" w:hanging="284"/>
      </w:pPr>
      <w:r w:rsidRPr="00E94242">
        <w:t>Государственная программа Российской Федерации «Цифровая экономика».</w:t>
      </w:r>
    </w:p>
    <w:p w14:paraId="579EAA28" w14:textId="77777777" w:rsidR="001833B7" w:rsidRPr="00E94242" w:rsidRDefault="001833B7" w:rsidP="0055346D">
      <w:pPr>
        <w:numPr>
          <w:ilvl w:val="0"/>
          <w:numId w:val="47"/>
        </w:numPr>
        <w:ind w:left="567" w:hanging="283"/>
      </w:pPr>
      <w:proofErr w:type="gramStart"/>
      <w:r w:rsidRPr="00E94242">
        <w:lastRenderedPageBreak/>
        <w:t>Направлен</w:t>
      </w:r>
      <w:proofErr w:type="gramEnd"/>
      <w:r w:rsidRPr="00E94242">
        <w:t xml:space="preserve"> на достижение цели Стратегии Краснодарского края: «Территория умной </w:t>
      </w:r>
      <w:r w:rsidRPr="00C700EE">
        <w:rPr>
          <w:rFonts w:eastAsia="Calibri" w:cs="Times New Roman"/>
        </w:rPr>
        <w:t>экономики</w:t>
      </w:r>
      <w:r w:rsidRPr="00E94242">
        <w:t>, ориентированной на реализацию потенциала молодых талантов и предпринимателей, обеспечивающих глобальное технологическое лидерство России».</w:t>
      </w:r>
    </w:p>
    <w:p w14:paraId="7CF29DAA" w14:textId="77777777" w:rsidR="001833B7" w:rsidRPr="00E94242" w:rsidRDefault="001833B7" w:rsidP="001833B7">
      <w:pPr>
        <w:pStyle w:val="a0"/>
        <w:numPr>
          <w:ilvl w:val="0"/>
          <w:numId w:val="9"/>
        </w:numPr>
        <w:ind w:left="567" w:hanging="283"/>
      </w:pPr>
      <w:proofErr w:type="gramStart"/>
      <w:r w:rsidRPr="00E94242">
        <w:t>Направлен на реализацию флагманского проекта Краснодарского края «Умная Кубань – лидеры будущего», который обеспечивает реализацию ключевых задач в области институционального развития (G2 «Развитие предпринимательства» и G2 «Государственное управление третьего поколения (</w:t>
      </w:r>
      <w:proofErr w:type="spellStart"/>
      <w:r w:rsidRPr="00E94242">
        <w:t>Госуправление</w:t>
      </w:r>
      <w:proofErr w:type="spellEnd"/>
      <w:r w:rsidRPr="00E94242">
        <w:t xml:space="preserve"> 3.0)») и инновационного развития («G4.</w:t>
      </w:r>
      <w:proofErr w:type="gramEnd"/>
      <w:r w:rsidRPr="00E94242">
        <w:t xml:space="preserve"> </w:t>
      </w:r>
      <w:proofErr w:type="gramStart"/>
      <w:r w:rsidRPr="00E94242">
        <w:t>Основные направления развития научно-инновационной сферы – стимулирование развития умной экономики»).</w:t>
      </w:r>
      <w:proofErr w:type="gramEnd"/>
      <w:r w:rsidRPr="00E94242">
        <w:t xml:space="preserve"> Данная инициатива также направлена на стимулирование развития человеческого капитала через развитие поколения молодых талантов и предпринимателей.</w:t>
      </w:r>
    </w:p>
    <w:p w14:paraId="02977A7F" w14:textId="77777777" w:rsidR="001833B7" w:rsidRPr="00007C6F" w:rsidRDefault="001833B7" w:rsidP="00007C6F">
      <w:pPr>
        <w:widowControl w:val="0"/>
        <w:rPr>
          <w:rFonts w:eastAsia="Calibri" w:cs="Times New Roman"/>
          <w:b/>
        </w:rPr>
      </w:pPr>
      <w:r w:rsidRPr="00007C6F">
        <w:rPr>
          <w:rFonts w:eastAsia="Calibri" w:cs="Times New Roman"/>
          <w:b/>
        </w:rPr>
        <w:t xml:space="preserve">Краткое описание приоритетных проектов </w:t>
      </w:r>
    </w:p>
    <w:p w14:paraId="25BCC1F5" w14:textId="77777777" w:rsidR="00007C6F" w:rsidRDefault="001833B7" w:rsidP="001833B7">
      <w:pPr>
        <w:rPr>
          <w:rFonts w:eastAsia="Calibri" w:cs="Times New Roman"/>
        </w:rPr>
      </w:pPr>
      <w:r w:rsidRPr="00F760EF">
        <w:rPr>
          <w:rFonts w:eastAsia="Calibri" w:cs="Times New Roman"/>
          <w:b/>
          <w:bCs/>
        </w:rPr>
        <w:t>Приоритетный проект «Открытый Геленджик» – портал открытых данных</w:t>
      </w:r>
      <w:r w:rsidR="00007C6F">
        <w:rPr>
          <w:rFonts w:eastAsia="Calibri" w:cs="Times New Roman"/>
          <w:b/>
          <w:bCs/>
        </w:rPr>
        <w:t xml:space="preserve">. </w:t>
      </w:r>
      <w:r w:rsidRPr="00063472">
        <w:rPr>
          <w:rFonts w:eastAsia="Calibri" w:cs="Times New Roman"/>
        </w:rPr>
        <w:t>Проектом предполагается создание единой цифровой платформы, предоставляющей информацию открытого характера о</w:t>
      </w:r>
      <w:r w:rsidR="00007C6F">
        <w:rPr>
          <w:rFonts w:eastAsia="Calibri" w:cs="Times New Roman"/>
        </w:rPr>
        <w:t>бо</w:t>
      </w:r>
      <w:r w:rsidRPr="00063472">
        <w:rPr>
          <w:rFonts w:eastAsia="Calibri" w:cs="Times New Roman"/>
        </w:rPr>
        <w:t xml:space="preserve"> всех направлениях развития города-курорта. </w:t>
      </w:r>
    </w:p>
    <w:p w14:paraId="22127E45" w14:textId="51E4FF83" w:rsidR="001833B7" w:rsidRDefault="001833B7" w:rsidP="001833B7">
      <w:pPr>
        <w:rPr>
          <w:rFonts w:eastAsia="Calibri" w:cs="Times New Roman"/>
        </w:rPr>
      </w:pPr>
      <w:r w:rsidRPr="00063472">
        <w:rPr>
          <w:rFonts w:eastAsia="Calibri" w:cs="Times New Roman"/>
        </w:rPr>
        <w:t>На базе платформы предполагается размещение сервисов, обозначенных в отраслевых муниципальных флагманских проектах (ID туриста, Цифровое ЖКХ и др.).</w:t>
      </w:r>
    </w:p>
    <w:p w14:paraId="49C78C3D" w14:textId="0DBA3991" w:rsidR="001833B7" w:rsidRDefault="001833B7" w:rsidP="001833B7">
      <w:pPr>
        <w:rPr>
          <w:rFonts w:eastAsia="Calibri" w:cs="Times New Roman"/>
        </w:rPr>
      </w:pPr>
      <w:r w:rsidRPr="00F760EF">
        <w:rPr>
          <w:rFonts w:eastAsia="Calibri" w:cs="Times New Roman"/>
          <w:b/>
          <w:bCs/>
        </w:rPr>
        <w:t>Приоритетный проект «Эффективная муниципальная команда»</w:t>
      </w:r>
      <w:r w:rsidR="00007C6F">
        <w:rPr>
          <w:rFonts w:eastAsia="Calibri" w:cs="Times New Roman"/>
          <w:b/>
          <w:bCs/>
        </w:rPr>
        <w:t xml:space="preserve">. </w:t>
      </w:r>
      <w:r w:rsidRPr="00063472">
        <w:rPr>
          <w:rFonts w:eastAsia="Calibri" w:cs="Times New Roman"/>
        </w:rPr>
        <w:t xml:space="preserve">В рамках проекта предполагается создание системы непрерывного образования муниципальных служащих в </w:t>
      </w:r>
      <w:proofErr w:type="spellStart"/>
      <w:r w:rsidRPr="00063472">
        <w:rPr>
          <w:rFonts w:eastAsia="Calibri" w:cs="Times New Roman"/>
        </w:rPr>
        <w:t>оффлайн</w:t>
      </w:r>
      <w:proofErr w:type="spellEnd"/>
      <w:r w:rsidRPr="00063472">
        <w:rPr>
          <w:rFonts w:eastAsia="Calibri" w:cs="Times New Roman"/>
        </w:rPr>
        <w:t xml:space="preserve"> и онлайн-форматах. Реализация образовательных программ будет осуществляться в тесном взаимодействии </w:t>
      </w:r>
      <w:proofErr w:type="gramStart"/>
      <w:r w:rsidRPr="00063472">
        <w:rPr>
          <w:rFonts w:eastAsia="Calibri" w:cs="Times New Roman"/>
        </w:rPr>
        <w:t>в</w:t>
      </w:r>
      <w:proofErr w:type="gramEnd"/>
      <w:r w:rsidRPr="00063472">
        <w:rPr>
          <w:rFonts w:eastAsia="Calibri" w:cs="Times New Roman"/>
        </w:rPr>
        <w:t xml:space="preserve"> ведущими вузами и экспертным сообществом. Разнообразие подходов и форматов обучения позволит не только развить профессиональные компетенции муниципальных служащих, но и усилить командное взаимодействие всех участников реализации стратегии.</w:t>
      </w:r>
    </w:p>
    <w:p w14:paraId="697F26E7" w14:textId="600CDC46" w:rsidR="001833B7" w:rsidRPr="00F760EF" w:rsidRDefault="001833B7" w:rsidP="001833B7">
      <w:pPr>
        <w:rPr>
          <w:rFonts w:eastAsia="Calibri" w:cs="Times New Roman"/>
        </w:rPr>
      </w:pPr>
      <w:r w:rsidRPr="00F760EF">
        <w:rPr>
          <w:rFonts w:eastAsia="Calibri" w:cs="Times New Roman"/>
          <w:b/>
          <w:bCs/>
        </w:rPr>
        <w:t>Приоритетный проект «Лидеры ЧЭ</w:t>
      </w:r>
      <w:r w:rsidR="00367581">
        <w:rPr>
          <w:rFonts w:eastAsia="Calibri" w:cs="Times New Roman"/>
          <w:b/>
          <w:bCs/>
        </w:rPr>
        <w:t>О</w:t>
      </w:r>
      <w:r w:rsidRPr="00F760EF">
        <w:rPr>
          <w:rFonts w:eastAsia="Calibri" w:cs="Times New Roman"/>
          <w:b/>
          <w:bCs/>
        </w:rPr>
        <w:t>»</w:t>
      </w:r>
      <w:r w:rsidR="00007C6F">
        <w:rPr>
          <w:rFonts w:eastAsia="Calibri" w:cs="Times New Roman"/>
          <w:b/>
          <w:bCs/>
        </w:rPr>
        <w:t xml:space="preserve">. </w:t>
      </w:r>
      <w:r w:rsidRPr="00063472">
        <w:rPr>
          <w:rFonts w:eastAsia="Calibri" w:cs="Times New Roman"/>
        </w:rPr>
        <w:t>Проектом предполагается создание социального лифта для молодежи Черноморск</w:t>
      </w:r>
      <w:r w:rsidR="00367581">
        <w:rPr>
          <w:rFonts w:eastAsia="Calibri" w:cs="Times New Roman"/>
        </w:rPr>
        <w:t>ий</w:t>
      </w:r>
      <w:r w:rsidRPr="00063472">
        <w:rPr>
          <w:rFonts w:eastAsia="Calibri" w:cs="Times New Roman"/>
        </w:rPr>
        <w:t xml:space="preserve"> экономическ</w:t>
      </w:r>
      <w:r w:rsidR="00367581">
        <w:rPr>
          <w:rFonts w:eastAsia="Calibri" w:cs="Times New Roman"/>
        </w:rPr>
        <w:t>ий</w:t>
      </w:r>
      <w:r w:rsidRPr="00063472">
        <w:rPr>
          <w:rFonts w:eastAsia="Calibri" w:cs="Times New Roman"/>
        </w:rPr>
        <w:t xml:space="preserve"> </w:t>
      </w:r>
      <w:r w:rsidR="00367581">
        <w:rPr>
          <w:rFonts w:eastAsia="Calibri" w:cs="Times New Roman"/>
        </w:rPr>
        <w:t>округ</w:t>
      </w:r>
      <w:r w:rsidRPr="00063472">
        <w:rPr>
          <w:rFonts w:eastAsia="Calibri" w:cs="Times New Roman"/>
        </w:rPr>
        <w:t>. В рамках конкурсных мероприятий участники, прошедшие отбор, получат возможность развить свои компетенции, а также проявить себя перед ведущими работодателями ЧЭ</w:t>
      </w:r>
      <w:r w:rsidR="00367581">
        <w:rPr>
          <w:rFonts w:eastAsia="Calibri" w:cs="Times New Roman"/>
        </w:rPr>
        <w:t>О</w:t>
      </w:r>
      <w:r w:rsidRPr="00063472">
        <w:rPr>
          <w:rFonts w:eastAsia="Calibri" w:cs="Times New Roman"/>
        </w:rPr>
        <w:t xml:space="preserve"> и, по результатам испытаний и собеседований, трудоустроиться в ведущие компании региона.</w:t>
      </w:r>
    </w:p>
    <w:p w14:paraId="18D4A889" w14:textId="6E470F9F" w:rsidR="001833B7" w:rsidRPr="00F760EF" w:rsidRDefault="001833B7" w:rsidP="00007C6F">
      <w:pPr>
        <w:keepNext/>
        <w:keepLines/>
        <w:rPr>
          <w:rFonts w:eastAsia="Calibri" w:cs="Times New Roman"/>
        </w:rPr>
      </w:pPr>
      <w:r w:rsidRPr="00F760EF">
        <w:rPr>
          <w:rFonts w:eastAsia="Calibri" w:cs="Times New Roman"/>
          <w:b/>
          <w:bCs/>
        </w:rPr>
        <w:t>Приоритетный проект «Центр миграции»</w:t>
      </w:r>
      <w:r w:rsidR="00007C6F">
        <w:rPr>
          <w:rFonts w:eastAsia="Calibri" w:cs="Times New Roman"/>
          <w:b/>
          <w:bCs/>
        </w:rPr>
        <w:t xml:space="preserve">. </w:t>
      </w:r>
      <w:r w:rsidRPr="00063472">
        <w:rPr>
          <w:rFonts w:eastAsia="Calibri" w:cs="Times New Roman"/>
        </w:rPr>
        <w:t>Проектом предполагается создание системы привлечения и удержания на территории талантливой молодежи, создание условий для ее профессионального роста и адаптации.</w:t>
      </w:r>
    </w:p>
    <w:p w14:paraId="3B803E58" w14:textId="606635B3" w:rsidR="001833B7" w:rsidRPr="00F760EF" w:rsidRDefault="001833B7" w:rsidP="001833B7">
      <w:pPr>
        <w:rPr>
          <w:rFonts w:eastAsia="Calibri" w:cs="Times New Roman"/>
        </w:rPr>
      </w:pPr>
      <w:r w:rsidRPr="00F760EF">
        <w:rPr>
          <w:rFonts w:eastAsia="Calibri" w:cs="Times New Roman"/>
          <w:b/>
          <w:bCs/>
        </w:rPr>
        <w:t>Приоритетный проект «Открытый проектный офис Геленджика»</w:t>
      </w:r>
      <w:r w:rsidR="00007C6F">
        <w:rPr>
          <w:rFonts w:eastAsia="Calibri" w:cs="Times New Roman"/>
          <w:b/>
          <w:bCs/>
        </w:rPr>
        <w:t xml:space="preserve">. </w:t>
      </w:r>
      <w:r w:rsidRPr="00063472">
        <w:rPr>
          <w:rFonts w:eastAsia="Calibri" w:cs="Times New Roman"/>
        </w:rPr>
        <w:t xml:space="preserve">Проектом предполагается создание </w:t>
      </w:r>
      <w:proofErr w:type="spellStart"/>
      <w:r w:rsidRPr="00063472">
        <w:rPr>
          <w:rFonts w:eastAsia="Calibri" w:cs="Times New Roman"/>
        </w:rPr>
        <w:t>краудсорсинговой</w:t>
      </w:r>
      <w:proofErr w:type="spellEnd"/>
      <w:r w:rsidRPr="00063472">
        <w:rPr>
          <w:rFonts w:eastAsia="Calibri" w:cs="Times New Roman"/>
        </w:rPr>
        <w:t xml:space="preserve"> платформы, позволяющей жителям МО предлагать инициативы по различным направлениям социально-экономического развития города-курорта. Обсуждение инициатив будет проводиться в онлайн и </w:t>
      </w:r>
      <w:proofErr w:type="spellStart"/>
      <w:r w:rsidRPr="00063472">
        <w:rPr>
          <w:rFonts w:eastAsia="Calibri" w:cs="Times New Roman"/>
        </w:rPr>
        <w:t>оффлайн</w:t>
      </w:r>
      <w:proofErr w:type="spellEnd"/>
      <w:r w:rsidRPr="00063472">
        <w:rPr>
          <w:rFonts w:eastAsia="Calibri" w:cs="Times New Roman"/>
        </w:rPr>
        <w:t>-режиме, с привлечением экспертов и общественности.</w:t>
      </w:r>
    </w:p>
    <w:p w14:paraId="78372C53" w14:textId="39F472A0" w:rsidR="001833B7" w:rsidRPr="00F760EF" w:rsidRDefault="001833B7" w:rsidP="001833B7">
      <w:pPr>
        <w:rPr>
          <w:rFonts w:eastAsia="Calibri" w:cs="Times New Roman"/>
        </w:rPr>
      </w:pPr>
      <w:r w:rsidRPr="00F760EF">
        <w:rPr>
          <w:rFonts w:eastAsia="Calibri" w:cs="Times New Roman"/>
          <w:b/>
          <w:bCs/>
        </w:rPr>
        <w:t>Приоритетный проект «Живые» лаборатории и гражданские инициативы»</w:t>
      </w:r>
      <w:r w:rsidR="00007C6F">
        <w:rPr>
          <w:rFonts w:eastAsia="Calibri" w:cs="Times New Roman"/>
          <w:b/>
          <w:bCs/>
        </w:rPr>
        <w:t xml:space="preserve">. </w:t>
      </w:r>
      <w:r w:rsidRPr="00063472">
        <w:rPr>
          <w:rFonts w:eastAsia="Calibri" w:cs="Times New Roman"/>
        </w:rPr>
        <w:t>В рамках проекта будет создана система «живых» лабораторий по каждому муниципальному флагманскому проекту. Данный формат предполагает ежеквартальное обсуждение промежуточных результатов проектов МФП, их корректировку, а также внесение новых проектных инициатив.</w:t>
      </w:r>
    </w:p>
    <w:p w14:paraId="2CF0CEF1" w14:textId="6A1D4756" w:rsidR="001833B7" w:rsidRPr="00F760EF" w:rsidRDefault="001833B7" w:rsidP="001833B7">
      <w:pPr>
        <w:spacing w:before="60" w:after="60"/>
        <w:rPr>
          <w:rFonts w:eastAsia="Calibri" w:cs="Times New Roman"/>
          <w:bCs/>
        </w:rPr>
      </w:pPr>
      <w:r w:rsidRPr="00F760EF">
        <w:rPr>
          <w:rFonts w:eastAsia="Calibri" w:cs="Times New Roman"/>
          <w:b/>
          <w:bCs/>
        </w:rPr>
        <w:t>Приоритетный проект «Создание системы управления реализацией Стратегии социально-экономического развития МО города-курорта Геленджик»</w:t>
      </w:r>
      <w:r w:rsidR="00007C6F">
        <w:rPr>
          <w:rFonts w:eastAsia="Calibri" w:cs="Times New Roman"/>
          <w:b/>
          <w:bCs/>
        </w:rPr>
        <w:t xml:space="preserve"> </w:t>
      </w:r>
      <w:r w:rsidRPr="00F760EF">
        <w:rPr>
          <w:rFonts w:eastAsia="Calibri" w:cs="Times New Roman"/>
          <w:bCs/>
        </w:rPr>
        <w:t xml:space="preserve">предполагает создание системы управления реализацией Стратегии с помощью современных цифровых и проектных технологий. Приоритетный проект включает меры, направленные </w:t>
      </w:r>
      <w:proofErr w:type="gramStart"/>
      <w:r w:rsidRPr="00F760EF">
        <w:rPr>
          <w:rFonts w:eastAsia="Calibri" w:cs="Times New Roman"/>
          <w:bCs/>
        </w:rPr>
        <w:t>на</w:t>
      </w:r>
      <w:proofErr w:type="gramEnd"/>
      <w:r w:rsidRPr="00F760EF">
        <w:rPr>
          <w:rFonts w:eastAsia="Calibri" w:cs="Times New Roman"/>
          <w:bCs/>
        </w:rPr>
        <w:t>:</w:t>
      </w:r>
    </w:p>
    <w:p w14:paraId="2D3FC380" w14:textId="77777777" w:rsidR="001833B7" w:rsidRPr="00F760EF" w:rsidRDefault="001833B7" w:rsidP="0055346D">
      <w:pPr>
        <w:numPr>
          <w:ilvl w:val="0"/>
          <w:numId w:val="47"/>
        </w:numPr>
        <w:ind w:left="567" w:hanging="283"/>
        <w:rPr>
          <w:rFonts w:eastAsia="Calibri" w:cs="Times New Roman"/>
        </w:rPr>
      </w:pPr>
      <w:proofErr w:type="spellStart"/>
      <w:r w:rsidRPr="00F760EF">
        <w:rPr>
          <w:rFonts w:eastAsia="Calibri" w:cs="Times New Roman"/>
        </w:rPr>
        <w:t>цифровизацию</w:t>
      </w:r>
      <w:proofErr w:type="spellEnd"/>
      <w:r w:rsidRPr="00F760EF">
        <w:rPr>
          <w:rFonts w:eastAsia="Calibri" w:cs="Times New Roman"/>
        </w:rPr>
        <w:t xml:space="preserve"> территориально-пространственного управления;</w:t>
      </w:r>
    </w:p>
    <w:p w14:paraId="023BD813" w14:textId="77777777" w:rsidR="001833B7" w:rsidRPr="00C700EE" w:rsidRDefault="001833B7" w:rsidP="0055346D">
      <w:pPr>
        <w:numPr>
          <w:ilvl w:val="0"/>
          <w:numId w:val="47"/>
        </w:numPr>
        <w:ind w:left="567" w:hanging="283"/>
        <w:rPr>
          <w:rFonts w:eastAsia="Calibri" w:cs="Times New Roman"/>
        </w:rPr>
      </w:pPr>
      <w:r w:rsidRPr="00F760EF">
        <w:rPr>
          <w:rFonts w:eastAsia="Calibri" w:cs="Times New Roman"/>
        </w:rPr>
        <w:t>развитие системы государственных и муниципальных услуг;</w:t>
      </w:r>
    </w:p>
    <w:p w14:paraId="4CDD0AD2" w14:textId="77777777" w:rsidR="001833B7" w:rsidRPr="00C700EE" w:rsidRDefault="001833B7" w:rsidP="0055346D">
      <w:pPr>
        <w:numPr>
          <w:ilvl w:val="0"/>
          <w:numId w:val="47"/>
        </w:numPr>
        <w:ind w:left="567" w:hanging="283"/>
        <w:rPr>
          <w:rFonts w:eastAsia="Calibri" w:cs="Times New Roman"/>
        </w:rPr>
      </w:pPr>
      <w:r w:rsidRPr="00F760EF">
        <w:rPr>
          <w:rFonts w:eastAsia="Calibri" w:cs="Times New Roman"/>
        </w:rPr>
        <w:t>внедрение и</w:t>
      </w:r>
      <w:r w:rsidRPr="00C700EE">
        <w:rPr>
          <w:rFonts w:eastAsia="Calibri" w:cs="Times New Roman"/>
        </w:rPr>
        <w:t xml:space="preserve"> развитие системы электронного документооборота.</w:t>
      </w:r>
    </w:p>
    <w:p w14:paraId="109F43A3" w14:textId="0AD3328A" w:rsidR="001833B7" w:rsidRPr="00F760EF" w:rsidRDefault="001833B7" w:rsidP="001833B7">
      <w:pPr>
        <w:spacing w:before="60" w:after="60"/>
        <w:rPr>
          <w:rFonts w:eastAsia="Calibri" w:cs="Times New Roman"/>
          <w:bCs/>
        </w:rPr>
      </w:pPr>
      <w:r w:rsidRPr="00F760EF">
        <w:rPr>
          <w:rFonts w:eastAsia="Calibri" w:cs="Times New Roman"/>
          <w:b/>
          <w:bCs/>
        </w:rPr>
        <w:lastRenderedPageBreak/>
        <w:t>Приоритетный проект «Предприниматели Геленджика»</w:t>
      </w:r>
      <w:r w:rsidR="00007C6F">
        <w:rPr>
          <w:rFonts w:eastAsia="Calibri" w:cs="Times New Roman"/>
          <w:b/>
          <w:bCs/>
        </w:rPr>
        <w:t xml:space="preserve"> </w:t>
      </w:r>
      <w:r w:rsidRPr="00F760EF">
        <w:rPr>
          <w:rFonts w:eastAsia="Calibri" w:cs="Times New Roman"/>
          <w:bCs/>
        </w:rPr>
        <w:t xml:space="preserve">направлен на реализацию на муниципальном уровне мероприятий региональных проектов национального проекта </w:t>
      </w:r>
      <w:r w:rsidRPr="00F760EF">
        <w:rPr>
          <w:rFonts w:eastAsia="Times New Roman" w:cs="Arial"/>
          <w:bCs/>
          <w:lang w:eastAsia="ja-JP"/>
        </w:rPr>
        <w:t>«Малое и среднее предпринимательство и поддержка индивидуальной предпринимательской инициативы». Приоритетный прое</w:t>
      </w:r>
      <w:proofErr w:type="gramStart"/>
      <w:r w:rsidRPr="00F760EF">
        <w:rPr>
          <w:rFonts w:eastAsia="Times New Roman" w:cs="Arial"/>
          <w:bCs/>
          <w:lang w:eastAsia="ja-JP"/>
        </w:rPr>
        <w:t>кт вкл</w:t>
      </w:r>
      <w:proofErr w:type="gramEnd"/>
      <w:r w:rsidRPr="00F760EF">
        <w:rPr>
          <w:rFonts w:eastAsia="Times New Roman" w:cs="Arial"/>
          <w:bCs/>
          <w:lang w:eastAsia="ja-JP"/>
        </w:rPr>
        <w:t>ючает следующие проекты:</w:t>
      </w:r>
    </w:p>
    <w:p w14:paraId="48F2833B" w14:textId="77777777" w:rsidR="001833B7" w:rsidRPr="00F760EF" w:rsidRDefault="001833B7" w:rsidP="0055346D">
      <w:pPr>
        <w:numPr>
          <w:ilvl w:val="0"/>
          <w:numId w:val="47"/>
        </w:numPr>
        <w:ind w:left="567" w:hanging="283"/>
        <w:rPr>
          <w:rFonts w:eastAsia="Calibri" w:cs="Times New Roman"/>
        </w:rPr>
      </w:pPr>
      <w:r w:rsidRPr="00F760EF">
        <w:rPr>
          <w:rFonts w:eastAsia="Calibri" w:cs="Times New Roman"/>
        </w:rPr>
        <w:t>Проект «Улучшение условий ведения предпринимательской деятельности».</w:t>
      </w:r>
    </w:p>
    <w:p w14:paraId="1AA13F0F" w14:textId="77777777" w:rsidR="001833B7" w:rsidRPr="00F760EF" w:rsidRDefault="001833B7" w:rsidP="0055346D">
      <w:pPr>
        <w:numPr>
          <w:ilvl w:val="0"/>
          <w:numId w:val="47"/>
        </w:numPr>
        <w:ind w:left="567" w:hanging="283"/>
        <w:rPr>
          <w:rFonts w:eastAsia="Calibri" w:cs="Times New Roman"/>
        </w:rPr>
      </w:pPr>
      <w:r w:rsidRPr="00F760EF">
        <w:rPr>
          <w:rFonts w:eastAsia="Calibri" w:cs="Times New Roman"/>
        </w:rPr>
        <w:t>Проект «Расширение доступа субъектов МСП к финансовым ресурсам, в том числе к льготному финансированию».</w:t>
      </w:r>
    </w:p>
    <w:p w14:paraId="36FCE702" w14:textId="77777777" w:rsidR="001833B7" w:rsidRPr="00C700EE" w:rsidRDefault="001833B7" w:rsidP="0055346D">
      <w:pPr>
        <w:numPr>
          <w:ilvl w:val="0"/>
          <w:numId w:val="47"/>
        </w:numPr>
        <w:ind w:left="567" w:hanging="283"/>
        <w:rPr>
          <w:rFonts w:eastAsia="Calibri" w:cs="Times New Roman"/>
        </w:rPr>
      </w:pPr>
      <w:r w:rsidRPr="00F760EF">
        <w:rPr>
          <w:rFonts w:eastAsia="Calibri" w:cs="Times New Roman"/>
        </w:rPr>
        <w:t>Проект «Акселерация субъектов малого и среднего предпринимательства».</w:t>
      </w:r>
    </w:p>
    <w:p w14:paraId="1F371949" w14:textId="77777777" w:rsidR="001833B7" w:rsidRPr="00C700EE" w:rsidRDefault="001833B7" w:rsidP="0055346D">
      <w:pPr>
        <w:numPr>
          <w:ilvl w:val="0"/>
          <w:numId w:val="47"/>
        </w:numPr>
        <w:ind w:left="567" w:hanging="283"/>
        <w:rPr>
          <w:rFonts w:eastAsia="Calibri" w:cs="Times New Roman"/>
        </w:rPr>
      </w:pPr>
      <w:r w:rsidRPr="00F760EF">
        <w:rPr>
          <w:rFonts w:eastAsia="Calibri" w:cs="Times New Roman"/>
        </w:rPr>
        <w:t>Проект «Популяризация</w:t>
      </w:r>
      <w:r w:rsidRPr="00C700EE">
        <w:rPr>
          <w:rFonts w:eastAsia="Calibri" w:cs="Times New Roman"/>
        </w:rPr>
        <w:t xml:space="preserve"> предпринимательства».</w:t>
      </w:r>
    </w:p>
    <w:p w14:paraId="4E8CFF76" w14:textId="310C6909" w:rsidR="001833B7" w:rsidRPr="008D41A0" w:rsidRDefault="001833B7" w:rsidP="00007C6F">
      <w:pPr>
        <w:spacing w:before="60" w:after="60"/>
        <w:rPr>
          <w:rFonts w:eastAsia="Times New Roman" w:cs="Times New Roman"/>
          <w:lang w:eastAsia="ja-JP"/>
        </w:rPr>
      </w:pPr>
      <w:r w:rsidRPr="00F760EF">
        <w:rPr>
          <w:rFonts w:eastAsia="Calibri" w:cs="Times New Roman"/>
          <w:b/>
          <w:bCs/>
        </w:rPr>
        <w:t>Приоритетный проект «Безопасный Геленджик»</w:t>
      </w:r>
      <w:r w:rsidR="00007C6F">
        <w:rPr>
          <w:rFonts w:eastAsia="Calibri" w:cs="Times New Roman"/>
          <w:b/>
          <w:bCs/>
        </w:rPr>
        <w:t xml:space="preserve">. </w:t>
      </w:r>
      <w:r w:rsidRPr="00063472">
        <w:rPr>
          <w:rFonts w:eastAsia="Times New Roman" w:cs="Times New Roman"/>
          <w:lang w:eastAsia="ja-JP"/>
        </w:rPr>
        <w:t xml:space="preserve">Проектом предполагается создание </w:t>
      </w:r>
      <w:r w:rsidRPr="008D41A0">
        <w:rPr>
          <w:rFonts w:eastAsia="Times New Roman" w:cs="Times New Roman"/>
          <w:lang w:eastAsia="ja-JP"/>
        </w:rPr>
        <w:t>цифровой инфраструктуры с набором программно-аппаратных комплексов, обеспечивающих безопасность жителей и гостей города курорта</w:t>
      </w:r>
      <w:r w:rsidR="00706720" w:rsidRPr="008D41A0">
        <w:rPr>
          <w:rFonts w:eastAsia="Times New Roman" w:cs="Times New Roman"/>
          <w:lang w:eastAsia="ja-JP"/>
        </w:rPr>
        <w:t xml:space="preserve">, в </w:t>
      </w:r>
      <w:proofErr w:type="spellStart"/>
      <w:r w:rsidR="00706720" w:rsidRPr="008D41A0">
        <w:rPr>
          <w:rFonts w:eastAsia="Times New Roman" w:cs="Times New Roman"/>
          <w:lang w:eastAsia="ja-JP"/>
        </w:rPr>
        <w:t>т.ч</w:t>
      </w:r>
      <w:proofErr w:type="spellEnd"/>
      <w:r w:rsidR="00706720" w:rsidRPr="008D41A0">
        <w:rPr>
          <w:rFonts w:eastAsia="Times New Roman" w:cs="Times New Roman"/>
          <w:lang w:eastAsia="ja-JP"/>
        </w:rPr>
        <w:t xml:space="preserve">. </w:t>
      </w:r>
      <w:r w:rsidRPr="008D41A0">
        <w:rPr>
          <w:rFonts w:eastAsia="Times New Roman" w:cs="Times New Roman"/>
          <w:lang w:eastAsia="ja-JP"/>
        </w:rPr>
        <w:t>Приоритетный прое</w:t>
      </w:r>
      <w:proofErr w:type="gramStart"/>
      <w:r w:rsidRPr="008D41A0">
        <w:rPr>
          <w:rFonts w:eastAsia="Times New Roman" w:cs="Times New Roman"/>
          <w:lang w:eastAsia="ja-JP"/>
        </w:rPr>
        <w:t>кт вкл</w:t>
      </w:r>
      <w:proofErr w:type="gramEnd"/>
      <w:r w:rsidRPr="008D41A0">
        <w:rPr>
          <w:rFonts w:eastAsia="Times New Roman" w:cs="Times New Roman"/>
          <w:lang w:eastAsia="ja-JP"/>
        </w:rPr>
        <w:t>ючает следующие проекты:</w:t>
      </w:r>
    </w:p>
    <w:p w14:paraId="12312052" w14:textId="7D4436BA" w:rsidR="001833B7" w:rsidRPr="008D41A0" w:rsidRDefault="001833B7" w:rsidP="0055346D">
      <w:pPr>
        <w:numPr>
          <w:ilvl w:val="0"/>
          <w:numId w:val="47"/>
        </w:numPr>
        <w:ind w:left="567" w:hanging="283"/>
        <w:rPr>
          <w:rFonts w:eastAsia="Calibri" w:cs="Times New Roman"/>
        </w:rPr>
      </w:pPr>
      <w:r w:rsidRPr="008D41A0">
        <w:rPr>
          <w:rFonts w:eastAsia="Calibri" w:cs="Times New Roman"/>
        </w:rPr>
        <w:t>«Служба 112».</w:t>
      </w:r>
    </w:p>
    <w:p w14:paraId="3CF48830" w14:textId="4019A53E" w:rsidR="00706720" w:rsidRPr="008D41A0" w:rsidRDefault="00706720" w:rsidP="0055346D">
      <w:pPr>
        <w:numPr>
          <w:ilvl w:val="0"/>
          <w:numId w:val="47"/>
        </w:numPr>
        <w:ind w:left="567" w:hanging="283"/>
        <w:rPr>
          <w:rFonts w:eastAsia="Calibri" w:cs="Arial"/>
          <w:sz w:val="20"/>
          <w:szCs w:val="20"/>
        </w:rPr>
      </w:pPr>
      <w:r w:rsidRPr="008D41A0">
        <w:rPr>
          <w:rFonts w:cs="Arial"/>
        </w:rPr>
        <w:t>«Система оповещения населения».</w:t>
      </w:r>
    </w:p>
    <w:p w14:paraId="01B1A416" w14:textId="77777777" w:rsidR="001833B7" w:rsidRPr="008D41A0" w:rsidRDefault="001833B7" w:rsidP="0055346D">
      <w:pPr>
        <w:numPr>
          <w:ilvl w:val="0"/>
          <w:numId w:val="47"/>
        </w:numPr>
        <w:ind w:left="567" w:hanging="283"/>
        <w:rPr>
          <w:rFonts w:eastAsia="Calibri" w:cs="Times New Roman"/>
        </w:rPr>
      </w:pPr>
      <w:r w:rsidRPr="008D41A0">
        <w:rPr>
          <w:rFonts w:eastAsia="Calibri" w:cs="Times New Roman"/>
        </w:rPr>
        <w:t>«Оснащение системами видеонаблюдения пляжных территорий».</w:t>
      </w:r>
    </w:p>
    <w:p w14:paraId="16F09F9C" w14:textId="77777777" w:rsidR="001833B7" w:rsidRPr="008D41A0" w:rsidRDefault="001833B7" w:rsidP="0055346D">
      <w:pPr>
        <w:numPr>
          <w:ilvl w:val="0"/>
          <w:numId w:val="47"/>
        </w:numPr>
        <w:ind w:left="567" w:hanging="283"/>
        <w:rPr>
          <w:rFonts w:eastAsia="Calibri" w:cs="Times New Roman"/>
        </w:rPr>
      </w:pPr>
      <w:r w:rsidRPr="008D41A0">
        <w:rPr>
          <w:rFonts w:eastAsia="Calibri" w:cs="Times New Roman"/>
        </w:rPr>
        <w:t>«Система распознавания лиц».</w:t>
      </w:r>
    </w:p>
    <w:p w14:paraId="2827DF52" w14:textId="77777777" w:rsidR="001833B7" w:rsidRPr="00063472" w:rsidRDefault="001833B7" w:rsidP="0055346D">
      <w:pPr>
        <w:numPr>
          <w:ilvl w:val="0"/>
          <w:numId w:val="47"/>
        </w:numPr>
        <w:ind w:left="567" w:hanging="283"/>
        <w:rPr>
          <w:rFonts w:eastAsia="Calibri" w:cs="Times New Roman"/>
        </w:rPr>
      </w:pPr>
      <w:r w:rsidRPr="008D41A0">
        <w:rPr>
          <w:rFonts w:eastAsia="Calibri" w:cs="Times New Roman"/>
        </w:rPr>
        <w:t>«Автоматизация видеонаблюдения</w:t>
      </w:r>
      <w:r w:rsidRPr="00063472">
        <w:rPr>
          <w:rFonts w:eastAsia="Calibri" w:cs="Times New Roman"/>
        </w:rPr>
        <w:t xml:space="preserve"> и оперативного реагирования».</w:t>
      </w:r>
    </w:p>
    <w:p w14:paraId="1CAF0763" w14:textId="77777777" w:rsidR="001833B7" w:rsidRPr="00063472" w:rsidRDefault="001833B7" w:rsidP="0055346D">
      <w:pPr>
        <w:numPr>
          <w:ilvl w:val="0"/>
          <w:numId w:val="47"/>
        </w:numPr>
        <w:ind w:left="567" w:hanging="283"/>
        <w:rPr>
          <w:rFonts w:eastAsia="Calibri" w:cs="Times New Roman"/>
        </w:rPr>
      </w:pPr>
      <w:r w:rsidRPr="00063472">
        <w:rPr>
          <w:rFonts w:eastAsia="Calibri" w:cs="Times New Roman"/>
        </w:rPr>
        <w:t>«Автоматическая система управления дорожным движением».</w:t>
      </w:r>
    </w:p>
    <w:p w14:paraId="01BB1618" w14:textId="77777777" w:rsidR="001833B7" w:rsidRPr="00C700EE" w:rsidRDefault="001833B7" w:rsidP="0055346D">
      <w:pPr>
        <w:numPr>
          <w:ilvl w:val="0"/>
          <w:numId w:val="47"/>
        </w:numPr>
        <w:ind w:left="567" w:hanging="283"/>
        <w:rPr>
          <w:rFonts w:eastAsia="Calibri" w:cs="Times New Roman"/>
        </w:rPr>
      </w:pPr>
      <w:r w:rsidRPr="00063472">
        <w:rPr>
          <w:rFonts w:eastAsia="Calibri" w:cs="Times New Roman"/>
        </w:rPr>
        <w:t>«Система комплексного оперативного экологического мониторинга, анализа и прогноза».</w:t>
      </w:r>
    </w:p>
    <w:p w14:paraId="014B41E2" w14:textId="77777777" w:rsidR="001833B7" w:rsidRPr="00C700EE" w:rsidRDefault="001833B7" w:rsidP="0055346D">
      <w:pPr>
        <w:numPr>
          <w:ilvl w:val="0"/>
          <w:numId w:val="47"/>
        </w:numPr>
        <w:ind w:left="567" w:hanging="283"/>
        <w:rPr>
          <w:rFonts w:eastAsia="Calibri" w:cs="Times New Roman"/>
        </w:rPr>
      </w:pPr>
      <w:r w:rsidRPr="00063472">
        <w:rPr>
          <w:rFonts w:eastAsia="Calibri" w:cs="Times New Roman"/>
        </w:rPr>
        <w:t>«Инновационная система повышения эффективности обращения с отходами».</w:t>
      </w:r>
    </w:p>
    <w:p w14:paraId="3F2B2032" w14:textId="77777777" w:rsidR="001833B7" w:rsidRPr="00007C6F" w:rsidRDefault="001833B7" w:rsidP="00007C6F">
      <w:pPr>
        <w:spacing w:before="60" w:after="60"/>
        <w:rPr>
          <w:rFonts w:eastAsia="Calibri" w:cs="Times New Roman"/>
          <w:b/>
          <w:bCs/>
        </w:rPr>
      </w:pPr>
      <w:r w:rsidRPr="00007C6F">
        <w:rPr>
          <w:rFonts w:eastAsia="Calibri" w:cs="Times New Roman"/>
          <w:b/>
          <w:bCs/>
        </w:rPr>
        <w:t>Ожидаемые результаты:</w:t>
      </w:r>
    </w:p>
    <w:p w14:paraId="747EE543"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Создано единое информационное пространство, обеспечивающее доступ к открытым данным муниципального образования.</w:t>
      </w:r>
    </w:p>
    <w:p w14:paraId="432E36E6"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Создана система профессионального развития и социальных лифтов для муниципальных служащих и талантливой молодежи.</w:t>
      </w:r>
    </w:p>
    <w:p w14:paraId="5EFCDD42"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 xml:space="preserve">Местное сообщество вовлечено в управление социально-экономическим развитием территории, в </w:t>
      </w:r>
      <w:proofErr w:type="spellStart"/>
      <w:r w:rsidRPr="00C700EE">
        <w:rPr>
          <w:rFonts w:eastAsia="Calibri" w:cs="Times New Roman"/>
        </w:rPr>
        <w:t>т.ч</w:t>
      </w:r>
      <w:proofErr w:type="spellEnd"/>
      <w:r w:rsidRPr="00C700EE">
        <w:rPr>
          <w:rFonts w:eastAsia="Calibri" w:cs="Times New Roman"/>
        </w:rPr>
        <w:t xml:space="preserve">. на основе технологий </w:t>
      </w:r>
      <w:proofErr w:type="spellStart"/>
      <w:r w:rsidRPr="00C700EE">
        <w:rPr>
          <w:rFonts w:eastAsia="Calibri" w:cs="Times New Roman"/>
        </w:rPr>
        <w:t>краудсорсинга</w:t>
      </w:r>
      <w:proofErr w:type="spellEnd"/>
      <w:r w:rsidRPr="00C700EE">
        <w:rPr>
          <w:rFonts w:eastAsia="Calibri" w:cs="Times New Roman"/>
        </w:rPr>
        <w:t>.</w:t>
      </w:r>
    </w:p>
    <w:p w14:paraId="25C126A9"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Создана система сопровождения стратегического управления основными направлениями социально-экономического развития МО.</w:t>
      </w:r>
    </w:p>
    <w:p w14:paraId="7DF4FAA1"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Система поддержки МСП высокоэффективна.</w:t>
      </w:r>
    </w:p>
    <w:p w14:paraId="7CD19396" w14:textId="34AE2E54" w:rsidR="001833B7" w:rsidRPr="00C700EE" w:rsidRDefault="001833B7" w:rsidP="0055346D">
      <w:pPr>
        <w:numPr>
          <w:ilvl w:val="0"/>
          <w:numId w:val="47"/>
        </w:numPr>
        <w:ind w:left="567" w:hanging="283"/>
        <w:rPr>
          <w:rFonts w:eastAsia="Calibri" w:cs="Times New Roman"/>
        </w:rPr>
      </w:pPr>
      <w:r w:rsidRPr="00C700EE">
        <w:rPr>
          <w:rFonts w:eastAsia="Calibri" w:cs="Times New Roman"/>
        </w:rPr>
        <w:t>Обеспечена безопасность жителей и гостей города-курорта на основе систем мониторинга.</w:t>
      </w:r>
    </w:p>
    <w:p w14:paraId="2D3D4EDE" w14:textId="5CDA2013" w:rsidR="000A7CA4" w:rsidRPr="00AA5ACA" w:rsidRDefault="000A7CA4" w:rsidP="005D4640">
      <w:pPr>
        <w:pStyle w:val="1"/>
      </w:pPr>
      <w:bookmarkStart w:id="98" w:name="_Toc113456223"/>
      <w:r w:rsidRPr="00AA5ACA">
        <w:lastRenderedPageBreak/>
        <w:t>Инвестицион</w:t>
      </w:r>
      <w:r w:rsidR="009E2DA2" w:rsidRPr="00AA5ACA">
        <w:t>ая политика</w:t>
      </w:r>
      <w:bookmarkEnd w:id="98"/>
    </w:p>
    <w:p w14:paraId="160A2CBC" w14:textId="3FF39CB1" w:rsidR="00BA363B" w:rsidRPr="00AA5ACA" w:rsidRDefault="00BA363B" w:rsidP="00BA363B">
      <w:proofErr w:type="gramStart"/>
      <w:r w:rsidRPr="00AA5ACA">
        <w:t xml:space="preserve">Инвестиционная политика должна быть направлена на формирование благоприятных условий для создания на территории Геленджика конкурентоспособных предприятий санаторно-курортного и туристического комплекса, комплекса социальных и креативных услуг, торговли и потребительской сферы, </w:t>
      </w:r>
      <w:r w:rsidR="00261601" w:rsidRPr="00AA5ACA">
        <w:t xml:space="preserve">на </w:t>
      </w:r>
      <w:r w:rsidRPr="00AA5ACA">
        <w:t>привлечение инвесторов путем формирования и ревизии площадок, оказани</w:t>
      </w:r>
      <w:r w:rsidR="00261601" w:rsidRPr="00AA5ACA">
        <w:t>е</w:t>
      </w:r>
      <w:r w:rsidRPr="00AA5ACA">
        <w:t xml:space="preserve"> содействия в обеспечении этих площадок инженерной и транспортной инфраструктурой, стимулирование комплексного развития отраслей и смежных видов деятельности, оказание поддержки и сопровождение разработки</w:t>
      </w:r>
      <w:proofErr w:type="gramEnd"/>
      <w:r w:rsidRPr="00AA5ACA">
        <w:t xml:space="preserve"> и реализации значимых инвестиционных проектов в приоритетных отраслях, обеспечение доступности инвестиционной инфраструктуры высокого качества.</w:t>
      </w:r>
    </w:p>
    <w:p w14:paraId="1F62F88C" w14:textId="7FCF022C" w:rsidR="00BA363B" w:rsidRPr="00AA5ACA" w:rsidRDefault="00BA363B" w:rsidP="00BA363B">
      <w:proofErr w:type="gramStart"/>
      <w:r w:rsidRPr="00AA5ACA">
        <w:t>Для системного развития приоритетного санаторно-курортного и туристического комплекса на первом этапе необходимо завершить инвентаризацию земельных участков, пригодных для размещения объектов инвестиционной инфраструктуры, выбрать оптимальные варианты и утвердить их в качестве инвестиционных площадок для реализации проектов по развитию санаторно-курортного и туристического комплекса, разработать стратегические концепции развития объектов для дальнейшего привлечения потенциальных инвесторов и резидентов.</w:t>
      </w:r>
      <w:proofErr w:type="gramEnd"/>
    </w:p>
    <w:p w14:paraId="32E5DAF1" w14:textId="55D5F294" w:rsidR="00BA363B" w:rsidRPr="00AA5ACA" w:rsidRDefault="00BA363B" w:rsidP="00BA363B">
      <w:pPr>
        <w:keepNext/>
        <w:ind w:left="1418" w:hanging="1418"/>
        <w:rPr>
          <w:rFonts w:cs="Arial"/>
          <w:b/>
        </w:rPr>
      </w:pPr>
      <w:r w:rsidRPr="00AA5ACA">
        <w:rPr>
          <w:rFonts w:cs="Arial"/>
          <w:b/>
          <w:bCs/>
          <w:color w:val="000000" w:themeColor="text1"/>
        </w:rPr>
        <w:t>Цель (Ц-1</w:t>
      </w:r>
      <w:r w:rsidR="00530B92">
        <w:rPr>
          <w:rFonts w:cs="Arial"/>
          <w:b/>
          <w:bCs/>
          <w:color w:val="000000" w:themeColor="text1"/>
        </w:rPr>
        <w:t>6</w:t>
      </w:r>
      <w:r w:rsidRPr="00AA5ACA">
        <w:rPr>
          <w:rFonts w:cs="Arial"/>
          <w:b/>
          <w:bCs/>
          <w:color w:val="000000" w:themeColor="text1"/>
        </w:rPr>
        <w:t xml:space="preserve">): </w:t>
      </w:r>
      <w:r w:rsidRPr="00AA5ACA">
        <w:rPr>
          <w:rFonts w:cs="Arial"/>
          <w:b/>
          <w:bCs/>
          <w:color w:val="000000" w:themeColor="text1"/>
        </w:rPr>
        <w:tab/>
        <w:t>Геленджик – территория с высоким уровнем инвестиционной привлекательности</w:t>
      </w:r>
      <w:r w:rsidRPr="00AA5ACA">
        <w:rPr>
          <w:rFonts w:cs="Arial"/>
          <w:b/>
        </w:rPr>
        <w:t>.</w:t>
      </w:r>
    </w:p>
    <w:p w14:paraId="370D1F5A" w14:textId="77777777" w:rsidR="00BA363B" w:rsidRPr="00AA5ACA" w:rsidRDefault="00BA363B" w:rsidP="00BA363B">
      <w:pPr>
        <w:ind w:left="1418"/>
        <w:rPr>
          <w:rFonts w:cs="Arial"/>
          <w:b/>
        </w:rPr>
      </w:pPr>
      <w:r w:rsidRPr="00AA5ACA">
        <w:rPr>
          <w:rFonts w:cs="Arial"/>
        </w:rPr>
        <w:t xml:space="preserve">Данная цель реализуется в рамках </w:t>
      </w:r>
      <w:r w:rsidRPr="00AA5ACA">
        <w:rPr>
          <w:rFonts w:cs="Arial"/>
          <w:b/>
        </w:rPr>
        <w:t>подпрограммы «Формирование инвестиционной привлекательности муниципального образования город-курорт Геленджик» муниципальной программы «Экономическое развитие города-курорта Геленджика».</w:t>
      </w:r>
    </w:p>
    <w:p w14:paraId="0D788455" w14:textId="77777777" w:rsidR="00BA363B" w:rsidRPr="00437319" w:rsidRDefault="00BA363B" w:rsidP="00BA363B">
      <w:pPr>
        <w:pStyle w:val="a"/>
        <w:keepNext/>
        <w:numPr>
          <w:ilvl w:val="0"/>
          <w:numId w:val="0"/>
        </w:numPr>
        <w:suppressAutoHyphens/>
        <w:rPr>
          <w:rFonts w:cs="Arial"/>
          <w:b/>
          <w:lang w:val="ru-RU"/>
        </w:rPr>
      </w:pPr>
      <w:r w:rsidRPr="00437319">
        <w:rPr>
          <w:rFonts w:cs="Arial"/>
          <w:b/>
          <w:lang w:val="ru-RU"/>
        </w:rPr>
        <w:t>Задачи:</w:t>
      </w:r>
    </w:p>
    <w:p w14:paraId="6379730A" w14:textId="77777777" w:rsidR="00BA363B" w:rsidRPr="00AA5ACA" w:rsidRDefault="00BA363B" w:rsidP="0055346D">
      <w:pPr>
        <w:numPr>
          <w:ilvl w:val="0"/>
          <w:numId w:val="47"/>
        </w:numPr>
        <w:ind w:left="567" w:hanging="283"/>
      </w:pPr>
      <w:r w:rsidRPr="00C700EE">
        <w:rPr>
          <w:rFonts w:eastAsia="Calibri" w:cs="Times New Roman"/>
        </w:rPr>
        <w:t>Регулярная</w:t>
      </w:r>
      <w:r w:rsidRPr="00AA5ACA">
        <w:t xml:space="preserve"> диагностика инвестиционного развития и потенциала (с формированием ежеквартального публичного отчета).</w:t>
      </w:r>
    </w:p>
    <w:p w14:paraId="453F2F62" w14:textId="77777777" w:rsidR="00BA363B" w:rsidRPr="00AA5ACA" w:rsidRDefault="00BA363B" w:rsidP="0055346D">
      <w:pPr>
        <w:numPr>
          <w:ilvl w:val="0"/>
          <w:numId w:val="47"/>
        </w:numPr>
        <w:ind w:left="567" w:hanging="283"/>
      </w:pPr>
      <w:r w:rsidRPr="00AA5ACA">
        <w:t xml:space="preserve">Проведение анализа и инвентаризации имеющихся площадок, разработка и реализация </w:t>
      </w:r>
      <w:r w:rsidRPr="00C700EE">
        <w:rPr>
          <w:rFonts w:eastAsia="Calibri" w:cs="Times New Roman"/>
        </w:rPr>
        <w:t>на</w:t>
      </w:r>
      <w:r w:rsidRPr="00AA5ACA">
        <w:t xml:space="preserve"> их базе инвестиционных проектов в приоритетных направлениях социально-экономического развития Геленджика.</w:t>
      </w:r>
    </w:p>
    <w:p w14:paraId="240999E5" w14:textId="77777777" w:rsidR="00BA363B" w:rsidRPr="00AA5ACA" w:rsidRDefault="00BA363B" w:rsidP="0055346D">
      <w:pPr>
        <w:numPr>
          <w:ilvl w:val="0"/>
          <w:numId w:val="47"/>
        </w:numPr>
        <w:ind w:left="567" w:hanging="283"/>
      </w:pPr>
      <w:r w:rsidRPr="00AA5ACA">
        <w:t xml:space="preserve">Реализация Проектным офисом Геленджика функций по стимулированию повышения </w:t>
      </w:r>
      <w:r w:rsidRPr="00C700EE">
        <w:rPr>
          <w:rFonts w:eastAsia="Calibri" w:cs="Times New Roman"/>
        </w:rPr>
        <w:t>инвестиционной</w:t>
      </w:r>
      <w:r w:rsidRPr="00AA5ACA">
        <w:t xml:space="preserve"> привлекательности Геленджика и его субъектов, в </w:t>
      </w:r>
      <w:proofErr w:type="spellStart"/>
      <w:r w:rsidRPr="00AA5ACA">
        <w:t>т.ч</w:t>
      </w:r>
      <w:proofErr w:type="spellEnd"/>
      <w:r w:rsidRPr="00AA5ACA">
        <w:t>.:</w:t>
      </w:r>
    </w:p>
    <w:p w14:paraId="1F61B11F" w14:textId="77777777" w:rsidR="00BA363B" w:rsidRPr="00AA5ACA" w:rsidRDefault="00BA363B" w:rsidP="00530B92">
      <w:pPr>
        <w:pStyle w:val="a"/>
        <w:numPr>
          <w:ilvl w:val="1"/>
          <w:numId w:val="5"/>
        </w:numPr>
        <w:suppressAutoHyphens/>
        <w:spacing w:before="80" w:after="80"/>
        <w:ind w:left="851" w:hanging="284"/>
        <w:rPr>
          <w:lang w:val="ru-RU"/>
        </w:rPr>
      </w:pPr>
      <w:r w:rsidRPr="00AA5ACA">
        <w:rPr>
          <w:lang w:val="ru-RU"/>
        </w:rPr>
        <w:t>обеспечение эффективного функционирования и взаимодействия органов муниципального управления Геленджика и иных субъектов инвестиционной деятельности в ходе инвестиционного процесса;</w:t>
      </w:r>
    </w:p>
    <w:p w14:paraId="01D4BE51" w14:textId="77777777" w:rsidR="00BA363B" w:rsidRPr="00AA5ACA" w:rsidRDefault="00BA363B" w:rsidP="00530B92">
      <w:pPr>
        <w:pStyle w:val="a0"/>
        <w:numPr>
          <w:ilvl w:val="1"/>
          <w:numId w:val="5"/>
        </w:numPr>
        <w:ind w:left="851" w:hanging="284"/>
        <w:rPr>
          <w:rFonts w:eastAsiaTheme="minorEastAsia" w:cs="Times New Roman"/>
          <w:lang w:eastAsia="ja-JP"/>
        </w:rPr>
      </w:pPr>
      <w:r w:rsidRPr="00AA5ACA">
        <w:rPr>
          <w:rFonts w:eastAsiaTheme="minorEastAsia" w:cs="Times New Roman"/>
          <w:lang w:eastAsia="ja-JP"/>
        </w:rPr>
        <w:t>обеспечение системного стимулирования и поддержки участников инвестиционного процесса, реализующих приоритетные инвестиционные проекты;</w:t>
      </w:r>
    </w:p>
    <w:p w14:paraId="5995EAE9" w14:textId="77777777" w:rsidR="00BA363B" w:rsidRPr="00AA5ACA" w:rsidRDefault="00BA363B" w:rsidP="00530B92">
      <w:pPr>
        <w:pStyle w:val="a0"/>
        <w:numPr>
          <w:ilvl w:val="1"/>
          <w:numId w:val="5"/>
        </w:numPr>
        <w:ind w:left="851" w:hanging="284"/>
      </w:pPr>
      <w:r w:rsidRPr="00AA5ACA">
        <w:rPr>
          <w:rFonts w:eastAsiaTheme="minorEastAsia" w:cs="Times New Roman"/>
          <w:lang w:eastAsia="ja-JP"/>
        </w:rPr>
        <w:t>сопровождение привлечения ресурсов из федеральных и краевых источников финансирования и институтов развития;</w:t>
      </w:r>
    </w:p>
    <w:p w14:paraId="6761E368" w14:textId="77777777" w:rsidR="00BA363B" w:rsidRPr="00AA5ACA" w:rsidRDefault="00BA363B" w:rsidP="00530B92">
      <w:pPr>
        <w:pStyle w:val="a0"/>
        <w:numPr>
          <w:ilvl w:val="1"/>
          <w:numId w:val="5"/>
        </w:numPr>
        <w:ind w:left="851" w:hanging="284"/>
      </w:pPr>
      <w:r w:rsidRPr="00AA5ACA">
        <w:rPr>
          <w:rFonts w:eastAsiaTheme="minorEastAsia" w:cs="Times New Roman"/>
          <w:lang w:eastAsia="ja-JP"/>
        </w:rPr>
        <w:t>о</w:t>
      </w:r>
      <w:r w:rsidRPr="00AA5ACA">
        <w:t>беспечение качественного сопровождения инвестиционных проектов в режиме «одного окна».</w:t>
      </w:r>
    </w:p>
    <w:p w14:paraId="315DF9CE"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 xml:space="preserve">Внедрение механизмов </w:t>
      </w:r>
      <w:proofErr w:type="spellStart"/>
      <w:r w:rsidRPr="00C700EE">
        <w:rPr>
          <w:rFonts w:eastAsia="Calibri" w:cs="Times New Roman"/>
        </w:rPr>
        <w:t>муниципально</w:t>
      </w:r>
      <w:proofErr w:type="spellEnd"/>
      <w:r w:rsidRPr="00C700EE">
        <w:rPr>
          <w:rFonts w:eastAsia="Calibri" w:cs="Times New Roman"/>
        </w:rPr>
        <w:t>-частного партнерства.</w:t>
      </w:r>
    </w:p>
    <w:p w14:paraId="7D451253"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Устранение административных барьеров в инвестиционной сфере.</w:t>
      </w:r>
    </w:p>
    <w:p w14:paraId="5DDCE6B9"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Организация и проведение мероприятий по продвижению инвестиционного потенциала Геленджика и портфеля приоритетных проектов.</w:t>
      </w:r>
    </w:p>
    <w:p w14:paraId="7E8C28AF"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Развитие инвестиционной грамотности бизнеса и населения Геленджика.</w:t>
      </w:r>
    </w:p>
    <w:p w14:paraId="6201CDD7"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Стимулирование внедрения современных инвестиционно-финансовых механизмов и инструментов.</w:t>
      </w:r>
    </w:p>
    <w:p w14:paraId="7A428C24"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lastRenderedPageBreak/>
        <w:t>Развитие и обеспечение высокого качества и доступности инвестиционной инфраструктуры.</w:t>
      </w:r>
    </w:p>
    <w:p w14:paraId="66073584" w14:textId="2C06C302" w:rsidR="00BA363B" w:rsidRPr="00AA5ACA" w:rsidRDefault="00BA363B" w:rsidP="008F1C29">
      <w:pPr>
        <w:rPr>
          <w:b/>
          <w:bCs/>
        </w:rPr>
      </w:pPr>
      <w:r w:rsidRPr="00AA5ACA">
        <w:rPr>
          <w:b/>
          <w:bCs/>
        </w:rPr>
        <w:t xml:space="preserve">Таблица </w:t>
      </w:r>
      <w:r w:rsidRPr="00AA5ACA">
        <w:rPr>
          <w:b/>
          <w:bCs/>
        </w:rPr>
        <w:fldChar w:fldCharType="begin"/>
      </w:r>
      <w:r w:rsidRPr="00AA5ACA">
        <w:rPr>
          <w:b/>
          <w:bCs/>
        </w:rPr>
        <w:instrText xml:space="preserve"> SEQ Таблица \* ARABIC </w:instrText>
      </w:r>
      <w:r w:rsidRPr="00AA5ACA">
        <w:rPr>
          <w:b/>
          <w:bCs/>
        </w:rPr>
        <w:fldChar w:fldCharType="separate"/>
      </w:r>
      <w:r w:rsidR="004D2F64">
        <w:rPr>
          <w:b/>
          <w:bCs/>
          <w:noProof/>
        </w:rPr>
        <w:t>22</w:t>
      </w:r>
      <w:r w:rsidRPr="00AA5ACA">
        <w:rPr>
          <w:b/>
          <w:bCs/>
          <w:noProof/>
        </w:rPr>
        <w:fldChar w:fldCharType="end"/>
      </w:r>
      <w:r w:rsidRPr="00AA5ACA">
        <w:rPr>
          <w:b/>
          <w:bCs/>
        </w:rPr>
        <w:t xml:space="preserve"> – Ключевые индикаторы цели Ц-1</w:t>
      </w:r>
      <w:r w:rsidR="00530B92">
        <w:rPr>
          <w:b/>
          <w:bCs/>
        </w:rPr>
        <w:t>6</w:t>
      </w:r>
    </w:p>
    <w:tbl>
      <w:tblPr>
        <w:tblStyle w:val="af3"/>
        <w:tblW w:w="0" w:type="auto"/>
        <w:tblLook w:val="0620" w:firstRow="1" w:lastRow="0" w:firstColumn="0" w:lastColumn="0" w:noHBand="1" w:noVBand="1"/>
      </w:tblPr>
      <w:tblGrid>
        <w:gridCol w:w="6549"/>
        <w:gridCol w:w="661"/>
        <w:gridCol w:w="661"/>
        <w:gridCol w:w="661"/>
        <w:gridCol w:w="661"/>
        <w:gridCol w:w="661"/>
      </w:tblGrid>
      <w:tr w:rsidR="00BA363B" w:rsidRPr="00AA5ACA" w14:paraId="0F3A33D9" w14:textId="77777777" w:rsidTr="00296F10">
        <w:trPr>
          <w:cnfStyle w:val="100000000000" w:firstRow="1" w:lastRow="0" w:firstColumn="0" w:lastColumn="0" w:oddVBand="0" w:evenVBand="0" w:oddHBand="0" w:evenHBand="0" w:firstRowFirstColumn="0" w:firstRowLastColumn="0" w:lastRowFirstColumn="0" w:lastRowLastColumn="0"/>
          <w:trHeight w:val="20"/>
        </w:trPr>
        <w:tc>
          <w:tcPr>
            <w:tcW w:w="0" w:type="auto"/>
            <w:hideMark/>
          </w:tcPr>
          <w:p w14:paraId="3D9CED48" w14:textId="77777777" w:rsidR="00BA363B" w:rsidRPr="00AA5ACA" w:rsidRDefault="00BA363B" w:rsidP="009E2DA2">
            <w:pPr>
              <w:keepNext/>
              <w:keepLines/>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Индикатор</w:t>
            </w:r>
          </w:p>
        </w:tc>
        <w:tc>
          <w:tcPr>
            <w:tcW w:w="0" w:type="auto"/>
            <w:noWrap/>
            <w:hideMark/>
          </w:tcPr>
          <w:p w14:paraId="4847C550"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0" w:type="auto"/>
            <w:noWrap/>
            <w:hideMark/>
          </w:tcPr>
          <w:p w14:paraId="046965F5"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0" w:type="auto"/>
            <w:noWrap/>
            <w:hideMark/>
          </w:tcPr>
          <w:p w14:paraId="5A791DF3"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0" w:type="auto"/>
            <w:noWrap/>
            <w:hideMark/>
          </w:tcPr>
          <w:p w14:paraId="737EEB16"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0" w:type="auto"/>
            <w:noWrap/>
            <w:hideMark/>
          </w:tcPr>
          <w:p w14:paraId="670D95D6"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177F40" w:rsidRPr="00AA5ACA" w14:paraId="4F2B2456" w14:textId="77777777" w:rsidTr="00296F10">
        <w:trPr>
          <w:trHeight w:val="20"/>
        </w:trPr>
        <w:tc>
          <w:tcPr>
            <w:tcW w:w="0" w:type="auto"/>
            <w:hideMark/>
          </w:tcPr>
          <w:p w14:paraId="46E3BE09" w14:textId="21489D34" w:rsidR="00177F40" w:rsidRPr="00177F40" w:rsidRDefault="00177F40" w:rsidP="00177F40">
            <w:pPr>
              <w:keepNext/>
              <w:keepLines/>
              <w:spacing w:before="20" w:after="20"/>
              <w:jc w:val="left"/>
              <w:rPr>
                <w:rFonts w:eastAsia="Times New Roman" w:cs="Arial"/>
                <w:b/>
                <w:bCs/>
                <w:color w:val="000000"/>
                <w:sz w:val="20"/>
                <w:szCs w:val="20"/>
                <w:lang w:eastAsia="ru-RU"/>
              </w:rPr>
            </w:pPr>
            <w:r w:rsidRPr="00177F40">
              <w:rPr>
                <w:rFonts w:eastAsia="Times New Roman" w:cs="Arial"/>
                <w:b/>
                <w:bCs/>
                <w:color w:val="000000"/>
                <w:sz w:val="20"/>
                <w:szCs w:val="20"/>
                <w:lang w:eastAsia="ru-RU"/>
              </w:rPr>
              <w:t>Ц-16. Геленджик – территория с высоким уровнем инвестиционной привлекательности</w:t>
            </w:r>
          </w:p>
        </w:tc>
        <w:tc>
          <w:tcPr>
            <w:tcW w:w="0" w:type="auto"/>
            <w:noWrap/>
            <w:hideMark/>
          </w:tcPr>
          <w:p w14:paraId="29FE2D92" w14:textId="60886C26"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17270CC3" w14:textId="4D5EDCEF"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50215CB2" w14:textId="2169C442"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2AEDF9EC" w14:textId="5E758508"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0699A3BC" w14:textId="2D48BCA6"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r>
      <w:tr w:rsidR="00177F40" w:rsidRPr="00AA5ACA" w14:paraId="4F9568BB" w14:textId="77777777" w:rsidTr="00296F10">
        <w:trPr>
          <w:trHeight w:val="20"/>
        </w:trPr>
        <w:tc>
          <w:tcPr>
            <w:tcW w:w="0" w:type="auto"/>
            <w:hideMark/>
          </w:tcPr>
          <w:p w14:paraId="451DC432" w14:textId="11540447" w:rsidR="00177F40" w:rsidRPr="00177F40" w:rsidRDefault="00177F40" w:rsidP="00177F40">
            <w:pPr>
              <w:spacing w:before="20" w:after="20"/>
              <w:jc w:val="left"/>
              <w:rPr>
                <w:rFonts w:eastAsia="Times New Roman" w:cs="Arial"/>
                <w:bCs/>
                <w:color w:val="000000"/>
                <w:sz w:val="20"/>
                <w:szCs w:val="20"/>
                <w:lang w:eastAsia="ru-RU"/>
              </w:rPr>
            </w:pPr>
            <w:r w:rsidRPr="00177F40">
              <w:rPr>
                <w:rFonts w:eastAsia="Times New Roman" w:cs="Arial"/>
                <w:bCs/>
                <w:color w:val="000000"/>
                <w:sz w:val="20"/>
                <w:szCs w:val="20"/>
                <w:lang w:eastAsia="ru-RU"/>
              </w:rPr>
              <w:t xml:space="preserve">Инвестиции в основной капитал (без МП), </w:t>
            </w:r>
            <w:proofErr w:type="gramStart"/>
            <w:r w:rsidRPr="00177F40">
              <w:rPr>
                <w:rFonts w:eastAsia="Times New Roman" w:cs="Arial"/>
                <w:bCs/>
                <w:color w:val="000000"/>
                <w:sz w:val="20"/>
                <w:szCs w:val="20"/>
                <w:lang w:eastAsia="ru-RU"/>
              </w:rPr>
              <w:t>млрд</w:t>
            </w:r>
            <w:proofErr w:type="gramEnd"/>
            <w:r w:rsidRPr="00177F40">
              <w:rPr>
                <w:rFonts w:eastAsia="Times New Roman" w:cs="Arial"/>
                <w:bCs/>
                <w:color w:val="000000"/>
                <w:sz w:val="20"/>
                <w:szCs w:val="20"/>
                <w:lang w:eastAsia="ru-RU"/>
              </w:rPr>
              <w:t xml:space="preserve"> руб.</w:t>
            </w:r>
          </w:p>
        </w:tc>
        <w:tc>
          <w:tcPr>
            <w:tcW w:w="0" w:type="auto"/>
            <w:noWrap/>
            <w:hideMark/>
          </w:tcPr>
          <w:p w14:paraId="21FC7A8C"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6DF6122A"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1423D623"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3DDAC060"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0C12FD8B" w14:textId="77777777" w:rsidR="00177F40" w:rsidRPr="00177F40" w:rsidRDefault="00177F40" w:rsidP="00177F40">
            <w:pPr>
              <w:spacing w:before="20" w:after="20"/>
              <w:jc w:val="left"/>
              <w:rPr>
                <w:rFonts w:asciiTheme="minorHAnsi" w:hAnsiTheme="minorHAnsi"/>
                <w:b/>
                <w:bCs/>
                <w:sz w:val="20"/>
                <w:szCs w:val="20"/>
              </w:rPr>
            </w:pPr>
          </w:p>
        </w:tc>
      </w:tr>
      <w:tr w:rsidR="00177F40" w:rsidRPr="00AA5ACA" w14:paraId="25DE13FF" w14:textId="77777777" w:rsidTr="00296F10">
        <w:trPr>
          <w:trHeight w:val="20"/>
        </w:trPr>
        <w:tc>
          <w:tcPr>
            <w:tcW w:w="0" w:type="auto"/>
            <w:noWrap/>
            <w:hideMark/>
          </w:tcPr>
          <w:p w14:paraId="31DFA05B" w14:textId="0A18C8B4" w:rsidR="00177F40" w:rsidRPr="00177F40" w:rsidRDefault="00177F40" w:rsidP="00177F40">
            <w:pPr>
              <w:spacing w:before="20" w:after="20"/>
              <w:ind w:firstLineChars="100" w:firstLine="200"/>
              <w:jc w:val="left"/>
              <w:rPr>
                <w:rFonts w:eastAsia="Times New Roman" w:cs="Arial"/>
                <w:color w:val="000000"/>
                <w:sz w:val="20"/>
                <w:szCs w:val="20"/>
                <w:lang w:eastAsia="ru-RU"/>
              </w:rPr>
            </w:pPr>
            <w:r w:rsidRPr="00177F40">
              <w:rPr>
                <w:sz w:val="20"/>
                <w:szCs w:val="20"/>
              </w:rPr>
              <w:t>Инерционный</w:t>
            </w:r>
          </w:p>
        </w:tc>
        <w:tc>
          <w:tcPr>
            <w:tcW w:w="0" w:type="auto"/>
            <w:noWrap/>
          </w:tcPr>
          <w:p w14:paraId="6B179567" w14:textId="4E6D4C9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7,6</w:t>
            </w:r>
          </w:p>
        </w:tc>
        <w:tc>
          <w:tcPr>
            <w:tcW w:w="0" w:type="auto"/>
            <w:noWrap/>
          </w:tcPr>
          <w:p w14:paraId="02CB822A" w14:textId="5447896E"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7,4</w:t>
            </w:r>
          </w:p>
        </w:tc>
        <w:tc>
          <w:tcPr>
            <w:tcW w:w="0" w:type="auto"/>
            <w:noWrap/>
          </w:tcPr>
          <w:p w14:paraId="544D2E8B" w14:textId="0231429D"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9,5</w:t>
            </w:r>
          </w:p>
        </w:tc>
        <w:tc>
          <w:tcPr>
            <w:tcW w:w="0" w:type="auto"/>
            <w:noWrap/>
          </w:tcPr>
          <w:p w14:paraId="2FFF6790" w14:textId="2E5D3F78"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10,5</w:t>
            </w:r>
          </w:p>
        </w:tc>
        <w:tc>
          <w:tcPr>
            <w:tcW w:w="0" w:type="auto"/>
            <w:noWrap/>
          </w:tcPr>
          <w:p w14:paraId="7434BA5A" w14:textId="47A2B7C4"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11,6</w:t>
            </w:r>
          </w:p>
        </w:tc>
      </w:tr>
      <w:tr w:rsidR="00177F40" w:rsidRPr="00AA5ACA" w14:paraId="2FFF0F33" w14:textId="77777777" w:rsidTr="00296F10">
        <w:trPr>
          <w:trHeight w:val="20"/>
        </w:trPr>
        <w:tc>
          <w:tcPr>
            <w:tcW w:w="0" w:type="auto"/>
            <w:noWrap/>
            <w:hideMark/>
          </w:tcPr>
          <w:p w14:paraId="53B1D682" w14:textId="255C0B51" w:rsidR="00177F40" w:rsidRPr="00177F40" w:rsidRDefault="00177F40" w:rsidP="00177F40">
            <w:pPr>
              <w:spacing w:before="20" w:after="20"/>
              <w:ind w:firstLineChars="100" w:firstLine="200"/>
              <w:jc w:val="left"/>
              <w:rPr>
                <w:rFonts w:eastAsia="Times New Roman" w:cs="Arial"/>
                <w:color w:val="000000"/>
                <w:sz w:val="20"/>
                <w:szCs w:val="20"/>
                <w:lang w:eastAsia="ru-RU"/>
              </w:rPr>
            </w:pPr>
            <w:r w:rsidRPr="00177F40">
              <w:rPr>
                <w:sz w:val="20"/>
                <w:szCs w:val="20"/>
              </w:rPr>
              <w:t>Базовый</w:t>
            </w:r>
          </w:p>
        </w:tc>
        <w:tc>
          <w:tcPr>
            <w:tcW w:w="0" w:type="auto"/>
            <w:noWrap/>
          </w:tcPr>
          <w:p w14:paraId="687F0DE5" w14:textId="27086F48"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7,6</w:t>
            </w:r>
          </w:p>
        </w:tc>
        <w:tc>
          <w:tcPr>
            <w:tcW w:w="0" w:type="auto"/>
            <w:noWrap/>
          </w:tcPr>
          <w:p w14:paraId="6D44EDC5" w14:textId="240F1783"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9,3</w:t>
            </w:r>
          </w:p>
        </w:tc>
        <w:tc>
          <w:tcPr>
            <w:tcW w:w="0" w:type="auto"/>
            <w:noWrap/>
          </w:tcPr>
          <w:p w14:paraId="086287C5" w14:textId="60D59B9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15,5</w:t>
            </w:r>
          </w:p>
        </w:tc>
        <w:tc>
          <w:tcPr>
            <w:tcW w:w="0" w:type="auto"/>
            <w:noWrap/>
          </w:tcPr>
          <w:p w14:paraId="46FF44F1" w14:textId="3CE50065"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13,6</w:t>
            </w:r>
          </w:p>
        </w:tc>
        <w:tc>
          <w:tcPr>
            <w:tcW w:w="0" w:type="auto"/>
            <w:noWrap/>
          </w:tcPr>
          <w:p w14:paraId="4A04AA1E" w14:textId="7A1F5A7E"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16,6</w:t>
            </w:r>
          </w:p>
        </w:tc>
      </w:tr>
      <w:tr w:rsidR="00177F40" w:rsidRPr="00AA5ACA" w14:paraId="6D7615A4" w14:textId="77777777" w:rsidTr="00296F10">
        <w:trPr>
          <w:trHeight w:val="20"/>
        </w:trPr>
        <w:tc>
          <w:tcPr>
            <w:tcW w:w="0" w:type="auto"/>
            <w:noWrap/>
            <w:hideMark/>
          </w:tcPr>
          <w:p w14:paraId="66F6EA3F" w14:textId="5DDDFF58" w:rsidR="00177F40" w:rsidRPr="00177F40" w:rsidRDefault="00177F40" w:rsidP="00177F40">
            <w:pPr>
              <w:spacing w:before="20" w:after="20"/>
              <w:ind w:firstLineChars="100" w:firstLine="200"/>
              <w:jc w:val="left"/>
              <w:rPr>
                <w:rFonts w:eastAsia="Times New Roman" w:cs="Arial"/>
                <w:color w:val="000000"/>
                <w:sz w:val="20"/>
                <w:szCs w:val="20"/>
                <w:lang w:eastAsia="ru-RU"/>
              </w:rPr>
            </w:pPr>
            <w:r w:rsidRPr="00177F40">
              <w:rPr>
                <w:sz w:val="20"/>
                <w:szCs w:val="20"/>
              </w:rPr>
              <w:t>Оптимистический</w:t>
            </w:r>
          </w:p>
        </w:tc>
        <w:tc>
          <w:tcPr>
            <w:tcW w:w="0" w:type="auto"/>
            <w:noWrap/>
          </w:tcPr>
          <w:p w14:paraId="2985611C" w14:textId="2C1CA0A3"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7,6</w:t>
            </w:r>
          </w:p>
        </w:tc>
        <w:tc>
          <w:tcPr>
            <w:tcW w:w="0" w:type="auto"/>
            <w:noWrap/>
          </w:tcPr>
          <w:p w14:paraId="7CEB2A10" w14:textId="23D4803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10,9</w:t>
            </w:r>
          </w:p>
        </w:tc>
        <w:tc>
          <w:tcPr>
            <w:tcW w:w="0" w:type="auto"/>
            <w:noWrap/>
          </w:tcPr>
          <w:p w14:paraId="64B99F2C" w14:textId="328DCE73"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21,3</w:t>
            </w:r>
          </w:p>
        </w:tc>
        <w:tc>
          <w:tcPr>
            <w:tcW w:w="0" w:type="auto"/>
            <w:noWrap/>
          </w:tcPr>
          <w:p w14:paraId="401C4276" w14:textId="0101798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16,3</w:t>
            </w:r>
          </w:p>
        </w:tc>
        <w:tc>
          <w:tcPr>
            <w:tcW w:w="0" w:type="auto"/>
            <w:noWrap/>
          </w:tcPr>
          <w:p w14:paraId="172E7CCA" w14:textId="1EF73CC9"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21,2</w:t>
            </w:r>
          </w:p>
        </w:tc>
      </w:tr>
    </w:tbl>
    <w:p w14:paraId="6629209F" w14:textId="74835822" w:rsidR="00BA363B" w:rsidRPr="004663BF" w:rsidRDefault="00EF5464" w:rsidP="004663BF">
      <w:pPr>
        <w:spacing w:after="360"/>
        <w:rPr>
          <w:rFonts w:cs="Arial"/>
          <w:sz w:val="16"/>
          <w:szCs w:val="16"/>
        </w:rPr>
      </w:pPr>
      <w:r w:rsidRPr="00AA5ACA">
        <w:rPr>
          <w:rFonts w:cs="Arial"/>
          <w:sz w:val="16"/>
          <w:szCs w:val="16"/>
        </w:rPr>
        <w:t xml:space="preserve">Источник: </w:t>
      </w:r>
      <w:r w:rsidR="00437319">
        <w:rPr>
          <w:rFonts w:cs="Arial"/>
          <w:sz w:val="16"/>
          <w:szCs w:val="16"/>
        </w:rPr>
        <w:t xml:space="preserve">аналитика </w:t>
      </w:r>
      <w:r w:rsidRPr="00AA5ACA">
        <w:rPr>
          <w:rFonts w:cs="Arial"/>
          <w:sz w:val="16"/>
          <w:szCs w:val="16"/>
          <w:lang w:val="en-US"/>
        </w:rPr>
        <w:t>LC-AV</w:t>
      </w:r>
      <w:r w:rsidR="00437319">
        <w:rPr>
          <w:rFonts w:cs="Arial"/>
          <w:sz w:val="16"/>
          <w:szCs w:val="16"/>
        </w:rPr>
        <w:t>.</w:t>
      </w:r>
    </w:p>
    <w:p w14:paraId="6251C135" w14:textId="77777777" w:rsidR="005D56C7" w:rsidRPr="00E24242" w:rsidRDefault="005D56C7" w:rsidP="005D56C7">
      <w:pPr>
        <w:pStyle w:val="a8"/>
      </w:pPr>
      <w:r w:rsidRPr="00E24242">
        <w:t xml:space="preserve">Применение механизма </w:t>
      </w:r>
      <w:proofErr w:type="spellStart"/>
      <w:r w:rsidRPr="00E24242">
        <w:t>муниципально</w:t>
      </w:r>
      <w:proofErr w:type="spellEnd"/>
      <w:r w:rsidRPr="00E24242">
        <w:t>-частного партнерства</w:t>
      </w:r>
    </w:p>
    <w:p w14:paraId="756DED09" w14:textId="2A2FCDE1" w:rsidR="005D56C7" w:rsidRPr="00E24242" w:rsidRDefault="005D56C7" w:rsidP="005D56C7">
      <w:pPr>
        <w:keepNext/>
        <w:rPr>
          <w:rFonts w:cs="Arial"/>
          <w:bCs/>
          <w:color w:val="000000" w:themeColor="text1"/>
        </w:rPr>
      </w:pPr>
      <w:r w:rsidRPr="00E24242">
        <w:rPr>
          <w:rFonts w:cs="Arial"/>
          <w:bCs/>
          <w:color w:val="000000" w:themeColor="text1"/>
        </w:rPr>
        <w:t xml:space="preserve">Перспективным механизмом </w:t>
      </w:r>
      <w:proofErr w:type="gramStart"/>
      <w:r w:rsidRPr="00E24242">
        <w:rPr>
          <w:rFonts w:cs="Arial"/>
          <w:bCs/>
          <w:color w:val="000000" w:themeColor="text1"/>
        </w:rPr>
        <w:t>обеспечения реализации приоритетных проектов развития муниципального образования</w:t>
      </w:r>
      <w:proofErr w:type="gramEnd"/>
      <w:r w:rsidRPr="00E24242">
        <w:rPr>
          <w:rFonts w:cs="Arial"/>
          <w:bCs/>
          <w:color w:val="000000" w:themeColor="text1"/>
        </w:rPr>
        <w:t xml:space="preserve"> город-курорт Геленджик, направленных на достижение целей Стратегии</w:t>
      </w:r>
      <w:r w:rsidR="00F576BD">
        <w:rPr>
          <w:rFonts w:cs="Arial"/>
          <w:bCs/>
          <w:color w:val="000000" w:themeColor="text1"/>
        </w:rPr>
        <w:t>,</w:t>
      </w:r>
      <w:r w:rsidRPr="00E24242">
        <w:rPr>
          <w:rFonts w:cs="Arial"/>
          <w:bCs/>
          <w:color w:val="000000" w:themeColor="text1"/>
        </w:rPr>
        <w:t xml:space="preserve"> является </w:t>
      </w:r>
      <w:proofErr w:type="spellStart"/>
      <w:r w:rsidRPr="00E24242">
        <w:rPr>
          <w:rFonts w:cs="Arial"/>
          <w:bCs/>
          <w:color w:val="000000" w:themeColor="text1"/>
        </w:rPr>
        <w:t>муниципально</w:t>
      </w:r>
      <w:proofErr w:type="spellEnd"/>
      <w:r w:rsidRPr="00E24242">
        <w:rPr>
          <w:rFonts w:cs="Arial"/>
          <w:bCs/>
          <w:color w:val="000000" w:themeColor="text1"/>
        </w:rPr>
        <w:t>-частное партнерство (МЧП) как совокупность форм средне- и долгосрочного взаимовыгодного сотрудничества между муниципальным образованием и хозяйствующими субъектами.</w:t>
      </w:r>
    </w:p>
    <w:p w14:paraId="152B69DC" w14:textId="77777777" w:rsidR="005D56C7" w:rsidRPr="00E24242" w:rsidRDefault="005D56C7" w:rsidP="005D56C7">
      <w:pPr>
        <w:keepNext/>
        <w:rPr>
          <w:rFonts w:cs="Arial"/>
          <w:bCs/>
          <w:color w:val="000000" w:themeColor="text1"/>
        </w:rPr>
      </w:pPr>
      <w:r w:rsidRPr="00E24242">
        <w:rPr>
          <w:rFonts w:cs="Arial"/>
          <w:bCs/>
          <w:color w:val="000000" w:themeColor="text1"/>
        </w:rPr>
        <w:t xml:space="preserve">Целью </w:t>
      </w:r>
      <w:proofErr w:type="spellStart"/>
      <w:r w:rsidRPr="00E24242">
        <w:rPr>
          <w:rFonts w:cs="Arial"/>
          <w:bCs/>
          <w:color w:val="000000" w:themeColor="text1"/>
        </w:rPr>
        <w:t>муниципально</w:t>
      </w:r>
      <w:proofErr w:type="spellEnd"/>
      <w:r w:rsidRPr="00E24242">
        <w:rPr>
          <w:rFonts w:cs="Arial"/>
          <w:bCs/>
          <w:color w:val="000000" w:themeColor="text1"/>
        </w:rPr>
        <w:t>-частного партнерства в городе-курорте Геленджик является повышение качества услуг, предоставляемых населению и гостям муниципального образования, реализация общественно значимых проектов в интересах населения города-курорта Геленджик.</w:t>
      </w:r>
    </w:p>
    <w:p w14:paraId="3D88CC80" w14:textId="77777777" w:rsidR="005D56C7" w:rsidRPr="00E24242" w:rsidRDefault="005D56C7" w:rsidP="005D56C7">
      <w:pPr>
        <w:keepNext/>
        <w:rPr>
          <w:rFonts w:cs="Arial"/>
          <w:bCs/>
          <w:color w:val="000000" w:themeColor="text1"/>
        </w:rPr>
      </w:pPr>
      <w:r w:rsidRPr="00E24242">
        <w:rPr>
          <w:rFonts w:cs="Arial"/>
          <w:bCs/>
          <w:color w:val="000000" w:themeColor="text1"/>
        </w:rPr>
        <w:t xml:space="preserve">Задачами </w:t>
      </w:r>
      <w:proofErr w:type="spellStart"/>
      <w:r w:rsidRPr="00E24242">
        <w:rPr>
          <w:rFonts w:cs="Arial"/>
          <w:bCs/>
          <w:color w:val="000000" w:themeColor="text1"/>
        </w:rPr>
        <w:t>муниципально</w:t>
      </w:r>
      <w:proofErr w:type="spellEnd"/>
      <w:r w:rsidRPr="00E24242">
        <w:rPr>
          <w:rFonts w:cs="Arial"/>
          <w:bCs/>
          <w:color w:val="000000" w:themeColor="text1"/>
        </w:rPr>
        <w:t>-частного партнерства являются:</w:t>
      </w:r>
    </w:p>
    <w:p w14:paraId="441A3174"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привлечение частных инвестиций в экономику и социальную сферу муниципального образования;</w:t>
      </w:r>
    </w:p>
    <w:p w14:paraId="3BE7F8A5"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обеспечение эффективного использования имущества, находящегося в муниципальной собственности;</w:t>
      </w:r>
    </w:p>
    <w:p w14:paraId="4D3AB30C"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создание и развитие общественно значимых объектов;</w:t>
      </w:r>
    </w:p>
    <w:p w14:paraId="5FF3BCC8"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повышение конкурентоспособности продукции и услуг приоритетных отраслей экономики города-курорта;</w:t>
      </w:r>
    </w:p>
    <w:p w14:paraId="249E344D"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создание легальных рабочих мест.</w:t>
      </w:r>
    </w:p>
    <w:p w14:paraId="64493A2C" w14:textId="77777777" w:rsidR="005D56C7" w:rsidRPr="00E24242" w:rsidRDefault="005D56C7" w:rsidP="005D56C7">
      <w:pPr>
        <w:keepNext/>
        <w:ind w:left="1418" w:hanging="1418"/>
        <w:rPr>
          <w:rFonts w:cs="Arial"/>
          <w:bCs/>
          <w:color w:val="000000" w:themeColor="text1"/>
        </w:rPr>
      </w:pPr>
      <w:r w:rsidRPr="00E24242">
        <w:rPr>
          <w:rFonts w:cs="Arial"/>
          <w:bCs/>
          <w:color w:val="000000" w:themeColor="text1"/>
        </w:rPr>
        <w:t xml:space="preserve">Организационно-правовые формы </w:t>
      </w:r>
      <w:proofErr w:type="spellStart"/>
      <w:r w:rsidRPr="00E24242">
        <w:rPr>
          <w:rFonts w:cs="Arial"/>
          <w:bCs/>
          <w:color w:val="000000" w:themeColor="text1"/>
        </w:rPr>
        <w:t>муниципально</w:t>
      </w:r>
      <w:proofErr w:type="spellEnd"/>
      <w:r w:rsidRPr="00E24242">
        <w:rPr>
          <w:rFonts w:cs="Arial"/>
          <w:bCs/>
          <w:color w:val="000000" w:themeColor="text1"/>
        </w:rPr>
        <w:t>-частного партнерства:</w:t>
      </w:r>
    </w:p>
    <w:p w14:paraId="68499FC5"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концессия;</w:t>
      </w:r>
    </w:p>
    <w:p w14:paraId="6B833715"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инвестиционный договор (соглашение);</w:t>
      </w:r>
    </w:p>
    <w:p w14:paraId="23E51DC3"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аренда имущества, находящегося в муниципальной собственности;</w:t>
      </w:r>
    </w:p>
    <w:p w14:paraId="27B38281"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 xml:space="preserve">прочие имущественные, финансовые и иные формы участия в </w:t>
      </w:r>
      <w:proofErr w:type="spellStart"/>
      <w:r w:rsidRPr="00E24242">
        <w:rPr>
          <w:rFonts w:eastAsia="Calibri" w:cs="Times New Roman"/>
        </w:rPr>
        <w:t>муниципально</w:t>
      </w:r>
      <w:proofErr w:type="spellEnd"/>
      <w:r w:rsidRPr="00E24242">
        <w:rPr>
          <w:rFonts w:eastAsia="Calibri" w:cs="Times New Roman"/>
        </w:rPr>
        <w:t>-частном партнерстве в соответствии с законодательством Российской Федерации, законодательством Краснодарского края, правовыми актами города-курорта Геленджик Краснодарского края.</w:t>
      </w:r>
    </w:p>
    <w:p w14:paraId="2CA25F56" w14:textId="77777777" w:rsidR="005D56C7" w:rsidRPr="00E24242" w:rsidRDefault="005D56C7" w:rsidP="005D56C7">
      <w:pPr>
        <w:keepNext/>
        <w:ind w:left="1418" w:hanging="1418"/>
        <w:rPr>
          <w:rFonts w:cs="Arial"/>
          <w:bCs/>
          <w:color w:val="000000" w:themeColor="text1"/>
        </w:rPr>
      </w:pPr>
      <w:r w:rsidRPr="00E24242">
        <w:rPr>
          <w:rFonts w:cs="Arial"/>
          <w:bCs/>
          <w:color w:val="000000" w:themeColor="text1"/>
        </w:rPr>
        <w:t>Перспективные направления разработки и реализации проектов МЧП:</w:t>
      </w:r>
    </w:p>
    <w:p w14:paraId="6C30433A"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туризм (строительство и реконструкция объектов туристской инфраструктуры, объектов досуга и развлечения);</w:t>
      </w:r>
    </w:p>
    <w:p w14:paraId="128FF1DF"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социальная сфера: образование, здравоохранение, физическая культура и спорт, социальное обслуживание населения (реконструкция и строительство социальных объектов);</w:t>
      </w:r>
    </w:p>
    <w:p w14:paraId="373EBDC5"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lastRenderedPageBreak/>
        <w:t>жилищно-коммунальное хозяйство (организация водоснабжения, водоотведения, теплоснабжения и пр.);</w:t>
      </w:r>
    </w:p>
    <w:p w14:paraId="7D030C86"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дорожное хозяйство;</w:t>
      </w:r>
    </w:p>
    <w:p w14:paraId="79046856"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энергосбережение;</w:t>
      </w:r>
    </w:p>
    <w:p w14:paraId="3923AE98"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благоустройство территории.</w:t>
      </w:r>
    </w:p>
    <w:p w14:paraId="28EDC0BB" w14:textId="58758AB2" w:rsidR="005D56C7" w:rsidRPr="003E4078" w:rsidRDefault="005D56C7" w:rsidP="005D56C7">
      <w:pPr>
        <w:keepNext/>
        <w:rPr>
          <w:rFonts w:cs="Arial"/>
          <w:bCs/>
          <w:color w:val="000000" w:themeColor="text1"/>
        </w:rPr>
      </w:pPr>
      <w:proofErr w:type="gramStart"/>
      <w:r w:rsidRPr="00E24242">
        <w:rPr>
          <w:rFonts w:cs="Arial"/>
          <w:bCs/>
          <w:color w:val="000000" w:themeColor="text1"/>
        </w:rPr>
        <w:t xml:space="preserve">Реализация проектов </w:t>
      </w:r>
      <w:proofErr w:type="spellStart"/>
      <w:r w:rsidRPr="00E24242">
        <w:rPr>
          <w:rFonts w:cs="Arial"/>
          <w:bCs/>
          <w:color w:val="000000" w:themeColor="text1"/>
        </w:rPr>
        <w:t>муниципально</w:t>
      </w:r>
      <w:proofErr w:type="spellEnd"/>
      <w:r w:rsidRPr="00E24242">
        <w:rPr>
          <w:rFonts w:cs="Arial"/>
          <w:bCs/>
          <w:color w:val="000000" w:themeColor="text1"/>
        </w:rPr>
        <w:t xml:space="preserve">-частного партнерства осуществляется на основании соглашения о </w:t>
      </w:r>
      <w:proofErr w:type="spellStart"/>
      <w:r w:rsidRPr="00E24242">
        <w:rPr>
          <w:rFonts w:cs="Arial"/>
          <w:bCs/>
          <w:color w:val="000000" w:themeColor="text1"/>
        </w:rPr>
        <w:t>муниципально</w:t>
      </w:r>
      <w:proofErr w:type="spellEnd"/>
      <w:r w:rsidRPr="00E24242">
        <w:rPr>
          <w:rFonts w:cs="Arial"/>
          <w:bCs/>
          <w:color w:val="000000" w:themeColor="text1"/>
        </w:rPr>
        <w:t xml:space="preserve">-частном партнерстве, заключенного между публичным партнером (муниципальное образование город-курорт Геленджик в лице </w:t>
      </w:r>
      <w:r w:rsidR="005203A6">
        <w:rPr>
          <w:rFonts w:cs="Arial"/>
          <w:bCs/>
          <w:color w:val="000000" w:themeColor="text1"/>
        </w:rPr>
        <w:t>а</w:t>
      </w:r>
      <w:r w:rsidRPr="00E24242">
        <w:rPr>
          <w:rFonts w:cs="Arial"/>
          <w:bCs/>
          <w:color w:val="000000" w:themeColor="text1"/>
        </w:rPr>
        <w:t xml:space="preserve">дминистрации муниципального образования) и частным партнером (хозяйствующим субъектом) в соответствии с Федеральным законом от 13.07.2015 г. №224-ФЗ «О государственно-частном партнерстве, </w:t>
      </w:r>
      <w:proofErr w:type="spellStart"/>
      <w:r w:rsidRPr="00E24242">
        <w:rPr>
          <w:rFonts w:cs="Arial"/>
          <w:bCs/>
          <w:color w:val="000000" w:themeColor="text1"/>
        </w:rPr>
        <w:t>муниципально</w:t>
      </w:r>
      <w:proofErr w:type="spellEnd"/>
      <w:r w:rsidRPr="00E24242">
        <w:rPr>
          <w:rFonts w:cs="Arial"/>
          <w:bCs/>
          <w:color w:val="000000" w:themeColor="text1"/>
        </w:rPr>
        <w:t xml:space="preserve">-частном партнерстве в Российской Федерации и внесении изменений в отдельные законодательные акты Российской Федерации», законодательством Краснодарского края и </w:t>
      </w:r>
      <w:r w:rsidR="00CE572C">
        <w:rPr>
          <w:rFonts w:cs="Arial"/>
          <w:bCs/>
          <w:color w:val="000000" w:themeColor="text1"/>
        </w:rPr>
        <w:t>муниципальными</w:t>
      </w:r>
      <w:proofErr w:type="gramEnd"/>
      <w:r w:rsidR="00CE572C">
        <w:rPr>
          <w:rFonts w:cs="Arial"/>
          <w:bCs/>
          <w:color w:val="000000" w:themeColor="text1"/>
        </w:rPr>
        <w:t xml:space="preserve"> правовыми актами.</w:t>
      </w:r>
    </w:p>
    <w:p w14:paraId="3EDD9780" w14:textId="77777777" w:rsidR="00721736" w:rsidRDefault="00721736" w:rsidP="00BA363B">
      <w:pPr>
        <w:keepNext/>
        <w:ind w:left="1418" w:hanging="1418"/>
        <w:rPr>
          <w:rFonts w:cs="Arial"/>
          <w:b/>
          <w:bCs/>
          <w:color w:val="000000" w:themeColor="text1"/>
        </w:rPr>
      </w:pPr>
    </w:p>
    <w:p w14:paraId="52D57144" w14:textId="68EF4958" w:rsidR="00BA363B" w:rsidRPr="00AA5ACA" w:rsidRDefault="00BA363B" w:rsidP="00BA363B">
      <w:pPr>
        <w:keepNext/>
        <w:ind w:left="1418" w:hanging="1418"/>
        <w:rPr>
          <w:rFonts w:cs="Arial"/>
          <w:b/>
        </w:rPr>
      </w:pPr>
      <w:r w:rsidRPr="00AA5ACA">
        <w:rPr>
          <w:rFonts w:cs="Arial"/>
          <w:b/>
          <w:bCs/>
          <w:color w:val="000000" w:themeColor="text1"/>
        </w:rPr>
        <w:t>Цель (Ц-1</w:t>
      </w:r>
      <w:r w:rsidR="00530B92">
        <w:rPr>
          <w:rFonts w:cs="Arial"/>
          <w:b/>
          <w:bCs/>
          <w:color w:val="000000" w:themeColor="text1"/>
        </w:rPr>
        <w:t>7</w:t>
      </w:r>
      <w:r w:rsidRPr="00AA5ACA">
        <w:rPr>
          <w:rFonts w:cs="Arial"/>
          <w:b/>
          <w:bCs/>
          <w:color w:val="000000" w:themeColor="text1"/>
        </w:rPr>
        <w:t xml:space="preserve">): </w:t>
      </w:r>
      <w:r w:rsidRPr="00AA5ACA">
        <w:rPr>
          <w:rFonts w:cs="Arial"/>
          <w:b/>
          <w:bCs/>
          <w:color w:val="000000" w:themeColor="text1"/>
        </w:rPr>
        <w:tab/>
      </w:r>
      <w:r w:rsidRPr="00AA5ACA">
        <w:rPr>
          <w:rFonts w:cs="Arial"/>
          <w:b/>
        </w:rPr>
        <w:t>Геленджик – муниципальное образование со сбалансированным бюджетом и высокой эффективностью управления муниципальными финансами.</w:t>
      </w:r>
    </w:p>
    <w:p w14:paraId="6167210E" w14:textId="77777777" w:rsidR="00BA363B" w:rsidRPr="00AA5ACA" w:rsidRDefault="00BA363B" w:rsidP="00BA363B">
      <w:pPr>
        <w:ind w:left="1418"/>
        <w:rPr>
          <w:rFonts w:cs="Arial"/>
          <w:b/>
        </w:rPr>
      </w:pPr>
      <w:r w:rsidRPr="00AA5ACA">
        <w:rPr>
          <w:rFonts w:cs="Arial"/>
        </w:rPr>
        <w:t xml:space="preserve">Для реализации данной цели необходимо разработать </w:t>
      </w:r>
      <w:r w:rsidRPr="00AA5ACA">
        <w:rPr>
          <w:rFonts w:cs="Arial"/>
          <w:b/>
        </w:rPr>
        <w:t>муниципальную программу «Управление муниципальными финансами».</w:t>
      </w:r>
    </w:p>
    <w:p w14:paraId="4C6C10BE" w14:textId="77777777" w:rsidR="00BA363B" w:rsidRPr="00437319" w:rsidRDefault="00BA363B" w:rsidP="00BA363B">
      <w:pPr>
        <w:pStyle w:val="a"/>
        <w:keepNext/>
        <w:numPr>
          <w:ilvl w:val="0"/>
          <w:numId w:val="0"/>
        </w:numPr>
        <w:suppressAutoHyphens/>
        <w:rPr>
          <w:rFonts w:cs="Arial"/>
          <w:b/>
          <w:lang w:val="ru-RU"/>
        </w:rPr>
      </w:pPr>
      <w:r w:rsidRPr="00437319">
        <w:rPr>
          <w:rFonts w:cs="Arial"/>
          <w:b/>
          <w:lang w:val="ru-RU"/>
        </w:rPr>
        <w:t>Задачи:</w:t>
      </w:r>
    </w:p>
    <w:p w14:paraId="68CB301F"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Обеспечение открытости и прозрачности бюджета Геленджика.</w:t>
      </w:r>
    </w:p>
    <w:p w14:paraId="56021311"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Обеспечение эффективного управления муниципальным долгом.</w:t>
      </w:r>
    </w:p>
    <w:p w14:paraId="28A24C0B"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Обеспечение эффективного внутреннего муниципального финансового контроля.</w:t>
      </w:r>
    </w:p>
    <w:p w14:paraId="754C05CE" w14:textId="5E15756E" w:rsidR="00BA363B" w:rsidRPr="00C700EE" w:rsidRDefault="00BA363B" w:rsidP="0055346D">
      <w:pPr>
        <w:numPr>
          <w:ilvl w:val="0"/>
          <w:numId w:val="47"/>
        </w:numPr>
        <w:ind w:left="567" w:hanging="283"/>
        <w:rPr>
          <w:rFonts w:eastAsia="Calibri" w:cs="Times New Roman"/>
        </w:rPr>
      </w:pPr>
      <w:r w:rsidRPr="00C700EE">
        <w:rPr>
          <w:rFonts w:eastAsia="Calibri" w:cs="Times New Roman"/>
        </w:rPr>
        <w:t>Обеспечение роста</w:t>
      </w:r>
      <w:r w:rsidR="00955174">
        <w:rPr>
          <w:rFonts w:eastAsia="Calibri" w:cs="Times New Roman"/>
        </w:rPr>
        <w:t xml:space="preserve"> </w:t>
      </w:r>
      <w:r w:rsidR="00955174" w:rsidRPr="00D808E4">
        <w:rPr>
          <w:rFonts w:eastAsia="Calibri" w:cs="Times New Roman"/>
        </w:rPr>
        <w:t>доходов</w:t>
      </w:r>
      <w:r w:rsidRPr="00C700EE">
        <w:rPr>
          <w:rFonts w:eastAsia="Calibri" w:cs="Times New Roman"/>
        </w:rPr>
        <w:t>, долгосрочной сбалансированности и устойчивости бюджета Геленджика.</w:t>
      </w:r>
    </w:p>
    <w:p w14:paraId="00879871"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Создание условий для повышения качества и эффективности управления муниципальными финансами.</w:t>
      </w:r>
    </w:p>
    <w:p w14:paraId="6CEFCA0A" w14:textId="4BDD30E3" w:rsidR="00BA363B" w:rsidRPr="00AA5ACA" w:rsidRDefault="00BA363B" w:rsidP="008F1C29">
      <w:pPr>
        <w:rPr>
          <w:b/>
          <w:bCs/>
        </w:rPr>
      </w:pPr>
      <w:r w:rsidRPr="00AA5ACA">
        <w:rPr>
          <w:b/>
          <w:bCs/>
        </w:rPr>
        <w:t xml:space="preserve">Таблица </w:t>
      </w:r>
      <w:r w:rsidRPr="00AA5ACA">
        <w:rPr>
          <w:b/>
          <w:bCs/>
        </w:rPr>
        <w:fldChar w:fldCharType="begin"/>
      </w:r>
      <w:r w:rsidRPr="00AA5ACA">
        <w:rPr>
          <w:b/>
          <w:bCs/>
        </w:rPr>
        <w:instrText xml:space="preserve"> SEQ Таблица \* ARABIC </w:instrText>
      </w:r>
      <w:r w:rsidRPr="00AA5ACA">
        <w:rPr>
          <w:b/>
          <w:bCs/>
        </w:rPr>
        <w:fldChar w:fldCharType="separate"/>
      </w:r>
      <w:r w:rsidR="004D2F64">
        <w:rPr>
          <w:b/>
          <w:bCs/>
          <w:noProof/>
        </w:rPr>
        <w:t>23</w:t>
      </w:r>
      <w:r w:rsidRPr="00AA5ACA">
        <w:rPr>
          <w:b/>
          <w:bCs/>
          <w:noProof/>
        </w:rPr>
        <w:fldChar w:fldCharType="end"/>
      </w:r>
      <w:r w:rsidRPr="00AA5ACA">
        <w:rPr>
          <w:b/>
          <w:bCs/>
        </w:rPr>
        <w:t xml:space="preserve"> – Ключевые индикаторы цели Ц-1</w:t>
      </w:r>
      <w:r w:rsidR="00530B92">
        <w:rPr>
          <w:b/>
          <w:bCs/>
        </w:rPr>
        <w:t>7</w:t>
      </w:r>
    </w:p>
    <w:tbl>
      <w:tblPr>
        <w:tblStyle w:val="af3"/>
        <w:tblW w:w="0" w:type="auto"/>
        <w:tblLook w:val="0620" w:firstRow="1" w:lastRow="0" w:firstColumn="0" w:lastColumn="0" w:noHBand="1" w:noVBand="1"/>
      </w:tblPr>
      <w:tblGrid>
        <w:gridCol w:w="6549"/>
        <w:gridCol w:w="661"/>
        <w:gridCol w:w="661"/>
        <w:gridCol w:w="661"/>
        <w:gridCol w:w="661"/>
        <w:gridCol w:w="661"/>
      </w:tblGrid>
      <w:tr w:rsidR="00BA363B" w:rsidRPr="00AA5ACA" w14:paraId="2AE1B1D4" w14:textId="77777777" w:rsidTr="00296F10">
        <w:trPr>
          <w:cnfStyle w:val="100000000000" w:firstRow="1" w:lastRow="0" w:firstColumn="0" w:lastColumn="0" w:oddVBand="0" w:evenVBand="0" w:oddHBand="0" w:evenHBand="0" w:firstRowFirstColumn="0" w:firstRowLastColumn="0" w:lastRowFirstColumn="0" w:lastRowLastColumn="0"/>
          <w:trHeight w:val="20"/>
        </w:trPr>
        <w:tc>
          <w:tcPr>
            <w:tcW w:w="0" w:type="auto"/>
            <w:hideMark/>
          </w:tcPr>
          <w:p w14:paraId="4626DB2B" w14:textId="77777777" w:rsidR="00BA363B" w:rsidRPr="00AA5ACA" w:rsidRDefault="00BA363B" w:rsidP="009E2DA2">
            <w:pPr>
              <w:keepNext/>
              <w:keepLines/>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Индикатор</w:t>
            </w:r>
          </w:p>
        </w:tc>
        <w:tc>
          <w:tcPr>
            <w:tcW w:w="0" w:type="auto"/>
            <w:noWrap/>
            <w:hideMark/>
          </w:tcPr>
          <w:p w14:paraId="5BB2D776"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0" w:type="auto"/>
            <w:noWrap/>
            <w:hideMark/>
          </w:tcPr>
          <w:p w14:paraId="7700B7B6"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0" w:type="auto"/>
            <w:noWrap/>
            <w:hideMark/>
          </w:tcPr>
          <w:p w14:paraId="7194A5E5"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0" w:type="auto"/>
            <w:noWrap/>
            <w:hideMark/>
          </w:tcPr>
          <w:p w14:paraId="6EAD27DE"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0" w:type="auto"/>
            <w:noWrap/>
            <w:hideMark/>
          </w:tcPr>
          <w:p w14:paraId="03DF5C39"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BA363B" w:rsidRPr="00E24242" w14:paraId="0F4F2AD4" w14:textId="77777777" w:rsidTr="00296F10">
        <w:trPr>
          <w:trHeight w:val="20"/>
        </w:trPr>
        <w:tc>
          <w:tcPr>
            <w:tcW w:w="0" w:type="auto"/>
            <w:hideMark/>
          </w:tcPr>
          <w:p w14:paraId="2F6FD18E" w14:textId="3F78500A" w:rsidR="00BA363B" w:rsidRPr="00E24242" w:rsidRDefault="00530B92" w:rsidP="009E2DA2">
            <w:pPr>
              <w:keepNext/>
              <w:keepLines/>
              <w:spacing w:beforeLines="20" w:before="48" w:afterLines="20" w:after="48"/>
              <w:jc w:val="left"/>
              <w:rPr>
                <w:rFonts w:eastAsia="Times New Roman" w:cs="Arial"/>
                <w:b/>
                <w:bCs/>
                <w:color w:val="000000"/>
                <w:sz w:val="20"/>
                <w:szCs w:val="20"/>
                <w:lang w:eastAsia="ru-RU"/>
              </w:rPr>
            </w:pPr>
            <w:r w:rsidRPr="00E24242">
              <w:rPr>
                <w:rFonts w:cs="Arial"/>
                <w:b/>
                <w:bCs/>
                <w:sz w:val="20"/>
                <w:szCs w:val="20"/>
              </w:rPr>
              <w:t xml:space="preserve">Ц-17. </w:t>
            </w:r>
            <w:r w:rsidR="00BA363B" w:rsidRPr="00E24242">
              <w:rPr>
                <w:rFonts w:eastAsia="Times New Roman" w:cs="Arial"/>
                <w:b/>
                <w:bCs/>
                <w:color w:val="000000"/>
                <w:sz w:val="20"/>
                <w:szCs w:val="20"/>
                <w:lang w:eastAsia="ru-RU"/>
              </w:rPr>
              <w:t>Геленджик – муниципальное образование со сбалансированным бюджетом и высокой эффективностью управления муниципальными финансами</w:t>
            </w:r>
          </w:p>
        </w:tc>
        <w:tc>
          <w:tcPr>
            <w:tcW w:w="0" w:type="auto"/>
            <w:noWrap/>
            <w:hideMark/>
          </w:tcPr>
          <w:p w14:paraId="6FC70F9F"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c>
          <w:tcPr>
            <w:tcW w:w="0" w:type="auto"/>
            <w:noWrap/>
            <w:hideMark/>
          </w:tcPr>
          <w:p w14:paraId="42AF3B33"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c>
          <w:tcPr>
            <w:tcW w:w="0" w:type="auto"/>
            <w:noWrap/>
            <w:hideMark/>
          </w:tcPr>
          <w:p w14:paraId="577EF7DB"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c>
          <w:tcPr>
            <w:tcW w:w="0" w:type="auto"/>
            <w:noWrap/>
            <w:hideMark/>
          </w:tcPr>
          <w:p w14:paraId="3CF76EB7"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c>
          <w:tcPr>
            <w:tcW w:w="0" w:type="auto"/>
            <w:noWrap/>
            <w:hideMark/>
          </w:tcPr>
          <w:p w14:paraId="7B5F3A5E"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r>
      <w:tr w:rsidR="00BA363B" w:rsidRPr="00E24242" w14:paraId="5A2C1BDC" w14:textId="77777777" w:rsidTr="00296F10">
        <w:trPr>
          <w:trHeight w:val="20"/>
        </w:trPr>
        <w:tc>
          <w:tcPr>
            <w:tcW w:w="0" w:type="auto"/>
            <w:hideMark/>
          </w:tcPr>
          <w:p w14:paraId="6B2AB219" w14:textId="062D97DB" w:rsidR="00BA363B" w:rsidRPr="00E24242" w:rsidRDefault="00BA363B" w:rsidP="009E2DA2">
            <w:pPr>
              <w:keepNext/>
              <w:spacing w:beforeLines="20" w:before="48" w:afterLines="20" w:after="48"/>
              <w:jc w:val="left"/>
              <w:rPr>
                <w:rFonts w:eastAsia="Times New Roman" w:cs="Arial"/>
                <w:sz w:val="20"/>
                <w:szCs w:val="20"/>
                <w:lang w:eastAsia="ru-RU"/>
              </w:rPr>
            </w:pPr>
            <w:r w:rsidRPr="00E24242">
              <w:rPr>
                <w:rFonts w:eastAsia="Times New Roman" w:cs="Arial"/>
                <w:bCs/>
                <w:color w:val="000000"/>
                <w:sz w:val="20"/>
                <w:szCs w:val="20"/>
              </w:rPr>
              <w:t xml:space="preserve">Доходы бюджета, </w:t>
            </w:r>
            <w:proofErr w:type="gramStart"/>
            <w:r w:rsidRPr="00E24242">
              <w:rPr>
                <w:rFonts w:eastAsia="Times New Roman" w:cs="Arial"/>
                <w:bCs/>
                <w:color w:val="000000"/>
                <w:sz w:val="20"/>
                <w:szCs w:val="20"/>
              </w:rPr>
              <w:t>млрд</w:t>
            </w:r>
            <w:proofErr w:type="gramEnd"/>
            <w:r w:rsidRPr="00E24242">
              <w:rPr>
                <w:rFonts w:eastAsia="Times New Roman" w:cs="Arial"/>
                <w:bCs/>
                <w:color w:val="000000"/>
                <w:sz w:val="20"/>
                <w:szCs w:val="20"/>
              </w:rPr>
              <w:t xml:space="preserve"> руб.</w:t>
            </w:r>
          </w:p>
        </w:tc>
        <w:tc>
          <w:tcPr>
            <w:tcW w:w="0" w:type="auto"/>
            <w:noWrap/>
            <w:hideMark/>
          </w:tcPr>
          <w:p w14:paraId="5FFF53EE" w14:textId="77777777" w:rsidR="00BA363B" w:rsidRPr="00E24242"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6143AC33" w14:textId="77777777" w:rsidR="00BA363B" w:rsidRPr="00E24242"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7C31F917" w14:textId="77777777" w:rsidR="00BA363B" w:rsidRPr="00E24242"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242DDC05" w14:textId="77777777" w:rsidR="00BA363B" w:rsidRPr="00E24242"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0E5E7E9E" w14:textId="77777777" w:rsidR="00BA363B" w:rsidRPr="00E24242" w:rsidRDefault="00BA363B" w:rsidP="009E2DA2">
            <w:pPr>
              <w:keepNext/>
              <w:spacing w:beforeLines="20" w:before="48" w:afterLines="20" w:after="48"/>
              <w:jc w:val="left"/>
              <w:rPr>
                <w:rFonts w:asciiTheme="minorHAnsi" w:hAnsiTheme="minorHAnsi"/>
                <w:sz w:val="20"/>
                <w:szCs w:val="20"/>
              </w:rPr>
            </w:pPr>
          </w:p>
        </w:tc>
      </w:tr>
      <w:tr w:rsidR="005D56C7" w:rsidRPr="00E24242" w14:paraId="15911208" w14:textId="77777777" w:rsidTr="00296F10">
        <w:trPr>
          <w:trHeight w:val="20"/>
        </w:trPr>
        <w:tc>
          <w:tcPr>
            <w:tcW w:w="0" w:type="auto"/>
            <w:noWrap/>
            <w:hideMark/>
          </w:tcPr>
          <w:p w14:paraId="6935A40E" w14:textId="77777777" w:rsidR="005D56C7" w:rsidRPr="00E24242" w:rsidRDefault="005D56C7" w:rsidP="005D56C7">
            <w:pPr>
              <w:keepNext/>
              <w:spacing w:beforeLines="20" w:before="48" w:afterLines="20" w:after="48"/>
              <w:ind w:firstLineChars="100" w:firstLine="200"/>
              <w:jc w:val="left"/>
              <w:rPr>
                <w:rFonts w:eastAsia="Times New Roman" w:cs="Arial"/>
                <w:sz w:val="20"/>
                <w:szCs w:val="20"/>
                <w:lang w:eastAsia="ru-RU"/>
              </w:rPr>
            </w:pPr>
            <w:r w:rsidRPr="00E24242">
              <w:rPr>
                <w:rFonts w:eastAsia="Times New Roman" w:cs="Arial"/>
                <w:color w:val="000000"/>
                <w:sz w:val="20"/>
                <w:szCs w:val="20"/>
              </w:rPr>
              <w:t>Инерционный</w:t>
            </w:r>
          </w:p>
        </w:tc>
        <w:tc>
          <w:tcPr>
            <w:tcW w:w="0" w:type="auto"/>
            <w:noWrap/>
            <w:hideMark/>
          </w:tcPr>
          <w:p w14:paraId="49E3A4D2" w14:textId="69C39E1E" w:rsidR="005D56C7" w:rsidRPr="00E24242" w:rsidRDefault="005D56C7" w:rsidP="005D56C7">
            <w:pPr>
              <w:keepNext/>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6,1</w:t>
            </w:r>
          </w:p>
        </w:tc>
        <w:tc>
          <w:tcPr>
            <w:tcW w:w="0" w:type="auto"/>
            <w:noWrap/>
            <w:hideMark/>
          </w:tcPr>
          <w:p w14:paraId="3D36F02B" w14:textId="3EFEBF76" w:rsidR="005D56C7" w:rsidRPr="00D808E4" w:rsidRDefault="005D56C7" w:rsidP="00FB6E4C">
            <w:pPr>
              <w:keepNext/>
              <w:spacing w:beforeLines="20" w:before="48" w:afterLines="20" w:after="48"/>
              <w:jc w:val="right"/>
              <w:rPr>
                <w:rFonts w:eastAsia="Times New Roman" w:cs="Arial"/>
                <w:color w:val="000000"/>
                <w:sz w:val="20"/>
                <w:szCs w:val="20"/>
                <w:lang w:eastAsia="ru-RU"/>
              </w:rPr>
            </w:pPr>
            <w:r w:rsidRPr="00D808E4">
              <w:rPr>
                <w:rFonts w:cs="Arial"/>
                <w:color w:val="000000"/>
                <w:sz w:val="20"/>
                <w:szCs w:val="20"/>
              </w:rPr>
              <w:t>4,</w:t>
            </w:r>
            <w:r w:rsidR="00FB6E4C" w:rsidRPr="00D808E4">
              <w:rPr>
                <w:rFonts w:cs="Arial"/>
                <w:color w:val="000000"/>
                <w:sz w:val="20"/>
                <w:szCs w:val="20"/>
              </w:rPr>
              <w:t>6</w:t>
            </w:r>
          </w:p>
        </w:tc>
        <w:tc>
          <w:tcPr>
            <w:tcW w:w="0" w:type="auto"/>
            <w:noWrap/>
            <w:hideMark/>
          </w:tcPr>
          <w:p w14:paraId="7FA88054" w14:textId="5AC0670B" w:rsidR="005D56C7" w:rsidRPr="00E24242" w:rsidRDefault="005D56C7" w:rsidP="005D56C7">
            <w:pPr>
              <w:keepNext/>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5,8</w:t>
            </w:r>
          </w:p>
        </w:tc>
        <w:tc>
          <w:tcPr>
            <w:tcW w:w="0" w:type="auto"/>
            <w:noWrap/>
            <w:hideMark/>
          </w:tcPr>
          <w:p w14:paraId="7E500721" w14:textId="3C418719" w:rsidR="005D56C7" w:rsidRPr="00E24242" w:rsidRDefault="005D56C7" w:rsidP="005D56C7">
            <w:pPr>
              <w:keepNext/>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6,5</w:t>
            </w:r>
          </w:p>
        </w:tc>
        <w:tc>
          <w:tcPr>
            <w:tcW w:w="0" w:type="auto"/>
            <w:noWrap/>
            <w:hideMark/>
          </w:tcPr>
          <w:p w14:paraId="5F2E7D7D" w14:textId="4C5BEF25" w:rsidR="005D56C7" w:rsidRPr="00E24242" w:rsidRDefault="005D56C7" w:rsidP="005D56C7">
            <w:pPr>
              <w:keepNext/>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7,4</w:t>
            </w:r>
          </w:p>
        </w:tc>
      </w:tr>
      <w:tr w:rsidR="005D56C7" w:rsidRPr="00E24242" w14:paraId="1DA8ADD2" w14:textId="77777777" w:rsidTr="00296F10">
        <w:trPr>
          <w:trHeight w:val="20"/>
        </w:trPr>
        <w:tc>
          <w:tcPr>
            <w:tcW w:w="0" w:type="auto"/>
            <w:noWrap/>
            <w:hideMark/>
          </w:tcPr>
          <w:p w14:paraId="796D8CC7"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eastAsia="Times New Roman" w:cs="Arial"/>
                <w:color w:val="000000"/>
                <w:sz w:val="20"/>
                <w:szCs w:val="20"/>
              </w:rPr>
              <w:t>Базовый</w:t>
            </w:r>
          </w:p>
        </w:tc>
        <w:tc>
          <w:tcPr>
            <w:tcW w:w="0" w:type="auto"/>
            <w:noWrap/>
            <w:hideMark/>
          </w:tcPr>
          <w:p w14:paraId="7ABEA041" w14:textId="4F661F56"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6,1</w:t>
            </w:r>
          </w:p>
        </w:tc>
        <w:tc>
          <w:tcPr>
            <w:tcW w:w="0" w:type="auto"/>
            <w:noWrap/>
            <w:hideMark/>
          </w:tcPr>
          <w:p w14:paraId="7E16E874" w14:textId="14FE2D16" w:rsidR="005D56C7" w:rsidRPr="00D808E4" w:rsidRDefault="005D56C7" w:rsidP="00FB6E4C">
            <w:pPr>
              <w:spacing w:beforeLines="20" w:before="48" w:afterLines="20" w:after="48"/>
              <w:jc w:val="right"/>
              <w:rPr>
                <w:rFonts w:eastAsia="Times New Roman" w:cs="Arial"/>
                <w:color w:val="000000"/>
                <w:sz w:val="20"/>
                <w:szCs w:val="20"/>
                <w:lang w:eastAsia="ru-RU"/>
              </w:rPr>
            </w:pPr>
            <w:r w:rsidRPr="00D808E4">
              <w:rPr>
                <w:rFonts w:cs="Arial"/>
                <w:color w:val="000000"/>
                <w:sz w:val="20"/>
                <w:szCs w:val="20"/>
              </w:rPr>
              <w:t>4,</w:t>
            </w:r>
            <w:r w:rsidR="00FB6E4C" w:rsidRPr="00D808E4">
              <w:rPr>
                <w:rFonts w:cs="Arial"/>
                <w:color w:val="000000"/>
                <w:sz w:val="20"/>
                <w:szCs w:val="20"/>
              </w:rPr>
              <w:t>6</w:t>
            </w:r>
          </w:p>
        </w:tc>
        <w:tc>
          <w:tcPr>
            <w:tcW w:w="0" w:type="auto"/>
            <w:noWrap/>
            <w:hideMark/>
          </w:tcPr>
          <w:p w14:paraId="4FE09A4F" w14:textId="389DFD31"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6,2</w:t>
            </w:r>
          </w:p>
        </w:tc>
        <w:tc>
          <w:tcPr>
            <w:tcW w:w="0" w:type="auto"/>
            <w:noWrap/>
            <w:hideMark/>
          </w:tcPr>
          <w:p w14:paraId="768C9F63" w14:textId="4A25E7CE"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7,4</w:t>
            </w:r>
          </w:p>
        </w:tc>
        <w:tc>
          <w:tcPr>
            <w:tcW w:w="0" w:type="auto"/>
            <w:noWrap/>
            <w:hideMark/>
          </w:tcPr>
          <w:p w14:paraId="0BCB9F3D" w14:textId="0224C6DA"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8,7</w:t>
            </w:r>
          </w:p>
        </w:tc>
      </w:tr>
      <w:tr w:rsidR="005D56C7" w:rsidRPr="00E24242" w14:paraId="56973DBD" w14:textId="77777777" w:rsidTr="00296F10">
        <w:trPr>
          <w:trHeight w:val="20"/>
        </w:trPr>
        <w:tc>
          <w:tcPr>
            <w:tcW w:w="0" w:type="auto"/>
            <w:noWrap/>
            <w:hideMark/>
          </w:tcPr>
          <w:p w14:paraId="6B210FC7"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eastAsia="Times New Roman" w:cs="Arial"/>
                <w:color w:val="000000"/>
                <w:sz w:val="20"/>
                <w:szCs w:val="20"/>
              </w:rPr>
              <w:t>Оптимистический</w:t>
            </w:r>
          </w:p>
        </w:tc>
        <w:tc>
          <w:tcPr>
            <w:tcW w:w="0" w:type="auto"/>
            <w:noWrap/>
            <w:hideMark/>
          </w:tcPr>
          <w:p w14:paraId="6E6731DD" w14:textId="47D69ACF"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6,1</w:t>
            </w:r>
          </w:p>
        </w:tc>
        <w:tc>
          <w:tcPr>
            <w:tcW w:w="0" w:type="auto"/>
            <w:noWrap/>
            <w:hideMark/>
          </w:tcPr>
          <w:p w14:paraId="07F0CCC5" w14:textId="08FF7DD3" w:rsidR="005D56C7" w:rsidRPr="00D808E4" w:rsidRDefault="00FB6E4C" w:rsidP="005D56C7">
            <w:pPr>
              <w:spacing w:beforeLines="20" w:before="48" w:afterLines="20" w:after="48"/>
              <w:jc w:val="right"/>
              <w:rPr>
                <w:rFonts w:eastAsia="Times New Roman" w:cs="Arial"/>
                <w:color w:val="000000"/>
                <w:sz w:val="20"/>
                <w:szCs w:val="20"/>
                <w:lang w:eastAsia="ru-RU"/>
              </w:rPr>
            </w:pPr>
            <w:r w:rsidRPr="00D808E4">
              <w:rPr>
                <w:rFonts w:cs="Arial"/>
                <w:color w:val="000000"/>
                <w:sz w:val="20"/>
                <w:szCs w:val="20"/>
              </w:rPr>
              <w:t>4,6</w:t>
            </w:r>
          </w:p>
        </w:tc>
        <w:tc>
          <w:tcPr>
            <w:tcW w:w="0" w:type="auto"/>
            <w:noWrap/>
            <w:hideMark/>
          </w:tcPr>
          <w:p w14:paraId="3BEC612E" w14:textId="3411A827"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6,6</w:t>
            </w:r>
          </w:p>
        </w:tc>
        <w:tc>
          <w:tcPr>
            <w:tcW w:w="0" w:type="auto"/>
            <w:noWrap/>
            <w:hideMark/>
          </w:tcPr>
          <w:p w14:paraId="765903B7" w14:textId="77B32CB8"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8,3</w:t>
            </w:r>
          </w:p>
        </w:tc>
        <w:tc>
          <w:tcPr>
            <w:tcW w:w="0" w:type="auto"/>
            <w:noWrap/>
            <w:hideMark/>
          </w:tcPr>
          <w:p w14:paraId="4FF073CC" w14:textId="12FBD163"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10,0</w:t>
            </w:r>
          </w:p>
        </w:tc>
      </w:tr>
      <w:tr w:rsidR="005D56C7" w:rsidRPr="00E24242" w14:paraId="2EE5D705" w14:textId="77777777" w:rsidTr="00296F10">
        <w:trPr>
          <w:trHeight w:val="20"/>
        </w:trPr>
        <w:tc>
          <w:tcPr>
            <w:tcW w:w="0" w:type="auto"/>
            <w:hideMark/>
          </w:tcPr>
          <w:p w14:paraId="03285355" w14:textId="05138761" w:rsidR="005D56C7" w:rsidRPr="00E24242" w:rsidRDefault="00955174" w:rsidP="005D56C7">
            <w:pPr>
              <w:spacing w:beforeLines="20" w:before="48" w:afterLines="20" w:after="48"/>
              <w:jc w:val="left"/>
              <w:rPr>
                <w:rFonts w:eastAsia="Times New Roman" w:cs="Arial"/>
                <w:sz w:val="20"/>
                <w:szCs w:val="20"/>
                <w:lang w:eastAsia="ru-RU"/>
              </w:rPr>
            </w:pPr>
            <w:r w:rsidRPr="00D808E4">
              <w:rPr>
                <w:rFonts w:cs="Arial"/>
                <w:bCs/>
                <w:color w:val="000000"/>
                <w:sz w:val="20"/>
                <w:szCs w:val="20"/>
              </w:rPr>
              <w:t>Налоговые и неналоговые поступления в бюджет</w:t>
            </w:r>
            <w:r w:rsidR="005D56C7" w:rsidRPr="00E24242">
              <w:rPr>
                <w:rFonts w:cs="Arial"/>
                <w:bCs/>
                <w:color w:val="000000"/>
                <w:sz w:val="20"/>
                <w:szCs w:val="20"/>
              </w:rPr>
              <w:t xml:space="preserve">, </w:t>
            </w:r>
            <w:proofErr w:type="gramStart"/>
            <w:r w:rsidR="005D56C7" w:rsidRPr="00E24242">
              <w:rPr>
                <w:rFonts w:cs="Arial"/>
                <w:bCs/>
                <w:color w:val="000000"/>
                <w:sz w:val="20"/>
                <w:szCs w:val="20"/>
              </w:rPr>
              <w:t>млрд</w:t>
            </w:r>
            <w:proofErr w:type="gramEnd"/>
            <w:r w:rsidR="005D56C7" w:rsidRPr="00E24242">
              <w:rPr>
                <w:rFonts w:cs="Arial"/>
                <w:bCs/>
                <w:color w:val="000000"/>
                <w:sz w:val="20"/>
                <w:szCs w:val="20"/>
              </w:rPr>
              <w:t xml:space="preserve"> руб.</w:t>
            </w:r>
          </w:p>
        </w:tc>
        <w:tc>
          <w:tcPr>
            <w:tcW w:w="0" w:type="auto"/>
            <w:noWrap/>
            <w:hideMark/>
          </w:tcPr>
          <w:p w14:paraId="3D1184EC" w14:textId="77777777" w:rsidR="005D56C7" w:rsidRPr="00E24242" w:rsidRDefault="005D56C7" w:rsidP="005D56C7">
            <w:pPr>
              <w:spacing w:beforeLines="20" w:before="48" w:afterLines="20" w:after="48"/>
              <w:jc w:val="left"/>
              <w:rPr>
                <w:rFonts w:asciiTheme="minorHAnsi" w:hAnsiTheme="minorHAnsi"/>
                <w:sz w:val="20"/>
                <w:szCs w:val="20"/>
              </w:rPr>
            </w:pPr>
          </w:p>
        </w:tc>
        <w:tc>
          <w:tcPr>
            <w:tcW w:w="0" w:type="auto"/>
            <w:noWrap/>
            <w:hideMark/>
          </w:tcPr>
          <w:p w14:paraId="64252F8C" w14:textId="77777777" w:rsidR="005D56C7" w:rsidRPr="00E24242" w:rsidRDefault="005D56C7" w:rsidP="005D56C7">
            <w:pPr>
              <w:spacing w:beforeLines="20" w:before="48" w:afterLines="20" w:after="48"/>
              <w:jc w:val="left"/>
              <w:rPr>
                <w:rFonts w:asciiTheme="minorHAnsi" w:hAnsiTheme="minorHAnsi"/>
                <w:sz w:val="20"/>
                <w:szCs w:val="20"/>
              </w:rPr>
            </w:pPr>
          </w:p>
        </w:tc>
        <w:tc>
          <w:tcPr>
            <w:tcW w:w="0" w:type="auto"/>
            <w:noWrap/>
            <w:hideMark/>
          </w:tcPr>
          <w:p w14:paraId="019DE83A" w14:textId="77777777" w:rsidR="005D56C7" w:rsidRPr="00E24242" w:rsidRDefault="005D56C7" w:rsidP="005D56C7">
            <w:pPr>
              <w:spacing w:beforeLines="20" w:before="48" w:afterLines="20" w:after="48"/>
              <w:jc w:val="left"/>
              <w:rPr>
                <w:rFonts w:asciiTheme="minorHAnsi" w:hAnsiTheme="minorHAnsi"/>
                <w:sz w:val="20"/>
                <w:szCs w:val="20"/>
              </w:rPr>
            </w:pPr>
          </w:p>
        </w:tc>
        <w:tc>
          <w:tcPr>
            <w:tcW w:w="0" w:type="auto"/>
            <w:noWrap/>
            <w:hideMark/>
          </w:tcPr>
          <w:p w14:paraId="21E2AECC" w14:textId="77777777" w:rsidR="005D56C7" w:rsidRPr="00E24242" w:rsidRDefault="005D56C7" w:rsidP="005D56C7">
            <w:pPr>
              <w:spacing w:beforeLines="20" w:before="48" w:afterLines="20" w:after="48"/>
              <w:jc w:val="left"/>
              <w:rPr>
                <w:rFonts w:asciiTheme="minorHAnsi" w:hAnsiTheme="minorHAnsi"/>
                <w:sz w:val="20"/>
                <w:szCs w:val="20"/>
              </w:rPr>
            </w:pPr>
          </w:p>
        </w:tc>
        <w:tc>
          <w:tcPr>
            <w:tcW w:w="0" w:type="auto"/>
            <w:noWrap/>
            <w:hideMark/>
          </w:tcPr>
          <w:p w14:paraId="105884A8" w14:textId="77777777" w:rsidR="005D56C7" w:rsidRPr="00E24242" w:rsidRDefault="005D56C7" w:rsidP="005D56C7">
            <w:pPr>
              <w:spacing w:beforeLines="20" w:before="48" w:afterLines="20" w:after="48"/>
              <w:jc w:val="left"/>
              <w:rPr>
                <w:rFonts w:asciiTheme="minorHAnsi" w:hAnsiTheme="minorHAnsi"/>
                <w:sz w:val="20"/>
                <w:szCs w:val="20"/>
              </w:rPr>
            </w:pPr>
          </w:p>
        </w:tc>
      </w:tr>
      <w:tr w:rsidR="005D56C7" w:rsidRPr="00E24242" w14:paraId="483C46AE" w14:textId="77777777" w:rsidTr="00296F10">
        <w:trPr>
          <w:trHeight w:val="20"/>
        </w:trPr>
        <w:tc>
          <w:tcPr>
            <w:tcW w:w="0" w:type="auto"/>
            <w:noWrap/>
            <w:hideMark/>
          </w:tcPr>
          <w:p w14:paraId="42769C91"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cs="Arial"/>
                <w:color w:val="000000"/>
                <w:sz w:val="20"/>
                <w:szCs w:val="20"/>
              </w:rPr>
              <w:t>Инерционный</w:t>
            </w:r>
          </w:p>
        </w:tc>
        <w:tc>
          <w:tcPr>
            <w:tcW w:w="0" w:type="auto"/>
            <w:noWrap/>
            <w:hideMark/>
          </w:tcPr>
          <w:p w14:paraId="5B613C48" w14:textId="4B0B3820"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1,9</w:t>
            </w:r>
          </w:p>
        </w:tc>
        <w:tc>
          <w:tcPr>
            <w:tcW w:w="0" w:type="auto"/>
            <w:noWrap/>
            <w:hideMark/>
          </w:tcPr>
          <w:p w14:paraId="3C5270F8" w14:textId="05A1C582" w:rsidR="005D56C7" w:rsidRPr="00D808E4" w:rsidRDefault="005D56C7" w:rsidP="00FB6E4C">
            <w:pPr>
              <w:spacing w:beforeLines="20" w:before="48" w:afterLines="20" w:after="48"/>
              <w:jc w:val="right"/>
              <w:rPr>
                <w:rFonts w:eastAsia="Times New Roman" w:cs="Arial"/>
                <w:sz w:val="20"/>
                <w:szCs w:val="20"/>
                <w:lang w:eastAsia="ru-RU"/>
              </w:rPr>
            </w:pPr>
            <w:r w:rsidRPr="00D808E4">
              <w:rPr>
                <w:rFonts w:cs="Arial"/>
                <w:color w:val="000000"/>
                <w:sz w:val="20"/>
                <w:szCs w:val="20"/>
              </w:rPr>
              <w:t>3,</w:t>
            </w:r>
            <w:r w:rsidR="00FB6E4C" w:rsidRPr="00D808E4">
              <w:rPr>
                <w:rFonts w:cs="Arial"/>
                <w:color w:val="000000"/>
                <w:sz w:val="20"/>
                <w:szCs w:val="20"/>
              </w:rPr>
              <w:t>2</w:t>
            </w:r>
          </w:p>
        </w:tc>
        <w:tc>
          <w:tcPr>
            <w:tcW w:w="0" w:type="auto"/>
            <w:noWrap/>
            <w:hideMark/>
          </w:tcPr>
          <w:p w14:paraId="41C4B9A1" w14:textId="405DEBD9"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4,3</w:t>
            </w:r>
          </w:p>
        </w:tc>
        <w:tc>
          <w:tcPr>
            <w:tcW w:w="0" w:type="auto"/>
            <w:noWrap/>
            <w:hideMark/>
          </w:tcPr>
          <w:p w14:paraId="33121FAB" w14:textId="69F236C0"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4,9</w:t>
            </w:r>
          </w:p>
        </w:tc>
        <w:tc>
          <w:tcPr>
            <w:tcW w:w="0" w:type="auto"/>
            <w:noWrap/>
            <w:hideMark/>
          </w:tcPr>
          <w:p w14:paraId="5955B637" w14:textId="773EDDF7"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5,6</w:t>
            </w:r>
          </w:p>
        </w:tc>
      </w:tr>
      <w:tr w:rsidR="005D56C7" w:rsidRPr="00E24242" w14:paraId="5F464146" w14:textId="77777777" w:rsidTr="00296F10">
        <w:trPr>
          <w:trHeight w:val="20"/>
        </w:trPr>
        <w:tc>
          <w:tcPr>
            <w:tcW w:w="0" w:type="auto"/>
            <w:noWrap/>
            <w:hideMark/>
          </w:tcPr>
          <w:p w14:paraId="4B704DDD"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cs="Arial"/>
                <w:color w:val="000000"/>
                <w:sz w:val="20"/>
                <w:szCs w:val="20"/>
              </w:rPr>
              <w:t>Базовый</w:t>
            </w:r>
          </w:p>
        </w:tc>
        <w:tc>
          <w:tcPr>
            <w:tcW w:w="0" w:type="auto"/>
            <w:noWrap/>
            <w:hideMark/>
          </w:tcPr>
          <w:p w14:paraId="2E67EA28" w14:textId="547D8824"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1,9</w:t>
            </w:r>
          </w:p>
        </w:tc>
        <w:tc>
          <w:tcPr>
            <w:tcW w:w="0" w:type="auto"/>
            <w:noWrap/>
            <w:hideMark/>
          </w:tcPr>
          <w:p w14:paraId="638ED653" w14:textId="028723AA" w:rsidR="005D56C7" w:rsidRPr="00D808E4" w:rsidRDefault="005D56C7" w:rsidP="00FB6E4C">
            <w:pPr>
              <w:spacing w:beforeLines="20" w:before="48" w:afterLines="20" w:after="48"/>
              <w:jc w:val="right"/>
              <w:rPr>
                <w:rFonts w:eastAsia="Times New Roman" w:cs="Arial"/>
                <w:sz w:val="20"/>
                <w:szCs w:val="20"/>
                <w:lang w:eastAsia="ru-RU"/>
              </w:rPr>
            </w:pPr>
            <w:r w:rsidRPr="00D808E4">
              <w:rPr>
                <w:rFonts w:cs="Arial"/>
                <w:color w:val="000000"/>
                <w:sz w:val="20"/>
                <w:szCs w:val="20"/>
              </w:rPr>
              <w:t>3,</w:t>
            </w:r>
            <w:r w:rsidR="00FB6E4C" w:rsidRPr="00D808E4">
              <w:rPr>
                <w:rFonts w:cs="Arial"/>
                <w:color w:val="000000"/>
                <w:sz w:val="20"/>
                <w:szCs w:val="20"/>
              </w:rPr>
              <w:t>2</w:t>
            </w:r>
          </w:p>
        </w:tc>
        <w:tc>
          <w:tcPr>
            <w:tcW w:w="0" w:type="auto"/>
            <w:noWrap/>
            <w:hideMark/>
          </w:tcPr>
          <w:p w14:paraId="79C1072A" w14:textId="43C7126E"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4,7</w:t>
            </w:r>
          </w:p>
        </w:tc>
        <w:tc>
          <w:tcPr>
            <w:tcW w:w="0" w:type="auto"/>
            <w:noWrap/>
            <w:hideMark/>
          </w:tcPr>
          <w:p w14:paraId="7D3CCE5D" w14:textId="6C9B520E"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5,8</w:t>
            </w:r>
          </w:p>
        </w:tc>
        <w:tc>
          <w:tcPr>
            <w:tcW w:w="0" w:type="auto"/>
            <w:noWrap/>
            <w:hideMark/>
          </w:tcPr>
          <w:p w14:paraId="20C5CC95" w14:textId="4D2EDAF9"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6,8</w:t>
            </w:r>
          </w:p>
        </w:tc>
      </w:tr>
      <w:tr w:rsidR="005D56C7" w:rsidRPr="00E24242" w14:paraId="0C6D6BAC" w14:textId="77777777" w:rsidTr="00296F10">
        <w:trPr>
          <w:trHeight w:val="20"/>
        </w:trPr>
        <w:tc>
          <w:tcPr>
            <w:tcW w:w="0" w:type="auto"/>
            <w:noWrap/>
            <w:hideMark/>
          </w:tcPr>
          <w:p w14:paraId="25430FC5"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cs="Arial"/>
                <w:color w:val="000000"/>
                <w:sz w:val="20"/>
                <w:szCs w:val="20"/>
              </w:rPr>
              <w:t>Оптимистический</w:t>
            </w:r>
          </w:p>
        </w:tc>
        <w:tc>
          <w:tcPr>
            <w:tcW w:w="0" w:type="auto"/>
            <w:noWrap/>
            <w:hideMark/>
          </w:tcPr>
          <w:p w14:paraId="18C0BD47" w14:textId="47062D3C"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1,9</w:t>
            </w:r>
          </w:p>
        </w:tc>
        <w:tc>
          <w:tcPr>
            <w:tcW w:w="0" w:type="auto"/>
            <w:noWrap/>
            <w:hideMark/>
          </w:tcPr>
          <w:p w14:paraId="352A15ED" w14:textId="7DDC02C4" w:rsidR="005D56C7" w:rsidRPr="00D808E4" w:rsidRDefault="005D56C7" w:rsidP="00FB6E4C">
            <w:pPr>
              <w:spacing w:beforeLines="20" w:before="48" w:afterLines="20" w:after="48"/>
              <w:jc w:val="right"/>
              <w:rPr>
                <w:rFonts w:eastAsia="Times New Roman" w:cs="Arial"/>
                <w:sz w:val="20"/>
                <w:szCs w:val="20"/>
                <w:lang w:eastAsia="ru-RU"/>
              </w:rPr>
            </w:pPr>
            <w:r w:rsidRPr="00D808E4">
              <w:rPr>
                <w:rFonts w:cs="Arial"/>
                <w:color w:val="000000"/>
                <w:sz w:val="20"/>
                <w:szCs w:val="20"/>
              </w:rPr>
              <w:t>3,</w:t>
            </w:r>
            <w:r w:rsidR="00FB6E4C" w:rsidRPr="00D808E4">
              <w:rPr>
                <w:rFonts w:cs="Arial"/>
                <w:color w:val="000000"/>
                <w:sz w:val="20"/>
                <w:szCs w:val="20"/>
              </w:rPr>
              <w:t>2</w:t>
            </w:r>
          </w:p>
        </w:tc>
        <w:tc>
          <w:tcPr>
            <w:tcW w:w="0" w:type="auto"/>
            <w:noWrap/>
            <w:hideMark/>
          </w:tcPr>
          <w:p w14:paraId="2A97E35D" w14:textId="2022B9DD"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5,1</w:t>
            </w:r>
          </w:p>
        </w:tc>
        <w:tc>
          <w:tcPr>
            <w:tcW w:w="0" w:type="auto"/>
            <w:noWrap/>
            <w:hideMark/>
          </w:tcPr>
          <w:p w14:paraId="1FFA3E74" w14:textId="30FFE6B9"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6,6</w:t>
            </w:r>
          </w:p>
        </w:tc>
        <w:tc>
          <w:tcPr>
            <w:tcW w:w="0" w:type="auto"/>
            <w:noWrap/>
            <w:hideMark/>
          </w:tcPr>
          <w:p w14:paraId="5E3AAF8C" w14:textId="7C3B3357"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8,1</w:t>
            </w:r>
          </w:p>
        </w:tc>
      </w:tr>
    </w:tbl>
    <w:p w14:paraId="74A6425D" w14:textId="1CB4F016" w:rsidR="00EF5464" w:rsidRPr="00437319" w:rsidRDefault="00EF5464" w:rsidP="00EF5464">
      <w:pPr>
        <w:spacing w:after="360"/>
        <w:rPr>
          <w:rFonts w:cs="Arial"/>
          <w:sz w:val="16"/>
          <w:szCs w:val="16"/>
        </w:rPr>
      </w:pPr>
      <w:r w:rsidRPr="00E24242">
        <w:rPr>
          <w:rFonts w:cs="Arial"/>
          <w:sz w:val="16"/>
          <w:szCs w:val="16"/>
        </w:rPr>
        <w:t xml:space="preserve">Источник: </w:t>
      </w:r>
      <w:r w:rsidR="00437319" w:rsidRPr="00E24242">
        <w:rPr>
          <w:rFonts w:cs="Arial"/>
          <w:sz w:val="16"/>
          <w:szCs w:val="16"/>
        </w:rPr>
        <w:t xml:space="preserve">аналитика </w:t>
      </w:r>
      <w:r w:rsidRPr="00E24242">
        <w:rPr>
          <w:rFonts w:cs="Arial"/>
          <w:sz w:val="16"/>
          <w:szCs w:val="16"/>
          <w:lang w:val="en-US"/>
        </w:rPr>
        <w:t>LC-AV</w:t>
      </w:r>
      <w:r w:rsidR="00437319" w:rsidRPr="00E24242">
        <w:rPr>
          <w:rFonts w:cs="Arial"/>
          <w:sz w:val="16"/>
          <w:szCs w:val="16"/>
        </w:rPr>
        <w:t>.</w:t>
      </w:r>
    </w:p>
    <w:p w14:paraId="5CC868D8" w14:textId="77777777" w:rsidR="00BA363B" w:rsidRPr="00AA5ACA" w:rsidRDefault="00BA363B" w:rsidP="00BA363B">
      <w:pPr>
        <w:pStyle w:val="a"/>
        <w:numPr>
          <w:ilvl w:val="0"/>
          <w:numId w:val="0"/>
        </w:numPr>
        <w:rPr>
          <w:lang w:val="ru-RU"/>
        </w:rPr>
      </w:pPr>
    </w:p>
    <w:p w14:paraId="3ECE4AEB" w14:textId="2D18B542" w:rsidR="000A7CA4" w:rsidRPr="00AA5ACA" w:rsidRDefault="000A7CA4" w:rsidP="005D4640">
      <w:pPr>
        <w:pStyle w:val="1"/>
      </w:pPr>
      <w:bookmarkStart w:id="99" w:name="_Toc113456224"/>
      <w:r w:rsidRPr="00AA5ACA">
        <w:lastRenderedPageBreak/>
        <w:t>Сценарии и этапы реализации Стратегии</w:t>
      </w:r>
      <w:bookmarkEnd w:id="99"/>
    </w:p>
    <w:p w14:paraId="02A0D3D2" w14:textId="77777777" w:rsidR="000B169E" w:rsidRPr="00AA5ACA" w:rsidRDefault="000B169E" w:rsidP="00A355CE">
      <w:pPr>
        <w:rPr>
          <w:color w:val="000000" w:themeColor="text1"/>
        </w:rPr>
      </w:pPr>
      <w:r w:rsidRPr="00AA5ACA">
        <w:rPr>
          <w:color w:val="000000" w:themeColor="text1"/>
        </w:rPr>
        <w:t>Стратегия определена на 10 лет (2021-2030 гг.) и предполагает 2 этапа. При необходимости 1 раз в 3 года будет проходить корректировка, а через 6 лет – обновление Стратегии. Этапы реализации различаются по условиям, факторам, рискам социально-экономического развития и приоритетам экономической политики.</w:t>
      </w:r>
    </w:p>
    <w:p w14:paraId="6EEABE9B" w14:textId="3373E708" w:rsidR="000B169E" w:rsidRPr="00AA5ACA" w:rsidRDefault="000B169E" w:rsidP="000B169E">
      <w:pPr>
        <w:rPr>
          <w:color w:val="000000" w:themeColor="text1"/>
        </w:rPr>
      </w:pPr>
      <w:r w:rsidRPr="00AA5ACA">
        <w:rPr>
          <w:b/>
          <w:color w:val="000000" w:themeColor="text1"/>
        </w:rPr>
        <w:t>Первый этап (202</w:t>
      </w:r>
      <w:r w:rsidR="00EC6E96">
        <w:rPr>
          <w:b/>
          <w:color w:val="000000" w:themeColor="text1"/>
        </w:rPr>
        <w:t>3</w:t>
      </w:r>
      <w:r w:rsidRPr="00AA5ACA">
        <w:rPr>
          <w:b/>
          <w:color w:val="000000" w:themeColor="text1"/>
        </w:rPr>
        <w:t>-2024 гг.</w:t>
      </w:r>
      <w:r w:rsidR="00B44691">
        <w:rPr>
          <w:b/>
          <w:color w:val="000000" w:themeColor="text1"/>
        </w:rPr>
        <w:t>)</w:t>
      </w:r>
      <w:r w:rsidRPr="00AA5ACA">
        <w:rPr>
          <w:b/>
          <w:color w:val="000000" w:themeColor="text1"/>
        </w:rPr>
        <w:t>.</w:t>
      </w:r>
      <w:r w:rsidRPr="00AA5ACA">
        <w:rPr>
          <w:color w:val="000000" w:themeColor="text1"/>
        </w:rPr>
        <w:t xml:space="preserve"> Данный этап будет в первую очередь сфокусирован на преодолении последствий кризиса 2020 г. Развитие будет основано на реализации и расширении тех конкурентных преимуществ, которыми обладает экономика муниципального образования</w:t>
      </w:r>
      <w:r w:rsidR="00CE5677">
        <w:rPr>
          <w:color w:val="000000" w:themeColor="text1"/>
        </w:rPr>
        <w:t>,</w:t>
      </w:r>
      <w:r w:rsidRPr="00AA5ACA">
        <w:rPr>
          <w:color w:val="000000" w:themeColor="text1"/>
        </w:rPr>
        <w:t xml:space="preserve"> с целью повышения эффективности и управляемости экономики, роста качества человеческого капитала и формирования предпосылок роста конкурентоспособности. На данном этапе необходимо будет структурировать систему муниципальных программ, с формированием системы муниципальных флагманских и приоритетных проектов развития, структурированных в рамках портфеля региональных флагманских проектов, согласованных с системой национальных проектов развития. </w:t>
      </w:r>
    </w:p>
    <w:p w14:paraId="3E9F3DAB" w14:textId="77777777" w:rsidR="000B169E" w:rsidRPr="00AA5ACA" w:rsidRDefault="000B169E" w:rsidP="000B169E">
      <w:pPr>
        <w:rPr>
          <w:color w:val="000000" w:themeColor="text1"/>
        </w:rPr>
      </w:pPr>
      <w:r w:rsidRPr="00AA5ACA">
        <w:rPr>
          <w:color w:val="000000" w:themeColor="text1"/>
        </w:rPr>
        <w:t xml:space="preserve">В рамках первой трехлетки темпы роста будут низкими в силу ряда глобальных и российских факторов. Будет осуществляться запуск стартового пакета проектов, входящих в портфель приоритетных проектов муниципального образования. </w:t>
      </w:r>
      <w:proofErr w:type="gramStart"/>
      <w:r w:rsidRPr="00AA5ACA">
        <w:rPr>
          <w:color w:val="000000" w:themeColor="text1"/>
        </w:rPr>
        <w:t xml:space="preserve">Реализация первого этапа Стратегии в условиях продолжающегося кризиса, сохранения международных санкций в отношении ряда российских граждан, компаний и банков, усиления ограничений на международных рынках капитала в совокупности с низкой ценой на нефть, а также вызванного указанными факторами ухудшения экономической ситуации и возможного продолжения спада российской экономики сопряжена с существенными рисками </w:t>
      </w:r>
      <w:proofErr w:type="spellStart"/>
      <w:r w:rsidRPr="00AA5ACA">
        <w:rPr>
          <w:color w:val="000000" w:themeColor="text1"/>
        </w:rPr>
        <w:t>недостижения</w:t>
      </w:r>
      <w:proofErr w:type="spellEnd"/>
      <w:r w:rsidRPr="00AA5ACA">
        <w:rPr>
          <w:color w:val="000000" w:themeColor="text1"/>
        </w:rPr>
        <w:t xml:space="preserve"> целевых значений показателей реализации Стратегии на данном этапе и</w:t>
      </w:r>
      <w:proofErr w:type="gramEnd"/>
      <w:r w:rsidRPr="00AA5ACA">
        <w:rPr>
          <w:color w:val="000000" w:themeColor="text1"/>
        </w:rPr>
        <w:t xml:space="preserve"> обуславливает вероятность корректировок системы стратегических документов Российской Федерации, Краснодарского края и МО город-курорт Геленджик.</w:t>
      </w:r>
    </w:p>
    <w:p w14:paraId="7E0D8F2D" w14:textId="216321AB" w:rsidR="000B169E" w:rsidRPr="00AA5ACA" w:rsidRDefault="000B169E" w:rsidP="000B169E">
      <w:pPr>
        <w:rPr>
          <w:color w:val="000000" w:themeColor="text1"/>
        </w:rPr>
      </w:pPr>
      <w:r w:rsidRPr="00AA5ACA">
        <w:rPr>
          <w:b/>
          <w:color w:val="000000" w:themeColor="text1"/>
        </w:rPr>
        <w:t>Второй этап (2025-2030 гг.</w:t>
      </w:r>
      <w:r w:rsidR="00CE5677">
        <w:rPr>
          <w:b/>
          <w:color w:val="000000" w:themeColor="text1"/>
        </w:rPr>
        <w:t>)</w:t>
      </w:r>
      <w:r w:rsidRPr="00AA5ACA">
        <w:rPr>
          <w:b/>
          <w:color w:val="000000" w:themeColor="text1"/>
        </w:rPr>
        <w:t xml:space="preserve">: 2025-2027 гг. В рамках первой трехлетки второго этапа, 2025-2027 гг. </w:t>
      </w:r>
      <w:r w:rsidRPr="00AA5ACA">
        <w:rPr>
          <w:bCs/>
          <w:color w:val="000000" w:themeColor="text1"/>
        </w:rPr>
        <w:t xml:space="preserve">в </w:t>
      </w:r>
      <w:r w:rsidRPr="00AA5ACA">
        <w:rPr>
          <w:color w:val="000000" w:themeColor="text1"/>
        </w:rPr>
        <w:t xml:space="preserve">процессе проектной активации ускорятся инвестиционные </w:t>
      </w:r>
      <w:proofErr w:type="gramStart"/>
      <w:r w:rsidRPr="00AA5ACA">
        <w:rPr>
          <w:color w:val="000000" w:themeColor="text1"/>
        </w:rPr>
        <w:t>процессы</w:t>
      </w:r>
      <w:proofErr w:type="gramEnd"/>
      <w:r w:rsidRPr="00AA5ACA">
        <w:rPr>
          <w:color w:val="000000" w:themeColor="text1"/>
        </w:rPr>
        <w:t xml:space="preserve"> и начнется создание заделов новой экономики, реализация программ развития молодых талантов, направленных на обеспечение глобального технологического лидерства России, на региональном уровне стартуют проекты межрегиональной и международной интеграции. Внешняя конъюнктура улучшится, темпы роста повысятся. </w:t>
      </w:r>
      <w:proofErr w:type="gramStart"/>
      <w:r w:rsidRPr="00AA5ACA">
        <w:rPr>
          <w:color w:val="000000" w:themeColor="text1"/>
        </w:rPr>
        <w:t>Проектная активация обеспечит заметный рост конкурентоспособности экономики и социальной сферы города-курорта на основе перехода на новую сбалансированную модель развития, значительного улучшения качества человеческого потенциала и пространства, углубления структурной модернизации «современной экономики» санаторно-курортного и туристского комплекса, значительного развития новой «умной экономики» комплекса социальных и креативных услуг, превращения инноваций в значимый фактор экономического роста.</w:t>
      </w:r>
      <w:proofErr w:type="gramEnd"/>
    </w:p>
    <w:p w14:paraId="693AAB2E" w14:textId="389C741B" w:rsidR="000B169E" w:rsidRPr="00AA5ACA" w:rsidRDefault="000B169E" w:rsidP="000B169E">
      <w:pPr>
        <w:rPr>
          <w:color w:val="000000" w:themeColor="text1"/>
        </w:rPr>
      </w:pPr>
      <w:proofErr w:type="gramStart"/>
      <w:r w:rsidRPr="00AA5ACA">
        <w:rPr>
          <w:b/>
          <w:color w:val="000000" w:themeColor="text1"/>
        </w:rPr>
        <w:t>Вторая трехлетка второго этапа, 2028-2030</w:t>
      </w:r>
      <w:r w:rsidRPr="00AA5ACA">
        <w:rPr>
          <w:b/>
          <w:color w:val="000000" w:themeColor="text1"/>
          <w:lang w:val="en-US"/>
        </w:rPr>
        <w:t> </w:t>
      </w:r>
      <w:r w:rsidRPr="00AA5ACA">
        <w:rPr>
          <w:b/>
          <w:color w:val="000000" w:themeColor="text1"/>
        </w:rPr>
        <w:t xml:space="preserve">гг. </w:t>
      </w:r>
      <w:r w:rsidRPr="00AA5ACA">
        <w:rPr>
          <w:color w:val="000000" w:themeColor="text1"/>
        </w:rPr>
        <w:t>– произойдет рывок в повышении конкурентоспособности экономики, будут созданы условия достижения высоких позиций в области конкурентоспособности на уровне муниципальных образований Российской Федерации в рамках ряда ключевых направлений, существенное воздействие на развитие окажет реализация программы молодых талантов-</w:t>
      </w:r>
      <w:proofErr w:type="spellStart"/>
      <w:r w:rsidRPr="00AA5ACA">
        <w:rPr>
          <w:color w:val="000000" w:themeColor="text1"/>
        </w:rPr>
        <w:t>инноваторов</w:t>
      </w:r>
      <w:proofErr w:type="spellEnd"/>
      <w:r w:rsidRPr="00AA5ACA">
        <w:rPr>
          <w:color w:val="000000" w:themeColor="text1"/>
        </w:rPr>
        <w:t>, в результате которой произойдет запуск и успешная реализация большого количества инновационных проектов.</w:t>
      </w:r>
      <w:proofErr w:type="gramEnd"/>
      <w:r w:rsidRPr="00AA5ACA">
        <w:rPr>
          <w:color w:val="000000" w:themeColor="text1"/>
        </w:rPr>
        <w:t xml:space="preserve"> В</w:t>
      </w:r>
      <w:r w:rsidRPr="00AA5ACA">
        <w:rPr>
          <w:color w:val="000000" w:themeColor="text1"/>
          <w:lang w:val="en-US"/>
        </w:rPr>
        <w:t> </w:t>
      </w:r>
      <w:r w:rsidRPr="00AA5ACA">
        <w:rPr>
          <w:color w:val="000000" w:themeColor="text1"/>
        </w:rPr>
        <w:t xml:space="preserve">рамках данного этапа программа расширит поле реализации. </w:t>
      </w:r>
    </w:p>
    <w:p w14:paraId="0AC5EB0A" w14:textId="77777777" w:rsidR="000B169E" w:rsidRPr="00AA5ACA" w:rsidRDefault="000B169E" w:rsidP="000B169E">
      <w:pPr>
        <w:rPr>
          <w:color w:val="000000" w:themeColor="text1"/>
        </w:rPr>
      </w:pPr>
      <w:r w:rsidRPr="00AA5ACA">
        <w:rPr>
          <w:color w:val="000000" w:themeColor="text1"/>
        </w:rPr>
        <w:t>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 инерционный (сценарий жестких ресурсных ограничений); базовый (сценарий умеренных ресурсных ограничений) и оптимистический (сценарий мягких ресурсных ограничений).</w:t>
      </w:r>
    </w:p>
    <w:p w14:paraId="65D6A49D" w14:textId="6DAF9291" w:rsidR="000B169E" w:rsidRPr="00AA5ACA" w:rsidRDefault="000B169E" w:rsidP="000B169E">
      <w:pPr>
        <w:rPr>
          <w:color w:val="000000" w:themeColor="text1"/>
        </w:rPr>
      </w:pPr>
      <w:r w:rsidRPr="00AA5ACA">
        <w:rPr>
          <w:b/>
          <w:color w:val="000000" w:themeColor="text1"/>
        </w:rPr>
        <w:t>Инерционный сценарий</w:t>
      </w:r>
      <w:r w:rsidRPr="00AA5ACA">
        <w:rPr>
          <w:color w:val="000000" w:themeColor="text1"/>
        </w:rPr>
        <w:t>. Данный сценарий не предполагает значительного ускорения темпов экономического роста (возможно временное ухудшение положения в зависимости от влияния внешних факторов, для этих условий будет рассматриваться инерционный пессимистический сценарий)</w:t>
      </w:r>
      <w:r w:rsidR="00CE5677">
        <w:rPr>
          <w:color w:val="000000" w:themeColor="text1"/>
        </w:rPr>
        <w:t>.</w:t>
      </w:r>
      <w:r w:rsidRPr="00AA5ACA">
        <w:rPr>
          <w:color w:val="000000" w:themeColor="text1"/>
        </w:rPr>
        <w:t xml:space="preserve"> </w:t>
      </w:r>
      <w:r w:rsidR="00CE5677">
        <w:rPr>
          <w:color w:val="000000" w:themeColor="text1"/>
        </w:rPr>
        <w:t>Р</w:t>
      </w:r>
      <w:r w:rsidRPr="00AA5ACA">
        <w:rPr>
          <w:color w:val="000000" w:themeColor="text1"/>
        </w:rPr>
        <w:t xml:space="preserve">азвитие идет по «стандартным» инерционным трендам, ресурсные ограничения не преодолеваются. С учетом ресурсных ограничений реализуются </w:t>
      </w:r>
      <w:r w:rsidRPr="00AA5ACA">
        <w:rPr>
          <w:color w:val="000000" w:themeColor="text1"/>
        </w:rPr>
        <w:lastRenderedPageBreak/>
        <w:t>только наиболее приоритетные и наименее ресурсоемкие проекты (возможно смещение сроков реализации проектов на более поздний срок). Основные параметры сценария:</w:t>
      </w:r>
    </w:p>
    <w:p w14:paraId="76760DE6"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закрепление и расширение конкурентных преимуще</w:t>
      </w:r>
      <w:proofErr w:type="gramStart"/>
      <w:r w:rsidRPr="00AA5ACA">
        <w:rPr>
          <w:color w:val="000000" w:themeColor="text1"/>
          <w:lang w:val="ru-RU"/>
        </w:rPr>
        <w:t>ств в тр</w:t>
      </w:r>
      <w:proofErr w:type="gramEnd"/>
      <w:r w:rsidRPr="00AA5ACA">
        <w:rPr>
          <w:color w:val="000000" w:themeColor="text1"/>
          <w:lang w:val="ru-RU"/>
        </w:rPr>
        <w:t>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направлений экономики МО от уровня лучших муниципальных образований Краснодарского края, что приведет к незначительной модернизации экономической структуры города-курорта;</w:t>
      </w:r>
    </w:p>
    <w:p w14:paraId="2A001BDB"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небольшой рост человеческого капитала;</w:t>
      </w:r>
    </w:p>
    <w:p w14:paraId="6139583B"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реализация ограниченного количества долгосрочных приоритетных проектов и программ, использующих сравнительные преимущества экономики и социальной сферы;</w:t>
      </w:r>
    </w:p>
    <w:p w14:paraId="6FFAA7B2"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небольшой рост инвестиционной привлекательности;</w:t>
      </w:r>
    </w:p>
    <w:p w14:paraId="7E0056D0"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формирование условий пространственного развития;</w:t>
      </w:r>
    </w:p>
    <w:p w14:paraId="6E0F7334"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расширение интеграционных процессов в межмуниципальное, межрегиональное и международное социально-экономическое пространство;</w:t>
      </w:r>
    </w:p>
    <w:p w14:paraId="61C385A7"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развитие институциональной среды, способствующей сбалансированному устойчивому развитию;</w:t>
      </w:r>
    </w:p>
    <w:p w14:paraId="24EB49F0"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стабильный уровень безопасности.</w:t>
      </w:r>
    </w:p>
    <w:p w14:paraId="71802FBC" w14:textId="77777777" w:rsidR="000B169E" w:rsidRPr="00AA5ACA" w:rsidRDefault="000B169E" w:rsidP="000B169E">
      <w:pPr>
        <w:rPr>
          <w:b/>
          <w:color w:val="000000" w:themeColor="text1"/>
        </w:rPr>
      </w:pPr>
      <w:r w:rsidRPr="00AA5ACA">
        <w:rPr>
          <w:b/>
          <w:color w:val="000000" w:themeColor="text1"/>
        </w:rPr>
        <w:t>Базовый сценарий</w:t>
      </w:r>
      <w:r w:rsidRPr="00AA5ACA">
        <w:rPr>
          <w:color w:val="000000" w:themeColor="text1"/>
        </w:rPr>
        <w:t>. Данный сценарий предполагает осуществление мер, направленных на преодоление ресурсных ограничений, преодоление последствий кризиса 2020 г.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 Основные параметры сценария:</w:t>
      </w:r>
    </w:p>
    <w:p w14:paraId="5DB43E4D"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высокая степень реализации потенциала развития города-курорта;</w:t>
      </w:r>
    </w:p>
    <w:p w14:paraId="66C6E550" w14:textId="3E21FC14"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закрепление и расширение конкурентных преимуще</w:t>
      </w:r>
      <w:proofErr w:type="gramStart"/>
      <w:r w:rsidRPr="00AA5ACA">
        <w:rPr>
          <w:color w:val="000000" w:themeColor="text1"/>
          <w:lang w:val="ru-RU"/>
        </w:rPr>
        <w:t>ств в тр</w:t>
      </w:r>
      <w:proofErr w:type="gramEnd"/>
      <w:r w:rsidRPr="00AA5ACA">
        <w:rPr>
          <w:color w:val="000000" w:themeColor="text1"/>
          <w:lang w:val="ru-RU"/>
        </w:rPr>
        <w:t>адиционных направлениях (в </w:t>
      </w:r>
      <w:proofErr w:type="spellStart"/>
      <w:r w:rsidR="00762216">
        <w:rPr>
          <w:color w:val="000000" w:themeColor="text1"/>
          <w:lang w:val="ru-RU"/>
        </w:rPr>
        <w:t>т.ч</w:t>
      </w:r>
      <w:proofErr w:type="spellEnd"/>
      <w:r w:rsidR="00762216">
        <w:rPr>
          <w:color w:val="000000" w:themeColor="text1"/>
          <w:lang w:val="ru-RU"/>
        </w:rPr>
        <w:t>.</w:t>
      </w:r>
      <w:r w:rsidRPr="00AA5ACA">
        <w:rPr>
          <w:color w:val="000000" w:themeColor="text1"/>
          <w:lang w:val="ru-RU"/>
        </w:rPr>
        <w:t xml:space="preserve"> на базе повышения технологического уровня и роста производительности труда в приоритетных направлениях экономики и социальной сферы), стимулирование роста конкурентоспособности в новых направлениях с целью формирования устойчивой сбалансированной модели развития на основе проектной активации;</w:t>
      </w:r>
    </w:p>
    <w:p w14:paraId="775829FE"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развитие человеческого потенциала с акцентом на привлечение и удержание молодых талантов на базе высокого благосостояния, социального благополучия, согласия и безопасности через глубокую модернизацию социальной сферы;</w:t>
      </w:r>
    </w:p>
    <w:p w14:paraId="0C4FDFC0"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осуществление большинства долгосрочных приоритетных проектов и программ, реализующих сравнительные преимущества экономики;</w:t>
      </w:r>
    </w:p>
    <w:p w14:paraId="6F478092" w14:textId="2A767481"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 xml:space="preserve">существенное улучшение инвестиционного климата, в </w:t>
      </w:r>
      <w:proofErr w:type="spellStart"/>
      <w:r w:rsidR="00762216">
        <w:rPr>
          <w:color w:val="000000" w:themeColor="text1"/>
          <w:lang w:val="ru-RU"/>
        </w:rPr>
        <w:t>т.ч</w:t>
      </w:r>
      <w:proofErr w:type="spellEnd"/>
      <w:r w:rsidR="00762216">
        <w:rPr>
          <w:color w:val="000000" w:themeColor="text1"/>
          <w:lang w:val="ru-RU"/>
        </w:rPr>
        <w:t>.</w:t>
      </w:r>
      <w:r w:rsidRPr="00AA5ACA">
        <w:rPr>
          <w:color w:val="000000" w:themeColor="text1"/>
          <w:lang w:val="ru-RU"/>
        </w:rPr>
        <w:t xml:space="preserve"> для иностранных инвесторов;</w:t>
      </w:r>
    </w:p>
    <w:p w14:paraId="251C473E"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сбалансированное пространственное развитие (создание направлений экономического развития, рост качества пространства) и значительная интеграция в межмуниципальное, межрегиональное и международное социально-экономическое пространство;</w:t>
      </w:r>
    </w:p>
    <w:p w14:paraId="48E5E612"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создание институциональной среды, способствующей устойчивому развитию.</w:t>
      </w:r>
    </w:p>
    <w:p w14:paraId="36B8247F" w14:textId="053E3654" w:rsidR="000B169E" w:rsidRPr="00AA5ACA" w:rsidRDefault="000B169E" w:rsidP="000B169E">
      <w:pPr>
        <w:keepNext/>
        <w:keepLines/>
        <w:rPr>
          <w:color w:val="000000" w:themeColor="text1"/>
        </w:rPr>
      </w:pPr>
      <w:r w:rsidRPr="00AA5ACA">
        <w:rPr>
          <w:b/>
          <w:color w:val="000000" w:themeColor="text1"/>
        </w:rPr>
        <w:t>Оптимистический сценарий</w:t>
      </w:r>
      <w:r w:rsidRPr="00AA5ACA">
        <w:rPr>
          <w:color w:val="000000" w:themeColor="text1"/>
        </w:rPr>
        <w:t>. Предполагает полное раскрытие потенциала развития, достижение высокого уровня муниципальной конкурентоспособности</w:t>
      </w:r>
      <w:r w:rsidR="0024331A" w:rsidRPr="00AA5ACA">
        <w:rPr>
          <w:color w:val="000000" w:themeColor="text1"/>
        </w:rPr>
        <w:t xml:space="preserve">, успех </w:t>
      </w:r>
      <w:r w:rsidRPr="00AA5ACA">
        <w:rPr>
          <w:color w:val="000000" w:themeColor="text1"/>
        </w:rPr>
        <w:t>проектн</w:t>
      </w:r>
      <w:r w:rsidR="0024331A" w:rsidRPr="00AA5ACA">
        <w:rPr>
          <w:color w:val="000000" w:themeColor="text1"/>
        </w:rPr>
        <w:t>ой</w:t>
      </w:r>
      <w:r w:rsidRPr="00AA5ACA">
        <w:rPr>
          <w:color w:val="000000" w:themeColor="text1"/>
        </w:rPr>
        <w:t xml:space="preserve"> активаци</w:t>
      </w:r>
      <w:r w:rsidR="0024331A" w:rsidRPr="00AA5ACA">
        <w:rPr>
          <w:color w:val="000000" w:themeColor="text1"/>
        </w:rPr>
        <w:t>и</w:t>
      </w:r>
      <w:r w:rsidRPr="00AA5ACA">
        <w:rPr>
          <w:color w:val="000000" w:themeColor="text1"/>
        </w:rPr>
        <w:t xml:space="preserve">: большинство </w:t>
      </w:r>
      <w:proofErr w:type="gramStart"/>
      <w:r w:rsidRPr="00AA5ACA">
        <w:rPr>
          <w:color w:val="000000" w:themeColor="text1"/>
        </w:rPr>
        <w:t>амбициозных</w:t>
      </w:r>
      <w:proofErr w:type="gramEnd"/>
      <w:r w:rsidRPr="00AA5ACA">
        <w:rPr>
          <w:color w:val="000000" w:themeColor="text1"/>
        </w:rPr>
        <w:t xml:space="preserve"> инвестиционных проектов</w:t>
      </w:r>
      <w:r w:rsidR="0024331A" w:rsidRPr="00AA5ACA">
        <w:rPr>
          <w:color w:val="000000" w:themeColor="text1"/>
        </w:rPr>
        <w:t xml:space="preserve"> реализуется в намеченные сроки</w:t>
      </w:r>
      <w:r w:rsidRPr="00AA5ACA">
        <w:rPr>
          <w:color w:val="000000" w:themeColor="text1"/>
        </w:rPr>
        <w:t>.</w:t>
      </w:r>
    </w:p>
    <w:p w14:paraId="27EE78E6" w14:textId="77777777" w:rsidR="000B169E" w:rsidRPr="00AA5ACA" w:rsidRDefault="000B169E" w:rsidP="000B169E"/>
    <w:p w14:paraId="0B1CEE1E" w14:textId="4DD56439" w:rsidR="000A7CA4" w:rsidRPr="00AA5ACA" w:rsidRDefault="000A7CA4" w:rsidP="005D4640">
      <w:pPr>
        <w:pStyle w:val="1"/>
      </w:pPr>
      <w:bookmarkStart w:id="100" w:name="_Toc113456225"/>
      <w:r w:rsidRPr="00AA5ACA">
        <w:lastRenderedPageBreak/>
        <w:t>Моделирование социально-экономического развития (оценка финансовых ресурсов, необходимых для реализации Стратегии)</w:t>
      </w:r>
      <w:bookmarkEnd w:id="100"/>
    </w:p>
    <w:p w14:paraId="6FE7B915" w14:textId="6E421CDB" w:rsidR="000A7CA4" w:rsidRPr="00AA5ACA" w:rsidRDefault="000A7CA4" w:rsidP="005D4640">
      <w:pPr>
        <w:pStyle w:val="2"/>
      </w:pPr>
      <w:bookmarkStart w:id="101" w:name="_Toc113456226"/>
      <w:r w:rsidRPr="00AA5ACA">
        <w:t>Прогноз ключевых индикаторов</w:t>
      </w:r>
      <w:bookmarkEnd w:id="101"/>
    </w:p>
    <w:p w14:paraId="0AFBE3F1" w14:textId="10D93184" w:rsidR="000D4BA0" w:rsidRPr="00AA5ACA" w:rsidRDefault="000D4BA0" w:rsidP="000D4BA0">
      <w:r w:rsidRPr="00AA5ACA">
        <w:t xml:space="preserve">Для прогноза ключевых индикаторов сформирована комплексная многофакторная модель прогноза социально-экономического развития МО город-курорт Геленджик, которая обеспечивает взаимосвязь различных индикаторов и в </w:t>
      </w:r>
      <w:proofErr w:type="spellStart"/>
      <w:r w:rsidR="00762216">
        <w:t>т.ч</w:t>
      </w:r>
      <w:proofErr w:type="spellEnd"/>
      <w:r w:rsidR="00762216">
        <w:t>.</w:t>
      </w:r>
      <w:r w:rsidRPr="00AA5ACA">
        <w:t xml:space="preserve"> учитывает:</w:t>
      </w:r>
    </w:p>
    <w:p w14:paraId="7C6439F0" w14:textId="409317A3"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о</w:t>
      </w:r>
      <w:r w:rsidR="000D4BA0" w:rsidRPr="00C700EE">
        <w:rPr>
          <w:color w:val="000000" w:themeColor="text1"/>
          <w:lang w:val="ru-RU"/>
        </w:rPr>
        <w:t>ценку потенциала и многофакторный прогноз экономического развития</w:t>
      </w:r>
      <w:r w:rsidRPr="00C700EE">
        <w:rPr>
          <w:color w:val="000000" w:themeColor="text1"/>
          <w:lang w:val="ru-RU"/>
        </w:rPr>
        <w:t xml:space="preserve"> ключевых отраслей и комплексов;</w:t>
      </w:r>
    </w:p>
    <w:p w14:paraId="2C0F9E88" w14:textId="07B11C2D"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из</w:t>
      </w:r>
      <w:r w:rsidR="000D4BA0" w:rsidRPr="00C700EE">
        <w:rPr>
          <w:color w:val="000000" w:themeColor="text1"/>
          <w:lang w:val="ru-RU"/>
        </w:rPr>
        <w:t xml:space="preserve">менения в 2020-2021 гг. в связи с ограничениями, вызванными распространением </w:t>
      </w:r>
      <w:r w:rsidR="0024331A" w:rsidRPr="00C700EE">
        <w:rPr>
          <w:color w:val="000000" w:themeColor="text1"/>
          <w:lang w:val="ru-RU"/>
        </w:rPr>
        <w:t xml:space="preserve">новой </w:t>
      </w:r>
      <w:proofErr w:type="spellStart"/>
      <w:r w:rsidR="000D4BA0" w:rsidRPr="00C700EE">
        <w:rPr>
          <w:color w:val="000000" w:themeColor="text1"/>
          <w:lang w:val="ru-RU"/>
        </w:rPr>
        <w:t>к</w:t>
      </w:r>
      <w:r w:rsidRPr="00C700EE">
        <w:rPr>
          <w:color w:val="000000" w:themeColor="text1"/>
          <w:lang w:val="ru-RU"/>
        </w:rPr>
        <w:t>оронавирусной</w:t>
      </w:r>
      <w:proofErr w:type="spellEnd"/>
      <w:r w:rsidRPr="00C700EE">
        <w:rPr>
          <w:color w:val="000000" w:themeColor="text1"/>
          <w:lang w:val="ru-RU"/>
        </w:rPr>
        <w:t xml:space="preserve"> инфекции COVID-19;</w:t>
      </w:r>
    </w:p>
    <w:p w14:paraId="6E418213" w14:textId="241B6385"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де</w:t>
      </w:r>
      <w:r w:rsidR="000D4BA0" w:rsidRPr="00C700EE">
        <w:rPr>
          <w:color w:val="000000" w:themeColor="text1"/>
          <w:lang w:val="ru-RU"/>
        </w:rPr>
        <w:t>мографический прогноз, построенный</w:t>
      </w:r>
      <w:r w:rsidRPr="00C700EE">
        <w:rPr>
          <w:color w:val="000000" w:themeColor="text1"/>
          <w:lang w:val="ru-RU"/>
        </w:rPr>
        <w:t xml:space="preserve"> по методу передвижки возрастов</w:t>
      </w:r>
      <w:r w:rsidR="000D4BA0" w:rsidRPr="00C700EE">
        <w:rPr>
          <w:color w:val="000000" w:themeColor="text1"/>
          <w:lang w:val="ru-RU"/>
        </w:rPr>
        <w:t xml:space="preserve"> и учитывающий</w:t>
      </w:r>
      <w:r w:rsidRPr="00C700EE">
        <w:rPr>
          <w:color w:val="000000" w:themeColor="text1"/>
          <w:lang w:val="ru-RU"/>
        </w:rPr>
        <w:t>,</w:t>
      </w:r>
      <w:r w:rsidR="000D4BA0" w:rsidRPr="00C700EE">
        <w:rPr>
          <w:color w:val="000000" w:themeColor="text1"/>
          <w:lang w:val="ru-RU"/>
        </w:rPr>
        <w:t xml:space="preserve"> помимо общих показателей смертности и рождаемости, миграционную динамику по возрастам, динамику изменения </w:t>
      </w:r>
      <w:r w:rsidRPr="00C700EE">
        <w:rPr>
          <w:color w:val="000000" w:themeColor="text1"/>
          <w:lang w:val="ru-RU"/>
        </w:rPr>
        <w:t>потребности в трудовых ресурсах;</w:t>
      </w:r>
    </w:p>
    <w:p w14:paraId="6227F55B" w14:textId="07EC3766"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об</w:t>
      </w:r>
      <w:r w:rsidR="000D4BA0" w:rsidRPr="00C700EE">
        <w:rPr>
          <w:color w:val="000000" w:themeColor="text1"/>
          <w:lang w:val="ru-RU"/>
        </w:rPr>
        <w:t>щую оценку изменения доход</w:t>
      </w:r>
      <w:r w:rsidR="00D54849">
        <w:rPr>
          <w:color w:val="000000" w:themeColor="text1"/>
          <w:lang w:val="ru-RU"/>
        </w:rPr>
        <w:t>ов</w:t>
      </w:r>
      <w:r w:rsidR="000D4BA0" w:rsidRPr="00C700EE">
        <w:rPr>
          <w:color w:val="000000" w:themeColor="text1"/>
          <w:lang w:val="ru-RU"/>
        </w:rPr>
        <w:t xml:space="preserve"> и расход</w:t>
      </w:r>
      <w:r w:rsidR="00D54849">
        <w:rPr>
          <w:color w:val="000000" w:themeColor="text1"/>
          <w:lang w:val="ru-RU"/>
        </w:rPr>
        <w:t>ов</w:t>
      </w:r>
      <w:r w:rsidR="000D4BA0" w:rsidRPr="00C700EE">
        <w:rPr>
          <w:color w:val="000000" w:themeColor="text1"/>
          <w:lang w:val="ru-RU"/>
        </w:rPr>
        <w:t xml:space="preserve"> бюджета.</w:t>
      </w:r>
    </w:p>
    <w:p w14:paraId="31FC97F9" w14:textId="72BDE4DA" w:rsidR="000D4BA0" w:rsidRPr="00AA5ACA" w:rsidRDefault="000D4BA0" w:rsidP="000D4BA0">
      <w:pPr>
        <w:pStyle w:val="a5"/>
      </w:pPr>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4D2F64">
        <w:rPr>
          <w:noProof/>
        </w:rPr>
        <w:t>16</w:t>
      </w:r>
      <w:r w:rsidR="008128AA">
        <w:rPr>
          <w:noProof/>
        </w:rPr>
        <w:fldChar w:fldCharType="end"/>
      </w:r>
      <w:r w:rsidRPr="00AA5ACA">
        <w:rPr>
          <w:lang w:val="en-US"/>
        </w:rPr>
        <w:t xml:space="preserve"> – </w:t>
      </w:r>
      <w:r w:rsidRPr="00AA5ACA">
        <w:t>Ключевые целевые показатели</w:t>
      </w:r>
    </w:p>
    <w:p w14:paraId="425F0539" w14:textId="77777777" w:rsidR="000D4BA0" w:rsidRPr="00AA5ACA" w:rsidRDefault="000D4BA0" w:rsidP="000D4BA0">
      <w:r w:rsidRPr="00AA5ACA">
        <w:rPr>
          <w:noProof/>
          <w:lang w:eastAsia="ru-RU"/>
        </w:rPr>
        <w:drawing>
          <wp:inline distT="0" distB="0" distL="0" distR="0" wp14:anchorId="7F6B9E83" wp14:editId="5EACFAFA">
            <wp:extent cx="6120130" cy="4422140"/>
            <wp:effectExtent l="0" t="0" r="0" b="0"/>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4422140"/>
                    </a:xfrm>
                    <a:prstGeom prst="rect">
                      <a:avLst/>
                    </a:prstGeom>
                    <a:noFill/>
                    <a:ln>
                      <a:noFill/>
                    </a:ln>
                  </pic:spPr>
                </pic:pic>
              </a:graphicData>
            </a:graphic>
          </wp:inline>
        </w:drawing>
      </w:r>
    </w:p>
    <w:p w14:paraId="52582669" w14:textId="3EB0560C" w:rsidR="000D4BA0" w:rsidRPr="00AA5ACA" w:rsidRDefault="000D4BA0" w:rsidP="000D4BA0">
      <w:pPr>
        <w:rPr>
          <w:sz w:val="16"/>
          <w:szCs w:val="16"/>
        </w:rPr>
      </w:pPr>
      <w:r w:rsidRPr="00AA5ACA">
        <w:rPr>
          <w:sz w:val="16"/>
          <w:szCs w:val="16"/>
        </w:rPr>
        <w:t xml:space="preserve">Источник: </w:t>
      </w:r>
      <w:proofErr w:type="spellStart"/>
      <w:r w:rsidRPr="00AA5ACA">
        <w:rPr>
          <w:sz w:val="16"/>
          <w:szCs w:val="16"/>
        </w:rPr>
        <w:t>Краснодарстат</w:t>
      </w:r>
      <w:proofErr w:type="spellEnd"/>
      <w:r w:rsidRPr="00AA5ACA">
        <w:rPr>
          <w:sz w:val="16"/>
          <w:szCs w:val="16"/>
        </w:rPr>
        <w:t>, прогноз LC-AV</w:t>
      </w:r>
      <w:r w:rsidR="00A355CE">
        <w:rPr>
          <w:sz w:val="16"/>
          <w:szCs w:val="16"/>
        </w:rPr>
        <w:t>.</w:t>
      </w:r>
    </w:p>
    <w:p w14:paraId="1AC667A8" w14:textId="64E706A1" w:rsidR="000D4BA0" w:rsidRPr="00AA5ACA" w:rsidRDefault="000D4BA0" w:rsidP="000D4BA0">
      <w:pPr>
        <w:pStyle w:val="a5"/>
      </w:pPr>
      <w:r w:rsidRPr="00AA5ACA">
        <w:t xml:space="preserve">Таблица </w:t>
      </w:r>
      <w:r w:rsidRPr="00AA5ACA">
        <w:rPr>
          <w:noProof/>
        </w:rPr>
        <w:fldChar w:fldCharType="begin"/>
      </w:r>
      <w:r w:rsidRPr="00AA5ACA">
        <w:rPr>
          <w:noProof/>
        </w:rPr>
        <w:instrText xml:space="preserve"> SEQ Таблица \* ARABIC </w:instrText>
      </w:r>
      <w:r w:rsidRPr="00AA5ACA">
        <w:rPr>
          <w:noProof/>
        </w:rPr>
        <w:fldChar w:fldCharType="separate"/>
      </w:r>
      <w:r w:rsidR="004D2F64">
        <w:rPr>
          <w:noProof/>
        </w:rPr>
        <w:t>24</w:t>
      </w:r>
      <w:r w:rsidRPr="00AA5ACA">
        <w:rPr>
          <w:noProof/>
        </w:rPr>
        <w:fldChar w:fldCharType="end"/>
      </w:r>
      <w:r w:rsidRPr="00AA5ACA">
        <w:rPr>
          <w:noProof/>
        </w:rPr>
        <w:t xml:space="preserve"> </w:t>
      </w:r>
      <w:r w:rsidRPr="00AA5ACA">
        <w:t>– Сценарные прогнозы</w:t>
      </w:r>
      <w:r w:rsidRPr="00AA5ACA">
        <w:rPr>
          <w:rStyle w:val="affff8"/>
        </w:rPr>
        <w:footnoteReference w:id="5"/>
      </w:r>
    </w:p>
    <w:tbl>
      <w:tblPr>
        <w:tblStyle w:val="af3"/>
        <w:tblW w:w="0" w:type="auto"/>
        <w:tblLook w:val="0420" w:firstRow="1" w:lastRow="0" w:firstColumn="0" w:lastColumn="0" w:noHBand="0" w:noVBand="1"/>
      </w:tblPr>
      <w:tblGrid>
        <w:gridCol w:w="6269"/>
        <w:gridCol w:w="717"/>
        <w:gridCol w:w="717"/>
        <w:gridCol w:w="717"/>
        <w:gridCol w:w="717"/>
        <w:gridCol w:w="717"/>
      </w:tblGrid>
      <w:tr w:rsidR="00177F40" w:rsidRPr="00177F40" w14:paraId="22DCFCCC" w14:textId="77777777" w:rsidTr="00177F40">
        <w:trPr>
          <w:cnfStyle w:val="100000000000" w:firstRow="1" w:lastRow="0" w:firstColumn="0" w:lastColumn="0" w:oddVBand="0" w:evenVBand="0" w:oddHBand="0" w:evenHBand="0" w:firstRowFirstColumn="0" w:firstRowLastColumn="0" w:lastRowFirstColumn="0" w:lastRowLastColumn="0"/>
          <w:tblHeader/>
        </w:trPr>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631C6EA"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Индикатор</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A8EDC1"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B5CA6C"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2021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236BBF"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2024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E96869"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0575ECF"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2030</w:t>
            </w:r>
          </w:p>
        </w:tc>
      </w:tr>
      <w:tr w:rsidR="00177F40" w:rsidRPr="00177F40" w14:paraId="4F7C001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2DAF089"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 xml:space="preserve">Отгружено товаров собственного производства, </w:t>
            </w:r>
            <w:r w:rsidRPr="00177F40">
              <w:rPr>
                <w:rFonts w:eastAsia="Times New Roman" w:cs="Arial"/>
                <w:b/>
                <w:bCs/>
                <w:color w:val="000000"/>
                <w:sz w:val="20"/>
                <w:szCs w:val="20"/>
              </w:rPr>
              <w:lastRenderedPageBreak/>
              <w:t xml:space="preserve">выполнено работ и услуг собственными силами, </w:t>
            </w:r>
            <w:proofErr w:type="gramStart"/>
            <w:r w:rsidRPr="00177F40">
              <w:rPr>
                <w:rFonts w:eastAsia="Times New Roman" w:cs="Arial"/>
                <w:b/>
                <w:bCs/>
                <w:color w:val="000000"/>
                <w:sz w:val="20"/>
                <w:szCs w:val="20"/>
              </w:rPr>
              <w:t>млрд</w:t>
            </w:r>
            <w:proofErr w:type="gramEnd"/>
            <w:r w:rsidRPr="00177F40">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44A63C0" w14:textId="77777777" w:rsidR="00177F40" w:rsidRPr="00177F40" w:rsidRDefault="00177F40">
            <w:pPr>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E1AE7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EFE76C"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8DF74B"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54E904"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1E562266"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31C50B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lastRenderedPageBreak/>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50641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1C1B9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12,8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C5A94B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091BA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18,0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A76E5A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20,0</w:t>
            </w:r>
          </w:p>
        </w:tc>
      </w:tr>
      <w:tr w:rsidR="00177F40" w:rsidRPr="00177F40" w14:paraId="0753D50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97262E4"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48BBB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57259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14,2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4ADDB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19,6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287B9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24,7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1B107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29,8</w:t>
            </w:r>
          </w:p>
        </w:tc>
      </w:tr>
      <w:tr w:rsidR="00177F40" w:rsidRPr="00177F40" w14:paraId="59F82915"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1FB306"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23CC5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D62F34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1CDF1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A8250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A1D1B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39,0</w:t>
            </w:r>
          </w:p>
        </w:tc>
      </w:tr>
      <w:tr w:rsidR="00177F40" w:rsidRPr="00177F40" w14:paraId="07E544E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04CFA46" w14:textId="77777777" w:rsidR="00177F40" w:rsidRPr="00177F40" w:rsidRDefault="00177F40" w:rsidP="00177F40">
            <w:pPr>
              <w:spacing w:before="0" w:after="0"/>
              <w:jc w:val="left"/>
              <w:rPr>
                <w:rFonts w:eastAsia="Times New Roman" w:cs="Arial"/>
                <w:b/>
                <w:bCs/>
                <w:color w:val="000000"/>
                <w:sz w:val="20"/>
                <w:szCs w:val="20"/>
              </w:rPr>
            </w:pPr>
            <w:r w:rsidRPr="00177F40">
              <w:rPr>
                <w:rFonts w:eastAsia="Times New Roman" w:cs="Arial"/>
                <w:b/>
                <w:bCs/>
                <w:color w:val="000000"/>
                <w:sz w:val="20"/>
                <w:szCs w:val="20"/>
              </w:rPr>
              <w:t xml:space="preserve">Туристический поток, </w:t>
            </w:r>
            <w:proofErr w:type="gramStart"/>
            <w:r w:rsidRPr="00177F40">
              <w:rPr>
                <w:rFonts w:eastAsia="Times New Roman" w:cs="Arial"/>
                <w:b/>
                <w:bCs/>
                <w:color w:val="000000"/>
                <w:sz w:val="20"/>
                <w:szCs w:val="20"/>
              </w:rPr>
              <w:t>млн</w:t>
            </w:r>
            <w:proofErr w:type="gramEnd"/>
            <w:r w:rsidRPr="00177F40">
              <w:rPr>
                <w:rFonts w:eastAsia="Times New Roman" w:cs="Arial"/>
                <w:b/>
                <w:bCs/>
                <w:color w:val="000000"/>
                <w:sz w:val="20"/>
                <w:szCs w:val="20"/>
              </w:rPr>
              <w:t xml:space="preserve">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42A1BA2"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72E547" w14:textId="77777777" w:rsidR="00177F40" w:rsidRPr="00177F40" w:rsidRDefault="00177F40" w:rsidP="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D29CF3" w14:textId="77777777" w:rsidR="00177F40" w:rsidRPr="00177F40" w:rsidRDefault="00177F40" w:rsidP="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DBED0C" w14:textId="77777777" w:rsidR="00177F40" w:rsidRPr="00177F40" w:rsidRDefault="00177F40" w:rsidP="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21A5DF" w14:textId="77777777" w:rsidR="00177F40" w:rsidRPr="00177F40" w:rsidRDefault="00177F40" w:rsidP="00177F40">
            <w:pPr>
              <w:spacing w:before="0" w:after="0"/>
              <w:jc w:val="left"/>
              <w:rPr>
                <w:rFonts w:asciiTheme="minorHAnsi" w:hAnsiTheme="minorHAnsi"/>
                <w:sz w:val="20"/>
                <w:szCs w:val="20"/>
                <w:lang w:eastAsia="ru-RU"/>
              </w:rPr>
            </w:pPr>
          </w:p>
        </w:tc>
      </w:tr>
      <w:tr w:rsidR="00177F40" w:rsidRPr="00177F40" w14:paraId="1429024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1919AE1"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EF635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C38E0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2D4E8F"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2B8284"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3ACF2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4,0</w:t>
            </w:r>
          </w:p>
        </w:tc>
      </w:tr>
      <w:tr w:rsidR="00177F40" w:rsidRPr="00177F40" w14:paraId="41328FB1"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44916BE"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FA2C4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823F1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BA58C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EBABF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312A5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4,5</w:t>
            </w:r>
          </w:p>
        </w:tc>
      </w:tr>
      <w:tr w:rsidR="00177F40" w:rsidRPr="00177F40" w14:paraId="6C6F42C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BBF60B4"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7EDA65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13465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7EB00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32F0E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4FAB6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4,7</w:t>
            </w:r>
          </w:p>
        </w:tc>
      </w:tr>
      <w:tr w:rsidR="00177F40" w:rsidRPr="00177F40" w14:paraId="5007817C"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3623E51"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 xml:space="preserve">Оборот розничной торговли, </w:t>
            </w:r>
            <w:proofErr w:type="gramStart"/>
            <w:r w:rsidRPr="00177F40">
              <w:rPr>
                <w:rFonts w:eastAsia="Times New Roman" w:cs="Arial"/>
                <w:b/>
                <w:bCs/>
                <w:color w:val="000000"/>
                <w:sz w:val="20"/>
                <w:szCs w:val="20"/>
              </w:rPr>
              <w:t>млрд</w:t>
            </w:r>
            <w:proofErr w:type="gramEnd"/>
            <w:r w:rsidRPr="00177F40">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FD5183"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2CEF40"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E32A0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CFA508"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EFB0BFC"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0D570F49"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AFF621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61EED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1528BE"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C8CB0E"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2229D3E"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47,3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4F74677"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52,9</w:t>
            </w:r>
          </w:p>
        </w:tc>
      </w:tr>
      <w:tr w:rsidR="00177F40" w:rsidRPr="00177F40" w14:paraId="4BC9D41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FF22501"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828E1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9337A5"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CA7C8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48,7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B16FFE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59,8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636295"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73,4</w:t>
            </w:r>
          </w:p>
        </w:tc>
      </w:tr>
      <w:tr w:rsidR="00177F40" w:rsidRPr="00177F40" w14:paraId="7864F42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8DAF1D1"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27BA8E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0AA44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39,3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C4DA1F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4A8C8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70,9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FD885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92,4</w:t>
            </w:r>
          </w:p>
        </w:tc>
      </w:tr>
      <w:tr w:rsidR="00177F40" w:rsidRPr="00177F40" w14:paraId="406B5E0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3F882EB"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 xml:space="preserve">Оборот общественного питания, </w:t>
            </w:r>
            <w:proofErr w:type="gramStart"/>
            <w:r w:rsidRPr="00177F40">
              <w:rPr>
                <w:rFonts w:eastAsia="Times New Roman" w:cs="Arial"/>
                <w:b/>
                <w:bCs/>
                <w:color w:val="000000"/>
                <w:sz w:val="20"/>
                <w:szCs w:val="20"/>
              </w:rPr>
              <w:t>млрд</w:t>
            </w:r>
            <w:proofErr w:type="gramEnd"/>
            <w:r w:rsidRPr="00177F40">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C35519"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A49739"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4A11F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A0FE2A"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B435045"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73D78A4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20403A5"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F0CB28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289F2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6EA663"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9F1EA2D"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B17B6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6,2</w:t>
            </w:r>
          </w:p>
        </w:tc>
      </w:tr>
      <w:tr w:rsidR="00177F40" w:rsidRPr="00177F40" w14:paraId="562CD38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EE00B8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25FB59"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287AF9"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C025CAD"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6,4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AA37DC"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8,2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2DB2B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10,3</w:t>
            </w:r>
          </w:p>
        </w:tc>
      </w:tr>
      <w:tr w:rsidR="00177F40" w:rsidRPr="00177F40" w14:paraId="6B71C15C"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0BB5708"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E068CD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562A7C"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0A8C62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7,5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C72169"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10,3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597F35"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13,9</w:t>
            </w:r>
          </w:p>
        </w:tc>
      </w:tr>
      <w:tr w:rsidR="00177F40" w:rsidRPr="00177F40" w14:paraId="739A1D2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13CD9A" w14:textId="3ED5B798" w:rsidR="00177F40" w:rsidRPr="00E24242" w:rsidRDefault="00177F40">
            <w:pPr>
              <w:spacing w:before="10" w:after="10"/>
              <w:jc w:val="left"/>
              <w:rPr>
                <w:rFonts w:eastAsia="Times New Roman" w:cs="Arial"/>
                <w:b/>
                <w:bCs/>
                <w:color w:val="000000"/>
                <w:sz w:val="20"/>
                <w:szCs w:val="20"/>
              </w:rPr>
            </w:pPr>
            <w:r w:rsidRPr="00E24242">
              <w:rPr>
                <w:rFonts w:eastAsia="Times New Roman" w:cs="Arial"/>
                <w:b/>
                <w:bCs/>
                <w:color w:val="000000"/>
                <w:sz w:val="20"/>
                <w:szCs w:val="20"/>
              </w:rPr>
              <w:t xml:space="preserve">Доходы бюджета, </w:t>
            </w:r>
            <w:proofErr w:type="gramStart"/>
            <w:r w:rsidRPr="00E24242">
              <w:rPr>
                <w:rFonts w:eastAsia="Times New Roman" w:cs="Arial"/>
                <w:b/>
                <w:bCs/>
                <w:color w:val="000000"/>
                <w:sz w:val="20"/>
                <w:szCs w:val="20"/>
              </w:rPr>
              <w:t>млрд</w:t>
            </w:r>
            <w:proofErr w:type="gramEnd"/>
            <w:r w:rsidRPr="00E24242">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C34511"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3D78E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5382E5"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9D14A49"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D1B83C0"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50373E0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A5E9C5E"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A1AB9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3FEFC2"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DDB8A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701839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022C04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7,4</w:t>
            </w:r>
          </w:p>
        </w:tc>
      </w:tr>
      <w:tr w:rsidR="00177F40" w:rsidRPr="00177F40" w14:paraId="0EBF771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252A0E0"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F2AAE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93781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732D8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A7453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17951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8,7</w:t>
            </w:r>
          </w:p>
        </w:tc>
      </w:tr>
      <w:tr w:rsidR="00177F40" w:rsidRPr="00177F40" w14:paraId="716BBA5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4857C3"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5BCCB4"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C8C85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9BA9F3B"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7B43F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8,3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EA668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10,0</w:t>
            </w:r>
          </w:p>
        </w:tc>
      </w:tr>
      <w:tr w:rsidR="00177F40" w:rsidRPr="00177F40" w14:paraId="6B8DBF1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CD91E2F" w14:textId="77777777" w:rsidR="00177F40" w:rsidRPr="00E24242" w:rsidRDefault="00177F40">
            <w:pPr>
              <w:spacing w:before="10" w:after="10"/>
              <w:jc w:val="left"/>
              <w:rPr>
                <w:rFonts w:eastAsia="Times New Roman" w:cs="Arial"/>
                <w:b/>
                <w:bCs/>
                <w:color w:val="000000"/>
                <w:sz w:val="20"/>
                <w:szCs w:val="20"/>
              </w:rPr>
            </w:pPr>
            <w:r w:rsidRPr="00E24242">
              <w:rPr>
                <w:rFonts w:eastAsia="Times New Roman" w:cs="Arial"/>
                <w:b/>
                <w:bCs/>
                <w:color w:val="000000"/>
                <w:sz w:val="20"/>
                <w:szCs w:val="20"/>
              </w:rPr>
              <w:t>Среднегодовая численность населения, тыс.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67C4EB"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FA4F06"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B6895A"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DBFF1F3"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7B1D038"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66CFD55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7E9ECBE"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2BFED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DBE1A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120,3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6BDCC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022286"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F3534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129,2</w:t>
            </w:r>
          </w:p>
        </w:tc>
      </w:tr>
      <w:tr w:rsidR="00177F40" w:rsidRPr="00177F40" w14:paraId="2746AEB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E393E8E"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521AB66"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B92B6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120,4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C366A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123,3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44643A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127,6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9D2FFD"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131,6</w:t>
            </w:r>
          </w:p>
        </w:tc>
      </w:tr>
      <w:tr w:rsidR="00177F40" w:rsidRPr="00177F40" w14:paraId="02EAF6B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DAA5A7B"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5E080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662113"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120,6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0FA28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0DBF47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131,6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3E024C"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138,2</w:t>
            </w:r>
          </w:p>
        </w:tc>
      </w:tr>
      <w:tr w:rsidR="00177F40" w:rsidRPr="00177F40" w14:paraId="31EC7B0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B0709BF" w14:textId="77777777" w:rsidR="00177F40" w:rsidRPr="00E24242" w:rsidRDefault="00177F40">
            <w:pPr>
              <w:spacing w:before="10" w:after="10"/>
              <w:jc w:val="left"/>
              <w:rPr>
                <w:rFonts w:eastAsia="Times New Roman" w:cs="Arial"/>
                <w:b/>
                <w:bCs/>
                <w:color w:val="000000"/>
                <w:sz w:val="20"/>
                <w:szCs w:val="20"/>
              </w:rPr>
            </w:pPr>
            <w:r w:rsidRPr="00E24242">
              <w:rPr>
                <w:rFonts w:eastAsia="Times New Roman" w:cs="Arial"/>
                <w:b/>
                <w:bCs/>
                <w:color w:val="000000"/>
                <w:sz w:val="20"/>
                <w:szCs w:val="20"/>
              </w:rPr>
              <w:t xml:space="preserve">Численность </w:t>
            </w:r>
            <w:proofErr w:type="gramStart"/>
            <w:r w:rsidRPr="00E24242">
              <w:rPr>
                <w:rFonts w:eastAsia="Times New Roman" w:cs="Arial"/>
                <w:b/>
                <w:bCs/>
                <w:color w:val="000000"/>
                <w:sz w:val="20"/>
                <w:szCs w:val="20"/>
              </w:rPr>
              <w:t>занятых</w:t>
            </w:r>
            <w:proofErr w:type="gramEnd"/>
            <w:r w:rsidRPr="00E24242">
              <w:rPr>
                <w:rFonts w:eastAsia="Times New Roman" w:cs="Arial"/>
                <w:b/>
                <w:bCs/>
                <w:color w:val="000000"/>
                <w:sz w:val="20"/>
                <w:szCs w:val="20"/>
              </w:rPr>
              <w:t xml:space="preserve"> в экономике</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0D9A44"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E3DDD0"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C14B38"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E6F6C96"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A5925A"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3CED125C"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839CBBC"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49CA9B"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EE77F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55,9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7C5E5F"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3D4C3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65,0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A27EF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65,9</w:t>
            </w:r>
          </w:p>
        </w:tc>
      </w:tr>
      <w:tr w:rsidR="00177F40" w:rsidRPr="00177F40" w14:paraId="23DE68C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DE62458"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0D246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03A549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59,5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CB0DA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69,1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0D7846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73,2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FE465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73,9</w:t>
            </w:r>
          </w:p>
        </w:tc>
      </w:tr>
      <w:tr w:rsidR="00177F40" w:rsidRPr="00177F40" w14:paraId="14C6A4F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66671F6"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2EB1C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166D6B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48FA6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73,6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BA66D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79,9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507BC12"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80,1</w:t>
            </w:r>
          </w:p>
        </w:tc>
      </w:tr>
      <w:tr w:rsidR="00177F40" w:rsidRPr="00177F40" w14:paraId="00847B1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B3EBA1" w14:textId="77777777" w:rsidR="00177F40" w:rsidRPr="00E24242" w:rsidRDefault="00177F40">
            <w:pPr>
              <w:keepNext/>
              <w:spacing w:before="10" w:after="10"/>
              <w:jc w:val="left"/>
              <w:rPr>
                <w:rFonts w:eastAsia="Times New Roman" w:cs="Arial"/>
                <w:b/>
                <w:bCs/>
                <w:color w:val="000000"/>
                <w:sz w:val="20"/>
                <w:szCs w:val="20"/>
              </w:rPr>
            </w:pPr>
            <w:r w:rsidRPr="00E24242">
              <w:rPr>
                <w:rFonts w:eastAsia="Times New Roman" w:cs="Arial"/>
                <w:b/>
                <w:bCs/>
                <w:color w:val="000000"/>
                <w:sz w:val="20"/>
                <w:szCs w:val="20"/>
              </w:rPr>
              <w:t>Миграционный прирост, тыс.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634D0A"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8F5266"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958DDC3"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4038F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7D70FC3"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277B778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573E81D"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9CA5E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0,1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95A6F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3280E3"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87385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88499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1,5</w:t>
            </w:r>
          </w:p>
        </w:tc>
      </w:tr>
      <w:tr w:rsidR="00177F40" w:rsidRPr="00177F40" w14:paraId="770E0BE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6A62C52"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FFF264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0,</w:t>
            </w:r>
            <w:r w:rsidRPr="00177F40">
              <w:rPr>
                <w:rFonts w:eastAsia="Times New Roman" w:cs="Arial"/>
                <w:color w:val="000000"/>
                <w:sz w:val="20"/>
                <w:szCs w:val="20"/>
                <w:lang w:val="en-US"/>
              </w:rPr>
              <w:t>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6D09A7"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4180FA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1C63A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2831D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1,8</w:t>
            </w:r>
          </w:p>
        </w:tc>
      </w:tr>
      <w:tr w:rsidR="00177F40" w:rsidRPr="00177F40" w14:paraId="71CD878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0EC9415"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F9D5C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0,</w:t>
            </w:r>
            <w:r w:rsidRPr="00177F40">
              <w:rPr>
                <w:rFonts w:eastAsia="Times New Roman" w:cs="Arial"/>
                <w:color w:val="000000"/>
                <w:sz w:val="20"/>
                <w:szCs w:val="20"/>
                <w:lang w:val="en-US"/>
              </w:rPr>
              <w:t>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8A04C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E66B4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2,0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0AEA85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2,4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7BC1F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2,8</w:t>
            </w:r>
          </w:p>
        </w:tc>
      </w:tr>
      <w:tr w:rsidR="005D56C7" w:rsidRPr="00177F40" w14:paraId="384BECB0"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D47CE9" w14:textId="2D0BF57E" w:rsidR="005D56C7" w:rsidRPr="00E24242" w:rsidRDefault="005D56C7" w:rsidP="005D56C7">
            <w:pPr>
              <w:spacing w:before="10" w:after="10"/>
              <w:jc w:val="left"/>
              <w:rPr>
                <w:rFonts w:eastAsia="Times New Roman" w:cs="Arial"/>
                <w:b/>
                <w:bCs/>
                <w:color w:val="000000"/>
                <w:sz w:val="20"/>
                <w:szCs w:val="20"/>
              </w:rPr>
            </w:pPr>
            <w:r w:rsidRPr="00E24242">
              <w:rPr>
                <w:rFonts w:eastAsia="Times New Roman" w:cs="Arial"/>
                <w:b/>
                <w:bCs/>
                <w:color w:val="000000"/>
                <w:sz w:val="20"/>
                <w:szCs w:val="20"/>
              </w:rPr>
              <w:t>Среднесписочная численность работников (без внешних совместителей), тыс.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C8EC0F" w14:textId="77777777" w:rsidR="005D56C7" w:rsidRPr="00177F40" w:rsidRDefault="005D56C7" w:rsidP="005D56C7">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514C734"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2AE1DD"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27E287"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E2A4FFF" w14:textId="77777777" w:rsidR="005D56C7" w:rsidRPr="00177F40" w:rsidRDefault="005D56C7" w:rsidP="005D56C7">
            <w:pPr>
              <w:spacing w:before="0" w:after="0"/>
              <w:jc w:val="left"/>
              <w:rPr>
                <w:rFonts w:asciiTheme="minorHAnsi" w:hAnsiTheme="minorHAnsi"/>
                <w:sz w:val="20"/>
                <w:szCs w:val="20"/>
                <w:lang w:eastAsia="ru-RU"/>
              </w:rPr>
            </w:pPr>
          </w:p>
        </w:tc>
      </w:tr>
      <w:tr w:rsidR="005D56C7" w:rsidRPr="00177F40" w14:paraId="3BCBD3E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3C3E9F0" w14:textId="77777777" w:rsidR="005D56C7" w:rsidRPr="00E24242" w:rsidRDefault="005D56C7" w:rsidP="005D56C7">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F27967"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281664"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15,2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EF00072"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17,4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4E1B04"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6F16D6"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17,9</w:t>
            </w:r>
          </w:p>
        </w:tc>
      </w:tr>
      <w:tr w:rsidR="005D56C7" w:rsidRPr="00177F40" w14:paraId="198FFAB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58E102E" w14:textId="77777777" w:rsidR="005D56C7" w:rsidRPr="00E24242" w:rsidRDefault="005D56C7" w:rsidP="005D56C7">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0F6977"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4DA8EA"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55D2B3"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18,8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8117FC"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19,9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81FB3B"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20,1</w:t>
            </w:r>
          </w:p>
        </w:tc>
      </w:tr>
      <w:tr w:rsidR="005D56C7" w:rsidRPr="00177F40" w14:paraId="32909F01"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3926173" w14:textId="77777777" w:rsidR="005D56C7" w:rsidRPr="00177F40" w:rsidRDefault="005D56C7" w:rsidP="005D56C7">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B1553D"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1FE48B"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8F8B1A"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20,0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D83FC9"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21,8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13C59C"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21,8</w:t>
            </w:r>
          </w:p>
        </w:tc>
      </w:tr>
      <w:tr w:rsidR="005D56C7" w:rsidRPr="00177F40" w14:paraId="4AAC3766"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30BF14" w14:textId="77777777" w:rsidR="005D56C7" w:rsidRPr="00177F40" w:rsidRDefault="005D56C7" w:rsidP="005D56C7">
            <w:pPr>
              <w:spacing w:before="10" w:after="10"/>
              <w:jc w:val="left"/>
              <w:rPr>
                <w:rFonts w:eastAsia="Times New Roman" w:cs="Arial"/>
                <w:b/>
                <w:bCs/>
                <w:color w:val="000000"/>
                <w:sz w:val="20"/>
                <w:szCs w:val="20"/>
              </w:rPr>
            </w:pPr>
            <w:r w:rsidRPr="00177F40">
              <w:rPr>
                <w:rFonts w:eastAsia="Times New Roman" w:cs="Arial"/>
                <w:b/>
                <w:bCs/>
                <w:color w:val="000000"/>
                <w:sz w:val="20"/>
                <w:szCs w:val="20"/>
              </w:rPr>
              <w:t>Среднемесячная заработная плата, тыс.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1F5AAC" w14:textId="77777777" w:rsidR="005D56C7" w:rsidRPr="00177F40" w:rsidRDefault="005D56C7" w:rsidP="005D56C7">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BE674CB"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1B5069"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9E89C9F"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BCD3663" w14:textId="77777777" w:rsidR="005D56C7" w:rsidRPr="00177F40" w:rsidRDefault="005D56C7" w:rsidP="005D56C7">
            <w:pPr>
              <w:spacing w:before="0" w:after="0"/>
              <w:jc w:val="left"/>
              <w:rPr>
                <w:rFonts w:asciiTheme="minorHAnsi" w:hAnsiTheme="minorHAnsi"/>
                <w:sz w:val="20"/>
                <w:szCs w:val="20"/>
                <w:lang w:eastAsia="ru-RU"/>
              </w:rPr>
            </w:pPr>
          </w:p>
        </w:tc>
      </w:tr>
      <w:tr w:rsidR="005D56C7" w:rsidRPr="00177F40" w14:paraId="6312797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BD6302D" w14:textId="77777777" w:rsidR="005D56C7" w:rsidRPr="00177F40" w:rsidRDefault="005D56C7" w:rsidP="005D56C7">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030C4E"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34,4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FC03FF"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322AA0"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46,4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99FF90"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51,9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EDFD12"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57,3</w:t>
            </w:r>
          </w:p>
        </w:tc>
      </w:tr>
      <w:tr w:rsidR="005D56C7" w:rsidRPr="00177F40" w14:paraId="068AE423"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6CBF4CC" w14:textId="77777777" w:rsidR="005D56C7" w:rsidRPr="00177F40" w:rsidRDefault="005D56C7" w:rsidP="005D56C7">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7B1305"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34,4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9589A6"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41,6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CE6F2F"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48,9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8C3BAA"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56,5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D99737"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64,5</w:t>
            </w:r>
          </w:p>
        </w:tc>
      </w:tr>
      <w:tr w:rsidR="005D56C7" w14:paraId="458AEB98"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95ECD50" w14:textId="77777777" w:rsidR="005D56C7" w:rsidRPr="00177F40" w:rsidRDefault="005D56C7" w:rsidP="005D56C7">
            <w:pPr>
              <w:keepNext/>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F72B2F"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34,4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40A1F5"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42,1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9225D2"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51,0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C1BFD4"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60,8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E92059" w14:textId="77777777" w:rsidR="005D56C7" w:rsidRDefault="005D56C7" w:rsidP="005D56C7">
            <w:pPr>
              <w:spacing w:before="10" w:after="10"/>
              <w:jc w:val="right"/>
              <w:rPr>
                <w:rFonts w:eastAsia="Times New Roman" w:cs="Arial"/>
                <w:color w:val="000000"/>
                <w:sz w:val="20"/>
                <w:szCs w:val="20"/>
              </w:rPr>
            </w:pPr>
            <w:r w:rsidRPr="00177F40">
              <w:rPr>
                <w:rFonts w:cs="Arial"/>
                <w:color w:val="000000"/>
                <w:sz w:val="20"/>
                <w:szCs w:val="20"/>
              </w:rPr>
              <w:t>71,5</w:t>
            </w:r>
          </w:p>
        </w:tc>
      </w:tr>
    </w:tbl>
    <w:p w14:paraId="77BC9FBC" w14:textId="47A3081A" w:rsidR="000D4BA0" w:rsidRDefault="000D4BA0" w:rsidP="000D4BA0">
      <w:pPr>
        <w:rPr>
          <w:sz w:val="16"/>
          <w:szCs w:val="16"/>
        </w:rPr>
      </w:pPr>
      <w:r w:rsidRPr="00AA5ACA">
        <w:rPr>
          <w:sz w:val="16"/>
          <w:szCs w:val="16"/>
        </w:rPr>
        <w:t xml:space="preserve">Источник: </w:t>
      </w:r>
      <w:proofErr w:type="spellStart"/>
      <w:r w:rsidRPr="00AA5ACA">
        <w:rPr>
          <w:sz w:val="16"/>
          <w:szCs w:val="16"/>
        </w:rPr>
        <w:t>Краснодарстат</w:t>
      </w:r>
      <w:proofErr w:type="spellEnd"/>
      <w:r w:rsidRPr="00AA5ACA">
        <w:rPr>
          <w:sz w:val="16"/>
          <w:szCs w:val="16"/>
        </w:rPr>
        <w:t>, прогноз LC-AV</w:t>
      </w:r>
      <w:r w:rsidR="00A355CE">
        <w:rPr>
          <w:sz w:val="16"/>
          <w:szCs w:val="16"/>
        </w:rPr>
        <w:t>.</w:t>
      </w:r>
    </w:p>
    <w:p w14:paraId="360103B5" w14:textId="77777777" w:rsidR="00A355CE" w:rsidRPr="00A355CE" w:rsidRDefault="00A355CE" w:rsidP="00A355CE"/>
    <w:p w14:paraId="1A48D7AD" w14:textId="06569156" w:rsidR="000D4BA0" w:rsidRPr="00AA5ACA" w:rsidRDefault="000D4BA0" w:rsidP="000D4BA0">
      <w:pPr>
        <w:pStyle w:val="2"/>
      </w:pPr>
      <w:bookmarkStart w:id="102" w:name="_Toc113456227"/>
      <w:r w:rsidRPr="00AA5ACA">
        <w:lastRenderedPageBreak/>
        <w:t xml:space="preserve">Оценка финансовых ресурсов, необходимых для реализации </w:t>
      </w:r>
      <w:r w:rsidR="00A355CE">
        <w:t>С</w:t>
      </w:r>
      <w:r w:rsidRPr="00AA5ACA">
        <w:t>тратегии</w:t>
      </w:r>
      <w:bookmarkEnd w:id="102"/>
    </w:p>
    <w:p w14:paraId="7786BC5F" w14:textId="70FAAA24" w:rsidR="000D4BA0" w:rsidRDefault="000D4BA0" w:rsidP="000D4BA0">
      <w:pPr>
        <w:pStyle w:val="a5"/>
      </w:pPr>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25</w:t>
      </w:r>
      <w:r w:rsidR="008128AA">
        <w:rPr>
          <w:noProof/>
        </w:rPr>
        <w:fldChar w:fldCharType="end"/>
      </w:r>
      <w:r w:rsidRPr="00AA5ACA">
        <w:t xml:space="preserve"> – Оценка финансовых ресурсов реализации Стратегии</w:t>
      </w:r>
    </w:p>
    <w:tbl>
      <w:tblPr>
        <w:tblStyle w:val="af3"/>
        <w:tblW w:w="0" w:type="auto"/>
        <w:tblLook w:val="0420" w:firstRow="1" w:lastRow="0" w:firstColumn="0" w:lastColumn="0" w:noHBand="0" w:noVBand="1"/>
      </w:tblPr>
      <w:tblGrid>
        <w:gridCol w:w="6269"/>
        <w:gridCol w:w="717"/>
        <w:gridCol w:w="717"/>
        <w:gridCol w:w="717"/>
        <w:gridCol w:w="717"/>
        <w:gridCol w:w="717"/>
      </w:tblGrid>
      <w:tr w:rsidR="00177F40" w14:paraId="28DDD872" w14:textId="77777777" w:rsidTr="00177F40">
        <w:trPr>
          <w:cnfStyle w:val="100000000000" w:firstRow="1" w:lastRow="0" w:firstColumn="0" w:lastColumn="0" w:oddVBand="0" w:evenVBand="0" w:oddHBand="0" w:evenHBand="0" w:firstRowFirstColumn="0" w:firstRowLastColumn="0" w:lastRowFirstColumn="0" w:lastRowLastColumn="0"/>
        </w:trPr>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C0A0CED" w14:textId="2A9070C3" w:rsidR="00177F40" w:rsidRPr="00E24242" w:rsidRDefault="005D56C7">
            <w:pPr>
              <w:keepNext/>
              <w:spacing w:beforeLines="20" w:before="48" w:afterLines="20" w:after="48"/>
              <w:jc w:val="center"/>
              <w:rPr>
                <w:rFonts w:eastAsia="Times New Roman" w:cs="Arial"/>
                <w:color w:val="000000"/>
                <w:sz w:val="20"/>
                <w:szCs w:val="20"/>
              </w:rPr>
            </w:pPr>
            <w:r w:rsidRPr="00E24242">
              <w:rPr>
                <w:rFonts w:eastAsia="Times New Roman" w:cs="Arial"/>
                <w:color w:val="000000"/>
                <w:sz w:val="20"/>
                <w:szCs w:val="20"/>
              </w:rPr>
              <w:t>Статьи доходов и расходов бюджета</w:t>
            </w:r>
            <w:r w:rsidR="00D54849">
              <w:rPr>
                <w:rFonts w:eastAsia="Times New Roman" w:cs="Arial"/>
                <w:color w:val="000000"/>
                <w:sz w:val="20"/>
                <w:szCs w:val="20"/>
              </w:rPr>
              <w:t xml:space="preserve"> </w:t>
            </w:r>
            <w:r w:rsidR="00D54849" w:rsidRPr="00D54849">
              <w:rPr>
                <w:rFonts w:eastAsia="Times New Roman" w:cs="Arial"/>
                <w:color w:val="000000"/>
                <w:sz w:val="20"/>
                <w:szCs w:val="20"/>
              </w:rPr>
              <w:t>(по разделам бюджетной классификации)</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9EAF38"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B4F05B"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2021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7593F1"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2024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B9904C"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E15DF1"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2030</w:t>
            </w:r>
          </w:p>
        </w:tc>
      </w:tr>
      <w:tr w:rsidR="00177F40" w14:paraId="7727A61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C5447C" w14:textId="686B400B" w:rsidR="00177F40" w:rsidRPr="00E24242" w:rsidRDefault="00177F40">
            <w:pPr>
              <w:keepNext/>
              <w:spacing w:beforeLines="20" w:before="48" w:afterLines="20" w:after="48"/>
              <w:jc w:val="left"/>
              <w:rPr>
                <w:rFonts w:eastAsia="Times New Roman" w:cs="Arial"/>
                <w:b/>
                <w:bCs/>
                <w:color w:val="000000"/>
                <w:sz w:val="20"/>
                <w:szCs w:val="20"/>
              </w:rPr>
            </w:pPr>
            <w:r w:rsidRPr="00E24242">
              <w:rPr>
                <w:rFonts w:eastAsia="Times New Roman" w:cs="Arial"/>
                <w:b/>
                <w:bCs/>
                <w:color w:val="000000"/>
                <w:sz w:val="20"/>
                <w:szCs w:val="20"/>
              </w:rPr>
              <w:t xml:space="preserve">Прогноз доходов и расходов бюджета </w:t>
            </w:r>
            <w:r w:rsidR="00D54849" w:rsidRPr="00D54849">
              <w:rPr>
                <w:rFonts w:eastAsia="Times New Roman" w:cs="Arial"/>
                <w:b/>
                <w:bCs/>
                <w:color w:val="000000"/>
                <w:sz w:val="20"/>
                <w:szCs w:val="20"/>
              </w:rPr>
              <w:t>(по разделам бюджетной классификации)</w:t>
            </w:r>
            <w:r w:rsidR="00D54849">
              <w:rPr>
                <w:rFonts w:eastAsia="Times New Roman" w:cs="Arial"/>
                <w:b/>
                <w:bCs/>
                <w:color w:val="000000"/>
                <w:sz w:val="20"/>
                <w:szCs w:val="20"/>
              </w:rPr>
              <w:t xml:space="preserve">, </w:t>
            </w:r>
            <w:r w:rsidRPr="00E24242">
              <w:rPr>
                <w:rFonts w:eastAsia="Times New Roman" w:cs="Arial"/>
                <w:b/>
                <w:bCs/>
                <w:color w:val="000000"/>
                <w:sz w:val="20"/>
                <w:szCs w:val="20"/>
              </w:rPr>
              <w:t>млн</w:t>
            </w:r>
            <w:r w:rsidR="00367581">
              <w:rPr>
                <w:rFonts w:eastAsia="Times New Roman" w:cs="Arial"/>
                <w:b/>
                <w:bCs/>
                <w:color w:val="000000"/>
                <w:sz w:val="20"/>
                <w:szCs w:val="20"/>
              </w:rPr>
              <w:t>.</w:t>
            </w:r>
            <w:r w:rsidRPr="00E24242">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E1364A" w14:textId="77777777" w:rsidR="00177F40" w:rsidRPr="00177F40" w:rsidRDefault="00177F40">
            <w:pPr>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ECAEA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3F4A9CA"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22668C"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C50397" w14:textId="77777777" w:rsidR="00177F40" w:rsidRPr="00177F40" w:rsidRDefault="00177F40">
            <w:pPr>
              <w:spacing w:before="0" w:after="0"/>
              <w:jc w:val="left"/>
              <w:rPr>
                <w:rFonts w:asciiTheme="minorHAnsi" w:hAnsiTheme="minorHAnsi"/>
                <w:sz w:val="20"/>
                <w:szCs w:val="20"/>
                <w:lang w:eastAsia="ru-RU"/>
              </w:rPr>
            </w:pPr>
          </w:p>
        </w:tc>
      </w:tr>
      <w:tr w:rsidR="00177F40" w14:paraId="0CA7487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71B0829" w14:textId="77777777" w:rsidR="00177F40" w:rsidRPr="00177F40" w:rsidRDefault="00177F40">
            <w:pPr>
              <w:keepNext/>
              <w:spacing w:beforeLines="20" w:before="48" w:afterLines="20" w:after="48"/>
              <w:jc w:val="left"/>
              <w:rPr>
                <w:rFonts w:eastAsia="Times New Roman" w:cs="Arial"/>
                <w:b/>
                <w:bCs/>
                <w:color w:val="000000"/>
                <w:sz w:val="20"/>
                <w:szCs w:val="20"/>
              </w:rPr>
            </w:pPr>
            <w:r w:rsidRPr="00177F40">
              <w:rPr>
                <w:rFonts w:eastAsia="Times New Roman" w:cs="Arial"/>
                <w:b/>
                <w:bCs/>
                <w:color w:val="000000"/>
                <w:sz w:val="20"/>
                <w:szCs w:val="20"/>
              </w:rPr>
              <w:t>Доходы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14DE0A"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eastAsia="Times New Roman" w:cs="Arial"/>
                <w:b/>
                <w:bCs/>
                <w:color w:val="000000"/>
                <w:sz w:val="20"/>
                <w:szCs w:val="20"/>
              </w:rPr>
              <w:t>6 090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971AF9"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4 926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F28750"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6 192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3E057E"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7 444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65A63D"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8 678</w:t>
            </w:r>
          </w:p>
        </w:tc>
      </w:tr>
      <w:tr w:rsidR="00177F40" w14:paraId="3C3CAA05"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89453C1"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Налоговые доходы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5DC80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1 077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CEFE1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2 804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F5D05C"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3 740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47086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4 638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91A2CFD"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5 489</w:t>
            </w:r>
          </w:p>
        </w:tc>
      </w:tr>
      <w:tr w:rsidR="00177F40" w14:paraId="28F71BD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E535FEC"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Неналоговые доходы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F93E65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829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F81F9F"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785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4E2015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951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5918C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1 133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18656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1 334</w:t>
            </w:r>
          </w:p>
        </w:tc>
      </w:tr>
      <w:tr w:rsidR="00177F40" w14:paraId="7BDBB05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AF34DB6"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Безвозмездные поступления</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F913B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4 185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7609B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1 337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36011E5"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1 501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9B323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1 673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E15DE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1 855</w:t>
            </w:r>
          </w:p>
        </w:tc>
      </w:tr>
      <w:tr w:rsidR="00177F40" w14:paraId="21AB614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09FD5C" w14:textId="77777777" w:rsidR="00177F40" w:rsidRPr="00177F40" w:rsidRDefault="00177F40">
            <w:pPr>
              <w:spacing w:beforeLines="20" w:before="48" w:afterLines="20" w:after="48"/>
              <w:jc w:val="left"/>
              <w:rPr>
                <w:rFonts w:eastAsia="Times New Roman" w:cs="Arial"/>
                <w:b/>
                <w:bCs/>
                <w:color w:val="000000"/>
                <w:sz w:val="20"/>
                <w:szCs w:val="20"/>
              </w:rPr>
            </w:pPr>
            <w:r w:rsidRPr="00177F40">
              <w:rPr>
                <w:rFonts w:eastAsia="Times New Roman" w:cs="Arial"/>
                <w:b/>
                <w:bCs/>
                <w:color w:val="000000"/>
                <w:sz w:val="20"/>
                <w:szCs w:val="20"/>
              </w:rPr>
              <w:t>Расходы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498BF6"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eastAsia="Times New Roman" w:cs="Arial"/>
                <w:b/>
                <w:bCs/>
                <w:color w:val="000000"/>
                <w:sz w:val="20"/>
                <w:szCs w:val="20"/>
              </w:rPr>
              <w:t>6 118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8B3887"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4 926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047CEB"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6 192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739102D"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7 444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2E48CC"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8 678</w:t>
            </w:r>
          </w:p>
        </w:tc>
      </w:tr>
      <w:tr w:rsidR="00177F40" w14:paraId="1168E99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6C07A60"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общегосударственные вопросы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23969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D54A69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401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387241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7FE27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479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1FC8D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516</w:t>
            </w:r>
          </w:p>
        </w:tc>
      </w:tr>
      <w:tr w:rsidR="00177F40" w14:paraId="4776A660"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0D67857"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национальная оборона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D3485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8B2E4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7B956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1FD6C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7E7C6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641EF74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DD9847F"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нац. безопасность и правоохранительная деятельность</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BCCAE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C03CA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102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E2E85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F85B7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DA133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131</w:t>
            </w:r>
          </w:p>
        </w:tc>
      </w:tr>
      <w:tr w:rsidR="00177F40" w14:paraId="44D8381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301F6CE"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национальная экономика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65E84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320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8D6C9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18B096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582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DF3E77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729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03AB8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890</w:t>
            </w:r>
          </w:p>
        </w:tc>
      </w:tr>
      <w:tr w:rsidR="00177F40" w14:paraId="461D00A3"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5EC2F88"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жилищно-коммунальное хозяйство</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E84D3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3 248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E65A5F"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1 166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25B4D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1 512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B9897F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1 749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0BC1F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1 882</w:t>
            </w:r>
          </w:p>
        </w:tc>
      </w:tr>
      <w:tr w:rsidR="00177F40" w14:paraId="79E5D05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AE5A3C"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охрана окружающей среды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C894A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FB90E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F1C2D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CD317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EF56E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0113D0D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0771764"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образование</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C9133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1 417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F2440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2 170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0287DE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2 815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73246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3 522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48EF5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4 300</w:t>
            </w:r>
          </w:p>
        </w:tc>
      </w:tr>
      <w:tr w:rsidR="00177F40" w14:paraId="4850C4C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03FFDA7"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культура, кинематография</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F2F44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261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92B39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311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00999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368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115215"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425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86BEC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484</w:t>
            </w:r>
          </w:p>
        </w:tc>
      </w:tr>
      <w:tr w:rsidR="00177F40" w14:paraId="1FA05BC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D992DBA"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здравоохранение</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7C1DF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260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95C3E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89397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6EDEE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F69244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26F000D0"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5EEBC49"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социальная политика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BA1D2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FE2D5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1DAB2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3C0DD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EC226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171</w:t>
            </w:r>
          </w:p>
        </w:tc>
      </w:tr>
      <w:tr w:rsidR="00177F40" w14:paraId="544E7E88"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05C0506"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физическая культура и спорт</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39B2BD"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8AC44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3993D9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DCF3F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267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F874AD5"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303</w:t>
            </w:r>
          </w:p>
        </w:tc>
      </w:tr>
      <w:tr w:rsidR="00177F40" w14:paraId="67BE63E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59073D"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средства массовой информации</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77953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A4219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A98A0D"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21F9A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7348D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7DB6E131"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E0B822B"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обслуживание государственного и муниципального долга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8D58A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8EDEE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0919E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33ADA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99A76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bl>
    <w:p w14:paraId="2D19AF20" w14:textId="46A4C80F" w:rsidR="000D4BA0" w:rsidRPr="00AA5ACA" w:rsidRDefault="000D4BA0" w:rsidP="000D4BA0">
      <w:pPr>
        <w:rPr>
          <w:sz w:val="16"/>
          <w:szCs w:val="16"/>
        </w:rPr>
      </w:pPr>
      <w:r w:rsidRPr="00AA5ACA">
        <w:rPr>
          <w:sz w:val="16"/>
          <w:szCs w:val="16"/>
        </w:rPr>
        <w:t xml:space="preserve">Источник: </w:t>
      </w:r>
      <w:r w:rsidR="00A355CE">
        <w:rPr>
          <w:sz w:val="16"/>
          <w:szCs w:val="16"/>
        </w:rPr>
        <w:t>о</w:t>
      </w:r>
      <w:r w:rsidRPr="00AA5ACA">
        <w:rPr>
          <w:sz w:val="16"/>
          <w:szCs w:val="16"/>
        </w:rPr>
        <w:t>ценка LC-AV.</w:t>
      </w:r>
    </w:p>
    <w:p w14:paraId="4D6038B0" w14:textId="60AD486A" w:rsidR="000D4BA0" w:rsidRPr="00AA5ACA" w:rsidRDefault="000D4BA0" w:rsidP="000D4BA0">
      <w:pPr>
        <w:rPr>
          <w:sz w:val="16"/>
          <w:szCs w:val="16"/>
        </w:rPr>
      </w:pPr>
      <w:r w:rsidRPr="00AA5ACA">
        <w:rPr>
          <w:sz w:val="16"/>
          <w:szCs w:val="16"/>
        </w:rPr>
        <w:t xml:space="preserve">* </w:t>
      </w:r>
      <w:r w:rsidR="005D56C7" w:rsidRPr="00AA5ACA">
        <w:rPr>
          <w:sz w:val="16"/>
          <w:szCs w:val="16"/>
        </w:rPr>
        <w:t xml:space="preserve">Прогноз доходов и расходов </w:t>
      </w:r>
      <w:r w:rsidR="005D56C7" w:rsidRPr="00E24242">
        <w:rPr>
          <w:sz w:val="16"/>
          <w:szCs w:val="16"/>
        </w:rPr>
        <w:t>бюджета представляет собой оценку потенциала изменения соответствующих статей доходов и расходов бюджета в привязке к реализации базового сценария, не является бюджетным прогнозом. Бюджетный прогноз МО город-курорт Геленджик на долгосрочный период формируется в соответствии с федеральным, региональным и муниципальным законодательством</w:t>
      </w:r>
      <w:r w:rsidRPr="00E24242">
        <w:rPr>
          <w:sz w:val="16"/>
          <w:szCs w:val="16"/>
        </w:rPr>
        <w:t>.</w:t>
      </w:r>
    </w:p>
    <w:p w14:paraId="535248E1" w14:textId="1116AEC0" w:rsidR="000E7931" w:rsidRDefault="000E7931">
      <w:pPr>
        <w:spacing w:before="0" w:after="160" w:line="259" w:lineRule="auto"/>
        <w:jc w:val="left"/>
      </w:pPr>
    </w:p>
    <w:p w14:paraId="75DF42E8" w14:textId="77777777" w:rsidR="004F043C" w:rsidRDefault="004F043C">
      <w:pPr>
        <w:spacing w:before="0" w:after="160" w:line="259" w:lineRule="auto"/>
        <w:jc w:val="left"/>
        <w:sectPr w:rsidR="004F043C" w:rsidSect="00500FC5">
          <w:headerReference w:type="default" r:id="rId36"/>
          <w:footerReference w:type="default" r:id="rId37"/>
          <w:footerReference w:type="first" r:id="rId38"/>
          <w:pgSz w:w="11906" w:h="16838"/>
          <w:pgMar w:top="1134" w:right="567" w:bottom="1134" w:left="1701" w:header="709" w:footer="709" w:gutter="0"/>
          <w:cols w:space="720"/>
          <w:titlePg/>
          <w:docGrid w:linePitch="299"/>
        </w:sectPr>
      </w:pPr>
    </w:p>
    <w:p w14:paraId="245EAB9C" w14:textId="77777777" w:rsidR="004F043C" w:rsidRPr="00365BC5" w:rsidRDefault="004F043C" w:rsidP="004F043C">
      <w:pPr>
        <w:pStyle w:val="1"/>
      </w:pPr>
      <w:bookmarkStart w:id="104" w:name="_Toc57754084"/>
      <w:bookmarkStart w:id="105" w:name="_Toc113456228"/>
      <w:r w:rsidRPr="00365BC5">
        <w:lastRenderedPageBreak/>
        <w:t xml:space="preserve">Перечень муниципальных программ </w:t>
      </w:r>
      <w:r>
        <w:t>муниципального образования</w:t>
      </w:r>
      <w:r w:rsidRPr="00365BC5">
        <w:t xml:space="preserve"> город-курорт Геленджик</w:t>
      </w:r>
      <w:bookmarkEnd w:id="104"/>
      <w:bookmarkEnd w:id="105"/>
    </w:p>
    <w:p w14:paraId="5EEA45F4" w14:textId="68F984AF" w:rsidR="004F043C" w:rsidRPr="00011187" w:rsidRDefault="004F043C" w:rsidP="004F043C">
      <w:pPr>
        <w:pStyle w:val="a5"/>
      </w:pPr>
      <w:r w:rsidRPr="00011187">
        <w:t xml:space="preserve">Таблица </w:t>
      </w:r>
      <w:r w:rsidRPr="00011187">
        <w:rPr>
          <w:noProof/>
        </w:rPr>
        <w:fldChar w:fldCharType="begin"/>
      </w:r>
      <w:r w:rsidRPr="00011187">
        <w:rPr>
          <w:noProof/>
        </w:rPr>
        <w:instrText xml:space="preserve"> SEQ Таблица \* ARABIC </w:instrText>
      </w:r>
      <w:r w:rsidRPr="00011187">
        <w:rPr>
          <w:noProof/>
        </w:rPr>
        <w:fldChar w:fldCharType="separate"/>
      </w:r>
      <w:r w:rsidR="004D2F64">
        <w:rPr>
          <w:noProof/>
        </w:rPr>
        <w:t>26</w:t>
      </w:r>
      <w:r w:rsidRPr="00011187">
        <w:rPr>
          <w:noProof/>
        </w:rPr>
        <w:fldChar w:fldCharType="end"/>
      </w:r>
      <w:r w:rsidRPr="00011187">
        <w:t xml:space="preserve"> – Перечень действующих и предполагаемых к разработке и принятию муниципальных программ </w:t>
      </w:r>
      <w:r w:rsidRPr="00121C61">
        <w:t xml:space="preserve">муниципального образования </w:t>
      </w:r>
      <w:r>
        <w:t>город-курорт Геленджик</w:t>
      </w:r>
      <w:r w:rsidRPr="00121C61">
        <w:t xml:space="preserve"> </w:t>
      </w:r>
    </w:p>
    <w:tbl>
      <w:tblPr>
        <w:tblStyle w:val="a7"/>
        <w:tblW w:w="5000"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CellMar>
          <w:left w:w="57" w:type="dxa"/>
          <w:right w:w="57" w:type="dxa"/>
        </w:tblCellMar>
        <w:tblLook w:val="04A0" w:firstRow="1" w:lastRow="0" w:firstColumn="1" w:lastColumn="0" w:noHBand="0" w:noVBand="1"/>
      </w:tblPr>
      <w:tblGrid>
        <w:gridCol w:w="499"/>
        <w:gridCol w:w="3483"/>
        <w:gridCol w:w="1709"/>
        <w:gridCol w:w="3425"/>
        <w:gridCol w:w="3580"/>
        <w:gridCol w:w="982"/>
        <w:gridCol w:w="982"/>
      </w:tblGrid>
      <w:tr w:rsidR="004F043C" w:rsidRPr="00267075" w14:paraId="7FC84E93" w14:textId="77777777" w:rsidTr="004F043C">
        <w:trPr>
          <w:tblHeader/>
        </w:trPr>
        <w:tc>
          <w:tcPr>
            <w:tcW w:w="170" w:type="pct"/>
            <w:vMerge w:val="restart"/>
            <w:shd w:val="clear" w:color="auto" w:fill="A1DEE8" w:themeFill="accent5" w:themeFillTint="99"/>
            <w:tcMar>
              <w:left w:w="45" w:type="dxa"/>
              <w:right w:w="45" w:type="dxa"/>
            </w:tcMar>
            <w:vAlign w:val="center"/>
          </w:tcPr>
          <w:p w14:paraId="5C8A8A04" w14:textId="77777777" w:rsidR="004F043C" w:rsidRPr="00830CBD" w:rsidRDefault="004F043C" w:rsidP="00352311">
            <w:pPr>
              <w:spacing w:before="0" w:after="0"/>
              <w:jc w:val="center"/>
              <w:rPr>
                <w:rFonts w:cs="Arial"/>
                <w:b/>
                <w:sz w:val="18"/>
                <w:szCs w:val="18"/>
              </w:rPr>
            </w:pPr>
            <w:r w:rsidRPr="00830CBD">
              <w:rPr>
                <w:rFonts w:cs="Arial"/>
                <w:b/>
                <w:sz w:val="18"/>
                <w:szCs w:val="18"/>
              </w:rPr>
              <w:t xml:space="preserve">№ </w:t>
            </w:r>
            <w:proofErr w:type="gramStart"/>
            <w:r w:rsidRPr="00830CBD">
              <w:rPr>
                <w:rFonts w:cs="Arial"/>
                <w:b/>
                <w:sz w:val="18"/>
                <w:szCs w:val="18"/>
              </w:rPr>
              <w:t>п</w:t>
            </w:r>
            <w:proofErr w:type="gramEnd"/>
            <w:r w:rsidRPr="00830CBD">
              <w:rPr>
                <w:rFonts w:cs="Arial"/>
                <w:b/>
                <w:sz w:val="18"/>
                <w:szCs w:val="18"/>
              </w:rPr>
              <w:t>/п</w:t>
            </w:r>
          </w:p>
        </w:tc>
        <w:tc>
          <w:tcPr>
            <w:tcW w:w="1188" w:type="pct"/>
            <w:vMerge w:val="restart"/>
            <w:shd w:val="clear" w:color="auto" w:fill="A1DEE8" w:themeFill="accent5" w:themeFillTint="99"/>
            <w:tcMar>
              <w:left w:w="45" w:type="dxa"/>
              <w:right w:w="45" w:type="dxa"/>
            </w:tcMar>
            <w:vAlign w:val="center"/>
          </w:tcPr>
          <w:p w14:paraId="49DD9644" w14:textId="66505AE7" w:rsidR="004F043C" w:rsidRPr="00830CBD" w:rsidRDefault="004F043C" w:rsidP="00352311">
            <w:pPr>
              <w:spacing w:before="0" w:after="0"/>
              <w:jc w:val="center"/>
              <w:rPr>
                <w:rFonts w:cs="Arial"/>
                <w:b/>
                <w:sz w:val="18"/>
                <w:szCs w:val="18"/>
              </w:rPr>
            </w:pPr>
            <w:r w:rsidRPr="00830CBD">
              <w:rPr>
                <w:rFonts w:cs="Arial"/>
                <w:b/>
                <w:sz w:val="18"/>
                <w:szCs w:val="18"/>
              </w:rPr>
              <w:t>Наименование действующих муниципальных про</w:t>
            </w:r>
            <w:r w:rsidR="00F871A3">
              <w:rPr>
                <w:rFonts w:cs="Arial"/>
                <w:b/>
                <w:sz w:val="18"/>
                <w:szCs w:val="18"/>
              </w:rPr>
              <w:t>грамм МО город-курорт Геленджик</w:t>
            </w:r>
            <w:r w:rsidRPr="00830CBD">
              <w:rPr>
                <w:rStyle w:val="affff8"/>
                <w:rFonts w:cs="Arial"/>
                <w:b/>
                <w:sz w:val="18"/>
                <w:szCs w:val="18"/>
              </w:rPr>
              <w:footnoteReference w:id="6"/>
            </w:r>
          </w:p>
        </w:tc>
        <w:tc>
          <w:tcPr>
            <w:tcW w:w="583" w:type="pct"/>
            <w:vMerge w:val="restart"/>
            <w:shd w:val="clear" w:color="auto" w:fill="A1DEE8" w:themeFill="accent5" w:themeFillTint="99"/>
            <w:tcMar>
              <w:left w:w="45" w:type="dxa"/>
              <w:right w:w="45" w:type="dxa"/>
            </w:tcMar>
            <w:vAlign w:val="center"/>
          </w:tcPr>
          <w:p w14:paraId="54DA8E3C" w14:textId="77777777" w:rsidR="004F043C" w:rsidRPr="00830CBD" w:rsidRDefault="004F043C" w:rsidP="00352311">
            <w:pPr>
              <w:spacing w:before="0" w:after="0"/>
              <w:jc w:val="center"/>
              <w:rPr>
                <w:rFonts w:cs="Arial"/>
                <w:b/>
                <w:sz w:val="18"/>
                <w:szCs w:val="18"/>
              </w:rPr>
            </w:pPr>
            <w:r w:rsidRPr="00830CBD">
              <w:rPr>
                <w:rFonts w:cs="Arial"/>
                <w:b/>
                <w:sz w:val="18"/>
                <w:szCs w:val="18"/>
              </w:rPr>
              <w:t>Срок реализации утвержденных муниципальных программ</w:t>
            </w:r>
          </w:p>
        </w:tc>
        <w:tc>
          <w:tcPr>
            <w:tcW w:w="1168" w:type="pct"/>
            <w:vMerge w:val="restart"/>
            <w:shd w:val="clear" w:color="auto" w:fill="A1DEE8" w:themeFill="accent5" w:themeFillTint="99"/>
            <w:tcMar>
              <w:left w:w="45" w:type="dxa"/>
              <w:right w:w="45" w:type="dxa"/>
            </w:tcMar>
            <w:vAlign w:val="center"/>
          </w:tcPr>
          <w:p w14:paraId="5F8F8456" w14:textId="33BC2BC8" w:rsidR="004F043C" w:rsidRPr="00830CBD" w:rsidRDefault="004F043C" w:rsidP="00F871A3">
            <w:pPr>
              <w:spacing w:before="0" w:after="0"/>
              <w:jc w:val="center"/>
              <w:rPr>
                <w:rFonts w:cs="Arial"/>
                <w:b/>
                <w:sz w:val="18"/>
                <w:szCs w:val="18"/>
              </w:rPr>
            </w:pPr>
            <w:r w:rsidRPr="00830CBD">
              <w:rPr>
                <w:rFonts w:cs="Arial"/>
                <w:b/>
                <w:sz w:val="18"/>
                <w:szCs w:val="18"/>
              </w:rPr>
              <w:t>Наименование новых муниципальных программ МО город-курорт Геленджик (принимаемых на этапе реализации Стратегии)</w:t>
            </w:r>
          </w:p>
        </w:tc>
        <w:tc>
          <w:tcPr>
            <w:tcW w:w="1221" w:type="pct"/>
            <w:vMerge w:val="restart"/>
            <w:shd w:val="clear" w:color="auto" w:fill="A1DEE8" w:themeFill="accent5" w:themeFillTint="99"/>
            <w:tcMar>
              <w:left w:w="45" w:type="dxa"/>
              <w:right w:w="45" w:type="dxa"/>
            </w:tcMar>
            <w:vAlign w:val="center"/>
          </w:tcPr>
          <w:p w14:paraId="42574DBA" w14:textId="77777777" w:rsidR="004F043C" w:rsidRPr="00830CBD" w:rsidRDefault="004F043C" w:rsidP="00352311">
            <w:pPr>
              <w:spacing w:before="0" w:after="0"/>
              <w:jc w:val="center"/>
              <w:rPr>
                <w:rFonts w:cs="Arial"/>
                <w:b/>
                <w:sz w:val="18"/>
                <w:szCs w:val="18"/>
              </w:rPr>
            </w:pPr>
            <w:r w:rsidRPr="00830CBD">
              <w:rPr>
                <w:rFonts w:cs="Arial"/>
                <w:b/>
                <w:sz w:val="18"/>
                <w:szCs w:val="18"/>
              </w:rPr>
              <w:t>Координатор муниципальной программы</w:t>
            </w:r>
          </w:p>
        </w:tc>
        <w:tc>
          <w:tcPr>
            <w:tcW w:w="669" w:type="pct"/>
            <w:gridSpan w:val="2"/>
            <w:shd w:val="clear" w:color="auto" w:fill="A1DEE8" w:themeFill="accent5" w:themeFillTint="99"/>
            <w:tcMar>
              <w:left w:w="45" w:type="dxa"/>
              <w:right w:w="45" w:type="dxa"/>
            </w:tcMar>
            <w:vAlign w:val="center"/>
          </w:tcPr>
          <w:p w14:paraId="2A4DA539" w14:textId="77777777" w:rsidR="004F043C" w:rsidRPr="00830CBD" w:rsidRDefault="004F043C" w:rsidP="00352311">
            <w:pPr>
              <w:spacing w:before="0" w:after="0"/>
              <w:jc w:val="center"/>
              <w:rPr>
                <w:rFonts w:cs="Arial"/>
                <w:b/>
                <w:sz w:val="18"/>
                <w:szCs w:val="18"/>
              </w:rPr>
            </w:pPr>
            <w:r w:rsidRPr="00830CBD">
              <w:rPr>
                <w:rFonts w:cs="Arial"/>
                <w:b/>
                <w:sz w:val="18"/>
                <w:szCs w:val="18"/>
              </w:rPr>
              <w:t>Период действия по этапам реализации стратегии</w:t>
            </w:r>
          </w:p>
        </w:tc>
      </w:tr>
      <w:tr w:rsidR="004F043C" w:rsidRPr="00267075" w14:paraId="7B25D68D" w14:textId="77777777" w:rsidTr="004F043C">
        <w:trPr>
          <w:tblHeader/>
        </w:trPr>
        <w:tc>
          <w:tcPr>
            <w:tcW w:w="170" w:type="pct"/>
            <w:vMerge/>
            <w:shd w:val="clear" w:color="auto" w:fill="A1DEE8" w:themeFill="accent5" w:themeFillTint="99"/>
            <w:tcMar>
              <w:left w:w="45" w:type="dxa"/>
              <w:right w:w="45" w:type="dxa"/>
            </w:tcMar>
            <w:vAlign w:val="center"/>
          </w:tcPr>
          <w:p w14:paraId="427B598F" w14:textId="77777777" w:rsidR="004F043C" w:rsidRPr="00830CBD" w:rsidRDefault="004F043C" w:rsidP="00352311">
            <w:pPr>
              <w:spacing w:before="0" w:after="0"/>
              <w:jc w:val="center"/>
              <w:rPr>
                <w:rFonts w:cs="Arial"/>
                <w:b/>
                <w:sz w:val="18"/>
                <w:szCs w:val="18"/>
              </w:rPr>
            </w:pPr>
          </w:p>
        </w:tc>
        <w:tc>
          <w:tcPr>
            <w:tcW w:w="1188" w:type="pct"/>
            <w:vMerge/>
            <w:shd w:val="clear" w:color="auto" w:fill="A1DEE8" w:themeFill="accent5" w:themeFillTint="99"/>
            <w:tcMar>
              <w:left w:w="45" w:type="dxa"/>
              <w:right w:w="45" w:type="dxa"/>
            </w:tcMar>
            <w:vAlign w:val="center"/>
          </w:tcPr>
          <w:p w14:paraId="11279C0B" w14:textId="77777777" w:rsidR="004F043C" w:rsidRPr="00830CBD" w:rsidRDefault="004F043C" w:rsidP="00352311">
            <w:pPr>
              <w:spacing w:before="0" w:after="0"/>
              <w:jc w:val="center"/>
              <w:rPr>
                <w:rFonts w:cs="Arial"/>
                <w:b/>
                <w:sz w:val="18"/>
                <w:szCs w:val="18"/>
              </w:rPr>
            </w:pPr>
          </w:p>
        </w:tc>
        <w:tc>
          <w:tcPr>
            <w:tcW w:w="583" w:type="pct"/>
            <w:vMerge/>
            <w:shd w:val="clear" w:color="auto" w:fill="A1DEE8" w:themeFill="accent5" w:themeFillTint="99"/>
            <w:tcMar>
              <w:left w:w="45" w:type="dxa"/>
              <w:right w:w="45" w:type="dxa"/>
            </w:tcMar>
          </w:tcPr>
          <w:p w14:paraId="379A0459" w14:textId="77777777" w:rsidR="004F043C" w:rsidRPr="00830CBD" w:rsidRDefault="004F043C" w:rsidP="00352311">
            <w:pPr>
              <w:spacing w:before="0" w:after="0"/>
              <w:jc w:val="center"/>
              <w:rPr>
                <w:rFonts w:cs="Arial"/>
                <w:b/>
                <w:sz w:val="18"/>
                <w:szCs w:val="18"/>
              </w:rPr>
            </w:pPr>
          </w:p>
        </w:tc>
        <w:tc>
          <w:tcPr>
            <w:tcW w:w="1168" w:type="pct"/>
            <w:vMerge/>
            <w:shd w:val="clear" w:color="auto" w:fill="A1DEE8" w:themeFill="accent5" w:themeFillTint="99"/>
            <w:tcMar>
              <w:left w:w="45" w:type="dxa"/>
              <w:right w:w="45" w:type="dxa"/>
            </w:tcMar>
            <w:vAlign w:val="center"/>
          </w:tcPr>
          <w:p w14:paraId="2AA5A692" w14:textId="77777777" w:rsidR="004F043C" w:rsidRPr="00830CBD" w:rsidRDefault="004F043C" w:rsidP="00352311">
            <w:pPr>
              <w:spacing w:before="0" w:after="0"/>
              <w:jc w:val="center"/>
              <w:rPr>
                <w:rFonts w:cs="Arial"/>
                <w:b/>
                <w:sz w:val="18"/>
                <w:szCs w:val="18"/>
              </w:rPr>
            </w:pPr>
          </w:p>
        </w:tc>
        <w:tc>
          <w:tcPr>
            <w:tcW w:w="1221" w:type="pct"/>
            <w:vMerge/>
            <w:shd w:val="clear" w:color="auto" w:fill="A1DEE8" w:themeFill="accent5" w:themeFillTint="99"/>
            <w:tcMar>
              <w:left w:w="45" w:type="dxa"/>
              <w:right w:w="45" w:type="dxa"/>
            </w:tcMar>
            <w:vAlign w:val="center"/>
          </w:tcPr>
          <w:p w14:paraId="3DB82BEC" w14:textId="77777777" w:rsidR="004F043C" w:rsidRPr="00830CBD" w:rsidRDefault="004F043C" w:rsidP="00352311">
            <w:pPr>
              <w:spacing w:before="0" w:after="0"/>
              <w:jc w:val="center"/>
              <w:rPr>
                <w:rFonts w:cs="Arial"/>
                <w:b/>
                <w:sz w:val="18"/>
                <w:szCs w:val="18"/>
              </w:rPr>
            </w:pPr>
          </w:p>
        </w:tc>
        <w:tc>
          <w:tcPr>
            <w:tcW w:w="335" w:type="pct"/>
            <w:shd w:val="clear" w:color="auto" w:fill="A1DEE8" w:themeFill="accent5" w:themeFillTint="99"/>
            <w:tcMar>
              <w:left w:w="45" w:type="dxa"/>
              <w:right w:w="45" w:type="dxa"/>
            </w:tcMar>
            <w:vAlign w:val="center"/>
          </w:tcPr>
          <w:p w14:paraId="5D79D6F2" w14:textId="77777777" w:rsidR="004F043C" w:rsidRPr="00830CBD" w:rsidRDefault="004F043C" w:rsidP="00352311">
            <w:pPr>
              <w:spacing w:before="0" w:after="0"/>
              <w:jc w:val="center"/>
              <w:rPr>
                <w:rFonts w:cs="Arial"/>
                <w:b/>
                <w:sz w:val="18"/>
                <w:szCs w:val="18"/>
              </w:rPr>
            </w:pPr>
            <w:r w:rsidRPr="00830CBD">
              <w:rPr>
                <w:rFonts w:cs="Arial"/>
                <w:b/>
                <w:sz w:val="18"/>
                <w:szCs w:val="18"/>
              </w:rPr>
              <w:t>2021-</w:t>
            </w:r>
          </w:p>
          <w:p w14:paraId="2637F66E" w14:textId="77777777" w:rsidR="004F043C" w:rsidRPr="00830CBD" w:rsidRDefault="004F043C" w:rsidP="00352311">
            <w:pPr>
              <w:spacing w:before="0" w:after="0"/>
              <w:jc w:val="center"/>
              <w:rPr>
                <w:rFonts w:cs="Arial"/>
                <w:b/>
                <w:sz w:val="18"/>
                <w:szCs w:val="18"/>
              </w:rPr>
            </w:pPr>
            <w:r w:rsidRPr="00830CBD">
              <w:rPr>
                <w:rFonts w:cs="Arial"/>
                <w:b/>
                <w:sz w:val="18"/>
                <w:szCs w:val="18"/>
              </w:rPr>
              <w:t>2024</w:t>
            </w:r>
          </w:p>
        </w:tc>
        <w:tc>
          <w:tcPr>
            <w:tcW w:w="335" w:type="pct"/>
            <w:shd w:val="clear" w:color="auto" w:fill="A1DEE8" w:themeFill="accent5" w:themeFillTint="99"/>
            <w:tcMar>
              <w:left w:w="45" w:type="dxa"/>
              <w:right w:w="45" w:type="dxa"/>
            </w:tcMar>
            <w:vAlign w:val="center"/>
          </w:tcPr>
          <w:p w14:paraId="4BF59EBF" w14:textId="77777777" w:rsidR="004F043C" w:rsidRPr="00830CBD" w:rsidRDefault="004F043C" w:rsidP="00352311">
            <w:pPr>
              <w:spacing w:before="0" w:after="0"/>
              <w:jc w:val="center"/>
              <w:rPr>
                <w:rFonts w:cs="Arial"/>
                <w:b/>
                <w:sz w:val="18"/>
                <w:szCs w:val="18"/>
              </w:rPr>
            </w:pPr>
            <w:r w:rsidRPr="00830CBD">
              <w:rPr>
                <w:rFonts w:cs="Arial"/>
                <w:b/>
                <w:sz w:val="18"/>
                <w:szCs w:val="18"/>
              </w:rPr>
              <w:t>2025-</w:t>
            </w:r>
          </w:p>
          <w:p w14:paraId="28D7D57D" w14:textId="77777777" w:rsidR="004F043C" w:rsidRPr="00830CBD" w:rsidRDefault="004F043C" w:rsidP="00352311">
            <w:pPr>
              <w:spacing w:before="0" w:after="0"/>
              <w:jc w:val="center"/>
              <w:rPr>
                <w:rFonts w:cs="Arial"/>
                <w:b/>
                <w:sz w:val="18"/>
                <w:szCs w:val="18"/>
              </w:rPr>
            </w:pPr>
            <w:r w:rsidRPr="00830CBD">
              <w:rPr>
                <w:rFonts w:cs="Arial"/>
                <w:b/>
                <w:sz w:val="18"/>
                <w:szCs w:val="18"/>
              </w:rPr>
              <w:t>2030</w:t>
            </w:r>
          </w:p>
        </w:tc>
      </w:tr>
      <w:tr w:rsidR="004F043C" w:rsidRPr="00F82B7E" w14:paraId="649321E7" w14:textId="77777777" w:rsidTr="004F043C">
        <w:tc>
          <w:tcPr>
            <w:tcW w:w="170" w:type="pct"/>
            <w:tcMar>
              <w:left w:w="45" w:type="dxa"/>
              <w:right w:w="45" w:type="dxa"/>
            </w:tcMar>
          </w:tcPr>
          <w:p w14:paraId="75A4DDA0" w14:textId="77777777" w:rsidR="004F043C" w:rsidRPr="00F82B7E" w:rsidRDefault="004F043C" w:rsidP="00352311">
            <w:pPr>
              <w:spacing w:before="0" w:after="0"/>
              <w:jc w:val="left"/>
              <w:rPr>
                <w:rFonts w:cs="Arial"/>
                <w:sz w:val="18"/>
                <w:szCs w:val="18"/>
              </w:rPr>
            </w:pPr>
            <w:r>
              <w:rPr>
                <w:rFonts w:cs="Arial"/>
                <w:sz w:val="18"/>
                <w:szCs w:val="18"/>
              </w:rPr>
              <w:t>1.</w:t>
            </w:r>
          </w:p>
        </w:tc>
        <w:tc>
          <w:tcPr>
            <w:tcW w:w="1188" w:type="pct"/>
            <w:tcMar>
              <w:left w:w="45" w:type="dxa"/>
              <w:right w:w="45" w:type="dxa"/>
            </w:tcMar>
            <w:vAlign w:val="center"/>
          </w:tcPr>
          <w:p w14:paraId="50D72D73"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местного самоуправления в муниципальном образовании город-курорт Геленджик» </w:t>
            </w:r>
          </w:p>
        </w:tc>
        <w:tc>
          <w:tcPr>
            <w:tcW w:w="583" w:type="pct"/>
            <w:tcMar>
              <w:left w:w="45" w:type="dxa"/>
              <w:right w:w="45" w:type="dxa"/>
            </w:tcMar>
            <w:vAlign w:val="center"/>
          </w:tcPr>
          <w:p w14:paraId="69F76506"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52EB85A0"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«Развитие местного самоуправления в муниципальном образовании город-курорт Геленджик» </w:t>
            </w:r>
          </w:p>
        </w:tc>
        <w:tc>
          <w:tcPr>
            <w:tcW w:w="1221" w:type="pct"/>
            <w:tcMar>
              <w:left w:w="45" w:type="dxa"/>
              <w:right w:w="45" w:type="dxa"/>
            </w:tcMar>
            <w:vAlign w:val="center"/>
          </w:tcPr>
          <w:p w14:paraId="247FBABC"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532B8075"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46EBF141"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1B7B994F" w14:textId="77777777" w:rsidTr="004F043C">
        <w:tc>
          <w:tcPr>
            <w:tcW w:w="170" w:type="pct"/>
            <w:tcMar>
              <w:left w:w="45" w:type="dxa"/>
              <w:right w:w="45" w:type="dxa"/>
            </w:tcMar>
          </w:tcPr>
          <w:p w14:paraId="7B888C35" w14:textId="77777777" w:rsidR="004F043C" w:rsidRPr="00F82B7E" w:rsidRDefault="004F043C" w:rsidP="00352311">
            <w:pPr>
              <w:spacing w:before="0" w:after="0"/>
              <w:jc w:val="left"/>
              <w:rPr>
                <w:rFonts w:cs="Arial"/>
                <w:sz w:val="18"/>
                <w:szCs w:val="18"/>
              </w:rPr>
            </w:pPr>
            <w:r>
              <w:rPr>
                <w:rFonts w:cs="Arial"/>
                <w:sz w:val="18"/>
                <w:szCs w:val="18"/>
              </w:rPr>
              <w:t>2.</w:t>
            </w:r>
          </w:p>
        </w:tc>
        <w:tc>
          <w:tcPr>
            <w:tcW w:w="1188" w:type="pct"/>
            <w:tcMar>
              <w:left w:w="45" w:type="dxa"/>
              <w:right w:w="45" w:type="dxa"/>
            </w:tcMar>
            <w:vAlign w:val="center"/>
          </w:tcPr>
          <w:p w14:paraId="4077BFAB" w14:textId="77777777" w:rsidR="004F043C" w:rsidRPr="00F82B7E" w:rsidRDefault="004F043C" w:rsidP="00352311">
            <w:pPr>
              <w:spacing w:before="0" w:after="0"/>
              <w:jc w:val="left"/>
              <w:rPr>
                <w:rFonts w:cs="Arial"/>
                <w:sz w:val="18"/>
                <w:szCs w:val="18"/>
              </w:rPr>
            </w:pPr>
            <w:r w:rsidRPr="00F82B7E">
              <w:rPr>
                <w:rFonts w:cs="Arial"/>
                <w:sz w:val="18"/>
                <w:szCs w:val="18"/>
              </w:rPr>
              <w:t xml:space="preserve">«Доступная среда» </w:t>
            </w:r>
          </w:p>
        </w:tc>
        <w:tc>
          <w:tcPr>
            <w:tcW w:w="583" w:type="pct"/>
            <w:tcMar>
              <w:left w:w="45" w:type="dxa"/>
              <w:right w:w="45" w:type="dxa"/>
            </w:tcMar>
            <w:vAlign w:val="center"/>
          </w:tcPr>
          <w:p w14:paraId="4D00EB0C"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374602BA"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«Доступная среда» </w:t>
            </w:r>
          </w:p>
        </w:tc>
        <w:tc>
          <w:tcPr>
            <w:tcW w:w="1221" w:type="pct"/>
            <w:tcMar>
              <w:left w:w="45" w:type="dxa"/>
              <w:right w:w="45" w:type="dxa"/>
            </w:tcMar>
            <w:vAlign w:val="center"/>
          </w:tcPr>
          <w:p w14:paraId="169EA287"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жилищно-коммунального хозяйства администрации муниципального образования город-курорт Геленджик</w:t>
            </w:r>
          </w:p>
        </w:tc>
        <w:tc>
          <w:tcPr>
            <w:tcW w:w="335" w:type="pct"/>
            <w:tcMar>
              <w:left w:w="45" w:type="dxa"/>
              <w:right w:w="45" w:type="dxa"/>
            </w:tcMar>
            <w:vAlign w:val="center"/>
          </w:tcPr>
          <w:p w14:paraId="5ECDD6E7"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9BA4F29"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284E1AA5" w14:textId="77777777" w:rsidTr="004F043C">
        <w:tc>
          <w:tcPr>
            <w:tcW w:w="170" w:type="pct"/>
            <w:tcMar>
              <w:left w:w="45" w:type="dxa"/>
              <w:right w:w="45" w:type="dxa"/>
            </w:tcMar>
          </w:tcPr>
          <w:p w14:paraId="6FB53520" w14:textId="77777777" w:rsidR="004F043C" w:rsidRPr="00F82B7E" w:rsidRDefault="004F043C" w:rsidP="00352311">
            <w:pPr>
              <w:spacing w:before="0" w:after="0"/>
              <w:jc w:val="left"/>
              <w:rPr>
                <w:rFonts w:cs="Arial"/>
                <w:sz w:val="18"/>
                <w:szCs w:val="18"/>
              </w:rPr>
            </w:pPr>
            <w:r>
              <w:rPr>
                <w:rFonts w:cs="Arial"/>
                <w:sz w:val="18"/>
                <w:szCs w:val="18"/>
              </w:rPr>
              <w:t>3.</w:t>
            </w:r>
          </w:p>
        </w:tc>
        <w:tc>
          <w:tcPr>
            <w:tcW w:w="1188" w:type="pct"/>
            <w:tcMar>
              <w:left w:w="45" w:type="dxa"/>
              <w:right w:w="45" w:type="dxa"/>
            </w:tcMar>
            <w:vAlign w:val="center"/>
          </w:tcPr>
          <w:p w14:paraId="15C40D21"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«Реализация молодежной политики на территории муниципального образования город-курорт Геленджик» </w:t>
            </w:r>
          </w:p>
        </w:tc>
        <w:tc>
          <w:tcPr>
            <w:tcW w:w="583" w:type="pct"/>
            <w:tcMar>
              <w:left w:w="45" w:type="dxa"/>
              <w:right w:w="45" w:type="dxa"/>
            </w:tcMar>
            <w:vAlign w:val="center"/>
          </w:tcPr>
          <w:p w14:paraId="1D38723F"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983AAC3"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«Реализация молодежной политики на территории муниципального образования город-курорт Геленджик» </w:t>
            </w:r>
          </w:p>
        </w:tc>
        <w:tc>
          <w:tcPr>
            <w:tcW w:w="1221" w:type="pct"/>
            <w:tcMar>
              <w:left w:w="45" w:type="dxa"/>
              <w:right w:w="45" w:type="dxa"/>
            </w:tcMar>
            <w:vAlign w:val="center"/>
          </w:tcPr>
          <w:p w14:paraId="48DBC174"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по делам молодежи администрации муниципального образования город-курорт Геленджик</w:t>
            </w:r>
          </w:p>
        </w:tc>
        <w:tc>
          <w:tcPr>
            <w:tcW w:w="335" w:type="pct"/>
            <w:tcMar>
              <w:left w:w="45" w:type="dxa"/>
              <w:right w:w="45" w:type="dxa"/>
            </w:tcMar>
            <w:vAlign w:val="center"/>
          </w:tcPr>
          <w:p w14:paraId="31996844"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6541CC79"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57C56D6D" w14:textId="77777777" w:rsidTr="004F043C">
        <w:tc>
          <w:tcPr>
            <w:tcW w:w="170" w:type="pct"/>
            <w:tcMar>
              <w:left w:w="45" w:type="dxa"/>
              <w:right w:w="45" w:type="dxa"/>
            </w:tcMar>
          </w:tcPr>
          <w:p w14:paraId="5760F9DE" w14:textId="77777777" w:rsidR="004F043C" w:rsidRPr="00F82B7E" w:rsidRDefault="004F043C" w:rsidP="00352311">
            <w:pPr>
              <w:spacing w:before="0" w:after="0"/>
              <w:jc w:val="left"/>
              <w:rPr>
                <w:rFonts w:cs="Arial"/>
                <w:sz w:val="18"/>
                <w:szCs w:val="18"/>
              </w:rPr>
            </w:pPr>
            <w:r>
              <w:rPr>
                <w:rFonts w:cs="Arial"/>
                <w:sz w:val="18"/>
                <w:szCs w:val="18"/>
              </w:rPr>
              <w:t>4.</w:t>
            </w:r>
          </w:p>
        </w:tc>
        <w:tc>
          <w:tcPr>
            <w:tcW w:w="1188" w:type="pct"/>
            <w:tcMar>
              <w:left w:w="45" w:type="dxa"/>
              <w:right w:w="45" w:type="dxa"/>
            </w:tcMar>
            <w:vAlign w:val="center"/>
          </w:tcPr>
          <w:p w14:paraId="3E5E8FE4"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образования» </w:t>
            </w:r>
          </w:p>
        </w:tc>
        <w:tc>
          <w:tcPr>
            <w:tcW w:w="583" w:type="pct"/>
            <w:tcMar>
              <w:left w:w="45" w:type="dxa"/>
              <w:right w:w="45" w:type="dxa"/>
            </w:tcMar>
            <w:vAlign w:val="center"/>
          </w:tcPr>
          <w:p w14:paraId="4CC2FA4A"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6F08C844"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«Развитие образования» </w:t>
            </w:r>
          </w:p>
        </w:tc>
        <w:tc>
          <w:tcPr>
            <w:tcW w:w="1221" w:type="pct"/>
            <w:tcMar>
              <w:left w:w="45" w:type="dxa"/>
              <w:right w:w="45" w:type="dxa"/>
            </w:tcMar>
            <w:vAlign w:val="center"/>
          </w:tcPr>
          <w:p w14:paraId="40D9A109"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образования администрации муниципального образования город-курорт Геленджик</w:t>
            </w:r>
          </w:p>
        </w:tc>
        <w:tc>
          <w:tcPr>
            <w:tcW w:w="335" w:type="pct"/>
            <w:tcMar>
              <w:left w:w="45" w:type="dxa"/>
              <w:right w:w="45" w:type="dxa"/>
            </w:tcMar>
            <w:vAlign w:val="center"/>
          </w:tcPr>
          <w:p w14:paraId="7803C037"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42F1F80A"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207C7317" w14:textId="77777777" w:rsidTr="004F043C">
        <w:tc>
          <w:tcPr>
            <w:tcW w:w="170" w:type="pct"/>
            <w:tcMar>
              <w:left w:w="45" w:type="dxa"/>
              <w:right w:w="45" w:type="dxa"/>
            </w:tcMar>
          </w:tcPr>
          <w:p w14:paraId="4C03C79D" w14:textId="77777777" w:rsidR="004F043C" w:rsidRPr="00F82B7E" w:rsidRDefault="004F043C" w:rsidP="00352311">
            <w:pPr>
              <w:spacing w:before="0" w:after="0"/>
              <w:jc w:val="left"/>
              <w:rPr>
                <w:rFonts w:cs="Arial"/>
                <w:sz w:val="18"/>
                <w:szCs w:val="18"/>
              </w:rPr>
            </w:pPr>
            <w:r>
              <w:rPr>
                <w:rFonts w:cs="Arial"/>
                <w:sz w:val="18"/>
                <w:szCs w:val="18"/>
              </w:rPr>
              <w:t>5.</w:t>
            </w:r>
          </w:p>
        </w:tc>
        <w:tc>
          <w:tcPr>
            <w:tcW w:w="1188" w:type="pct"/>
            <w:tcMar>
              <w:left w:w="45" w:type="dxa"/>
              <w:right w:w="45" w:type="dxa"/>
            </w:tcMar>
            <w:vAlign w:val="center"/>
          </w:tcPr>
          <w:p w14:paraId="480DA3C8"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культуры» </w:t>
            </w:r>
          </w:p>
        </w:tc>
        <w:tc>
          <w:tcPr>
            <w:tcW w:w="583" w:type="pct"/>
            <w:tcMar>
              <w:left w:w="45" w:type="dxa"/>
              <w:right w:w="45" w:type="dxa"/>
            </w:tcMar>
            <w:vAlign w:val="center"/>
          </w:tcPr>
          <w:p w14:paraId="4E511003"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6E0338F"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«Развитие культуры» </w:t>
            </w:r>
          </w:p>
        </w:tc>
        <w:tc>
          <w:tcPr>
            <w:tcW w:w="1221" w:type="pct"/>
            <w:tcMar>
              <w:left w:w="45" w:type="dxa"/>
              <w:right w:w="45" w:type="dxa"/>
            </w:tcMar>
            <w:vAlign w:val="center"/>
          </w:tcPr>
          <w:p w14:paraId="13C9E4B9"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культуры, искусства и кинематографии администрации муниципального образования город-курорт Геленджик</w:t>
            </w:r>
          </w:p>
        </w:tc>
        <w:tc>
          <w:tcPr>
            <w:tcW w:w="335" w:type="pct"/>
            <w:tcMar>
              <w:left w:w="45" w:type="dxa"/>
              <w:right w:w="45" w:type="dxa"/>
            </w:tcMar>
            <w:vAlign w:val="center"/>
          </w:tcPr>
          <w:p w14:paraId="4358597C"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F6DC071"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0A29FD89" w14:textId="77777777" w:rsidTr="004F043C">
        <w:tc>
          <w:tcPr>
            <w:tcW w:w="170" w:type="pct"/>
            <w:tcMar>
              <w:left w:w="45" w:type="dxa"/>
              <w:right w:w="45" w:type="dxa"/>
            </w:tcMar>
          </w:tcPr>
          <w:p w14:paraId="6157EA22" w14:textId="77777777" w:rsidR="004F043C" w:rsidRPr="00F82B7E" w:rsidRDefault="004F043C" w:rsidP="00352311">
            <w:pPr>
              <w:spacing w:before="0" w:after="0"/>
              <w:jc w:val="left"/>
              <w:rPr>
                <w:rFonts w:cs="Arial"/>
                <w:sz w:val="18"/>
                <w:szCs w:val="18"/>
              </w:rPr>
            </w:pPr>
            <w:r>
              <w:rPr>
                <w:rFonts w:cs="Arial"/>
                <w:sz w:val="18"/>
                <w:szCs w:val="18"/>
              </w:rPr>
              <w:t>6.</w:t>
            </w:r>
          </w:p>
        </w:tc>
        <w:tc>
          <w:tcPr>
            <w:tcW w:w="1188" w:type="pct"/>
            <w:tcMar>
              <w:left w:w="45" w:type="dxa"/>
              <w:right w:w="45" w:type="dxa"/>
            </w:tcMar>
            <w:vAlign w:val="center"/>
          </w:tcPr>
          <w:p w14:paraId="04BDFDB6"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физической культуры и спорта на территории муниципального образования город-курорт Геленджик» </w:t>
            </w:r>
          </w:p>
        </w:tc>
        <w:tc>
          <w:tcPr>
            <w:tcW w:w="583" w:type="pct"/>
            <w:tcMar>
              <w:left w:w="45" w:type="dxa"/>
              <w:right w:w="45" w:type="dxa"/>
            </w:tcMar>
            <w:vAlign w:val="center"/>
          </w:tcPr>
          <w:p w14:paraId="07BADD0D"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26BEFC76"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«Развитие физической культуры и спорта на территории муниципального образования город-курорт Геленджик» </w:t>
            </w:r>
          </w:p>
        </w:tc>
        <w:tc>
          <w:tcPr>
            <w:tcW w:w="1221" w:type="pct"/>
            <w:tcMar>
              <w:left w:w="45" w:type="dxa"/>
              <w:right w:w="45" w:type="dxa"/>
            </w:tcMar>
            <w:vAlign w:val="center"/>
          </w:tcPr>
          <w:p w14:paraId="6D133990"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по физической культуре и спорту администрации муниципального образования город-курорт Геленджик</w:t>
            </w:r>
          </w:p>
        </w:tc>
        <w:tc>
          <w:tcPr>
            <w:tcW w:w="335" w:type="pct"/>
            <w:tcMar>
              <w:left w:w="45" w:type="dxa"/>
              <w:right w:w="45" w:type="dxa"/>
            </w:tcMar>
            <w:vAlign w:val="center"/>
          </w:tcPr>
          <w:p w14:paraId="1594337D"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718804B8"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114F5508" w14:textId="77777777" w:rsidTr="004F043C">
        <w:tc>
          <w:tcPr>
            <w:tcW w:w="170" w:type="pct"/>
            <w:tcMar>
              <w:left w:w="45" w:type="dxa"/>
              <w:right w:w="45" w:type="dxa"/>
            </w:tcMar>
          </w:tcPr>
          <w:p w14:paraId="07F01976" w14:textId="77777777" w:rsidR="004F043C" w:rsidRPr="00F82B7E" w:rsidRDefault="004F043C" w:rsidP="00352311">
            <w:pPr>
              <w:spacing w:before="0" w:after="0"/>
              <w:jc w:val="left"/>
              <w:rPr>
                <w:rFonts w:cs="Arial"/>
                <w:sz w:val="18"/>
                <w:szCs w:val="18"/>
              </w:rPr>
            </w:pPr>
            <w:r>
              <w:rPr>
                <w:rFonts w:cs="Arial"/>
                <w:sz w:val="18"/>
                <w:szCs w:val="18"/>
              </w:rPr>
              <w:t>7.</w:t>
            </w:r>
          </w:p>
        </w:tc>
        <w:tc>
          <w:tcPr>
            <w:tcW w:w="1188" w:type="pct"/>
            <w:tcMar>
              <w:left w:w="45" w:type="dxa"/>
              <w:right w:w="45" w:type="dxa"/>
            </w:tcMar>
            <w:vAlign w:val="center"/>
          </w:tcPr>
          <w:p w14:paraId="210D692F"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жилищно-коммунального и дорожного хозяйства муниципального образования город-курорт Геленджик» </w:t>
            </w:r>
          </w:p>
        </w:tc>
        <w:tc>
          <w:tcPr>
            <w:tcW w:w="583" w:type="pct"/>
            <w:tcMar>
              <w:left w:w="45" w:type="dxa"/>
              <w:right w:w="45" w:type="dxa"/>
            </w:tcMar>
            <w:vAlign w:val="center"/>
          </w:tcPr>
          <w:p w14:paraId="1A88F516"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32F0BA3"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«Развитие жилищно-коммунального и дорожного хозяйства муниципального образования город-курорт Геленджик» </w:t>
            </w:r>
          </w:p>
        </w:tc>
        <w:tc>
          <w:tcPr>
            <w:tcW w:w="1221" w:type="pct"/>
            <w:tcMar>
              <w:left w:w="45" w:type="dxa"/>
              <w:right w:w="45" w:type="dxa"/>
            </w:tcMar>
            <w:vAlign w:val="center"/>
          </w:tcPr>
          <w:p w14:paraId="799824CC"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жилищно-коммунального хозяйства администрации муниципального образования город-курорт Геленджик</w:t>
            </w:r>
          </w:p>
        </w:tc>
        <w:tc>
          <w:tcPr>
            <w:tcW w:w="335" w:type="pct"/>
            <w:tcMar>
              <w:left w:w="45" w:type="dxa"/>
              <w:right w:w="45" w:type="dxa"/>
            </w:tcMar>
            <w:vAlign w:val="center"/>
          </w:tcPr>
          <w:p w14:paraId="5CC8AC28"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98152B9"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38C36CAB" w14:textId="77777777" w:rsidTr="004F043C">
        <w:tc>
          <w:tcPr>
            <w:tcW w:w="170" w:type="pct"/>
            <w:tcMar>
              <w:left w:w="45" w:type="dxa"/>
              <w:right w:w="45" w:type="dxa"/>
            </w:tcMar>
          </w:tcPr>
          <w:p w14:paraId="2B7DD4DF" w14:textId="77777777" w:rsidR="004F043C" w:rsidRPr="00F82B7E" w:rsidRDefault="004F043C" w:rsidP="00352311">
            <w:pPr>
              <w:spacing w:before="0" w:after="0"/>
              <w:jc w:val="left"/>
              <w:rPr>
                <w:rFonts w:cs="Arial"/>
                <w:sz w:val="18"/>
                <w:szCs w:val="18"/>
              </w:rPr>
            </w:pPr>
            <w:r>
              <w:rPr>
                <w:rFonts w:cs="Arial"/>
                <w:sz w:val="18"/>
                <w:szCs w:val="18"/>
              </w:rPr>
              <w:t>8.</w:t>
            </w:r>
          </w:p>
        </w:tc>
        <w:tc>
          <w:tcPr>
            <w:tcW w:w="1188" w:type="pct"/>
            <w:tcMar>
              <w:left w:w="45" w:type="dxa"/>
              <w:right w:w="45" w:type="dxa"/>
            </w:tcMar>
            <w:vAlign w:val="center"/>
          </w:tcPr>
          <w:p w14:paraId="155C34FF" w14:textId="77777777" w:rsidR="004F043C" w:rsidRPr="00F82B7E" w:rsidRDefault="004F043C" w:rsidP="00352311">
            <w:pPr>
              <w:spacing w:before="0" w:after="0"/>
              <w:jc w:val="left"/>
              <w:rPr>
                <w:rFonts w:cs="Arial"/>
                <w:sz w:val="18"/>
                <w:szCs w:val="18"/>
              </w:rPr>
            </w:pPr>
            <w:r w:rsidRPr="00F82B7E">
              <w:rPr>
                <w:rFonts w:cs="Arial"/>
                <w:sz w:val="18"/>
                <w:szCs w:val="18"/>
              </w:rPr>
              <w:t xml:space="preserve">«Дети Геленджика» </w:t>
            </w:r>
          </w:p>
        </w:tc>
        <w:tc>
          <w:tcPr>
            <w:tcW w:w="583" w:type="pct"/>
            <w:tcMar>
              <w:left w:w="45" w:type="dxa"/>
              <w:right w:w="45" w:type="dxa"/>
            </w:tcMar>
            <w:vAlign w:val="center"/>
          </w:tcPr>
          <w:p w14:paraId="0D69E724"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32D51503"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«Дети Геленджика» </w:t>
            </w:r>
          </w:p>
        </w:tc>
        <w:tc>
          <w:tcPr>
            <w:tcW w:w="1221" w:type="pct"/>
            <w:tcMar>
              <w:left w:w="45" w:type="dxa"/>
              <w:right w:w="45" w:type="dxa"/>
            </w:tcMar>
            <w:vAlign w:val="center"/>
          </w:tcPr>
          <w:p w14:paraId="4DBC8DE4"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559C3C9E"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65CE5C9A"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2290CBA0" w14:textId="77777777" w:rsidTr="004F043C">
        <w:tc>
          <w:tcPr>
            <w:tcW w:w="170" w:type="pct"/>
            <w:tcMar>
              <w:left w:w="45" w:type="dxa"/>
              <w:right w:w="45" w:type="dxa"/>
            </w:tcMar>
          </w:tcPr>
          <w:p w14:paraId="3C2CA51A" w14:textId="77777777" w:rsidR="004F043C" w:rsidRPr="00F82B7E" w:rsidRDefault="004F043C" w:rsidP="00352311">
            <w:pPr>
              <w:spacing w:before="0" w:after="0"/>
              <w:jc w:val="left"/>
              <w:rPr>
                <w:rFonts w:cs="Arial"/>
                <w:sz w:val="18"/>
                <w:szCs w:val="18"/>
              </w:rPr>
            </w:pPr>
            <w:r>
              <w:rPr>
                <w:rFonts w:cs="Arial"/>
                <w:sz w:val="18"/>
                <w:szCs w:val="18"/>
              </w:rPr>
              <w:t>9.</w:t>
            </w:r>
          </w:p>
        </w:tc>
        <w:tc>
          <w:tcPr>
            <w:tcW w:w="1188" w:type="pct"/>
            <w:tcMar>
              <w:left w:w="45" w:type="dxa"/>
              <w:right w:w="45" w:type="dxa"/>
            </w:tcMar>
            <w:vAlign w:val="center"/>
          </w:tcPr>
          <w:p w14:paraId="17C6AD24" w14:textId="77777777" w:rsidR="004F043C" w:rsidRPr="00F82B7E" w:rsidRDefault="004F043C" w:rsidP="00352311">
            <w:pPr>
              <w:spacing w:before="0" w:after="0"/>
              <w:jc w:val="left"/>
              <w:rPr>
                <w:rFonts w:cs="Arial"/>
                <w:sz w:val="18"/>
                <w:szCs w:val="18"/>
              </w:rPr>
            </w:pPr>
            <w:r w:rsidRPr="00F82B7E">
              <w:rPr>
                <w:rFonts w:cs="Arial"/>
                <w:sz w:val="18"/>
                <w:szCs w:val="18"/>
              </w:rPr>
              <w:t xml:space="preserve">«Социальная поддержка граждан в </w:t>
            </w:r>
            <w:r w:rsidRPr="00F82B7E">
              <w:rPr>
                <w:rFonts w:cs="Arial"/>
                <w:sz w:val="18"/>
                <w:szCs w:val="18"/>
              </w:rPr>
              <w:lastRenderedPageBreak/>
              <w:t xml:space="preserve">муниципальном образовании город-курорт Геленджик» </w:t>
            </w:r>
          </w:p>
        </w:tc>
        <w:tc>
          <w:tcPr>
            <w:tcW w:w="583" w:type="pct"/>
            <w:tcMar>
              <w:left w:w="45" w:type="dxa"/>
              <w:right w:w="45" w:type="dxa"/>
            </w:tcMar>
            <w:vAlign w:val="center"/>
          </w:tcPr>
          <w:p w14:paraId="3BECF7A0" w14:textId="77777777" w:rsidR="004F043C" w:rsidRPr="00F82B7E" w:rsidRDefault="004F043C" w:rsidP="00352311">
            <w:pPr>
              <w:spacing w:before="0" w:after="0"/>
              <w:jc w:val="center"/>
              <w:rPr>
                <w:rFonts w:cs="Arial"/>
                <w:sz w:val="18"/>
                <w:szCs w:val="18"/>
              </w:rPr>
            </w:pPr>
            <w:r w:rsidRPr="00F82B7E">
              <w:rPr>
                <w:rFonts w:cs="Arial"/>
                <w:sz w:val="18"/>
                <w:szCs w:val="18"/>
              </w:rPr>
              <w:lastRenderedPageBreak/>
              <w:t>2020-2025</w:t>
            </w:r>
          </w:p>
        </w:tc>
        <w:tc>
          <w:tcPr>
            <w:tcW w:w="1168" w:type="pct"/>
            <w:tcMar>
              <w:left w:w="45" w:type="dxa"/>
              <w:right w:w="45" w:type="dxa"/>
            </w:tcMar>
            <w:vAlign w:val="center"/>
          </w:tcPr>
          <w:p w14:paraId="0CE47BC9"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«Социальная поддержка граждан в </w:t>
            </w:r>
            <w:r w:rsidRPr="00365BC5">
              <w:rPr>
                <w:rFonts w:cs="Arial"/>
                <w:color w:val="000000" w:themeColor="text1"/>
                <w:sz w:val="18"/>
                <w:szCs w:val="18"/>
              </w:rPr>
              <w:lastRenderedPageBreak/>
              <w:t xml:space="preserve">муниципальном образовании город-курорт Геленджик» </w:t>
            </w:r>
          </w:p>
        </w:tc>
        <w:tc>
          <w:tcPr>
            <w:tcW w:w="1221" w:type="pct"/>
            <w:tcMar>
              <w:left w:w="45" w:type="dxa"/>
              <w:right w:w="45" w:type="dxa"/>
            </w:tcMar>
            <w:vAlign w:val="center"/>
          </w:tcPr>
          <w:p w14:paraId="69B443CC" w14:textId="77777777" w:rsidR="004F043C" w:rsidRPr="00F82B7E" w:rsidRDefault="004F043C" w:rsidP="00352311">
            <w:pPr>
              <w:spacing w:before="0" w:after="0"/>
              <w:jc w:val="left"/>
              <w:rPr>
                <w:rFonts w:cs="Arial"/>
                <w:sz w:val="18"/>
                <w:szCs w:val="18"/>
              </w:rPr>
            </w:pPr>
            <w:r w:rsidRPr="00F82B7E">
              <w:rPr>
                <w:rFonts w:cs="Arial"/>
                <w:sz w:val="18"/>
                <w:szCs w:val="18"/>
              </w:rPr>
              <w:lastRenderedPageBreak/>
              <w:t xml:space="preserve">Администрация муниципального </w:t>
            </w:r>
            <w:r w:rsidRPr="00F82B7E">
              <w:rPr>
                <w:rFonts w:cs="Arial"/>
                <w:sz w:val="18"/>
                <w:szCs w:val="18"/>
              </w:rPr>
              <w:lastRenderedPageBreak/>
              <w:t xml:space="preserve">образования город-курорт Геленджик </w:t>
            </w:r>
          </w:p>
        </w:tc>
        <w:tc>
          <w:tcPr>
            <w:tcW w:w="335" w:type="pct"/>
            <w:tcMar>
              <w:left w:w="45" w:type="dxa"/>
              <w:right w:w="45" w:type="dxa"/>
            </w:tcMar>
            <w:vAlign w:val="center"/>
          </w:tcPr>
          <w:p w14:paraId="4399CA84" w14:textId="77777777" w:rsidR="004F043C" w:rsidRPr="00F82B7E" w:rsidRDefault="004F043C" w:rsidP="00352311">
            <w:pPr>
              <w:spacing w:before="0" w:after="0"/>
              <w:jc w:val="center"/>
              <w:rPr>
                <w:rFonts w:cs="Arial"/>
                <w:sz w:val="18"/>
                <w:szCs w:val="18"/>
              </w:rPr>
            </w:pPr>
            <w:r w:rsidRPr="00F82B7E">
              <w:rPr>
                <w:rFonts w:cs="Arial"/>
                <w:sz w:val="18"/>
                <w:szCs w:val="18"/>
              </w:rPr>
              <w:lastRenderedPageBreak/>
              <w:t>+</w:t>
            </w:r>
          </w:p>
        </w:tc>
        <w:tc>
          <w:tcPr>
            <w:tcW w:w="335" w:type="pct"/>
            <w:tcMar>
              <w:left w:w="45" w:type="dxa"/>
              <w:right w:w="45" w:type="dxa"/>
            </w:tcMar>
            <w:vAlign w:val="center"/>
          </w:tcPr>
          <w:p w14:paraId="7DFB08E2"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1420F443" w14:textId="77777777" w:rsidTr="004F043C">
        <w:tc>
          <w:tcPr>
            <w:tcW w:w="170" w:type="pct"/>
            <w:tcMar>
              <w:left w:w="45" w:type="dxa"/>
              <w:right w:w="45" w:type="dxa"/>
            </w:tcMar>
          </w:tcPr>
          <w:p w14:paraId="27E086FA" w14:textId="77777777" w:rsidR="004F043C" w:rsidRPr="00F82B7E" w:rsidRDefault="004F043C" w:rsidP="00352311">
            <w:pPr>
              <w:spacing w:before="0" w:after="0"/>
              <w:jc w:val="left"/>
              <w:rPr>
                <w:rFonts w:cs="Arial"/>
                <w:sz w:val="18"/>
                <w:szCs w:val="18"/>
              </w:rPr>
            </w:pPr>
            <w:r>
              <w:rPr>
                <w:rFonts w:cs="Arial"/>
                <w:sz w:val="18"/>
                <w:szCs w:val="18"/>
              </w:rPr>
              <w:lastRenderedPageBreak/>
              <w:t>10.</w:t>
            </w:r>
          </w:p>
        </w:tc>
        <w:tc>
          <w:tcPr>
            <w:tcW w:w="1188" w:type="pct"/>
            <w:tcMar>
              <w:left w:w="45" w:type="dxa"/>
              <w:right w:w="45" w:type="dxa"/>
            </w:tcMar>
            <w:vAlign w:val="center"/>
          </w:tcPr>
          <w:p w14:paraId="6BA6F418" w14:textId="77777777" w:rsidR="004F043C" w:rsidRPr="00F82B7E" w:rsidRDefault="004F043C" w:rsidP="00352311">
            <w:pPr>
              <w:spacing w:before="0" w:after="0"/>
              <w:jc w:val="left"/>
              <w:rPr>
                <w:rFonts w:cs="Arial"/>
                <w:sz w:val="18"/>
                <w:szCs w:val="18"/>
              </w:rPr>
            </w:pPr>
            <w:r w:rsidRPr="00F82B7E">
              <w:rPr>
                <w:rFonts w:cs="Arial"/>
                <w:sz w:val="18"/>
                <w:szCs w:val="18"/>
              </w:rPr>
              <w:t>«Экономическое развитие муниципального образования город-курорт Геленджик</w:t>
            </w:r>
          </w:p>
        </w:tc>
        <w:tc>
          <w:tcPr>
            <w:tcW w:w="583" w:type="pct"/>
            <w:tcMar>
              <w:left w:w="45" w:type="dxa"/>
              <w:right w:w="45" w:type="dxa"/>
            </w:tcMar>
            <w:vAlign w:val="center"/>
          </w:tcPr>
          <w:p w14:paraId="7EEF1D4C"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3643F20F"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«Экономическое развитие муниципального образования город-курорт Геленджик» </w:t>
            </w:r>
          </w:p>
        </w:tc>
        <w:tc>
          <w:tcPr>
            <w:tcW w:w="1221" w:type="pct"/>
            <w:tcMar>
              <w:left w:w="45" w:type="dxa"/>
              <w:right w:w="45" w:type="dxa"/>
            </w:tcMar>
            <w:vAlign w:val="center"/>
          </w:tcPr>
          <w:p w14:paraId="7D72E066"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3B17B3BF"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757889F"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35C66829" w14:textId="77777777" w:rsidTr="004F043C">
        <w:tc>
          <w:tcPr>
            <w:tcW w:w="170" w:type="pct"/>
            <w:tcMar>
              <w:left w:w="45" w:type="dxa"/>
              <w:right w:w="45" w:type="dxa"/>
            </w:tcMar>
          </w:tcPr>
          <w:p w14:paraId="4F47602B" w14:textId="77777777" w:rsidR="004F043C" w:rsidRPr="00F82B7E" w:rsidRDefault="004F043C" w:rsidP="00352311">
            <w:pPr>
              <w:spacing w:before="0" w:after="0"/>
              <w:jc w:val="left"/>
              <w:rPr>
                <w:rFonts w:cs="Arial"/>
                <w:sz w:val="18"/>
                <w:szCs w:val="18"/>
              </w:rPr>
            </w:pPr>
            <w:r>
              <w:rPr>
                <w:rFonts w:cs="Arial"/>
                <w:sz w:val="18"/>
                <w:szCs w:val="18"/>
              </w:rPr>
              <w:t>11.</w:t>
            </w:r>
          </w:p>
        </w:tc>
        <w:tc>
          <w:tcPr>
            <w:tcW w:w="1188" w:type="pct"/>
            <w:tcMar>
              <w:left w:w="45" w:type="dxa"/>
              <w:right w:w="45" w:type="dxa"/>
            </w:tcMar>
            <w:vAlign w:val="center"/>
          </w:tcPr>
          <w:p w14:paraId="00412372" w14:textId="77777777" w:rsidR="004F043C" w:rsidRPr="00F82B7E" w:rsidRDefault="004F043C" w:rsidP="00352311">
            <w:pPr>
              <w:spacing w:before="0" w:after="0"/>
              <w:jc w:val="left"/>
              <w:rPr>
                <w:rFonts w:cs="Arial"/>
                <w:sz w:val="18"/>
                <w:szCs w:val="18"/>
              </w:rPr>
            </w:pPr>
            <w:r w:rsidRPr="00F82B7E">
              <w:rPr>
                <w:rFonts w:cs="Arial"/>
                <w:sz w:val="18"/>
                <w:szCs w:val="18"/>
              </w:rPr>
              <w:t xml:space="preserve">«Комплексное и устойчивое развитие муниципального образования город-курорт Геленджик в сфере строительства и архитектуры» </w:t>
            </w:r>
          </w:p>
        </w:tc>
        <w:tc>
          <w:tcPr>
            <w:tcW w:w="583" w:type="pct"/>
            <w:tcMar>
              <w:left w:w="45" w:type="dxa"/>
              <w:right w:w="45" w:type="dxa"/>
            </w:tcMar>
            <w:vAlign w:val="center"/>
          </w:tcPr>
          <w:p w14:paraId="5DF98D60"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49B18839"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«Комплексное и устойчивое развитие муниципального образования город-курорт Геленджик в сфере строительства и архитектуры» </w:t>
            </w:r>
          </w:p>
        </w:tc>
        <w:tc>
          <w:tcPr>
            <w:tcW w:w="1221" w:type="pct"/>
            <w:tcMar>
              <w:left w:w="45" w:type="dxa"/>
              <w:right w:w="45" w:type="dxa"/>
            </w:tcMar>
            <w:vAlign w:val="center"/>
          </w:tcPr>
          <w:p w14:paraId="04B326B9"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строительства администрации муниципального образования город-курорт Геленджик</w:t>
            </w:r>
          </w:p>
        </w:tc>
        <w:tc>
          <w:tcPr>
            <w:tcW w:w="335" w:type="pct"/>
            <w:tcMar>
              <w:left w:w="45" w:type="dxa"/>
              <w:right w:w="45" w:type="dxa"/>
            </w:tcMar>
            <w:vAlign w:val="center"/>
          </w:tcPr>
          <w:p w14:paraId="67E14D43"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495DFD2C"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13546C17" w14:textId="77777777" w:rsidTr="004F043C">
        <w:tc>
          <w:tcPr>
            <w:tcW w:w="170" w:type="pct"/>
            <w:tcMar>
              <w:left w:w="45" w:type="dxa"/>
              <w:right w:w="45" w:type="dxa"/>
            </w:tcMar>
          </w:tcPr>
          <w:p w14:paraId="1796CB4F" w14:textId="77777777" w:rsidR="004F043C" w:rsidRPr="00F82B7E" w:rsidRDefault="004F043C" w:rsidP="00352311">
            <w:pPr>
              <w:spacing w:before="0" w:after="0"/>
              <w:jc w:val="left"/>
              <w:rPr>
                <w:rFonts w:cs="Arial"/>
                <w:sz w:val="18"/>
                <w:szCs w:val="18"/>
              </w:rPr>
            </w:pPr>
            <w:r>
              <w:rPr>
                <w:rFonts w:cs="Arial"/>
                <w:sz w:val="18"/>
                <w:szCs w:val="18"/>
              </w:rPr>
              <w:t>12.</w:t>
            </w:r>
          </w:p>
        </w:tc>
        <w:tc>
          <w:tcPr>
            <w:tcW w:w="1188" w:type="pct"/>
            <w:tcMar>
              <w:left w:w="45" w:type="dxa"/>
              <w:right w:w="45" w:type="dxa"/>
            </w:tcMar>
            <w:vAlign w:val="center"/>
          </w:tcPr>
          <w:p w14:paraId="0F024415" w14:textId="77777777" w:rsidR="004F043C" w:rsidRPr="00F82B7E" w:rsidRDefault="004F043C" w:rsidP="00352311">
            <w:pPr>
              <w:spacing w:before="0" w:after="0"/>
              <w:jc w:val="left"/>
              <w:rPr>
                <w:rFonts w:cs="Arial"/>
                <w:sz w:val="18"/>
                <w:szCs w:val="18"/>
              </w:rPr>
            </w:pPr>
            <w:r w:rsidRPr="00F82B7E">
              <w:rPr>
                <w:rFonts w:cs="Arial"/>
                <w:sz w:val="18"/>
                <w:szCs w:val="18"/>
              </w:rPr>
              <w:t xml:space="preserve">«Информатизация органов местного самоуправления муниципального образования город-курорт Геленджик» </w:t>
            </w:r>
          </w:p>
        </w:tc>
        <w:tc>
          <w:tcPr>
            <w:tcW w:w="583" w:type="pct"/>
            <w:tcMar>
              <w:left w:w="45" w:type="dxa"/>
              <w:right w:w="45" w:type="dxa"/>
            </w:tcMar>
            <w:vAlign w:val="center"/>
          </w:tcPr>
          <w:p w14:paraId="64FA9DD0"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7D8519A3"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«Информатизация органов местного самоуправления муниципального образования город-курорт Геленджик» </w:t>
            </w:r>
          </w:p>
        </w:tc>
        <w:tc>
          <w:tcPr>
            <w:tcW w:w="1221" w:type="pct"/>
            <w:tcMar>
              <w:left w:w="45" w:type="dxa"/>
              <w:right w:w="45" w:type="dxa"/>
            </w:tcMar>
            <w:vAlign w:val="center"/>
          </w:tcPr>
          <w:p w14:paraId="7E09F257"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5EA2FA1A"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D619316"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7E1EC7E7" w14:textId="77777777" w:rsidTr="004F043C">
        <w:tc>
          <w:tcPr>
            <w:tcW w:w="170" w:type="pct"/>
            <w:tcMar>
              <w:left w:w="45" w:type="dxa"/>
              <w:right w:w="45" w:type="dxa"/>
            </w:tcMar>
          </w:tcPr>
          <w:p w14:paraId="28C37191" w14:textId="77777777" w:rsidR="004F043C" w:rsidRPr="00F82B7E" w:rsidRDefault="004F043C" w:rsidP="00352311">
            <w:pPr>
              <w:spacing w:before="0" w:after="0"/>
              <w:jc w:val="left"/>
              <w:rPr>
                <w:rFonts w:cs="Arial"/>
                <w:sz w:val="18"/>
                <w:szCs w:val="18"/>
              </w:rPr>
            </w:pPr>
            <w:r>
              <w:rPr>
                <w:rFonts w:cs="Arial"/>
                <w:sz w:val="18"/>
                <w:szCs w:val="18"/>
              </w:rPr>
              <w:t>13.</w:t>
            </w:r>
          </w:p>
        </w:tc>
        <w:tc>
          <w:tcPr>
            <w:tcW w:w="1188" w:type="pct"/>
            <w:tcMar>
              <w:left w:w="45" w:type="dxa"/>
              <w:right w:w="45" w:type="dxa"/>
            </w:tcMar>
            <w:vAlign w:val="center"/>
          </w:tcPr>
          <w:p w14:paraId="6CE89EE4" w14:textId="77777777" w:rsidR="004F043C" w:rsidRPr="00F82B7E" w:rsidRDefault="004F043C" w:rsidP="00352311">
            <w:pPr>
              <w:spacing w:before="0" w:after="0"/>
              <w:jc w:val="left"/>
              <w:rPr>
                <w:rFonts w:cs="Arial"/>
                <w:sz w:val="18"/>
                <w:szCs w:val="18"/>
              </w:rPr>
            </w:pPr>
            <w:r w:rsidRPr="00F82B7E">
              <w:rPr>
                <w:rFonts w:cs="Arial"/>
                <w:sz w:val="18"/>
                <w:szCs w:val="18"/>
              </w:rPr>
              <w:t xml:space="preserve">«Поддержка казачьих обществ на территории муниципального образования город-курорт Геленджик» </w:t>
            </w:r>
          </w:p>
        </w:tc>
        <w:tc>
          <w:tcPr>
            <w:tcW w:w="583" w:type="pct"/>
            <w:tcMar>
              <w:left w:w="45" w:type="dxa"/>
              <w:right w:w="45" w:type="dxa"/>
            </w:tcMar>
            <w:vAlign w:val="center"/>
          </w:tcPr>
          <w:p w14:paraId="33247B27"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995576B"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«Поддержка казачьих обществ на территории муниципального образования город-курорт Геленджик» </w:t>
            </w:r>
          </w:p>
        </w:tc>
        <w:tc>
          <w:tcPr>
            <w:tcW w:w="1221" w:type="pct"/>
            <w:tcMar>
              <w:left w:w="45" w:type="dxa"/>
              <w:right w:w="45" w:type="dxa"/>
            </w:tcMar>
            <w:vAlign w:val="center"/>
          </w:tcPr>
          <w:p w14:paraId="7C053F70"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705F96AF"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E24A01A"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44FA98FE" w14:textId="77777777" w:rsidTr="004F043C">
        <w:tc>
          <w:tcPr>
            <w:tcW w:w="170" w:type="pct"/>
            <w:tcMar>
              <w:left w:w="45" w:type="dxa"/>
              <w:right w:w="45" w:type="dxa"/>
            </w:tcMar>
          </w:tcPr>
          <w:p w14:paraId="7DE7ED8A" w14:textId="77777777" w:rsidR="004F043C" w:rsidRPr="00F82B7E" w:rsidRDefault="004F043C" w:rsidP="00352311">
            <w:pPr>
              <w:spacing w:before="0" w:after="0"/>
              <w:jc w:val="left"/>
              <w:rPr>
                <w:rFonts w:cs="Arial"/>
                <w:sz w:val="18"/>
                <w:szCs w:val="18"/>
              </w:rPr>
            </w:pPr>
            <w:r>
              <w:rPr>
                <w:rFonts w:cs="Arial"/>
                <w:sz w:val="18"/>
                <w:szCs w:val="18"/>
              </w:rPr>
              <w:t>14.</w:t>
            </w:r>
          </w:p>
        </w:tc>
        <w:tc>
          <w:tcPr>
            <w:tcW w:w="1188" w:type="pct"/>
            <w:tcMar>
              <w:left w:w="45" w:type="dxa"/>
              <w:right w:w="45" w:type="dxa"/>
            </w:tcMar>
            <w:vAlign w:val="center"/>
          </w:tcPr>
          <w:p w14:paraId="4590B474" w14:textId="77777777" w:rsidR="004F043C" w:rsidRPr="00F82B7E" w:rsidRDefault="004F043C" w:rsidP="00352311">
            <w:pPr>
              <w:spacing w:before="0" w:after="0"/>
              <w:jc w:val="left"/>
              <w:rPr>
                <w:rFonts w:cs="Arial"/>
                <w:sz w:val="18"/>
                <w:szCs w:val="18"/>
              </w:rPr>
            </w:pPr>
            <w:r w:rsidRPr="00F82B7E">
              <w:rPr>
                <w:rFonts w:cs="Arial"/>
                <w:sz w:val="18"/>
                <w:szCs w:val="18"/>
              </w:rPr>
              <w:t xml:space="preserve">«Обеспечение безопасности населения на территории муниципального образования город-курорт Геленджик» </w:t>
            </w:r>
          </w:p>
        </w:tc>
        <w:tc>
          <w:tcPr>
            <w:tcW w:w="583" w:type="pct"/>
            <w:tcMar>
              <w:left w:w="45" w:type="dxa"/>
              <w:right w:w="45" w:type="dxa"/>
            </w:tcMar>
            <w:vAlign w:val="center"/>
          </w:tcPr>
          <w:p w14:paraId="5B67A094" w14:textId="77777777" w:rsidR="004F043C" w:rsidRPr="00365BC5" w:rsidRDefault="004F043C" w:rsidP="00352311">
            <w:pPr>
              <w:spacing w:before="0" w:after="0"/>
              <w:jc w:val="center"/>
              <w:rPr>
                <w:rFonts w:cs="Arial"/>
                <w:color w:val="000000" w:themeColor="text1"/>
                <w:sz w:val="18"/>
                <w:szCs w:val="18"/>
              </w:rPr>
            </w:pPr>
            <w:r w:rsidRPr="00365BC5">
              <w:rPr>
                <w:rFonts w:cs="Arial"/>
                <w:color w:val="000000" w:themeColor="text1"/>
                <w:sz w:val="18"/>
                <w:szCs w:val="18"/>
              </w:rPr>
              <w:t>2020-2025</w:t>
            </w:r>
          </w:p>
        </w:tc>
        <w:tc>
          <w:tcPr>
            <w:tcW w:w="1168" w:type="pct"/>
            <w:tcMar>
              <w:left w:w="45" w:type="dxa"/>
              <w:right w:w="45" w:type="dxa"/>
            </w:tcMar>
            <w:vAlign w:val="center"/>
          </w:tcPr>
          <w:p w14:paraId="318830D2"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«Обеспечение безопасности населения на территории муниципального образования город-курорт Геленджик» </w:t>
            </w:r>
          </w:p>
        </w:tc>
        <w:tc>
          <w:tcPr>
            <w:tcW w:w="1221" w:type="pct"/>
            <w:tcMar>
              <w:left w:w="45" w:type="dxa"/>
              <w:right w:w="45" w:type="dxa"/>
            </w:tcMar>
            <w:vAlign w:val="center"/>
          </w:tcPr>
          <w:p w14:paraId="4E72F520" w14:textId="77777777" w:rsidR="004F043C" w:rsidRPr="00F82B7E" w:rsidRDefault="004F043C" w:rsidP="00352311">
            <w:pPr>
              <w:spacing w:before="0" w:after="0"/>
              <w:jc w:val="left"/>
              <w:rPr>
                <w:rFonts w:cs="Arial"/>
                <w:sz w:val="18"/>
                <w:szCs w:val="18"/>
              </w:rPr>
            </w:pPr>
            <w:r w:rsidRPr="00F82B7E">
              <w:rPr>
                <w:rFonts w:cs="Arial"/>
                <w:sz w:val="18"/>
                <w:szCs w:val="18"/>
              </w:rPr>
              <w:t xml:space="preserve">Управление гражданской обороны и чрезвычайных ситуаций администрации муниципального образования город-курорт Геленджик </w:t>
            </w:r>
          </w:p>
        </w:tc>
        <w:tc>
          <w:tcPr>
            <w:tcW w:w="335" w:type="pct"/>
            <w:tcMar>
              <w:left w:w="45" w:type="dxa"/>
              <w:right w:w="45" w:type="dxa"/>
            </w:tcMar>
            <w:vAlign w:val="center"/>
          </w:tcPr>
          <w:p w14:paraId="2B32A292"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50937BA0"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217CC30E" w14:textId="77777777" w:rsidTr="004F043C">
        <w:tc>
          <w:tcPr>
            <w:tcW w:w="170" w:type="pct"/>
            <w:tcMar>
              <w:left w:w="45" w:type="dxa"/>
              <w:right w:w="45" w:type="dxa"/>
            </w:tcMar>
          </w:tcPr>
          <w:p w14:paraId="5CCC2961" w14:textId="77777777" w:rsidR="004F043C" w:rsidRPr="00F82B7E" w:rsidRDefault="004F043C" w:rsidP="00352311">
            <w:pPr>
              <w:spacing w:before="0" w:after="0"/>
              <w:jc w:val="left"/>
              <w:rPr>
                <w:rFonts w:cs="Arial"/>
                <w:sz w:val="18"/>
                <w:szCs w:val="18"/>
              </w:rPr>
            </w:pPr>
            <w:r>
              <w:rPr>
                <w:rFonts w:cs="Arial"/>
                <w:sz w:val="18"/>
                <w:szCs w:val="18"/>
              </w:rPr>
              <w:t>15.</w:t>
            </w:r>
          </w:p>
        </w:tc>
        <w:tc>
          <w:tcPr>
            <w:tcW w:w="1188" w:type="pct"/>
            <w:tcMar>
              <w:left w:w="45" w:type="dxa"/>
              <w:right w:w="45" w:type="dxa"/>
            </w:tcMar>
            <w:vAlign w:val="center"/>
          </w:tcPr>
          <w:p w14:paraId="1F5C57AA"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гражданского общества на территории муниципального образования город-курорт Геленджик» </w:t>
            </w:r>
          </w:p>
        </w:tc>
        <w:tc>
          <w:tcPr>
            <w:tcW w:w="583" w:type="pct"/>
            <w:tcMar>
              <w:left w:w="45" w:type="dxa"/>
              <w:right w:w="45" w:type="dxa"/>
            </w:tcMar>
            <w:vAlign w:val="center"/>
          </w:tcPr>
          <w:p w14:paraId="349BDE0A"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5AA1F1D5"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«Развитие гражданского общества на территории муниципального образования город-курорт Геленджик» </w:t>
            </w:r>
          </w:p>
        </w:tc>
        <w:tc>
          <w:tcPr>
            <w:tcW w:w="1221" w:type="pct"/>
            <w:tcMar>
              <w:left w:w="45" w:type="dxa"/>
              <w:right w:w="45" w:type="dxa"/>
            </w:tcMar>
            <w:vAlign w:val="center"/>
          </w:tcPr>
          <w:p w14:paraId="2ADA2FC7"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0F67BC10"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9A67254"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02DE9343" w14:textId="77777777" w:rsidTr="004F043C">
        <w:tc>
          <w:tcPr>
            <w:tcW w:w="170" w:type="pct"/>
            <w:tcMar>
              <w:left w:w="45" w:type="dxa"/>
              <w:right w:w="45" w:type="dxa"/>
            </w:tcMar>
          </w:tcPr>
          <w:p w14:paraId="4A53AEF3" w14:textId="77777777" w:rsidR="004F043C" w:rsidRPr="00F82B7E" w:rsidRDefault="004F043C" w:rsidP="00352311">
            <w:pPr>
              <w:spacing w:before="0" w:after="0"/>
              <w:jc w:val="left"/>
              <w:rPr>
                <w:rFonts w:cs="Arial"/>
                <w:sz w:val="18"/>
                <w:szCs w:val="18"/>
              </w:rPr>
            </w:pPr>
            <w:r>
              <w:rPr>
                <w:rFonts w:cs="Arial"/>
                <w:sz w:val="18"/>
                <w:szCs w:val="18"/>
              </w:rPr>
              <w:t>16.</w:t>
            </w:r>
          </w:p>
        </w:tc>
        <w:tc>
          <w:tcPr>
            <w:tcW w:w="1188" w:type="pct"/>
            <w:tcMar>
              <w:left w:w="45" w:type="dxa"/>
              <w:right w:w="45" w:type="dxa"/>
            </w:tcMar>
            <w:vAlign w:val="center"/>
          </w:tcPr>
          <w:p w14:paraId="076B8955" w14:textId="77777777" w:rsidR="004F043C" w:rsidRPr="00F82B7E" w:rsidRDefault="004F043C" w:rsidP="00352311">
            <w:pPr>
              <w:spacing w:before="0" w:after="0"/>
              <w:jc w:val="left"/>
              <w:rPr>
                <w:rFonts w:cs="Arial"/>
                <w:sz w:val="18"/>
                <w:szCs w:val="18"/>
              </w:rPr>
            </w:pPr>
            <w:r w:rsidRPr="00F82B7E">
              <w:rPr>
                <w:rFonts w:cs="Arial"/>
                <w:sz w:val="18"/>
                <w:szCs w:val="18"/>
              </w:rPr>
              <w:t xml:space="preserve">«Газификация муниципального образования город-курорт Геленджик» </w:t>
            </w:r>
          </w:p>
        </w:tc>
        <w:tc>
          <w:tcPr>
            <w:tcW w:w="583" w:type="pct"/>
            <w:tcMar>
              <w:left w:w="45" w:type="dxa"/>
              <w:right w:w="45" w:type="dxa"/>
            </w:tcMar>
            <w:vAlign w:val="center"/>
          </w:tcPr>
          <w:p w14:paraId="43802851"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26978C3C"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«Газификация муниципального образования город-курорт Геленджик» </w:t>
            </w:r>
          </w:p>
        </w:tc>
        <w:tc>
          <w:tcPr>
            <w:tcW w:w="1221" w:type="pct"/>
            <w:tcMar>
              <w:left w:w="45" w:type="dxa"/>
              <w:right w:w="45" w:type="dxa"/>
            </w:tcMar>
            <w:vAlign w:val="center"/>
          </w:tcPr>
          <w:p w14:paraId="517FDB18" w14:textId="77777777" w:rsidR="004F043C" w:rsidRPr="00F82B7E" w:rsidRDefault="004F043C" w:rsidP="00352311">
            <w:pPr>
              <w:spacing w:before="0" w:after="0"/>
              <w:jc w:val="left"/>
              <w:rPr>
                <w:rFonts w:cs="Arial"/>
                <w:sz w:val="18"/>
                <w:szCs w:val="18"/>
              </w:rPr>
            </w:pPr>
            <w:r w:rsidRPr="00F82B7E">
              <w:rPr>
                <w:rFonts w:cs="Arial"/>
                <w:sz w:val="18"/>
                <w:szCs w:val="18"/>
              </w:rPr>
              <w:t xml:space="preserve">Управление строительства администрации муниципального образования город-курорт Геленджик </w:t>
            </w:r>
          </w:p>
        </w:tc>
        <w:tc>
          <w:tcPr>
            <w:tcW w:w="335" w:type="pct"/>
            <w:tcMar>
              <w:left w:w="45" w:type="dxa"/>
              <w:right w:w="45" w:type="dxa"/>
            </w:tcMar>
            <w:vAlign w:val="center"/>
          </w:tcPr>
          <w:p w14:paraId="310518C9"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B94B488"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4F18D087" w14:textId="77777777" w:rsidTr="004F043C">
        <w:tc>
          <w:tcPr>
            <w:tcW w:w="170" w:type="pct"/>
            <w:tcMar>
              <w:left w:w="45" w:type="dxa"/>
              <w:right w:w="45" w:type="dxa"/>
            </w:tcMar>
          </w:tcPr>
          <w:p w14:paraId="2FC41A41" w14:textId="77777777" w:rsidR="004F043C" w:rsidRPr="00F82B7E" w:rsidRDefault="004F043C" w:rsidP="00352311">
            <w:pPr>
              <w:spacing w:before="0" w:after="0"/>
              <w:jc w:val="left"/>
              <w:rPr>
                <w:rFonts w:cs="Arial"/>
                <w:sz w:val="18"/>
                <w:szCs w:val="18"/>
              </w:rPr>
            </w:pPr>
            <w:r>
              <w:rPr>
                <w:rFonts w:cs="Arial"/>
                <w:sz w:val="18"/>
                <w:szCs w:val="18"/>
              </w:rPr>
              <w:t>17.</w:t>
            </w:r>
          </w:p>
        </w:tc>
        <w:tc>
          <w:tcPr>
            <w:tcW w:w="1188" w:type="pct"/>
            <w:tcMar>
              <w:left w:w="45" w:type="dxa"/>
              <w:right w:w="45" w:type="dxa"/>
            </w:tcMar>
            <w:vAlign w:val="center"/>
          </w:tcPr>
          <w:p w14:paraId="112FE9D7" w14:textId="77777777" w:rsidR="004F043C" w:rsidRPr="00F82B7E" w:rsidRDefault="004F043C" w:rsidP="00352311">
            <w:pPr>
              <w:spacing w:before="0" w:after="0"/>
              <w:jc w:val="left"/>
              <w:rPr>
                <w:rFonts w:cs="Arial"/>
                <w:sz w:val="18"/>
                <w:szCs w:val="18"/>
              </w:rPr>
            </w:pPr>
            <w:r w:rsidRPr="00F82B7E">
              <w:rPr>
                <w:rFonts w:cs="Arial"/>
                <w:sz w:val="18"/>
                <w:szCs w:val="18"/>
              </w:rPr>
              <w:t xml:space="preserve">«Профилактика терроризма и экстремизма в муниципальном образовании город-курорт Геленджик» </w:t>
            </w:r>
          </w:p>
        </w:tc>
        <w:tc>
          <w:tcPr>
            <w:tcW w:w="583" w:type="pct"/>
            <w:tcMar>
              <w:left w:w="45" w:type="dxa"/>
              <w:right w:w="45" w:type="dxa"/>
            </w:tcMar>
            <w:vAlign w:val="center"/>
          </w:tcPr>
          <w:p w14:paraId="762A8663"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58728763"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«Профилактика терроризма и экстремизма в муниципальном образовании город-курорт Геленджик» </w:t>
            </w:r>
          </w:p>
        </w:tc>
        <w:tc>
          <w:tcPr>
            <w:tcW w:w="1221" w:type="pct"/>
            <w:tcMar>
              <w:left w:w="45" w:type="dxa"/>
              <w:right w:w="45" w:type="dxa"/>
            </w:tcMar>
            <w:vAlign w:val="center"/>
          </w:tcPr>
          <w:p w14:paraId="4C409AAD"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657AB4F0"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F7C5014"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67921B44" w14:textId="77777777" w:rsidTr="004F043C">
        <w:tc>
          <w:tcPr>
            <w:tcW w:w="170" w:type="pct"/>
            <w:tcMar>
              <w:left w:w="45" w:type="dxa"/>
              <w:right w:w="45" w:type="dxa"/>
            </w:tcMar>
          </w:tcPr>
          <w:p w14:paraId="0604ACE7" w14:textId="77777777" w:rsidR="004F043C" w:rsidRPr="00F82B7E" w:rsidRDefault="004F043C" w:rsidP="00352311">
            <w:pPr>
              <w:spacing w:before="0" w:after="0"/>
              <w:jc w:val="left"/>
              <w:rPr>
                <w:rFonts w:cs="Arial"/>
                <w:sz w:val="18"/>
                <w:szCs w:val="18"/>
              </w:rPr>
            </w:pPr>
            <w:r>
              <w:rPr>
                <w:rFonts w:cs="Arial"/>
                <w:sz w:val="18"/>
                <w:szCs w:val="18"/>
              </w:rPr>
              <w:t>18.</w:t>
            </w:r>
          </w:p>
        </w:tc>
        <w:tc>
          <w:tcPr>
            <w:tcW w:w="1188" w:type="pct"/>
            <w:tcMar>
              <w:left w:w="45" w:type="dxa"/>
              <w:right w:w="45" w:type="dxa"/>
            </w:tcMar>
            <w:vAlign w:val="center"/>
          </w:tcPr>
          <w:p w14:paraId="7C69D5EF" w14:textId="77777777" w:rsidR="004F043C" w:rsidRPr="00F82B7E" w:rsidRDefault="004F043C" w:rsidP="00352311">
            <w:pPr>
              <w:spacing w:before="0" w:after="0"/>
              <w:jc w:val="left"/>
              <w:rPr>
                <w:rFonts w:cs="Arial"/>
                <w:sz w:val="18"/>
                <w:szCs w:val="18"/>
              </w:rPr>
            </w:pPr>
            <w:r w:rsidRPr="00F82B7E">
              <w:rPr>
                <w:rFonts w:cs="Arial"/>
                <w:sz w:val="18"/>
                <w:szCs w:val="18"/>
              </w:rPr>
              <w:t>«Формирование современной городской среды на территории муниципального образования город-курорт Геленджик»</w:t>
            </w:r>
          </w:p>
        </w:tc>
        <w:tc>
          <w:tcPr>
            <w:tcW w:w="583" w:type="pct"/>
            <w:tcMar>
              <w:left w:w="45" w:type="dxa"/>
              <w:right w:w="45" w:type="dxa"/>
            </w:tcMar>
            <w:vAlign w:val="center"/>
          </w:tcPr>
          <w:p w14:paraId="03411EA0" w14:textId="77777777" w:rsidR="004F043C" w:rsidRPr="00365BC5" w:rsidRDefault="004F043C" w:rsidP="00352311">
            <w:pPr>
              <w:spacing w:before="0" w:after="0"/>
              <w:jc w:val="center"/>
              <w:rPr>
                <w:rFonts w:cs="Arial"/>
                <w:color w:val="000000" w:themeColor="text1"/>
                <w:sz w:val="18"/>
                <w:szCs w:val="18"/>
              </w:rPr>
            </w:pPr>
            <w:r w:rsidRPr="00365BC5">
              <w:rPr>
                <w:rFonts w:cs="Arial"/>
                <w:color w:val="000000" w:themeColor="text1"/>
                <w:sz w:val="18"/>
                <w:szCs w:val="18"/>
              </w:rPr>
              <w:t>2018-2024</w:t>
            </w:r>
          </w:p>
        </w:tc>
        <w:tc>
          <w:tcPr>
            <w:tcW w:w="1168" w:type="pct"/>
            <w:tcMar>
              <w:left w:w="45" w:type="dxa"/>
              <w:right w:w="45" w:type="dxa"/>
            </w:tcMar>
            <w:vAlign w:val="center"/>
          </w:tcPr>
          <w:p w14:paraId="744089B5"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«Формирование современной городской среды на территории муниципального образования город-курорт Геленджик» </w:t>
            </w:r>
          </w:p>
        </w:tc>
        <w:tc>
          <w:tcPr>
            <w:tcW w:w="1221" w:type="pct"/>
            <w:tcMar>
              <w:left w:w="45" w:type="dxa"/>
              <w:right w:w="45" w:type="dxa"/>
            </w:tcMar>
            <w:vAlign w:val="center"/>
          </w:tcPr>
          <w:p w14:paraId="0F18A04D"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жилищно-коммунального хозяйства администрации муниципального образования город-курорт Геленджик</w:t>
            </w:r>
          </w:p>
        </w:tc>
        <w:tc>
          <w:tcPr>
            <w:tcW w:w="335" w:type="pct"/>
            <w:tcMar>
              <w:left w:w="45" w:type="dxa"/>
              <w:right w:w="45" w:type="dxa"/>
            </w:tcMar>
            <w:vAlign w:val="center"/>
          </w:tcPr>
          <w:p w14:paraId="3ECA6B16"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767AFEE9" w14:textId="77777777" w:rsidR="004F043C" w:rsidRPr="00F82B7E" w:rsidRDefault="004F043C" w:rsidP="00352311">
            <w:pPr>
              <w:spacing w:before="0" w:after="0"/>
              <w:jc w:val="center"/>
              <w:rPr>
                <w:rFonts w:cs="Arial"/>
                <w:sz w:val="18"/>
                <w:szCs w:val="18"/>
              </w:rPr>
            </w:pPr>
            <w:r w:rsidRPr="00F82B7E">
              <w:rPr>
                <w:rFonts w:cs="Arial"/>
                <w:sz w:val="18"/>
                <w:szCs w:val="18"/>
              </w:rPr>
              <w:t> </w:t>
            </w:r>
          </w:p>
        </w:tc>
      </w:tr>
    </w:tbl>
    <w:p w14:paraId="789691DE" w14:textId="7A5352F7" w:rsidR="004F043C" w:rsidRDefault="004F043C">
      <w:pPr>
        <w:spacing w:before="0" w:after="160" w:line="259" w:lineRule="auto"/>
        <w:jc w:val="left"/>
      </w:pPr>
    </w:p>
    <w:p w14:paraId="69A2C4A4" w14:textId="77777777" w:rsidR="004F043C" w:rsidRDefault="004F043C">
      <w:pPr>
        <w:spacing w:before="0" w:after="160" w:line="259" w:lineRule="auto"/>
        <w:jc w:val="left"/>
      </w:pPr>
    </w:p>
    <w:p w14:paraId="7B655AA5" w14:textId="77777777" w:rsidR="004F043C" w:rsidRDefault="004F043C">
      <w:pPr>
        <w:spacing w:before="0" w:after="160" w:line="259" w:lineRule="auto"/>
        <w:jc w:val="left"/>
        <w:sectPr w:rsidR="004F043C" w:rsidSect="004F043C">
          <w:pgSz w:w="16838" w:h="11906" w:orient="landscape"/>
          <w:pgMar w:top="1701" w:right="1134" w:bottom="567" w:left="1134" w:header="709" w:footer="709" w:gutter="0"/>
          <w:cols w:space="720"/>
          <w:titlePg/>
          <w:docGrid w:linePitch="299"/>
        </w:sectPr>
      </w:pPr>
    </w:p>
    <w:p w14:paraId="75022268" w14:textId="00B1FEA6" w:rsidR="006D19EE" w:rsidRPr="00AA5ACA" w:rsidRDefault="006D19EE" w:rsidP="006D19EE">
      <w:pPr>
        <w:pStyle w:val="1"/>
        <w:numPr>
          <w:ilvl w:val="0"/>
          <w:numId w:val="0"/>
        </w:numPr>
      </w:pPr>
      <w:bookmarkStart w:id="106" w:name="_Toc113456229"/>
      <w:bookmarkStart w:id="107" w:name="_Toc533751817"/>
      <w:bookmarkStart w:id="108" w:name="_Toc12913765"/>
      <w:r w:rsidRPr="00AA5ACA">
        <w:lastRenderedPageBreak/>
        <w:t xml:space="preserve">Приложение 1. </w:t>
      </w:r>
      <w:r w:rsidRPr="006D19EE">
        <w:t>Территории приоритетного развития и инвестиционные площадки</w:t>
      </w:r>
      <w:bookmarkEnd w:id="106"/>
    </w:p>
    <w:p w14:paraId="3E9317DA" w14:textId="02712852" w:rsidR="006D19EE" w:rsidRPr="00AA5ACA" w:rsidRDefault="006D19EE" w:rsidP="006D19EE">
      <w:pPr>
        <w:pStyle w:val="a5"/>
      </w:pPr>
      <w:bookmarkStart w:id="109" w:name="_Ref50846693"/>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4D2F64">
        <w:rPr>
          <w:noProof/>
        </w:rPr>
        <w:t>27</w:t>
      </w:r>
      <w:r w:rsidR="008128AA">
        <w:rPr>
          <w:noProof/>
        </w:rPr>
        <w:fldChar w:fldCharType="end"/>
      </w:r>
      <w:bookmarkEnd w:id="109"/>
    </w:p>
    <w:tbl>
      <w:tblPr>
        <w:tblStyle w:val="af3"/>
        <w:tblW w:w="5000" w:type="pct"/>
        <w:tblLayout w:type="fixed"/>
        <w:tblCellMar>
          <w:left w:w="57" w:type="dxa"/>
          <w:right w:w="57" w:type="dxa"/>
        </w:tblCellMar>
        <w:tblLook w:val="0620" w:firstRow="1" w:lastRow="0" w:firstColumn="0" w:lastColumn="0" w:noHBand="1" w:noVBand="1"/>
      </w:tblPr>
      <w:tblGrid>
        <w:gridCol w:w="565"/>
        <w:gridCol w:w="2873"/>
        <w:gridCol w:w="3162"/>
        <w:gridCol w:w="3152"/>
      </w:tblGrid>
      <w:tr w:rsidR="006D19EE" w:rsidRPr="00AA5ACA" w14:paraId="096EF985" w14:textId="77777777" w:rsidTr="00735B6E">
        <w:trPr>
          <w:cnfStyle w:val="100000000000" w:firstRow="1" w:lastRow="0" w:firstColumn="0" w:lastColumn="0" w:oddVBand="0" w:evenVBand="0" w:oddHBand="0" w:evenHBand="0" w:firstRowFirstColumn="0" w:firstRowLastColumn="0" w:lastRowFirstColumn="0" w:lastRowLastColumn="0"/>
          <w:trHeight w:val="20"/>
          <w:tblHeader/>
        </w:trPr>
        <w:tc>
          <w:tcPr>
            <w:tcW w:w="290" w:type="pct"/>
            <w:vAlign w:val="center"/>
          </w:tcPr>
          <w:p w14:paraId="2C06DCAA" w14:textId="77777777" w:rsidR="006D19EE" w:rsidRPr="00AA5ACA" w:rsidRDefault="006D19EE" w:rsidP="00735B6E">
            <w:pPr>
              <w:keepNext/>
              <w:spacing w:before="20" w:after="20"/>
              <w:jc w:val="center"/>
              <w:rPr>
                <w:rFonts w:cs="Arial"/>
                <w:sz w:val="20"/>
                <w:szCs w:val="20"/>
              </w:rPr>
            </w:pPr>
            <w:r w:rsidRPr="00AA5ACA">
              <w:rPr>
                <w:rFonts w:cs="Arial"/>
                <w:sz w:val="20"/>
                <w:szCs w:val="20"/>
              </w:rPr>
              <w:t>№</w:t>
            </w:r>
          </w:p>
        </w:tc>
        <w:tc>
          <w:tcPr>
            <w:tcW w:w="1473" w:type="pct"/>
            <w:vAlign w:val="center"/>
          </w:tcPr>
          <w:p w14:paraId="1E4C30C3" w14:textId="77777777" w:rsidR="006D19EE" w:rsidRPr="00AA5ACA" w:rsidRDefault="006D19EE" w:rsidP="00735B6E">
            <w:pPr>
              <w:keepNext/>
              <w:spacing w:before="20" w:after="20"/>
              <w:jc w:val="center"/>
              <w:rPr>
                <w:rFonts w:eastAsia="Times New Roman" w:cs="Arial"/>
                <w:b w:val="0"/>
                <w:bCs w:val="0"/>
                <w:color w:val="000000"/>
                <w:sz w:val="20"/>
                <w:szCs w:val="20"/>
                <w:lang w:eastAsia="ru-RU"/>
              </w:rPr>
            </w:pPr>
            <w:r w:rsidRPr="00AA5ACA">
              <w:rPr>
                <w:rFonts w:cs="Arial"/>
                <w:sz w:val="20"/>
                <w:szCs w:val="20"/>
              </w:rPr>
              <w:t>Территории приоритетного развития и инвест</w:t>
            </w:r>
            <w:r>
              <w:rPr>
                <w:rFonts w:cs="Arial"/>
                <w:sz w:val="20"/>
                <w:szCs w:val="20"/>
              </w:rPr>
              <w:t>иционные</w:t>
            </w:r>
            <w:r w:rsidRPr="00AA5ACA">
              <w:rPr>
                <w:rFonts w:cs="Arial"/>
                <w:sz w:val="20"/>
                <w:szCs w:val="20"/>
              </w:rPr>
              <w:t xml:space="preserve"> площадки</w:t>
            </w:r>
          </w:p>
        </w:tc>
        <w:tc>
          <w:tcPr>
            <w:tcW w:w="1621" w:type="pct"/>
            <w:noWrap/>
            <w:vAlign w:val="center"/>
          </w:tcPr>
          <w:p w14:paraId="6BF77BDC" w14:textId="77777777" w:rsidR="006D19EE" w:rsidRPr="00AA5ACA" w:rsidRDefault="006D19EE" w:rsidP="00735B6E">
            <w:pPr>
              <w:keepNext/>
              <w:spacing w:before="20" w:after="20"/>
              <w:jc w:val="center"/>
              <w:rPr>
                <w:rFonts w:eastAsia="Times New Roman" w:cs="Arial"/>
                <w:b w:val="0"/>
                <w:bCs w:val="0"/>
                <w:i/>
                <w:iCs/>
                <w:color w:val="000000"/>
                <w:sz w:val="20"/>
                <w:szCs w:val="20"/>
                <w:lang w:eastAsia="ru-RU"/>
              </w:rPr>
            </w:pPr>
            <w:r w:rsidRPr="00AA5ACA">
              <w:rPr>
                <w:rFonts w:cs="Arial"/>
                <w:sz w:val="20"/>
                <w:szCs w:val="20"/>
              </w:rPr>
              <w:t>Приоритет и потенциал</w:t>
            </w:r>
          </w:p>
        </w:tc>
        <w:tc>
          <w:tcPr>
            <w:tcW w:w="1616" w:type="pct"/>
            <w:noWrap/>
            <w:vAlign w:val="center"/>
          </w:tcPr>
          <w:p w14:paraId="10578AA8" w14:textId="77777777" w:rsidR="006D19EE" w:rsidRPr="00AA5ACA" w:rsidRDefault="006D19EE" w:rsidP="00735B6E">
            <w:pPr>
              <w:keepNext/>
              <w:spacing w:before="20" w:after="20"/>
              <w:jc w:val="center"/>
              <w:rPr>
                <w:rFonts w:eastAsia="Times New Roman" w:cs="Arial"/>
                <w:b w:val="0"/>
                <w:bCs w:val="0"/>
                <w:i/>
                <w:iCs/>
                <w:color w:val="000000"/>
                <w:sz w:val="20"/>
                <w:szCs w:val="20"/>
                <w:lang w:eastAsia="ru-RU"/>
              </w:rPr>
            </w:pPr>
            <w:r w:rsidRPr="00AA5ACA">
              <w:rPr>
                <w:rFonts w:cs="Arial"/>
                <w:sz w:val="20"/>
                <w:szCs w:val="20"/>
              </w:rPr>
              <w:t>Сценарий</w:t>
            </w:r>
          </w:p>
        </w:tc>
      </w:tr>
      <w:tr w:rsidR="006D19EE" w:rsidRPr="00AA5ACA" w14:paraId="6AD3DC10" w14:textId="77777777" w:rsidTr="00735B6E">
        <w:trPr>
          <w:trHeight w:val="20"/>
        </w:trPr>
        <w:tc>
          <w:tcPr>
            <w:tcW w:w="5000" w:type="pct"/>
            <w:gridSpan w:val="4"/>
          </w:tcPr>
          <w:p w14:paraId="0167166C"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cs="Arial"/>
                <w:b/>
                <w:bCs/>
                <w:color w:val="000000"/>
                <w:sz w:val="20"/>
                <w:szCs w:val="20"/>
              </w:rPr>
              <w:t>Кабардинка</w:t>
            </w:r>
          </w:p>
        </w:tc>
      </w:tr>
      <w:tr w:rsidR="006D19EE" w:rsidRPr="00AA5ACA" w14:paraId="606224B1" w14:textId="77777777" w:rsidTr="00735B6E">
        <w:trPr>
          <w:trHeight w:val="20"/>
        </w:trPr>
        <w:tc>
          <w:tcPr>
            <w:tcW w:w="290" w:type="pct"/>
          </w:tcPr>
          <w:p w14:paraId="5CAE3FCF"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1</w:t>
            </w:r>
          </w:p>
        </w:tc>
        <w:tc>
          <w:tcPr>
            <w:tcW w:w="1473" w:type="pct"/>
            <w:hideMark/>
          </w:tcPr>
          <w:p w14:paraId="23D2C018" w14:textId="048C1B9F"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 xml:space="preserve">Территория северо-западной части села в районе </w:t>
            </w:r>
            <w:r w:rsidR="00BA3A0E">
              <w:rPr>
                <w:rFonts w:eastAsia="Times New Roman" w:cs="Arial"/>
                <w:sz w:val="20"/>
                <w:szCs w:val="20"/>
              </w:rPr>
              <w:t xml:space="preserve">          </w:t>
            </w:r>
            <w:r w:rsidRPr="00AA5ACA">
              <w:rPr>
                <w:rFonts w:eastAsia="Times New Roman" w:cs="Arial"/>
                <w:sz w:val="20"/>
                <w:szCs w:val="20"/>
              </w:rPr>
              <w:t>ул. Революционной и М-4 «Дон».</w:t>
            </w:r>
          </w:p>
        </w:tc>
        <w:tc>
          <w:tcPr>
            <w:tcW w:w="1621" w:type="pct"/>
            <w:noWrap/>
            <w:hideMark/>
          </w:tcPr>
          <w:p w14:paraId="67200EAA" w14:textId="28BD6302"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Территория, требующ</w:t>
            </w:r>
            <w:r w:rsidR="00BA3A0E">
              <w:rPr>
                <w:rFonts w:eastAsia="Times New Roman" w:cs="Arial"/>
                <w:sz w:val="20"/>
                <w:szCs w:val="20"/>
              </w:rPr>
              <w:t>ая</w:t>
            </w:r>
            <w:r w:rsidRPr="00AA5ACA">
              <w:rPr>
                <w:rFonts w:eastAsia="Times New Roman" w:cs="Arial"/>
                <w:sz w:val="20"/>
                <w:szCs w:val="20"/>
              </w:rPr>
              <w:t xml:space="preserve"> пересмотра категории (</w:t>
            </w:r>
            <w:proofErr w:type="spellStart"/>
            <w:r w:rsidRPr="00AA5ACA">
              <w:rPr>
                <w:rFonts w:eastAsia="Times New Roman" w:cs="Arial"/>
                <w:sz w:val="20"/>
                <w:szCs w:val="20"/>
              </w:rPr>
              <w:t>лесфонд</w:t>
            </w:r>
            <w:proofErr w:type="spellEnd"/>
            <w:r w:rsidRPr="00AA5ACA">
              <w:rPr>
                <w:rFonts w:eastAsia="Times New Roman" w:cs="Arial"/>
                <w:sz w:val="20"/>
                <w:szCs w:val="20"/>
              </w:rPr>
              <w:t>) в интересах МО.</w:t>
            </w:r>
          </w:p>
          <w:p w14:paraId="53DF8791" w14:textId="77777777" w:rsidR="006D19EE" w:rsidRPr="00AA5ACA" w:rsidRDefault="006D19EE" w:rsidP="00735B6E">
            <w:pPr>
              <w:spacing w:before="20" w:after="20"/>
              <w:jc w:val="left"/>
              <w:rPr>
                <w:rFonts w:eastAsia="Times New Roman" w:cs="Arial"/>
                <w:sz w:val="20"/>
                <w:szCs w:val="20"/>
                <w:lang w:eastAsia="ru-RU"/>
              </w:rPr>
            </w:pPr>
            <w:r w:rsidRPr="00AA5ACA">
              <w:rPr>
                <w:rFonts w:eastAsia="Times New Roman" w:cs="Arial"/>
                <w:sz w:val="20"/>
                <w:szCs w:val="20"/>
              </w:rPr>
              <w:t>Общественно-деловая, жилая зона.</w:t>
            </w:r>
          </w:p>
        </w:tc>
        <w:tc>
          <w:tcPr>
            <w:tcW w:w="1616" w:type="pct"/>
            <w:noWrap/>
            <w:hideMark/>
          </w:tcPr>
          <w:p w14:paraId="4160B086"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Базовый.</w:t>
            </w:r>
          </w:p>
          <w:p w14:paraId="3560DF45" w14:textId="77777777" w:rsidR="006D19EE" w:rsidRPr="00AA5ACA" w:rsidRDefault="006D19EE" w:rsidP="00735B6E">
            <w:pPr>
              <w:spacing w:before="20" w:after="20"/>
              <w:jc w:val="left"/>
              <w:rPr>
                <w:rFonts w:eastAsia="Times New Roman" w:cs="Arial"/>
                <w:sz w:val="20"/>
                <w:szCs w:val="20"/>
                <w:lang w:eastAsia="ru-RU"/>
              </w:rPr>
            </w:pPr>
            <w:r w:rsidRPr="00AA5ACA">
              <w:rPr>
                <w:rFonts w:eastAsia="Times New Roman" w:cs="Arial"/>
                <w:sz w:val="20"/>
                <w:szCs w:val="20"/>
              </w:rPr>
              <w:t>Комплексное освоение территории – смешанная функция.</w:t>
            </w:r>
          </w:p>
        </w:tc>
      </w:tr>
      <w:tr w:rsidR="006D19EE" w:rsidRPr="00AA5ACA" w14:paraId="1DAA3A8D" w14:textId="77777777" w:rsidTr="00735B6E">
        <w:trPr>
          <w:trHeight w:val="20"/>
        </w:trPr>
        <w:tc>
          <w:tcPr>
            <w:tcW w:w="290" w:type="pct"/>
          </w:tcPr>
          <w:p w14:paraId="30269735"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2</w:t>
            </w:r>
          </w:p>
        </w:tc>
        <w:tc>
          <w:tcPr>
            <w:tcW w:w="1473" w:type="pct"/>
            <w:noWrap/>
            <w:hideMark/>
          </w:tcPr>
          <w:p w14:paraId="53839E39"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Участок набережной от ДОК «Сигнал» до пансионата «Кабардинка».</w:t>
            </w:r>
          </w:p>
        </w:tc>
        <w:tc>
          <w:tcPr>
            <w:tcW w:w="1621" w:type="pct"/>
            <w:noWrap/>
          </w:tcPr>
          <w:p w14:paraId="7B59E5F7"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 xml:space="preserve">Площадка с инвестиционным потенциалом. </w:t>
            </w:r>
          </w:p>
        </w:tc>
        <w:tc>
          <w:tcPr>
            <w:tcW w:w="1616" w:type="pct"/>
            <w:noWrap/>
          </w:tcPr>
          <w:p w14:paraId="42D83F33"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 xml:space="preserve">Базовый. </w:t>
            </w:r>
          </w:p>
          <w:p w14:paraId="7CFD54C6"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Формирование непрерывной набережной.</w:t>
            </w:r>
          </w:p>
        </w:tc>
      </w:tr>
      <w:tr w:rsidR="006D19EE" w:rsidRPr="00AA5ACA" w14:paraId="05277F38" w14:textId="77777777" w:rsidTr="00735B6E">
        <w:trPr>
          <w:trHeight w:val="20"/>
        </w:trPr>
        <w:tc>
          <w:tcPr>
            <w:tcW w:w="290" w:type="pct"/>
          </w:tcPr>
          <w:p w14:paraId="2694E833"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3</w:t>
            </w:r>
          </w:p>
        </w:tc>
        <w:tc>
          <w:tcPr>
            <w:tcW w:w="1473" w:type="pct"/>
            <w:noWrap/>
            <w:hideMark/>
          </w:tcPr>
          <w:p w14:paraId="399CB01D" w14:textId="0E0C58B7" w:rsidR="006D19EE" w:rsidRPr="00AA5ACA" w:rsidRDefault="006D19EE" w:rsidP="00BA3A0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в границах М–4 «Дон»,</w:t>
            </w:r>
            <w:r w:rsidRPr="00AA5ACA">
              <w:rPr>
                <w:rFonts w:cs="Arial"/>
                <w:sz w:val="20"/>
                <w:szCs w:val="20"/>
              </w:rPr>
              <w:t xml:space="preserve"> </w:t>
            </w:r>
            <w:r w:rsidRPr="00AA5ACA">
              <w:rPr>
                <w:rFonts w:eastAsia="Times New Roman" w:cs="Arial"/>
                <w:sz w:val="20"/>
                <w:szCs w:val="20"/>
              </w:rPr>
              <w:t xml:space="preserve">ул. </w:t>
            </w:r>
            <w:proofErr w:type="gramStart"/>
            <w:r w:rsidRPr="00AA5ACA">
              <w:rPr>
                <w:rFonts w:eastAsia="Times New Roman" w:cs="Arial"/>
                <w:sz w:val="20"/>
                <w:szCs w:val="20"/>
              </w:rPr>
              <w:t>Революционной</w:t>
            </w:r>
            <w:proofErr w:type="gramEnd"/>
            <w:r w:rsidRPr="00AA5ACA">
              <w:rPr>
                <w:rFonts w:eastAsia="Times New Roman" w:cs="Arial"/>
                <w:sz w:val="20"/>
                <w:szCs w:val="20"/>
              </w:rPr>
              <w:t xml:space="preserve"> и ул. Братьев Авроровых.</w:t>
            </w:r>
          </w:p>
        </w:tc>
        <w:tc>
          <w:tcPr>
            <w:tcW w:w="1621" w:type="pct"/>
            <w:noWrap/>
          </w:tcPr>
          <w:p w14:paraId="4B1D1C3B"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требующая пересмотра категории (</w:t>
            </w:r>
            <w:proofErr w:type="spellStart"/>
            <w:r w:rsidRPr="00AA5ACA">
              <w:rPr>
                <w:rFonts w:eastAsia="Times New Roman" w:cs="Arial"/>
                <w:sz w:val="20"/>
                <w:szCs w:val="20"/>
              </w:rPr>
              <w:t>лесфонд</w:t>
            </w:r>
            <w:proofErr w:type="spellEnd"/>
            <w:r w:rsidRPr="00AA5ACA">
              <w:rPr>
                <w:rFonts w:eastAsia="Times New Roman" w:cs="Arial"/>
                <w:sz w:val="20"/>
                <w:szCs w:val="20"/>
              </w:rPr>
              <w:t xml:space="preserve">) в интересах МО. </w:t>
            </w:r>
          </w:p>
        </w:tc>
        <w:tc>
          <w:tcPr>
            <w:tcW w:w="1616" w:type="pct"/>
            <w:noWrap/>
          </w:tcPr>
          <w:p w14:paraId="36D0D927"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Базовый.</w:t>
            </w:r>
            <w:r w:rsidRPr="00AA5ACA">
              <w:rPr>
                <w:rFonts w:cs="Arial"/>
                <w:sz w:val="20"/>
                <w:szCs w:val="20"/>
              </w:rPr>
              <w:t xml:space="preserve"> </w:t>
            </w:r>
            <w:r w:rsidRPr="00AA5ACA">
              <w:rPr>
                <w:rFonts w:eastAsia="Times New Roman" w:cs="Arial"/>
                <w:sz w:val="20"/>
                <w:szCs w:val="20"/>
              </w:rPr>
              <w:t>Размещение транспортно-пересадочного узла и перехватывающей парковки.</w:t>
            </w:r>
          </w:p>
        </w:tc>
      </w:tr>
      <w:tr w:rsidR="006D19EE" w:rsidRPr="00AA5ACA" w14:paraId="05FCC762" w14:textId="77777777" w:rsidTr="00735B6E">
        <w:trPr>
          <w:trHeight w:val="20"/>
        </w:trPr>
        <w:tc>
          <w:tcPr>
            <w:tcW w:w="290" w:type="pct"/>
          </w:tcPr>
          <w:p w14:paraId="574836D9"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4</w:t>
            </w:r>
          </w:p>
        </w:tc>
        <w:tc>
          <w:tcPr>
            <w:tcW w:w="1473" w:type="pct"/>
            <w:noWrap/>
            <w:hideMark/>
          </w:tcPr>
          <w:p w14:paraId="086D02D2" w14:textId="0AB40F91"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в юго-восточной части города</w:t>
            </w:r>
            <w:r w:rsidRPr="00AA5ACA">
              <w:rPr>
                <w:rFonts w:cs="Arial"/>
                <w:sz w:val="20"/>
                <w:szCs w:val="20"/>
              </w:rPr>
              <w:t xml:space="preserve"> </w:t>
            </w:r>
            <w:r w:rsidRPr="00AA5ACA">
              <w:rPr>
                <w:rFonts w:eastAsia="Times New Roman" w:cs="Arial"/>
                <w:sz w:val="20"/>
                <w:szCs w:val="20"/>
              </w:rPr>
              <w:t xml:space="preserve">на правом берегу р. </w:t>
            </w:r>
            <w:proofErr w:type="spellStart"/>
            <w:r w:rsidRPr="00AA5ACA">
              <w:rPr>
                <w:rFonts w:eastAsia="Times New Roman" w:cs="Arial"/>
                <w:sz w:val="20"/>
                <w:szCs w:val="20"/>
              </w:rPr>
              <w:t>Дооб</w:t>
            </w:r>
            <w:proofErr w:type="spellEnd"/>
            <w:r w:rsidRPr="00AA5ACA">
              <w:rPr>
                <w:rFonts w:eastAsia="Times New Roman" w:cs="Arial"/>
                <w:sz w:val="20"/>
                <w:szCs w:val="20"/>
              </w:rPr>
              <w:t xml:space="preserve"> в районе</w:t>
            </w:r>
            <w:r w:rsidRPr="00AA5ACA">
              <w:rPr>
                <w:rFonts w:cs="Arial"/>
                <w:sz w:val="20"/>
                <w:szCs w:val="20"/>
              </w:rPr>
              <w:t xml:space="preserve"> </w:t>
            </w:r>
            <w:r w:rsidR="00BA3A0E">
              <w:rPr>
                <w:rFonts w:cs="Arial"/>
                <w:sz w:val="20"/>
                <w:szCs w:val="20"/>
              </w:rPr>
              <w:t xml:space="preserve">     </w:t>
            </w:r>
            <w:r w:rsidRPr="00AA5ACA">
              <w:rPr>
                <w:rFonts w:eastAsia="Times New Roman" w:cs="Arial"/>
                <w:sz w:val="20"/>
                <w:szCs w:val="20"/>
              </w:rPr>
              <w:t>ул. Революционной.</w:t>
            </w:r>
          </w:p>
        </w:tc>
        <w:tc>
          <w:tcPr>
            <w:tcW w:w="1621" w:type="pct"/>
            <w:noWrap/>
          </w:tcPr>
          <w:p w14:paraId="5911D98D"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комплексного развития. Кварталы преимущественно жилого назначения.</w:t>
            </w:r>
          </w:p>
        </w:tc>
        <w:tc>
          <w:tcPr>
            <w:tcW w:w="1616" w:type="pct"/>
            <w:noWrap/>
          </w:tcPr>
          <w:p w14:paraId="1CD3D6F5"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Базовый.</w:t>
            </w:r>
          </w:p>
          <w:p w14:paraId="05EA3B97"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Малоэтажная жилая застройка с объектами социального обслуживания.</w:t>
            </w:r>
          </w:p>
        </w:tc>
      </w:tr>
      <w:tr w:rsidR="006D19EE" w:rsidRPr="00AA5ACA" w14:paraId="4DC0B3E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D799E91" w14:textId="77777777" w:rsidR="006D19EE" w:rsidRPr="00AA5ACA" w:rsidRDefault="006D19EE" w:rsidP="00735B6E">
            <w:pPr>
              <w:spacing w:before="20" w:after="20"/>
              <w:jc w:val="left"/>
              <w:rPr>
                <w:rFonts w:eastAsia="Times New Roman" w:cs="Arial"/>
                <w:b w:val="0"/>
                <w:bCs w:val="0"/>
                <w:color w:val="000000"/>
                <w:sz w:val="20"/>
                <w:szCs w:val="20"/>
              </w:rPr>
            </w:pPr>
            <w:r w:rsidRPr="00AA5ACA">
              <w:rPr>
                <w:rFonts w:eastAsia="Times New Roman" w:cs="Arial"/>
                <w:b w:val="0"/>
                <w:sz w:val="20"/>
                <w:szCs w:val="20"/>
              </w:rPr>
              <w:t>5</w:t>
            </w:r>
          </w:p>
        </w:tc>
        <w:tc>
          <w:tcPr>
            <w:tcW w:w="1473" w:type="pct"/>
            <w:hideMark/>
          </w:tcPr>
          <w:p w14:paraId="4DC501B5" w14:textId="737B0E28"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ru-RU"/>
              </w:rPr>
            </w:pPr>
            <w:r w:rsidRPr="00AA5ACA">
              <w:rPr>
                <w:rFonts w:eastAsia="Times New Roman" w:cs="Arial"/>
                <w:sz w:val="20"/>
                <w:szCs w:val="20"/>
              </w:rPr>
              <w:t xml:space="preserve">Территория на левом берегу р. </w:t>
            </w:r>
            <w:proofErr w:type="spellStart"/>
            <w:r w:rsidRPr="00AA5ACA">
              <w:rPr>
                <w:rFonts w:eastAsia="Times New Roman" w:cs="Arial"/>
                <w:sz w:val="20"/>
                <w:szCs w:val="20"/>
              </w:rPr>
              <w:t>Дооб</w:t>
            </w:r>
            <w:proofErr w:type="spellEnd"/>
            <w:r w:rsidRPr="00AA5ACA">
              <w:rPr>
                <w:rFonts w:eastAsia="Times New Roman" w:cs="Arial"/>
                <w:sz w:val="20"/>
                <w:szCs w:val="20"/>
              </w:rPr>
              <w:t xml:space="preserve"> в районе ул.</w:t>
            </w:r>
            <w:r>
              <w:rPr>
                <w:rFonts w:eastAsia="Times New Roman" w:cs="Arial"/>
                <w:sz w:val="20"/>
                <w:szCs w:val="20"/>
              </w:rPr>
              <w:t> </w:t>
            </w:r>
            <w:proofErr w:type="gramStart"/>
            <w:r w:rsidRPr="00AA5ACA">
              <w:rPr>
                <w:rFonts w:eastAsia="Times New Roman" w:cs="Arial"/>
                <w:sz w:val="20"/>
                <w:szCs w:val="20"/>
              </w:rPr>
              <w:t>Черноморской</w:t>
            </w:r>
            <w:proofErr w:type="gramEnd"/>
            <w:r w:rsidRPr="00AA5ACA">
              <w:rPr>
                <w:rFonts w:eastAsia="Times New Roman" w:cs="Arial"/>
                <w:sz w:val="20"/>
                <w:szCs w:val="20"/>
              </w:rPr>
              <w:t xml:space="preserve">. </w:t>
            </w:r>
          </w:p>
        </w:tc>
        <w:tc>
          <w:tcPr>
            <w:tcW w:w="1621" w:type="pct"/>
            <w:noWrap/>
            <w:hideMark/>
          </w:tcPr>
          <w:p w14:paraId="19DF5F36"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rPr>
              <w:t>Территория комплексного развития.</w:t>
            </w:r>
            <w:r w:rsidRPr="00AA5ACA">
              <w:rPr>
                <w:rFonts w:cs="Arial"/>
                <w:sz w:val="20"/>
                <w:szCs w:val="20"/>
              </w:rPr>
              <w:t xml:space="preserve"> </w:t>
            </w:r>
            <w:r w:rsidRPr="00AA5ACA">
              <w:rPr>
                <w:rFonts w:eastAsia="Times New Roman" w:cs="Arial"/>
                <w:sz w:val="20"/>
                <w:szCs w:val="20"/>
              </w:rPr>
              <w:t>Кварталы преимущественно жилого назначения.</w:t>
            </w:r>
          </w:p>
        </w:tc>
        <w:tc>
          <w:tcPr>
            <w:tcW w:w="1616" w:type="pct"/>
            <w:noWrap/>
            <w:hideMark/>
          </w:tcPr>
          <w:p w14:paraId="2954680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62753A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rPr>
              <w:t>Малоэтажная жилая застройка с объектами социального обслуживания.</w:t>
            </w:r>
          </w:p>
        </w:tc>
      </w:tr>
      <w:tr w:rsidR="006D19EE" w:rsidRPr="00AA5ACA" w14:paraId="2064A9B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4C1E839"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6</w:t>
            </w:r>
          </w:p>
        </w:tc>
        <w:tc>
          <w:tcPr>
            <w:tcW w:w="1473" w:type="pct"/>
          </w:tcPr>
          <w:p w14:paraId="4DF6CDF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Участки:</w:t>
            </w:r>
          </w:p>
          <w:p w14:paraId="10484EE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23:40:0202007:233</w:t>
            </w:r>
          </w:p>
          <w:p w14:paraId="4108BDE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23:40:0202007:232</w:t>
            </w:r>
          </w:p>
        </w:tc>
        <w:tc>
          <w:tcPr>
            <w:tcW w:w="1621" w:type="pct"/>
            <w:noWrap/>
          </w:tcPr>
          <w:p w14:paraId="076A1EA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требующая пересмотра категории/выде</w:t>
            </w:r>
            <w:r w:rsidRPr="00AA5ACA">
              <w:rPr>
                <w:rFonts w:eastAsia="Times New Roman" w:cs="Arial"/>
                <w:sz w:val="20"/>
                <w:szCs w:val="20"/>
              </w:rPr>
              <w:softHyphen/>
              <w:t>ления функциональной зоны под социальную инфраструк</w:t>
            </w:r>
            <w:r w:rsidRPr="00AA5ACA">
              <w:rPr>
                <w:rFonts w:eastAsia="Times New Roman" w:cs="Arial"/>
                <w:sz w:val="20"/>
                <w:szCs w:val="20"/>
              </w:rPr>
              <w:softHyphen/>
              <w:t>туру в интересах МО.</w:t>
            </w:r>
          </w:p>
        </w:tc>
        <w:tc>
          <w:tcPr>
            <w:tcW w:w="1616" w:type="pct"/>
            <w:noWrap/>
          </w:tcPr>
          <w:p w14:paraId="0D2707C6"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D61EA4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Размещение социальных объектов (школы, детского сада).</w:t>
            </w:r>
          </w:p>
        </w:tc>
      </w:tr>
      <w:tr w:rsidR="006D19EE" w:rsidRPr="00AA5ACA" w14:paraId="7BD8041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0CF8CC0"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7</w:t>
            </w:r>
          </w:p>
        </w:tc>
        <w:tc>
          <w:tcPr>
            <w:tcW w:w="1473" w:type="pct"/>
          </w:tcPr>
          <w:p w14:paraId="45576F3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Участок </w:t>
            </w:r>
          </w:p>
          <w:p w14:paraId="4652D6D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23:40:0305000:918</w:t>
            </w:r>
          </w:p>
        </w:tc>
        <w:tc>
          <w:tcPr>
            <w:tcW w:w="1621" w:type="pct"/>
            <w:noWrap/>
          </w:tcPr>
          <w:p w14:paraId="7309D17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требующая пересмотра категории/выде</w:t>
            </w:r>
            <w:r w:rsidRPr="00AA5ACA">
              <w:rPr>
                <w:rFonts w:eastAsia="Times New Roman" w:cs="Arial"/>
                <w:sz w:val="20"/>
                <w:szCs w:val="20"/>
              </w:rPr>
              <w:softHyphen/>
              <w:t>ления функциональной зоны под социальную инфраструк</w:t>
            </w:r>
            <w:r w:rsidRPr="00AA5ACA">
              <w:rPr>
                <w:rFonts w:eastAsia="Times New Roman" w:cs="Arial"/>
                <w:sz w:val="20"/>
                <w:szCs w:val="20"/>
              </w:rPr>
              <w:softHyphen/>
              <w:t>туру в интересах МО.</w:t>
            </w:r>
          </w:p>
        </w:tc>
        <w:tc>
          <w:tcPr>
            <w:tcW w:w="1616" w:type="pct"/>
            <w:noWrap/>
          </w:tcPr>
          <w:p w14:paraId="5AB5EC1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102F262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Размещение социальных объектов (школы, детского сада).</w:t>
            </w:r>
          </w:p>
        </w:tc>
      </w:tr>
      <w:tr w:rsidR="006D19EE" w:rsidRPr="00AA5ACA" w14:paraId="79BED7C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9225A66" w14:textId="77777777" w:rsidR="006D19EE" w:rsidRPr="00AA5ACA" w:rsidRDefault="006D19EE" w:rsidP="00735B6E">
            <w:pPr>
              <w:spacing w:before="20" w:after="20"/>
              <w:jc w:val="left"/>
              <w:rPr>
                <w:rFonts w:eastAsia="Times New Roman" w:cs="Arial"/>
                <w:b w:val="0"/>
                <w:sz w:val="20"/>
                <w:szCs w:val="20"/>
              </w:rPr>
            </w:pPr>
            <w:r>
              <w:rPr>
                <w:rFonts w:eastAsia="Times New Roman" w:cs="Arial"/>
                <w:b w:val="0"/>
                <w:sz w:val="20"/>
                <w:szCs w:val="20"/>
              </w:rPr>
              <w:t>8</w:t>
            </w:r>
          </w:p>
        </w:tc>
        <w:tc>
          <w:tcPr>
            <w:tcW w:w="1473" w:type="pct"/>
          </w:tcPr>
          <w:p w14:paraId="25F2C5C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Гостиничный «</w:t>
            </w:r>
            <w:proofErr w:type="spellStart"/>
            <w:r w:rsidRPr="00AA5ACA">
              <w:rPr>
                <w:rFonts w:eastAsia="Times New Roman" w:cs="Arial"/>
                <w:sz w:val="20"/>
                <w:szCs w:val="20"/>
              </w:rPr>
              <w:t>недострой</w:t>
            </w:r>
            <w:proofErr w:type="spellEnd"/>
            <w:r w:rsidRPr="00AA5ACA">
              <w:rPr>
                <w:rFonts w:eastAsia="Times New Roman" w:cs="Arial"/>
                <w:sz w:val="20"/>
                <w:szCs w:val="20"/>
              </w:rPr>
              <w:t>» в районе ул. Мира (территория между пансионатом «Приморский» и ДОЛ «Экспресс).</w:t>
            </w:r>
          </w:p>
        </w:tc>
        <w:tc>
          <w:tcPr>
            <w:tcW w:w="1621" w:type="pct"/>
            <w:noWrap/>
          </w:tcPr>
          <w:p w14:paraId="6D9980F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Развитие туристско-рекреационного комплекса. </w:t>
            </w:r>
          </w:p>
          <w:p w14:paraId="34F637C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64C6033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1B752FF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Модернизация территории.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5250B418"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2969939D" w14:textId="77777777" w:rsidR="006D19EE" w:rsidRPr="00AA5ACA" w:rsidRDefault="006D19EE" w:rsidP="00735B6E">
            <w:pPr>
              <w:tabs>
                <w:tab w:val="left" w:pos="142"/>
              </w:tabs>
              <w:spacing w:before="20" w:after="20"/>
              <w:rPr>
                <w:rFonts w:eastAsia="Times New Roman" w:cs="Arial"/>
                <w:sz w:val="20"/>
                <w:szCs w:val="20"/>
              </w:rPr>
            </w:pPr>
            <w:r w:rsidRPr="00AA5ACA">
              <w:rPr>
                <w:rFonts w:eastAsia="Times New Roman" w:cs="Arial"/>
                <w:sz w:val="20"/>
                <w:szCs w:val="20"/>
              </w:rPr>
              <w:t>Город Геленджик</w:t>
            </w:r>
          </w:p>
        </w:tc>
      </w:tr>
      <w:tr w:rsidR="006D19EE" w:rsidRPr="00AA5ACA" w14:paraId="38931FF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D19D02F"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1</w:t>
            </w:r>
          </w:p>
        </w:tc>
        <w:tc>
          <w:tcPr>
            <w:tcW w:w="1473" w:type="pct"/>
          </w:tcPr>
          <w:p w14:paraId="6254A89D" w14:textId="25CA365C" w:rsidR="006D19EE" w:rsidRPr="00AA5ACA" w:rsidRDefault="006D19EE" w:rsidP="009C2A6D">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вдоль осей </w:t>
            </w:r>
            <w:r w:rsidR="00BA3A0E">
              <w:rPr>
                <w:rFonts w:eastAsia="Times New Roman" w:cs="Arial"/>
                <w:sz w:val="20"/>
                <w:szCs w:val="20"/>
              </w:rPr>
              <w:t xml:space="preserve">   </w:t>
            </w:r>
            <w:r w:rsidRPr="00AA5ACA">
              <w:rPr>
                <w:rFonts w:eastAsia="Times New Roman" w:cs="Arial"/>
                <w:sz w:val="20"/>
                <w:szCs w:val="20"/>
              </w:rPr>
              <w:t xml:space="preserve">ул. </w:t>
            </w:r>
            <w:proofErr w:type="spellStart"/>
            <w:r w:rsidRPr="00AA5ACA">
              <w:rPr>
                <w:rFonts w:eastAsia="Times New Roman" w:cs="Arial"/>
                <w:sz w:val="20"/>
                <w:szCs w:val="20"/>
              </w:rPr>
              <w:t>Солнцедарск</w:t>
            </w:r>
            <w:r w:rsidR="00BA3A0E">
              <w:rPr>
                <w:rFonts w:eastAsia="Times New Roman" w:cs="Arial"/>
                <w:sz w:val="20"/>
                <w:szCs w:val="20"/>
              </w:rPr>
              <w:t>ой</w:t>
            </w:r>
            <w:proofErr w:type="spellEnd"/>
            <w:r w:rsidRPr="00AA5ACA">
              <w:rPr>
                <w:rFonts w:eastAsia="Times New Roman" w:cs="Arial"/>
                <w:sz w:val="20"/>
                <w:szCs w:val="20"/>
              </w:rPr>
              <w:t xml:space="preserve"> и </w:t>
            </w:r>
            <w:r w:rsidR="00BA3A0E">
              <w:rPr>
                <w:rFonts w:eastAsia="Times New Roman" w:cs="Arial"/>
                <w:sz w:val="20"/>
                <w:szCs w:val="20"/>
              </w:rPr>
              <w:t xml:space="preserve">       </w:t>
            </w:r>
            <w:r w:rsidRPr="00AA5ACA">
              <w:rPr>
                <w:rFonts w:eastAsia="Times New Roman" w:cs="Arial"/>
                <w:sz w:val="20"/>
                <w:szCs w:val="20"/>
              </w:rPr>
              <w:t xml:space="preserve">ул. </w:t>
            </w:r>
            <w:proofErr w:type="gramStart"/>
            <w:r w:rsidRPr="00AA5ACA">
              <w:rPr>
                <w:rFonts w:eastAsia="Times New Roman" w:cs="Arial"/>
                <w:sz w:val="20"/>
                <w:szCs w:val="20"/>
              </w:rPr>
              <w:t>Туристическ</w:t>
            </w:r>
            <w:r w:rsidR="00BA3A0E">
              <w:rPr>
                <w:rFonts w:eastAsia="Times New Roman" w:cs="Arial"/>
                <w:sz w:val="20"/>
                <w:szCs w:val="20"/>
              </w:rPr>
              <w:t>ой</w:t>
            </w:r>
            <w:proofErr w:type="gramEnd"/>
            <w:r w:rsidRPr="00AA5ACA">
              <w:rPr>
                <w:rFonts w:eastAsia="Times New Roman" w:cs="Arial"/>
                <w:sz w:val="20"/>
                <w:szCs w:val="20"/>
              </w:rPr>
              <w:t xml:space="preserve"> от </w:t>
            </w:r>
            <w:proofErr w:type="spellStart"/>
            <w:r w:rsidRPr="00AA5ACA">
              <w:rPr>
                <w:rFonts w:eastAsia="Times New Roman" w:cs="Arial"/>
                <w:sz w:val="20"/>
                <w:szCs w:val="20"/>
              </w:rPr>
              <w:t>мкр</w:t>
            </w:r>
            <w:proofErr w:type="spellEnd"/>
            <w:r w:rsidRPr="00AA5ACA">
              <w:rPr>
                <w:rFonts w:eastAsia="Times New Roman" w:cs="Arial"/>
                <w:sz w:val="20"/>
                <w:szCs w:val="20"/>
              </w:rPr>
              <w:t>.</w:t>
            </w:r>
            <w:r>
              <w:rPr>
                <w:rFonts w:eastAsia="Times New Roman" w:cs="Arial"/>
                <w:sz w:val="20"/>
                <w:szCs w:val="20"/>
              </w:rPr>
              <w:t> </w:t>
            </w:r>
            <w:r w:rsidRPr="00AA5ACA">
              <w:rPr>
                <w:rFonts w:eastAsia="Times New Roman" w:cs="Arial"/>
                <w:sz w:val="20"/>
                <w:szCs w:val="20"/>
              </w:rPr>
              <w:t>Северный до р-на Тонкий мыс</w:t>
            </w:r>
          </w:p>
        </w:tc>
        <w:tc>
          <w:tcPr>
            <w:tcW w:w="1621" w:type="pct"/>
            <w:noWrap/>
          </w:tcPr>
          <w:p w14:paraId="64D56D8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Развитие неэффективно используемых городских территорий.</w:t>
            </w:r>
            <w:r w:rsidRPr="00AA5ACA">
              <w:rPr>
                <w:rFonts w:cs="Arial"/>
                <w:sz w:val="20"/>
                <w:szCs w:val="20"/>
              </w:rPr>
              <w:t xml:space="preserve"> </w:t>
            </w:r>
          </w:p>
          <w:p w14:paraId="6AD7630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Развитие УДС – строительство новых проездов.</w:t>
            </w:r>
          </w:p>
          <w:p w14:paraId="63FEE9F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c>
          <w:tcPr>
            <w:tcW w:w="1616" w:type="pct"/>
            <w:noWrap/>
          </w:tcPr>
          <w:p w14:paraId="4562B49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Базовый. </w:t>
            </w:r>
          </w:p>
          <w:p w14:paraId="76B8165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Повышение эффективности использования территорий. </w:t>
            </w:r>
          </w:p>
          <w:p w14:paraId="0F3D2A7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Соединение Туристической улицы с </w:t>
            </w:r>
            <w:proofErr w:type="spellStart"/>
            <w:r w:rsidRPr="00AA5ACA">
              <w:rPr>
                <w:rFonts w:eastAsia="Times New Roman" w:cs="Arial"/>
                <w:sz w:val="20"/>
                <w:szCs w:val="20"/>
              </w:rPr>
              <w:t>Солнцедарской</w:t>
            </w:r>
            <w:proofErr w:type="spellEnd"/>
            <w:r w:rsidRPr="00AA5ACA">
              <w:rPr>
                <w:rFonts w:eastAsia="Times New Roman" w:cs="Arial"/>
                <w:sz w:val="20"/>
                <w:szCs w:val="20"/>
              </w:rPr>
              <w:t xml:space="preserve"> (к аэропорту), исключение тупиковых проездов.</w:t>
            </w:r>
          </w:p>
        </w:tc>
      </w:tr>
      <w:tr w:rsidR="006D19EE" w:rsidRPr="00AA5ACA" w14:paraId="0B005FF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F3E804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1.1</w:t>
            </w:r>
          </w:p>
        </w:tc>
        <w:tc>
          <w:tcPr>
            <w:tcW w:w="1473" w:type="pct"/>
          </w:tcPr>
          <w:p w14:paraId="59AC26F6" w14:textId="77777777" w:rsidR="006D19EE" w:rsidRPr="00AF3329"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F3329">
              <w:rPr>
                <w:rFonts w:eastAsia="Times New Roman" w:cs="Arial"/>
                <w:sz w:val="20"/>
                <w:szCs w:val="20"/>
              </w:rPr>
              <w:t xml:space="preserve">Новый городской центр (территория в границах М-4 «Дон», ул. </w:t>
            </w:r>
            <w:proofErr w:type="spellStart"/>
            <w:r w:rsidRPr="00AF3329">
              <w:rPr>
                <w:rFonts w:eastAsia="Times New Roman" w:cs="Arial"/>
                <w:sz w:val="20"/>
                <w:szCs w:val="20"/>
              </w:rPr>
              <w:t>Солнцедарской</w:t>
            </w:r>
            <w:proofErr w:type="spellEnd"/>
            <w:r w:rsidRPr="00AF3329">
              <w:rPr>
                <w:rFonts w:eastAsia="Times New Roman" w:cs="Arial"/>
                <w:sz w:val="20"/>
                <w:szCs w:val="20"/>
              </w:rPr>
              <w:t>, ул. Луначарского).</w:t>
            </w:r>
          </w:p>
          <w:p w14:paraId="73F0E0F1" w14:textId="77777777" w:rsidR="00333880" w:rsidRDefault="002C20CB"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F3329">
              <w:rPr>
                <w:rFonts w:eastAsia="Times New Roman" w:cs="Arial"/>
                <w:sz w:val="20"/>
                <w:szCs w:val="20"/>
              </w:rPr>
              <w:t xml:space="preserve">Включает в </w:t>
            </w:r>
            <w:proofErr w:type="spellStart"/>
            <w:r w:rsidRPr="00AF3329">
              <w:rPr>
                <w:rFonts w:eastAsia="Times New Roman" w:cs="Arial"/>
                <w:sz w:val="20"/>
                <w:szCs w:val="20"/>
              </w:rPr>
              <w:t>т.ч</w:t>
            </w:r>
            <w:proofErr w:type="spellEnd"/>
            <w:r w:rsidRPr="00AF3329">
              <w:rPr>
                <w:rFonts w:eastAsia="Times New Roman" w:cs="Arial"/>
                <w:sz w:val="20"/>
                <w:szCs w:val="20"/>
              </w:rPr>
              <w:t xml:space="preserve">. территорию </w:t>
            </w:r>
          </w:p>
          <w:p w14:paraId="1BCB0D90" w14:textId="7AF27F19" w:rsidR="002C20CB" w:rsidRPr="00AF3329" w:rsidRDefault="002C20CB"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gramStart"/>
            <w:r w:rsidRPr="00AF3329">
              <w:rPr>
                <w:rFonts w:eastAsia="Times New Roman" w:cs="Arial"/>
                <w:sz w:val="20"/>
                <w:szCs w:val="20"/>
              </w:rPr>
              <w:lastRenderedPageBreak/>
              <w:t>комплексного развития «Парк с садом ботанических коллекций», площадью порядка 27 га, расположенную в границах нового городского центра в западной части города Геленджика (концепция парка включает в себя территорию с садом ботанических коллекций, пешеходный мост, соединяющий данный парк с существующим Андреевским парком Собора Андрея Первозванного, детские площадки и проектируемый бульвар до городской набережной).</w:t>
            </w:r>
            <w:proofErr w:type="gramEnd"/>
          </w:p>
        </w:tc>
        <w:tc>
          <w:tcPr>
            <w:tcW w:w="1621" w:type="pct"/>
            <w:noWrap/>
          </w:tcPr>
          <w:p w14:paraId="57D41FF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Значимый проект текущего инвестиционного портфеля.</w:t>
            </w:r>
          </w:p>
        </w:tc>
        <w:tc>
          <w:tcPr>
            <w:tcW w:w="1616" w:type="pct"/>
            <w:noWrap/>
          </w:tcPr>
          <w:p w14:paraId="7FDAE14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Проект планировки территории КБ «Стрелка».</w:t>
            </w:r>
          </w:p>
        </w:tc>
      </w:tr>
      <w:tr w:rsidR="006D19EE" w:rsidRPr="00AA5ACA" w14:paraId="4B89AD3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86F63F9"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lastRenderedPageBreak/>
              <w:t>2</w:t>
            </w:r>
          </w:p>
        </w:tc>
        <w:tc>
          <w:tcPr>
            <w:tcW w:w="1473" w:type="pct"/>
          </w:tcPr>
          <w:p w14:paraId="545B12FC" w14:textId="77777777" w:rsidR="006D19EE" w:rsidRPr="00AF3329"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F3329">
              <w:rPr>
                <w:rFonts w:eastAsia="Times New Roman" w:cs="Arial"/>
                <w:sz w:val="20"/>
                <w:szCs w:val="20"/>
              </w:rPr>
              <w:t xml:space="preserve">Территория в р-не Голубой Бухты вдоль осей улиц Просторной, Пограничной, </w:t>
            </w:r>
            <w:proofErr w:type="spellStart"/>
            <w:r w:rsidRPr="00AF3329">
              <w:rPr>
                <w:rFonts w:eastAsia="Times New Roman" w:cs="Arial"/>
                <w:sz w:val="20"/>
                <w:szCs w:val="20"/>
              </w:rPr>
              <w:t>Железноводской</w:t>
            </w:r>
            <w:proofErr w:type="spellEnd"/>
            <w:r w:rsidRPr="00AF3329">
              <w:rPr>
                <w:rFonts w:eastAsia="Times New Roman" w:cs="Arial"/>
                <w:sz w:val="20"/>
                <w:szCs w:val="20"/>
              </w:rPr>
              <w:t xml:space="preserve"> и Тонкий мыс.</w:t>
            </w:r>
          </w:p>
        </w:tc>
        <w:tc>
          <w:tcPr>
            <w:tcW w:w="1621" w:type="pct"/>
            <w:noWrap/>
          </w:tcPr>
          <w:p w14:paraId="44F42AF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комплексного развития. Модернизация микрорайона. </w:t>
            </w:r>
          </w:p>
        </w:tc>
        <w:tc>
          <w:tcPr>
            <w:tcW w:w="1616" w:type="pct"/>
            <w:noWrap/>
          </w:tcPr>
          <w:p w14:paraId="6621CC6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9AC6B5B" w14:textId="3188D77F"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w:t>
            </w:r>
            <w:r w:rsidRPr="00AA5ACA">
              <w:rPr>
                <w:rFonts w:cs="Arial"/>
                <w:sz w:val="20"/>
                <w:szCs w:val="20"/>
              </w:rPr>
              <w:t xml:space="preserve"> </w:t>
            </w:r>
            <w:r w:rsidRPr="00AA5ACA">
              <w:rPr>
                <w:rFonts w:eastAsia="Times New Roman" w:cs="Arial"/>
                <w:sz w:val="20"/>
                <w:szCs w:val="20"/>
              </w:rPr>
              <w:t xml:space="preserve">современной городской среды, общественно-рекреационного </w:t>
            </w:r>
            <w:proofErr w:type="spellStart"/>
            <w:r w:rsidRPr="00AA5ACA">
              <w:rPr>
                <w:rFonts w:eastAsia="Times New Roman" w:cs="Arial"/>
                <w:sz w:val="20"/>
                <w:szCs w:val="20"/>
              </w:rPr>
              <w:t>подцентра</w:t>
            </w:r>
            <w:proofErr w:type="spellEnd"/>
            <w:r w:rsidRPr="00AA5ACA">
              <w:rPr>
                <w:rFonts w:eastAsia="Times New Roman" w:cs="Arial"/>
                <w:sz w:val="20"/>
                <w:szCs w:val="20"/>
              </w:rPr>
              <w:t>.</w:t>
            </w:r>
          </w:p>
          <w:p w14:paraId="269F624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Реализация концепции развития инфраструктуры марины.</w:t>
            </w:r>
          </w:p>
        </w:tc>
      </w:tr>
      <w:tr w:rsidR="006D19EE" w:rsidRPr="00AA5ACA" w14:paraId="183CC44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BC7AB2A"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2.1</w:t>
            </w:r>
          </w:p>
        </w:tc>
        <w:tc>
          <w:tcPr>
            <w:tcW w:w="1473" w:type="pct"/>
          </w:tcPr>
          <w:p w14:paraId="35FE5854"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Марина «Голубая Бухта».</w:t>
            </w:r>
          </w:p>
        </w:tc>
        <w:tc>
          <w:tcPr>
            <w:tcW w:w="1621" w:type="pct"/>
            <w:noWrap/>
          </w:tcPr>
          <w:p w14:paraId="798F61E8"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Площадка с инвестиционным потенциалом.</w:t>
            </w:r>
          </w:p>
        </w:tc>
        <w:tc>
          <w:tcPr>
            <w:tcW w:w="1616" w:type="pct"/>
            <w:vMerge w:val="restart"/>
            <w:noWrap/>
          </w:tcPr>
          <w:p w14:paraId="0CAC07DB" w14:textId="77777777" w:rsidR="006D19EE" w:rsidRPr="00851D77"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Базовый.</w:t>
            </w:r>
          </w:p>
          <w:p w14:paraId="3EB618BA" w14:textId="77777777" w:rsidR="006D19EE" w:rsidRPr="00851D77"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 xml:space="preserve">Разработка проекта планировки микрорайона: </w:t>
            </w:r>
          </w:p>
          <w:p w14:paraId="6ADF6BF0" w14:textId="77777777" w:rsidR="006D19EE" w:rsidRPr="00851D77"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 xml:space="preserve">повышение эффективности использования депрессивных территорий – </w:t>
            </w:r>
            <w:proofErr w:type="spellStart"/>
            <w:r w:rsidRPr="00851D77">
              <w:rPr>
                <w:rFonts w:eastAsia="Times New Roman" w:cs="Arial"/>
                <w:sz w:val="20"/>
                <w:szCs w:val="20"/>
              </w:rPr>
              <w:t>реконцепция</w:t>
            </w:r>
            <w:proofErr w:type="spellEnd"/>
            <w:r w:rsidRPr="00851D77">
              <w:rPr>
                <w:rFonts w:eastAsia="Times New Roman" w:cs="Arial"/>
                <w:sz w:val="20"/>
                <w:szCs w:val="20"/>
              </w:rPr>
              <w:t xml:space="preserve"> функционального использования; упорядочивание УДС; формирование городской набережной и рекреационных зон.</w:t>
            </w:r>
          </w:p>
        </w:tc>
      </w:tr>
      <w:tr w:rsidR="006D19EE" w:rsidRPr="00AA5ACA" w14:paraId="2D10577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E41EB5F"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3</w:t>
            </w:r>
          </w:p>
        </w:tc>
        <w:tc>
          <w:tcPr>
            <w:tcW w:w="1473" w:type="pct"/>
          </w:tcPr>
          <w:p w14:paraId="71EF7BB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в р-не Тонкий мыс, вдоль оси улиц Пограничной, Десантной и Набережной.</w:t>
            </w:r>
          </w:p>
        </w:tc>
        <w:tc>
          <w:tcPr>
            <w:tcW w:w="1621" w:type="pct"/>
            <w:noWrap/>
          </w:tcPr>
          <w:p w14:paraId="0B6A246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vMerge/>
            <w:noWrap/>
          </w:tcPr>
          <w:p w14:paraId="02024B53" w14:textId="77777777" w:rsidR="006D19EE" w:rsidRPr="00AA5ACA" w:rsidRDefault="006D19EE" w:rsidP="00735B6E">
            <w:pPr>
              <w:tabs>
                <w:tab w:val="left" w:pos="142"/>
              </w:tabs>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5962BD5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6F83F6E"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3.1</w:t>
            </w:r>
          </w:p>
        </w:tc>
        <w:tc>
          <w:tcPr>
            <w:tcW w:w="1473" w:type="pct"/>
          </w:tcPr>
          <w:p w14:paraId="5CA64F9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бывшего аэродрома Солнцедар («</w:t>
            </w:r>
            <w:proofErr w:type="spellStart"/>
            <w:r w:rsidRPr="00AA5ACA">
              <w:rPr>
                <w:rFonts w:eastAsia="Times New Roman" w:cs="Arial"/>
                <w:sz w:val="20"/>
                <w:szCs w:val="20"/>
              </w:rPr>
              <w:t>картодром</w:t>
            </w:r>
            <w:proofErr w:type="spellEnd"/>
            <w:r w:rsidRPr="00AA5ACA">
              <w:rPr>
                <w:rFonts w:eastAsia="Times New Roman" w:cs="Arial"/>
                <w:sz w:val="20"/>
                <w:szCs w:val="20"/>
              </w:rPr>
              <w:t>»).</w:t>
            </w:r>
          </w:p>
        </w:tc>
        <w:tc>
          <w:tcPr>
            <w:tcW w:w="1621" w:type="pct"/>
            <w:noWrap/>
          </w:tcPr>
          <w:p w14:paraId="7347BAD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vMerge/>
            <w:noWrap/>
          </w:tcPr>
          <w:p w14:paraId="21D73D98"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3B7D9AC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C05C91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3.2</w:t>
            </w:r>
          </w:p>
        </w:tc>
        <w:tc>
          <w:tcPr>
            <w:tcW w:w="1473" w:type="pct"/>
          </w:tcPr>
          <w:p w14:paraId="4500F43D"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Пансионат «Тонкий Мыс» (исторический памятник – региональный модернизм).</w:t>
            </w:r>
          </w:p>
        </w:tc>
        <w:tc>
          <w:tcPr>
            <w:tcW w:w="1621" w:type="pct"/>
            <w:noWrap/>
          </w:tcPr>
          <w:p w14:paraId="50A6A36C"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Площадка с инвестиционным потенциалом.</w:t>
            </w:r>
          </w:p>
        </w:tc>
        <w:tc>
          <w:tcPr>
            <w:tcW w:w="1616" w:type="pct"/>
            <w:vMerge/>
            <w:noWrap/>
          </w:tcPr>
          <w:p w14:paraId="23D8493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75C34CF1"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CA85974"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 xml:space="preserve">3.3 </w:t>
            </w:r>
          </w:p>
        </w:tc>
        <w:tc>
          <w:tcPr>
            <w:tcW w:w="1473" w:type="pct"/>
          </w:tcPr>
          <w:p w14:paraId="417C8CB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бывшего ДОЛ «П. Морозова».</w:t>
            </w:r>
          </w:p>
        </w:tc>
        <w:tc>
          <w:tcPr>
            <w:tcW w:w="1621" w:type="pct"/>
            <w:noWrap/>
          </w:tcPr>
          <w:p w14:paraId="622EE63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vMerge/>
            <w:noWrap/>
          </w:tcPr>
          <w:p w14:paraId="3C431D2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1DE23036"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06BB495" w14:textId="77777777" w:rsidR="006D19EE" w:rsidRPr="00AA5ACA" w:rsidRDefault="006D19EE" w:rsidP="00735B6E">
            <w:pPr>
              <w:spacing w:before="20" w:after="20"/>
              <w:jc w:val="left"/>
              <w:rPr>
                <w:rFonts w:eastAsia="Times New Roman" w:cs="Arial"/>
                <w:b w:val="0"/>
                <w:bCs w:val="0"/>
                <w:sz w:val="20"/>
                <w:szCs w:val="20"/>
              </w:rPr>
            </w:pPr>
            <w:r w:rsidRPr="00AA5ACA">
              <w:rPr>
                <w:rFonts w:cs="Arial"/>
                <w:b w:val="0"/>
                <w:bCs w:val="0"/>
                <w:sz w:val="20"/>
                <w:szCs w:val="20"/>
              </w:rPr>
              <w:t xml:space="preserve">3.4 </w:t>
            </w:r>
          </w:p>
        </w:tc>
        <w:tc>
          <w:tcPr>
            <w:tcW w:w="1473" w:type="pct"/>
          </w:tcPr>
          <w:p w14:paraId="1EFB9BD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cs="Arial"/>
                <w:sz w:val="20"/>
                <w:szCs w:val="20"/>
              </w:rPr>
              <w:t>Комплекс береговой инфраструктуры в морском порту Геленджик и многофункциональный рекреационный комплекс «Геленджик Марина».</w:t>
            </w:r>
          </w:p>
        </w:tc>
        <w:tc>
          <w:tcPr>
            <w:tcW w:w="1621" w:type="pct"/>
            <w:noWrap/>
          </w:tcPr>
          <w:p w14:paraId="359717B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cs="Arial"/>
                <w:sz w:val="20"/>
                <w:szCs w:val="20"/>
              </w:rPr>
              <w:t>Значимый проект текущего инвестиционного портфеля.</w:t>
            </w:r>
          </w:p>
        </w:tc>
        <w:tc>
          <w:tcPr>
            <w:tcW w:w="1616" w:type="pct"/>
            <w:vMerge/>
            <w:noWrap/>
          </w:tcPr>
          <w:p w14:paraId="0074DA2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5331A19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09604EE1" w14:textId="77777777" w:rsidR="006D19EE" w:rsidRPr="00AA5ACA" w:rsidRDefault="006D19EE" w:rsidP="00735B6E">
            <w:pPr>
              <w:spacing w:before="20" w:after="20"/>
              <w:jc w:val="left"/>
              <w:rPr>
                <w:rFonts w:cs="Arial"/>
                <w:b w:val="0"/>
                <w:bCs w:val="0"/>
                <w:sz w:val="20"/>
                <w:szCs w:val="20"/>
              </w:rPr>
            </w:pPr>
            <w:r w:rsidRPr="00AA5ACA">
              <w:rPr>
                <w:rFonts w:eastAsia="Times New Roman" w:cs="Arial"/>
                <w:b w:val="0"/>
                <w:bCs w:val="0"/>
                <w:sz w:val="20"/>
                <w:szCs w:val="20"/>
              </w:rPr>
              <w:t>4</w:t>
            </w:r>
          </w:p>
        </w:tc>
        <w:tc>
          <w:tcPr>
            <w:tcW w:w="1473" w:type="pct"/>
          </w:tcPr>
          <w:p w14:paraId="4EBEC2C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Территория в юго-восточной части города в районе ул. Мироненко, ул.</w:t>
            </w:r>
            <w:r>
              <w:rPr>
                <w:rFonts w:eastAsia="Times New Roman" w:cs="Arial"/>
                <w:sz w:val="20"/>
                <w:szCs w:val="20"/>
              </w:rPr>
              <w:t> </w:t>
            </w:r>
            <w:r w:rsidRPr="00AA5ACA">
              <w:rPr>
                <w:rFonts w:eastAsia="Times New Roman" w:cs="Arial"/>
                <w:sz w:val="20"/>
                <w:szCs w:val="20"/>
              </w:rPr>
              <w:t>Леселидзе – Толстый мыс.</w:t>
            </w:r>
          </w:p>
        </w:tc>
        <w:tc>
          <w:tcPr>
            <w:tcW w:w="1621" w:type="pct"/>
            <w:noWrap/>
          </w:tcPr>
          <w:p w14:paraId="07421A01" w14:textId="77777777" w:rsidR="006D19EE" w:rsidRPr="00762216"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vMerge w:val="restart"/>
            <w:noWrap/>
          </w:tcPr>
          <w:p w14:paraId="0DEC56D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ECCD5C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Комплексное развитие малоэтажной жилой застройки с объектами социального обслуживания по единой концепции (сетка УДС, красные линии, стиль </w:t>
            </w:r>
            <w:r w:rsidRPr="00AA5ACA">
              <w:rPr>
                <w:rFonts w:eastAsia="Times New Roman" w:cs="Arial"/>
                <w:sz w:val="20"/>
                <w:szCs w:val="20"/>
              </w:rPr>
              <w:lastRenderedPageBreak/>
              <w:t>застройки).</w:t>
            </w:r>
          </w:p>
        </w:tc>
      </w:tr>
      <w:tr w:rsidR="006D19EE" w:rsidRPr="00AA5ACA" w14:paraId="5E3CEAA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211BC9B" w14:textId="77777777" w:rsidR="006D19EE" w:rsidRPr="00AA5ACA" w:rsidRDefault="006D19EE" w:rsidP="00735B6E">
            <w:pPr>
              <w:spacing w:before="20" w:after="20"/>
              <w:jc w:val="left"/>
              <w:rPr>
                <w:rFonts w:cs="Arial"/>
                <w:b w:val="0"/>
                <w:bCs w:val="0"/>
                <w:sz w:val="20"/>
                <w:szCs w:val="20"/>
              </w:rPr>
            </w:pPr>
            <w:r w:rsidRPr="00AA5ACA">
              <w:rPr>
                <w:rFonts w:eastAsia="Times New Roman" w:cs="Arial"/>
                <w:b w:val="0"/>
                <w:bCs w:val="0"/>
                <w:sz w:val="20"/>
                <w:szCs w:val="20"/>
              </w:rPr>
              <w:t>4.1</w:t>
            </w:r>
          </w:p>
        </w:tc>
        <w:tc>
          <w:tcPr>
            <w:tcW w:w="1473" w:type="pct"/>
          </w:tcPr>
          <w:p w14:paraId="6D7D6577" w14:textId="723C589F" w:rsidR="006D19EE" w:rsidRPr="00AA5ACA" w:rsidRDefault="007F5579" w:rsidP="007F5579">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eastAsia="Times New Roman" w:cs="Arial"/>
                <w:sz w:val="20"/>
                <w:szCs w:val="20"/>
              </w:rPr>
              <w:t xml:space="preserve">Территория в районе </w:t>
            </w:r>
            <w:proofErr w:type="spellStart"/>
            <w:r>
              <w:rPr>
                <w:rFonts w:eastAsia="Times New Roman" w:cs="Arial"/>
                <w:sz w:val="20"/>
                <w:szCs w:val="20"/>
              </w:rPr>
              <w:t>ул</w:t>
            </w:r>
            <w:proofErr w:type="gramStart"/>
            <w:r>
              <w:rPr>
                <w:rFonts w:eastAsia="Times New Roman" w:cs="Arial"/>
                <w:sz w:val="20"/>
                <w:szCs w:val="20"/>
              </w:rPr>
              <w:t>.Л</w:t>
            </w:r>
            <w:proofErr w:type="gramEnd"/>
            <w:r>
              <w:rPr>
                <w:rFonts w:eastAsia="Times New Roman" w:cs="Arial"/>
                <w:sz w:val="20"/>
                <w:szCs w:val="20"/>
              </w:rPr>
              <w:t>е</w:t>
            </w:r>
            <w:proofErr w:type="spellEnd"/>
            <w:r>
              <w:rPr>
                <w:rFonts w:eastAsia="Times New Roman" w:cs="Arial"/>
                <w:sz w:val="20"/>
                <w:szCs w:val="20"/>
              </w:rPr>
              <w:t xml:space="preserve">- </w:t>
            </w:r>
            <w:proofErr w:type="spellStart"/>
            <w:r>
              <w:rPr>
                <w:rFonts w:eastAsia="Times New Roman" w:cs="Arial"/>
                <w:sz w:val="20"/>
                <w:szCs w:val="20"/>
              </w:rPr>
              <w:t>селидзе</w:t>
            </w:r>
            <w:proofErr w:type="spellEnd"/>
            <w:r>
              <w:rPr>
                <w:rFonts w:eastAsia="Times New Roman" w:cs="Arial"/>
                <w:sz w:val="20"/>
                <w:szCs w:val="20"/>
              </w:rPr>
              <w:t xml:space="preserve">, </w:t>
            </w:r>
            <w:proofErr w:type="spellStart"/>
            <w:r>
              <w:rPr>
                <w:rFonts w:eastAsia="Times New Roman" w:cs="Arial"/>
                <w:sz w:val="20"/>
                <w:szCs w:val="20"/>
              </w:rPr>
              <w:t>ул.</w:t>
            </w:r>
            <w:r w:rsidR="006D19EE" w:rsidRPr="00AA5ACA">
              <w:rPr>
                <w:rFonts w:eastAsia="Times New Roman" w:cs="Arial"/>
                <w:sz w:val="20"/>
                <w:szCs w:val="20"/>
              </w:rPr>
              <w:t>Мироненко</w:t>
            </w:r>
            <w:proofErr w:type="spellEnd"/>
            <w:r w:rsidR="006D19EE" w:rsidRPr="00AA5ACA">
              <w:rPr>
                <w:rFonts w:eastAsia="Times New Roman" w:cs="Arial"/>
                <w:sz w:val="20"/>
                <w:szCs w:val="20"/>
              </w:rPr>
              <w:t>.</w:t>
            </w:r>
          </w:p>
        </w:tc>
        <w:tc>
          <w:tcPr>
            <w:tcW w:w="1621" w:type="pct"/>
            <w:noWrap/>
          </w:tcPr>
          <w:p w14:paraId="7EAA7A4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Площадка с инвестиционным потенциалом.</w:t>
            </w:r>
          </w:p>
        </w:tc>
        <w:tc>
          <w:tcPr>
            <w:tcW w:w="1616" w:type="pct"/>
            <w:vMerge/>
            <w:noWrap/>
          </w:tcPr>
          <w:p w14:paraId="6D22770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2619E266"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2041CC1" w14:textId="77777777" w:rsidR="006D19EE" w:rsidRPr="00AA5ACA" w:rsidRDefault="006D19EE" w:rsidP="00735B6E">
            <w:pPr>
              <w:spacing w:before="20" w:after="20"/>
              <w:jc w:val="left"/>
              <w:rPr>
                <w:rFonts w:cs="Arial"/>
                <w:b w:val="0"/>
                <w:bCs w:val="0"/>
                <w:sz w:val="20"/>
                <w:szCs w:val="20"/>
              </w:rPr>
            </w:pPr>
            <w:r w:rsidRPr="00AA5ACA">
              <w:rPr>
                <w:rFonts w:eastAsia="Times New Roman" w:cs="Arial"/>
                <w:b w:val="0"/>
                <w:bCs w:val="0"/>
                <w:sz w:val="20"/>
                <w:szCs w:val="20"/>
              </w:rPr>
              <w:lastRenderedPageBreak/>
              <w:t>4.2</w:t>
            </w:r>
          </w:p>
        </w:tc>
        <w:tc>
          <w:tcPr>
            <w:tcW w:w="1473" w:type="pct"/>
          </w:tcPr>
          <w:p w14:paraId="52D0088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proofErr w:type="gramStart"/>
            <w:r w:rsidRPr="00AA5ACA">
              <w:rPr>
                <w:rFonts w:eastAsia="Times New Roman" w:cs="Arial"/>
                <w:sz w:val="20"/>
                <w:szCs w:val="20"/>
              </w:rPr>
              <w:t>Территория в районе городских очистных сооружений (</w:t>
            </w:r>
            <w:proofErr w:type="spellStart"/>
            <w:r w:rsidRPr="00AA5ACA">
              <w:rPr>
                <w:rFonts w:eastAsia="Times New Roman" w:cs="Arial"/>
                <w:sz w:val="20"/>
                <w:szCs w:val="20"/>
              </w:rPr>
              <w:t>мкр</w:t>
            </w:r>
            <w:proofErr w:type="spellEnd"/>
            <w:r w:rsidRPr="00AA5ACA">
              <w:rPr>
                <w:rFonts w:eastAsia="Times New Roman" w:cs="Arial"/>
                <w:sz w:val="20"/>
                <w:szCs w:val="20"/>
              </w:rPr>
              <w:t>.</w:t>
            </w:r>
            <w:proofErr w:type="gramEnd"/>
            <w:r w:rsidRPr="00AA5ACA">
              <w:rPr>
                <w:rFonts w:eastAsia="Times New Roman" w:cs="Arial"/>
                <w:sz w:val="20"/>
                <w:szCs w:val="20"/>
              </w:rPr>
              <w:t xml:space="preserve"> </w:t>
            </w:r>
            <w:proofErr w:type="gramStart"/>
            <w:r w:rsidRPr="00AA5ACA">
              <w:rPr>
                <w:rFonts w:eastAsia="Times New Roman" w:cs="Arial"/>
                <w:sz w:val="20"/>
                <w:szCs w:val="20"/>
              </w:rPr>
              <w:t>Красные Зори).</w:t>
            </w:r>
            <w:proofErr w:type="gramEnd"/>
          </w:p>
        </w:tc>
        <w:tc>
          <w:tcPr>
            <w:tcW w:w="1621" w:type="pct"/>
            <w:noWrap/>
          </w:tcPr>
          <w:p w14:paraId="11E3286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Территория, требующая пересмотра категории в интересах МО.</w:t>
            </w:r>
          </w:p>
        </w:tc>
        <w:tc>
          <w:tcPr>
            <w:tcW w:w="1616" w:type="pct"/>
            <w:vMerge/>
            <w:noWrap/>
          </w:tcPr>
          <w:p w14:paraId="52912A8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0B8A844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A0F3CF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lastRenderedPageBreak/>
              <w:t>5</w:t>
            </w:r>
          </w:p>
        </w:tc>
        <w:tc>
          <w:tcPr>
            <w:tcW w:w="1473" w:type="pct"/>
          </w:tcPr>
          <w:p w14:paraId="45A2CEB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Исторический центр в границах набережной, ул.</w:t>
            </w:r>
            <w:r>
              <w:rPr>
                <w:rFonts w:eastAsia="Times New Roman" w:cs="Arial"/>
                <w:sz w:val="20"/>
                <w:szCs w:val="20"/>
              </w:rPr>
              <w:t> </w:t>
            </w:r>
            <w:r w:rsidRPr="00AA5ACA">
              <w:rPr>
                <w:rFonts w:eastAsia="Times New Roman" w:cs="Arial"/>
                <w:sz w:val="20"/>
                <w:szCs w:val="20"/>
              </w:rPr>
              <w:t xml:space="preserve">Херсонской, Кирова, </w:t>
            </w:r>
            <w:proofErr w:type="spellStart"/>
            <w:r w:rsidRPr="00AA5ACA">
              <w:rPr>
                <w:rFonts w:eastAsia="Times New Roman" w:cs="Arial"/>
                <w:sz w:val="20"/>
                <w:szCs w:val="20"/>
              </w:rPr>
              <w:t>Курзальной</w:t>
            </w:r>
            <w:proofErr w:type="spellEnd"/>
            <w:r w:rsidRPr="00AA5ACA">
              <w:rPr>
                <w:rFonts w:eastAsia="Times New Roman" w:cs="Arial"/>
                <w:sz w:val="20"/>
                <w:szCs w:val="20"/>
              </w:rPr>
              <w:t>.</w:t>
            </w:r>
          </w:p>
        </w:tc>
        <w:tc>
          <w:tcPr>
            <w:tcW w:w="1621" w:type="pct"/>
            <w:noWrap/>
          </w:tcPr>
          <w:p w14:paraId="11E1D79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2017A44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Площадки с инвестиционным потенциалом.</w:t>
            </w:r>
          </w:p>
        </w:tc>
        <w:tc>
          <w:tcPr>
            <w:tcW w:w="1616" w:type="pct"/>
            <w:noWrap/>
          </w:tcPr>
          <w:p w14:paraId="46060006"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6F3BC3E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 капитализация территорий -</w:t>
            </w:r>
          </w:p>
          <w:p w14:paraId="62D7CAC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повышение эффективности использования городских объектов,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1267ED5E"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C00EDF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w:t>
            </w:r>
          </w:p>
        </w:tc>
        <w:tc>
          <w:tcPr>
            <w:tcW w:w="1473" w:type="pct"/>
          </w:tcPr>
          <w:p w14:paraId="2AB6A8C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в восточной оконечности города</w:t>
            </w:r>
            <w:r w:rsidRPr="00AA5ACA">
              <w:rPr>
                <w:rFonts w:eastAsia="Times New Roman" w:cs="Arial"/>
                <w:b/>
                <w:bCs/>
                <w:sz w:val="20"/>
                <w:szCs w:val="20"/>
              </w:rPr>
              <w:t xml:space="preserve"> </w:t>
            </w:r>
            <w:r w:rsidRPr="00AA5ACA">
              <w:rPr>
                <w:rFonts w:eastAsia="Times New Roman" w:cs="Arial"/>
                <w:sz w:val="20"/>
                <w:szCs w:val="20"/>
              </w:rPr>
              <w:t>в районе улиц Островского-Луначарского.</w:t>
            </w:r>
          </w:p>
        </w:tc>
        <w:tc>
          <w:tcPr>
            <w:tcW w:w="1621" w:type="pct"/>
            <w:noWrap/>
          </w:tcPr>
          <w:p w14:paraId="3C749D2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60BE8F8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9941EA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Малоэтажная жилая застройка с объектами социального обслуживания.</w:t>
            </w:r>
          </w:p>
        </w:tc>
      </w:tr>
      <w:tr w:rsidR="006D19EE" w:rsidRPr="00AA5ACA" w14:paraId="6F8BE90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809F1B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6.1</w:t>
            </w:r>
          </w:p>
        </w:tc>
        <w:tc>
          <w:tcPr>
            <w:tcW w:w="1473" w:type="pct"/>
          </w:tcPr>
          <w:p w14:paraId="7089ABCD" w14:textId="2B6BB180"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границах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 xml:space="preserve">, </w:t>
            </w:r>
            <w:proofErr w:type="spellStart"/>
            <w:r w:rsidR="00661814">
              <w:rPr>
                <w:rFonts w:eastAsia="Times New Roman" w:cs="Arial"/>
                <w:sz w:val="20"/>
                <w:szCs w:val="20"/>
              </w:rPr>
              <w:t>ул</w:t>
            </w:r>
            <w:proofErr w:type="gramStart"/>
            <w:r w:rsidR="00661814">
              <w:rPr>
                <w:rFonts w:eastAsia="Times New Roman" w:cs="Arial"/>
                <w:sz w:val="20"/>
                <w:szCs w:val="20"/>
              </w:rPr>
              <w:t>.Н</w:t>
            </w:r>
            <w:proofErr w:type="gramEnd"/>
            <w:r w:rsidR="00661814">
              <w:rPr>
                <w:rFonts w:eastAsia="Times New Roman" w:cs="Arial"/>
                <w:sz w:val="20"/>
                <w:szCs w:val="20"/>
              </w:rPr>
              <w:t>овороссийской</w:t>
            </w:r>
            <w:proofErr w:type="spellEnd"/>
            <w:r w:rsidRPr="00AA5ACA">
              <w:rPr>
                <w:rFonts w:eastAsia="Times New Roman" w:cs="Arial"/>
                <w:sz w:val="20"/>
                <w:szCs w:val="20"/>
              </w:rPr>
              <w:t>, ул. Луначарского.</w:t>
            </w:r>
          </w:p>
        </w:tc>
        <w:tc>
          <w:tcPr>
            <w:tcW w:w="1621" w:type="pct"/>
            <w:noWrap/>
          </w:tcPr>
          <w:p w14:paraId="6C90C08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0836A1A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32E38C4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E8A7EF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w:t>
            </w:r>
          </w:p>
          <w:p w14:paraId="0236133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Формирование инновационного жилого кластера.</w:t>
            </w:r>
          </w:p>
        </w:tc>
      </w:tr>
      <w:tr w:rsidR="006D19EE" w:rsidRPr="00AA5ACA" w14:paraId="14EF641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577159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6.2</w:t>
            </w:r>
          </w:p>
        </w:tc>
        <w:tc>
          <w:tcPr>
            <w:tcW w:w="1473" w:type="pct"/>
          </w:tcPr>
          <w:p w14:paraId="2484629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Браундфилд</w:t>
            </w:r>
            <w:proofErr w:type="spellEnd"/>
            <w:r w:rsidRPr="00AA5ACA">
              <w:rPr>
                <w:rFonts w:eastAsia="Times New Roman" w:cs="Arial"/>
                <w:sz w:val="20"/>
                <w:szCs w:val="20"/>
              </w:rPr>
              <w:t xml:space="preserve"> в районе ул. Островского.</w:t>
            </w:r>
          </w:p>
        </w:tc>
        <w:tc>
          <w:tcPr>
            <w:tcW w:w="1621" w:type="pct"/>
            <w:noWrap/>
          </w:tcPr>
          <w:p w14:paraId="05C692F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2E02023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1E1B35E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Формирование зоны технопарков.</w:t>
            </w:r>
          </w:p>
        </w:tc>
      </w:tr>
      <w:tr w:rsidR="006D19EE" w:rsidRPr="00AA5ACA" w14:paraId="0C154EE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EDF8E49"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7</w:t>
            </w:r>
          </w:p>
        </w:tc>
        <w:tc>
          <w:tcPr>
            <w:tcW w:w="1473" w:type="pct"/>
          </w:tcPr>
          <w:p w14:paraId="21626EB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границах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 xml:space="preserve">, ул. Луначарского (бывший парк развлечений «Адмирал </w:t>
            </w:r>
            <w:proofErr w:type="spellStart"/>
            <w:r w:rsidRPr="00AA5ACA">
              <w:rPr>
                <w:rFonts w:eastAsia="Times New Roman" w:cs="Arial"/>
                <w:sz w:val="20"/>
                <w:szCs w:val="20"/>
              </w:rPr>
              <w:t>Врунгель</w:t>
            </w:r>
            <w:proofErr w:type="spellEnd"/>
            <w:r w:rsidRPr="00AA5ACA">
              <w:rPr>
                <w:rFonts w:eastAsia="Times New Roman" w:cs="Arial"/>
                <w:sz w:val="20"/>
                <w:szCs w:val="20"/>
              </w:rPr>
              <w:t>»).</w:t>
            </w:r>
          </w:p>
        </w:tc>
        <w:tc>
          <w:tcPr>
            <w:tcW w:w="1621" w:type="pct"/>
            <w:noWrap/>
          </w:tcPr>
          <w:p w14:paraId="583F624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12A98C1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0D71245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88B84A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планировки микрорайона: </w:t>
            </w:r>
          </w:p>
          <w:p w14:paraId="2B6CE83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депрессивных территорий</w:t>
            </w:r>
            <w:r w:rsidRPr="00AA5ACA">
              <w:rPr>
                <w:rFonts w:cs="Arial"/>
                <w:sz w:val="20"/>
                <w:szCs w:val="20"/>
              </w:rPr>
              <w:t xml:space="preserve"> </w:t>
            </w:r>
            <w:r>
              <w:rPr>
                <w:rFonts w:cs="Arial"/>
                <w:sz w:val="20"/>
                <w:szCs w:val="20"/>
              </w:rPr>
              <w:t xml:space="preserve">–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2F8C60D9"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8802A31"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8</w:t>
            </w:r>
          </w:p>
        </w:tc>
        <w:tc>
          <w:tcPr>
            <w:tcW w:w="1473" w:type="pct"/>
          </w:tcPr>
          <w:p w14:paraId="57DF577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Кластер «Марьина роща»</w:t>
            </w:r>
          </w:p>
        </w:tc>
        <w:tc>
          <w:tcPr>
            <w:tcW w:w="1621" w:type="pct"/>
            <w:noWrap/>
          </w:tcPr>
          <w:p w14:paraId="2E2B5CE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w:t>
            </w:r>
            <w:r>
              <w:rPr>
                <w:rFonts w:eastAsia="Times New Roman" w:cs="Arial"/>
                <w:sz w:val="20"/>
                <w:szCs w:val="20"/>
              </w:rPr>
              <w:t>а с инвестиционным потенциалом.</w:t>
            </w:r>
          </w:p>
        </w:tc>
        <w:tc>
          <w:tcPr>
            <w:tcW w:w="1616" w:type="pct"/>
            <w:noWrap/>
          </w:tcPr>
          <w:p w14:paraId="5096E5C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Оптимистический. </w:t>
            </w:r>
          </w:p>
          <w:p w14:paraId="47F8D19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Развитие санаторно-курортного кластера.</w:t>
            </w:r>
          </w:p>
        </w:tc>
      </w:tr>
      <w:tr w:rsidR="006D19EE" w:rsidRPr="00AA5ACA" w14:paraId="5403AAC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76C2F03"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9</w:t>
            </w:r>
          </w:p>
        </w:tc>
        <w:tc>
          <w:tcPr>
            <w:tcW w:w="1473" w:type="pct"/>
          </w:tcPr>
          <w:p w14:paraId="4C54592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«Пушкинский Дол».</w:t>
            </w:r>
          </w:p>
        </w:tc>
        <w:tc>
          <w:tcPr>
            <w:tcW w:w="1621" w:type="pct"/>
            <w:noWrap/>
          </w:tcPr>
          <w:p w14:paraId="5AEE4AC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Территория, требующая пересмотра категории в интересах МО.</w:t>
            </w:r>
          </w:p>
        </w:tc>
        <w:tc>
          <w:tcPr>
            <w:tcW w:w="1616" w:type="pct"/>
            <w:noWrap/>
          </w:tcPr>
          <w:p w14:paraId="02B75A96"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Базовый.</w:t>
            </w:r>
          </w:p>
          <w:p w14:paraId="4F1AD90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Развитие коттеджного поселка.</w:t>
            </w:r>
          </w:p>
        </w:tc>
      </w:tr>
      <w:tr w:rsidR="006D19EE" w:rsidRPr="00AA5ACA" w14:paraId="5278E911"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BBC1DC4"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10</w:t>
            </w:r>
          </w:p>
        </w:tc>
        <w:tc>
          <w:tcPr>
            <w:tcW w:w="1473" w:type="pct"/>
          </w:tcPr>
          <w:p w14:paraId="6ACEB0E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Геленджик Гольф-</w:t>
            </w:r>
            <w:proofErr w:type="spellStart"/>
            <w:r w:rsidRPr="00AA5ACA">
              <w:rPr>
                <w:rFonts w:eastAsia="Times New Roman" w:cs="Arial"/>
                <w:sz w:val="20"/>
                <w:szCs w:val="20"/>
              </w:rPr>
              <w:t>Резорт</w:t>
            </w:r>
            <w:proofErr w:type="spellEnd"/>
          </w:p>
        </w:tc>
        <w:tc>
          <w:tcPr>
            <w:tcW w:w="1621" w:type="pct"/>
            <w:noWrap/>
          </w:tcPr>
          <w:p w14:paraId="1664AF4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2FA54DA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39FBF4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В стадии реализации.</w:t>
            </w:r>
          </w:p>
        </w:tc>
      </w:tr>
      <w:tr w:rsidR="006D19EE" w:rsidRPr="00AA5ACA" w14:paraId="50FDDCA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039223E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11</w:t>
            </w:r>
          </w:p>
        </w:tc>
        <w:tc>
          <w:tcPr>
            <w:tcW w:w="1473" w:type="pct"/>
          </w:tcPr>
          <w:p w14:paraId="1877BF3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Новый аэровок</w:t>
            </w:r>
            <w:r>
              <w:rPr>
                <w:rFonts w:eastAsia="Times New Roman" w:cs="Arial"/>
                <w:sz w:val="20"/>
                <w:szCs w:val="20"/>
              </w:rPr>
              <w:t>зальный комплекс в аэропорту г. </w:t>
            </w:r>
            <w:r w:rsidRPr="00AA5ACA">
              <w:rPr>
                <w:rFonts w:eastAsia="Times New Roman" w:cs="Arial"/>
                <w:sz w:val="20"/>
                <w:szCs w:val="20"/>
              </w:rPr>
              <w:t>Геленджик.</w:t>
            </w:r>
          </w:p>
        </w:tc>
        <w:tc>
          <w:tcPr>
            <w:tcW w:w="1621" w:type="pct"/>
            <w:noWrap/>
          </w:tcPr>
          <w:p w14:paraId="44EE7AB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0BE6960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815377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В стадии реализации.</w:t>
            </w:r>
          </w:p>
        </w:tc>
      </w:tr>
      <w:tr w:rsidR="006D19EE" w:rsidRPr="00AA5ACA" w14:paraId="1B8FA1F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6068EE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12</w:t>
            </w:r>
          </w:p>
        </w:tc>
        <w:tc>
          <w:tcPr>
            <w:tcW w:w="1473" w:type="pct"/>
          </w:tcPr>
          <w:p w14:paraId="34A5933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Неиспользуемая территория Центра отдыха и здоровья «Геленджик» </w:t>
            </w:r>
            <w:proofErr w:type="spellStart"/>
            <w:r w:rsidRPr="00AA5ACA">
              <w:rPr>
                <w:rFonts w:eastAsia="Times New Roman" w:cs="Arial"/>
                <w:sz w:val="20"/>
                <w:szCs w:val="20"/>
              </w:rPr>
              <w:t>КубГТУ</w:t>
            </w:r>
            <w:proofErr w:type="spellEnd"/>
            <w:r w:rsidRPr="00AA5ACA">
              <w:rPr>
                <w:rFonts w:eastAsia="Times New Roman" w:cs="Arial"/>
                <w:sz w:val="20"/>
                <w:szCs w:val="20"/>
              </w:rPr>
              <w:t>.</w:t>
            </w:r>
          </w:p>
        </w:tc>
        <w:tc>
          <w:tcPr>
            <w:tcW w:w="1621" w:type="pct"/>
            <w:noWrap/>
          </w:tcPr>
          <w:p w14:paraId="4F0D16D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4431437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0F6098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 капитализация территорий -</w:t>
            </w:r>
          </w:p>
          <w:p w14:paraId="69D7EC4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городских объектов.</w:t>
            </w:r>
          </w:p>
        </w:tc>
      </w:tr>
      <w:tr w:rsidR="006D19EE" w:rsidRPr="00AA5ACA" w14:paraId="7C2360B8"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045D34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13</w:t>
            </w:r>
          </w:p>
        </w:tc>
        <w:tc>
          <w:tcPr>
            <w:tcW w:w="1473" w:type="pct"/>
          </w:tcPr>
          <w:p w14:paraId="41C7345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Геленджик </w:t>
            </w:r>
            <w:proofErr w:type="spellStart"/>
            <w:r w:rsidRPr="00AA5ACA">
              <w:rPr>
                <w:rFonts w:eastAsia="Times New Roman" w:cs="Arial"/>
                <w:sz w:val="20"/>
                <w:szCs w:val="20"/>
              </w:rPr>
              <w:t>Серф</w:t>
            </w:r>
            <w:proofErr w:type="spellEnd"/>
            <w:r w:rsidRPr="00AA5ACA">
              <w:rPr>
                <w:rFonts w:eastAsia="Times New Roman" w:cs="Arial"/>
                <w:sz w:val="20"/>
                <w:szCs w:val="20"/>
              </w:rPr>
              <w:t> Центр «Большая Волна».</w:t>
            </w:r>
          </w:p>
        </w:tc>
        <w:tc>
          <w:tcPr>
            <w:tcW w:w="1621" w:type="pct"/>
            <w:noWrap/>
          </w:tcPr>
          <w:p w14:paraId="1230D17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gramStart"/>
            <w:r w:rsidRPr="00AA5ACA">
              <w:rPr>
                <w:rFonts w:eastAsia="Times New Roman" w:cs="Arial"/>
                <w:sz w:val="20"/>
                <w:szCs w:val="20"/>
              </w:rPr>
              <w:t>Значимый</w:t>
            </w:r>
            <w:proofErr w:type="gramEnd"/>
            <w:r w:rsidRPr="00AA5ACA">
              <w:rPr>
                <w:rFonts w:eastAsia="Times New Roman" w:cs="Arial"/>
                <w:sz w:val="20"/>
                <w:szCs w:val="20"/>
              </w:rPr>
              <w:t xml:space="preserve"> проекты текущего инвестиционного портфеля.</w:t>
            </w:r>
          </w:p>
        </w:tc>
        <w:tc>
          <w:tcPr>
            <w:tcW w:w="1616" w:type="pct"/>
            <w:noWrap/>
          </w:tcPr>
          <w:p w14:paraId="75DFA6F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015B73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В стадии реализации.</w:t>
            </w:r>
          </w:p>
        </w:tc>
      </w:tr>
      <w:tr w:rsidR="006D19EE" w:rsidRPr="00AA5ACA" w14:paraId="44E4A62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4427092"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14</w:t>
            </w:r>
          </w:p>
        </w:tc>
        <w:tc>
          <w:tcPr>
            <w:tcW w:w="1473" w:type="pct"/>
          </w:tcPr>
          <w:p w14:paraId="33E5897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bCs/>
                <w:sz w:val="20"/>
                <w:szCs w:val="20"/>
              </w:rPr>
              <w:t>Набережная</w:t>
            </w:r>
            <w:r w:rsidRPr="00AA5ACA">
              <w:rPr>
                <w:rFonts w:eastAsia="Times New Roman" w:cs="Arial"/>
                <w:sz w:val="20"/>
                <w:szCs w:val="20"/>
              </w:rPr>
              <w:t xml:space="preserve"> от Толстого </w:t>
            </w:r>
            <w:r w:rsidRPr="00AA5ACA">
              <w:rPr>
                <w:rFonts w:eastAsia="Times New Roman" w:cs="Arial"/>
                <w:sz w:val="20"/>
                <w:szCs w:val="20"/>
              </w:rPr>
              <w:lastRenderedPageBreak/>
              <w:t>мыса до Тонкого мыса.</w:t>
            </w:r>
          </w:p>
        </w:tc>
        <w:tc>
          <w:tcPr>
            <w:tcW w:w="1621" w:type="pct"/>
            <w:noWrap/>
          </w:tcPr>
          <w:p w14:paraId="07D6D6B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 xml:space="preserve">Объект комплексного </w:t>
            </w:r>
            <w:r w:rsidRPr="00AA5ACA">
              <w:rPr>
                <w:rFonts w:eastAsia="Times New Roman" w:cs="Arial"/>
                <w:sz w:val="20"/>
                <w:szCs w:val="20"/>
              </w:rPr>
              <w:lastRenderedPageBreak/>
              <w:t xml:space="preserve">исследования: </w:t>
            </w:r>
            <w:proofErr w:type="spellStart"/>
            <w:r w:rsidRPr="00AA5ACA">
              <w:rPr>
                <w:rFonts w:eastAsia="Times New Roman" w:cs="Arial"/>
                <w:sz w:val="20"/>
                <w:szCs w:val="20"/>
              </w:rPr>
              <w:t>пешеходно</w:t>
            </w:r>
            <w:proofErr w:type="spellEnd"/>
            <w:r w:rsidRPr="00AA5ACA">
              <w:rPr>
                <w:rFonts w:eastAsia="Times New Roman" w:cs="Arial"/>
                <w:sz w:val="20"/>
                <w:szCs w:val="20"/>
              </w:rPr>
              <w:t>-транспортные коммуникации, инженерная инфраструктура.</w:t>
            </w:r>
          </w:p>
        </w:tc>
        <w:tc>
          <w:tcPr>
            <w:tcW w:w="1616" w:type="pct"/>
            <w:noWrap/>
          </w:tcPr>
          <w:p w14:paraId="57F837C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Базовый.</w:t>
            </w:r>
          </w:p>
          <w:p w14:paraId="6881569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Разработка концепции комплексного развития набережной с включением альтернативного вида общественного транспорта и соответствующим изменением содержания отдельных зон.</w:t>
            </w:r>
          </w:p>
        </w:tc>
      </w:tr>
      <w:tr w:rsidR="006D19EE" w:rsidRPr="00AA5ACA" w14:paraId="686ECA24" w14:textId="77777777" w:rsidTr="00735B6E">
        <w:tblPrEx>
          <w:tblCellMar>
            <w:left w:w="108" w:type="dxa"/>
            <w:right w:w="108" w:type="dxa"/>
          </w:tblCellMar>
          <w:tblLook w:val="04A0" w:firstRow="1" w:lastRow="0" w:firstColumn="1" w:lastColumn="0" w:noHBand="0" w:noVBand="1"/>
        </w:tblPrEx>
        <w:trPr>
          <w:trHeight w:val="367"/>
        </w:trPr>
        <w:tc>
          <w:tcPr>
            <w:cnfStyle w:val="001000000000" w:firstRow="0" w:lastRow="0" w:firstColumn="1" w:lastColumn="0" w:oddVBand="0" w:evenVBand="0" w:oddHBand="0" w:evenHBand="0" w:firstRowFirstColumn="0" w:firstRowLastColumn="0" w:lastRowFirstColumn="0" w:lastRowLastColumn="0"/>
            <w:tcW w:w="5000" w:type="pct"/>
            <w:gridSpan w:val="4"/>
          </w:tcPr>
          <w:p w14:paraId="12C69C81" w14:textId="77777777" w:rsidR="006D19EE" w:rsidRPr="00AA5ACA" w:rsidRDefault="006D19EE" w:rsidP="00735B6E">
            <w:pPr>
              <w:tabs>
                <w:tab w:val="left" w:pos="142"/>
              </w:tabs>
              <w:spacing w:before="20" w:after="20"/>
              <w:rPr>
                <w:rFonts w:eastAsia="Times New Roman" w:cs="Arial"/>
                <w:sz w:val="20"/>
                <w:szCs w:val="20"/>
              </w:rPr>
            </w:pPr>
            <w:proofErr w:type="spellStart"/>
            <w:r w:rsidRPr="00AA5ACA">
              <w:rPr>
                <w:rFonts w:eastAsia="Times New Roman" w:cs="Arial"/>
                <w:sz w:val="20"/>
                <w:szCs w:val="20"/>
              </w:rPr>
              <w:lastRenderedPageBreak/>
              <w:t>Дивноморское</w:t>
            </w:r>
            <w:proofErr w:type="spellEnd"/>
          </w:p>
        </w:tc>
      </w:tr>
      <w:tr w:rsidR="006D19EE" w:rsidRPr="00AA5ACA" w14:paraId="3EF2C1B0"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D4DB9A4"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29D7BE5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proofErr w:type="gramStart"/>
            <w:r w:rsidRPr="00AA5ACA">
              <w:rPr>
                <w:rFonts w:eastAsia="Times New Roman" w:cs="Arial"/>
                <w:sz w:val="20"/>
                <w:szCs w:val="20"/>
              </w:rPr>
              <w:t>Санаторий «</w:t>
            </w:r>
            <w:proofErr w:type="spellStart"/>
            <w:r w:rsidRPr="00AA5ACA">
              <w:rPr>
                <w:rFonts w:eastAsia="Times New Roman" w:cs="Arial"/>
                <w:sz w:val="20"/>
                <w:szCs w:val="20"/>
              </w:rPr>
              <w:t>Дивноморское</w:t>
            </w:r>
            <w:proofErr w:type="spellEnd"/>
            <w:r w:rsidRPr="00AA5ACA">
              <w:rPr>
                <w:rFonts w:eastAsia="Times New Roman" w:cs="Arial"/>
                <w:sz w:val="20"/>
                <w:szCs w:val="20"/>
              </w:rPr>
              <w:t xml:space="preserve">» </w:t>
            </w:r>
            <w:r w:rsidRPr="00AA5ACA">
              <w:rPr>
                <w:rFonts w:eastAsia="Times New Roman" w:cs="Arial"/>
                <w:i/>
                <w:sz w:val="20"/>
                <w:szCs w:val="20"/>
              </w:rPr>
              <w:t>(Санат</w:t>
            </w:r>
            <w:r>
              <w:rPr>
                <w:rFonts w:eastAsia="Times New Roman" w:cs="Arial"/>
                <w:i/>
                <w:sz w:val="20"/>
                <w:szCs w:val="20"/>
              </w:rPr>
              <w:t>орий ВМФ РФ «</w:t>
            </w:r>
            <w:r w:rsidRPr="00AA5ACA">
              <w:rPr>
                <w:rFonts w:eastAsia="Times New Roman" w:cs="Arial"/>
                <w:i/>
                <w:sz w:val="20"/>
                <w:szCs w:val="20"/>
              </w:rPr>
              <w:t>ЧФ</w:t>
            </w:r>
            <w:r>
              <w:rPr>
                <w:rFonts w:eastAsia="Times New Roman" w:cs="Arial"/>
                <w:i/>
                <w:sz w:val="20"/>
                <w:szCs w:val="20"/>
              </w:rPr>
              <w:t>»</w:t>
            </w:r>
            <w:r w:rsidRPr="00AA5ACA">
              <w:rPr>
                <w:rFonts w:eastAsia="Times New Roman" w:cs="Arial"/>
                <w:i/>
                <w:sz w:val="20"/>
                <w:szCs w:val="20"/>
              </w:rPr>
              <w:t xml:space="preserve"> (Черноморский Флот)</w:t>
            </w:r>
            <w:proofErr w:type="gramEnd"/>
          </w:p>
        </w:tc>
        <w:tc>
          <w:tcPr>
            <w:tcW w:w="1621" w:type="pct"/>
            <w:noWrap/>
          </w:tcPr>
          <w:p w14:paraId="54AEE44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Модернизация объекта.</w:t>
            </w:r>
          </w:p>
        </w:tc>
        <w:tc>
          <w:tcPr>
            <w:tcW w:w="1616" w:type="pct"/>
            <w:noWrap/>
          </w:tcPr>
          <w:p w14:paraId="54795B1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4EA8DB5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7E0A257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01FD622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70ABCE4E" w14:textId="3E8D2A19" w:rsidR="006D19EE" w:rsidRPr="00AA5ACA" w:rsidRDefault="006D19EE" w:rsidP="004028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proofErr w:type="spellStart"/>
            <w:r w:rsidRPr="00AA5ACA">
              <w:rPr>
                <w:rFonts w:eastAsia="Times New Roman" w:cs="Arial"/>
                <w:sz w:val="20"/>
                <w:szCs w:val="20"/>
              </w:rPr>
              <w:t>Браундфилд</w:t>
            </w:r>
            <w:proofErr w:type="spellEnd"/>
            <w:r w:rsidRPr="00AA5ACA">
              <w:rPr>
                <w:rFonts w:eastAsia="Times New Roman" w:cs="Arial"/>
                <w:sz w:val="20"/>
                <w:szCs w:val="20"/>
              </w:rPr>
              <w:t xml:space="preserve"> в границах р.</w:t>
            </w:r>
            <w:r>
              <w:rPr>
                <w:rFonts w:eastAsia="Times New Roman" w:cs="Arial"/>
                <w:sz w:val="20"/>
                <w:szCs w:val="20"/>
              </w:rPr>
              <w:t> </w:t>
            </w:r>
            <w:proofErr w:type="spellStart"/>
            <w:r w:rsidRPr="00AA5ACA">
              <w:rPr>
                <w:rFonts w:eastAsia="Times New Roman" w:cs="Arial"/>
                <w:sz w:val="20"/>
                <w:szCs w:val="20"/>
              </w:rPr>
              <w:t>Мезыбь</w:t>
            </w:r>
            <w:proofErr w:type="spellEnd"/>
            <w:r w:rsidRPr="00AA5ACA">
              <w:rPr>
                <w:rFonts w:eastAsia="Times New Roman" w:cs="Arial"/>
                <w:sz w:val="20"/>
                <w:szCs w:val="20"/>
              </w:rPr>
              <w:t xml:space="preserve">, </w:t>
            </w:r>
            <w:r w:rsidR="004028A2">
              <w:rPr>
                <w:rFonts w:eastAsia="Times New Roman" w:cs="Arial"/>
                <w:sz w:val="20"/>
                <w:szCs w:val="20"/>
              </w:rPr>
              <w:t>ул. Полевой</w:t>
            </w:r>
            <w:r w:rsidRPr="00AA5ACA">
              <w:rPr>
                <w:rFonts w:eastAsia="Times New Roman" w:cs="Arial"/>
                <w:sz w:val="20"/>
                <w:szCs w:val="20"/>
              </w:rPr>
              <w:t xml:space="preserve">, </w:t>
            </w:r>
            <w:proofErr w:type="spellStart"/>
            <w:r w:rsidR="004028A2">
              <w:rPr>
                <w:rFonts w:eastAsia="Times New Roman" w:cs="Arial"/>
                <w:sz w:val="20"/>
                <w:szCs w:val="20"/>
              </w:rPr>
              <w:t>ул</w:t>
            </w:r>
            <w:proofErr w:type="gramStart"/>
            <w:r w:rsidR="004028A2">
              <w:rPr>
                <w:rFonts w:eastAsia="Times New Roman" w:cs="Arial"/>
                <w:sz w:val="20"/>
                <w:szCs w:val="20"/>
              </w:rPr>
              <w:t>.К</w:t>
            </w:r>
            <w:proofErr w:type="gramEnd"/>
            <w:r w:rsidR="004028A2">
              <w:rPr>
                <w:rFonts w:eastAsia="Times New Roman" w:cs="Arial"/>
                <w:sz w:val="20"/>
                <w:szCs w:val="20"/>
              </w:rPr>
              <w:t>леновой</w:t>
            </w:r>
            <w:proofErr w:type="spellEnd"/>
            <w:r w:rsidRPr="00AA5ACA">
              <w:rPr>
                <w:rFonts w:eastAsia="Times New Roman" w:cs="Arial"/>
                <w:sz w:val="20"/>
                <w:szCs w:val="20"/>
              </w:rPr>
              <w:t>.</w:t>
            </w:r>
          </w:p>
        </w:tc>
        <w:tc>
          <w:tcPr>
            <w:tcW w:w="1621" w:type="pct"/>
            <w:noWrap/>
          </w:tcPr>
          <w:p w14:paraId="0A16798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1B401B5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564908D" w14:textId="6321F48E" w:rsidR="006D19EE" w:rsidRPr="00AA5ACA" w:rsidRDefault="006D19EE" w:rsidP="002367C7">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Комплексное развитие малоэтажной жилой застройки с объектами социального обслуживания по единой концепции (сетка УДС, </w:t>
            </w:r>
            <w:proofErr w:type="spellStart"/>
            <w:proofErr w:type="gramStart"/>
            <w:r w:rsidR="002367C7">
              <w:rPr>
                <w:rFonts w:eastAsia="Times New Roman" w:cs="Arial"/>
                <w:sz w:val="20"/>
                <w:szCs w:val="20"/>
              </w:rPr>
              <w:t>крас-</w:t>
            </w:r>
            <w:r w:rsidRPr="00AA5ACA">
              <w:rPr>
                <w:rFonts w:eastAsia="Times New Roman" w:cs="Arial"/>
                <w:sz w:val="20"/>
                <w:szCs w:val="20"/>
              </w:rPr>
              <w:t>ные</w:t>
            </w:r>
            <w:proofErr w:type="spellEnd"/>
            <w:proofErr w:type="gramEnd"/>
            <w:r w:rsidRPr="00AA5ACA">
              <w:rPr>
                <w:rFonts w:eastAsia="Times New Roman" w:cs="Arial"/>
                <w:sz w:val="20"/>
                <w:szCs w:val="20"/>
              </w:rPr>
              <w:t xml:space="preserve"> линии, стиль застройки).</w:t>
            </w:r>
          </w:p>
        </w:tc>
      </w:tr>
      <w:tr w:rsidR="006D19EE" w:rsidRPr="00AA5ACA" w14:paraId="3861BF9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64B776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Pr>
          <w:p w14:paraId="7830A752" w14:textId="36F9BD7E"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proofErr w:type="spellStart"/>
            <w:r>
              <w:rPr>
                <w:rFonts w:eastAsia="Times New Roman" w:cs="Arial"/>
                <w:sz w:val="20"/>
                <w:szCs w:val="20"/>
              </w:rPr>
              <w:t>Браундфилд</w:t>
            </w:r>
            <w:proofErr w:type="spellEnd"/>
            <w:r>
              <w:rPr>
                <w:rFonts w:eastAsia="Times New Roman" w:cs="Arial"/>
                <w:sz w:val="20"/>
                <w:szCs w:val="20"/>
              </w:rPr>
              <w:t xml:space="preserve"> в границах ул. </w:t>
            </w:r>
            <w:proofErr w:type="gramStart"/>
            <w:r w:rsidRPr="00AA5ACA">
              <w:rPr>
                <w:rFonts w:eastAsia="Times New Roman" w:cs="Arial"/>
                <w:sz w:val="20"/>
                <w:szCs w:val="20"/>
              </w:rPr>
              <w:t>Курортной</w:t>
            </w:r>
            <w:proofErr w:type="gramEnd"/>
            <w:r w:rsidRPr="00AA5ACA">
              <w:rPr>
                <w:rFonts w:eastAsia="Times New Roman" w:cs="Arial"/>
                <w:sz w:val="20"/>
                <w:szCs w:val="20"/>
              </w:rPr>
              <w:t xml:space="preserve">, </w:t>
            </w:r>
            <w:r w:rsidR="00A76053">
              <w:rPr>
                <w:rFonts w:eastAsia="Times New Roman" w:cs="Arial"/>
                <w:sz w:val="20"/>
                <w:szCs w:val="20"/>
              </w:rPr>
              <w:t>п</w:t>
            </w:r>
            <w:r w:rsidR="004028A2">
              <w:rPr>
                <w:rFonts w:eastAsia="Times New Roman" w:cs="Arial"/>
                <w:sz w:val="20"/>
                <w:szCs w:val="20"/>
              </w:rPr>
              <w:t xml:space="preserve">р. Летнего </w:t>
            </w:r>
            <w:r w:rsidRPr="00AA5ACA">
              <w:rPr>
                <w:rFonts w:eastAsia="Times New Roman" w:cs="Arial"/>
                <w:i/>
                <w:sz w:val="20"/>
                <w:szCs w:val="20"/>
              </w:rPr>
              <w:t>(между Коттеджным клубным пос</w:t>
            </w:r>
            <w:r>
              <w:rPr>
                <w:rFonts w:eastAsia="Times New Roman" w:cs="Arial"/>
                <w:i/>
                <w:sz w:val="20"/>
                <w:szCs w:val="20"/>
              </w:rPr>
              <w:t>е</w:t>
            </w:r>
            <w:r w:rsidRPr="00AA5ACA">
              <w:rPr>
                <w:rFonts w:eastAsia="Times New Roman" w:cs="Arial"/>
                <w:i/>
                <w:sz w:val="20"/>
                <w:szCs w:val="20"/>
              </w:rPr>
              <w:t>лком «Легенда» и СОК «Радуга»)</w:t>
            </w:r>
          </w:p>
        </w:tc>
        <w:tc>
          <w:tcPr>
            <w:tcW w:w="1621" w:type="pct"/>
            <w:noWrap/>
          </w:tcPr>
          <w:p w14:paraId="7D8FED1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1588B3A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5DB2016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190042E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4</w:t>
            </w:r>
          </w:p>
        </w:tc>
        <w:tc>
          <w:tcPr>
            <w:tcW w:w="1473" w:type="pct"/>
          </w:tcPr>
          <w:p w14:paraId="3A14389E" w14:textId="6E290766"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r w:rsidRPr="00AA5ACA">
              <w:rPr>
                <w:rFonts w:eastAsia="Times New Roman" w:cs="Arial"/>
                <w:sz w:val="20"/>
                <w:szCs w:val="20"/>
              </w:rPr>
              <w:t>Территория в</w:t>
            </w:r>
            <w:r>
              <w:rPr>
                <w:rFonts w:eastAsia="Times New Roman" w:cs="Arial"/>
                <w:sz w:val="20"/>
                <w:szCs w:val="20"/>
              </w:rPr>
              <w:t xml:space="preserve"> границах </w:t>
            </w:r>
            <w:r w:rsidR="004028A2">
              <w:rPr>
                <w:rFonts w:eastAsia="Times New Roman" w:cs="Arial"/>
                <w:sz w:val="20"/>
                <w:szCs w:val="20"/>
              </w:rPr>
              <w:t xml:space="preserve">    </w:t>
            </w:r>
            <w:r>
              <w:rPr>
                <w:rFonts w:eastAsia="Times New Roman" w:cs="Arial"/>
                <w:sz w:val="20"/>
                <w:szCs w:val="20"/>
              </w:rPr>
              <w:t xml:space="preserve">ул. Короленко, </w:t>
            </w:r>
            <w:proofErr w:type="gramStart"/>
            <w:r>
              <w:rPr>
                <w:rFonts w:eastAsia="Times New Roman" w:cs="Arial"/>
                <w:sz w:val="20"/>
                <w:szCs w:val="20"/>
              </w:rPr>
              <w:t>Горной</w:t>
            </w:r>
            <w:proofErr w:type="gramEnd"/>
            <w:r>
              <w:rPr>
                <w:rFonts w:eastAsia="Times New Roman" w:cs="Arial"/>
                <w:sz w:val="20"/>
                <w:szCs w:val="20"/>
              </w:rPr>
              <w:t>.</w:t>
            </w:r>
          </w:p>
        </w:tc>
        <w:tc>
          <w:tcPr>
            <w:tcW w:w="1621" w:type="pct"/>
            <w:noWrap/>
          </w:tcPr>
          <w:p w14:paraId="34CCD9EB"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31D0E20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357B7E88"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Развитие микрорайона многоквартирной застройки.</w:t>
            </w:r>
          </w:p>
        </w:tc>
      </w:tr>
      <w:tr w:rsidR="006D19EE" w:rsidRPr="00AA5ACA" w14:paraId="5710DE1E"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10EC5F4E" w14:textId="637AC612" w:rsidR="002367C7" w:rsidRPr="00AA5ACA" w:rsidRDefault="006D19EE" w:rsidP="00735B6E">
            <w:pPr>
              <w:keepNext/>
              <w:keepLines/>
              <w:tabs>
                <w:tab w:val="left" w:pos="142"/>
              </w:tabs>
              <w:spacing w:before="20" w:after="20"/>
              <w:rPr>
                <w:rFonts w:eastAsia="Times New Roman" w:cs="Arial"/>
                <w:sz w:val="20"/>
                <w:szCs w:val="20"/>
              </w:rPr>
            </w:pPr>
            <w:proofErr w:type="spellStart"/>
            <w:r w:rsidRPr="00AA5ACA">
              <w:rPr>
                <w:rFonts w:eastAsia="Times New Roman" w:cs="Arial"/>
                <w:sz w:val="20"/>
                <w:szCs w:val="20"/>
              </w:rPr>
              <w:t>Прасковеевка</w:t>
            </w:r>
            <w:proofErr w:type="spellEnd"/>
          </w:p>
        </w:tc>
      </w:tr>
      <w:tr w:rsidR="006D19EE" w:rsidRPr="00AA5ACA" w14:paraId="4CAB80A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D261A3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79C95AD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в северо-восточной ч</w:t>
            </w:r>
            <w:r>
              <w:rPr>
                <w:rFonts w:eastAsia="Times New Roman" w:cs="Arial"/>
                <w:sz w:val="20"/>
                <w:szCs w:val="20"/>
              </w:rPr>
              <w:t>асти села, вдоль оси притока р. </w:t>
            </w:r>
            <w:proofErr w:type="spellStart"/>
            <w:r w:rsidRPr="00AA5ACA">
              <w:rPr>
                <w:rFonts w:eastAsia="Times New Roman" w:cs="Arial"/>
                <w:sz w:val="20"/>
                <w:szCs w:val="20"/>
              </w:rPr>
              <w:t>Джанхот</w:t>
            </w:r>
            <w:proofErr w:type="spellEnd"/>
            <w:r w:rsidRPr="00AA5ACA">
              <w:rPr>
                <w:rFonts w:eastAsia="Times New Roman" w:cs="Arial"/>
                <w:sz w:val="20"/>
                <w:szCs w:val="20"/>
              </w:rPr>
              <w:t>.</w:t>
            </w:r>
          </w:p>
        </w:tc>
        <w:tc>
          <w:tcPr>
            <w:tcW w:w="1621" w:type="pct"/>
            <w:noWrap/>
          </w:tcPr>
          <w:p w14:paraId="3CAFE62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431CD7B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48C126C" w14:textId="4884EF8E" w:rsidR="006D19EE" w:rsidRPr="00AA5ACA" w:rsidRDefault="006D19EE" w:rsidP="002367C7">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Комплексное развитие малоэтажной жилой застройки с объектами социального обслуживания по единой концепции (сетка УДС, </w:t>
            </w:r>
            <w:proofErr w:type="spellStart"/>
            <w:proofErr w:type="gramStart"/>
            <w:r w:rsidR="002367C7">
              <w:rPr>
                <w:rFonts w:eastAsia="Times New Roman" w:cs="Arial"/>
                <w:sz w:val="20"/>
                <w:szCs w:val="20"/>
              </w:rPr>
              <w:t>крас-</w:t>
            </w:r>
            <w:r w:rsidRPr="00AA5ACA">
              <w:rPr>
                <w:rFonts w:eastAsia="Times New Roman" w:cs="Arial"/>
                <w:sz w:val="20"/>
                <w:szCs w:val="20"/>
              </w:rPr>
              <w:t>ные</w:t>
            </w:r>
            <w:proofErr w:type="spellEnd"/>
            <w:proofErr w:type="gramEnd"/>
            <w:r w:rsidRPr="00AA5ACA">
              <w:rPr>
                <w:rFonts w:eastAsia="Times New Roman" w:cs="Arial"/>
                <w:sz w:val="20"/>
                <w:szCs w:val="20"/>
              </w:rPr>
              <w:t xml:space="preserve"> линии, стиль застройки).</w:t>
            </w:r>
          </w:p>
        </w:tc>
      </w:tr>
      <w:tr w:rsidR="006D19EE" w:rsidRPr="00AA5ACA" w14:paraId="57022F1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A72F163"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56A34CB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Южная (приморская) часть села, База отдыха «Парус».</w:t>
            </w:r>
          </w:p>
        </w:tc>
        <w:tc>
          <w:tcPr>
            <w:tcW w:w="1621" w:type="pct"/>
            <w:noWrap/>
          </w:tcPr>
          <w:p w14:paraId="51C1E11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15E5117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FDAC69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Регенерация объекта.</w:t>
            </w:r>
          </w:p>
        </w:tc>
      </w:tr>
      <w:tr w:rsidR="006D19EE" w:rsidRPr="00AA5ACA" w14:paraId="6F60791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09D5EFE2" w14:textId="77777777" w:rsidR="006D19EE" w:rsidRPr="00AA5ACA" w:rsidRDefault="006D19EE" w:rsidP="00735B6E">
            <w:pPr>
              <w:keepNext/>
              <w:tabs>
                <w:tab w:val="left" w:pos="142"/>
              </w:tabs>
              <w:spacing w:before="20" w:after="20"/>
              <w:rPr>
                <w:rFonts w:eastAsia="Times New Roman" w:cs="Arial"/>
                <w:sz w:val="20"/>
                <w:szCs w:val="20"/>
              </w:rPr>
            </w:pPr>
            <w:r w:rsidRPr="00AA5ACA">
              <w:rPr>
                <w:rFonts w:eastAsia="Times New Roman" w:cs="Arial"/>
                <w:sz w:val="20"/>
                <w:szCs w:val="20"/>
              </w:rPr>
              <w:t>Криница</w:t>
            </w:r>
          </w:p>
        </w:tc>
      </w:tr>
      <w:tr w:rsidR="006D19EE" w:rsidRPr="00AA5ACA" w14:paraId="10A92E7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312F00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688E1F1E" w14:textId="354F92C3" w:rsidR="006D19EE" w:rsidRPr="00AA5ACA" w:rsidRDefault="006D19EE" w:rsidP="004028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w:t>
            </w:r>
            <w:r w:rsidR="004028A2">
              <w:rPr>
                <w:rFonts w:eastAsia="Times New Roman" w:cs="Arial"/>
                <w:sz w:val="20"/>
                <w:szCs w:val="20"/>
              </w:rPr>
              <w:t xml:space="preserve">тория </w:t>
            </w:r>
            <w:proofErr w:type="spellStart"/>
            <w:r w:rsidR="004028A2">
              <w:rPr>
                <w:rFonts w:eastAsia="Times New Roman" w:cs="Arial"/>
                <w:sz w:val="20"/>
                <w:szCs w:val="20"/>
              </w:rPr>
              <w:t>автокемпингов</w:t>
            </w:r>
            <w:proofErr w:type="spellEnd"/>
            <w:r w:rsidR="004028A2">
              <w:rPr>
                <w:rFonts w:eastAsia="Times New Roman" w:cs="Arial"/>
                <w:sz w:val="20"/>
                <w:szCs w:val="20"/>
              </w:rPr>
              <w:t xml:space="preserve"> в границах</w:t>
            </w:r>
            <w:r w:rsidRPr="00AA5ACA">
              <w:rPr>
                <w:rFonts w:eastAsia="Times New Roman" w:cs="Arial"/>
                <w:sz w:val="20"/>
                <w:szCs w:val="20"/>
              </w:rPr>
              <w:t xml:space="preserve"> </w:t>
            </w:r>
            <w:r>
              <w:rPr>
                <w:rFonts w:eastAsia="Times New Roman" w:cs="Arial"/>
                <w:sz w:val="20"/>
                <w:szCs w:val="20"/>
              </w:rPr>
              <w:t>Приморск</w:t>
            </w:r>
            <w:r w:rsidR="004028A2">
              <w:rPr>
                <w:rFonts w:eastAsia="Times New Roman" w:cs="Arial"/>
                <w:sz w:val="20"/>
                <w:szCs w:val="20"/>
              </w:rPr>
              <w:t>ого</w:t>
            </w:r>
            <w:r>
              <w:rPr>
                <w:rFonts w:eastAsia="Times New Roman" w:cs="Arial"/>
                <w:sz w:val="20"/>
                <w:szCs w:val="20"/>
              </w:rPr>
              <w:t xml:space="preserve"> бульвар</w:t>
            </w:r>
            <w:r w:rsidR="004028A2">
              <w:rPr>
                <w:rFonts w:eastAsia="Times New Roman" w:cs="Arial"/>
                <w:sz w:val="20"/>
                <w:szCs w:val="20"/>
              </w:rPr>
              <w:t>а</w:t>
            </w:r>
            <w:r>
              <w:rPr>
                <w:rFonts w:eastAsia="Times New Roman" w:cs="Arial"/>
                <w:sz w:val="20"/>
                <w:szCs w:val="20"/>
              </w:rPr>
              <w:t xml:space="preserve">, </w:t>
            </w:r>
            <w:r w:rsidR="004028A2">
              <w:rPr>
                <w:rFonts w:eastAsia="Times New Roman" w:cs="Arial"/>
                <w:sz w:val="20"/>
                <w:szCs w:val="20"/>
              </w:rPr>
              <w:t xml:space="preserve">ул. </w:t>
            </w:r>
            <w:proofErr w:type="gramStart"/>
            <w:r w:rsidR="004028A2">
              <w:rPr>
                <w:rFonts w:eastAsia="Times New Roman" w:cs="Arial"/>
                <w:sz w:val="20"/>
                <w:szCs w:val="20"/>
              </w:rPr>
              <w:t>Заречной</w:t>
            </w:r>
            <w:proofErr w:type="gramEnd"/>
            <w:r>
              <w:rPr>
                <w:rFonts w:eastAsia="Times New Roman" w:cs="Arial"/>
                <w:sz w:val="20"/>
                <w:szCs w:val="20"/>
              </w:rPr>
              <w:t>.</w:t>
            </w:r>
          </w:p>
        </w:tc>
        <w:tc>
          <w:tcPr>
            <w:tcW w:w="1621" w:type="pct"/>
            <w:noWrap/>
          </w:tcPr>
          <w:p w14:paraId="2F4CAA0D"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2B247AA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1815E6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 капитализация территорий -</w:t>
            </w:r>
          </w:p>
          <w:p w14:paraId="4B0EC50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повышение эффективности использования городских объектов,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17DB26C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568DA1C"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62842B34" w14:textId="48BE2080"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районе </w:t>
            </w:r>
            <w:r w:rsidR="004028A2">
              <w:rPr>
                <w:rFonts w:eastAsia="Times New Roman" w:cs="Arial"/>
                <w:sz w:val="20"/>
                <w:szCs w:val="20"/>
              </w:rPr>
              <w:t xml:space="preserve">       </w:t>
            </w:r>
            <w:r w:rsidRPr="00AA5ACA">
              <w:rPr>
                <w:rFonts w:eastAsia="Times New Roman" w:cs="Arial"/>
                <w:sz w:val="20"/>
                <w:szCs w:val="20"/>
              </w:rPr>
              <w:t xml:space="preserve">ул. </w:t>
            </w:r>
            <w:proofErr w:type="gramStart"/>
            <w:r w:rsidRPr="00AA5ACA">
              <w:rPr>
                <w:rFonts w:eastAsia="Times New Roman" w:cs="Arial"/>
                <w:sz w:val="20"/>
                <w:szCs w:val="20"/>
              </w:rPr>
              <w:t>Заречной</w:t>
            </w:r>
            <w:proofErr w:type="gramEnd"/>
            <w:r w:rsidRPr="00AA5ACA">
              <w:rPr>
                <w:rFonts w:eastAsia="Times New Roman" w:cs="Arial"/>
                <w:sz w:val="20"/>
                <w:szCs w:val="20"/>
              </w:rPr>
              <w:t xml:space="preserve">, </w:t>
            </w:r>
            <w:proofErr w:type="spellStart"/>
            <w:r w:rsidRPr="00AA5ACA">
              <w:rPr>
                <w:rFonts w:eastAsia="Times New Roman" w:cs="Arial"/>
                <w:sz w:val="20"/>
                <w:szCs w:val="20"/>
              </w:rPr>
              <w:t>автокемпингов</w:t>
            </w:r>
            <w:proofErr w:type="spellEnd"/>
            <w:r w:rsidRPr="00AA5ACA">
              <w:rPr>
                <w:rFonts w:eastAsia="Times New Roman" w:cs="Arial"/>
                <w:sz w:val="20"/>
                <w:szCs w:val="20"/>
              </w:rPr>
              <w:t xml:space="preserve"> «Сармат» и «Гордый Фрегат».</w:t>
            </w:r>
          </w:p>
        </w:tc>
        <w:tc>
          <w:tcPr>
            <w:tcW w:w="1621" w:type="pct"/>
            <w:noWrap/>
          </w:tcPr>
          <w:p w14:paraId="037A4B3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05A4A1A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7C61E8CF" w14:textId="77777777" w:rsidTr="006D5293">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Borders>
              <w:bottom w:val="single" w:sz="8" w:space="0" w:color="DFF4F7" w:themeColor="accent5" w:themeTint="33"/>
            </w:tcBorders>
          </w:tcPr>
          <w:p w14:paraId="4D6AFA8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Borders>
              <w:bottom w:val="single" w:sz="8" w:space="0" w:color="DFF4F7" w:themeColor="accent5" w:themeTint="33"/>
            </w:tcBorders>
          </w:tcPr>
          <w:p w14:paraId="07EAF347" w14:textId="77777777" w:rsidR="006D19EE"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Спортивно-оздоровительный лагерь «Криница».</w:t>
            </w:r>
          </w:p>
          <w:p w14:paraId="1C19F845" w14:textId="77777777" w:rsidR="002F5FD6" w:rsidRPr="00AA5ACA" w:rsidRDefault="002F5FD6"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c>
          <w:tcPr>
            <w:tcW w:w="1621" w:type="pct"/>
            <w:tcBorders>
              <w:bottom w:val="single" w:sz="8" w:space="0" w:color="DFF4F7" w:themeColor="accent5" w:themeTint="33"/>
            </w:tcBorders>
            <w:noWrap/>
          </w:tcPr>
          <w:p w14:paraId="2B561FC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территории (повышение эффективности использования).</w:t>
            </w:r>
          </w:p>
        </w:tc>
        <w:tc>
          <w:tcPr>
            <w:tcW w:w="1616" w:type="pct"/>
            <w:noWrap/>
          </w:tcPr>
          <w:p w14:paraId="220DA4F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007DFD0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02419CD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763" w:type="pct"/>
            <w:gridSpan w:val="2"/>
          </w:tcPr>
          <w:p w14:paraId="532D4E87" w14:textId="77777777" w:rsidR="006D19EE" w:rsidRPr="00AA5ACA" w:rsidRDefault="006D19EE" w:rsidP="00735B6E">
            <w:pPr>
              <w:spacing w:before="20" w:after="20"/>
              <w:jc w:val="left"/>
              <w:rPr>
                <w:rFonts w:eastAsia="Times New Roman" w:cs="Arial"/>
                <w:sz w:val="20"/>
                <w:szCs w:val="20"/>
              </w:rPr>
            </w:pPr>
            <w:proofErr w:type="spellStart"/>
            <w:r w:rsidRPr="00AA5ACA">
              <w:rPr>
                <w:rFonts w:eastAsia="Times New Roman" w:cs="Arial"/>
                <w:sz w:val="20"/>
                <w:szCs w:val="20"/>
              </w:rPr>
              <w:lastRenderedPageBreak/>
              <w:t>Бетта</w:t>
            </w:r>
            <w:proofErr w:type="spellEnd"/>
          </w:p>
        </w:tc>
        <w:tc>
          <w:tcPr>
            <w:tcW w:w="1621" w:type="pct"/>
            <w:noWrap/>
          </w:tcPr>
          <w:p w14:paraId="0C2A63B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Трансформация населенного пункта. Формирование курорта нового формата.</w:t>
            </w:r>
          </w:p>
        </w:tc>
        <w:tc>
          <w:tcPr>
            <w:tcW w:w="1616" w:type="pct"/>
            <w:noWrap/>
          </w:tcPr>
          <w:p w14:paraId="513F3E3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всего населенного пункта в концессии с ключевыми собственниками участков СК и ТРК.</w:t>
            </w:r>
          </w:p>
        </w:tc>
      </w:tr>
      <w:tr w:rsidR="006D19EE" w:rsidRPr="00AA5ACA" w14:paraId="3726AE3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A29CE8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20E5BBC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Дом отдыха «</w:t>
            </w:r>
            <w:proofErr w:type="spellStart"/>
            <w:r w:rsidRPr="00AA5ACA">
              <w:rPr>
                <w:rFonts w:eastAsia="Times New Roman" w:cs="Arial"/>
                <w:sz w:val="20"/>
                <w:szCs w:val="20"/>
              </w:rPr>
              <w:t>Бетта</w:t>
            </w:r>
            <w:proofErr w:type="spellEnd"/>
            <w:r w:rsidRPr="00AA5ACA">
              <w:rPr>
                <w:rFonts w:eastAsia="Times New Roman" w:cs="Arial"/>
                <w:sz w:val="20"/>
                <w:szCs w:val="20"/>
              </w:rPr>
              <w:t>».</w:t>
            </w:r>
          </w:p>
        </w:tc>
        <w:tc>
          <w:tcPr>
            <w:tcW w:w="1621" w:type="pct"/>
            <w:noWrap/>
          </w:tcPr>
          <w:p w14:paraId="2861E03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Модернизация объектов.</w:t>
            </w:r>
          </w:p>
        </w:tc>
        <w:tc>
          <w:tcPr>
            <w:tcW w:w="1616" w:type="pct"/>
            <w:noWrap/>
          </w:tcPr>
          <w:p w14:paraId="4DE381C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2BF6D3C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1577B29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1F64DA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410E833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Пансионат «Южный».</w:t>
            </w:r>
          </w:p>
        </w:tc>
        <w:tc>
          <w:tcPr>
            <w:tcW w:w="1621" w:type="pct"/>
            <w:noWrap/>
          </w:tcPr>
          <w:p w14:paraId="64CCDCF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Модернизация территории</w:t>
            </w:r>
          </w:p>
        </w:tc>
        <w:tc>
          <w:tcPr>
            <w:tcW w:w="1616" w:type="pct"/>
            <w:noWrap/>
          </w:tcPr>
          <w:p w14:paraId="2246304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9B7A66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территории – формирование общественной зоны городского уровня. </w:t>
            </w:r>
          </w:p>
        </w:tc>
      </w:tr>
      <w:tr w:rsidR="006D19EE" w:rsidRPr="00AA5ACA" w14:paraId="1946662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C0BC172"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Pr>
          <w:p w14:paraId="5A0903C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Пансионат «Кристалл».</w:t>
            </w:r>
          </w:p>
        </w:tc>
        <w:tc>
          <w:tcPr>
            <w:tcW w:w="1621" w:type="pct"/>
            <w:noWrap/>
          </w:tcPr>
          <w:p w14:paraId="26E319E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w:t>
            </w:r>
            <w:r w:rsidRPr="00AA5ACA">
              <w:rPr>
                <w:rFonts w:cs="Arial"/>
                <w:sz w:val="20"/>
                <w:szCs w:val="20"/>
              </w:rPr>
              <w:t xml:space="preserve"> </w:t>
            </w:r>
            <w:r w:rsidRPr="00AA5ACA">
              <w:rPr>
                <w:rFonts w:eastAsia="Times New Roman" w:cs="Arial"/>
                <w:sz w:val="20"/>
                <w:szCs w:val="20"/>
              </w:rPr>
              <w:t>Модернизация объектов.</w:t>
            </w:r>
          </w:p>
        </w:tc>
        <w:tc>
          <w:tcPr>
            <w:tcW w:w="1616" w:type="pct"/>
            <w:noWrap/>
          </w:tcPr>
          <w:p w14:paraId="71656B4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AD0D9F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4C005AD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CC960A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4</w:t>
            </w:r>
          </w:p>
        </w:tc>
        <w:tc>
          <w:tcPr>
            <w:tcW w:w="1473" w:type="pct"/>
          </w:tcPr>
          <w:p w14:paraId="148CA309" w14:textId="74DFB329" w:rsidR="006D19EE" w:rsidRPr="00AA5ACA" w:rsidRDefault="006D19EE" w:rsidP="006D5293">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Северо-восточная часть </w:t>
            </w:r>
            <w:r w:rsidR="006D5293">
              <w:rPr>
                <w:rFonts w:eastAsia="Times New Roman" w:cs="Arial"/>
                <w:sz w:val="20"/>
                <w:szCs w:val="20"/>
              </w:rPr>
              <w:t>хутора</w:t>
            </w:r>
            <w:r w:rsidRPr="00AA5ACA">
              <w:rPr>
                <w:rFonts w:eastAsia="Times New Roman" w:cs="Arial"/>
                <w:sz w:val="20"/>
                <w:szCs w:val="20"/>
              </w:rPr>
              <w:t xml:space="preserve"> в районе ул. </w:t>
            </w:r>
            <w:proofErr w:type="gramStart"/>
            <w:r w:rsidRPr="00AA5ACA">
              <w:rPr>
                <w:rFonts w:eastAsia="Times New Roman" w:cs="Arial"/>
                <w:sz w:val="20"/>
                <w:szCs w:val="20"/>
              </w:rPr>
              <w:t>Речной</w:t>
            </w:r>
            <w:proofErr w:type="gramEnd"/>
            <w:r w:rsidRPr="00AA5ACA">
              <w:rPr>
                <w:rFonts w:eastAsia="Times New Roman" w:cs="Arial"/>
                <w:sz w:val="20"/>
                <w:szCs w:val="20"/>
              </w:rPr>
              <w:t xml:space="preserve"> и ул. Мира.</w:t>
            </w:r>
          </w:p>
        </w:tc>
        <w:tc>
          <w:tcPr>
            <w:tcW w:w="1621" w:type="pct"/>
            <w:noWrap/>
          </w:tcPr>
          <w:p w14:paraId="725739A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Санация территории. Перевод земель в категорию населенных пунктов.</w:t>
            </w:r>
          </w:p>
        </w:tc>
        <w:tc>
          <w:tcPr>
            <w:tcW w:w="1616" w:type="pct"/>
            <w:noWrap/>
          </w:tcPr>
          <w:p w14:paraId="174AB98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8BBE9A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Разбивка УДС, обеспечение пожарной и санитарной безопасности территории. </w:t>
            </w:r>
          </w:p>
        </w:tc>
      </w:tr>
      <w:tr w:rsidR="006D19EE" w:rsidRPr="00AA5ACA" w14:paraId="748FA9AD"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4A94DB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5</w:t>
            </w:r>
          </w:p>
        </w:tc>
        <w:tc>
          <w:tcPr>
            <w:tcW w:w="1473" w:type="pct"/>
          </w:tcPr>
          <w:p w14:paraId="2E16F8A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Центральная част</w:t>
            </w:r>
            <w:r>
              <w:rPr>
                <w:rFonts w:eastAsia="Times New Roman" w:cs="Arial"/>
                <w:sz w:val="20"/>
                <w:szCs w:val="20"/>
              </w:rPr>
              <w:t xml:space="preserve">ь хутора в районе р. </w:t>
            </w:r>
            <w:proofErr w:type="spellStart"/>
            <w:r>
              <w:rPr>
                <w:rFonts w:eastAsia="Times New Roman" w:cs="Arial"/>
                <w:sz w:val="20"/>
                <w:szCs w:val="20"/>
              </w:rPr>
              <w:t>Бетта</w:t>
            </w:r>
            <w:proofErr w:type="spellEnd"/>
            <w:r>
              <w:rPr>
                <w:rFonts w:eastAsia="Times New Roman" w:cs="Arial"/>
                <w:sz w:val="20"/>
                <w:szCs w:val="20"/>
              </w:rPr>
              <w:t xml:space="preserve"> и ул. </w:t>
            </w:r>
            <w:r w:rsidRPr="00AA5ACA">
              <w:rPr>
                <w:rFonts w:eastAsia="Times New Roman" w:cs="Arial"/>
                <w:sz w:val="20"/>
                <w:szCs w:val="20"/>
              </w:rPr>
              <w:t>Мира.</w:t>
            </w:r>
          </w:p>
        </w:tc>
        <w:tc>
          <w:tcPr>
            <w:tcW w:w="1621" w:type="pct"/>
            <w:noWrap/>
          </w:tcPr>
          <w:p w14:paraId="424E586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52A2BF5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89418F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6.Формирование современного городского центра курорта с набережной, парковочными пространствами.</w:t>
            </w:r>
          </w:p>
        </w:tc>
      </w:tr>
      <w:tr w:rsidR="006D19EE" w:rsidRPr="00AA5ACA" w14:paraId="08FFE7D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66D572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w:t>
            </w:r>
          </w:p>
        </w:tc>
        <w:tc>
          <w:tcPr>
            <w:tcW w:w="1473" w:type="pct"/>
          </w:tcPr>
          <w:p w14:paraId="6BB505AC" w14:textId="14F55FC5" w:rsidR="006D19EE" w:rsidRPr="00AA5ACA" w:rsidRDefault="00E14064" w:rsidP="006D5293">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Т</w:t>
            </w:r>
            <w:r w:rsidR="006D19EE" w:rsidRPr="00AA5ACA">
              <w:rPr>
                <w:rFonts w:eastAsia="Times New Roman" w:cs="Arial"/>
                <w:sz w:val="20"/>
                <w:szCs w:val="20"/>
              </w:rPr>
              <w:t>ерритори</w:t>
            </w:r>
            <w:r>
              <w:rPr>
                <w:rFonts w:eastAsia="Times New Roman" w:cs="Arial"/>
                <w:sz w:val="20"/>
                <w:szCs w:val="20"/>
              </w:rPr>
              <w:t>я</w:t>
            </w:r>
            <w:r w:rsidR="006D19EE" w:rsidRPr="00AA5ACA">
              <w:rPr>
                <w:rFonts w:eastAsia="Times New Roman" w:cs="Arial"/>
                <w:sz w:val="20"/>
                <w:szCs w:val="20"/>
              </w:rPr>
              <w:t xml:space="preserve"> в районе ул.</w:t>
            </w:r>
            <w:r w:rsidR="006D19EE">
              <w:rPr>
                <w:rFonts w:eastAsia="Times New Roman" w:cs="Arial"/>
                <w:sz w:val="20"/>
                <w:szCs w:val="20"/>
              </w:rPr>
              <w:t> </w:t>
            </w:r>
            <w:r w:rsidR="006D19EE" w:rsidRPr="00AA5ACA">
              <w:rPr>
                <w:rFonts w:eastAsia="Times New Roman" w:cs="Arial"/>
                <w:sz w:val="20"/>
                <w:szCs w:val="20"/>
              </w:rPr>
              <w:t xml:space="preserve">Мира, </w:t>
            </w:r>
            <w:r w:rsidR="006D5293">
              <w:rPr>
                <w:rFonts w:eastAsia="Times New Roman" w:cs="Arial"/>
                <w:sz w:val="20"/>
                <w:szCs w:val="20"/>
              </w:rPr>
              <w:t xml:space="preserve">ул. </w:t>
            </w:r>
            <w:proofErr w:type="gramStart"/>
            <w:r w:rsidR="006D19EE" w:rsidRPr="00AA5ACA">
              <w:rPr>
                <w:rFonts w:eastAsia="Times New Roman" w:cs="Arial"/>
                <w:sz w:val="20"/>
                <w:szCs w:val="20"/>
              </w:rPr>
              <w:t>Лесной</w:t>
            </w:r>
            <w:proofErr w:type="gramEnd"/>
            <w:r w:rsidR="006D19EE" w:rsidRPr="00AA5ACA">
              <w:rPr>
                <w:rFonts w:eastAsia="Times New Roman" w:cs="Arial"/>
                <w:sz w:val="20"/>
                <w:szCs w:val="20"/>
              </w:rPr>
              <w:t xml:space="preserve">  (23:40:0809015:3).</w:t>
            </w:r>
          </w:p>
        </w:tc>
        <w:tc>
          <w:tcPr>
            <w:tcW w:w="1621" w:type="pct"/>
            <w:noWrap/>
          </w:tcPr>
          <w:p w14:paraId="1AA7928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требующая пересмотра категории в интересах МО.</w:t>
            </w:r>
          </w:p>
        </w:tc>
        <w:tc>
          <w:tcPr>
            <w:tcW w:w="1616" w:type="pct"/>
            <w:noWrap/>
          </w:tcPr>
          <w:p w14:paraId="29ACB5A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61C2CB58"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Комплексное развитие малоэтажной жилой застройки с объектами социального обслуживания по единой концепции (сетка УДС, красные линии, стиль застройки).</w:t>
            </w:r>
          </w:p>
        </w:tc>
      </w:tr>
      <w:tr w:rsidR="006D19EE" w:rsidRPr="00AA5ACA" w14:paraId="713A492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5C6D8954" w14:textId="77777777" w:rsidR="006D19EE" w:rsidRPr="00AA5ACA" w:rsidRDefault="006D19EE" w:rsidP="00735B6E">
            <w:pPr>
              <w:keepNext/>
              <w:keepLines/>
              <w:tabs>
                <w:tab w:val="left" w:pos="142"/>
              </w:tabs>
              <w:spacing w:before="20" w:after="20"/>
              <w:rPr>
                <w:rFonts w:eastAsia="Times New Roman" w:cs="Arial"/>
                <w:sz w:val="20"/>
                <w:szCs w:val="20"/>
              </w:rPr>
            </w:pPr>
            <w:r w:rsidRPr="00AA5ACA">
              <w:rPr>
                <w:rFonts w:eastAsia="Times New Roman" w:cs="Arial"/>
                <w:sz w:val="20"/>
                <w:szCs w:val="20"/>
              </w:rPr>
              <w:t>Архипо-Осиповка</w:t>
            </w:r>
          </w:p>
        </w:tc>
      </w:tr>
      <w:tr w:rsidR="006D19EE" w:rsidRPr="00AA5ACA" w14:paraId="3CCB05A6"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4149396"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046ED39D"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Трансформация административного центра.</w:t>
            </w:r>
          </w:p>
        </w:tc>
        <w:tc>
          <w:tcPr>
            <w:tcW w:w="1621" w:type="pct"/>
            <w:noWrap/>
          </w:tcPr>
          <w:p w14:paraId="2AB8D3A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 Трансформация городского центра. Разгрузка поселковых улиц.</w:t>
            </w:r>
          </w:p>
        </w:tc>
        <w:tc>
          <w:tcPr>
            <w:tcW w:w="1616" w:type="pct"/>
            <w:noWrap/>
          </w:tcPr>
          <w:p w14:paraId="0F9C683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E55CDF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w:t>
            </w:r>
            <w:r>
              <w:rPr>
                <w:rFonts w:eastAsia="Times New Roman" w:cs="Arial"/>
                <w:sz w:val="20"/>
                <w:szCs w:val="20"/>
              </w:rPr>
              <w:t>кта планировки в районе русла р. </w:t>
            </w:r>
            <w:proofErr w:type="spellStart"/>
            <w:r w:rsidRPr="00AA5ACA">
              <w:rPr>
                <w:rFonts w:eastAsia="Times New Roman" w:cs="Arial"/>
                <w:sz w:val="20"/>
                <w:szCs w:val="20"/>
              </w:rPr>
              <w:t>Вулан</w:t>
            </w:r>
            <w:proofErr w:type="spellEnd"/>
            <w:r w:rsidRPr="00AA5ACA">
              <w:rPr>
                <w:rFonts w:eastAsia="Times New Roman" w:cs="Arial"/>
                <w:sz w:val="20"/>
                <w:szCs w:val="20"/>
              </w:rPr>
              <w:t xml:space="preserve"> и пешеходного моста в створе переулка Кузнечного, включая административный центр села.</w:t>
            </w:r>
          </w:p>
        </w:tc>
      </w:tr>
      <w:tr w:rsidR="006D19EE" w:rsidRPr="00AA5ACA" w14:paraId="2CBAB899"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3A47C7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6847757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Нефункционирующая территория пансионата «</w:t>
            </w:r>
            <w:proofErr w:type="spellStart"/>
            <w:r w:rsidRPr="00AA5ACA">
              <w:rPr>
                <w:rFonts w:eastAsia="Times New Roman" w:cs="Arial"/>
                <w:sz w:val="20"/>
                <w:szCs w:val="20"/>
              </w:rPr>
              <w:t>Тешебс</w:t>
            </w:r>
            <w:proofErr w:type="spellEnd"/>
            <w:r w:rsidRPr="00AA5ACA">
              <w:rPr>
                <w:rFonts w:eastAsia="Times New Roman" w:cs="Arial"/>
                <w:sz w:val="20"/>
                <w:szCs w:val="20"/>
              </w:rPr>
              <w:t>».</w:t>
            </w:r>
          </w:p>
        </w:tc>
        <w:tc>
          <w:tcPr>
            <w:tcW w:w="1621" w:type="pct"/>
            <w:noWrap/>
          </w:tcPr>
          <w:p w14:paraId="18720B5B"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6A2A739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9A0E69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1DAB3BA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124890B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Pr>
          <w:p w14:paraId="04E55D4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Микрорайон «Сосновка». </w:t>
            </w:r>
          </w:p>
        </w:tc>
        <w:tc>
          <w:tcPr>
            <w:tcW w:w="1621" w:type="pct"/>
            <w:noWrap/>
          </w:tcPr>
          <w:p w14:paraId="6E37621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5DBB50F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Индивидуальное жилищное строительство.</w:t>
            </w:r>
          </w:p>
        </w:tc>
        <w:tc>
          <w:tcPr>
            <w:tcW w:w="1616" w:type="pct"/>
            <w:noWrap/>
          </w:tcPr>
          <w:p w14:paraId="761E058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8C7A25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Комплексное развитие малоэтажной жилой застройки с объектами социального обслуживания по единой концепции (сетка УДС, красные линии, стиль застройки).</w:t>
            </w:r>
          </w:p>
        </w:tc>
      </w:tr>
      <w:tr w:rsidR="006D19EE" w:rsidRPr="00AA5ACA" w14:paraId="6FC15FC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D1CF02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4</w:t>
            </w:r>
          </w:p>
        </w:tc>
        <w:tc>
          <w:tcPr>
            <w:tcW w:w="1473" w:type="pct"/>
          </w:tcPr>
          <w:p w14:paraId="6A35EA9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Набережная р</w:t>
            </w:r>
            <w:r>
              <w:rPr>
                <w:rFonts w:eastAsia="Times New Roman" w:cs="Arial"/>
                <w:sz w:val="20"/>
                <w:szCs w:val="20"/>
              </w:rPr>
              <w:t>.</w:t>
            </w:r>
            <w:r w:rsidRPr="00AA5ACA">
              <w:rPr>
                <w:rFonts w:eastAsia="Times New Roman" w:cs="Arial"/>
                <w:sz w:val="20"/>
                <w:szCs w:val="20"/>
              </w:rPr>
              <w:t xml:space="preserve"> </w:t>
            </w:r>
            <w:proofErr w:type="spellStart"/>
            <w:r w:rsidRPr="00AA5ACA">
              <w:rPr>
                <w:rFonts w:eastAsia="Times New Roman" w:cs="Arial"/>
                <w:sz w:val="20"/>
                <w:szCs w:val="20"/>
              </w:rPr>
              <w:t>Вулан</w:t>
            </w:r>
            <w:proofErr w:type="spellEnd"/>
            <w:r w:rsidRPr="00AA5ACA">
              <w:rPr>
                <w:rFonts w:eastAsia="Times New Roman" w:cs="Arial"/>
                <w:sz w:val="20"/>
                <w:szCs w:val="20"/>
              </w:rPr>
              <w:t>.</w:t>
            </w:r>
          </w:p>
        </w:tc>
        <w:tc>
          <w:tcPr>
            <w:tcW w:w="1621" w:type="pct"/>
            <w:noWrap/>
          </w:tcPr>
          <w:p w14:paraId="3176C98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Комплексная модернизация набережной</w:t>
            </w:r>
          </w:p>
        </w:tc>
        <w:tc>
          <w:tcPr>
            <w:tcW w:w="1616" w:type="pct"/>
            <w:noWrap/>
          </w:tcPr>
          <w:p w14:paraId="351E0BD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CBA3CF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планировки набережных реки </w:t>
            </w:r>
            <w:proofErr w:type="spellStart"/>
            <w:r w:rsidRPr="00AA5ACA">
              <w:rPr>
                <w:rFonts w:eastAsia="Times New Roman" w:cs="Arial"/>
                <w:sz w:val="20"/>
                <w:szCs w:val="20"/>
              </w:rPr>
              <w:lastRenderedPageBreak/>
              <w:t>Вулан</w:t>
            </w:r>
            <w:proofErr w:type="spellEnd"/>
            <w:r w:rsidRPr="00AA5ACA">
              <w:rPr>
                <w:rFonts w:eastAsia="Times New Roman" w:cs="Arial"/>
                <w:sz w:val="20"/>
                <w:szCs w:val="20"/>
              </w:rPr>
              <w:t xml:space="preserve"> от устья до пересечения с трассой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w:t>
            </w:r>
          </w:p>
        </w:tc>
      </w:tr>
      <w:tr w:rsidR="006D19EE" w:rsidRPr="00AA5ACA" w14:paraId="5426B6B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883B71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lastRenderedPageBreak/>
              <w:t>5</w:t>
            </w:r>
          </w:p>
        </w:tc>
        <w:tc>
          <w:tcPr>
            <w:tcW w:w="1473" w:type="pct"/>
          </w:tcPr>
          <w:p w14:paraId="20140C4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 Недостроенный пансионат на левом берегу р</w:t>
            </w:r>
            <w:r>
              <w:rPr>
                <w:rFonts w:eastAsia="Times New Roman" w:cs="Arial"/>
                <w:sz w:val="20"/>
                <w:szCs w:val="20"/>
              </w:rPr>
              <w:t>.</w:t>
            </w:r>
            <w:r w:rsidRPr="00AA5ACA">
              <w:rPr>
                <w:rFonts w:eastAsia="Times New Roman" w:cs="Arial"/>
                <w:sz w:val="20"/>
                <w:szCs w:val="20"/>
              </w:rPr>
              <w:t xml:space="preserve"> </w:t>
            </w:r>
            <w:proofErr w:type="spellStart"/>
            <w:r w:rsidRPr="00AA5ACA">
              <w:rPr>
                <w:rFonts w:eastAsia="Times New Roman" w:cs="Arial"/>
                <w:sz w:val="20"/>
                <w:szCs w:val="20"/>
              </w:rPr>
              <w:t>Вулан</w:t>
            </w:r>
            <w:proofErr w:type="spellEnd"/>
            <w:r w:rsidRPr="00AA5ACA">
              <w:rPr>
                <w:rFonts w:eastAsia="Times New Roman" w:cs="Arial"/>
                <w:sz w:val="20"/>
                <w:szCs w:val="20"/>
              </w:rPr>
              <w:t xml:space="preserve"> («</w:t>
            </w:r>
            <w:proofErr w:type="spellStart"/>
            <w:r w:rsidRPr="00AA5ACA">
              <w:rPr>
                <w:rFonts w:eastAsia="Times New Roman" w:cs="Arial"/>
                <w:sz w:val="20"/>
                <w:szCs w:val="20"/>
              </w:rPr>
              <w:t>Норникель</w:t>
            </w:r>
            <w:proofErr w:type="spellEnd"/>
            <w:r w:rsidRPr="00AA5ACA">
              <w:rPr>
                <w:rFonts w:eastAsia="Times New Roman" w:cs="Arial"/>
                <w:sz w:val="20"/>
                <w:szCs w:val="20"/>
              </w:rPr>
              <w:t>»).</w:t>
            </w:r>
          </w:p>
        </w:tc>
        <w:tc>
          <w:tcPr>
            <w:tcW w:w="1621" w:type="pct"/>
            <w:noWrap/>
          </w:tcPr>
          <w:p w14:paraId="3C27E39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61533C5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13E0A8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Развитие туристско-рекреационного комплекса. </w:t>
            </w:r>
          </w:p>
        </w:tc>
      </w:tr>
      <w:tr w:rsidR="006D19EE" w:rsidRPr="00AA5ACA" w14:paraId="6F05BE19"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C3D0E0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w:t>
            </w:r>
          </w:p>
        </w:tc>
        <w:tc>
          <w:tcPr>
            <w:tcW w:w="1473" w:type="pct"/>
          </w:tcPr>
          <w:p w14:paraId="7D502A8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Санаторий «Архипо-Осиповка».</w:t>
            </w:r>
          </w:p>
        </w:tc>
        <w:tc>
          <w:tcPr>
            <w:tcW w:w="1621" w:type="pct"/>
            <w:noWrap/>
          </w:tcPr>
          <w:p w14:paraId="077CBDB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proofErr w:type="gramStart"/>
            <w:r w:rsidRPr="00AA5ACA">
              <w:rPr>
                <w:rFonts w:eastAsia="Times New Roman" w:cs="Arial"/>
                <w:sz w:val="20"/>
                <w:szCs w:val="20"/>
              </w:rPr>
              <w:t>Реконцепция</w:t>
            </w:r>
            <w:proofErr w:type="spellEnd"/>
            <w:r w:rsidRPr="00AA5ACA">
              <w:rPr>
                <w:rFonts w:eastAsia="Times New Roman" w:cs="Arial"/>
                <w:sz w:val="20"/>
                <w:szCs w:val="20"/>
              </w:rPr>
              <w:t xml:space="preserve"> территории (повышение эффективности использования.</w:t>
            </w:r>
            <w:proofErr w:type="gramEnd"/>
          </w:p>
        </w:tc>
        <w:tc>
          <w:tcPr>
            <w:tcW w:w="1616" w:type="pct"/>
            <w:noWrap/>
          </w:tcPr>
          <w:p w14:paraId="5785BC6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09A002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26F9B31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A5AB9AC"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7</w:t>
            </w:r>
          </w:p>
        </w:tc>
        <w:tc>
          <w:tcPr>
            <w:tcW w:w="1473" w:type="pct"/>
          </w:tcPr>
          <w:p w14:paraId="1591C73D" w14:textId="76F58BF0" w:rsidR="006D19EE" w:rsidRPr="00AA5ACA" w:rsidRDefault="006D19EE" w:rsidP="008019C6">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границах </w:t>
            </w:r>
            <w:r w:rsidR="008019C6">
              <w:rPr>
                <w:rFonts w:eastAsia="Times New Roman" w:cs="Arial"/>
                <w:sz w:val="20"/>
                <w:szCs w:val="20"/>
              </w:rPr>
              <w:t xml:space="preserve">    ул. Садовой</w:t>
            </w:r>
            <w:r w:rsidRPr="00AA5ACA">
              <w:rPr>
                <w:rFonts w:eastAsia="Times New Roman" w:cs="Arial"/>
                <w:sz w:val="20"/>
                <w:szCs w:val="20"/>
              </w:rPr>
              <w:t xml:space="preserve">, </w:t>
            </w:r>
            <w:r w:rsidR="008019C6">
              <w:rPr>
                <w:rFonts w:eastAsia="Times New Roman" w:cs="Arial"/>
                <w:sz w:val="20"/>
                <w:szCs w:val="20"/>
              </w:rPr>
              <w:t>ул. Школьной</w:t>
            </w:r>
            <w:r w:rsidRPr="00AA5ACA">
              <w:rPr>
                <w:rFonts w:eastAsia="Times New Roman" w:cs="Arial"/>
                <w:sz w:val="20"/>
                <w:szCs w:val="20"/>
              </w:rPr>
              <w:t xml:space="preserve">, </w:t>
            </w:r>
            <w:r w:rsidR="008019C6">
              <w:rPr>
                <w:rFonts w:eastAsia="Times New Roman" w:cs="Arial"/>
                <w:sz w:val="20"/>
                <w:szCs w:val="20"/>
              </w:rPr>
              <w:t xml:space="preserve">пер. </w:t>
            </w:r>
            <w:proofErr w:type="spellStart"/>
            <w:r w:rsidR="008019C6">
              <w:rPr>
                <w:rFonts w:eastAsia="Times New Roman" w:cs="Arial"/>
                <w:sz w:val="20"/>
                <w:szCs w:val="20"/>
              </w:rPr>
              <w:t>Глухового</w:t>
            </w:r>
            <w:proofErr w:type="spellEnd"/>
            <w:r w:rsidRPr="00AA5ACA">
              <w:rPr>
                <w:rFonts w:eastAsia="Times New Roman" w:cs="Arial"/>
                <w:sz w:val="20"/>
                <w:szCs w:val="20"/>
              </w:rPr>
              <w:t>.</w:t>
            </w:r>
          </w:p>
        </w:tc>
        <w:tc>
          <w:tcPr>
            <w:tcW w:w="1621" w:type="pct"/>
            <w:noWrap/>
          </w:tcPr>
          <w:p w14:paraId="14953B2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Территории комплексного развития. Трансформация городского центра.</w:t>
            </w:r>
          </w:p>
        </w:tc>
        <w:tc>
          <w:tcPr>
            <w:tcW w:w="1616" w:type="pct"/>
            <w:noWrap/>
          </w:tcPr>
          <w:p w14:paraId="3C0A8E9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C0D581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планировки.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5949102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54584482" w14:textId="77777777" w:rsidR="006D19EE" w:rsidRPr="00AA5ACA" w:rsidRDefault="006D19EE" w:rsidP="00735B6E">
            <w:pPr>
              <w:tabs>
                <w:tab w:val="left" w:pos="142"/>
              </w:tabs>
              <w:spacing w:before="20" w:after="20"/>
              <w:rPr>
                <w:rFonts w:eastAsia="Times New Roman" w:cs="Arial"/>
                <w:sz w:val="20"/>
                <w:szCs w:val="20"/>
              </w:rPr>
            </w:pPr>
            <w:proofErr w:type="spellStart"/>
            <w:r w:rsidRPr="00AA5ACA">
              <w:rPr>
                <w:rFonts w:eastAsia="Times New Roman" w:cs="Arial"/>
                <w:sz w:val="20"/>
                <w:szCs w:val="20"/>
              </w:rPr>
              <w:t>Адербиевка</w:t>
            </w:r>
            <w:proofErr w:type="spellEnd"/>
          </w:p>
        </w:tc>
      </w:tr>
      <w:tr w:rsidR="006D19EE" w:rsidRPr="00AA5ACA" w14:paraId="29DB099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2FEB68F"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60AE83D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бывшего кирпичного завода.</w:t>
            </w:r>
          </w:p>
        </w:tc>
        <w:tc>
          <w:tcPr>
            <w:tcW w:w="1621" w:type="pct"/>
            <w:noWrap/>
          </w:tcPr>
          <w:p w14:paraId="2204743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1FEA78A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122A9D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Модернизация территории.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bl>
    <w:p w14:paraId="27212B9E" w14:textId="06987F1A" w:rsidR="006D19EE" w:rsidRDefault="006D19EE" w:rsidP="006D19EE"/>
    <w:p w14:paraId="179A6FCE" w14:textId="77777777" w:rsidR="00686C43" w:rsidRDefault="00686C43" w:rsidP="00686C43">
      <w:pPr>
        <w:pStyle w:val="1"/>
        <w:numPr>
          <w:ilvl w:val="0"/>
          <w:numId w:val="0"/>
        </w:numPr>
      </w:pPr>
      <w:bookmarkStart w:id="110" w:name="_Toc44928815"/>
      <w:bookmarkStart w:id="111" w:name="_Toc72067336"/>
      <w:bookmarkStart w:id="112" w:name="_Toc113456230"/>
      <w:r w:rsidRPr="00E24242">
        <w:lastRenderedPageBreak/>
        <w:t xml:space="preserve">Приложение 2. Информация об инфраструктуре и существующей маршрутной сети автомобильного транспорта на территории муниципального образования </w:t>
      </w:r>
      <w:bookmarkEnd w:id="110"/>
      <w:r w:rsidRPr="00E24242">
        <w:t>город-курорт Геленджик</w:t>
      </w:r>
      <w:bookmarkEnd w:id="111"/>
      <w:bookmarkEnd w:id="112"/>
    </w:p>
    <w:p w14:paraId="1ABFE3BE" w14:textId="77777777" w:rsidR="00686C43" w:rsidRDefault="00686C43" w:rsidP="00686C43">
      <w:r w:rsidRPr="00F475F8">
        <w:t xml:space="preserve">Основная транспортная магистраль </w:t>
      </w:r>
      <w:r>
        <w:t>муниципального образования город-курорт Геленджик –</w:t>
      </w:r>
      <w:r w:rsidRPr="00F475F8">
        <w:t xml:space="preserve"> это Федеральная </w:t>
      </w:r>
      <w:r>
        <w:t xml:space="preserve">автодорога </w:t>
      </w:r>
      <w:r w:rsidRPr="00F475F8">
        <w:t xml:space="preserve">М-4 «Дон» </w:t>
      </w:r>
      <w:r w:rsidRPr="00FF640C">
        <w:t>Москва – Воронеж – Ростов-на-Дону – Краснодар –</w:t>
      </w:r>
      <w:r>
        <w:t xml:space="preserve"> </w:t>
      </w:r>
      <w:r w:rsidRPr="00FF640C">
        <w:t xml:space="preserve">Новороссийск </w:t>
      </w:r>
      <w:r w:rsidRPr="00F475F8">
        <w:t xml:space="preserve">на участке от </w:t>
      </w:r>
      <w:r>
        <w:t xml:space="preserve">границы муниципального образования </w:t>
      </w:r>
      <w:r w:rsidRPr="00F475F8">
        <w:t>г.</w:t>
      </w:r>
      <w:r>
        <w:t> </w:t>
      </w:r>
      <w:r w:rsidRPr="00F475F8">
        <w:t xml:space="preserve">Новороссийск до </w:t>
      </w:r>
      <w:r>
        <w:t xml:space="preserve">границы муниципального образования </w:t>
      </w:r>
      <w:r w:rsidRPr="00F475F8">
        <w:t>Туапсинск</w:t>
      </w:r>
      <w:r>
        <w:t>ий</w:t>
      </w:r>
      <w:r w:rsidRPr="00F475F8">
        <w:t xml:space="preserve"> район. </w:t>
      </w:r>
      <w:r>
        <w:t>На</w:t>
      </w:r>
      <w:r w:rsidRPr="00F475F8">
        <w:t xml:space="preserve"> территории </w:t>
      </w:r>
      <w:r>
        <w:t xml:space="preserve">Геленджика </w:t>
      </w:r>
      <w:r w:rsidRPr="00F475F8">
        <w:t xml:space="preserve">существует хорошо развитая сеть </w:t>
      </w:r>
      <w:r>
        <w:t>автомобильных дорог местного значения</w:t>
      </w:r>
      <w:r w:rsidRPr="00F475F8">
        <w:t xml:space="preserve">, соединяющих населенные пункты, </w:t>
      </w:r>
      <w:r>
        <w:t>входящие в состав муниципального образования</w:t>
      </w:r>
      <w:r w:rsidRPr="00F475F8">
        <w:t>.</w:t>
      </w:r>
      <w:r w:rsidRPr="002F7B1B">
        <w:t xml:space="preserve"> </w:t>
      </w:r>
    </w:p>
    <w:p w14:paraId="4E90A273" w14:textId="7B324EB1" w:rsidR="00686C43" w:rsidRPr="008E1F22" w:rsidRDefault="00686C43" w:rsidP="00686C43">
      <w:pPr>
        <w:spacing w:before="60" w:after="60"/>
        <w:rPr>
          <w:rFonts w:cs="Arial"/>
        </w:rPr>
      </w:pPr>
      <w:r w:rsidRPr="008E1F22">
        <w:rPr>
          <w:rFonts w:cs="Arial"/>
        </w:rPr>
        <w:t xml:space="preserve">Дорожно-транспортная сеть </w:t>
      </w:r>
      <w:r>
        <w:rPr>
          <w:rFonts w:cs="Arial"/>
        </w:rPr>
        <w:t>МО г</w:t>
      </w:r>
      <w:r w:rsidR="00E24242">
        <w:rPr>
          <w:rFonts w:cs="Arial"/>
        </w:rPr>
        <w:t>ород-курорт</w:t>
      </w:r>
      <w:r w:rsidRPr="008E1F22">
        <w:rPr>
          <w:rFonts w:cs="Arial"/>
        </w:rPr>
        <w:t xml:space="preserve"> Геленджик представлена дорогами общего пользования федерального</w:t>
      </w:r>
      <w:r>
        <w:rPr>
          <w:rFonts w:cs="Arial"/>
        </w:rPr>
        <w:t xml:space="preserve"> </w:t>
      </w:r>
      <w:r w:rsidRPr="008E1F22">
        <w:rPr>
          <w:rFonts w:cs="Arial"/>
        </w:rPr>
        <w:t xml:space="preserve">и местного значения. </w:t>
      </w:r>
    </w:p>
    <w:p w14:paraId="1DB4F8FC" w14:textId="61460572" w:rsidR="00686C43" w:rsidRPr="0040422C" w:rsidRDefault="00686C43" w:rsidP="00686C43">
      <w:pPr>
        <w:spacing w:before="60" w:after="60"/>
        <w:rPr>
          <w:rFonts w:cs="Arial"/>
        </w:rPr>
      </w:pPr>
      <w:r w:rsidRPr="0040422C">
        <w:rPr>
          <w:rFonts w:cs="Arial"/>
        </w:rPr>
        <w:t xml:space="preserve">Общая протяженность сети автомобильных дорог общего пользования на территории </w:t>
      </w:r>
      <w:r>
        <w:rPr>
          <w:rFonts w:cs="Arial"/>
        </w:rPr>
        <w:t>муниципального образования</w:t>
      </w:r>
      <w:r w:rsidRPr="0040422C">
        <w:rPr>
          <w:rFonts w:cs="Arial"/>
        </w:rPr>
        <w:t xml:space="preserve"> по </w:t>
      </w:r>
      <w:r w:rsidRPr="002476BF">
        <w:rPr>
          <w:rFonts w:cs="Arial"/>
        </w:rPr>
        <w:t>состоянию на май 2021 г. составляет</w:t>
      </w:r>
      <w:r w:rsidRPr="0040422C">
        <w:rPr>
          <w:rFonts w:cs="Arial"/>
        </w:rPr>
        <w:t xml:space="preserve"> 732,9 км, в </w:t>
      </w:r>
      <w:proofErr w:type="spellStart"/>
      <w:r w:rsidRPr="0040422C">
        <w:rPr>
          <w:rFonts w:cs="Arial"/>
        </w:rPr>
        <w:t>т.ч</w:t>
      </w:r>
      <w:proofErr w:type="spellEnd"/>
      <w:r w:rsidRPr="0040422C">
        <w:rPr>
          <w:rFonts w:cs="Arial"/>
        </w:rPr>
        <w:t>. протяженность автомобильных дорог общего пользования с твердым покрытием – 499,</w:t>
      </w:r>
      <w:r>
        <w:rPr>
          <w:rFonts w:cs="Arial"/>
        </w:rPr>
        <w:t>6</w:t>
      </w:r>
      <w:r w:rsidRPr="0040422C">
        <w:rPr>
          <w:rFonts w:cs="Arial"/>
        </w:rPr>
        <w:t> км (</w:t>
      </w:r>
      <w:r w:rsidRPr="0040422C">
        <w:rPr>
          <w:rFonts w:cs="Arial"/>
        </w:rPr>
        <w:fldChar w:fldCharType="begin"/>
      </w:r>
      <w:r w:rsidRPr="0040422C">
        <w:rPr>
          <w:rFonts w:cs="Arial"/>
        </w:rPr>
        <w:instrText xml:space="preserve"> REF _Ref36123473 \h </w:instrText>
      </w:r>
      <w:r w:rsidRPr="0040422C">
        <w:rPr>
          <w:rFonts w:cs="Arial"/>
        </w:rPr>
      </w:r>
      <w:r w:rsidRPr="0040422C">
        <w:rPr>
          <w:rFonts w:cs="Arial"/>
        </w:rPr>
        <w:fldChar w:fldCharType="separate"/>
      </w:r>
      <w:r w:rsidR="004D2F64">
        <w:t xml:space="preserve">Таблица </w:t>
      </w:r>
      <w:r w:rsidR="004D2F64">
        <w:rPr>
          <w:noProof/>
        </w:rPr>
        <w:t>28</w:t>
      </w:r>
      <w:r w:rsidRPr="0040422C">
        <w:rPr>
          <w:rFonts w:cs="Arial"/>
        </w:rPr>
        <w:fldChar w:fldCharType="end"/>
      </w:r>
      <w:r w:rsidRPr="0040422C">
        <w:rPr>
          <w:rFonts w:cs="Arial"/>
        </w:rPr>
        <w:t>).</w:t>
      </w:r>
    </w:p>
    <w:p w14:paraId="42C0A1E8" w14:textId="6CDBC355" w:rsidR="00686C43" w:rsidRDefault="00686C43" w:rsidP="00686C43">
      <w:pPr>
        <w:pStyle w:val="a5"/>
      </w:pPr>
      <w:bookmarkStart w:id="113" w:name="_Ref36123473"/>
      <w:r>
        <w:t xml:space="preserve">Таблица </w:t>
      </w:r>
      <w:r w:rsidR="00215BD1">
        <w:rPr>
          <w:noProof/>
        </w:rPr>
        <w:fldChar w:fldCharType="begin"/>
      </w:r>
      <w:r w:rsidR="00215BD1">
        <w:rPr>
          <w:noProof/>
        </w:rPr>
        <w:instrText xml:space="preserve"> SEQ Таблица \* ARABIC </w:instrText>
      </w:r>
      <w:r w:rsidR="00215BD1">
        <w:rPr>
          <w:noProof/>
        </w:rPr>
        <w:fldChar w:fldCharType="separate"/>
      </w:r>
      <w:r w:rsidR="004D2F64">
        <w:rPr>
          <w:noProof/>
        </w:rPr>
        <w:t>28</w:t>
      </w:r>
      <w:r w:rsidR="00215BD1">
        <w:rPr>
          <w:noProof/>
        </w:rPr>
        <w:fldChar w:fldCharType="end"/>
      </w:r>
      <w:bookmarkEnd w:id="113"/>
      <w:r w:rsidRPr="00CA35FC">
        <w:t xml:space="preserve"> </w:t>
      </w:r>
      <w:r>
        <w:t xml:space="preserve">– </w:t>
      </w:r>
      <w:r w:rsidRPr="00CA35FC">
        <w:t xml:space="preserve">Информация о сети автомобильных дорог на территории </w:t>
      </w:r>
      <w:r>
        <w:t>муниципального образования город-курорт</w:t>
      </w:r>
      <w:r w:rsidRPr="00CE07AE">
        <w:t xml:space="preserve"> Геленджик</w:t>
      </w:r>
      <w:r w:rsidRPr="00CE07AE">
        <w:rPr>
          <w:rStyle w:val="affff8"/>
        </w:rPr>
        <w:t xml:space="preserve"> </w:t>
      </w:r>
      <w:r>
        <w:rPr>
          <w:rStyle w:val="affff8"/>
        </w:rPr>
        <w:footnoteReference w:id="7"/>
      </w:r>
    </w:p>
    <w:tbl>
      <w:tblPr>
        <w:tblW w:w="5000"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Look w:val="04A0" w:firstRow="1" w:lastRow="0" w:firstColumn="1" w:lastColumn="0" w:noHBand="0" w:noVBand="1"/>
      </w:tblPr>
      <w:tblGrid>
        <w:gridCol w:w="4339"/>
        <w:gridCol w:w="1786"/>
        <w:gridCol w:w="1847"/>
        <w:gridCol w:w="1035"/>
        <w:gridCol w:w="847"/>
      </w:tblGrid>
      <w:tr w:rsidR="00E8753A" w:rsidRPr="00CA35FC" w14:paraId="5A472081" w14:textId="77777777" w:rsidTr="00215BD1">
        <w:trPr>
          <w:tblHeader/>
        </w:trPr>
        <w:tc>
          <w:tcPr>
            <w:tcW w:w="2202" w:type="pct"/>
            <w:vMerge w:val="restart"/>
            <w:shd w:val="clear" w:color="auto" w:fill="A1DEE8" w:themeFill="accent5" w:themeFillTint="99"/>
            <w:vAlign w:val="center"/>
          </w:tcPr>
          <w:p w14:paraId="4C3ECF63"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 xml:space="preserve">Виды автомобильных дорог </w:t>
            </w:r>
          </w:p>
        </w:tc>
        <w:tc>
          <w:tcPr>
            <w:tcW w:w="906" w:type="pct"/>
            <w:vMerge w:val="restart"/>
            <w:shd w:val="clear" w:color="auto" w:fill="A1DEE8" w:themeFill="accent5" w:themeFillTint="99"/>
            <w:vAlign w:val="center"/>
          </w:tcPr>
          <w:p w14:paraId="20A6E2E2"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 xml:space="preserve">Общая протяженность дорог, </w:t>
            </w:r>
            <w:proofErr w:type="gramStart"/>
            <w:r w:rsidRPr="00380602">
              <w:rPr>
                <w:rFonts w:cs="Arial"/>
                <w:b/>
                <w:bCs/>
                <w:sz w:val="20"/>
                <w:szCs w:val="20"/>
              </w:rPr>
              <w:t>км</w:t>
            </w:r>
            <w:proofErr w:type="gramEnd"/>
          </w:p>
        </w:tc>
        <w:tc>
          <w:tcPr>
            <w:tcW w:w="1892" w:type="pct"/>
            <w:gridSpan w:val="3"/>
            <w:shd w:val="clear" w:color="auto" w:fill="A1DEE8" w:themeFill="accent5" w:themeFillTint="99"/>
            <w:vAlign w:val="center"/>
          </w:tcPr>
          <w:p w14:paraId="3D5AAA61"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 xml:space="preserve">в </w:t>
            </w:r>
            <w:proofErr w:type="spellStart"/>
            <w:r w:rsidRPr="00380602">
              <w:rPr>
                <w:rFonts w:cs="Arial"/>
                <w:b/>
                <w:bCs/>
                <w:sz w:val="20"/>
                <w:szCs w:val="20"/>
              </w:rPr>
              <w:t>т.ч</w:t>
            </w:r>
            <w:proofErr w:type="spellEnd"/>
            <w:r w:rsidRPr="00380602">
              <w:rPr>
                <w:rFonts w:cs="Arial"/>
                <w:b/>
                <w:bCs/>
                <w:sz w:val="20"/>
                <w:szCs w:val="20"/>
              </w:rPr>
              <w:t>. по видам покрытия</w:t>
            </w:r>
          </w:p>
        </w:tc>
      </w:tr>
      <w:tr w:rsidR="00E8753A" w:rsidRPr="00CA35FC" w14:paraId="2A581DDA" w14:textId="77777777" w:rsidTr="00215BD1">
        <w:trPr>
          <w:tblHeader/>
        </w:trPr>
        <w:tc>
          <w:tcPr>
            <w:tcW w:w="2202" w:type="pct"/>
            <w:vMerge/>
            <w:shd w:val="clear" w:color="auto" w:fill="A1DEE8" w:themeFill="accent5" w:themeFillTint="99"/>
            <w:vAlign w:val="center"/>
          </w:tcPr>
          <w:p w14:paraId="75B6E9D3" w14:textId="77777777" w:rsidR="00E8753A" w:rsidRPr="00380602" w:rsidRDefault="00E8753A" w:rsidP="00215BD1">
            <w:pPr>
              <w:spacing w:before="40" w:after="40"/>
              <w:jc w:val="center"/>
              <w:rPr>
                <w:rFonts w:cs="Arial"/>
                <w:b/>
                <w:bCs/>
                <w:sz w:val="20"/>
                <w:szCs w:val="20"/>
              </w:rPr>
            </w:pPr>
          </w:p>
        </w:tc>
        <w:tc>
          <w:tcPr>
            <w:tcW w:w="906" w:type="pct"/>
            <w:vMerge/>
            <w:shd w:val="clear" w:color="auto" w:fill="A1DEE8" w:themeFill="accent5" w:themeFillTint="99"/>
            <w:vAlign w:val="center"/>
          </w:tcPr>
          <w:p w14:paraId="05353240" w14:textId="77777777" w:rsidR="00E8753A" w:rsidRPr="00380602" w:rsidRDefault="00E8753A" w:rsidP="00215BD1">
            <w:pPr>
              <w:spacing w:before="40" w:after="40"/>
              <w:jc w:val="center"/>
              <w:rPr>
                <w:rFonts w:cs="Arial"/>
                <w:b/>
                <w:bCs/>
                <w:sz w:val="20"/>
                <w:szCs w:val="20"/>
              </w:rPr>
            </w:pPr>
          </w:p>
        </w:tc>
        <w:tc>
          <w:tcPr>
            <w:tcW w:w="937" w:type="pct"/>
            <w:shd w:val="clear" w:color="auto" w:fill="A1DEE8" w:themeFill="accent5" w:themeFillTint="99"/>
            <w:vAlign w:val="center"/>
          </w:tcPr>
          <w:p w14:paraId="64D5789F"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Асфальтобетон</w:t>
            </w:r>
          </w:p>
        </w:tc>
        <w:tc>
          <w:tcPr>
            <w:tcW w:w="525" w:type="pct"/>
            <w:shd w:val="clear" w:color="auto" w:fill="A1DEE8" w:themeFill="accent5" w:themeFillTint="99"/>
            <w:vAlign w:val="center"/>
          </w:tcPr>
          <w:p w14:paraId="6C814E84"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Щебень</w:t>
            </w:r>
          </w:p>
        </w:tc>
        <w:tc>
          <w:tcPr>
            <w:tcW w:w="430" w:type="pct"/>
            <w:shd w:val="clear" w:color="auto" w:fill="A1DEE8" w:themeFill="accent5" w:themeFillTint="99"/>
            <w:vAlign w:val="center"/>
          </w:tcPr>
          <w:p w14:paraId="37AE073A"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Грунт</w:t>
            </w:r>
          </w:p>
        </w:tc>
      </w:tr>
      <w:tr w:rsidR="00E8753A" w:rsidRPr="00CA35FC" w14:paraId="64DF0C5F" w14:textId="77777777" w:rsidTr="00215BD1">
        <w:tc>
          <w:tcPr>
            <w:tcW w:w="2202" w:type="pct"/>
            <w:shd w:val="clear" w:color="auto" w:fill="C0E9F0" w:themeFill="accent5" w:themeFillTint="66"/>
          </w:tcPr>
          <w:p w14:paraId="117E0F9C" w14:textId="77777777" w:rsidR="00E8753A" w:rsidRPr="00CA35FC" w:rsidRDefault="00E8753A" w:rsidP="00215BD1">
            <w:pPr>
              <w:spacing w:before="40" w:after="40"/>
              <w:jc w:val="left"/>
              <w:rPr>
                <w:rFonts w:cs="Arial"/>
                <w:b/>
                <w:bCs/>
                <w:sz w:val="20"/>
                <w:szCs w:val="20"/>
              </w:rPr>
            </w:pPr>
            <w:r w:rsidRPr="00CA35FC">
              <w:rPr>
                <w:rFonts w:cs="Arial"/>
                <w:b/>
                <w:bCs/>
                <w:sz w:val="20"/>
                <w:szCs w:val="20"/>
              </w:rPr>
              <w:t>Автомобильные дороги – всего</w:t>
            </w:r>
          </w:p>
        </w:tc>
        <w:tc>
          <w:tcPr>
            <w:tcW w:w="906" w:type="pct"/>
            <w:shd w:val="clear" w:color="auto" w:fill="C0E9F0" w:themeFill="accent5" w:themeFillTint="66"/>
          </w:tcPr>
          <w:p w14:paraId="2C299E3A" w14:textId="5112F9DE" w:rsidR="00E8753A" w:rsidRPr="00D808E4" w:rsidRDefault="0092343C" w:rsidP="00215BD1">
            <w:pPr>
              <w:spacing w:before="40" w:after="40"/>
              <w:jc w:val="right"/>
              <w:rPr>
                <w:rFonts w:cs="Arial"/>
                <w:b/>
                <w:bCs/>
                <w:sz w:val="20"/>
                <w:szCs w:val="20"/>
              </w:rPr>
            </w:pPr>
            <w:r w:rsidRPr="00D808E4">
              <w:rPr>
                <w:rFonts w:cs="Arial"/>
                <w:b/>
                <w:bCs/>
                <w:sz w:val="20"/>
                <w:szCs w:val="20"/>
              </w:rPr>
              <w:t>543,9</w:t>
            </w:r>
          </w:p>
        </w:tc>
        <w:tc>
          <w:tcPr>
            <w:tcW w:w="937" w:type="pct"/>
            <w:shd w:val="clear" w:color="auto" w:fill="C0E9F0" w:themeFill="accent5" w:themeFillTint="66"/>
          </w:tcPr>
          <w:p w14:paraId="53A7E6A5" w14:textId="322E4DE3" w:rsidR="0092343C" w:rsidRPr="00D808E4" w:rsidRDefault="0092343C" w:rsidP="0092343C">
            <w:pPr>
              <w:spacing w:before="40" w:after="40"/>
              <w:jc w:val="right"/>
              <w:rPr>
                <w:rFonts w:cs="Arial"/>
                <w:b/>
                <w:bCs/>
                <w:sz w:val="20"/>
                <w:szCs w:val="20"/>
              </w:rPr>
            </w:pPr>
            <w:r w:rsidRPr="00D808E4">
              <w:rPr>
                <w:rFonts w:cs="Arial"/>
                <w:b/>
                <w:bCs/>
                <w:sz w:val="20"/>
                <w:szCs w:val="20"/>
              </w:rPr>
              <w:t>409,8</w:t>
            </w:r>
          </w:p>
        </w:tc>
        <w:tc>
          <w:tcPr>
            <w:tcW w:w="525" w:type="pct"/>
            <w:shd w:val="clear" w:color="auto" w:fill="C0E9F0" w:themeFill="accent5" w:themeFillTint="66"/>
          </w:tcPr>
          <w:p w14:paraId="6B481E08" w14:textId="4ABD2B33" w:rsidR="00E8753A" w:rsidRPr="00D808E4" w:rsidRDefault="0092343C" w:rsidP="00215BD1">
            <w:pPr>
              <w:spacing w:before="40" w:after="40"/>
              <w:jc w:val="right"/>
              <w:rPr>
                <w:rFonts w:cs="Arial"/>
                <w:b/>
                <w:bCs/>
                <w:sz w:val="20"/>
                <w:szCs w:val="20"/>
              </w:rPr>
            </w:pPr>
            <w:r w:rsidRPr="00D808E4">
              <w:rPr>
                <w:rFonts w:cs="Arial"/>
                <w:b/>
                <w:bCs/>
                <w:sz w:val="20"/>
                <w:szCs w:val="20"/>
              </w:rPr>
              <w:t>134,1</w:t>
            </w:r>
          </w:p>
        </w:tc>
        <w:tc>
          <w:tcPr>
            <w:tcW w:w="430" w:type="pct"/>
            <w:shd w:val="clear" w:color="auto" w:fill="C0E9F0" w:themeFill="accent5" w:themeFillTint="66"/>
          </w:tcPr>
          <w:p w14:paraId="48B50DCB" w14:textId="47F18756" w:rsidR="00E8753A" w:rsidRPr="00D808E4" w:rsidRDefault="0092343C" w:rsidP="00215BD1">
            <w:pPr>
              <w:spacing w:before="40" w:after="40"/>
              <w:jc w:val="right"/>
              <w:rPr>
                <w:rFonts w:cs="Arial"/>
                <w:b/>
                <w:bCs/>
                <w:sz w:val="20"/>
                <w:szCs w:val="20"/>
              </w:rPr>
            </w:pPr>
            <w:r w:rsidRPr="00D808E4">
              <w:rPr>
                <w:rFonts w:cs="Arial"/>
                <w:b/>
                <w:bCs/>
                <w:sz w:val="20"/>
                <w:szCs w:val="20"/>
              </w:rPr>
              <w:t>-</w:t>
            </w:r>
          </w:p>
        </w:tc>
      </w:tr>
      <w:tr w:rsidR="00E8753A" w:rsidRPr="00CA35FC" w14:paraId="774BE150" w14:textId="77777777" w:rsidTr="00215BD1">
        <w:tc>
          <w:tcPr>
            <w:tcW w:w="2202" w:type="pct"/>
            <w:shd w:val="clear" w:color="auto" w:fill="auto"/>
          </w:tcPr>
          <w:p w14:paraId="5BEA7A5E" w14:textId="1A7BB4E6" w:rsidR="00E8753A" w:rsidRPr="00CA35FC" w:rsidRDefault="00E8753A" w:rsidP="00215BD1">
            <w:pPr>
              <w:spacing w:before="40" w:after="40"/>
              <w:jc w:val="left"/>
              <w:rPr>
                <w:rFonts w:cs="Arial"/>
                <w:sz w:val="20"/>
                <w:szCs w:val="20"/>
              </w:rPr>
            </w:pPr>
            <w:r w:rsidRPr="00CA35FC">
              <w:rPr>
                <w:rFonts w:cs="Arial"/>
                <w:sz w:val="20"/>
                <w:szCs w:val="20"/>
              </w:rPr>
              <w:t>Автомобильные дороги общего пользования федерального значения</w:t>
            </w:r>
          </w:p>
        </w:tc>
        <w:tc>
          <w:tcPr>
            <w:tcW w:w="906" w:type="pct"/>
            <w:shd w:val="clear" w:color="auto" w:fill="auto"/>
          </w:tcPr>
          <w:p w14:paraId="4D654A87" w14:textId="67825937" w:rsidR="00E8753A" w:rsidRPr="00D808E4" w:rsidRDefault="0092343C" w:rsidP="00215BD1">
            <w:pPr>
              <w:spacing w:before="40" w:after="40"/>
              <w:jc w:val="right"/>
              <w:rPr>
                <w:rFonts w:cs="Arial"/>
                <w:sz w:val="20"/>
                <w:szCs w:val="20"/>
              </w:rPr>
            </w:pPr>
            <w:r w:rsidRPr="00D808E4">
              <w:rPr>
                <w:rFonts w:cs="Arial"/>
                <w:sz w:val="20"/>
                <w:szCs w:val="20"/>
              </w:rPr>
              <w:t>84,0</w:t>
            </w:r>
          </w:p>
        </w:tc>
        <w:tc>
          <w:tcPr>
            <w:tcW w:w="937" w:type="pct"/>
            <w:shd w:val="clear" w:color="auto" w:fill="auto"/>
          </w:tcPr>
          <w:p w14:paraId="41E909D7" w14:textId="7DE48815" w:rsidR="00E8753A" w:rsidRPr="00D808E4" w:rsidRDefault="0092343C" w:rsidP="00215BD1">
            <w:pPr>
              <w:spacing w:before="40" w:after="40"/>
              <w:jc w:val="right"/>
              <w:rPr>
                <w:rFonts w:cs="Arial"/>
                <w:sz w:val="20"/>
                <w:szCs w:val="20"/>
              </w:rPr>
            </w:pPr>
            <w:r w:rsidRPr="00D808E4">
              <w:rPr>
                <w:rFonts w:cs="Arial"/>
                <w:sz w:val="20"/>
                <w:szCs w:val="20"/>
              </w:rPr>
              <w:t>84,0</w:t>
            </w:r>
          </w:p>
        </w:tc>
        <w:tc>
          <w:tcPr>
            <w:tcW w:w="525" w:type="pct"/>
            <w:shd w:val="clear" w:color="auto" w:fill="auto"/>
          </w:tcPr>
          <w:p w14:paraId="242B4D0E" w14:textId="77777777" w:rsidR="00E8753A" w:rsidRPr="00D808E4" w:rsidRDefault="00E8753A" w:rsidP="00215BD1">
            <w:pPr>
              <w:spacing w:before="40" w:after="40"/>
              <w:jc w:val="right"/>
              <w:rPr>
                <w:rFonts w:cs="Arial"/>
                <w:sz w:val="20"/>
                <w:szCs w:val="20"/>
              </w:rPr>
            </w:pPr>
            <w:r w:rsidRPr="00D808E4">
              <w:rPr>
                <w:rFonts w:cs="Arial"/>
                <w:sz w:val="20"/>
                <w:szCs w:val="20"/>
              </w:rPr>
              <w:t>-</w:t>
            </w:r>
          </w:p>
        </w:tc>
        <w:tc>
          <w:tcPr>
            <w:tcW w:w="430" w:type="pct"/>
            <w:shd w:val="clear" w:color="auto" w:fill="auto"/>
          </w:tcPr>
          <w:p w14:paraId="2C37E4A9" w14:textId="77777777" w:rsidR="00E8753A" w:rsidRPr="00D808E4" w:rsidRDefault="00E8753A" w:rsidP="00215BD1">
            <w:pPr>
              <w:spacing w:before="40" w:after="40"/>
              <w:jc w:val="right"/>
              <w:rPr>
                <w:rFonts w:cs="Arial"/>
                <w:sz w:val="20"/>
                <w:szCs w:val="20"/>
              </w:rPr>
            </w:pPr>
            <w:r w:rsidRPr="00D808E4">
              <w:rPr>
                <w:rFonts w:cs="Arial"/>
                <w:sz w:val="20"/>
                <w:szCs w:val="20"/>
              </w:rPr>
              <w:t>-</w:t>
            </w:r>
          </w:p>
        </w:tc>
      </w:tr>
      <w:tr w:rsidR="00E8753A" w:rsidRPr="00CA35FC" w14:paraId="36E4254F" w14:textId="77777777" w:rsidTr="00215BD1">
        <w:tc>
          <w:tcPr>
            <w:tcW w:w="2202" w:type="pct"/>
            <w:shd w:val="clear" w:color="auto" w:fill="auto"/>
          </w:tcPr>
          <w:p w14:paraId="350FA390" w14:textId="77777777" w:rsidR="00E8753A" w:rsidRPr="00CA35FC" w:rsidRDefault="00E8753A" w:rsidP="00215BD1">
            <w:pPr>
              <w:spacing w:before="40" w:after="40"/>
              <w:jc w:val="left"/>
              <w:rPr>
                <w:rFonts w:cs="Arial"/>
                <w:sz w:val="20"/>
                <w:szCs w:val="20"/>
              </w:rPr>
            </w:pPr>
            <w:r w:rsidRPr="00CA35FC">
              <w:rPr>
                <w:rFonts w:cs="Arial"/>
                <w:sz w:val="20"/>
                <w:szCs w:val="20"/>
              </w:rPr>
              <w:t>Автомобильные дороги общего пользования регионального или межмуниципального значения</w:t>
            </w:r>
          </w:p>
        </w:tc>
        <w:tc>
          <w:tcPr>
            <w:tcW w:w="906" w:type="pct"/>
            <w:shd w:val="clear" w:color="auto" w:fill="auto"/>
          </w:tcPr>
          <w:p w14:paraId="34029B90" w14:textId="5F5ECA8A" w:rsidR="00E8753A" w:rsidRPr="00D808E4" w:rsidRDefault="0092343C" w:rsidP="00215BD1">
            <w:pPr>
              <w:spacing w:before="40" w:after="40"/>
              <w:jc w:val="right"/>
              <w:rPr>
                <w:rFonts w:cs="Arial"/>
                <w:sz w:val="20"/>
                <w:szCs w:val="20"/>
              </w:rPr>
            </w:pPr>
            <w:r w:rsidRPr="00D808E4">
              <w:rPr>
                <w:rFonts w:cs="Arial"/>
                <w:sz w:val="20"/>
                <w:szCs w:val="20"/>
              </w:rPr>
              <w:t>64,6</w:t>
            </w:r>
          </w:p>
        </w:tc>
        <w:tc>
          <w:tcPr>
            <w:tcW w:w="937" w:type="pct"/>
            <w:shd w:val="clear" w:color="auto" w:fill="auto"/>
          </w:tcPr>
          <w:p w14:paraId="6316AB64" w14:textId="603BF1DE" w:rsidR="00E8753A" w:rsidRPr="00D808E4" w:rsidRDefault="0092343C" w:rsidP="00215BD1">
            <w:pPr>
              <w:spacing w:before="40" w:after="40"/>
              <w:jc w:val="right"/>
              <w:rPr>
                <w:rFonts w:cs="Arial"/>
                <w:sz w:val="20"/>
                <w:szCs w:val="20"/>
              </w:rPr>
            </w:pPr>
            <w:r w:rsidRPr="00D808E4">
              <w:rPr>
                <w:rFonts w:cs="Arial"/>
                <w:sz w:val="20"/>
                <w:szCs w:val="20"/>
              </w:rPr>
              <w:t>59,8</w:t>
            </w:r>
          </w:p>
        </w:tc>
        <w:tc>
          <w:tcPr>
            <w:tcW w:w="525" w:type="pct"/>
            <w:shd w:val="clear" w:color="auto" w:fill="auto"/>
          </w:tcPr>
          <w:p w14:paraId="77BA117D" w14:textId="056E4ACF" w:rsidR="00E8753A" w:rsidRPr="00D808E4" w:rsidRDefault="0092343C" w:rsidP="00215BD1">
            <w:pPr>
              <w:spacing w:before="40" w:after="40"/>
              <w:jc w:val="right"/>
              <w:rPr>
                <w:rFonts w:cs="Arial"/>
                <w:sz w:val="20"/>
                <w:szCs w:val="20"/>
              </w:rPr>
            </w:pPr>
            <w:r w:rsidRPr="00D808E4">
              <w:rPr>
                <w:rFonts w:cs="Arial"/>
                <w:sz w:val="20"/>
                <w:szCs w:val="20"/>
              </w:rPr>
              <w:t>4,8</w:t>
            </w:r>
          </w:p>
        </w:tc>
        <w:tc>
          <w:tcPr>
            <w:tcW w:w="430" w:type="pct"/>
            <w:shd w:val="clear" w:color="auto" w:fill="auto"/>
          </w:tcPr>
          <w:p w14:paraId="383DD369" w14:textId="77777777" w:rsidR="00E8753A" w:rsidRPr="00D808E4" w:rsidRDefault="00E8753A" w:rsidP="00215BD1">
            <w:pPr>
              <w:spacing w:before="40" w:after="40"/>
              <w:jc w:val="right"/>
              <w:rPr>
                <w:rFonts w:cs="Arial"/>
                <w:sz w:val="20"/>
                <w:szCs w:val="20"/>
              </w:rPr>
            </w:pPr>
            <w:r w:rsidRPr="00D808E4">
              <w:rPr>
                <w:rFonts w:cs="Arial"/>
                <w:sz w:val="20"/>
                <w:szCs w:val="20"/>
              </w:rPr>
              <w:t>-</w:t>
            </w:r>
          </w:p>
        </w:tc>
      </w:tr>
      <w:tr w:rsidR="00E8753A" w:rsidRPr="00CA35FC" w14:paraId="0AF88C0D" w14:textId="77777777" w:rsidTr="00215BD1">
        <w:tc>
          <w:tcPr>
            <w:tcW w:w="2202" w:type="pct"/>
            <w:shd w:val="clear" w:color="auto" w:fill="auto"/>
          </w:tcPr>
          <w:p w14:paraId="69780A15" w14:textId="77777777" w:rsidR="00E8753A" w:rsidRPr="00CA35FC" w:rsidRDefault="00E8753A" w:rsidP="00215BD1">
            <w:pPr>
              <w:spacing w:before="40" w:after="40"/>
              <w:jc w:val="left"/>
              <w:rPr>
                <w:rFonts w:cs="Arial"/>
                <w:sz w:val="20"/>
                <w:szCs w:val="20"/>
              </w:rPr>
            </w:pPr>
            <w:r w:rsidRPr="00CA35FC">
              <w:rPr>
                <w:rFonts w:cs="Arial"/>
                <w:sz w:val="20"/>
                <w:szCs w:val="20"/>
              </w:rPr>
              <w:t>Автомобильные дороги общего пользования местного значения</w:t>
            </w:r>
          </w:p>
        </w:tc>
        <w:tc>
          <w:tcPr>
            <w:tcW w:w="906" w:type="pct"/>
            <w:shd w:val="clear" w:color="auto" w:fill="auto"/>
          </w:tcPr>
          <w:p w14:paraId="3D27C549" w14:textId="774E22D7" w:rsidR="00E8753A" w:rsidRPr="00D808E4" w:rsidRDefault="0092343C" w:rsidP="00215BD1">
            <w:pPr>
              <w:spacing w:before="40" w:after="40"/>
              <w:jc w:val="right"/>
              <w:rPr>
                <w:rFonts w:cs="Arial"/>
                <w:sz w:val="20"/>
                <w:szCs w:val="20"/>
              </w:rPr>
            </w:pPr>
            <w:r w:rsidRPr="00D808E4">
              <w:rPr>
                <w:rFonts w:cs="Arial"/>
                <w:sz w:val="20"/>
                <w:szCs w:val="20"/>
              </w:rPr>
              <w:t>395,3</w:t>
            </w:r>
          </w:p>
        </w:tc>
        <w:tc>
          <w:tcPr>
            <w:tcW w:w="937" w:type="pct"/>
            <w:shd w:val="clear" w:color="auto" w:fill="auto"/>
          </w:tcPr>
          <w:p w14:paraId="39C84C73" w14:textId="4CC5BC3B" w:rsidR="00E8753A" w:rsidRPr="00D808E4" w:rsidRDefault="0092343C" w:rsidP="00215BD1">
            <w:pPr>
              <w:spacing w:before="40" w:after="40"/>
              <w:jc w:val="right"/>
              <w:rPr>
                <w:rFonts w:cs="Arial"/>
                <w:sz w:val="20"/>
                <w:szCs w:val="20"/>
              </w:rPr>
            </w:pPr>
            <w:r w:rsidRPr="00D808E4">
              <w:rPr>
                <w:rFonts w:cs="Arial"/>
                <w:sz w:val="20"/>
                <w:szCs w:val="20"/>
              </w:rPr>
              <w:t>266,0</w:t>
            </w:r>
          </w:p>
        </w:tc>
        <w:tc>
          <w:tcPr>
            <w:tcW w:w="525" w:type="pct"/>
            <w:shd w:val="clear" w:color="auto" w:fill="auto"/>
          </w:tcPr>
          <w:p w14:paraId="5429A3D4" w14:textId="6D13FD6D" w:rsidR="00E8753A" w:rsidRPr="00D808E4" w:rsidRDefault="0092343C" w:rsidP="00215BD1">
            <w:pPr>
              <w:spacing w:before="40" w:after="40"/>
              <w:jc w:val="right"/>
              <w:rPr>
                <w:rFonts w:cs="Arial"/>
                <w:sz w:val="20"/>
                <w:szCs w:val="20"/>
              </w:rPr>
            </w:pPr>
            <w:r w:rsidRPr="00D808E4">
              <w:rPr>
                <w:rFonts w:cs="Arial"/>
                <w:sz w:val="20"/>
                <w:szCs w:val="20"/>
              </w:rPr>
              <w:t>129,3</w:t>
            </w:r>
          </w:p>
        </w:tc>
        <w:tc>
          <w:tcPr>
            <w:tcW w:w="430" w:type="pct"/>
            <w:shd w:val="clear" w:color="auto" w:fill="auto"/>
          </w:tcPr>
          <w:p w14:paraId="5C7EE3DD" w14:textId="0B9B8473" w:rsidR="00E8753A" w:rsidRPr="00D808E4" w:rsidRDefault="0092343C" w:rsidP="00215BD1">
            <w:pPr>
              <w:spacing w:before="40" w:after="40"/>
              <w:jc w:val="right"/>
              <w:rPr>
                <w:rFonts w:cs="Arial"/>
                <w:sz w:val="20"/>
                <w:szCs w:val="20"/>
              </w:rPr>
            </w:pPr>
            <w:r w:rsidRPr="00D808E4">
              <w:rPr>
                <w:rFonts w:cs="Arial"/>
                <w:sz w:val="20"/>
                <w:szCs w:val="20"/>
              </w:rPr>
              <w:t>-</w:t>
            </w:r>
          </w:p>
        </w:tc>
      </w:tr>
      <w:tr w:rsidR="00E8753A" w:rsidRPr="00CA35FC" w14:paraId="6C95EE44" w14:textId="77777777" w:rsidTr="00215BD1">
        <w:tc>
          <w:tcPr>
            <w:tcW w:w="2202" w:type="pct"/>
            <w:shd w:val="clear" w:color="auto" w:fill="auto"/>
          </w:tcPr>
          <w:p w14:paraId="7C217E60" w14:textId="77777777" w:rsidR="00E8753A" w:rsidRPr="00CA35FC" w:rsidRDefault="00E8753A" w:rsidP="00215BD1">
            <w:pPr>
              <w:spacing w:before="40" w:after="40"/>
              <w:jc w:val="left"/>
              <w:rPr>
                <w:rFonts w:cs="Arial"/>
                <w:sz w:val="20"/>
                <w:szCs w:val="20"/>
              </w:rPr>
            </w:pPr>
            <w:r w:rsidRPr="00CA35FC">
              <w:rPr>
                <w:rFonts w:cs="Arial"/>
                <w:sz w:val="20"/>
                <w:szCs w:val="20"/>
              </w:rPr>
              <w:t>Частные автомобильные дороги</w:t>
            </w:r>
          </w:p>
        </w:tc>
        <w:tc>
          <w:tcPr>
            <w:tcW w:w="906" w:type="pct"/>
            <w:shd w:val="clear" w:color="auto" w:fill="auto"/>
          </w:tcPr>
          <w:p w14:paraId="2BFA16CC" w14:textId="77777777" w:rsidR="00E8753A" w:rsidRPr="00D808E4" w:rsidRDefault="00E8753A" w:rsidP="00215BD1">
            <w:pPr>
              <w:spacing w:before="40" w:after="40"/>
              <w:jc w:val="right"/>
              <w:rPr>
                <w:rFonts w:cs="Arial"/>
                <w:sz w:val="20"/>
                <w:szCs w:val="20"/>
              </w:rPr>
            </w:pPr>
            <w:r w:rsidRPr="00D808E4">
              <w:rPr>
                <w:rFonts w:cs="Arial"/>
                <w:sz w:val="20"/>
                <w:szCs w:val="20"/>
              </w:rPr>
              <w:t>-</w:t>
            </w:r>
          </w:p>
        </w:tc>
        <w:tc>
          <w:tcPr>
            <w:tcW w:w="937" w:type="pct"/>
            <w:shd w:val="clear" w:color="auto" w:fill="auto"/>
          </w:tcPr>
          <w:p w14:paraId="34495592" w14:textId="77777777" w:rsidR="00E8753A" w:rsidRPr="00D808E4" w:rsidRDefault="00E8753A" w:rsidP="00215BD1">
            <w:pPr>
              <w:spacing w:before="40" w:after="40"/>
              <w:jc w:val="right"/>
              <w:rPr>
                <w:rFonts w:cs="Arial"/>
                <w:sz w:val="20"/>
                <w:szCs w:val="20"/>
              </w:rPr>
            </w:pPr>
            <w:r w:rsidRPr="00D808E4">
              <w:rPr>
                <w:rFonts w:cs="Arial"/>
                <w:sz w:val="20"/>
                <w:szCs w:val="20"/>
              </w:rPr>
              <w:t>-</w:t>
            </w:r>
          </w:p>
        </w:tc>
        <w:tc>
          <w:tcPr>
            <w:tcW w:w="525" w:type="pct"/>
            <w:shd w:val="clear" w:color="auto" w:fill="auto"/>
          </w:tcPr>
          <w:p w14:paraId="7C64841F" w14:textId="77777777" w:rsidR="00E8753A" w:rsidRPr="00D808E4" w:rsidRDefault="00E8753A" w:rsidP="00215BD1">
            <w:pPr>
              <w:spacing w:before="40" w:after="40"/>
              <w:jc w:val="right"/>
              <w:rPr>
                <w:rFonts w:cs="Arial"/>
                <w:sz w:val="20"/>
                <w:szCs w:val="20"/>
              </w:rPr>
            </w:pPr>
            <w:r w:rsidRPr="00D808E4">
              <w:rPr>
                <w:rFonts w:cs="Arial"/>
                <w:sz w:val="20"/>
                <w:szCs w:val="20"/>
              </w:rPr>
              <w:t>-</w:t>
            </w:r>
          </w:p>
        </w:tc>
        <w:tc>
          <w:tcPr>
            <w:tcW w:w="430" w:type="pct"/>
            <w:shd w:val="clear" w:color="auto" w:fill="auto"/>
          </w:tcPr>
          <w:p w14:paraId="372DA168" w14:textId="77777777" w:rsidR="00E8753A" w:rsidRPr="00D808E4" w:rsidRDefault="00E8753A" w:rsidP="00215BD1">
            <w:pPr>
              <w:spacing w:before="40" w:after="40"/>
              <w:jc w:val="right"/>
              <w:rPr>
                <w:rFonts w:cs="Arial"/>
                <w:sz w:val="20"/>
                <w:szCs w:val="20"/>
              </w:rPr>
            </w:pPr>
            <w:r w:rsidRPr="00D808E4">
              <w:rPr>
                <w:rFonts w:cs="Arial"/>
                <w:sz w:val="20"/>
                <w:szCs w:val="20"/>
              </w:rPr>
              <w:t>-</w:t>
            </w:r>
          </w:p>
        </w:tc>
      </w:tr>
    </w:tbl>
    <w:p w14:paraId="026F6B54" w14:textId="608267F7" w:rsidR="00686C43" w:rsidRDefault="00686C43" w:rsidP="00686C43">
      <w:pPr>
        <w:rPr>
          <w:rFonts w:cs="Arial"/>
        </w:rPr>
      </w:pPr>
      <w:r w:rsidRPr="00F97492">
        <w:rPr>
          <w:rFonts w:cs="Arial"/>
        </w:rPr>
        <w:t xml:space="preserve">Основным пассажирским транспортом на территории </w:t>
      </w:r>
      <w:r>
        <w:rPr>
          <w:rFonts w:cs="Arial"/>
        </w:rPr>
        <w:t>муниципального образования</w:t>
      </w:r>
      <w:r w:rsidRPr="00F97492">
        <w:rPr>
          <w:rFonts w:cs="Arial"/>
        </w:rPr>
        <w:t xml:space="preserve"> является автобус (в </w:t>
      </w:r>
      <w:proofErr w:type="spellStart"/>
      <w:r w:rsidRPr="00F97492">
        <w:rPr>
          <w:rFonts w:cs="Arial"/>
        </w:rPr>
        <w:t>т.ч</w:t>
      </w:r>
      <w:proofErr w:type="spellEnd"/>
      <w:r w:rsidRPr="00F97492">
        <w:rPr>
          <w:rFonts w:cs="Arial"/>
        </w:rPr>
        <w:t xml:space="preserve">. МУП ПАТО эксплуатируются </w:t>
      </w:r>
      <w:r>
        <w:rPr>
          <w:rFonts w:cs="Arial"/>
        </w:rPr>
        <w:t>41</w:t>
      </w:r>
      <w:r w:rsidRPr="00F97492">
        <w:rPr>
          <w:rFonts w:cs="Arial"/>
        </w:rPr>
        <w:t xml:space="preserve"> ед</w:t>
      </w:r>
      <w:r>
        <w:rPr>
          <w:rFonts w:cs="Arial"/>
        </w:rPr>
        <w:t>.</w:t>
      </w:r>
      <w:r w:rsidRPr="00F97492">
        <w:rPr>
          <w:rFonts w:cs="Arial"/>
        </w:rPr>
        <w:t xml:space="preserve"> автотранспортных средств).</w:t>
      </w:r>
    </w:p>
    <w:p w14:paraId="07752F4A" w14:textId="6BCDFC8E" w:rsidR="00686C43" w:rsidRPr="006817AC" w:rsidRDefault="00686C43" w:rsidP="00686C43">
      <w:pPr>
        <w:rPr>
          <w:rFonts w:cs="Arial"/>
        </w:rPr>
      </w:pPr>
      <w:r w:rsidRPr="006817AC">
        <w:rPr>
          <w:rFonts w:cs="Arial"/>
        </w:rPr>
        <w:t xml:space="preserve">На территории </w:t>
      </w:r>
      <w:r w:rsidR="00275995">
        <w:rPr>
          <w:rFonts w:cs="Arial"/>
        </w:rPr>
        <w:t>муниципального образования</w:t>
      </w:r>
      <w:r>
        <w:rPr>
          <w:rFonts w:cs="Arial"/>
        </w:rPr>
        <w:t xml:space="preserve"> </w:t>
      </w:r>
      <w:r w:rsidR="00275995">
        <w:rPr>
          <w:rFonts w:cs="Arial"/>
        </w:rPr>
        <w:t>город-курорт</w:t>
      </w:r>
      <w:r>
        <w:rPr>
          <w:rFonts w:cs="Arial"/>
        </w:rPr>
        <w:t xml:space="preserve"> Геленджик</w:t>
      </w:r>
      <w:r w:rsidRPr="006817AC">
        <w:rPr>
          <w:rFonts w:cs="Arial"/>
        </w:rPr>
        <w:t xml:space="preserve"> действуют следующие автовокзалы и пассажирские автостанции</w:t>
      </w:r>
      <w:r>
        <w:rPr>
          <w:rFonts w:cs="Arial"/>
        </w:rPr>
        <w:t xml:space="preserve"> (</w:t>
      </w:r>
      <w:r>
        <w:rPr>
          <w:rFonts w:cs="Arial"/>
        </w:rPr>
        <w:fldChar w:fldCharType="begin"/>
      </w:r>
      <w:r>
        <w:rPr>
          <w:rFonts w:cs="Arial"/>
        </w:rPr>
        <w:instrText xml:space="preserve"> REF _Ref36280218 \h </w:instrText>
      </w:r>
      <w:r>
        <w:rPr>
          <w:rFonts w:cs="Arial"/>
        </w:rPr>
      </w:r>
      <w:r>
        <w:rPr>
          <w:rFonts w:cs="Arial"/>
        </w:rPr>
        <w:fldChar w:fldCharType="separate"/>
      </w:r>
      <w:r w:rsidR="004D2F64">
        <w:t xml:space="preserve">Таблица </w:t>
      </w:r>
      <w:r w:rsidR="004D2F64">
        <w:rPr>
          <w:noProof/>
        </w:rPr>
        <w:t>29</w:t>
      </w:r>
      <w:r>
        <w:rPr>
          <w:rFonts w:cs="Arial"/>
        </w:rPr>
        <w:fldChar w:fldCharType="end"/>
      </w:r>
      <w:r>
        <w:rPr>
          <w:rFonts w:cs="Arial"/>
        </w:rPr>
        <w:t>)</w:t>
      </w:r>
      <w:r w:rsidRPr="006817AC">
        <w:rPr>
          <w:rFonts w:cs="Arial"/>
        </w:rPr>
        <w:t>.</w:t>
      </w:r>
    </w:p>
    <w:p w14:paraId="35A3DF16" w14:textId="60229ED7" w:rsidR="00686C43" w:rsidRDefault="00686C43" w:rsidP="00686C43">
      <w:pPr>
        <w:pStyle w:val="a5"/>
      </w:pPr>
      <w:bookmarkStart w:id="114" w:name="_Ref36280218"/>
      <w:r>
        <w:t xml:space="preserve">Таблица </w:t>
      </w:r>
      <w:r w:rsidR="00215BD1">
        <w:rPr>
          <w:noProof/>
        </w:rPr>
        <w:fldChar w:fldCharType="begin"/>
      </w:r>
      <w:r w:rsidR="00215BD1">
        <w:rPr>
          <w:noProof/>
        </w:rPr>
        <w:instrText xml:space="preserve"> SEQ Таблица \* ARABIC </w:instrText>
      </w:r>
      <w:r w:rsidR="00215BD1">
        <w:rPr>
          <w:noProof/>
        </w:rPr>
        <w:fldChar w:fldCharType="separate"/>
      </w:r>
      <w:r w:rsidR="004D2F64">
        <w:rPr>
          <w:noProof/>
        </w:rPr>
        <w:t>29</w:t>
      </w:r>
      <w:r w:rsidR="00215BD1">
        <w:rPr>
          <w:noProof/>
        </w:rPr>
        <w:fldChar w:fldCharType="end"/>
      </w:r>
      <w:bookmarkEnd w:id="114"/>
      <w:r w:rsidRPr="00B61280">
        <w:t xml:space="preserve"> </w:t>
      </w:r>
      <w:r>
        <w:t xml:space="preserve">– </w:t>
      </w:r>
      <w:r w:rsidRPr="00B61280">
        <w:t xml:space="preserve">Автовокзалы и пассажирские автостанции </w:t>
      </w:r>
      <w:r w:rsidRPr="00380602">
        <w:t>города-курорта Геленджик</w:t>
      </w:r>
    </w:p>
    <w:tbl>
      <w:tblPr>
        <w:tblW w:w="5000"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Look w:val="04A0" w:firstRow="1" w:lastRow="0" w:firstColumn="1" w:lastColumn="0" w:noHBand="0" w:noVBand="1"/>
      </w:tblPr>
      <w:tblGrid>
        <w:gridCol w:w="3116"/>
        <w:gridCol w:w="2270"/>
        <w:gridCol w:w="2355"/>
        <w:gridCol w:w="2113"/>
      </w:tblGrid>
      <w:tr w:rsidR="00686C43" w:rsidRPr="00B61280" w14:paraId="4F29034F" w14:textId="77777777" w:rsidTr="00215BD1">
        <w:trPr>
          <w:trHeight w:val="523"/>
        </w:trPr>
        <w:tc>
          <w:tcPr>
            <w:tcW w:w="1581" w:type="pct"/>
            <w:shd w:val="clear" w:color="auto" w:fill="A1DEE8" w:themeFill="accent5" w:themeFillTint="99"/>
            <w:vAlign w:val="center"/>
          </w:tcPr>
          <w:p w14:paraId="6AB2181C" w14:textId="77777777" w:rsidR="00686C43" w:rsidRPr="00380602" w:rsidRDefault="00686C43" w:rsidP="00215BD1">
            <w:pPr>
              <w:keepNext/>
              <w:spacing w:before="40" w:after="40"/>
              <w:jc w:val="center"/>
              <w:rPr>
                <w:rFonts w:cs="Arial"/>
                <w:b/>
                <w:bCs/>
                <w:sz w:val="20"/>
                <w:szCs w:val="20"/>
              </w:rPr>
            </w:pPr>
            <w:r w:rsidRPr="00380602">
              <w:rPr>
                <w:rFonts w:cs="Arial"/>
                <w:b/>
                <w:bCs/>
                <w:sz w:val="20"/>
                <w:szCs w:val="20"/>
              </w:rPr>
              <w:t>Наименование</w:t>
            </w:r>
          </w:p>
        </w:tc>
        <w:tc>
          <w:tcPr>
            <w:tcW w:w="1152" w:type="pct"/>
            <w:shd w:val="clear" w:color="auto" w:fill="A1DEE8" w:themeFill="accent5" w:themeFillTint="99"/>
            <w:vAlign w:val="center"/>
          </w:tcPr>
          <w:p w14:paraId="4D53E5E1" w14:textId="77777777" w:rsidR="00686C43" w:rsidRPr="00380602" w:rsidRDefault="00686C43" w:rsidP="00215BD1">
            <w:pPr>
              <w:keepNext/>
              <w:spacing w:before="40" w:after="40"/>
              <w:jc w:val="center"/>
              <w:rPr>
                <w:rFonts w:cs="Arial"/>
                <w:b/>
                <w:bCs/>
                <w:sz w:val="20"/>
                <w:szCs w:val="20"/>
              </w:rPr>
            </w:pPr>
            <w:r w:rsidRPr="00380602">
              <w:rPr>
                <w:rFonts w:cs="Arial"/>
                <w:b/>
                <w:bCs/>
                <w:sz w:val="20"/>
                <w:szCs w:val="20"/>
              </w:rPr>
              <w:t>Место нахождения</w:t>
            </w:r>
          </w:p>
        </w:tc>
        <w:tc>
          <w:tcPr>
            <w:tcW w:w="1195" w:type="pct"/>
            <w:shd w:val="clear" w:color="auto" w:fill="A1DEE8" w:themeFill="accent5" w:themeFillTint="99"/>
            <w:vAlign w:val="center"/>
          </w:tcPr>
          <w:p w14:paraId="26A6BE4F" w14:textId="77777777" w:rsidR="00686C43" w:rsidRPr="00380602" w:rsidRDefault="00686C43" w:rsidP="00215BD1">
            <w:pPr>
              <w:keepNext/>
              <w:spacing w:before="40" w:after="40"/>
              <w:jc w:val="center"/>
              <w:rPr>
                <w:rFonts w:cs="Arial"/>
                <w:b/>
                <w:bCs/>
                <w:sz w:val="20"/>
                <w:szCs w:val="20"/>
              </w:rPr>
            </w:pPr>
            <w:r w:rsidRPr="00380602">
              <w:rPr>
                <w:rFonts w:cs="Arial"/>
                <w:b/>
                <w:bCs/>
                <w:sz w:val="20"/>
                <w:szCs w:val="20"/>
              </w:rPr>
              <w:t>Расчетное суточное отправление, пасс.</w:t>
            </w:r>
          </w:p>
        </w:tc>
        <w:tc>
          <w:tcPr>
            <w:tcW w:w="1072" w:type="pct"/>
            <w:shd w:val="clear" w:color="auto" w:fill="A1DEE8" w:themeFill="accent5" w:themeFillTint="99"/>
            <w:vAlign w:val="center"/>
          </w:tcPr>
          <w:p w14:paraId="65DFA0CF" w14:textId="77777777" w:rsidR="00686C43" w:rsidRPr="00380602" w:rsidRDefault="00686C43" w:rsidP="00215BD1">
            <w:pPr>
              <w:keepNext/>
              <w:spacing w:before="40" w:after="40"/>
              <w:jc w:val="center"/>
              <w:rPr>
                <w:rFonts w:cs="Arial"/>
                <w:b/>
                <w:bCs/>
                <w:sz w:val="20"/>
                <w:szCs w:val="20"/>
              </w:rPr>
            </w:pPr>
            <w:r w:rsidRPr="00380602">
              <w:rPr>
                <w:rFonts w:cs="Arial"/>
                <w:b/>
                <w:bCs/>
                <w:sz w:val="20"/>
                <w:szCs w:val="20"/>
              </w:rPr>
              <w:t>Вместимость, пасс.</w:t>
            </w:r>
          </w:p>
        </w:tc>
      </w:tr>
      <w:tr w:rsidR="00686C43" w:rsidRPr="00B61280" w14:paraId="1FB922B7" w14:textId="77777777" w:rsidTr="00215BD1">
        <w:tc>
          <w:tcPr>
            <w:tcW w:w="1581" w:type="pct"/>
            <w:shd w:val="clear" w:color="auto" w:fill="auto"/>
            <w:vAlign w:val="center"/>
          </w:tcPr>
          <w:p w14:paraId="7370CCEE" w14:textId="77777777" w:rsidR="00686C43" w:rsidRPr="00B61280" w:rsidRDefault="00686C43" w:rsidP="00215BD1">
            <w:pPr>
              <w:pStyle w:val="afff7"/>
              <w:spacing w:before="40" w:after="40"/>
              <w:rPr>
                <w:rFonts w:ascii="Arial" w:hAnsi="Arial" w:cs="Arial"/>
                <w:sz w:val="20"/>
                <w:szCs w:val="20"/>
              </w:rPr>
            </w:pPr>
            <w:r w:rsidRPr="00D55D63">
              <w:rPr>
                <w:rFonts w:ascii="Arial" w:eastAsia="Calibri" w:hAnsi="Arial" w:cs="Arial"/>
                <w:bCs/>
                <w:sz w:val="20"/>
                <w:szCs w:val="20"/>
                <w:lang w:eastAsia="en-US"/>
              </w:rPr>
              <w:t xml:space="preserve">Автовокзал </w:t>
            </w:r>
            <w:r>
              <w:rPr>
                <w:rFonts w:ascii="Arial" w:eastAsia="Calibri" w:hAnsi="Arial" w:cs="Arial"/>
                <w:bCs/>
                <w:sz w:val="20"/>
                <w:szCs w:val="20"/>
                <w:lang w:eastAsia="en-US"/>
              </w:rPr>
              <w:t>«</w:t>
            </w:r>
            <w:r w:rsidRPr="00D55D63">
              <w:rPr>
                <w:rFonts w:ascii="Arial" w:eastAsia="Calibri" w:hAnsi="Arial" w:cs="Arial"/>
                <w:bCs/>
                <w:sz w:val="20"/>
                <w:szCs w:val="20"/>
                <w:lang w:eastAsia="en-US"/>
              </w:rPr>
              <w:t>Верхний (Геленджик)</w:t>
            </w:r>
            <w:r>
              <w:rPr>
                <w:rFonts w:ascii="Arial" w:eastAsia="Calibri" w:hAnsi="Arial" w:cs="Arial"/>
                <w:bCs/>
                <w:sz w:val="20"/>
                <w:szCs w:val="20"/>
                <w:lang w:eastAsia="en-US"/>
              </w:rPr>
              <w:t>», а</w:t>
            </w:r>
            <w:r w:rsidRPr="00B61280">
              <w:rPr>
                <w:rFonts w:ascii="Arial" w:eastAsia="Calibri" w:hAnsi="Arial" w:cs="Arial"/>
                <w:bCs/>
                <w:sz w:val="20"/>
                <w:szCs w:val="20"/>
                <w:lang w:eastAsia="en-US"/>
              </w:rPr>
              <w:t>кционерное общество «</w:t>
            </w:r>
            <w:proofErr w:type="spellStart"/>
            <w:r w:rsidRPr="00B61280">
              <w:rPr>
                <w:rFonts w:ascii="Arial" w:eastAsia="Calibri" w:hAnsi="Arial" w:cs="Arial"/>
                <w:bCs/>
                <w:sz w:val="20"/>
                <w:szCs w:val="20"/>
                <w:lang w:eastAsia="en-US"/>
              </w:rPr>
              <w:t>Кубаньпас</w:t>
            </w:r>
            <w:r>
              <w:rPr>
                <w:rFonts w:ascii="Arial" w:eastAsia="Calibri" w:hAnsi="Arial" w:cs="Arial"/>
                <w:bCs/>
                <w:sz w:val="20"/>
                <w:szCs w:val="20"/>
                <w:lang w:eastAsia="en-US"/>
              </w:rPr>
              <w:t>с</w:t>
            </w:r>
            <w:r w:rsidRPr="00B61280">
              <w:rPr>
                <w:rFonts w:ascii="Arial" w:eastAsia="Calibri" w:hAnsi="Arial" w:cs="Arial"/>
                <w:bCs/>
                <w:sz w:val="20"/>
                <w:szCs w:val="20"/>
                <w:lang w:eastAsia="en-US"/>
              </w:rPr>
              <w:t>ажиравтосервис</w:t>
            </w:r>
            <w:proofErr w:type="spellEnd"/>
            <w:r w:rsidRPr="00B61280">
              <w:rPr>
                <w:rFonts w:ascii="Arial" w:eastAsia="Calibri" w:hAnsi="Arial" w:cs="Arial"/>
                <w:bCs/>
                <w:sz w:val="20"/>
                <w:szCs w:val="20"/>
                <w:lang w:eastAsia="en-US"/>
              </w:rPr>
              <w:t>»</w:t>
            </w:r>
          </w:p>
        </w:tc>
        <w:tc>
          <w:tcPr>
            <w:tcW w:w="1152" w:type="pct"/>
            <w:shd w:val="clear" w:color="auto" w:fill="auto"/>
            <w:vAlign w:val="center"/>
          </w:tcPr>
          <w:p w14:paraId="4972C17E" w14:textId="77777777" w:rsidR="00686C43" w:rsidRPr="00B61280" w:rsidRDefault="00686C43" w:rsidP="00215BD1">
            <w:pPr>
              <w:spacing w:before="40" w:after="40"/>
              <w:jc w:val="left"/>
              <w:rPr>
                <w:rFonts w:cs="Arial"/>
                <w:sz w:val="20"/>
                <w:szCs w:val="20"/>
              </w:rPr>
            </w:pPr>
            <w:r w:rsidRPr="00B61280">
              <w:rPr>
                <w:rFonts w:cs="Arial"/>
                <w:sz w:val="20"/>
                <w:szCs w:val="20"/>
              </w:rPr>
              <w:t>г.</w:t>
            </w:r>
            <w:r>
              <w:rPr>
                <w:rFonts w:cs="Arial"/>
                <w:sz w:val="20"/>
                <w:szCs w:val="20"/>
              </w:rPr>
              <w:t> </w:t>
            </w:r>
            <w:r w:rsidRPr="00B61280">
              <w:rPr>
                <w:rFonts w:cs="Arial"/>
                <w:sz w:val="20"/>
                <w:szCs w:val="20"/>
              </w:rPr>
              <w:t>Геленджик,</w:t>
            </w:r>
            <w:r>
              <w:rPr>
                <w:rFonts w:cs="Arial"/>
                <w:sz w:val="20"/>
                <w:szCs w:val="20"/>
              </w:rPr>
              <w:t xml:space="preserve"> </w:t>
            </w:r>
            <w:r>
              <w:rPr>
                <w:rFonts w:cs="Arial"/>
                <w:sz w:val="20"/>
                <w:szCs w:val="20"/>
              </w:rPr>
              <w:br/>
            </w:r>
            <w:r w:rsidRPr="00B61280">
              <w:rPr>
                <w:rFonts w:cs="Arial"/>
                <w:sz w:val="20"/>
                <w:szCs w:val="20"/>
              </w:rPr>
              <w:t xml:space="preserve">ул. </w:t>
            </w:r>
            <w:proofErr w:type="gramStart"/>
            <w:r w:rsidRPr="00B61280">
              <w:rPr>
                <w:rFonts w:cs="Arial"/>
                <w:sz w:val="20"/>
                <w:szCs w:val="20"/>
              </w:rPr>
              <w:t>Объездная</w:t>
            </w:r>
            <w:proofErr w:type="gramEnd"/>
            <w:r w:rsidRPr="00B61280">
              <w:rPr>
                <w:rFonts w:cs="Arial"/>
                <w:sz w:val="20"/>
                <w:szCs w:val="20"/>
              </w:rPr>
              <w:t>, д. 3</w:t>
            </w:r>
          </w:p>
        </w:tc>
        <w:tc>
          <w:tcPr>
            <w:tcW w:w="1195" w:type="pct"/>
            <w:shd w:val="clear" w:color="auto" w:fill="auto"/>
            <w:vAlign w:val="center"/>
          </w:tcPr>
          <w:p w14:paraId="5275E281" w14:textId="77777777" w:rsidR="00686C43" w:rsidRPr="00B61280" w:rsidRDefault="00686C43" w:rsidP="00215BD1">
            <w:pPr>
              <w:spacing w:before="40" w:after="40"/>
              <w:jc w:val="center"/>
              <w:rPr>
                <w:rFonts w:cs="Arial"/>
                <w:sz w:val="20"/>
                <w:szCs w:val="20"/>
                <w:highlight w:val="yellow"/>
              </w:rPr>
            </w:pPr>
            <w:r w:rsidRPr="00B61280">
              <w:rPr>
                <w:rFonts w:cs="Arial"/>
                <w:sz w:val="20"/>
                <w:szCs w:val="20"/>
              </w:rPr>
              <w:t>740</w:t>
            </w:r>
          </w:p>
        </w:tc>
        <w:tc>
          <w:tcPr>
            <w:tcW w:w="1072" w:type="pct"/>
            <w:shd w:val="clear" w:color="auto" w:fill="auto"/>
            <w:vAlign w:val="center"/>
          </w:tcPr>
          <w:p w14:paraId="0F7F3FA4" w14:textId="77777777" w:rsidR="00686C43" w:rsidRPr="00B61280" w:rsidRDefault="00686C43" w:rsidP="00215BD1">
            <w:pPr>
              <w:spacing w:before="40" w:after="40"/>
              <w:jc w:val="center"/>
              <w:rPr>
                <w:rFonts w:cs="Arial"/>
                <w:sz w:val="20"/>
                <w:szCs w:val="20"/>
                <w:highlight w:val="yellow"/>
              </w:rPr>
            </w:pPr>
            <w:r w:rsidRPr="00B61280">
              <w:rPr>
                <w:rFonts w:cs="Arial"/>
                <w:sz w:val="20"/>
                <w:szCs w:val="20"/>
              </w:rPr>
              <w:t>1</w:t>
            </w:r>
            <w:r>
              <w:rPr>
                <w:rFonts w:cs="Arial"/>
                <w:sz w:val="20"/>
                <w:szCs w:val="20"/>
              </w:rPr>
              <w:t> </w:t>
            </w:r>
            <w:r w:rsidRPr="00B61280">
              <w:rPr>
                <w:rFonts w:cs="Arial"/>
                <w:sz w:val="20"/>
                <w:szCs w:val="20"/>
              </w:rPr>
              <w:t>000</w:t>
            </w:r>
          </w:p>
        </w:tc>
      </w:tr>
    </w:tbl>
    <w:p w14:paraId="1C75796F" w14:textId="77777777" w:rsidR="00686C43" w:rsidRPr="006817AC" w:rsidRDefault="00686C43" w:rsidP="00686C43">
      <w:pPr>
        <w:keepNext/>
      </w:pPr>
      <w:r>
        <w:t>Н</w:t>
      </w:r>
      <w:r w:rsidRPr="006817AC">
        <w:t xml:space="preserve">а территории города-курорта Геленджик </w:t>
      </w:r>
      <w:r>
        <w:t xml:space="preserve">также </w:t>
      </w:r>
      <w:r w:rsidRPr="006817AC">
        <w:t>функционируют</w:t>
      </w:r>
      <w:r>
        <w:t xml:space="preserve"> </w:t>
      </w:r>
      <w:proofErr w:type="spellStart"/>
      <w:r>
        <w:t>автокассы</w:t>
      </w:r>
      <w:proofErr w:type="spellEnd"/>
      <w:r>
        <w:t xml:space="preserve"> (перечень, место нахождения)</w:t>
      </w:r>
      <w:r w:rsidRPr="006817AC">
        <w:t>:</w:t>
      </w:r>
    </w:p>
    <w:p w14:paraId="61C05E94" w14:textId="2BEFEEE0" w:rsidR="00686C43" w:rsidRDefault="00686C43" w:rsidP="00686C43">
      <w:pPr>
        <w:pStyle w:val="a"/>
        <w:ind w:left="567" w:hanging="283"/>
        <w:rPr>
          <w:lang w:val="ru-RU"/>
        </w:rPr>
      </w:pPr>
      <w:proofErr w:type="gramStart"/>
      <w:r w:rsidRPr="00B61280">
        <w:rPr>
          <w:lang w:val="ru-RU"/>
        </w:rPr>
        <w:t xml:space="preserve">Автовокзал «Кабардинка» </w:t>
      </w:r>
      <w:r w:rsidR="001635CE">
        <w:rPr>
          <w:lang w:val="ru-RU"/>
        </w:rPr>
        <w:t>(местонахождение: г</w:t>
      </w:r>
      <w:r w:rsidRPr="00B61280">
        <w:rPr>
          <w:lang w:val="ru-RU"/>
        </w:rPr>
        <w:t>. Геленджик, с. Кабардинка, ул.</w:t>
      </w:r>
      <w:r>
        <w:rPr>
          <w:lang w:val="ru-RU"/>
        </w:rPr>
        <w:t> </w:t>
      </w:r>
      <w:r w:rsidRPr="0043209C">
        <w:rPr>
          <w:lang w:val="ru-RU"/>
        </w:rPr>
        <w:t>Революционная</w:t>
      </w:r>
      <w:r w:rsidRPr="00B61280">
        <w:rPr>
          <w:lang w:val="ru-RU"/>
        </w:rPr>
        <w:t>, д. 71)</w:t>
      </w:r>
      <w:r>
        <w:rPr>
          <w:lang w:val="ru-RU"/>
        </w:rPr>
        <w:t>.</w:t>
      </w:r>
      <w:proofErr w:type="gramEnd"/>
    </w:p>
    <w:p w14:paraId="2BF94A01" w14:textId="482BAD52" w:rsidR="00686C43" w:rsidRPr="00B61280" w:rsidRDefault="00686C43" w:rsidP="00686C43">
      <w:pPr>
        <w:pStyle w:val="a"/>
        <w:ind w:left="567" w:hanging="283"/>
        <w:rPr>
          <w:lang w:val="ru-RU"/>
        </w:rPr>
      </w:pPr>
      <w:proofErr w:type="gramStart"/>
      <w:r w:rsidRPr="00B61280">
        <w:rPr>
          <w:lang w:val="ru-RU"/>
        </w:rPr>
        <w:lastRenderedPageBreak/>
        <w:t xml:space="preserve">Автовокзал «Архипо-Осиповка» (местонахождение: </w:t>
      </w:r>
      <w:r w:rsidR="0036562B">
        <w:rPr>
          <w:lang w:val="ru-RU"/>
        </w:rPr>
        <w:t>г</w:t>
      </w:r>
      <w:r w:rsidRPr="00B61280">
        <w:rPr>
          <w:lang w:val="ru-RU"/>
        </w:rPr>
        <w:t>. Геленджик, с. Архипо-Осиповка, пер. Базарный, д. 4</w:t>
      </w:r>
      <w:r>
        <w:rPr>
          <w:lang w:val="ru-RU"/>
        </w:rPr>
        <w:t>).</w:t>
      </w:r>
      <w:proofErr w:type="gramEnd"/>
    </w:p>
    <w:p w14:paraId="1598D3F8" w14:textId="2B307345" w:rsidR="00686C43" w:rsidRDefault="00686C43" w:rsidP="00686C43">
      <w:pPr>
        <w:pStyle w:val="a5"/>
      </w:pPr>
      <w:r>
        <w:t xml:space="preserve">Таблица </w:t>
      </w:r>
      <w:r w:rsidR="00215BD1">
        <w:rPr>
          <w:noProof/>
        </w:rPr>
        <w:fldChar w:fldCharType="begin"/>
      </w:r>
      <w:r w:rsidR="00215BD1">
        <w:rPr>
          <w:noProof/>
        </w:rPr>
        <w:instrText xml:space="preserve"> SEQ Таблица \* ARABIC </w:instrText>
      </w:r>
      <w:r w:rsidR="00215BD1">
        <w:rPr>
          <w:noProof/>
        </w:rPr>
        <w:fldChar w:fldCharType="separate"/>
      </w:r>
      <w:r w:rsidR="004D2F64">
        <w:rPr>
          <w:noProof/>
        </w:rPr>
        <w:t>30</w:t>
      </w:r>
      <w:r w:rsidR="00215BD1">
        <w:rPr>
          <w:noProof/>
        </w:rPr>
        <w:fldChar w:fldCharType="end"/>
      </w:r>
      <w:r w:rsidRPr="0084060E">
        <w:t xml:space="preserve"> </w:t>
      </w:r>
      <w:r>
        <w:t xml:space="preserve">– </w:t>
      </w:r>
      <w:r w:rsidRPr="0084060E">
        <w:t>Информация о количестве мест остановок общественного транспорта с характеристиками</w:t>
      </w:r>
    </w:p>
    <w:tbl>
      <w:tblPr>
        <w:tblW w:w="5000" w:type="pct"/>
        <w:jc w:val="center"/>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CellMar>
          <w:top w:w="55" w:type="dxa"/>
          <w:left w:w="40" w:type="dxa"/>
          <w:bottom w:w="55" w:type="dxa"/>
          <w:right w:w="55" w:type="dxa"/>
        </w:tblCellMar>
        <w:tblLook w:val="04A0" w:firstRow="1" w:lastRow="0" w:firstColumn="1" w:lastColumn="0" w:noHBand="0" w:noVBand="1"/>
      </w:tblPr>
      <w:tblGrid>
        <w:gridCol w:w="2862"/>
        <w:gridCol w:w="2433"/>
        <w:gridCol w:w="1380"/>
        <w:gridCol w:w="1625"/>
        <w:gridCol w:w="1433"/>
      </w:tblGrid>
      <w:tr w:rsidR="00686C43" w:rsidRPr="00B61280" w14:paraId="211AC018" w14:textId="77777777" w:rsidTr="00215BD1">
        <w:trPr>
          <w:trHeight w:val="266"/>
          <w:tblHeader/>
          <w:jc w:val="center"/>
        </w:trPr>
        <w:tc>
          <w:tcPr>
            <w:tcW w:w="1470" w:type="pct"/>
            <w:vMerge w:val="restart"/>
            <w:shd w:val="clear" w:color="auto" w:fill="A1DEE8" w:themeFill="accent5" w:themeFillTint="99"/>
            <w:vAlign w:val="center"/>
          </w:tcPr>
          <w:p w14:paraId="23088F23"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Общее количество мест остановок общественного транспорта, ед.</w:t>
            </w:r>
          </w:p>
        </w:tc>
        <w:tc>
          <w:tcPr>
            <w:tcW w:w="3530" w:type="pct"/>
            <w:gridSpan w:val="4"/>
            <w:shd w:val="clear" w:color="auto" w:fill="A1DEE8" w:themeFill="accent5" w:themeFillTint="99"/>
            <w:vAlign w:val="center"/>
          </w:tcPr>
          <w:p w14:paraId="1A67F47B"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 xml:space="preserve">В </w:t>
            </w:r>
            <w:proofErr w:type="spellStart"/>
            <w:r w:rsidRPr="00380602">
              <w:rPr>
                <w:rFonts w:eastAsia="NSimSun" w:cs="Arial"/>
                <w:b/>
                <w:bCs/>
                <w:kern w:val="3"/>
                <w:sz w:val="20"/>
                <w:szCs w:val="20"/>
                <w:lang w:eastAsia="zh-CN" w:bidi="hi-IN"/>
              </w:rPr>
              <w:t>т.ч</w:t>
            </w:r>
            <w:proofErr w:type="spellEnd"/>
            <w:r w:rsidRPr="00380602">
              <w:rPr>
                <w:rFonts w:eastAsia="NSimSun" w:cs="Arial"/>
                <w:b/>
                <w:bCs/>
                <w:kern w:val="3"/>
                <w:sz w:val="20"/>
                <w:szCs w:val="20"/>
                <w:lang w:eastAsia="zh-CN" w:bidi="hi-IN"/>
              </w:rPr>
              <w:t>. оборудованных:</w:t>
            </w:r>
          </w:p>
        </w:tc>
      </w:tr>
      <w:tr w:rsidR="00686C43" w:rsidRPr="00B61280" w14:paraId="562DE5BD" w14:textId="77777777" w:rsidTr="00215BD1">
        <w:trPr>
          <w:trHeight w:val="667"/>
          <w:tblHeader/>
          <w:jc w:val="center"/>
        </w:trPr>
        <w:tc>
          <w:tcPr>
            <w:tcW w:w="1470" w:type="pct"/>
            <w:vMerge/>
            <w:shd w:val="clear" w:color="auto" w:fill="A1DEE8" w:themeFill="accent5" w:themeFillTint="99"/>
            <w:vAlign w:val="center"/>
          </w:tcPr>
          <w:p w14:paraId="1A480F0B" w14:textId="77777777" w:rsidR="00686C43" w:rsidRPr="00380602" w:rsidRDefault="00686C43" w:rsidP="00215BD1">
            <w:pPr>
              <w:spacing w:before="40" w:after="40"/>
              <w:jc w:val="center"/>
              <w:rPr>
                <w:rFonts w:eastAsia="NSimSun" w:cs="Arial"/>
                <w:b/>
                <w:bCs/>
                <w:kern w:val="3"/>
                <w:sz w:val="20"/>
                <w:szCs w:val="20"/>
                <w:lang w:eastAsia="zh-CN" w:bidi="hi-IN"/>
              </w:rPr>
            </w:pPr>
          </w:p>
        </w:tc>
        <w:tc>
          <w:tcPr>
            <w:tcW w:w="1250" w:type="pct"/>
            <w:shd w:val="clear" w:color="auto" w:fill="A1DEE8" w:themeFill="accent5" w:themeFillTint="99"/>
            <w:vAlign w:val="center"/>
          </w:tcPr>
          <w:p w14:paraId="5975E6EC"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Знаком 5.16. «Место остановки автобуса и (или) троллейбуса»</w:t>
            </w:r>
          </w:p>
        </w:tc>
        <w:tc>
          <w:tcPr>
            <w:tcW w:w="709" w:type="pct"/>
            <w:shd w:val="clear" w:color="auto" w:fill="A1DEE8" w:themeFill="accent5" w:themeFillTint="99"/>
            <w:vAlign w:val="center"/>
          </w:tcPr>
          <w:p w14:paraId="1B28C1FB"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Посадочной площадкой</w:t>
            </w:r>
          </w:p>
        </w:tc>
        <w:tc>
          <w:tcPr>
            <w:tcW w:w="835" w:type="pct"/>
            <w:shd w:val="clear" w:color="auto" w:fill="A1DEE8" w:themeFill="accent5" w:themeFillTint="99"/>
            <w:vAlign w:val="center"/>
          </w:tcPr>
          <w:p w14:paraId="05A67049"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Остановочной площадкой</w:t>
            </w:r>
          </w:p>
        </w:tc>
        <w:tc>
          <w:tcPr>
            <w:tcW w:w="736" w:type="pct"/>
            <w:shd w:val="clear" w:color="auto" w:fill="A1DEE8" w:themeFill="accent5" w:themeFillTint="99"/>
            <w:vAlign w:val="center"/>
          </w:tcPr>
          <w:p w14:paraId="5D2E598A"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Автобусным павильоном</w:t>
            </w:r>
          </w:p>
        </w:tc>
      </w:tr>
      <w:tr w:rsidR="00686C43" w:rsidRPr="00B61280" w14:paraId="41F72886" w14:textId="77777777" w:rsidTr="00215BD1">
        <w:trPr>
          <w:trHeight w:val="20"/>
          <w:jc w:val="center"/>
        </w:trPr>
        <w:tc>
          <w:tcPr>
            <w:tcW w:w="1470" w:type="pct"/>
            <w:shd w:val="clear" w:color="auto" w:fill="auto"/>
            <w:vAlign w:val="center"/>
          </w:tcPr>
          <w:p w14:paraId="39D35F00" w14:textId="77777777" w:rsidR="00686C43" w:rsidRPr="00380602" w:rsidRDefault="00686C43" w:rsidP="00215BD1">
            <w:pPr>
              <w:spacing w:before="40" w:after="40"/>
              <w:jc w:val="center"/>
              <w:rPr>
                <w:rFonts w:eastAsia="NSimSun" w:cs="Arial"/>
                <w:kern w:val="3"/>
                <w:sz w:val="20"/>
                <w:szCs w:val="20"/>
                <w:lang w:eastAsia="zh-CN" w:bidi="hi-IN"/>
              </w:rPr>
            </w:pPr>
            <w:r w:rsidRPr="00380602">
              <w:rPr>
                <w:rFonts w:eastAsia="NSimSun" w:cs="Arial"/>
                <w:kern w:val="3"/>
                <w:sz w:val="20"/>
                <w:szCs w:val="20"/>
                <w:lang w:eastAsia="zh-CN" w:bidi="hi-IN"/>
              </w:rPr>
              <w:t>175</w:t>
            </w:r>
          </w:p>
        </w:tc>
        <w:tc>
          <w:tcPr>
            <w:tcW w:w="1250" w:type="pct"/>
            <w:shd w:val="clear" w:color="auto" w:fill="auto"/>
            <w:vAlign w:val="center"/>
          </w:tcPr>
          <w:p w14:paraId="7CF04695" w14:textId="77777777" w:rsidR="00686C43" w:rsidRPr="00380602" w:rsidRDefault="00686C43" w:rsidP="00215BD1">
            <w:pPr>
              <w:spacing w:before="40" w:after="40"/>
              <w:jc w:val="center"/>
              <w:rPr>
                <w:rFonts w:eastAsia="NSimSun" w:cs="Arial"/>
                <w:bCs/>
                <w:kern w:val="3"/>
                <w:sz w:val="20"/>
                <w:szCs w:val="20"/>
                <w:lang w:eastAsia="zh-CN" w:bidi="hi-IN"/>
              </w:rPr>
            </w:pPr>
            <w:r w:rsidRPr="00380602">
              <w:rPr>
                <w:rFonts w:eastAsia="NSimSun" w:cs="Arial"/>
                <w:bCs/>
                <w:kern w:val="3"/>
                <w:sz w:val="20"/>
                <w:szCs w:val="20"/>
                <w:lang w:eastAsia="zh-CN" w:bidi="hi-IN"/>
              </w:rPr>
              <w:t>175</w:t>
            </w:r>
          </w:p>
        </w:tc>
        <w:tc>
          <w:tcPr>
            <w:tcW w:w="709" w:type="pct"/>
            <w:shd w:val="clear" w:color="auto" w:fill="auto"/>
            <w:vAlign w:val="center"/>
          </w:tcPr>
          <w:p w14:paraId="28D0BC30" w14:textId="77777777" w:rsidR="00686C43" w:rsidRPr="00380602" w:rsidRDefault="00686C43" w:rsidP="00215BD1">
            <w:pPr>
              <w:spacing w:before="40" w:after="40"/>
              <w:jc w:val="center"/>
              <w:rPr>
                <w:rFonts w:eastAsia="NSimSun" w:cs="Arial"/>
                <w:bCs/>
                <w:kern w:val="3"/>
                <w:sz w:val="20"/>
                <w:szCs w:val="20"/>
                <w:lang w:eastAsia="zh-CN" w:bidi="hi-IN"/>
              </w:rPr>
            </w:pPr>
            <w:r w:rsidRPr="00380602">
              <w:rPr>
                <w:rFonts w:eastAsia="NSimSun" w:cs="Arial"/>
                <w:bCs/>
                <w:kern w:val="3"/>
                <w:sz w:val="20"/>
                <w:szCs w:val="20"/>
                <w:lang w:eastAsia="zh-CN" w:bidi="hi-IN"/>
              </w:rPr>
              <w:t>151</w:t>
            </w:r>
          </w:p>
        </w:tc>
        <w:tc>
          <w:tcPr>
            <w:tcW w:w="835" w:type="pct"/>
            <w:shd w:val="clear" w:color="auto" w:fill="auto"/>
            <w:vAlign w:val="center"/>
          </w:tcPr>
          <w:p w14:paraId="6AD0533A" w14:textId="77777777" w:rsidR="00686C43" w:rsidRPr="00380602" w:rsidRDefault="00686C43" w:rsidP="00215BD1">
            <w:pPr>
              <w:spacing w:before="40" w:after="40"/>
              <w:jc w:val="center"/>
              <w:rPr>
                <w:rFonts w:eastAsia="NSimSun" w:cs="Arial"/>
                <w:bCs/>
                <w:kern w:val="3"/>
                <w:sz w:val="20"/>
                <w:szCs w:val="20"/>
                <w:lang w:eastAsia="zh-CN" w:bidi="hi-IN"/>
              </w:rPr>
            </w:pPr>
            <w:r w:rsidRPr="00380602">
              <w:rPr>
                <w:rFonts w:eastAsia="NSimSun" w:cs="Arial"/>
                <w:bCs/>
                <w:kern w:val="3"/>
                <w:sz w:val="20"/>
                <w:szCs w:val="20"/>
                <w:lang w:eastAsia="zh-CN" w:bidi="hi-IN"/>
              </w:rPr>
              <w:t>151</w:t>
            </w:r>
          </w:p>
        </w:tc>
        <w:tc>
          <w:tcPr>
            <w:tcW w:w="736" w:type="pct"/>
            <w:shd w:val="clear" w:color="auto" w:fill="auto"/>
            <w:vAlign w:val="center"/>
          </w:tcPr>
          <w:p w14:paraId="5515D773" w14:textId="77777777" w:rsidR="00686C43" w:rsidRPr="00380602" w:rsidRDefault="00686C43" w:rsidP="00215BD1">
            <w:pPr>
              <w:spacing w:before="40" w:after="40"/>
              <w:jc w:val="center"/>
              <w:rPr>
                <w:rFonts w:eastAsia="NSimSun" w:cs="Arial"/>
                <w:bCs/>
                <w:kern w:val="3"/>
                <w:sz w:val="20"/>
                <w:szCs w:val="20"/>
                <w:lang w:eastAsia="zh-CN" w:bidi="hi-IN"/>
              </w:rPr>
            </w:pPr>
            <w:r w:rsidRPr="00380602">
              <w:rPr>
                <w:rFonts w:eastAsia="NSimSun" w:cs="Arial"/>
                <w:bCs/>
                <w:kern w:val="3"/>
                <w:sz w:val="20"/>
                <w:szCs w:val="20"/>
                <w:lang w:eastAsia="zh-CN" w:bidi="hi-IN"/>
              </w:rPr>
              <w:t>131</w:t>
            </w:r>
          </w:p>
        </w:tc>
      </w:tr>
    </w:tbl>
    <w:p w14:paraId="41DA7D0A" w14:textId="0BC8A78A" w:rsidR="00686C43" w:rsidRDefault="00686C43" w:rsidP="00686C43">
      <w:r>
        <w:t xml:space="preserve">На территории </w:t>
      </w:r>
      <w:r w:rsidRPr="00380602">
        <w:t>муниципального образования город-курорт Геленджик</w:t>
      </w:r>
      <w:r w:rsidRPr="002A7F3A">
        <w:t xml:space="preserve"> </w:t>
      </w:r>
      <w:r>
        <w:t>действуют 43 </w:t>
      </w:r>
      <w:proofErr w:type="gramStart"/>
      <w:r w:rsidRPr="002A7F3A">
        <w:t>регулярных</w:t>
      </w:r>
      <w:proofErr w:type="gramEnd"/>
      <w:r w:rsidRPr="002A7F3A">
        <w:t xml:space="preserve"> муниципальных автобусных маршрута</w:t>
      </w:r>
      <w:r>
        <w:t xml:space="preserve"> </w:t>
      </w:r>
      <w:r>
        <w:rPr>
          <w:rFonts w:cs="Arial"/>
        </w:rPr>
        <w:t>(</w:t>
      </w:r>
      <w:r>
        <w:rPr>
          <w:rFonts w:cs="Arial"/>
        </w:rPr>
        <w:fldChar w:fldCharType="begin"/>
      </w:r>
      <w:r>
        <w:rPr>
          <w:rFonts w:cs="Arial"/>
        </w:rPr>
        <w:instrText xml:space="preserve"> REF _Ref70439179 \h </w:instrText>
      </w:r>
      <w:r>
        <w:rPr>
          <w:rFonts w:cs="Arial"/>
        </w:rPr>
      </w:r>
      <w:r>
        <w:rPr>
          <w:rFonts w:cs="Arial"/>
        </w:rPr>
        <w:fldChar w:fldCharType="separate"/>
      </w:r>
      <w:r w:rsidR="004D2F64">
        <w:t xml:space="preserve">Таблица </w:t>
      </w:r>
      <w:r w:rsidR="004D2F64">
        <w:rPr>
          <w:noProof/>
        </w:rPr>
        <w:t>31</w:t>
      </w:r>
      <w:r>
        <w:rPr>
          <w:rFonts w:cs="Arial"/>
        </w:rPr>
        <w:fldChar w:fldCharType="end"/>
      </w:r>
      <w:r>
        <w:rPr>
          <w:rFonts w:cs="Arial"/>
        </w:rPr>
        <w:t>)</w:t>
      </w:r>
      <w:r>
        <w:t>.</w:t>
      </w:r>
    </w:p>
    <w:p w14:paraId="75FBB2BC" w14:textId="666F0D6A" w:rsidR="00686C43" w:rsidRDefault="00686C43" w:rsidP="00686C43">
      <w:pPr>
        <w:pStyle w:val="a5"/>
      </w:pPr>
      <w:bookmarkStart w:id="115" w:name="_Ref70439179"/>
      <w:r>
        <w:t xml:space="preserve">Таблица </w:t>
      </w:r>
      <w:r w:rsidR="00215BD1">
        <w:rPr>
          <w:noProof/>
        </w:rPr>
        <w:fldChar w:fldCharType="begin"/>
      </w:r>
      <w:r w:rsidR="00215BD1">
        <w:rPr>
          <w:noProof/>
        </w:rPr>
        <w:instrText xml:space="preserve"> SEQ Таблица \* ARABIC </w:instrText>
      </w:r>
      <w:r w:rsidR="00215BD1">
        <w:rPr>
          <w:noProof/>
        </w:rPr>
        <w:fldChar w:fldCharType="separate"/>
      </w:r>
      <w:r w:rsidR="004D2F64">
        <w:rPr>
          <w:noProof/>
        </w:rPr>
        <w:t>31</w:t>
      </w:r>
      <w:r w:rsidR="00215BD1">
        <w:rPr>
          <w:noProof/>
        </w:rPr>
        <w:fldChar w:fldCharType="end"/>
      </w:r>
      <w:bookmarkEnd w:id="115"/>
      <w:r w:rsidRPr="00380602">
        <w:t xml:space="preserve"> </w:t>
      </w:r>
      <w:r>
        <w:t xml:space="preserve">– </w:t>
      </w:r>
      <w:r w:rsidRPr="00380602">
        <w:t>Информация о регулярных муниципальных автобусных маршрутах на территории города-курорта Геленджик</w:t>
      </w:r>
    </w:p>
    <w:tbl>
      <w:tblPr>
        <w:tblW w:w="5000"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Look w:val="04A0" w:firstRow="1" w:lastRow="0" w:firstColumn="1" w:lastColumn="0" w:noHBand="0" w:noVBand="1"/>
      </w:tblPr>
      <w:tblGrid>
        <w:gridCol w:w="2489"/>
        <w:gridCol w:w="7365"/>
      </w:tblGrid>
      <w:tr w:rsidR="00686C43" w:rsidRPr="006817AC" w14:paraId="1527C563" w14:textId="77777777" w:rsidTr="00215BD1">
        <w:trPr>
          <w:trHeight w:val="781"/>
          <w:tblHeader/>
        </w:trPr>
        <w:tc>
          <w:tcPr>
            <w:tcW w:w="1263" w:type="pct"/>
            <w:shd w:val="clear" w:color="auto" w:fill="A1DEE8" w:themeFill="accent5" w:themeFillTint="99"/>
            <w:vAlign w:val="center"/>
            <w:hideMark/>
          </w:tcPr>
          <w:p w14:paraId="5404C8C9" w14:textId="77777777" w:rsidR="00686C43" w:rsidRPr="00380602" w:rsidRDefault="00686C43" w:rsidP="00215BD1">
            <w:pPr>
              <w:spacing w:before="0" w:after="0"/>
              <w:jc w:val="center"/>
              <w:rPr>
                <w:rFonts w:cs="Arial"/>
                <w:b/>
                <w:bCs/>
                <w:sz w:val="20"/>
                <w:szCs w:val="20"/>
              </w:rPr>
            </w:pPr>
            <w:r w:rsidRPr="00380602">
              <w:rPr>
                <w:rFonts w:cs="Arial"/>
                <w:b/>
                <w:bCs/>
                <w:sz w:val="20"/>
                <w:szCs w:val="20"/>
              </w:rPr>
              <w:t>Регистрационный номер маршрута</w:t>
            </w:r>
          </w:p>
        </w:tc>
        <w:tc>
          <w:tcPr>
            <w:tcW w:w="3737" w:type="pct"/>
            <w:shd w:val="clear" w:color="auto" w:fill="A1DEE8" w:themeFill="accent5" w:themeFillTint="99"/>
            <w:vAlign w:val="center"/>
            <w:hideMark/>
          </w:tcPr>
          <w:p w14:paraId="5697B5D6" w14:textId="77777777" w:rsidR="00686C43" w:rsidRPr="00380602" w:rsidRDefault="00686C43" w:rsidP="00215BD1">
            <w:pPr>
              <w:spacing w:before="0" w:after="0"/>
              <w:jc w:val="center"/>
              <w:rPr>
                <w:rFonts w:cs="Arial"/>
                <w:b/>
                <w:bCs/>
                <w:sz w:val="20"/>
                <w:szCs w:val="20"/>
              </w:rPr>
            </w:pPr>
            <w:r w:rsidRPr="00380602">
              <w:rPr>
                <w:rFonts w:cs="Arial"/>
                <w:b/>
                <w:bCs/>
                <w:sz w:val="20"/>
                <w:szCs w:val="20"/>
              </w:rPr>
              <w:t>Наименование маршрута (наименования начального и конечного остановочных пунктов маршрута)</w:t>
            </w:r>
          </w:p>
        </w:tc>
      </w:tr>
      <w:tr w:rsidR="00686C43" w:rsidRPr="006817AC" w14:paraId="3D42B5A0" w14:textId="77777777" w:rsidTr="00215BD1">
        <w:trPr>
          <w:trHeight w:val="20"/>
        </w:trPr>
        <w:tc>
          <w:tcPr>
            <w:tcW w:w="1263" w:type="pct"/>
            <w:shd w:val="clear" w:color="auto" w:fill="auto"/>
            <w:vAlign w:val="center"/>
          </w:tcPr>
          <w:p w14:paraId="31CC16FF" w14:textId="77777777" w:rsidR="00686C43" w:rsidRPr="006817AC" w:rsidRDefault="00686C43" w:rsidP="00215BD1">
            <w:pPr>
              <w:spacing w:before="0" w:after="0"/>
              <w:rPr>
                <w:rFonts w:cs="Arial"/>
              </w:rPr>
            </w:pPr>
            <w:r w:rsidRPr="006817AC">
              <w:rPr>
                <w:rFonts w:cs="Arial"/>
              </w:rPr>
              <w:t>1</w:t>
            </w:r>
            <w:r>
              <w:rPr>
                <w:rFonts w:cs="Arial"/>
              </w:rPr>
              <w:t xml:space="preserve"> №1</w:t>
            </w:r>
          </w:p>
        </w:tc>
        <w:tc>
          <w:tcPr>
            <w:tcW w:w="3737" w:type="pct"/>
            <w:shd w:val="clear" w:color="auto" w:fill="auto"/>
            <w:vAlign w:val="center"/>
          </w:tcPr>
          <w:p w14:paraId="7D9AF8AB" w14:textId="77777777" w:rsidR="00686C43" w:rsidRPr="006817AC" w:rsidRDefault="00686C43" w:rsidP="00215BD1">
            <w:pPr>
              <w:spacing w:before="0" w:after="0"/>
              <w:rPr>
                <w:rFonts w:cs="Arial"/>
              </w:rPr>
            </w:pPr>
            <w:r w:rsidRPr="00C1459B">
              <w:rPr>
                <w:color w:val="000000"/>
                <w:lang w:eastAsia="ar-SA"/>
              </w:rPr>
              <w:t>«микрорайон Толстый мыс – санаторий «Голубая волна»</w:t>
            </w:r>
          </w:p>
        </w:tc>
      </w:tr>
      <w:tr w:rsidR="00686C43" w:rsidRPr="006817AC" w14:paraId="706FCFCF" w14:textId="77777777" w:rsidTr="00215BD1">
        <w:trPr>
          <w:trHeight w:val="20"/>
        </w:trPr>
        <w:tc>
          <w:tcPr>
            <w:tcW w:w="1263" w:type="pct"/>
            <w:shd w:val="clear" w:color="auto" w:fill="auto"/>
            <w:vAlign w:val="center"/>
          </w:tcPr>
          <w:p w14:paraId="433E9E8E" w14:textId="77777777" w:rsidR="00686C43" w:rsidRPr="006817AC" w:rsidRDefault="00686C43" w:rsidP="00215BD1">
            <w:pPr>
              <w:spacing w:before="0" w:after="0"/>
              <w:rPr>
                <w:rFonts w:cs="Arial"/>
              </w:rPr>
            </w:pPr>
            <w:r w:rsidRPr="006817AC">
              <w:rPr>
                <w:rFonts w:cs="Arial"/>
              </w:rPr>
              <w:t>2</w:t>
            </w:r>
            <w:r>
              <w:rPr>
                <w:rFonts w:cs="Arial"/>
              </w:rPr>
              <w:t xml:space="preserve"> №2 </w:t>
            </w:r>
          </w:p>
        </w:tc>
        <w:tc>
          <w:tcPr>
            <w:tcW w:w="3737" w:type="pct"/>
            <w:shd w:val="clear" w:color="auto" w:fill="auto"/>
            <w:vAlign w:val="center"/>
          </w:tcPr>
          <w:p w14:paraId="545588D9" w14:textId="19B40D78" w:rsidR="00686C43" w:rsidRPr="006817AC" w:rsidRDefault="00686C43" w:rsidP="00215BD1">
            <w:pPr>
              <w:spacing w:before="0" w:after="0"/>
              <w:rPr>
                <w:rFonts w:cs="Arial"/>
              </w:rPr>
            </w:pPr>
            <w:r w:rsidRPr="003B0E3F">
              <w:rPr>
                <w:color w:val="000000"/>
              </w:rPr>
              <w:t>«ул.</w:t>
            </w:r>
            <w:r w:rsidR="00AF3329">
              <w:rPr>
                <w:color w:val="000000"/>
                <w:lang w:val="en-US"/>
              </w:rPr>
              <w:t xml:space="preserve"> </w:t>
            </w:r>
            <w:r w:rsidRPr="003B0E3F">
              <w:rPr>
                <w:color w:val="000000"/>
              </w:rPr>
              <w:t>Фадеева – автовокзал»</w:t>
            </w:r>
          </w:p>
        </w:tc>
      </w:tr>
      <w:tr w:rsidR="00686C43" w:rsidRPr="006817AC" w14:paraId="3DB4B5B3" w14:textId="77777777" w:rsidTr="00215BD1">
        <w:trPr>
          <w:trHeight w:val="20"/>
        </w:trPr>
        <w:tc>
          <w:tcPr>
            <w:tcW w:w="1263" w:type="pct"/>
            <w:shd w:val="clear" w:color="auto" w:fill="auto"/>
            <w:vAlign w:val="center"/>
          </w:tcPr>
          <w:p w14:paraId="0C843662" w14:textId="77777777" w:rsidR="00686C43" w:rsidRPr="006817AC" w:rsidRDefault="00686C43" w:rsidP="00215BD1">
            <w:pPr>
              <w:spacing w:before="0" w:after="0"/>
              <w:rPr>
                <w:rFonts w:cs="Arial"/>
              </w:rPr>
            </w:pPr>
            <w:r w:rsidRPr="006817AC">
              <w:rPr>
                <w:rFonts w:cs="Arial"/>
              </w:rPr>
              <w:t>3</w:t>
            </w:r>
            <w:r>
              <w:rPr>
                <w:rFonts w:cs="Arial"/>
              </w:rPr>
              <w:t xml:space="preserve"> №3</w:t>
            </w:r>
          </w:p>
        </w:tc>
        <w:tc>
          <w:tcPr>
            <w:tcW w:w="3737" w:type="pct"/>
            <w:shd w:val="clear" w:color="auto" w:fill="auto"/>
            <w:vAlign w:val="center"/>
          </w:tcPr>
          <w:p w14:paraId="4726FC95" w14:textId="3A66ED8D" w:rsidR="00686C43" w:rsidRPr="006817AC" w:rsidRDefault="00686C43" w:rsidP="00215BD1">
            <w:pPr>
              <w:spacing w:before="0" w:after="0"/>
              <w:rPr>
                <w:rFonts w:cs="Arial"/>
              </w:rPr>
            </w:pPr>
            <w:r w:rsidRPr="003B0E3F">
              <w:rPr>
                <w:color w:val="000000"/>
              </w:rPr>
              <w:t>«ул.</w:t>
            </w:r>
            <w:r w:rsidR="00AF3329" w:rsidRPr="00AF3329">
              <w:rPr>
                <w:color w:val="000000"/>
              </w:rPr>
              <w:t xml:space="preserve"> </w:t>
            </w:r>
            <w:r w:rsidRPr="003B0E3F">
              <w:rPr>
                <w:color w:val="000000"/>
              </w:rPr>
              <w:t>Молодежная – микрорайон Голубая бухта»</w:t>
            </w:r>
          </w:p>
        </w:tc>
      </w:tr>
      <w:tr w:rsidR="00686C43" w:rsidRPr="006817AC" w14:paraId="6768C1E2" w14:textId="77777777" w:rsidTr="00215BD1">
        <w:trPr>
          <w:trHeight w:val="20"/>
        </w:trPr>
        <w:tc>
          <w:tcPr>
            <w:tcW w:w="1263" w:type="pct"/>
            <w:shd w:val="clear" w:color="auto" w:fill="auto"/>
            <w:vAlign w:val="center"/>
          </w:tcPr>
          <w:p w14:paraId="58AB5823" w14:textId="77777777" w:rsidR="00686C43" w:rsidRPr="006817AC" w:rsidRDefault="00686C43" w:rsidP="00215BD1">
            <w:pPr>
              <w:spacing w:before="0" w:after="0"/>
              <w:rPr>
                <w:rFonts w:cs="Arial"/>
              </w:rPr>
            </w:pPr>
            <w:r>
              <w:rPr>
                <w:rFonts w:cs="Arial"/>
              </w:rPr>
              <w:t>4 №4</w:t>
            </w:r>
          </w:p>
        </w:tc>
        <w:tc>
          <w:tcPr>
            <w:tcW w:w="3737" w:type="pct"/>
            <w:shd w:val="clear" w:color="auto" w:fill="auto"/>
            <w:vAlign w:val="center"/>
          </w:tcPr>
          <w:p w14:paraId="406114D3" w14:textId="7B9FBEC8" w:rsidR="00686C43" w:rsidRPr="006817AC" w:rsidRDefault="00686C43" w:rsidP="00215BD1">
            <w:pPr>
              <w:spacing w:before="0" w:after="0"/>
              <w:rPr>
                <w:rFonts w:cs="Arial"/>
              </w:rPr>
            </w:pPr>
            <w:r w:rsidRPr="00C1459B">
              <w:rPr>
                <w:color w:val="000000"/>
                <w:lang w:eastAsia="ar-SA"/>
              </w:rPr>
              <w:t>«ул.</w:t>
            </w:r>
            <w:r w:rsidR="00AF3329">
              <w:rPr>
                <w:color w:val="000000"/>
                <w:lang w:val="en-US" w:eastAsia="ar-SA"/>
              </w:rPr>
              <w:t xml:space="preserve"> </w:t>
            </w:r>
            <w:r w:rsidRPr="00C1459B">
              <w:rPr>
                <w:color w:val="000000"/>
                <w:lang w:eastAsia="ar-SA"/>
              </w:rPr>
              <w:t>Новороссийская – ДРСУ»</w:t>
            </w:r>
          </w:p>
        </w:tc>
      </w:tr>
      <w:tr w:rsidR="00686C43" w:rsidRPr="006817AC" w14:paraId="5FCBE8A9" w14:textId="77777777" w:rsidTr="00215BD1">
        <w:trPr>
          <w:trHeight w:val="20"/>
        </w:trPr>
        <w:tc>
          <w:tcPr>
            <w:tcW w:w="1263" w:type="pct"/>
            <w:shd w:val="clear" w:color="auto" w:fill="auto"/>
            <w:vAlign w:val="center"/>
          </w:tcPr>
          <w:p w14:paraId="38E2F622" w14:textId="77777777" w:rsidR="00686C43" w:rsidRDefault="00686C43" w:rsidP="00215BD1">
            <w:pPr>
              <w:spacing w:before="0" w:after="0"/>
              <w:rPr>
                <w:rFonts w:cs="Arial"/>
              </w:rPr>
            </w:pPr>
            <w:r>
              <w:rPr>
                <w:rFonts w:cs="Arial"/>
              </w:rPr>
              <w:t>5 №5</w:t>
            </w:r>
          </w:p>
        </w:tc>
        <w:tc>
          <w:tcPr>
            <w:tcW w:w="3737" w:type="pct"/>
            <w:shd w:val="clear" w:color="auto" w:fill="auto"/>
            <w:vAlign w:val="center"/>
          </w:tcPr>
          <w:p w14:paraId="760959EE" w14:textId="77777777" w:rsidR="00686C43" w:rsidRPr="00C1459B" w:rsidRDefault="00686C43" w:rsidP="00215BD1">
            <w:pPr>
              <w:spacing w:before="0" w:after="0"/>
              <w:rPr>
                <w:color w:val="000000"/>
                <w:lang w:eastAsia="ar-SA"/>
              </w:rPr>
            </w:pPr>
            <w:r w:rsidRPr="003B0E3F">
              <w:rPr>
                <w:color w:val="000000"/>
              </w:rPr>
              <w:t>«микрорайон Толстый мыс – микрорайон Тонкий мыс»</w:t>
            </w:r>
          </w:p>
        </w:tc>
      </w:tr>
      <w:tr w:rsidR="00686C43" w:rsidRPr="006817AC" w14:paraId="517FDBAC" w14:textId="77777777" w:rsidTr="00215BD1">
        <w:trPr>
          <w:trHeight w:val="20"/>
        </w:trPr>
        <w:tc>
          <w:tcPr>
            <w:tcW w:w="1263" w:type="pct"/>
            <w:shd w:val="clear" w:color="auto" w:fill="auto"/>
            <w:vAlign w:val="center"/>
          </w:tcPr>
          <w:p w14:paraId="2CA97622" w14:textId="77777777" w:rsidR="00686C43" w:rsidRDefault="00686C43" w:rsidP="00215BD1">
            <w:pPr>
              <w:spacing w:before="0" w:after="0"/>
              <w:rPr>
                <w:rFonts w:cs="Arial"/>
              </w:rPr>
            </w:pPr>
            <w:r>
              <w:rPr>
                <w:rFonts w:cs="Arial"/>
              </w:rPr>
              <w:t>6 №6</w:t>
            </w:r>
          </w:p>
        </w:tc>
        <w:tc>
          <w:tcPr>
            <w:tcW w:w="3737" w:type="pct"/>
            <w:shd w:val="clear" w:color="auto" w:fill="auto"/>
            <w:vAlign w:val="center"/>
          </w:tcPr>
          <w:p w14:paraId="7C25CEEA" w14:textId="2B7586DE" w:rsidR="00686C43" w:rsidRPr="003B0E3F" w:rsidRDefault="00686C43" w:rsidP="00215BD1">
            <w:pPr>
              <w:spacing w:before="0" w:after="0"/>
              <w:rPr>
                <w:color w:val="000000"/>
              </w:rPr>
            </w:pPr>
            <w:r w:rsidRPr="00C1459B">
              <w:rPr>
                <w:color w:val="000000"/>
              </w:rPr>
              <w:t>«микрорайон Южный – ул.</w:t>
            </w:r>
            <w:r w:rsidR="00AF3329">
              <w:rPr>
                <w:color w:val="000000"/>
                <w:lang w:val="en-US"/>
              </w:rPr>
              <w:t xml:space="preserve"> </w:t>
            </w:r>
            <w:r w:rsidRPr="00C1459B">
              <w:rPr>
                <w:color w:val="000000"/>
              </w:rPr>
              <w:t>Шмидта»</w:t>
            </w:r>
          </w:p>
        </w:tc>
      </w:tr>
      <w:tr w:rsidR="00686C43" w:rsidRPr="006817AC" w14:paraId="662F1A51" w14:textId="77777777" w:rsidTr="00215BD1">
        <w:trPr>
          <w:trHeight w:val="20"/>
        </w:trPr>
        <w:tc>
          <w:tcPr>
            <w:tcW w:w="1263" w:type="pct"/>
            <w:shd w:val="clear" w:color="auto" w:fill="auto"/>
            <w:vAlign w:val="center"/>
          </w:tcPr>
          <w:p w14:paraId="311B2848" w14:textId="77777777" w:rsidR="00686C43" w:rsidRDefault="00686C43" w:rsidP="00215BD1">
            <w:pPr>
              <w:spacing w:before="0" w:after="0"/>
              <w:rPr>
                <w:rFonts w:cs="Arial"/>
              </w:rPr>
            </w:pPr>
            <w:r>
              <w:rPr>
                <w:rFonts w:cs="Arial"/>
              </w:rPr>
              <w:t>7 №6-а</w:t>
            </w:r>
          </w:p>
        </w:tc>
        <w:tc>
          <w:tcPr>
            <w:tcW w:w="3737" w:type="pct"/>
            <w:shd w:val="clear" w:color="auto" w:fill="auto"/>
            <w:vAlign w:val="center"/>
          </w:tcPr>
          <w:p w14:paraId="79E520FA" w14:textId="77777777" w:rsidR="00686C43" w:rsidRPr="003B0E3F" w:rsidRDefault="00686C43" w:rsidP="00215BD1">
            <w:pPr>
              <w:spacing w:before="0" w:after="0"/>
              <w:rPr>
                <w:color w:val="000000"/>
              </w:rPr>
            </w:pPr>
            <w:r w:rsidRPr="003B0E3F">
              <w:rPr>
                <w:color w:val="000000"/>
              </w:rPr>
              <w:t>«микрорайон Южный – автовокзал»</w:t>
            </w:r>
          </w:p>
        </w:tc>
      </w:tr>
      <w:tr w:rsidR="00686C43" w:rsidRPr="006817AC" w14:paraId="606B9187" w14:textId="77777777" w:rsidTr="00215BD1">
        <w:trPr>
          <w:trHeight w:val="20"/>
        </w:trPr>
        <w:tc>
          <w:tcPr>
            <w:tcW w:w="1263" w:type="pct"/>
            <w:shd w:val="clear" w:color="auto" w:fill="auto"/>
            <w:vAlign w:val="center"/>
          </w:tcPr>
          <w:p w14:paraId="38118D3D" w14:textId="77777777" w:rsidR="00686C43" w:rsidRDefault="00686C43" w:rsidP="00215BD1">
            <w:pPr>
              <w:spacing w:before="0" w:after="0"/>
              <w:rPr>
                <w:rFonts w:cs="Arial"/>
              </w:rPr>
            </w:pPr>
            <w:r>
              <w:rPr>
                <w:rFonts w:cs="Arial"/>
              </w:rPr>
              <w:t>8 №7</w:t>
            </w:r>
          </w:p>
        </w:tc>
        <w:tc>
          <w:tcPr>
            <w:tcW w:w="3737" w:type="pct"/>
            <w:shd w:val="clear" w:color="auto" w:fill="auto"/>
            <w:vAlign w:val="center"/>
          </w:tcPr>
          <w:p w14:paraId="146421A6" w14:textId="28EF33B7" w:rsidR="00686C43" w:rsidRPr="003B0E3F" w:rsidRDefault="00686C43" w:rsidP="00215BD1">
            <w:pPr>
              <w:spacing w:before="0" w:after="0"/>
              <w:rPr>
                <w:color w:val="000000"/>
              </w:rPr>
            </w:pPr>
            <w:r w:rsidRPr="003B0E3F">
              <w:rPr>
                <w:color w:val="000000"/>
              </w:rPr>
              <w:t>«ул.</w:t>
            </w:r>
            <w:r w:rsidR="00AF3329">
              <w:rPr>
                <w:color w:val="000000"/>
                <w:lang w:val="en-US"/>
              </w:rPr>
              <w:t xml:space="preserve"> </w:t>
            </w:r>
            <w:r w:rsidRPr="003B0E3F">
              <w:rPr>
                <w:color w:val="000000"/>
              </w:rPr>
              <w:t>Молодежная – Марьина Роща»</w:t>
            </w:r>
          </w:p>
        </w:tc>
      </w:tr>
      <w:tr w:rsidR="00686C43" w:rsidRPr="006817AC" w14:paraId="17367189" w14:textId="77777777" w:rsidTr="00215BD1">
        <w:trPr>
          <w:trHeight w:val="20"/>
        </w:trPr>
        <w:tc>
          <w:tcPr>
            <w:tcW w:w="1263" w:type="pct"/>
            <w:shd w:val="clear" w:color="auto" w:fill="auto"/>
            <w:vAlign w:val="center"/>
          </w:tcPr>
          <w:p w14:paraId="19BAD90A" w14:textId="77777777" w:rsidR="00686C43" w:rsidRDefault="00686C43" w:rsidP="00215BD1">
            <w:pPr>
              <w:spacing w:before="0" w:after="0"/>
              <w:rPr>
                <w:rFonts w:cs="Arial"/>
              </w:rPr>
            </w:pPr>
            <w:r>
              <w:rPr>
                <w:rFonts w:cs="Arial"/>
              </w:rPr>
              <w:t>9 №8</w:t>
            </w:r>
          </w:p>
        </w:tc>
        <w:tc>
          <w:tcPr>
            <w:tcW w:w="3737" w:type="pct"/>
            <w:shd w:val="clear" w:color="auto" w:fill="auto"/>
            <w:vAlign w:val="center"/>
          </w:tcPr>
          <w:p w14:paraId="302504D0" w14:textId="77777777" w:rsidR="00686C43" w:rsidRPr="003B0E3F" w:rsidRDefault="00686C43" w:rsidP="00215BD1">
            <w:pPr>
              <w:spacing w:before="0" w:after="0"/>
              <w:rPr>
                <w:color w:val="000000"/>
              </w:rPr>
            </w:pPr>
            <w:r w:rsidRPr="003B0E3F">
              <w:rPr>
                <w:color w:val="000000"/>
              </w:rPr>
              <w:t>«</w:t>
            </w:r>
            <w:proofErr w:type="spellStart"/>
            <w:r w:rsidRPr="003B0E3F">
              <w:rPr>
                <w:color w:val="000000"/>
              </w:rPr>
              <w:t>Горгаз</w:t>
            </w:r>
            <w:proofErr w:type="spellEnd"/>
            <w:r w:rsidRPr="003B0E3F">
              <w:rPr>
                <w:color w:val="000000"/>
              </w:rPr>
              <w:t xml:space="preserve"> – микрорайон Парус»</w:t>
            </w:r>
          </w:p>
        </w:tc>
      </w:tr>
      <w:tr w:rsidR="00686C43" w:rsidRPr="006817AC" w14:paraId="62AE2D52" w14:textId="77777777" w:rsidTr="00215BD1">
        <w:trPr>
          <w:trHeight w:val="20"/>
        </w:trPr>
        <w:tc>
          <w:tcPr>
            <w:tcW w:w="1263" w:type="pct"/>
            <w:shd w:val="clear" w:color="auto" w:fill="auto"/>
            <w:vAlign w:val="center"/>
          </w:tcPr>
          <w:p w14:paraId="1EAE63AC" w14:textId="77777777" w:rsidR="00686C43" w:rsidRDefault="00686C43" w:rsidP="00215BD1">
            <w:pPr>
              <w:spacing w:before="0" w:after="0"/>
              <w:rPr>
                <w:rFonts w:cs="Arial"/>
              </w:rPr>
            </w:pPr>
            <w:r>
              <w:rPr>
                <w:rFonts w:cs="Arial"/>
              </w:rPr>
              <w:t>10 №10</w:t>
            </w:r>
          </w:p>
        </w:tc>
        <w:tc>
          <w:tcPr>
            <w:tcW w:w="3737" w:type="pct"/>
            <w:shd w:val="clear" w:color="auto" w:fill="auto"/>
            <w:vAlign w:val="center"/>
          </w:tcPr>
          <w:p w14:paraId="23327B3A" w14:textId="513943B1" w:rsidR="00686C43" w:rsidRPr="003B0E3F" w:rsidRDefault="00686C43" w:rsidP="00EA2641">
            <w:pPr>
              <w:spacing w:before="0" w:after="0"/>
              <w:rPr>
                <w:color w:val="000000"/>
              </w:rPr>
            </w:pPr>
            <w:r w:rsidRPr="003B0E3F">
              <w:rPr>
                <w:color w:val="000000"/>
              </w:rPr>
              <w:t>«</w:t>
            </w:r>
            <w:r w:rsidR="00EA2641">
              <w:rPr>
                <w:color w:val="000000"/>
              </w:rPr>
              <w:t>ул. Туристическая (конечная)</w:t>
            </w:r>
            <w:r w:rsidRPr="003B0E3F">
              <w:rPr>
                <w:color w:val="000000"/>
              </w:rPr>
              <w:t xml:space="preserve"> – ул.</w:t>
            </w:r>
            <w:r w:rsidR="00AF3329" w:rsidRPr="00AF3329">
              <w:rPr>
                <w:color w:val="000000"/>
              </w:rPr>
              <w:t xml:space="preserve"> </w:t>
            </w:r>
            <w:r w:rsidRPr="003B0E3F">
              <w:rPr>
                <w:color w:val="000000"/>
              </w:rPr>
              <w:t>Сурикова»</w:t>
            </w:r>
          </w:p>
        </w:tc>
      </w:tr>
      <w:tr w:rsidR="00686C43" w:rsidRPr="006817AC" w14:paraId="5DC8C316" w14:textId="77777777" w:rsidTr="00215BD1">
        <w:trPr>
          <w:trHeight w:val="20"/>
        </w:trPr>
        <w:tc>
          <w:tcPr>
            <w:tcW w:w="1263" w:type="pct"/>
            <w:shd w:val="clear" w:color="auto" w:fill="auto"/>
            <w:vAlign w:val="center"/>
          </w:tcPr>
          <w:p w14:paraId="4F0D870B" w14:textId="77777777" w:rsidR="00686C43" w:rsidRDefault="00686C43" w:rsidP="00215BD1">
            <w:pPr>
              <w:spacing w:before="0" w:after="0"/>
              <w:rPr>
                <w:rFonts w:cs="Arial"/>
              </w:rPr>
            </w:pPr>
            <w:r>
              <w:rPr>
                <w:rFonts w:cs="Arial"/>
              </w:rPr>
              <w:t>11 №11</w:t>
            </w:r>
          </w:p>
        </w:tc>
        <w:tc>
          <w:tcPr>
            <w:tcW w:w="3737" w:type="pct"/>
            <w:shd w:val="clear" w:color="auto" w:fill="auto"/>
            <w:vAlign w:val="center"/>
          </w:tcPr>
          <w:p w14:paraId="55028C2F" w14:textId="77777777" w:rsidR="00686C43" w:rsidRPr="003B0E3F" w:rsidRDefault="00686C43" w:rsidP="00215BD1">
            <w:pPr>
              <w:spacing w:before="0" w:after="0"/>
              <w:rPr>
                <w:color w:val="000000"/>
              </w:rPr>
            </w:pPr>
            <w:r w:rsidRPr="003B0E3F">
              <w:rPr>
                <w:color w:val="000000"/>
              </w:rPr>
              <w:t>«Геленджик АС – Широкая Щель»</w:t>
            </w:r>
          </w:p>
        </w:tc>
      </w:tr>
      <w:tr w:rsidR="00686C43" w:rsidRPr="006817AC" w14:paraId="5A52E633" w14:textId="77777777" w:rsidTr="00215BD1">
        <w:trPr>
          <w:trHeight w:val="20"/>
        </w:trPr>
        <w:tc>
          <w:tcPr>
            <w:tcW w:w="1263" w:type="pct"/>
            <w:shd w:val="clear" w:color="auto" w:fill="auto"/>
            <w:vAlign w:val="center"/>
          </w:tcPr>
          <w:p w14:paraId="79F0FEED" w14:textId="77777777" w:rsidR="00686C43" w:rsidRDefault="00686C43" w:rsidP="00215BD1">
            <w:pPr>
              <w:spacing w:before="0" w:after="0"/>
              <w:rPr>
                <w:rFonts w:cs="Arial"/>
              </w:rPr>
            </w:pPr>
            <w:r>
              <w:rPr>
                <w:rFonts w:cs="Arial"/>
              </w:rPr>
              <w:t>12 №12</w:t>
            </w:r>
          </w:p>
        </w:tc>
        <w:tc>
          <w:tcPr>
            <w:tcW w:w="3737" w:type="pct"/>
            <w:shd w:val="clear" w:color="auto" w:fill="auto"/>
            <w:vAlign w:val="center"/>
          </w:tcPr>
          <w:p w14:paraId="2D70C56E" w14:textId="7C440E10" w:rsidR="00686C43" w:rsidRPr="003B0E3F" w:rsidRDefault="00686C43" w:rsidP="00215BD1">
            <w:pPr>
              <w:spacing w:before="0" w:after="0"/>
              <w:rPr>
                <w:color w:val="000000"/>
              </w:rPr>
            </w:pPr>
            <w:r w:rsidRPr="003B0E3F">
              <w:rPr>
                <w:color w:val="000000"/>
              </w:rPr>
              <w:t>«ул.</w:t>
            </w:r>
            <w:r w:rsidR="00AF3329" w:rsidRPr="00EA2641">
              <w:rPr>
                <w:color w:val="000000"/>
              </w:rPr>
              <w:t xml:space="preserve"> </w:t>
            </w:r>
            <w:r w:rsidRPr="003B0E3F">
              <w:rPr>
                <w:color w:val="000000"/>
              </w:rPr>
              <w:t>Леселидзе – микрорайон Северный»</w:t>
            </w:r>
          </w:p>
        </w:tc>
      </w:tr>
      <w:tr w:rsidR="00686C43" w:rsidRPr="006817AC" w14:paraId="1AB063FC" w14:textId="77777777" w:rsidTr="00215BD1">
        <w:trPr>
          <w:trHeight w:val="20"/>
        </w:trPr>
        <w:tc>
          <w:tcPr>
            <w:tcW w:w="1263" w:type="pct"/>
            <w:shd w:val="clear" w:color="auto" w:fill="auto"/>
            <w:vAlign w:val="center"/>
          </w:tcPr>
          <w:p w14:paraId="3956192E" w14:textId="77777777" w:rsidR="00686C43" w:rsidRDefault="00686C43" w:rsidP="00215BD1">
            <w:pPr>
              <w:spacing w:before="0" w:after="0"/>
              <w:rPr>
                <w:rFonts w:cs="Arial"/>
              </w:rPr>
            </w:pPr>
            <w:r>
              <w:rPr>
                <w:rFonts w:cs="Arial"/>
              </w:rPr>
              <w:t>13 №12-б</w:t>
            </w:r>
          </w:p>
        </w:tc>
        <w:tc>
          <w:tcPr>
            <w:tcW w:w="3737" w:type="pct"/>
            <w:shd w:val="clear" w:color="auto" w:fill="auto"/>
            <w:vAlign w:val="center"/>
          </w:tcPr>
          <w:p w14:paraId="3710CDB5" w14:textId="59DC6FEA" w:rsidR="00686C43" w:rsidRPr="003B0E3F" w:rsidRDefault="00686C43" w:rsidP="00215BD1">
            <w:pPr>
              <w:spacing w:before="0" w:after="0"/>
              <w:rPr>
                <w:color w:val="000000"/>
              </w:rPr>
            </w:pPr>
            <w:r w:rsidRPr="003B0E3F">
              <w:rPr>
                <w:color w:val="000000"/>
              </w:rPr>
              <w:t>«ул.</w:t>
            </w:r>
            <w:r w:rsidR="00AF3329" w:rsidRPr="00EA2641">
              <w:rPr>
                <w:color w:val="000000"/>
              </w:rPr>
              <w:t xml:space="preserve"> </w:t>
            </w:r>
            <w:r w:rsidRPr="003B0E3F">
              <w:rPr>
                <w:color w:val="000000"/>
              </w:rPr>
              <w:t>Леселидзе – микрорайон Северный»</w:t>
            </w:r>
          </w:p>
        </w:tc>
      </w:tr>
      <w:tr w:rsidR="00686C43" w:rsidRPr="006817AC" w14:paraId="454D212E" w14:textId="77777777" w:rsidTr="00215BD1">
        <w:trPr>
          <w:trHeight w:val="20"/>
        </w:trPr>
        <w:tc>
          <w:tcPr>
            <w:tcW w:w="1263" w:type="pct"/>
            <w:shd w:val="clear" w:color="auto" w:fill="auto"/>
            <w:vAlign w:val="center"/>
          </w:tcPr>
          <w:p w14:paraId="7BF87C1B" w14:textId="77777777" w:rsidR="00686C43" w:rsidRDefault="00686C43" w:rsidP="00215BD1">
            <w:pPr>
              <w:spacing w:before="0" w:after="0"/>
              <w:rPr>
                <w:rFonts w:cs="Arial"/>
              </w:rPr>
            </w:pPr>
            <w:r>
              <w:rPr>
                <w:rFonts w:cs="Arial"/>
              </w:rPr>
              <w:t>14 №13</w:t>
            </w:r>
          </w:p>
        </w:tc>
        <w:tc>
          <w:tcPr>
            <w:tcW w:w="3737" w:type="pct"/>
            <w:shd w:val="clear" w:color="auto" w:fill="auto"/>
            <w:vAlign w:val="center"/>
          </w:tcPr>
          <w:p w14:paraId="06BE158B" w14:textId="77777777" w:rsidR="00686C43" w:rsidRPr="003B0E3F" w:rsidRDefault="00686C43" w:rsidP="00215BD1">
            <w:pPr>
              <w:spacing w:before="0" w:after="0"/>
              <w:rPr>
                <w:color w:val="000000"/>
              </w:rPr>
            </w:pPr>
            <w:r w:rsidRPr="003B0E3F">
              <w:rPr>
                <w:color w:val="000000"/>
              </w:rPr>
              <w:t>«рынок «Привоз» – микрорайон Южный»</w:t>
            </w:r>
          </w:p>
        </w:tc>
      </w:tr>
      <w:tr w:rsidR="00686C43" w:rsidRPr="006817AC" w14:paraId="12EBFB61" w14:textId="77777777" w:rsidTr="00215BD1">
        <w:trPr>
          <w:trHeight w:val="20"/>
        </w:trPr>
        <w:tc>
          <w:tcPr>
            <w:tcW w:w="1263" w:type="pct"/>
            <w:shd w:val="clear" w:color="auto" w:fill="auto"/>
            <w:vAlign w:val="center"/>
          </w:tcPr>
          <w:p w14:paraId="3AFEB794" w14:textId="77777777" w:rsidR="00686C43" w:rsidRDefault="00686C43" w:rsidP="00215BD1">
            <w:pPr>
              <w:spacing w:before="0" w:after="0"/>
              <w:rPr>
                <w:rFonts w:cs="Arial"/>
              </w:rPr>
            </w:pPr>
            <w:r>
              <w:rPr>
                <w:rFonts w:cs="Arial"/>
              </w:rPr>
              <w:t>15 №13-а</w:t>
            </w:r>
          </w:p>
        </w:tc>
        <w:tc>
          <w:tcPr>
            <w:tcW w:w="3737" w:type="pct"/>
            <w:shd w:val="clear" w:color="auto" w:fill="auto"/>
            <w:vAlign w:val="center"/>
          </w:tcPr>
          <w:p w14:paraId="58D588BF" w14:textId="77777777" w:rsidR="00686C43" w:rsidRPr="003B0E3F" w:rsidRDefault="00686C43" w:rsidP="00215BD1">
            <w:pPr>
              <w:spacing w:before="0" w:after="0"/>
              <w:rPr>
                <w:color w:val="000000"/>
              </w:rPr>
            </w:pPr>
            <w:r w:rsidRPr="003B0E3F">
              <w:rPr>
                <w:color w:val="000000"/>
              </w:rPr>
              <w:t>«микрорайон Южный – Рынок «Привоз»</w:t>
            </w:r>
          </w:p>
        </w:tc>
      </w:tr>
      <w:tr w:rsidR="00686C43" w:rsidRPr="006817AC" w14:paraId="56954880" w14:textId="77777777" w:rsidTr="00215BD1">
        <w:trPr>
          <w:trHeight w:val="20"/>
        </w:trPr>
        <w:tc>
          <w:tcPr>
            <w:tcW w:w="1263" w:type="pct"/>
            <w:shd w:val="clear" w:color="auto" w:fill="auto"/>
            <w:vAlign w:val="center"/>
          </w:tcPr>
          <w:p w14:paraId="0217729D" w14:textId="77777777" w:rsidR="00686C43" w:rsidRDefault="00686C43" w:rsidP="00215BD1">
            <w:pPr>
              <w:spacing w:before="0" w:after="0"/>
              <w:rPr>
                <w:rFonts w:cs="Arial"/>
              </w:rPr>
            </w:pPr>
            <w:r>
              <w:rPr>
                <w:rFonts w:cs="Arial"/>
              </w:rPr>
              <w:t>16 №14</w:t>
            </w:r>
          </w:p>
        </w:tc>
        <w:tc>
          <w:tcPr>
            <w:tcW w:w="3737" w:type="pct"/>
            <w:shd w:val="clear" w:color="auto" w:fill="auto"/>
            <w:vAlign w:val="center"/>
          </w:tcPr>
          <w:p w14:paraId="58949141" w14:textId="78BE3C0C" w:rsidR="00686C43" w:rsidRPr="003B0E3F" w:rsidRDefault="00686C43" w:rsidP="00215BD1">
            <w:pPr>
              <w:spacing w:before="0" w:after="0"/>
              <w:rPr>
                <w:color w:val="000000"/>
              </w:rPr>
            </w:pPr>
            <w:r w:rsidRPr="00E80707">
              <w:rPr>
                <w:color w:val="000000"/>
              </w:rPr>
              <w:t>«ул.</w:t>
            </w:r>
            <w:r w:rsidR="00AF3329" w:rsidRPr="00AF3329">
              <w:rPr>
                <w:color w:val="000000"/>
              </w:rPr>
              <w:t xml:space="preserve"> </w:t>
            </w:r>
            <w:r w:rsidRPr="00E80707">
              <w:rPr>
                <w:color w:val="000000"/>
              </w:rPr>
              <w:t>Лесе</w:t>
            </w:r>
            <w:r>
              <w:rPr>
                <w:color w:val="000000"/>
              </w:rPr>
              <w:t>лидзе – микрорайон Голубая бух</w:t>
            </w:r>
            <w:r w:rsidRPr="00E80707">
              <w:rPr>
                <w:color w:val="000000"/>
              </w:rPr>
              <w:t>та»</w:t>
            </w:r>
          </w:p>
        </w:tc>
      </w:tr>
      <w:tr w:rsidR="00686C43" w:rsidRPr="006817AC" w14:paraId="70B8193F" w14:textId="77777777" w:rsidTr="00215BD1">
        <w:trPr>
          <w:trHeight w:val="20"/>
        </w:trPr>
        <w:tc>
          <w:tcPr>
            <w:tcW w:w="1263" w:type="pct"/>
            <w:shd w:val="clear" w:color="auto" w:fill="auto"/>
            <w:vAlign w:val="center"/>
          </w:tcPr>
          <w:p w14:paraId="380B37D5" w14:textId="77777777" w:rsidR="00686C43" w:rsidRDefault="00686C43" w:rsidP="00215BD1">
            <w:pPr>
              <w:spacing w:before="0" w:after="0"/>
              <w:rPr>
                <w:rFonts w:cs="Arial"/>
              </w:rPr>
            </w:pPr>
            <w:r>
              <w:rPr>
                <w:rFonts w:cs="Arial"/>
              </w:rPr>
              <w:t>17 №15</w:t>
            </w:r>
          </w:p>
        </w:tc>
        <w:tc>
          <w:tcPr>
            <w:tcW w:w="3737" w:type="pct"/>
            <w:shd w:val="clear" w:color="auto" w:fill="auto"/>
            <w:vAlign w:val="center"/>
          </w:tcPr>
          <w:p w14:paraId="2169BE59" w14:textId="77777777" w:rsidR="00686C43" w:rsidRPr="003B0E3F" w:rsidRDefault="00686C43" w:rsidP="00215BD1">
            <w:pPr>
              <w:spacing w:before="0" w:after="0"/>
              <w:rPr>
                <w:color w:val="000000"/>
              </w:rPr>
            </w:pPr>
            <w:r w:rsidRPr="003B0E3F">
              <w:rPr>
                <w:color w:val="000000"/>
              </w:rPr>
              <w:t>«микрорайон Южный – микрорайон Голубая бухта»</w:t>
            </w:r>
          </w:p>
        </w:tc>
      </w:tr>
      <w:tr w:rsidR="00686C43" w:rsidRPr="006817AC" w14:paraId="314BBC31" w14:textId="77777777" w:rsidTr="00215BD1">
        <w:trPr>
          <w:trHeight w:val="20"/>
        </w:trPr>
        <w:tc>
          <w:tcPr>
            <w:tcW w:w="1263" w:type="pct"/>
            <w:shd w:val="clear" w:color="auto" w:fill="auto"/>
            <w:vAlign w:val="center"/>
          </w:tcPr>
          <w:p w14:paraId="61AD7993" w14:textId="77777777" w:rsidR="00686C43" w:rsidRDefault="00686C43" w:rsidP="00215BD1">
            <w:pPr>
              <w:spacing w:before="0" w:after="0"/>
              <w:rPr>
                <w:rFonts w:cs="Arial"/>
              </w:rPr>
            </w:pPr>
            <w:r>
              <w:rPr>
                <w:rFonts w:cs="Arial"/>
              </w:rPr>
              <w:t>18 №16</w:t>
            </w:r>
          </w:p>
        </w:tc>
        <w:tc>
          <w:tcPr>
            <w:tcW w:w="3737" w:type="pct"/>
            <w:shd w:val="clear" w:color="auto" w:fill="auto"/>
            <w:vAlign w:val="center"/>
          </w:tcPr>
          <w:p w14:paraId="571DE7A0" w14:textId="77777777" w:rsidR="00686C43" w:rsidRPr="003B0E3F" w:rsidRDefault="00686C43" w:rsidP="00215BD1">
            <w:pPr>
              <w:spacing w:before="0" w:after="0"/>
              <w:rPr>
                <w:color w:val="000000"/>
              </w:rPr>
            </w:pPr>
            <w:r w:rsidRPr="003B0E3F">
              <w:rPr>
                <w:color w:val="000000"/>
              </w:rPr>
              <w:t>«микрорайон Южный – микрорайон Тонкий мыс»</w:t>
            </w:r>
          </w:p>
        </w:tc>
      </w:tr>
      <w:tr w:rsidR="00686C43" w:rsidRPr="006817AC" w14:paraId="796656EB" w14:textId="77777777" w:rsidTr="00215BD1">
        <w:trPr>
          <w:trHeight w:val="20"/>
        </w:trPr>
        <w:tc>
          <w:tcPr>
            <w:tcW w:w="1263" w:type="pct"/>
            <w:shd w:val="clear" w:color="auto" w:fill="auto"/>
            <w:vAlign w:val="center"/>
          </w:tcPr>
          <w:p w14:paraId="417F8030" w14:textId="77777777" w:rsidR="00686C43" w:rsidRDefault="00686C43" w:rsidP="00215BD1">
            <w:pPr>
              <w:spacing w:before="0" w:after="0"/>
              <w:rPr>
                <w:rFonts w:cs="Arial"/>
              </w:rPr>
            </w:pPr>
            <w:r>
              <w:rPr>
                <w:rFonts w:cs="Arial"/>
              </w:rPr>
              <w:t>19 №17</w:t>
            </w:r>
          </w:p>
        </w:tc>
        <w:tc>
          <w:tcPr>
            <w:tcW w:w="3737" w:type="pct"/>
            <w:shd w:val="clear" w:color="auto" w:fill="auto"/>
            <w:vAlign w:val="center"/>
          </w:tcPr>
          <w:p w14:paraId="536589DA" w14:textId="3512829C" w:rsidR="00686C43" w:rsidRPr="003B0E3F" w:rsidRDefault="00686C43" w:rsidP="00215BD1">
            <w:pPr>
              <w:spacing w:before="0" w:after="0"/>
              <w:rPr>
                <w:color w:val="000000"/>
              </w:rPr>
            </w:pPr>
            <w:r w:rsidRPr="003B0E3F">
              <w:rPr>
                <w:color w:val="000000"/>
              </w:rPr>
              <w:t xml:space="preserve">«микрорайон </w:t>
            </w:r>
            <w:proofErr w:type="spellStart"/>
            <w:r w:rsidRPr="003B0E3F">
              <w:rPr>
                <w:color w:val="000000"/>
              </w:rPr>
              <w:t>Бобруковая</w:t>
            </w:r>
            <w:proofErr w:type="spellEnd"/>
            <w:r w:rsidRPr="003B0E3F">
              <w:rPr>
                <w:color w:val="000000"/>
              </w:rPr>
              <w:t xml:space="preserve"> Щель – ул.</w:t>
            </w:r>
            <w:r w:rsidR="00AF3329" w:rsidRPr="00AF3329">
              <w:rPr>
                <w:color w:val="000000"/>
              </w:rPr>
              <w:t xml:space="preserve"> </w:t>
            </w:r>
            <w:r w:rsidRPr="003B0E3F">
              <w:rPr>
                <w:color w:val="000000"/>
              </w:rPr>
              <w:t>Крымская»</w:t>
            </w:r>
          </w:p>
        </w:tc>
      </w:tr>
      <w:tr w:rsidR="00686C43" w:rsidRPr="006817AC" w14:paraId="47BA5865" w14:textId="77777777" w:rsidTr="00215BD1">
        <w:trPr>
          <w:trHeight w:val="20"/>
        </w:trPr>
        <w:tc>
          <w:tcPr>
            <w:tcW w:w="1263" w:type="pct"/>
            <w:shd w:val="clear" w:color="auto" w:fill="auto"/>
            <w:vAlign w:val="center"/>
          </w:tcPr>
          <w:p w14:paraId="662176B2" w14:textId="77777777" w:rsidR="00686C43" w:rsidRDefault="00686C43" w:rsidP="00215BD1">
            <w:pPr>
              <w:spacing w:before="0" w:after="0"/>
              <w:rPr>
                <w:rFonts w:cs="Arial"/>
              </w:rPr>
            </w:pPr>
            <w:r>
              <w:rPr>
                <w:rFonts w:cs="Arial"/>
              </w:rPr>
              <w:t>20 №18</w:t>
            </w:r>
          </w:p>
        </w:tc>
        <w:tc>
          <w:tcPr>
            <w:tcW w:w="3737" w:type="pct"/>
            <w:shd w:val="clear" w:color="auto" w:fill="auto"/>
            <w:vAlign w:val="center"/>
          </w:tcPr>
          <w:p w14:paraId="2CD37849" w14:textId="77777777" w:rsidR="00686C43" w:rsidRPr="003B0E3F" w:rsidRDefault="00686C43" w:rsidP="00215BD1">
            <w:pPr>
              <w:spacing w:before="0" w:after="0"/>
              <w:rPr>
                <w:color w:val="000000"/>
              </w:rPr>
            </w:pPr>
            <w:r w:rsidRPr="003B0E3F">
              <w:rPr>
                <w:color w:val="000000"/>
              </w:rPr>
              <w:t>«рынок «На Полевой» – родильный дом»</w:t>
            </w:r>
          </w:p>
        </w:tc>
      </w:tr>
      <w:tr w:rsidR="00686C43" w:rsidRPr="006817AC" w14:paraId="04D75C6F" w14:textId="77777777" w:rsidTr="00215BD1">
        <w:trPr>
          <w:trHeight w:val="20"/>
        </w:trPr>
        <w:tc>
          <w:tcPr>
            <w:tcW w:w="1263" w:type="pct"/>
            <w:shd w:val="clear" w:color="auto" w:fill="auto"/>
            <w:vAlign w:val="center"/>
          </w:tcPr>
          <w:p w14:paraId="52DDE64B" w14:textId="77777777" w:rsidR="00686C43" w:rsidRDefault="00686C43" w:rsidP="00215BD1">
            <w:pPr>
              <w:spacing w:before="0" w:after="0"/>
              <w:rPr>
                <w:rFonts w:cs="Arial"/>
              </w:rPr>
            </w:pPr>
            <w:r>
              <w:rPr>
                <w:rFonts w:cs="Arial"/>
              </w:rPr>
              <w:t>21 №19</w:t>
            </w:r>
          </w:p>
        </w:tc>
        <w:tc>
          <w:tcPr>
            <w:tcW w:w="3737" w:type="pct"/>
            <w:shd w:val="clear" w:color="auto" w:fill="auto"/>
            <w:vAlign w:val="center"/>
          </w:tcPr>
          <w:p w14:paraId="25D8AFA7" w14:textId="77777777" w:rsidR="00686C43" w:rsidRPr="003B0E3F" w:rsidRDefault="00686C43" w:rsidP="00215BD1">
            <w:pPr>
              <w:spacing w:before="0" w:after="0"/>
              <w:rPr>
                <w:color w:val="000000"/>
              </w:rPr>
            </w:pPr>
            <w:r w:rsidRPr="003B0E3F">
              <w:rPr>
                <w:color w:val="000000"/>
              </w:rPr>
              <w:t>«микрорайон Южный – микрорайон Парус»</w:t>
            </w:r>
          </w:p>
        </w:tc>
      </w:tr>
      <w:tr w:rsidR="00686C43" w:rsidRPr="006817AC" w14:paraId="14F58EB1" w14:textId="77777777" w:rsidTr="00215BD1">
        <w:trPr>
          <w:trHeight w:val="20"/>
        </w:trPr>
        <w:tc>
          <w:tcPr>
            <w:tcW w:w="1263" w:type="pct"/>
            <w:shd w:val="clear" w:color="auto" w:fill="auto"/>
            <w:vAlign w:val="center"/>
          </w:tcPr>
          <w:p w14:paraId="5501BBBB" w14:textId="77777777" w:rsidR="00686C43" w:rsidRDefault="00686C43" w:rsidP="00215BD1">
            <w:pPr>
              <w:spacing w:before="0" w:after="0"/>
              <w:rPr>
                <w:rFonts w:cs="Arial"/>
              </w:rPr>
            </w:pPr>
            <w:r>
              <w:rPr>
                <w:rFonts w:cs="Arial"/>
              </w:rPr>
              <w:t>22 №20</w:t>
            </w:r>
          </w:p>
        </w:tc>
        <w:tc>
          <w:tcPr>
            <w:tcW w:w="3737" w:type="pct"/>
            <w:shd w:val="clear" w:color="auto" w:fill="auto"/>
            <w:vAlign w:val="center"/>
          </w:tcPr>
          <w:p w14:paraId="3E8BD19F" w14:textId="7CB84122" w:rsidR="00686C43" w:rsidRPr="003B0E3F" w:rsidRDefault="00686C43" w:rsidP="00EA2641">
            <w:pPr>
              <w:spacing w:before="0" w:after="0"/>
              <w:rPr>
                <w:color w:val="000000"/>
              </w:rPr>
            </w:pPr>
            <w:r w:rsidRPr="003B0E3F">
              <w:rPr>
                <w:color w:val="000000"/>
              </w:rPr>
              <w:t>«ул.</w:t>
            </w:r>
            <w:r w:rsidR="00AF3329" w:rsidRPr="00AF3329">
              <w:rPr>
                <w:color w:val="000000"/>
              </w:rPr>
              <w:t xml:space="preserve"> </w:t>
            </w:r>
            <w:r w:rsidRPr="003B0E3F">
              <w:rPr>
                <w:color w:val="000000"/>
              </w:rPr>
              <w:t xml:space="preserve">Фадеева – </w:t>
            </w:r>
            <w:r w:rsidR="00EA2641">
              <w:rPr>
                <w:color w:val="000000"/>
              </w:rPr>
              <w:t>ул. Туристическая (конечная)</w:t>
            </w:r>
            <w:r w:rsidRPr="003B0E3F">
              <w:rPr>
                <w:color w:val="000000"/>
              </w:rPr>
              <w:t>»</w:t>
            </w:r>
          </w:p>
        </w:tc>
      </w:tr>
      <w:tr w:rsidR="00686C43" w:rsidRPr="006817AC" w14:paraId="3849C05E" w14:textId="77777777" w:rsidTr="00215BD1">
        <w:trPr>
          <w:trHeight w:val="20"/>
        </w:trPr>
        <w:tc>
          <w:tcPr>
            <w:tcW w:w="1263" w:type="pct"/>
            <w:shd w:val="clear" w:color="auto" w:fill="auto"/>
            <w:vAlign w:val="center"/>
          </w:tcPr>
          <w:p w14:paraId="2B6FCC2E" w14:textId="77777777" w:rsidR="00686C43" w:rsidRDefault="00686C43" w:rsidP="00215BD1">
            <w:pPr>
              <w:spacing w:before="0" w:after="0"/>
              <w:rPr>
                <w:rFonts w:cs="Arial"/>
              </w:rPr>
            </w:pPr>
            <w:r>
              <w:rPr>
                <w:rFonts w:cs="Arial"/>
              </w:rPr>
              <w:t>23 №21</w:t>
            </w:r>
          </w:p>
        </w:tc>
        <w:tc>
          <w:tcPr>
            <w:tcW w:w="3737" w:type="pct"/>
            <w:shd w:val="clear" w:color="auto" w:fill="auto"/>
            <w:vAlign w:val="center"/>
          </w:tcPr>
          <w:p w14:paraId="7AF8DD2B" w14:textId="0CB45F4C" w:rsidR="00686C43" w:rsidRPr="003B0E3F" w:rsidRDefault="00686C43" w:rsidP="00215BD1">
            <w:pPr>
              <w:spacing w:before="0" w:after="0"/>
              <w:rPr>
                <w:color w:val="000000"/>
              </w:rPr>
            </w:pPr>
            <w:r w:rsidRPr="00AB5EBD">
              <w:rPr>
                <w:color w:val="000000"/>
              </w:rPr>
              <w:t xml:space="preserve">«микрорайон Южный – </w:t>
            </w:r>
            <w:r w:rsidR="00EA2641">
              <w:rPr>
                <w:color w:val="000000"/>
              </w:rPr>
              <w:t xml:space="preserve">ул. </w:t>
            </w:r>
            <w:proofErr w:type="gramStart"/>
            <w:r w:rsidR="00EA2641">
              <w:rPr>
                <w:color w:val="000000"/>
              </w:rPr>
              <w:t>Туристическая</w:t>
            </w:r>
            <w:proofErr w:type="gramEnd"/>
            <w:r w:rsidR="00EA2641">
              <w:rPr>
                <w:color w:val="000000"/>
              </w:rPr>
              <w:t xml:space="preserve"> (конечная)</w:t>
            </w:r>
            <w:r w:rsidRPr="00AB5EBD">
              <w:rPr>
                <w:color w:val="000000"/>
              </w:rPr>
              <w:t>»</w:t>
            </w:r>
          </w:p>
        </w:tc>
      </w:tr>
      <w:tr w:rsidR="00686C43" w:rsidRPr="006817AC" w14:paraId="4BD1529E" w14:textId="77777777" w:rsidTr="00215BD1">
        <w:trPr>
          <w:trHeight w:val="20"/>
        </w:trPr>
        <w:tc>
          <w:tcPr>
            <w:tcW w:w="1263" w:type="pct"/>
            <w:shd w:val="clear" w:color="auto" w:fill="auto"/>
            <w:vAlign w:val="center"/>
          </w:tcPr>
          <w:p w14:paraId="0065B8D5" w14:textId="77777777" w:rsidR="00686C43" w:rsidRDefault="00686C43" w:rsidP="00215BD1">
            <w:pPr>
              <w:spacing w:before="0" w:after="0"/>
              <w:rPr>
                <w:rFonts w:cs="Arial"/>
              </w:rPr>
            </w:pPr>
            <w:r>
              <w:rPr>
                <w:rFonts w:cs="Arial"/>
              </w:rPr>
              <w:t>24 №22</w:t>
            </w:r>
          </w:p>
        </w:tc>
        <w:tc>
          <w:tcPr>
            <w:tcW w:w="3737" w:type="pct"/>
            <w:shd w:val="clear" w:color="auto" w:fill="auto"/>
            <w:vAlign w:val="center"/>
          </w:tcPr>
          <w:p w14:paraId="59707F52" w14:textId="77777777" w:rsidR="00686C43" w:rsidRPr="003B0E3F" w:rsidRDefault="00686C43" w:rsidP="00215BD1">
            <w:pPr>
              <w:spacing w:before="0" w:after="0"/>
              <w:rPr>
                <w:color w:val="000000"/>
              </w:rPr>
            </w:pPr>
            <w:r w:rsidRPr="003B0E3F">
              <w:rPr>
                <w:color w:val="000000"/>
              </w:rPr>
              <w:t>«рынок «На Полевой» – микрорайон Северный»</w:t>
            </w:r>
          </w:p>
        </w:tc>
      </w:tr>
      <w:tr w:rsidR="00686C43" w:rsidRPr="006817AC" w14:paraId="57A5F032" w14:textId="77777777" w:rsidTr="00215BD1">
        <w:trPr>
          <w:trHeight w:val="20"/>
        </w:trPr>
        <w:tc>
          <w:tcPr>
            <w:tcW w:w="1263" w:type="pct"/>
            <w:shd w:val="clear" w:color="auto" w:fill="auto"/>
            <w:vAlign w:val="center"/>
          </w:tcPr>
          <w:p w14:paraId="385B59DB" w14:textId="77777777" w:rsidR="00686C43" w:rsidRDefault="00686C43" w:rsidP="00215BD1">
            <w:pPr>
              <w:spacing w:before="0" w:after="0"/>
              <w:rPr>
                <w:rFonts w:cs="Arial"/>
              </w:rPr>
            </w:pPr>
            <w:r>
              <w:rPr>
                <w:rFonts w:cs="Arial"/>
              </w:rPr>
              <w:t>25 №24</w:t>
            </w:r>
          </w:p>
        </w:tc>
        <w:tc>
          <w:tcPr>
            <w:tcW w:w="3737" w:type="pct"/>
            <w:shd w:val="clear" w:color="auto" w:fill="auto"/>
            <w:vAlign w:val="center"/>
          </w:tcPr>
          <w:p w14:paraId="2392F3F6" w14:textId="1076A6B2" w:rsidR="00686C43" w:rsidRPr="003B0E3F" w:rsidRDefault="00686C43" w:rsidP="00215BD1">
            <w:pPr>
              <w:spacing w:before="0" w:after="0"/>
              <w:rPr>
                <w:color w:val="000000"/>
              </w:rPr>
            </w:pPr>
            <w:r w:rsidRPr="003B0E3F">
              <w:rPr>
                <w:color w:val="000000"/>
              </w:rPr>
              <w:t xml:space="preserve">«микрорайон Парус – </w:t>
            </w:r>
            <w:r w:rsidR="00EA2641">
              <w:rPr>
                <w:color w:val="000000"/>
              </w:rPr>
              <w:t xml:space="preserve">ул. </w:t>
            </w:r>
            <w:proofErr w:type="gramStart"/>
            <w:r w:rsidR="00EA2641">
              <w:rPr>
                <w:color w:val="000000"/>
              </w:rPr>
              <w:t>Туристическая</w:t>
            </w:r>
            <w:proofErr w:type="gramEnd"/>
            <w:r w:rsidR="00EA2641">
              <w:rPr>
                <w:color w:val="000000"/>
              </w:rPr>
              <w:t xml:space="preserve"> (конечная)</w:t>
            </w:r>
            <w:r w:rsidRPr="003B0E3F">
              <w:rPr>
                <w:color w:val="000000"/>
              </w:rPr>
              <w:t>»</w:t>
            </w:r>
          </w:p>
        </w:tc>
      </w:tr>
      <w:tr w:rsidR="00686C43" w:rsidRPr="006817AC" w14:paraId="53F504B8" w14:textId="77777777" w:rsidTr="00215BD1">
        <w:trPr>
          <w:trHeight w:val="20"/>
        </w:trPr>
        <w:tc>
          <w:tcPr>
            <w:tcW w:w="1263" w:type="pct"/>
            <w:shd w:val="clear" w:color="auto" w:fill="auto"/>
            <w:vAlign w:val="center"/>
          </w:tcPr>
          <w:p w14:paraId="13FC811D" w14:textId="77777777" w:rsidR="00686C43" w:rsidRDefault="00686C43" w:rsidP="00215BD1">
            <w:pPr>
              <w:spacing w:before="0" w:after="0"/>
              <w:rPr>
                <w:rFonts w:cs="Arial"/>
              </w:rPr>
            </w:pPr>
            <w:r>
              <w:rPr>
                <w:rFonts w:cs="Arial"/>
              </w:rPr>
              <w:t>26 №29</w:t>
            </w:r>
          </w:p>
        </w:tc>
        <w:tc>
          <w:tcPr>
            <w:tcW w:w="3737" w:type="pct"/>
            <w:shd w:val="clear" w:color="auto" w:fill="auto"/>
            <w:vAlign w:val="center"/>
          </w:tcPr>
          <w:p w14:paraId="58F1EBEF" w14:textId="77777777" w:rsidR="00686C43" w:rsidRPr="003B0E3F" w:rsidRDefault="00686C43" w:rsidP="00215BD1">
            <w:pPr>
              <w:spacing w:before="0" w:after="0"/>
              <w:rPr>
                <w:color w:val="000000"/>
              </w:rPr>
            </w:pPr>
            <w:r w:rsidRPr="003B0E3F">
              <w:rPr>
                <w:color w:val="000000"/>
              </w:rPr>
              <w:t>«микрорайон Северный – микрорайон Южный»</w:t>
            </w:r>
          </w:p>
        </w:tc>
      </w:tr>
      <w:tr w:rsidR="00686C43" w:rsidRPr="006817AC" w14:paraId="7EF48E9C" w14:textId="77777777" w:rsidTr="00215BD1">
        <w:trPr>
          <w:trHeight w:val="20"/>
        </w:trPr>
        <w:tc>
          <w:tcPr>
            <w:tcW w:w="1263" w:type="pct"/>
            <w:shd w:val="clear" w:color="auto" w:fill="auto"/>
            <w:vAlign w:val="center"/>
          </w:tcPr>
          <w:p w14:paraId="79C2D8F6" w14:textId="77777777" w:rsidR="00686C43" w:rsidRDefault="00686C43" w:rsidP="00215BD1">
            <w:pPr>
              <w:spacing w:before="0" w:after="0"/>
              <w:rPr>
                <w:rFonts w:cs="Arial"/>
              </w:rPr>
            </w:pPr>
            <w:r>
              <w:rPr>
                <w:rFonts w:cs="Arial"/>
              </w:rPr>
              <w:t>27 №30</w:t>
            </w:r>
          </w:p>
        </w:tc>
        <w:tc>
          <w:tcPr>
            <w:tcW w:w="3737" w:type="pct"/>
            <w:shd w:val="clear" w:color="auto" w:fill="auto"/>
            <w:vAlign w:val="center"/>
          </w:tcPr>
          <w:p w14:paraId="430A5891" w14:textId="77777777" w:rsidR="00686C43" w:rsidRPr="003B0E3F" w:rsidRDefault="00686C43" w:rsidP="00215BD1">
            <w:pPr>
              <w:spacing w:before="0" w:after="0"/>
              <w:rPr>
                <w:color w:val="000000"/>
              </w:rPr>
            </w:pPr>
            <w:r w:rsidRPr="003B0E3F">
              <w:rPr>
                <w:color w:val="000000"/>
              </w:rPr>
              <w:t xml:space="preserve">«Геленджик – </w:t>
            </w:r>
            <w:proofErr w:type="spellStart"/>
            <w:r w:rsidRPr="003B0E3F">
              <w:rPr>
                <w:color w:val="000000"/>
              </w:rPr>
              <w:t>Дивноморское</w:t>
            </w:r>
            <w:proofErr w:type="spellEnd"/>
            <w:r w:rsidRPr="003B0E3F">
              <w:rPr>
                <w:color w:val="000000"/>
              </w:rPr>
              <w:t>»</w:t>
            </w:r>
          </w:p>
        </w:tc>
      </w:tr>
      <w:tr w:rsidR="00686C43" w:rsidRPr="006817AC" w14:paraId="3BE59F99" w14:textId="77777777" w:rsidTr="00215BD1">
        <w:trPr>
          <w:trHeight w:val="20"/>
        </w:trPr>
        <w:tc>
          <w:tcPr>
            <w:tcW w:w="1263" w:type="pct"/>
            <w:shd w:val="clear" w:color="auto" w:fill="auto"/>
            <w:vAlign w:val="center"/>
          </w:tcPr>
          <w:p w14:paraId="070FF202" w14:textId="77777777" w:rsidR="00686C43" w:rsidRDefault="00686C43" w:rsidP="00215BD1">
            <w:pPr>
              <w:spacing w:before="0" w:after="0"/>
              <w:rPr>
                <w:rFonts w:cs="Arial"/>
              </w:rPr>
            </w:pPr>
            <w:r>
              <w:rPr>
                <w:rFonts w:cs="Arial"/>
              </w:rPr>
              <w:t>28 №31</w:t>
            </w:r>
          </w:p>
        </w:tc>
        <w:tc>
          <w:tcPr>
            <w:tcW w:w="3737" w:type="pct"/>
            <w:shd w:val="clear" w:color="auto" w:fill="auto"/>
            <w:vAlign w:val="center"/>
          </w:tcPr>
          <w:p w14:paraId="09C3E99B" w14:textId="77777777" w:rsidR="00686C43" w:rsidRPr="003B0E3F" w:rsidRDefault="00686C43" w:rsidP="00215BD1">
            <w:pPr>
              <w:spacing w:before="0" w:after="0"/>
              <w:rPr>
                <w:color w:val="000000"/>
              </w:rPr>
            </w:pPr>
            <w:r w:rsidRPr="003B0E3F">
              <w:rPr>
                <w:color w:val="000000"/>
              </w:rPr>
              <w:t>«Геленджик – Кабардинка»</w:t>
            </w:r>
          </w:p>
        </w:tc>
      </w:tr>
      <w:tr w:rsidR="00686C43" w:rsidRPr="006817AC" w14:paraId="77FAB432" w14:textId="77777777" w:rsidTr="00215BD1">
        <w:trPr>
          <w:trHeight w:val="20"/>
        </w:trPr>
        <w:tc>
          <w:tcPr>
            <w:tcW w:w="1263" w:type="pct"/>
            <w:shd w:val="clear" w:color="auto" w:fill="auto"/>
            <w:vAlign w:val="center"/>
          </w:tcPr>
          <w:p w14:paraId="73288493" w14:textId="77777777" w:rsidR="00686C43" w:rsidRDefault="00686C43" w:rsidP="00215BD1">
            <w:pPr>
              <w:spacing w:before="0" w:after="0"/>
              <w:rPr>
                <w:rFonts w:cs="Arial"/>
              </w:rPr>
            </w:pPr>
            <w:r>
              <w:rPr>
                <w:rFonts w:cs="Arial"/>
              </w:rPr>
              <w:t>29 №32</w:t>
            </w:r>
          </w:p>
        </w:tc>
        <w:tc>
          <w:tcPr>
            <w:tcW w:w="3737" w:type="pct"/>
            <w:shd w:val="clear" w:color="auto" w:fill="auto"/>
            <w:vAlign w:val="center"/>
          </w:tcPr>
          <w:p w14:paraId="7472ECFE" w14:textId="77777777" w:rsidR="00686C43" w:rsidRPr="003B0E3F" w:rsidRDefault="00686C43" w:rsidP="00215BD1">
            <w:pPr>
              <w:spacing w:before="0" w:after="0"/>
              <w:rPr>
                <w:color w:val="000000"/>
              </w:rPr>
            </w:pPr>
            <w:r w:rsidRPr="00AB5EBD">
              <w:rPr>
                <w:color w:val="000000"/>
              </w:rPr>
              <w:t>«Каба</w:t>
            </w:r>
            <w:r>
              <w:rPr>
                <w:color w:val="000000"/>
              </w:rPr>
              <w:t xml:space="preserve">рдинка (АС) – Геленджик – </w:t>
            </w:r>
            <w:proofErr w:type="spellStart"/>
            <w:r>
              <w:rPr>
                <w:color w:val="000000"/>
              </w:rPr>
              <w:t>Дивно</w:t>
            </w:r>
            <w:r w:rsidRPr="00AB5EBD">
              <w:rPr>
                <w:color w:val="000000"/>
              </w:rPr>
              <w:t>морское</w:t>
            </w:r>
            <w:proofErr w:type="spellEnd"/>
            <w:r w:rsidRPr="00AB5EBD">
              <w:rPr>
                <w:color w:val="000000"/>
              </w:rPr>
              <w:t>»</w:t>
            </w:r>
          </w:p>
        </w:tc>
      </w:tr>
      <w:tr w:rsidR="00686C43" w:rsidRPr="006817AC" w14:paraId="2014520D" w14:textId="77777777" w:rsidTr="00215BD1">
        <w:trPr>
          <w:trHeight w:val="20"/>
        </w:trPr>
        <w:tc>
          <w:tcPr>
            <w:tcW w:w="1263" w:type="pct"/>
            <w:shd w:val="clear" w:color="auto" w:fill="auto"/>
            <w:vAlign w:val="center"/>
          </w:tcPr>
          <w:p w14:paraId="67DFDFF7" w14:textId="77777777" w:rsidR="00686C43" w:rsidRDefault="00686C43" w:rsidP="00215BD1">
            <w:pPr>
              <w:spacing w:before="0" w:after="0"/>
              <w:rPr>
                <w:rFonts w:cs="Arial"/>
              </w:rPr>
            </w:pPr>
            <w:r>
              <w:rPr>
                <w:rFonts w:cs="Arial"/>
              </w:rPr>
              <w:t>30 №40</w:t>
            </w:r>
          </w:p>
        </w:tc>
        <w:tc>
          <w:tcPr>
            <w:tcW w:w="3737" w:type="pct"/>
            <w:shd w:val="clear" w:color="auto" w:fill="auto"/>
            <w:vAlign w:val="center"/>
          </w:tcPr>
          <w:p w14:paraId="12A00609" w14:textId="20D3146B" w:rsidR="00686C43" w:rsidRPr="003B0E3F" w:rsidRDefault="00686C43" w:rsidP="00EA2641">
            <w:pPr>
              <w:spacing w:before="0" w:after="0"/>
              <w:rPr>
                <w:color w:val="000000"/>
              </w:rPr>
            </w:pPr>
            <w:r w:rsidRPr="003B0E3F">
              <w:rPr>
                <w:color w:val="000000"/>
              </w:rPr>
              <w:t>«</w:t>
            </w:r>
            <w:r w:rsidR="00AF3329">
              <w:rPr>
                <w:color w:val="000000"/>
              </w:rPr>
              <w:t>м</w:t>
            </w:r>
            <w:r w:rsidRPr="003B0E3F">
              <w:rPr>
                <w:color w:val="000000"/>
              </w:rPr>
              <w:t xml:space="preserve">икрорайон </w:t>
            </w:r>
            <w:r w:rsidR="00EA2641">
              <w:rPr>
                <w:color w:val="000000"/>
              </w:rPr>
              <w:t>Кубанская марка</w:t>
            </w:r>
            <w:r w:rsidRPr="003B0E3F">
              <w:rPr>
                <w:color w:val="000000"/>
              </w:rPr>
              <w:t xml:space="preserve"> – </w:t>
            </w:r>
            <w:r w:rsidR="00EA2641">
              <w:rPr>
                <w:color w:val="000000"/>
              </w:rPr>
              <w:t xml:space="preserve">3 км Сухумского шоссе «Южная </w:t>
            </w:r>
            <w:proofErr w:type="spellStart"/>
            <w:r w:rsidR="00EA2641">
              <w:rPr>
                <w:color w:val="000000"/>
              </w:rPr>
              <w:t>промзона</w:t>
            </w:r>
            <w:proofErr w:type="spellEnd"/>
            <w:r w:rsidR="00EA2641">
              <w:rPr>
                <w:color w:val="000000"/>
              </w:rPr>
              <w:t>»</w:t>
            </w:r>
          </w:p>
        </w:tc>
      </w:tr>
      <w:tr w:rsidR="00686C43" w:rsidRPr="006817AC" w14:paraId="6B3ECED3" w14:textId="77777777" w:rsidTr="00215BD1">
        <w:trPr>
          <w:trHeight w:val="20"/>
        </w:trPr>
        <w:tc>
          <w:tcPr>
            <w:tcW w:w="1263" w:type="pct"/>
            <w:shd w:val="clear" w:color="auto" w:fill="auto"/>
            <w:vAlign w:val="center"/>
          </w:tcPr>
          <w:p w14:paraId="2140C177" w14:textId="1E85489D" w:rsidR="00686C43" w:rsidRDefault="00686C43" w:rsidP="00EA2641">
            <w:pPr>
              <w:spacing w:before="0" w:after="0"/>
              <w:rPr>
                <w:rFonts w:cs="Arial"/>
              </w:rPr>
            </w:pPr>
            <w:r>
              <w:rPr>
                <w:rFonts w:cs="Arial"/>
              </w:rPr>
              <w:t>3</w:t>
            </w:r>
            <w:r w:rsidR="00EA2641">
              <w:rPr>
                <w:rFonts w:cs="Arial"/>
              </w:rPr>
              <w:t>1</w:t>
            </w:r>
            <w:r>
              <w:rPr>
                <w:rFonts w:cs="Arial"/>
              </w:rPr>
              <w:t xml:space="preserve"> №102</w:t>
            </w:r>
          </w:p>
        </w:tc>
        <w:tc>
          <w:tcPr>
            <w:tcW w:w="3737" w:type="pct"/>
            <w:shd w:val="clear" w:color="auto" w:fill="auto"/>
            <w:vAlign w:val="center"/>
          </w:tcPr>
          <w:p w14:paraId="4C4AC39A" w14:textId="77777777" w:rsidR="00686C43" w:rsidRPr="003B0E3F" w:rsidRDefault="00686C43" w:rsidP="00215BD1">
            <w:pPr>
              <w:spacing w:before="0" w:after="0"/>
              <w:rPr>
                <w:color w:val="000000"/>
              </w:rPr>
            </w:pPr>
            <w:r>
              <w:rPr>
                <w:color w:val="000000"/>
              </w:rPr>
              <w:t xml:space="preserve">«Геленджик – </w:t>
            </w:r>
            <w:proofErr w:type="spellStart"/>
            <w:r>
              <w:rPr>
                <w:color w:val="000000"/>
              </w:rPr>
              <w:t>Дивно</w:t>
            </w:r>
            <w:r w:rsidRPr="00AB5EBD">
              <w:rPr>
                <w:color w:val="000000"/>
              </w:rPr>
              <w:t>морское</w:t>
            </w:r>
            <w:proofErr w:type="spellEnd"/>
            <w:r w:rsidRPr="00AB5EBD">
              <w:rPr>
                <w:color w:val="000000"/>
              </w:rPr>
              <w:t>»</w:t>
            </w:r>
          </w:p>
        </w:tc>
      </w:tr>
      <w:tr w:rsidR="00686C43" w:rsidRPr="006817AC" w14:paraId="4FC116B2" w14:textId="77777777" w:rsidTr="00215BD1">
        <w:trPr>
          <w:trHeight w:val="20"/>
        </w:trPr>
        <w:tc>
          <w:tcPr>
            <w:tcW w:w="1263" w:type="pct"/>
            <w:shd w:val="clear" w:color="auto" w:fill="auto"/>
            <w:vAlign w:val="center"/>
          </w:tcPr>
          <w:p w14:paraId="6391535C" w14:textId="714AB85D" w:rsidR="00686C43" w:rsidRDefault="00686C43" w:rsidP="00EA2641">
            <w:pPr>
              <w:spacing w:before="0" w:after="0"/>
              <w:rPr>
                <w:rFonts w:cs="Arial"/>
              </w:rPr>
            </w:pPr>
            <w:r>
              <w:rPr>
                <w:rFonts w:cs="Arial"/>
              </w:rPr>
              <w:t>3</w:t>
            </w:r>
            <w:r w:rsidR="00EA2641">
              <w:rPr>
                <w:rFonts w:cs="Arial"/>
              </w:rPr>
              <w:t>2</w:t>
            </w:r>
            <w:r>
              <w:rPr>
                <w:rFonts w:cs="Arial"/>
              </w:rPr>
              <w:t xml:space="preserve"> №103</w:t>
            </w:r>
          </w:p>
        </w:tc>
        <w:tc>
          <w:tcPr>
            <w:tcW w:w="3737" w:type="pct"/>
            <w:shd w:val="clear" w:color="auto" w:fill="auto"/>
            <w:vAlign w:val="center"/>
          </w:tcPr>
          <w:p w14:paraId="5937E10A" w14:textId="77777777" w:rsidR="00686C43" w:rsidRPr="003B0E3F" w:rsidRDefault="00686C43" w:rsidP="00215BD1">
            <w:pPr>
              <w:spacing w:before="0" w:after="0"/>
              <w:rPr>
                <w:color w:val="000000"/>
              </w:rPr>
            </w:pPr>
            <w:r w:rsidRPr="003B0E3F">
              <w:rPr>
                <w:color w:val="000000"/>
              </w:rPr>
              <w:t>«Геленджик – Кабардинка»</w:t>
            </w:r>
          </w:p>
        </w:tc>
      </w:tr>
      <w:tr w:rsidR="00686C43" w:rsidRPr="006817AC" w14:paraId="7A212492" w14:textId="77777777" w:rsidTr="00215BD1">
        <w:trPr>
          <w:trHeight w:val="20"/>
        </w:trPr>
        <w:tc>
          <w:tcPr>
            <w:tcW w:w="1263" w:type="pct"/>
            <w:shd w:val="clear" w:color="auto" w:fill="auto"/>
            <w:vAlign w:val="center"/>
          </w:tcPr>
          <w:p w14:paraId="3D90913E" w14:textId="59488309" w:rsidR="00686C43" w:rsidRDefault="00686C43" w:rsidP="00EA2641">
            <w:pPr>
              <w:spacing w:before="0" w:after="0"/>
              <w:rPr>
                <w:rFonts w:cs="Arial"/>
              </w:rPr>
            </w:pPr>
            <w:r>
              <w:rPr>
                <w:rFonts w:cs="Arial"/>
              </w:rPr>
              <w:lastRenderedPageBreak/>
              <w:t>3</w:t>
            </w:r>
            <w:r w:rsidR="00EA2641">
              <w:rPr>
                <w:rFonts w:cs="Arial"/>
              </w:rPr>
              <w:t>3</w:t>
            </w:r>
            <w:r>
              <w:rPr>
                <w:rFonts w:cs="Arial"/>
              </w:rPr>
              <w:t xml:space="preserve"> №105</w:t>
            </w:r>
          </w:p>
        </w:tc>
        <w:tc>
          <w:tcPr>
            <w:tcW w:w="3737" w:type="pct"/>
            <w:shd w:val="clear" w:color="auto" w:fill="auto"/>
            <w:vAlign w:val="center"/>
          </w:tcPr>
          <w:p w14:paraId="6E20C48C" w14:textId="77777777" w:rsidR="00686C43" w:rsidRPr="003B0E3F" w:rsidRDefault="00686C43" w:rsidP="00215BD1">
            <w:pPr>
              <w:spacing w:before="0" w:after="0"/>
              <w:rPr>
                <w:color w:val="000000"/>
              </w:rPr>
            </w:pPr>
            <w:r w:rsidRPr="003B0E3F">
              <w:rPr>
                <w:color w:val="000000"/>
              </w:rPr>
              <w:t xml:space="preserve">«Геленджик – </w:t>
            </w:r>
            <w:proofErr w:type="spellStart"/>
            <w:r w:rsidRPr="003B0E3F">
              <w:rPr>
                <w:color w:val="000000"/>
              </w:rPr>
              <w:t>Адербиевка</w:t>
            </w:r>
            <w:proofErr w:type="spellEnd"/>
            <w:r w:rsidRPr="003B0E3F">
              <w:rPr>
                <w:color w:val="000000"/>
              </w:rPr>
              <w:t>»</w:t>
            </w:r>
          </w:p>
        </w:tc>
      </w:tr>
      <w:tr w:rsidR="00686C43" w:rsidRPr="006817AC" w14:paraId="50551449" w14:textId="77777777" w:rsidTr="00215BD1">
        <w:trPr>
          <w:trHeight w:val="20"/>
        </w:trPr>
        <w:tc>
          <w:tcPr>
            <w:tcW w:w="1263" w:type="pct"/>
            <w:shd w:val="clear" w:color="auto" w:fill="auto"/>
            <w:vAlign w:val="center"/>
          </w:tcPr>
          <w:p w14:paraId="6484DCAA" w14:textId="6B5FFB1B" w:rsidR="00686C43" w:rsidRDefault="00686C43" w:rsidP="00EA2641">
            <w:pPr>
              <w:spacing w:before="0" w:after="0"/>
              <w:rPr>
                <w:rFonts w:cs="Arial"/>
              </w:rPr>
            </w:pPr>
            <w:r>
              <w:rPr>
                <w:rFonts w:cs="Arial"/>
              </w:rPr>
              <w:t>3</w:t>
            </w:r>
            <w:r w:rsidR="00EA2641">
              <w:rPr>
                <w:rFonts w:cs="Arial"/>
              </w:rPr>
              <w:t>4</w:t>
            </w:r>
            <w:r>
              <w:rPr>
                <w:rFonts w:cs="Arial"/>
              </w:rPr>
              <w:t xml:space="preserve"> №106</w:t>
            </w:r>
          </w:p>
        </w:tc>
        <w:tc>
          <w:tcPr>
            <w:tcW w:w="3737" w:type="pct"/>
            <w:shd w:val="clear" w:color="auto" w:fill="auto"/>
            <w:vAlign w:val="center"/>
          </w:tcPr>
          <w:p w14:paraId="581247B0" w14:textId="77777777" w:rsidR="00686C43" w:rsidRPr="003B0E3F" w:rsidRDefault="00686C43" w:rsidP="00215BD1">
            <w:pPr>
              <w:spacing w:before="0" w:after="0"/>
              <w:rPr>
                <w:color w:val="000000"/>
              </w:rPr>
            </w:pPr>
            <w:r w:rsidRPr="003B0E3F">
              <w:rPr>
                <w:color w:val="000000"/>
              </w:rPr>
              <w:t>«Геленджик – Пшада»</w:t>
            </w:r>
          </w:p>
        </w:tc>
      </w:tr>
      <w:tr w:rsidR="00686C43" w:rsidRPr="006817AC" w14:paraId="424BA576" w14:textId="77777777" w:rsidTr="00215BD1">
        <w:trPr>
          <w:trHeight w:val="20"/>
        </w:trPr>
        <w:tc>
          <w:tcPr>
            <w:tcW w:w="1263" w:type="pct"/>
            <w:shd w:val="clear" w:color="auto" w:fill="auto"/>
            <w:vAlign w:val="center"/>
          </w:tcPr>
          <w:p w14:paraId="6AF81D31" w14:textId="681C0EF9" w:rsidR="00686C43" w:rsidRDefault="00686C43" w:rsidP="00EA2641">
            <w:pPr>
              <w:spacing w:before="0" w:after="0"/>
              <w:rPr>
                <w:rFonts w:cs="Arial"/>
              </w:rPr>
            </w:pPr>
            <w:r>
              <w:rPr>
                <w:rFonts w:cs="Arial"/>
              </w:rPr>
              <w:t>3</w:t>
            </w:r>
            <w:r w:rsidR="00EA2641">
              <w:rPr>
                <w:rFonts w:cs="Arial"/>
              </w:rPr>
              <w:t>5</w:t>
            </w:r>
            <w:r>
              <w:rPr>
                <w:rFonts w:cs="Arial"/>
              </w:rPr>
              <w:t xml:space="preserve"> №107</w:t>
            </w:r>
          </w:p>
        </w:tc>
        <w:tc>
          <w:tcPr>
            <w:tcW w:w="3737" w:type="pct"/>
            <w:shd w:val="clear" w:color="auto" w:fill="auto"/>
            <w:vAlign w:val="center"/>
          </w:tcPr>
          <w:p w14:paraId="4B84D77D" w14:textId="77777777" w:rsidR="00686C43" w:rsidRPr="003B0E3F" w:rsidRDefault="00686C43" w:rsidP="00215BD1">
            <w:pPr>
              <w:spacing w:before="0" w:after="0"/>
              <w:rPr>
                <w:color w:val="000000"/>
              </w:rPr>
            </w:pPr>
            <w:r w:rsidRPr="003B0E3F">
              <w:rPr>
                <w:color w:val="000000"/>
              </w:rPr>
              <w:t xml:space="preserve">«Геленджик – Архипо-Осиповка – </w:t>
            </w:r>
            <w:proofErr w:type="spellStart"/>
            <w:r w:rsidRPr="003B0E3F">
              <w:rPr>
                <w:color w:val="000000"/>
              </w:rPr>
              <w:t>Тешебс</w:t>
            </w:r>
            <w:proofErr w:type="spellEnd"/>
            <w:r w:rsidRPr="003B0E3F">
              <w:rPr>
                <w:color w:val="000000"/>
              </w:rPr>
              <w:t>»</w:t>
            </w:r>
          </w:p>
        </w:tc>
      </w:tr>
      <w:tr w:rsidR="00686C43" w:rsidRPr="006817AC" w14:paraId="2D2C8FBA" w14:textId="77777777" w:rsidTr="00215BD1">
        <w:trPr>
          <w:trHeight w:val="20"/>
        </w:trPr>
        <w:tc>
          <w:tcPr>
            <w:tcW w:w="1263" w:type="pct"/>
            <w:shd w:val="clear" w:color="auto" w:fill="auto"/>
            <w:vAlign w:val="center"/>
          </w:tcPr>
          <w:p w14:paraId="6B176B8B" w14:textId="5ABE5229" w:rsidR="00686C43" w:rsidRDefault="00686C43" w:rsidP="00EA2641">
            <w:pPr>
              <w:spacing w:before="0" w:after="0"/>
              <w:rPr>
                <w:rFonts w:cs="Arial"/>
              </w:rPr>
            </w:pPr>
            <w:r>
              <w:rPr>
                <w:rFonts w:cs="Arial"/>
              </w:rPr>
              <w:t>3</w:t>
            </w:r>
            <w:r w:rsidR="00EA2641">
              <w:rPr>
                <w:rFonts w:cs="Arial"/>
              </w:rPr>
              <w:t>6</w:t>
            </w:r>
            <w:r>
              <w:rPr>
                <w:rFonts w:cs="Arial"/>
              </w:rPr>
              <w:t xml:space="preserve"> №108</w:t>
            </w:r>
          </w:p>
        </w:tc>
        <w:tc>
          <w:tcPr>
            <w:tcW w:w="3737" w:type="pct"/>
            <w:shd w:val="clear" w:color="auto" w:fill="auto"/>
            <w:vAlign w:val="center"/>
          </w:tcPr>
          <w:p w14:paraId="7C859EDD" w14:textId="77777777" w:rsidR="00686C43" w:rsidRPr="003B0E3F" w:rsidRDefault="00686C43" w:rsidP="00215BD1">
            <w:pPr>
              <w:spacing w:before="0" w:after="0"/>
              <w:rPr>
                <w:color w:val="000000"/>
              </w:rPr>
            </w:pPr>
            <w:r w:rsidRPr="003B0E3F">
              <w:rPr>
                <w:color w:val="000000"/>
              </w:rPr>
              <w:t xml:space="preserve">«Геленджик – </w:t>
            </w:r>
            <w:proofErr w:type="spellStart"/>
            <w:r w:rsidRPr="003B0E3F">
              <w:rPr>
                <w:color w:val="000000"/>
              </w:rPr>
              <w:t>Прасковеевка</w:t>
            </w:r>
            <w:proofErr w:type="spellEnd"/>
            <w:r w:rsidRPr="003B0E3F">
              <w:rPr>
                <w:color w:val="000000"/>
              </w:rPr>
              <w:t>»</w:t>
            </w:r>
          </w:p>
        </w:tc>
      </w:tr>
      <w:tr w:rsidR="00686C43" w:rsidRPr="006817AC" w14:paraId="6B91E258" w14:textId="77777777" w:rsidTr="00215BD1">
        <w:trPr>
          <w:trHeight w:val="20"/>
        </w:trPr>
        <w:tc>
          <w:tcPr>
            <w:tcW w:w="1263" w:type="pct"/>
            <w:shd w:val="clear" w:color="auto" w:fill="auto"/>
            <w:vAlign w:val="center"/>
          </w:tcPr>
          <w:p w14:paraId="2192ADC3" w14:textId="34177652" w:rsidR="00686C43" w:rsidRDefault="00686C43" w:rsidP="00EA2641">
            <w:pPr>
              <w:spacing w:before="0" w:after="0"/>
              <w:rPr>
                <w:rFonts w:cs="Arial"/>
              </w:rPr>
            </w:pPr>
            <w:r>
              <w:rPr>
                <w:rFonts w:cs="Arial"/>
              </w:rPr>
              <w:t>3</w:t>
            </w:r>
            <w:r w:rsidR="00EA2641">
              <w:rPr>
                <w:rFonts w:cs="Arial"/>
              </w:rPr>
              <w:t>7</w:t>
            </w:r>
            <w:r>
              <w:rPr>
                <w:rFonts w:cs="Arial"/>
              </w:rPr>
              <w:t xml:space="preserve"> №109</w:t>
            </w:r>
          </w:p>
        </w:tc>
        <w:tc>
          <w:tcPr>
            <w:tcW w:w="3737" w:type="pct"/>
            <w:shd w:val="clear" w:color="auto" w:fill="auto"/>
            <w:vAlign w:val="center"/>
          </w:tcPr>
          <w:p w14:paraId="1320C77E" w14:textId="77777777" w:rsidR="00686C43" w:rsidRPr="003B0E3F" w:rsidRDefault="00686C43" w:rsidP="00215BD1">
            <w:pPr>
              <w:spacing w:before="0" w:after="0"/>
              <w:rPr>
                <w:color w:val="000000"/>
              </w:rPr>
            </w:pPr>
            <w:r w:rsidRPr="003B0E3F">
              <w:rPr>
                <w:color w:val="000000"/>
              </w:rPr>
              <w:t xml:space="preserve">«Геленджик – </w:t>
            </w:r>
            <w:proofErr w:type="spellStart"/>
            <w:r w:rsidRPr="003B0E3F">
              <w:rPr>
                <w:color w:val="000000"/>
              </w:rPr>
              <w:t>Бетта</w:t>
            </w:r>
            <w:proofErr w:type="spellEnd"/>
            <w:r w:rsidRPr="003B0E3F">
              <w:rPr>
                <w:color w:val="000000"/>
              </w:rPr>
              <w:t>»</w:t>
            </w:r>
          </w:p>
        </w:tc>
      </w:tr>
      <w:tr w:rsidR="00686C43" w:rsidRPr="006817AC" w14:paraId="18572246" w14:textId="77777777" w:rsidTr="00215BD1">
        <w:trPr>
          <w:trHeight w:val="20"/>
        </w:trPr>
        <w:tc>
          <w:tcPr>
            <w:tcW w:w="1263" w:type="pct"/>
            <w:shd w:val="clear" w:color="auto" w:fill="auto"/>
            <w:vAlign w:val="center"/>
          </w:tcPr>
          <w:p w14:paraId="56A5454D" w14:textId="70F3EFCE" w:rsidR="00686C43" w:rsidRDefault="00686C43" w:rsidP="00EA2641">
            <w:pPr>
              <w:spacing w:before="0" w:after="0"/>
              <w:rPr>
                <w:rFonts w:cs="Arial"/>
              </w:rPr>
            </w:pPr>
            <w:r>
              <w:rPr>
                <w:rFonts w:cs="Arial"/>
              </w:rPr>
              <w:t>3</w:t>
            </w:r>
            <w:r w:rsidR="00EA2641">
              <w:rPr>
                <w:rFonts w:cs="Arial"/>
              </w:rPr>
              <w:t>8</w:t>
            </w:r>
            <w:r>
              <w:rPr>
                <w:rFonts w:cs="Arial"/>
              </w:rPr>
              <w:t xml:space="preserve"> №111</w:t>
            </w:r>
          </w:p>
        </w:tc>
        <w:tc>
          <w:tcPr>
            <w:tcW w:w="3737" w:type="pct"/>
            <w:shd w:val="clear" w:color="auto" w:fill="auto"/>
            <w:vAlign w:val="center"/>
          </w:tcPr>
          <w:p w14:paraId="1D607437" w14:textId="77777777" w:rsidR="00686C43" w:rsidRPr="003B0E3F" w:rsidRDefault="00686C43" w:rsidP="00215BD1">
            <w:pPr>
              <w:spacing w:before="0" w:after="0"/>
              <w:rPr>
                <w:color w:val="000000"/>
              </w:rPr>
            </w:pPr>
            <w:r w:rsidRPr="003B0E3F">
              <w:rPr>
                <w:color w:val="000000"/>
              </w:rPr>
              <w:t xml:space="preserve">«Пшада – </w:t>
            </w:r>
            <w:proofErr w:type="spellStart"/>
            <w:r w:rsidRPr="003B0E3F">
              <w:rPr>
                <w:color w:val="000000"/>
              </w:rPr>
              <w:t>Бетта</w:t>
            </w:r>
            <w:proofErr w:type="spellEnd"/>
            <w:r w:rsidRPr="003B0E3F">
              <w:rPr>
                <w:color w:val="000000"/>
              </w:rPr>
              <w:t>»</w:t>
            </w:r>
          </w:p>
        </w:tc>
      </w:tr>
      <w:tr w:rsidR="00686C43" w:rsidRPr="006817AC" w14:paraId="380CA18F" w14:textId="77777777" w:rsidTr="00215BD1">
        <w:trPr>
          <w:trHeight w:val="20"/>
        </w:trPr>
        <w:tc>
          <w:tcPr>
            <w:tcW w:w="1263" w:type="pct"/>
            <w:shd w:val="clear" w:color="auto" w:fill="auto"/>
            <w:vAlign w:val="center"/>
          </w:tcPr>
          <w:p w14:paraId="61CA850F" w14:textId="44818D76" w:rsidR="00686C43" w:rsidRDefault="00EA2641" w:rsidP="00215BD1">
            <w:pPr>
              <w:spacing w:before="0" w:after="0"/>
              <w:rPr>
                <w:rFonts w:cs="Arial"/>
              </w:rPr>
            </w:pPr>
            <w:r>
              <w:rPr>
                <w:rFonts w:cs="Arial"/>
              </w:rPr>
              <w:t>39</w:t>
            </w:r>
            <w:r w:rsidR="00686C43">
              <w:rPr>
                <w:rFonts w:cs="Arial"/>
              </w:rPr>
              <w:t xml:space="preserve"> №112</w:t>
            </w:r>
          </w:p>
        </w:tc>
        <w:tc>
          <w:tcPr>
            <w:tcW w:w="3737" w:type="pct"/>
            <w:shd w:val="clear" w:color="auto" w:fill="auto"/>
            <w:vAlign w:val="center"/>
          </w:tcPr>
          <w:p w14:paraId="315F820B" w14:textId="77777777" w:rsidR="00686C43" w:rsidRPr="003B0E3F" w:rsidRDefault="00686C43" w:rsidP="00215BD1">
            <w:pPr>
              <w:spacing w:before="0" w:after="0"/>
              <w:rPr>
                <w:color w:val="000000"/>
              </w:rPr>
            </w:pPr>
            <w:r w:rsidRPr="003B0E3F">
              <w:rPr>
                <w:color w:val="000000"/>
              </w:rPr>
              <w:t>«Геленджик – Возрождение»</w:t>
            </w:r>
          </w:p>
        </w:tc>
      </w:tr>
      <w:tr w:rsidR="00686C43" w:rsidRPr="006817AC" w14:paraId="66688B15" w14:textId="77777777" w:rsidTr="00215BD1">
        <w:trPr>
          <w:trHeight w:val="20"/>
        </w:trPr>
        <w:tc>
          <w:tcPr>
            <w:tcW w:w="1263" w:type="pct"/>
            <w:shd w:val="clear" w:color="auto" w:fill="auto"/>
            <w:vAlign w:val="center"/>
          </w:tcPr>
          <w:p w14:paraId="579EC251" w14:textId="209EBEA6" w:rsidR="00686C43" w:rsidRDefault="00686C43" w:rsidP="00EA2641">
            <w:pPr>
              <w:spacing w:before="0" w:after="0"/>
              <w:rPr>
                <w:rFonts w:cs="Arial"/>
              </w:rPr>
            </w:pPr>
            <w:r>
              <w:rPr>
                <w:rFonts w:cs="Arial"/>
              </w:rPr>
              <w:t>4</w:t>
            </w:r>
            <w:r w:rsidR="00EA2641">
              <w:rPr>
                <w:rFonts w:cs="Arial"/>
              </w:rPr>
              <w:t>0</w:t>
            </w:r>
            <w:r>
              <w:rPr>
                <w:rFonts w:cs="Arial"/>
              </w:rPr>
              <w:t xml:space="preserve"> №113</w:t>
            </w:r>
          </w:p>
        </w:tc>
        <w:tc>
          <w:tcPr>
            <w:tcW w:w="3737" w:type="pct"/>
            <w:shd w:val="clear" w:color="auto" w:fill="auto"/>
            <w:vAlign w:val="center"/>
          </w:tcPr>
          <w:p w14:paraId="00916F54" w14:textId="77777777" w:rsidR="00686C43" w:rsidRPr="003B0E3F" w:rsidRDefault="00686C43" w:rsidP="00215BD1">
            <w:pPr>
              <w:spacing w:before="0" w:after="0"/>
              <w:rPr>
                <w:color w:val="000000"/>
              </w:rPr>
            </w:pPr>
            <w:r w:rsidRPr="003B0E3F">
              <w:rPr>
                <w:color w:val="000000"/>
              </w:rPr>
              <w:t>«</w:t>
            </w:r>
            <w:proofErr w:type="spellStart"/>
            <w:r w:rsidRPr="003B0E3F">
              <w:rPr>
                <w:color w:val="000000"/>
              </w:rPr>
              <w:t>Текос</w:t>
            </w:r>
            <w:proofErr w:type="spellEnd"/>
            <w:r w:rsidRPr="003B0E3F">
              <w:rPr>
                <w:color w:val="000000"/>
              </w:rPr>
              <w:t xml:space="preserve"> – Архипо-Осиповка – </w:t>
            </w:r>
            <w:proofErr w:type="spellStart"/>
            <w:r w:rsidRPr="003B0E3F">
              <w:rPr>
                <w:color w:val="000000"/>
              </w:rPr>
              <w:t>Тешебс</w:t>
            </w:r>
            <w:proofErr w:type="spellEnd"/>
            <w:r w:rsidRPr="003B0E3F">
              <w:rPr>
                <w:color w:val="000000"/>
              </w:rPr>
              <w:t>»</w:t>
            </w:r>
          </w:p>
        </w:tc>
      </w:tr>
      <w:tr w:rsidR="00686C43" w:rsidRPr="006817AC" w14:paraId="4BB1A850" w14:textId="77777777" w:rsidTr="00215BD1">
        <w:trPr>
          <w:trHeight w:val="20"/>
        </w:trPr>
        <w:tc>
          <w:tcPr>
            <w:tcW w:w="1263" w:type="pct"/>
            <w:shd w:val="clear" w:color="auto" w:fill="auto"/>
            <w:vAlign w:val="center"/>
          </w:tcPr>
          <w:p w14:paraId="53AC8CDB" w14:textId="219FA4E0" w:rsidR="00686C43" w:rsidRDefault="00686C43" w:rsidP="00EA2641">
            <w:pPr>
              <w:spacing w:before="0" w:after="0"/>
              <w:rPr>
                <w:rFonts w:cs="Arial"/>
              </w:rPr>
            </w:pPr>
            <w:r>
              <w:rPr>
                <w:rFonts w:cs="Arial"/>
              </w:rPr>
              <w:t>4</w:t>
            </w:r>
            <w:r w:rsidR="00EA2641">
              <w:rPr>
                <w:rFonts w:cs="Arial"/>
              </w:rPr>
              <w:t>1</w:t>
            </w:r>
            <w:r>
              <w:rPr>
                <w:rFonts w:cs="Arial"/>
              </w:rPr>
              <w:t xml:space="preserve"> №117/1</w:t>
            </w:r>
          </w:p>
        </w:tc>
        <w:tc>
          <w:tcPr>
            <w:tcW w:w="3737" w:type="pct"/>
            <w:shd w:val="clear" w:color="auto" w:fill="auto"/>
            <w:vAlign w:val="center"/>
          </w:tcPr>
          <w:p w14:paraId="1DA485E7" w14:textId="77777777" w:rsidR="00686C43" w:rsidRPr="003B0E3F" w:rsidRDefault="00686C43" w:rsidP="00215BD1">
            <w:pPr>
              <w:spacing w:before="0" w:after="0"/>
              <w:rPr>
                <w:color w:val="000000"/>
              </w:rPr>
            </w:pPr>
            <w:r w:rsidRPr="003B0E3F">
              <w:rPr>
                <w:color w:val="000000"/>
              </w:rPr>
              <w:t xml:space="preserve">«Геленджик – Возрождение – </w:t>
            </w:r>
            <w:proofErr w:type="spellStart"/>
            <w:r w:rsidRPr="003B0E3F">
              <w:rPr>
                <w:color w:val="000000"/>
              </w:rPr>
              <w:t>Дивноморское</w:t>
            </w:r>
            <w:proofErr w:type="spellEnd"/>
            <w:r w:rsidRPr="003B0E3F">
              <w:rPr>
                <w:color w:val="000000"/>
              </w:rPr>
              <w:t>»</w:t>
            </w:r>
          </w:p>
        </w:tc>
      </w:tr>
      <w:tr w:rsidR="00686C43" w:rsidRPr="006817AC" w14:paraId="31500F98" w14:textId="77777777" w:rsidTr="00215BD1">
        <w:trPr>
          <w:trHeight w:val="20"/>
        </w:trPr>
        <w:tc>
          <w:tcPr>
            <w:tcW w:w="1263" w:type="pct"/>
            <w:shd w:val="clear" w:color="auto" w:fill="auto"/>
            <w:vAlign w:val="center"/>
          </w:tcPr>
          <w:p w14:paraId="7992E425" w14:textId="79FE1827" w:rsidR="00686C43" w:rsidRDefault="00686C43" w:rsidP="00EA2641">
            <w:pPr>
              <w:spacing w:before="0" w:after="0"/>
              <w:rPr>
                <w:rFonts w:cs="Arial"/>
              </w:rPr>
            </w:pPr>
            <w:r>
              <w:rPr>
                <w:rFonts w:cs="Arial"/>
              </w:rPr>
              <w:t>4</w:t>
            </w:r>
            <w:r w:rsidR="00EA2641">
              <w:rPr>
                <w:rFonts w:cs="Arial"/>
              </w:rPr>
              <w:t>2</w:t>
            </w:r>
            <w:r>
              <w:rPr>
                <w:rFonts w:cs="Arial"/>
              </w:rPr>
              <w:t xml:space="preserve"> №117/2</w:t>
            </w:r>
          </w:p>
        </w:tc>
        <w:tc>
          <w:tcPr>
            <w:tcW w:w="3737" w:type="pct"/>
            <w:shd w:val="clear" w:color="auto" w:fill="auto"/>
            <w:vAlign w:val="center"/>
          </w:tcPr>
          <w:p w14:paraId="13474C8A" w14:textId="77777777" w:rsidR="00686C43" w:rsidRPr="003B0E3F" w:rsidRDefault="00686C43" w:rsidP="00215BD1">
            <w:pPr>
              <w:spacing w:before="0" w:after="0"/>
              <w:rPr>
                <w:color w:val="000000"/>
              </w:rPr>
            </w:pPr>
            <w:r w:rsidRPr="003B0E3F">
              <w:rPr>
                <w:color w:val="000000"/>
              </w:rPr>
              <w:t xml:space="preserve">«Геленджик – Возрождение – </w:t>
            </w:r>
            <w:proofErr w:type="spellStart"/>
            <w:r w:rsidRPr="003B0E3F">
              <w:rPr>
                <w:color w:val="000000"/>
              </w:rPr>
              <w:t>Дивноморское</w:t>
            </w:r>
            <w:proofErr w:type="spellEnd"/>
            <w:r w:rsidRPr="003B0E3F">
              <w:rPr>
                <w:color w:val="000000"/>
              </w:rPr>
              <w:t>»</w:t>
            </w:r>
          </w:p>
        </w:tc>
      </w:tr>
    </w:tbl>
    <w:p w14:paraId="6772FC4E" w14:textId="77777777" w:rsidR="00686C43" w:rsidRDefault="00686C43" w:rsidP="00686C43"/>
    <w:p w14:paraId="41461E1E" w14:textId="77777777" w:rsidR="00686C43" w:rsidRDefault="00686C43" w:rsidP="00686C43">
      <w:pPr>
        <w:pStyle w:val="1"/>
        <w:numPr>
          <w:ilvl w:val="0"/>
          <w:numId w:val="0"/>
        </w:numPr>
      </w:pPr>
      <w:bookmarkStart w:id="116" w:name="_Toc72067337"/>
      <w:bookmarkStart w:id="117" w:name="_Toc113456231"/>
      <w:r w:rsidRPr="00E24242">
        <w:lastRenderedPageBreak/>
        <w:t>Приложение 3. Информация</w:t>
      </w:r>
      <w:r>
        <w:t xml:space="preserve"> о планируемом развитии Газификации МО город-курорт Геленджик</w:t>
      </w:r>
      <w:bookmarkEnd w:id="116"/>
      <w:bookmarkEnd w:id="117"/>
      <w:r>
        <w:t xml:space="preserve"> </w:t>
      </w:r>
    </w:p>
    <w:p w14:paraId="39FE4050" w14:textId="77777777" w:rsidR="00686C43" w:rsidRDefault="00686C43" w:rsidP="00686C43">
      <w:r>
        <w:t xml:space="preserve">В рамках реализации муниципальной программы </w:t>
      </w:r>
      <w:r w:rsidRPr="009142B8">
        <w:t xml:space="preserve">«Газификация муниципального образования город-курорт Геленджик» </w:t>
      </w:r>
      <w:r>
        <w:t>предполагается газификация следующих населенных пунктов, входящих в состав</w:t>
      </w:r>
      <w:r w:rsidRPr="00AA27F5">
        <w:t xml:space="preserve"> муниципального образования город-курорт Геленджик</w:t>
      </w:r>
      <w:r>
        <w:t xml:space="preserve">: </w:t>
      </w:r>
    </w:p>
    <w:p w14:paraId="69F6079D" w14:textId="7FC502B6" w:rsidR="00686C43" w:rsidRPr="00552B5C" w:rsidRDefault="00686C43" w:rsidP="00686C43">
      <w:pPr>
        <w:pStyle w:val="a"/>
        <w:ind w:left="851" w:hanging="283"/>
        <w:rPr>
          <w:lang w:val="ru-RU"/>
        </w:rPr>
      </w:pPr>
      <w:proofErr w:type="gramStart"/>
      <w:r w:rsidRPr="00552B5C">
        <w:rPr>
          <w:lang w:val="ru-RU"/>
        </w:rPr>
        <w:t>с</w:t>
      </w:r>
      <w:proofErr w:type="gramEnd"/>
      <w:r w:rsidRPr="00552B5C">
        <w:rPr>
          <w:lang w:val="ru-RU"/>
        </w:rPr>
        <w:t>. Архипо-Осиповка</w:t>
      </w:r>
      <w:r w:rsidR="00AF3329">
        <w:rPr>
          <w:lang w:val="ru-RU"/>
        </w:rPr>
        <w:t>;</w:t>
      </w:r>
    </w:p>
    <w:p w14:paraId="1E8F07FA" w14:textId="5537EFC3" w:rsidR="00686C43" w:rsidRPr="00552B5C" w:rsidRDefault="00686C43" w:rsidP="00686C43">
      <w:pPr>
        <w:pStyle w:val="a"/>
        <w:ind w:left="851" w:hanging="283"/>
        <w:rPr>
          <w:lang w:val="ru-RU"/>
        </w:rPr>
      </w:pPr>
      <w:proofErr w:type="gramStart"/>
      <w:r w:rsidRPr="00552B5C">
        <w:rPr>
          <w:lang w:val="ru-RU"/>
        </w:rPr>
        <w:t>с</w:t>
      </w:r>
      <w:proofErr w:type="gramEnd"/>
      <w:r w:rsidRPr="00552B5C">
        <w:rPr>
          <w:lang w:val="ru-RU"/>
        </w:rPr>
        <w:t>. Криница</w:t>
      </w:r>
      <w:r w:rsidR="00AF3329">
        <w:rPr>
          <w:lang w:val="ru-RU"/>
        </w:rPr>
        <w:t>;</w:t>
      </w:r>
    </w:p>
    <w:p w14:paraId="7031B18C" w14:textId="616F8E05" w:rsidR="00686C43" w:rsidRPr="00552B5C" w:rsidRDefault="00686C43" w:rsidP="00686C43">
      <w:pPr>
        <w:pStyle w:val="a"/>
        <w:ind w:left="851" w:hanging="283"/>
        <w:rPr>
          <w:lang w:val="ru-RU"/>
        </w:rPr>
      </w:pPr>
      <w:r w:rsidRPr="00552B5C">
        <w:rPr>
          <w:lang w:val="ru-RU"/>
        </w:rPr>
        <w:t>х. Широкая Щель</w:t>
      </w:r>
      <w:r w:rsidR="00AF3329">
        <w:rPr>
          <w:lang w:val="ru-RU"/>
        </w:rPr>
        <w:t>;</w:t>
      </w:r>
    </w:p>
    <w:p w14:paraId="3D753CBF" w14:textId="45720C96" w:rsidR="00686C43" w:rsidRPr="00552B5C" w:rsidRDefault="00686C43" w:rsidP="00686C43">
      <w:pPr>
        <w:pStyle w:val="a"/>
        <w:ind w:left="851" w:hanging="283"/>
        <w:rPr>
          <w:lang w:val="ru-RU"/>
        </w:rPr>
      </w:pPr>
      <w:r w:rsidRPr="00552B5C">
        <w:rPr>
          <w:lang w:val="ru-RU"/>
        </w:rPr>
        <w:t xml:space="preserve">х. </w:t>
      </w:r>
      <w:proofErr w:type="spellStart"/>
      <w:r w:rsidRPr="00552B5C">
        <w:rPr>
          <w:lang w:val="ru-RU"/>
        </w:rPr>
        <w:t>Бетта</w:t>
      </w:r>
      <w:proofErr w:type="spellEnd"/>
      <w:r w:rsidR="00AF3329">
        <w:rPr>
          <w:lang w:val="ru-RU"/>
        </w:rPr>
        <w:t>;</w:t>
      </w:r>
    </w:p>
    <w:p w14:paraId="55A85303" w14:textId="0B2141C2" w:rsidR="00686C43" w:rsidRPr="00552B5C" w:rsidRDefault="00686C43" w:rsidP="00686C43">
      <w:pPr>
        <w:pStyle w:val="a"/>
        <w:ind w:left="851" w:hanging="283"/>
        <w:rPr>
          <w:lang w:val="ru-RU"/>
        </w:rPr>
      </w:pPr>
      <w:r w:rsidRPr="00552B5C">
        <w:rPr>
          <w:lang w:val="ru-RU"/>
        </w:rPr>
        <w:t>с. Береговое</w:t>
      </w:r>
      <w:r w:rsidR="00AF3329">
        <w:rPr>
          <w:lang w:val="ru-RU"/>
        </w:rPr>
        <w:t>;</w:t>
      </w:r>
    </w:p>
    <w:p w14:paraId="35857BF2" w14:textId="77777777" w:rsidR="00686C43" w:rsidRPr="00552B5C" w:rsidRDefault="00686C43" w:rsidP="00686C43">
      <w:pPr>
        <w:pStyle w:val="a"/>
        <w:ind w:left="851" w:hanging="283"/>
        <w:rPr>
          <w:lang w:val="ru-RU"/>
        </w:rPr>
      </w:pPr>
      <w:proofErr w:type="gramStart"/>
      <w:r w:rsidRPr="00552B5C">
        <w:rPr>
          <w:lang w:val="ru-RU"/>
        </w:rPr>
        <w:t>с</w:t>
      </w:r>
      <w:proofErr w:type="gramEnd"/>
      <w:r w:rsidRPr="00552B5C">
        <w:rPr>
          <w:lang w:val="ru-RU"/>
        </w:rPr>
        <w:t>. Пшада.</w:t>
      </w:r>
    </w:p>
    <w:p w14:paraId="5CF0D54B" w14:textId="77777777" w:rsidR="00686C43" w:rsidRDefault="00686C43" w:rsidP="00686C43">
      <w:r>
        <w:t>Перечень газопроводов, планируемых к вводу в эксплуатацию:</w:t>
      </w:r>
    </w:p>
    <w:p w14:paraId="1E338B0B" w14:textId="77777777" w:rsidR="00686C43" w:rsidRDefault="00686C43" w:rsidP="0055346D">
      <w:pPr>
        <w:pStyle w:val="a0"/>
        <w:numPr>
          <w:ilvl w:val="0"/>
          <w:numId w:val="51"/>
        </w:numPr>
        <w:ind w:left="567" w:hanging="425"/>
      </w:pPr>
      <w:r>
        <w:t>Газопроводы, находящиеся на этапе передачи в эксплуатацию:</w:t>
      </w:r>
    </w:p>
    <w:p w14:paraId="3A69F4F2" w14:textId="77777777" w:rsidR="00686C43" w:rsidRPr="009142B8" w:rsidRDefault="00686C43" w:rsidP="00686C43">
      <w:pPr>
        <w:pStyle w:val="a"/>
        <w:ind w:left="851" w:hanging="283"/>
        <w:rPr>
          <w:lang w:val="ru-RU"/>
        </w:rPr>
      </w:pPr>
      <w:r w:rsidRPr="009142B8">
        <w:rPr>
          <w:lang w:val="ru-RU"/>
        </w:rPr>
        <w:t xml:space="preserve">Распределительный газопровод </w:t>
      </w:r>
      <w:proofErr w:type="gramStart"/>
      <w:r w:rsidRPr="009142B8">
        <w:rPr>
          <w:lang w:val="ru-RU"/>
        </w:rPr>
        <w:t>в</w:t>
      </w:r>
      <w:proofErr w:type="gramEnd"/>
      <w:r w:rsidRPr="009142B8">
        <w:rPr>
          <w:lang w:val="ru-RU"/>
        </w:rPr>
        <w:t xml:space="preserve"> </w:t>
      </w:r>
      <w:proofErr w:type="gramStart"/>
      <w:r w:rsidRPr="009142B8">
        <w:rPr>
          <w:lang w:val="ru-RU"/>
        </w:rPr>
        <w:t>с</w:t>
      </w:r>
      <w:proofErr w:type="gramEnd"/>
      <w:r w:rsidRPr="009142B8">
        <w:rPr>
          <w:lang w:val="ru-RU"/>
        </w:rPr>
        <w:t>.</w:t>
      </w:r>
      <w:r>
        <w:rPr>
          <w:lang w:val="ru-RU"/>
        </w:rPr>
        <w:t> </w:t>
      </w:r>
      <w:r w:rsidRPr="009142B8">
        <w:rPr>
          <w:lang w:val="ru-RU"/>
        </w:rPr>
        <w:t>Архипо-Осиповка, 2-й этап,</w:t>
      </w:r>
      <w:r>
        <w:rPr>
          <w:lang w:val="ru-RU"/>
        </w:rPr>
        <w:t xml:space="preserve"> </w:t>
      </w:r>
      <w:r w:rsidRPr="009142B8">
        <w:rPr>
          <w:lang w:val="ru-RU"/>
        </w:rPr>
        <w:t xml:space="preserve">6 очередь, протяженность </w:t>
      </w:r>
      <w:r>
        <w:rPr>
          <w:lang w:val="ru-RU"/>
        </w:rPr>
        <w:t xml:space="preserve">– </w:t>
      </w:r>
      <w:r w:rsidRPr="009142B8">
        <w:rPr>
          <w:lang w:val="ru-RU"/>
        </w:rPr>
        <w:t>6,6 км</w:t>
      </w:r>
      <w:r>
        <w:rPr>
          <w:lang w:val="ru-RU"/>
        </w:rPr>
        <w:t>.</w:t>
      </w:r>
    </w:p>
    <w:p w14:paraId="0DE6BA7D" w14:textId="77777777" w:rsidR="00686C43" w:rsidRPr="009142B8" w:rsidRDefault="00686C43" w:rsidP="00686C43">
      <w:pPr>
        <w:pStyle w:val="a"/>
        <w:ind w:left="851" w:hanging="283"/>
        <w:rPr>
          <w:lang w:val="ru-RU"/>
        </w:rPr>
      </w:pPr>
      <w:r w:rsidRPr="009142B8">
        <w:rPr>
          <w:lang w:val="ru-RU"/>
        </w:rPr>
        <w:t xml:space="preserve">Распределительный газопровод </w:t>
      </w:r>
      <w:proofErr w:type="gramStart"/>
      <w:r w:rsidRPr="009142B8">
        <w:rPr>
          <w:lang w:val="ru-RU"/>
        </w:rPr>
        <w:t>в</w:t>
      </w:r>
      <w:proofErr w:type="gramEnd"/>
      <w:r w:rsidRPr="009142B8">
        <w:rPr>
          <w:lang w:val="ru-RU"/>
        </w:rPr>
        <w:t xml:space="preserve"> </w:t>
      </w:r>
      <w:proofErr w:type="gramStart"/>
      <w:r w:rsidRPr="009142B8">
        <w:rPr>
          <w:lang w:val="ru-RU"/>
        </w:rPr>
        <w:t>с</w:t>
      </w:r>
      <w:proofErr w:type="gramEnd"/>
      <w:r w:rsidRPr="009142B8">
        <w:rPr>
          <w:lang w:val="ru-RU"/>
        </w:rPr>
        <w:t>.</w:t>
      </w:r>
      <w:r>
        <w:rPr>
          <w:lang w:val="ru-RU"/>
        </w:rPr>
        <w:t> </w:t>
      </w:r>
      <w:r w:rsidRPr="009142B8">
        <w:rPr>
          <w:lang w:val="ru-RU"/>
        </w:rPr>
        <w:t>Архипо-Осиповка, 2-й этап,</w:t>
      </w:r>
      <w:r>
        <w:rPr>
          <w:lang w:val="ru-RU"/>
        </w:rPr>
        <w:t xml:space="preserve"> </w:t>
      </w:r>
      <w:r w:rsidRPr="009142B8">
        <w:rPr>
          <w:lang w:val="ru-RU"/>
        </w:rPr>
        <w:t xml:space="preserve">7 очередь, протяженность </w:t>
      </w:r>
      <w:r>
        <w:rPr>
          <w:lang w:val="ru-RU"/>
        </w:rPr>
        <w:t>–</w:t>
      </w:r>
      <w:r w:rsidRPr="009142B8">
        <w:rPr>
          <w:lang w:val="ru-RU"/>
        </w:rPr>
        <w:t xml:space="preserve"> 6,6 км</w:t>
      </w:r>
      <w:r>
        <w:rPr>
          <w:lang w:val="ru-RU"/>
        </w:rPr>
        <w:t>.</w:t>
      </w:r>
    </w:p>
    <w:p w14:paraId="678D0754" w14:textId="77777777" w:rsidR="00686C43" w:rsidRPr="00552B5C" w:rsidRDefault="00686C43" w:rsidP="00686C43">
      <w:pPr>
        <w:pStyle w:val="a"/>
        <w:ind w:left="851" w:hanging="283"/>
        <w:rPr>
          <w:lang w:val="ru-RU"/>
        </w:rPr>
      </w:pPr>
      <w:r w:rsidRPr="00552B5C">
        <w:rPr>
          <w:lang w:val="ru-RU"/>
        </w:rPr>
        <w:t xml:space="preserve">Распределительный газопровод в х. </w:t>
      </w:r>
      <w:proofErr w:type="spellStart"/>
      <w:r w:rsidRPr="00552B5C">
        <w:rPr>
          <w:lang w:val="ru-RU"/>
        </w:rPr>
        <w:t>Бетта</w:t>
      </w:r>
      <w:proofErr w:type="spellEnd"/>
      <w:r w:rsidRPr="00552B5C">
        <w:rPr>
          <w:lang w:val="ru-RU"/>
        </w:rPr>
        <w:t xml:space="preserve">, протяженность </w:t>
      </w:r>
      <w:r>
        <w:rPr>
          <w:lang w:val="ru-RU"/>
        </w:rPr>
        <w:t>–</w:t>
      </w:r>
      <w:r w:rsidRPr="00552B5C">
        <w:rPr>
          <w:lang w:val="ru-RU"/>
        </w:rPr>
        <w:t xml:space="preserve"> 7,4 км</w:t>
      </w:r>
      <w:r>
        <w:rPr>
          <w:lang w:val="ru-RU"/>
        </w:rPr>
        <w:t>.</w:t>
      </w:r>
    </w:p>
    <w:p w14:paraId="285F0B04" w14:textId="77777777" w:rsidR="00686C43" w:rsidRPr="009142B8" w:rsidRDefault="00686C43" w:rsidP="00686C43">
      <w:pPr>
        <w:pStyle w:val="a"/>
        <w:ind w:left="851" w:hanging="283"/>
        <w:rPr>
          <w:lang w:val="ru-RU"/>
        </w:rPr>
      </w:pPr>
      <w:r w:rsidRPr="009142B8">
        <w:rPr>
          <w:lang w:val="ru-RU"/>
        </w:rPr>
        <w:t xml:space="preserve">Распределительный газопровод в с. </w:t>
      </w:r>
      <w:proofErr w:type="gramStart"/>
      <w:r w:rsidRPr="009142B8">
        <w:rPr>
          <w:lang w:val="ru-RU"/>
        </w:rPr>
        <w:t>Береговое</w:t>
      </w:r>
      <w:proofErr w:type="gramEnd"/>
      <w:r w:rsidRPr="009142B8">
        <w:rPr>
          <w:lang w:val="ru-RU"/>
        </w:rPr>
        <w:t xml:space="preserve">, протяженность </w:t>
      </w:r>
      <w:r>
        <w:rPr>
          <w:lang w:val="ru-RU"/>
        </w:rPr>
        <w:t>–</w:t>
      </w:r>
      <w:r w:rsidRPr="009142B8">
        <w:rPr>
          <w:lang w:val="ru-RU"/>
        </w:rPr>
        <w:t xml:space="preserve"> 19,9 км</w:t>
      </w:r>
      <w:r>
        <w:rPr>
          <w:lang w:val="ru-RU"/>
        </w:rPr>
        <w:t>.</w:t>
      </w:r>
    </w:p>
    <w:p w14:paraId="7F5B8978" w14:textId="77777777" w:rsidR="00686C43" w:rsidRDefault="00686C43" w:rsidP="0055346D">
      <w:pPr>
        <w:pStyle w:val="a0"/>
        <w:numPr>
          <w:ilvl w:val="0"/>
          <w:numId w:val="51"/>
        </w:numPr>
        <w:ind w:left="567" w:hanging="425"/>
      </w:pPr>
      <w:r>
        <w:t>Газопроводы, находящиеся на этапе планирования строительства объекта</w:t>
      </w:r>
      <w:r>
        <w:br/>
        <w:t>(2021-2025 гг.):</w:t>
      </w:r>
    </w:p>
    <w:p w14:paraId="75B5B6C1" w14:textId="0B2BCD00" w:rsidR="00686C43" w:rsidRPr="009142B8" w:rsidRDefault="00686C43" w:rsidP="00686C43">
      <w:pPr>
        <w:pStyle w:val="a"/>
        <w:ind w:left="851" w:hanging="283"/>
        <w:rPr>
          <w:lang w:val="ru-RU"/>
        </w:rPr>
      </w:pPr>
      <w:r w:rsidRPr="009142B8">
        <w:rPr>
          <w:lang w:val="ru-RU"/>
        </w:rPr>
        <w:t xml:space="preserve">Распределительный газопровод </w:t>
      </w:r>
      <w:proofErr w:type="gramStart"/>
      <w:r w:rsidRPr="009142B8">
        <w:rPr>
          <w:lang w:val="ru-RU"/>
        </w:rPr>
        <w:t>в</w:t>
      </w:r>
      <w:proofErr w:type="gramEnd"/>
      <w:r w:rsidRPr="009142B8">
        <w:rPr>
          <w:lang w:val="ru-RU"/>
        </w:rPr>
        <w:t xml:space="preserve"> </w:t>
      </w:r>
      <w:proofErr w:type="gramStart"/>
      <w:r w:rsidRPr="009142B8">
        <w:rPr>
          <w:lang w:val="ru-RU"/>
        </w:rPr>
        <w:t>с</w:t>
      </w:r>
      <w:proofErr w:type="gramEnd"/>
      <w:r w:rsidRPr="009142B8">
        <w:rPr>
          <w:lang w:val="ru-RU"/>
        </w:rPr>
        <w:t>. Архипо-Осиповка, 2-й этап</w:t>
      </w:r>
      <w:r>
        <w:rPr>
          <w:lang w:val="ru-RU"/>
        </w:rPr>
        <w:t xml:space="preserve"> </w:t>
      </w:r>
      <w:r w:rsidRPr="009142B8">
        <w:rPr>
          <w:lang w:val="ru-RU"/>
        </w:rPr>
        <w:t>(1</w:t>
      </w:r>
      <w:r w:rsidR="00843D89">
        <w:rPr>
          <w:lang w:val="ru-RU"/>
        </w:rPr>
        <w:t xml:space="preserve"> </w:t>
      </w:r>
      <w:r w:rsidRPr="009142B8">
        <w:rPr>
          <w:lang w:val="ru-RU"/>
        </w:rPr>
        <w:t>,2,</w:t>
      </w:r>
      <w:r w:rsidR="00843D89">
        <w:rPr>
          <w:lang w:val="ru-RU"/>
        </w:rPr>
        <w:t xml:space="preserve"> </w:t>
      </w:r>
      <w:r w:rsidRPr="009142B8">
        <w:rPr>
          <w:lang w:val="ru-RU"/>
        </w:rPr>
        <w:t>3,</w:t>
      </w:r>
      <w:r w:rsidR="00843D89">
        <w:rPr>
          <w:lang w:val="ru-RU"/>
        </w:rPr>
        <w:t xml:space="preserve"> </w:t>
      </w:r>
      <w:r w:rsidRPr="009142B8">
        <w:rPr>
          <w:lang w:val="ru-RU"/>
        </w:rPr>
        <w:t>4,</w:t>
      </w:r>
      <w:r w:rsidR="00843D89">
        <w:rPr>
          <w:lang w:val="ru-RU"/>
        </w:rPr>
        <w:t xml:space="preserve"> </w:t>
      </w:r>
      <w:r w:rsidRPr="009142B8">
        <w:rPr>
          <w:lang w:val="ru-RU"/>
        </w:rPr>
        <w:t>8,</w:t>
      </w:r>
      <w:r w:rsidR="006940B4">
        <w:rPr>
          <w:lang w:val="ru-RU"/>
        </w:rPr>
        <w:t xml:space="preserve">                  </w:t>
      </w:r>
      <w:r w:rsidRPr="009142B8">
        <w:rPr>
          <w:lang w:val="ru-RU"/>
        </w:rPr>
        <w:t xml:space="preserve">9 очередь), протяженность </w:t>
      </w:r>
      <w:r>
        <w:rPr>
          <w:lang w:val="ru-RU"/>
        </w:rPr>
        <w:t>–</w:t>
      </w:r>
      <w:r w:rsidRPr="009142B8">
        <w:rPr>
          <w:lang w:val="ru-RU"/>
        </w:rPr>
        <w:t xml:space="preserve"> 47,3 км</w:t>
      </w:r>
      <w:r>
        <w:rPr>
          <w:lang w:val="ru-RU"/>
        </w:rPr>
        <w:t>.</w:t>
      </w:r>
      <w:r w:rsidR="00290933">
        <w:rPr>
          <w:lang w:val="ru-RU"/>
        </w:rPr>
        <w:t>0</w:t>
      </w:r>
    </w:p>
    <w:p w14:paraId="5730F52F" w14:textId="77777777" w:rsidR="00686C43" w:rsidRPr="009142B8" w:rsidRDefault="00686C43" w:rsidP="00686C43">
      <w:pPr>
        <w:pStyle w:val="a"/>
        <w:ind w:left="851" w:hanging="283"/>
        <w:rPr>
          <w:lang w:val="ru-RU"/>
        </w:rPr>
      </w:pPr>
      <w:r w:rsidRPr="009142B8">
        <w:rPr>
          <w:lang w:val="ru-RU"/>
        </w:rPr>
        <w:t xml:space="preserve">Распределительный газопровод </w:t>
      </w:r>
      <w:proofErr w:type="gramStart"/>
      <w:r w:rsidRPr="009142B8">
        <w:rPr>
          <w:lang w:val="ru-RU"/>
        </w:rPr>
        <w:t>в</w:t>
      </w:r>
      <w:proofErr w:type="gramEnd"/>
      <w:r w:rsidRPr="009142B8">
        <w:rPr>
          <w:lang w:val="ru-RU"/>
        </w:rPr>
        <w:t xml:space="preserve"> </w:t>
      </w:r>
      <w:proofErr w:type="gramStart"/>
      <w:r w:rsidRPr="009142B8">
        <w:rPr>
          <w:lang w:val="ru-RU"/>
        </w:rPr>
        <w:t>с</w:t>
      </w:r>
      <w:proofErr w:type="gramEnd"/>
      <w:r w:rsidRPr="009142B8">
        <w:rPr>
          <w:lang w:val="ru-RU"/>
        </w:rPr>
        <w:t xml:space="preserve">. Криница, протяженность </w:t>
      </w:r>
      <w:r>
        <w:rPr>
          <w:lang w:val="ru-RU"/>
        </w:rPr>
        <w:t>–</w:t>
      </w:r>
      <w:r w:rsidRPr="009142B8">
        <w:rPr>
          <w:lang w:val="ru-RU"/>
        </w:rPr>
        <w:t xml:space="preserve"> 9,3 км</w:t>
      </w:r>
      <w:r>
        <w:rPr>
          <w:lang w:val="ru-RU"/>
        </w:rPr>
        <w:t>.</w:t>
      </w:r>
    </w:p>
    <w:p w14:paraId="0C3AFBA5" w14:textId="77777777" w:rsidR="00686C43" w:rsidRPr="00552B5C" w:rsidRDefault="00686C43" w:rsidP="00686C43">
      <w:pPr>
        <w:pStyle w:val="a"/>
        <w:ind w:left="851" w:hanging="283"/>
        <w:rPr>
          <w:lang w:val="ru-RU"/>
        </w:rPr>
      </w:pPr>
      <w:r w:rsidRPr="00552B5C">
        <w:rPr>
          <w:lang w:val="ru-RU"/>
        </w:rPr>
        <w:t xml:space="preserve">Распределительный газопровод в х. Широкая Щель, протяженность </w:t>
      </w:r>
      <w:r>
        <w:rPr>
          <w:lang w:val="ru-RU"/>
        </w:rPr>
        <w:t>–</w:t>
      </w:r>
      <w:r w:rsidRPr="00552B5C">
        <w:rPr>
          <w:lang w:val="ru-RU"/>
        </w:rPr>
        <w:t xml:space="preserve"> 2,5 км</w:t>
      </w:r>
      <w:r>
        <w:rPr>
          <w:lang w:val="ru-RU"/>
        </w:rPr>
        <w:t>.</w:t>
      </w:r>
    </w:p>
    <w:p w14:paraId="431FB98F" w14:textId="331E7EF6" w:rsidR="00843D89" w:rsidRDefault="00686C43" w:rsidP="00843D89">
      <w:pPr>
        <w:ind w:left="142"/>
      </w:pPr>
      <w:r w:rsidRPr="009142B8">
        <w:t>Газотранспортная организация, которая осуществляет транспортировку природного газа потребителям муниципального образования</w:t>
      </w:r>
      <w:r>
        <w:t xml:space="preserve"> </w:t>
      </w:r>
      <w:r w:rsidRPr="00AA27F5">
        <w:t>город-курорт Геленджик</w:t>
      </w:r>
      <w:r w:rsidRPr="009142B8">
        <w:t xml:space="preserve">: </w:t>
      </w:r>
      <w:r>
        <w:t>Акционерное общество</w:t>
      </w:r>
      <w:r w:rsidRPr="009142B8">
        <w:t xml:space="preserve"> «Газпром газораспределение Краснодар».</w:t>
      </w:r>
    </w:p>
    <w:p w14:paraId="7015524C" w14:textId="624C1049" w:rsidR="006940B4" w:rsidRDefault="006940B4" w:rsidP="00843D89">
      <w:pPr>
        <w:ind w:left="142"/>
      </w:pPr>
      <w:r>
        <w:t>3. Газопроводы, введенные в эксплуатацию, переданные в реестр муниципальной собственности (2021-2025 гг.):</w:t>
      </w:r>
    </w:p>
    <w:p w14:paraId="423D7655" w14:textId="5F3C8B70" w:rsidR="006940B4" w:rsidRDefault="006940B4" w:rsidP="00843D89">
      <w:pPr>
        <w:pStyle w:val="a"/>
        <w:ind w:left="851" w:hanging="284"/>
        <w:rPr>
          <w:lang w:val="ru-RU"/>
        </w:rPr>
      </w:pPr>
      <w:r>
        <w:rPr>
          <w:lang w:val="ru-RU"/>
        </w:rPr>
        <w:t xml:space="preserve">Распределительный газопровод </w:t>
      </w:r>
      <w:proofErr w:type="gramStart"/>
      <w:r>
        <w:rPr>
          <w:lang w:val="ru-RU"/>
        </w:rPr>
        <w:t>в</w:t>
      </w:r>
      <w:proofErr w:type="gramEnd"/>
      <w:r>
        <w:rPr>
          <w:lang w:val="ru-RU"/>
        </w:rPr>
        <w:t xml:space="preserve"> </w:t>
      </w:r>
      <w:proofErr w:type="gramStart"/>
      <w:r>
        <w:rPr>
          <w:lang w:val="ru-RU"/>
        </w:rPr>
        <w:t>с</w:t>
      </w:r>
      <w:proofErr w:type="gramEnd"/>
      <w:r>
        <w:rPr>
          <w:lang w:val="ru-RU"/>
        </w:rPr>
        <w:t>. Пшада, 2-й и 3-й этапы, протяженность – 9,3 км.</w:t>
      </w:r>
    </w:p>
    <w:p w14:paraId="1BBA903F" w14:textId="33F97F4E" w:rsidR="006940B4" w:rsidRPr="006940B4" w:rsidRDefault="006940B4" w:rsidP="00843D89">
      <w:pPr>
        <w:pStyle w:val="a"/>
        <w:ind w:left="851" w:hanging="284"/>
        <w:rPr>
          <w:lang w:val="ru-RU"/>
        </w:rPr>
      </w:pPr>
      <w:r>
        <w:rPr>
          <w:lang w:val="ru-RU"/>
        </w:rPr>
        <w:t xml:space="preserve">Распределительный газопровод </w:t>
      </w:r>
      <w:proofErr w:type="gramStart"/>
      <w:r>
        <w:rPr>
          <w:lang w:val="ru-RU"/>
        </w:rPr>
        <w:t>в</w:t>
      </w:r>
      <w:proofErr w:type="gramEnd"/>
      <w:r>
        <w:rPr>
          <w:lang w:val="ru-RU"/>
        </w:rPr>
        <w:t xml:space="preserve"> </w:t>
      </w:r>
      <w:proofErr w:type="gramStart"/>
      <w:r>
        <w:rPr>
          <w:lang w:val="ru-RU"/>
        </w:rPr>
        <w:t>с</w:t>
      </w:r>
      <w:proofErr w:type="gramEnd"/>
      <w:r>
        <w:rPr>
          <w:lang w:val="ru-RU"/>
        </w:rPr>
        <w:t>. Архипо-Осиповка, 2-й этап (5 очередь), протяженность – 7,5 км.</w:t>
      </w:r>
    </w:p>
    <w:p w14:paraId="1B19A78C" w14:textId="77777777" w:rsidR="006940B4" w:rsidRPr="009142B8" w:rsidRDefault="006940B4" w:rsidP="00686C43"/>
    <w:p w14:paraId="2350BF12" w14:textId="77777777" w:rsidR="00686C43" w:rsidRPr="006D19EE" w:rsidRDefault="00686C43" w:rsidP="006D19EE"/>
    <w:p w14:paraId="397A0990" w14:textId="2AA741AB" w:rsidR="000E7931" w:rsidRPr="00AA5ACA" w:rsidRDefault="000E7931" w:rsidP="000E7931">
      <w:pPr>
        <w:pStyle w:val="1"/>
        <w:numPr>
          <w:ilvl w:val="0"/>
          <w:numId w:val="0"/>
        </w:numPr>
      </w:pPr>
      <w:bookmarkStart w:id="118" w:name="_Toc113456232"/>
      <w:r w:rsidRPr="00AA5ACA">
        <w:lastRenderedPageBreak/>
        <w:t xml:space="preserve">Приложение </w:t>
      </w:r>
      <w:r w:rsidR="00686C43">
        <w:t>4</w:t>
      </w:r>
      <w:r w:rsidRPr="00AA5ACA">
        <w:t>. Используемые условные обозначения и сокращения</w:t>
      </w:r>
      <w:bookmarkEnd w:id="107"/>
      <w:bookmarkEnd w:id="108"/>
      <w:bookmarkEnd w:id="118"/>
    </w:p>
    <w:p w14:paraId="04CA2AA7" w14:textId="77777777" w:rsidR="000E7931" w:rsidRPr="00AA5ACA" w:rsidRDefault="000E7931" w:rsidP="000E7931">
      <w:pPr>
        <w:jc w:val="left"/>
        <w:rPr>
          <w:rFonts w:cs="Arial"/>
          <w:b/>
        </w:rPr>
      </w:pPr>
      <w:r w:rsidRPr="00AA5ACA">
        <w:rPr>
          <w:rFonts w:cs="Arial"/>
          <w:b/>
        </w:rPr>
        <w:t>Прочие используемые сокращения:</w:t>
      </w:r>
    </w:p>
    <w:p w14:paraId="07E3D0C9" w14:textId="37212F18" w:rsidR="003E21AC" w:rsidRPr="00AA5ACA" w:rsidRDefault="003E21AC" w:rsidP="000E7931">
      <w:pPr>
        <w:jc w:val="left"/>
        <w:rPr>
          <w:rFonts w:cs="Arial"/>
        </w:rPr>
      </w:pPr>
      <w:r w:rsidRPr="00AA5ACA">
        <w:rPr>
          <w:rFonts w:cs="Arial"/>
        </w:rPr>
        <w:t>МО</w:t>
      </w:r>
      <w:r w:rsidR="00747919" w:rsidRPr="00AA5ACA">
        <w:rPr>
          <w:rFonts w:cs="Arial"/>
        </w:rPr>
        <w:t xml:space="preserve"> </w:t>
      </w:r>
      <w:r w:rsidR="00EF5464" w:rsidRPr="00AA5ACA">
        <w:rPr>
          <w:rFonts w:cs="Arial"/>
        </w:rPr>
        <w:tab/>
      </w:r>
      <w:r w:rsidR="00EF5464" w:rsidRPr="00AA5ACA">
        <w:rPr>
          <w:rFonts w:cs="Arial"/>
        </w:rPr>
        <w:tab/>
      </w:r>
      <w:r w:rsidR="00EF5464" w:rsidRPr="00AA5ACA">
        <w:rPr>
          <w:rFonts w:cs="Arial"/>
        </w:rPr>
        <w:tab/>
      </w:r>
      <w:r w:rsidR="00747919" w:rsidRPr="00AA5ACA">
        <w:rPr>
          <w:rFonts w:cs="Arial"/>
        </w:rPr>
        <w:t>муниципальное образование</w:t>
      </w:r>
    </w:p>
    <w:p w14:paraId="39531C25" w14:textId="22B3A0AE" w:rsidR="008D402B" w:rsidRPr="00AA5ACA" w:rsidRDefault="008D402B" w:rsidP="000E7931">
      <w:pPr>
        <w:jc w:val="left"/>
        <w:rPr>
          <w:rFonts w:cs="Arial"/>
        </w:rPr>
      </w:pPr>
      <w:r w:rsidRPr="00AA5ACA">
        <w:rPr>
          <w:rFonts w:cs="Arial"/>
        </w:rPr>
        <w:t>ЧЭ</w:t>
      </w:r>
      <w:r w:rsidR="00171A4E">
        <w:rPr>
          <w:rFonts w:cs="Arial"/>
        </w:rPr>
        <w:t>О</w:t>
      </w:r>
      <w:r w:rsidR="00EF5464" w:rsidRPr="00AA5ACA">
        <w:rPr>
          <w:rFonts w:cs="Arial"/>
        </w:rPr>
        <w:t xml:space="preserve"> </w:t>
      </w:r>
      <w:r w:rsidR="00EF5464" w:rsidRPr="00AA5ACA">
        <w:rPr>
          <w:rFonts w:cs="Arial"/>
        </w:rPr>
        <w:tab/>
      </w:r>
      <w:r w:rsidR="00EF5464" w:rsidRPr="00AA5ACA">
        <w:rPr>
          <w:rFonts w:cs="Arial"/>
        </w:rPr>
        <w:tab/>
      </w:r>
      <w:r w:rsidR="00EF5464" w:rsidRPr="00AA5ACA">
        <w:rPr>
          <w:rFonts w:cs="Arial"/>
        </w:rPr>
        <w:tab/>
        <w:t>Черноморск</w:t>
      </w:r>
      <w:r w:rsidR="00171A4E">
        <w:rPr>
          <w:rFonts w:cs="Arial"/>
        </w:rPr>
        <w:t>ий</w:t>
      </w:r>
      <w:r w:rsidR="00EF5464" w:rsidRPr="00AA5ACA">
        <w:rPr>
          <w:rFonts w:cs="Arial"/>
        </w:rPr>
        <w:t xml:space="preserve"> экономическ</w:t>
      </w:r>
      <w:r w:rsidR="00171A4E">
        <w:rPr>
          <w:rFonts w:cs="Arial"/>
        </w:rPr>
        <w:t>ий</w:t>
      </w:r>
      <w:r w:rsidR="00EF5464" w:rsidRPr="00AA5ACA">
        <w:rPr>
          <w:rFonts w:cs="Arial"/>
        </w:rPr>
        <w:t xml:space="preserve"> </w:t>
      </w:r>
      <w:r w:rsidR="00171A4E">
        <w:rPr>
          <w:rFonts w:cs="Arial"/>
        </w:rPr>
        <w:t>округ</w:t>
      </w:r>
    </w:p>
    <w:p w14:paraId="3C952DC6" w14:textId="528AF87F" w:rsidR="00F71E98" w:rsidRPr="00AA5ACA" w:rsidRDefault="00F71E98" w:rsidP="000E7931">
      <w:pPr>
        <w:jc w:val="left"/>
        <w:rPr>
          <w:rFonts w:cs="Arial"/>
        </w:rPr>
      </w:pPr>
      <w:r w:rsidRPr="00AA5ACA">
        <w:rPr>
          <w:rFonts w:cs="Arial"/>
        </w:rPr>
        <w:t xml:space="preserve">ОСК </w:t>
      </w:r>
      <w:r w:rsidR="00EF5464" w:rsidRPr="00AA5ACA">
        <w:rPr>
          <w:rFonts w:cs="Arial"/>
        </w:rPr>
        <w:tab/>
      </w:r>
      <w:r w:rsidR="00EF5464" w:rsidRPr="00AA5ACA">
        <w:rPr>
          <w:rFonts w:cs="Arial"/>
        </w:rPr>
        <w:tab/>
      </w:r>
      <w:r w:rsidR="00EF5464" w:rsidRPr="00AA5ACA">
        <w:rPr>
          <w:rFonts w:cs="Arial"/>
        </w:rPr>
        <w:tab/>
        <w:t>очистные сооружения канализации</w:t>
      </w:r>
    </w:p>
    <w:p w14:paraId="688F8731" w14:textId="2386C4CB" w:rsidR="007C51CE" w:rsidRPr="00AA5ACA" w:rsidRDefault="007C51CE" w:rsidP="000E7931">
      <w:pPr>
        <w:jc w:val="left"/>
        <w:rPr>
          <w:rFonts w:cs="Arial"/>
        </w:rPr>
      </w:pPr>
      <w:r w:rsidRPr="00AA5ACA">
        <w:rPr>
          <w:rFonts w:cs="Arial"/>
        </w:rPr>
        <w:t>МСП</w:t>
      </w:r>
      <w:r w:rsidR="00EF5464" w:rsidRPr="00AA5ACA">
        <w:rPr>
          <w:rFonts w:cs="Arial"/>
        </w:rPr>
        <w:t xml:space="preserve"> </w:t>
      </w:r>
      <w:r w:rsidR="00EF5464" w:rsidRPr="00AA5ACA">
        <w:rPr>
          <w:rFonts w:cs="Arial"/>
        </w:rPr>
        <w:tab/>
      </w:r>
      <w:r w:rsidR="00EF5464" w:rsidRPr="00AA5ACA">
        <w:rPr>
          <w:rFonts w:cs="Arial"/>
        </w:rPr>
        <w:tab/>
      </w:r>
      <w:r w:rsidR="00EF5464" w:rsidRPr="00AA5ACA">
        <w:rPr>
          <w:rFonts w:cs="Arial"/>
        </w:rPr>
        <w:tab/>
        <w:t>малое и среднее предпринимательство</w:t>
      </w:r>
    </w:p>
    <w:p w14:paraId="5EAF712B" w14:textId="4B1DE495" w:rsidR="001568D4" w:rsidRPr="00AA5ACA" w:rsidRDefault="001568D4" w:rsidP="000E7931">
      <w:pPr>
        <w:jc w:val="left"/>
        <w:rPr>
          <w:rFonts w:cs="Arial"/>
        </w:rPr>
      </w:pPr>
      <w:r w:rsidRPr="00AA5ACA">
        <w:rPr>
          <w:rFonts w:cs="Arial"/>
        </w:rPr>
        <w:t xml:space="preserve">УДС </w:t>
      </w:r>
      <w:r w:rsidR="00EF5464" w:rsidRPr="00AA5ACA">
        <w:rPr>
          <w:rFonts w:cs="Arial"/>
        </w:rPr>
        <w:tab/>
      </w:r>
      <w:r w:rsidR="00EF5464" w:rsidRPr="00AA5ACA">
        <w:rPr>
          <w:rFonts w:cs="Arial"/>
        </w:rPr>
        <w:tab/>
      </w:r>
      <w:r w:rsidR="00EF5464" w:rsidRPr="00AA5ACA">
        <w:rPr>
          <w:rFonts w:cs="Arial"/>
        </w:rPr>
        <w:tab/>
        <w:t>у</w:t>
      </w:r>
      <w:r w:rsidRPr="00AA5ACA">
        <w:rPr>
          <w:rFonts w:cs="Arial"/>
        </w:rPr>
        <w:t>лично-дорожная сеть</w:t>
      </w:r>
    </w:p>
    <w:p w14:paraId="43771FDA" w14:textId="77777777" w:rsidR="000E7931" w:rsidRPr="00AA5ACA" w:rsidRDefault="000E7931" w:rsidP="000E7931">
      <w:pPr>
        <w:jc w:val="left"/>
        <w:rPr>
          <w:rFonts w:cs="Arial"/>
        </w:rPr>
      </w:pPr>
      <w:r w:rsidRPr="00AA5ACA">
        <w:rPr>
          <w:rFonts w:cs="Arial"/>
        </w:rPr>
        <w:t>ФЗ</w:t>
      </w:r>
      <w:r w:rsidRPr="00AA5ACA">
        <w:rPr>
          <w:rFonts w:cs="Arial"/>
        </w:rPr>
        <w:tab/>
      </w:r>
      <w:r w:rsidRPr="00AA5ACA">
        <w:rPr>
          <w:rFonts w:cs="Arial"/>
        </w:rPr>
        <w:tab/>
      </w:r>
      <w:r w:rsidRPr="00AA5ACA">
        <w:rPr>
          <w:rFonts w:cs="Arial"/>
        </w:rPr>
        <w:tab/>
        <w:t>Федеральный закон</w:t>
      </w:r>
    </w:p>
    <w:p w14:paraId="4C0DBB25" w14:textId="77777777" w:rsidR="000E7931" w:rsidRPr="00AA5ACA" w:rsidRDefault="000E7931" w:rsidP="000E7931">
      <w:pPr>
        <w:jc w:val="left"/>
        <w:rPr>
          <w:rFonts w:cs="Arial"/>
        </w:rPr>
      </w:pPr>
      <w:r w:rsidRPr="00AA5ACA">
        <w:rPr>
          <w:rFonts w:cs="Arial"/>
        </w:rPr>
        <w:t>АПК</w:t>
      </w:r>
      <w:r w:rsidRPr="00AA5ACA">
        <w:rPr>
          <w:rFonts w:cs="Arial"/>
        </w:rPr>
        <w:tab/>
      </w:r>
      <w:r w:rsidRPr="00AA5ACA">
        <w:rPr>
          <w:rFonts w:cs="Arial"/>
        </w:rPr>
        <w:tab/>
      </w:r>
      <w:r w:rsidRPr="00AA5ACA">
        <w:rPr>
          <w:rFonts w:cs="Arial"/>
        </w:rPr>
        <w:tab/>
        <w:t>агропромышленный комплекс</w:t>
      </w:r>
    </w:p>
    <w:p w14:paraId="45D1692F" w14:textId="77777777" w:rsidR="000E7931" w:rsidRPr="00AA5ACA" w:rsidRDefault="000E7931" w:rsidP="000E7931">
      <w:pPr>
        <w:jc w:val="left"/>
        <w:rPr>
          <w:rFonts w:cs="Arial"/>
        </w:rPr>
      </w:pPr>
      <w:r w:rsidRPr="00AA5ACA">
        <w:rPr>
          <w:rFonts w:cs="Arial"/>
        </w:rPr>
        <w:t>ТЭК</w:t>
      </w:r>
      <w:r w:rsidRPr="00AA5ACA">
        <w:rPr>
          <w:rFonts w:cs="Arial"/>
        </w:rPr>
        <w:tab/>
      </w:r>
      <w:r w:rsidRPr="00AA5ACA">
        <w:rPr>
          <w:rFonts w:cs="Arial"/>
        </w:rPr>
        <w:tab/>
      </w:r>
      <w:r w:rsidRPr="00AA5ACA">
        <w:rPr>
          <w:rFonts w:cs="Arial"/>
        </w:rPr>
        <w:tab/>
        <w:t>топливно-энергетический комплекс</w:t>
      </w:r>
    </w:p>
    <w:p w14:paraId="0DBD1BC0" w14:textId="77777777" w:rsidR="000E7931" w:rsidRPr="00AA5ACA" w:rsidRDefault="000E7931" w:rsidP="000E7931">
      <w:pPr>
        <w:jc w:val="left"/>
        <w:rPr>
          <w:rFonts w:cs="Arial"/>
        </w:rPr>
      </w:pPr>
      <w:r w:rsidRPr="00AA5ACA">
        <w:rPr>
          <w:rFonts w:cs="Arial"/>
        </w:rPr>
        <w:t>КОП</w:t>
      </w:r>
      <w:r w:rsidRPr="00AA5ACA">
        <w:rPr>
          <w:rFonts w:cs="Arial"/>
        </w:rPr>
        <w:tab/>
      </w:r>
      <w:r w:rsidRPr="00AA5ACA">
        <w:rPr>
          <w:rFonts w:cs="Arial"/>
        </w:rPr>
        <w:tab/>
      </w:r>
      <w:r w:rsidRPr="00AA5ACA">
        <w:rPr>
          <w:rFonts w:cs="Arial"/>
        </w:rPr>
        <w:tab/>
        <w:t>комплекс отраслей промышленности</w:t>
      </w:r>
    </w:p>
    <w:p w14:paraId="2ADE48E7" w14:textId="77777777" w:rsidR="000E7931" w:rsidRPr="00AA5ACA" w:rsidRDefault="000E7931" w:rsidP="000E7931">
      <w:pPr>
        <w:jc w:val="left"/>
        <w:rPr>
          <w:rFonts w:cs="Arial"/>
          <w:spacing w:val="-2"/>
        </w:rPr>
      </w:pPr>
      <w:r w:rsidRPr="00AA5ACA">
        <w:rPr>
          <w:rFonts w:cs="Arial"/>
        </w:rPr>
        <w:t>КСЖКХ</w:t>
      </w:r>
      <w:r w:rsidRPr="00AA5ACA">
        <w:rPr>
          <w:rFonts w:cs="Arial"/>
        </w:rPr>
        <w:tab/>
      </w:r>
      <w:r w:rsidRPr="00AA5ACA">
        <w:rPr>
          <w:rFonts w:cs="Arial"/>
        </w:rPr>
        <w:tab/>
      </w:r>
      <w:r w:rsidRPr="00AA5ACA">
        <w:rPr>
          <w:rFonts w:cs="Arial"/>
          <w:spacing w:val="-2"/>
        </w:rPr>
        <w:t>компле</w:t>
      </w:r>
      <w:proofErr w:type="gramStart"/>
      <w:r w:rsidRPr="00AA5ACA">
        <w:rPr>
          <w:rFonts w:cs="Arial"/>
          <w:spacing w:val="-2"/>
        </w:rPr>
        <w:t>кс стр</w:t>
      </w:r>
      <w:proofErr w:type="gramEnd"/>
      <w:r w:rsidRPr="00AA5ACA">
        <w:rPr>
          <w:rFonts w:cs="Arial"/>
          <w:spacing w:val="-2"/>
        </w:rPr>
        <w:t>оительства и жилищно-коммунального хозяйства</w:t>
      </w:r>
    </w:p>
    <w:p w14:paraId="2C9F8994" w14:textId="77777777" w:rsidR="000E7931" w:rsidRPr="00AA5ACA" w:rsidRDefault="000E7931" w:rsidP="000E7931">
      <w:pPr>
        <w:jc w:val="left"/>
        <w:rPr>
          <w:rFonts w:cs="Arial"/>
        </w:rPr>
      </w:pPr>
      <w:r w:rsidRPr="00AA5ACA">
        <w:rPr>
          <w:rFonts w:cs="Arial"/>
        </w:rPr>
        <w:t>ТТЛК</w:t>
      </w:r>
      <w:r w:rsidRPr="00AA5ACA">
        <w:rPr>
          <w:rFonts w:cs="Arial"/>
        </w:rPr>
        <w:tab/>
      </w:r>
      <w:r w:rsidRPr="00AA5ACA">
        <w:rPr>
          <w:rFonts w:cs="Arial"/>
        </w:rPr>
        <w:tab/>
      </w:r>
      <w:r w:rsidRPr="00AA5ACA">
        <w:rPr>
          <w:rFonts w:cs="Arial"/>
        </w:rPr>
        <w:tab/>
        <w:t>торгово-транспортно-логистический комплекс</w:t>
      </w:r>
    </w:p>
    <w:p w14:paraId="7F6DCD6D" w14:textId="77777777" w:rsidR="000E7931" w:rsidRPr="00AA5ACA" w:rsidRDefault="000E7931" w:rsidP="000E7931">
      <w:pPr>
        <w:jc w:val="left"/>
        <w:rPr>
          <w:rFonts w:cs="Arial"/>
        </w:rPr>
      </w:pPr>
      <w:r w:rsidRPr="00AA5ACA">
        <w:rPr>
          <w:rFonts w:cs="Arial"/>
        </w:rPr>
        <w:t>СКТК</w:t>
      </w:r>
      <w:r w:rsidRPr="00AA5ACA">
        <w:rPr>
          <w:rFonts w:cs="Arial"/>
        </w:rPr>
        <w:tab/>
      </w:r>
      <w:r w:rsidRPr="00AA5ACA">
        <w:rPr>
          <w:rFonts w:cs="Arial"/>
        </w:rPr>
        <w:tab/>
      </w:r>
      <w:r w:rsidRPr="00AA5ACA">
        <w:rPr>
          <w:rFonts w:cs="Arial"/>
        </w:rPr>
        <w:tab/>
        <w:t>санаторно-курортный и туристский комплекс</w:t>
      </w:r>
    </w:p>
    <w:p w14:paraId="326EC68F" w14:textId="77777777" w:rsidR="000E7931" w:rsidRPr="00AA5ACA" w:rsidRDefault="000E7931" w:rsidP="000E7931">
      <w:pPr>
        <w:jc w:val="left"/>
        <w:rPr>
          <w:rFonts w:cs="Arial"/>
        </w:rPr>
      </w:pPr>
      <w:r w:rsidRPr="00AA5ACA">
        <w:rPr>
          <w:rFonts w:cs="Arial"/>
        </w:rPr>
        <w:t>КСИУ</w:t>
      </w:r>
      <w:r w:rsidRPr="00AA5ACA">
        <w:rPr>
          <w:rFonts w:cs="Arial"/>
        </w:rPr>
        <w:tab/>
      </w:r>
      <w:r w:rsidRPr="00AA5ACA">
        <w:rPr>
          <w:rFonts w:cs="Arial"/>
        </w:rPr>
        <w:tab/>
      </w:r>
      <w:r w:rsidRPr="00AA5ACA">
        <w:rPr>
          <w:rFonts w:cs="Arial"/>
        </w:rPr>
        <w:tab/>
        <w:t>комплекс социальных и инновационных услуг</w:t>
      </w:r>
    </w:p>
    <w:p w14:paraId="2736A4BB" w14:textId="77777777" w:rsidR="000E7931" w:rsidRPr="00AA5ACA" w:rsidRDefault="000E7931" w:rsidP="000E7931">
      <w:pPr>
        <w:jc w:val="left"/>
        <w:rPr>
          <w:rFonts w:cs="Arial"/>
        </w:rPr>
      </w:pPr>
      <w:r w:rsidRPr="00AA5ACA">
        <w:rPr>
          <w:rFonts w:cs="Arial"/>
        </w:rPr>
        <w:t>СПГ</w:t>
      </w:r>
      <w:r w:rsidRPr="00AA5ACA">
        <w:rPr>
          <w:rFonts w:cs="Arial"/>
        </w:rPr>
        <w:tab/>
      </w:r>
      <w:r w:rsidRPr="00AA5ACA">
        <w:rPr>
          <w:rFonts w:cs="Arial"/>
        </w:rPr>
        <w:tab/>
      </w:r>
      <w:r w:rsidRPr="00AA5ACA">
        <w:rPr>
          <w:rFonts w:cs="Arial"/>
        </w:rPr>
        <w:tab/>
        <w:t>сжиженный природный газ</w:t>
      </w:r>
    </w:p>
    <w:p w14:paraId="765A6130" w14:textId="77777777" w:rsidR="000E7931" w:rsidRPr="00AA5ACA" w:rsidRDefault="000E7931" w:rsidP="000E7931">
      <w:pPr>
        <w:jc w:val="left"/>
        <w:rPr>
          <w:rFonts w:cs="Arial"/>
        </w:rPr>
      </w:pPr>
      <w:r w:rsidRPr="00AA5ACA">
        <w:rPr>
          <w:rFonts w:cs="Arial"/>
        </w:rPr>
        <w:t>ОКН</w:t>
      </w:r>
      <w:r w:rsidRPr="00AA5ACA">
        <w:rPr>
          <w:rFonts w:cs="Arial"/>
        </w:rPr>
        <w:tab/>
      </w:r>
      <w:r w:rsidRPr="00AA5ACA">
        <w:rPr>
          <w:rFonts w:cs="Arial"/>
        </w:rPr>
        <w:tab/>
      </w:r>
      <w:r w:rsidRPr="00AA5ACA">
        <w:rPr>
          <w:rFonts w:cs="Arial"/>
        </w:rPr>
        <w:tab/>
        <w:t>объект культурного наследия</w:t>
      </w:r>
    </w:p>
    <w:p w14:paraId="044F64AE" w14:textId="25D1974B" w:rsidR="000E7931" w:rsidRPr="00AA5ACA" w:rsidRDefault="000E7931" w:rsidP="000E7931">
      <w:pPr>
        <w:jc w:val="left"/>
        <w:rPr>
          <w:rFonts w:cs="Arial"/>
        </w:rPr>
      </w:pPr>
      <w:r w:rsidRPr="00AA5ACA">
        <w:rPr>
          <w:rFonts w:cs="Arial"/>
        </w:rPr>
        <w:t>ГК</w:t>
      </w:r>
      <w:r w:rsidRPr="00AA5ACA">
        <w:rPr>
          <w:rFonts w:cs="Arial"/>
        </w:rPr>
        <w:tab/>
      </w:r>
      <w:r w:rsidRPr="00AA5ACA">
        <w:rPr>
          <w:rFonts w:cs="Arial"/>
        </w:rPr>
        <w:tab/>
      </w:r>
      <w:r w:rsidRPr="00AA5ACA">
        <w:rPr>
          <w:rFonts w:cs="Arial"/>
        </w:rPr>
        <w:tab/>
        <w:t>группа компаний</w:t>
      </w:r>
    </w:p>
    <w:p w14:paraId="74A5E605" w14:textId="43481AD9" w:rsidR="00682045" w:rsidRPr="00AA5ACA" w:rsidRDefault="00682045" w:rsidP="000E7931">
      <w:pPr>
        <w:jc w:val="left"/>
        <w:rPr>
          <w:rFonts w:cs="Arial"/>
        </w:rPr>
      </w:pPr>
      <w:r w:rsidRPr="00AA5ACA">
        <w:rPr>
          <w:rFonts w:cs="Arial"/>
        </w:rPr>
        <w:t xml:space="preserve">ППТ </w:t>
      </w:r>
      <w:r w:rsidR="00EF5464" w:rsidRPr="00AA5ACA">
        <w:rPr>
          <w:rFonts w:cs="Arial"/>
        </w:rPr>
        <w:tab/>
      </w:r>
      <w:r w:rsidR="00EF5464" w:rsidRPr="00AA5ACA">
        <w:rPr>
          <w:rFonts w:cs="Arial"/>
        </w:rPr>
        <w:tab/>
      </w:r>
      <w:r w:rsidR="00EF5464" w:rsidRPr="00AA5ACA">
        <w:rPr>
          <w:rFonts w:cs="Arial"/>
        </w:rPr>
        <w:tab/>
      </w:r>
      <w:r w:rsidRPr="00AA5ACA">
        <w:rPr>
          <w:rFonts w:cs="Arial"/>
        </w:rPr>
        <w:t>проект планировки территории</w:t>
      </w:r>
    </w:p>
    <w:p w14:paraId="2C7B16AA" w14:textId="62156BDD" w:rsidR="00682045" w:rsidRPr="00AA5ACA" w:rsidRDefault="00682045" w:rsidP="000E7931">
      <w:pPr>
        <w:jc w:val="left"/>
        <w:rPr>
          <w:rFonts w:cs="Arial"/>
        </w:rPr>
      </w:pPr>
      <w:r w:rsidRPr="00AA5ACA">
        <w:rPr>
          <w:rFonts w:cs="Arial"/>
        </w:rPr>
        <w:t>КРЦ</w:t>
      </w:r>
      <w:r w:rsidR="00EF5464" w:rsidRPr="00AA5ACA">
        <w:rPr>
          <w:rFonts w:cs="Arial"/>
        </w:rPr>
        <w:tab/>
      </w:r>
      <w:r w:rsidR="00EF5464" w:rsidRPr="00AA5ACA">
        <w:rPr>
          <w:rFonts w:cs="Arial"/>
        </w:rPr>
        <w:tab/>
      </w:r>
      <w:r w:rsidR="00EF5464" w:rsidRPr="00AA5ACA">
        <w:rPr>
          <w:rFonts w:cs="Arial"/>
        </w:rPr>
        <w:tab/>
      </w:r>
      <w:r w:rsidRPr="00AA5ACA">
        <w:rPr>
          <w:rFonts w:cs="Arial"/>
        </w:rPr>
        <w:t>культурно-развлекательный центр</w:t>
      </w:r>
    </w:p>
    <w:p w14:paraId="74D60C99" w14:textId="77777777" w:rsidR="000E7931" w:rsidRPr="00AA5ACA" w:rsidRDefault="000E7931" w:rsidP="000E7931">
      <w:pPr>
        <w:rPr>
          <w:rFonts w:cs="Arial"/>
          <w:b/>
        </w:rPr>
      </w:pPr>
      <w:r w:rsidRPr="00AA5ACA">
        <w:t xml:space="preserve">МФП </w:t>
      </w:r>
      <w:r w:rsidRPr="00AA5ACA">
        <w:rPr>
          <w:rFonts w:cs="Arial"/>
        </w:rPr>
        <w:tab/>
      </w:r>
      <w:r w:rsidRPr="00AA5ACA">
        <w:rPr>
          <w:rFonts w:cs="Arial"/>
        </w:rPr>
        <w:tab/>
      </w:r>
      <w:r w:rsidRPr="00AA5ACA">
        <w:rPr>
          <w:rFonts w:cs="Arial"/>
        </w:rPr>
        <w:tab/>
      </w:r>
      <w:r w:rsidRPr="00AA5ACA">
        <w:t>муниципальный флагманский проект</w:t>
      </w:r>
    </w:p>
    <w:p w14:paraId="52AE3BEC" w14:textId="77777777" w:rsidR="000E7931" w:rsidRPr="00AA5ACA" w:rsidRDefault="000E7931" w:rsidP="000E7931">
      <w:pPr>
        <w:rPr>
          <w:rFonts w:cs="Arial"/>
          <w:b/>
        </w:rPr>
      </w:pPr>
      <w:r w:rsidRPr="00AA5ACA">
        <w:t xml:space="preserve">ММФП </w:t>
      </w:r>
      <w:r w:rsidRPr="00AA5ACA">
        <w:rPr>
          <w:rFonts w:cs="Arial"/>
        </w:rPr>
        <w:tab/>
      </w:r>
      <w:r w:rsidRPr="00AA5ACA">
        <w:rPr>
          <w:rFonts w:cs="Arial"/>
        </w:rPr>
        <w:tab/>
      </w:r>
      <w:r w:rsidRPr="00AA5ACA">
        <w:t>межмуниципальный флагманский проект</w:t>
      </w:r>
    </w:p>
    <w:p w14:paraId="47985176" w14:textId="4F6F7DB9" w:rsidR="000E7931" w:rsidRPr="00AA5ACA" w:rsidRDefault="008D402B" w:rsidP="000D4BA0">
      <w:proofErr w:type="spellStart"/>
      <w:r w:rsidRPr="00AA5ACA">
        <w:t>ПрП</w:t>
      </w:r>
      <w:proofErr w:type="spellEnd"/>
      <w:r w:rsidR="00EF5464" w:rsidRPr="00AA5ACA">
        <w:tab/>
      </w:r>
      <w:r w:rsidR="00EF5464" w:rsidRPr="00AA5ACA">
        <w:tab/>
      </w:r>
      <w:r w:rsidR="00EF5464" w:rsidRPr="00AA5ACA">
        <w:tab/>
        <w:t>приоритетный проект</w:t>
      </w:r>
    </w:p>
    <w:p w14:paraId="26207217" w14:textId="0A6B116F" w:rsidR="008D402B" w:rsidRPr="00AA5ACA" w:rsidRDefault="008D402B" w:rsidP="000D4BA0">
      <w:r w:rsidRPr="00AA5ACA">
        <w:t>МП</w:t>
      </w:r>
      <w:r w:rsidR="00EF5464" w:rsidRPr="00AA5ACA">
        <w:tab/>
      </w:r>
      <w:r w:rsidR="00EF5464" w:rsidRPr="00AA5ACA">
        <w:tab/>
      </w:r>
      <w:r w:rsidR="00EF5464" w:rsidRPr="00AA5ACA">
        <w:tab/>
        <w:t>малое предпринимательство</w:t>
      </w:r>
    </w:p>
    <w:p w14:paraId="09BBB347" w14:textId="30CF8B1F" w:rsidR="006F464C" w:rsidRPr="00AA5ACA" w:rsidRDefault="006F464C" w:rsidP="000D4BA0">
      <w:r w:rsidRPr="00AA5ACA">
        <w:t>РКЦ</w:t>
      </w:r>
      <w:r w:rsidR="00EF5464" w:rsidRPr="00AA5ACA">
        <w:tab/>
      </w:r>
      <w:r w:rsidR="00EF5464" w:rsidRPr="00AA5ACA">
        <w:tab/>
      </w:r>
      <w:r w:rsidR="00EF5464" w:rsidRPr="00AA5ACA">
        <w:tab/>
        <w:t>рассчетно-кассовый центр</w:t>
      </w:r>
    </w:p>
    <w:p w14:paraId="7FF90667" w14:textId="533D901D" w:rsidR="006F464C" w:rsidRPr="00AA5ACA" w:rsidRDefault="006F464C" w:rsidP="000D4BA0">
      <w:r w:rsidRPr="00AA5ACA">
        <w:t>ЕПД</w:t>
      </w:r>
      <w:r w:rsidR="00EF5464" w:rsidRPr="00AA5ACA">
        <w:tab/>
      </w:r>
      <w:r w:rsidR="00EF5464" w:rsidRPr="00AA5ACA">
        <w:tab/>
      </w:r>
      <w:r w:rsidR="00EF5464" w:rsidRPr="00AA5ACA">
        <w:tab/>
        <w:t>единый платежный документ</w:t>
      </w:r>
    </w:p>
    <w:p w14:paraId="7DBF0624" w14:textId="0610D8F5" w:rsidR="006F464C" w:rsidRPr="00AA5ACA" w:rsidRDefault="006F464C" w:rsidP="000D4BA0">
      <w:r w:rsidRPr="00AA5ACA">
        <w:t>ВКХ</w:t>
      </w:r>
      <w:r w:rsidR="00EF5464" w:rsidRPr="00AA5ACA">
        <w:tab/>
      </w:r>
      <w:r w:rsidR="00EF5464" w:rsidRPr="00AA5ACA">
        <w:tab/>
      </w:r>
      <w:r w:rsidR="00EF5464" w:rsidRPr="00AA5ACA">
        <w:tab/>
        <w:t>водопроводно-коммунальное хозяйство</w:t>
      </w:r>
    </w:p>
    <w:p w14:paraId="18A07E2F" w14:textId="504EE45A" w:rsidR="009437E4" w:rsidRPr="00AA5ACA" w:rsidRDefault="009437E4" w:rsidP="000D4BA0">
      <w:r w:rsidRPr="00AA5ACA">
        <w:t>ОВЗ</w:t>
      </w:r>
      <w:r w:rsidR="00EF5464" w:rsidRPr="00AA5ACA">
        <w:tab/>
      </w:r>
      <w:r w:rsidR="00EF5464" w:rsidRPr="00AA5ACA">
        <w:tab/>
      </w:r>
      <w:r w:rsidR="00EF5464" w:rsidRPr="00AA5ACA">
        <w:tab/>
        <w:t>ограниченные возможности здоровья</w:t>
      </w:r>
    </w:p>
    <w:p w14:paraId="7F55BAD3" w14:textId="1009B88D" w:rsidR="003602C7" w:rsidRPr="000D4BA0" w:rsidRDefault="003602C7" w:rsidP="000D4BA0">
      <w:r w:rsidRPr="00AA5ACA">
        <w:t>ИКТ</w:t>
      </w:r>
      <w:r w:rsidR="00EF5464" w:rsidRPr="00AA5ACA">
        <w:tab/>
      </w:r>
      <w:r w:rsidR="00EF5464" w:rsidRPr="00AA5ACA">
        <w:tab/>
      </w:r>
      <w:r w:rsidR="00EF5464" w:rsidRPr="00AA5ACA">
        <w:tab/>
        <w:t>информационно-коммуникационные технологии</w:t>
      </w:r>
    </w:p>
    <w:sectPr w:rsidR="003602C7" w:rsidRPr="000D4BA0" w:rsidSect="000F23B3">
      <w:pgSz w:w="11906" w:h="16838"/>
      <w:pgMar w:top="1134" w:right="567" w:bottom="1134" w:left="1701" w:header="709" w:footer="709" w:gutter="0"/>
      <w:pgNumType w:start="107"/>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7825F0" w14:textId="77777777" w:rsidR="001578D8" w:rsidRDefault="001578D8" w:rsidP="00A54AAB">
      <w:pPr>
        <w:spacing w:before="0" w:after="0"/>
      </w:pPr>
      <w:r>
        <w:separator/>
      </w:r>
    </w:p>
    <w:p w14:paraId="6D542421" w14:textId="77777777" w:rsidR="001578D8" w:rsidRDefault="001578D8"/>
  </w:endnote>
  <w:endnote w:type="continuationSeparator" w:id="0">
    <w:p w14:paraId="68358511" w14:textId="77777777" w:rsidR="001578D8" w:rsidRDefault="001578D8" w:rsidP="00A54AAB">
      <w:pPr>
        <w:spacing w:before="0" w:after="0"/>
      </w:pPr>
      <w:r>
        <w:continuationSeparator/>
      </w:r>
    </w:p>
    <w:p w14:paraId="683EDCB4" w14:textId="77777777" w:rsidR="001578D8" w:rsidRDefault="001578D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jaVu Sans">
    <w:altName w:val="Times New Roman"/>
    <w:charset w:val="00"/>
    <w:family w:val="auto"/>
    <w:pitch w:val="variable"/>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ngLiU">
    <w:altName w:val="細明體"/>
    <w:panose1 w:val="02010609000101010101"/>
    <w:charset w:val="88"/>
    <w:family w:val="modern"/>
    <w:notTrueType/>
    <w:pitch w:val="fixed"/>
    <w:sig w:usb0="00000001" w:usb1="08080000" w:usb2="00000010" w:usb3="00000000" w:csb0="00100000" w:csb1="00000000"/>
  </w:font>
  <w:font w:name="Arial CYR">
    <w:altName w:val="Arial"/>
    <w:panose1 w:val="020B0604020202020204"/>
    <w:charset w:val="CC"/>
    <w:family w:val="swiss"/>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9955247"/>
      <w:docPartObj>
        <w:docPartGallery w:val="Page Numbers (Bottom of Page)"/>
        <w:docPartUnique/>
      </w:docPartObj>
    </w:sdtPr>
    <w:sdtEndPr/>
    <w:sdtContent>
      <w:p w14:paraId="7BED29A1" w14:textId="225A801D" w:rsidR="00290933" w:rsidRDefault="00290933" w:rsidP="00662D03">
        <w:pPr>
          <w:pStyle w:val="ae"/>
          <w:tabs>
            <w:tab w:val="clear" w:pos="9355"/>
          </w:tabs>
          <w:jc w:val="center"/>
        </w:pPr>
        <w:r>
          <w:fldChar w:fldCharType="begin"/>
        </w:r>
        <w:r>
          <w:instrText>PAGE   \* MERGEFORMAT</w:instrText>
        </w:r>
        <w:r>
          <w:fldChar w:fldCharType="separate"/>
        </w:r>
        <w:r w:rsidR="00572BCA">
          <w:rPr>
            <w:noProof/>
          </w:rPr>
          <w:t>64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ED61E0" w14:textId="31918C76" w:rsidR="00290933" w:rsidRDefault="00290933" w:rsidP="000F23B3">
    <w:pPr>
      <w:pStyle w:val="a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B7D181" w14:textId="77777777" w:rsidR="001578D8" w:rsidRDefault="001578D8" w:rsidP="00A54AAB">
      <w:pPr>
        <w:spacing w:before="0" w:after="0"/>
      </w:pPr>
      <w:r>
        <w:separator/>
      </w:r>
    </w:p>
  </w:footnote>
  <w:footnote w:type="continuationSeparator" w:id="0">
    <w:p w14:paraId="56F86443" w14:textId="77777777" w:rsidR="001578D8" w:rsidRDefault="001578D8" w:rsidP="00A54AAB">
      <w:pPr>
        <w:spacing w:before="0" w:after="0"/>
      </w:pPr>
      <w:r>
        <w:continuationSeparator/>
      </w:r>
    </w:p>
    <w:p w14:paraId="122B43DF" w14:textId="77777777" w:rsidR="001578D8" w:rsidRDefault="001578D8"/>
  </w:footnote>
  <w:footnote w:id="1">
    <w:p w14:paraId="2B0FE709" w14:textId="2204E8DB" w:rsidR="00290933" w:rsidRPr="008D41A0" w:rsidRDefault="00290933">
      <w:pPr>
        <w:pStyle w:val="affff6"/>
      </w:pPr>
      <w:r w:rsidRPr="008D41A0">
        <w:rPr>
          <w:rStyle w:val="affff8"/>
        </w:rPr>
        <w:footnoteRef/>
      </w:r>
      <w:r w:rsidRPr="008D41A0">
        <w:t xml:space="preserve"> Медицинский туризм – практика предоставления медицинских услуг за пределами региона проживания пациента.</w:t>
      </w:r>
    </w:p>
  </w:footnote>
  <w:footnote w:id="2">
    <w:p w14:paraId="1774583C" w14:textId="703CABFA" w:rsidR="00290933" w:rsidRDefault="00290933">
      <w:pPr>
        <w:pStyle w:val="affff6"/>
      </w:pPr>
      <w:r w:rsidRPr="008D41A0">
        <w:rPr>
          <w:rStyle w:val="affff8"/>
        </w:rPr>
        <w:footnoteRef/>
      </w:r>
      <w:r w:rsidRPr="008D41A0">
        <w:t xml:space="preserve"> Лечебно-оздоровительный туризм </w:t>
      </w:r>
      <w:r>
        <w:t>–</w:t>
      </w:r>
      <w:r w:rsidRPr="008D41A0">
        <w:t xml:space="preserve"> туризм с целью оздоровления и укрепления здоровья.</w:t>
      </w:r>
    </w:p>
  </w:footnote>
  <w:footnote w:id="3">
    <w:p w14:paraId="4EB1711A" w14:textId="77777777" w:rsidR="00290933" w:rsidRPr="005864A8" w:rsidRDefault="00290933" w:rsidP="00C36824">
      <w:pPr>
        <w:pStyle w:val="affff6"/>
        <w:jc w:val="left"/>
        <w:rPr>
          <w:sz w:val="16"/>
          <w:szCs w:val="16"/>
        </w:rPr>
      </w:pPr>
      <w:r w:rsidRPr="005864A8">
        <w:rPr>
          <w:rStyle w:val="affff8"/>
          <w:sz w:val="16"/>
          <w:szCs w:val="16"/>
        </w:rPr>
        <w:footnoteRef/>
      </w:r>
      <w:r w:rsidRPr="005864A8">
        <w:rPr>
          <w:sz w:val="16"/>
          <w:szCs w:val="16"/>
        </w:rPr>
        <w:t xml:space="preserve"> Целевые значения показателя будут определены в ходе проработки приоритетного проекта «Инфраструктура автомобильного транспорта» </w:t>
      </w:r>
      <w:r>
        <w:rPr>
          <w:sz w:val="16"/>
          <w:szCs w:val="16"/>
        </w:rPr>
        <w:t>с учетом</w:t>
      </w:r>
      <w:r w:rsidRPr="005864A8">
        <w:rPr>
          <w:sz w:val="16"/>
          <w:szCs w:val="16"/>
        </w:rPr>
        <w:t xml:space="preserve"> актуализации Генерального плана городского округа город-курорт Геленджик.</w:t>
      </w:r>
    </w:p>
  </w:footnote>
  <w:footnote w:id="4">
    <w:p w14:paraId="163556CC" w14:textId="77777777" w:rsidR="00290933" w:rsidRPr="00AA27F5" w:rsidRDefault="00290933" w:rsidP="00686C43">
      <w:pPr>
        <w:pStyle w:val="affff6"/>
        <w:rPr>
          <w:sz w:val="16"/>
          <w:szCs w:val="16"/>
        </w:rPr>
      </w:pPr>
      <w:r w:rsidRPr="00DC7D60">
        <w:rPr>
          <w:rStyle w:val="affff8"/>
          <w:sz w:val="16"/>
          <w:szCs w:val="16"/>
        </w:rPr>
        <w:footnoteRef/>
      </w:r>
      <w:r w:rsidRPr="00DC7D60">
        <w:rPr>
          <w:sz w:val="16"/>
          <w:szCs w:val="16"/>
        </w:rPr>
        <w:t xml:space="preserve"> Информация о населенных пунктах, подлежащих газификации, а также о газопроводах, планируемых к вводу в эксплуатацию, приведена в Приложении 3 «Информация о планируемом развитии Газификации МО город-курорт Геленджик».</w:t>
      </w:r>
    </w:p>
  </w:footnote>
  <w:footnote w:id="5">
    <w:p w14:paraId="2D253E89" w14:textId="77777777" w:rsidR="00290933" w:rsidRPr="00C865E9" w:rsidRDefault="00290933" w:rsidP="000D4BA0">
      <w:pPr>
        <w:pStyle w:val="affff6"/>
        <w:rPr>
          <w:sz w:val="16"/>
          <w:szCs w:val="16"/>
        </w:rPr>
      </w:pPr>
      <w:r w:rsidRPr="00C865E9">
        <w:rPr>
          <w:rStyle w:val="affff8"/>
          <w:sz w:val="16"/>
          <w:szCs w:val="16"/>
        </w:rPr>
        <w:footnoteRef/>
      </w:r>
      <w:r w:rsidRPr="00C865E9">
        <w:rPr>
          <w:sz w:val="16"/>
          <w:szCs w:val="16"/>
        </w:rPr>
        <w:t xml:space="preserve"> В ценах соответствующих лет (если не указано иное)</w:t>
      </w:r>
    </w:p>
  </w:footnote>
  <w:footnote w:id="6">
    <w:p w14:paraId="6B2CEBD3" w14:textId="368E7C37" w:rsidR="00290933" w:rsidRPr="002C3ABF" w:rsidRDefault="00290933" w:rsidP="004F043C">
      <w:pPr>
        <w:pStyle w:val="affff6"/>
        <w:rPr>
          <w:rFonts w:cs="Arial"/>
          <w:sz w:val="18"/>
          <w:szCs w:val="18"/>
        </w:rPr>
      </w:pPr>
      <w:r w:rsidRPr="003761BA">
        <w:rPr>
          <w:rStyle w:val="affff8"/>
          <w:rFonts w:cs="Arial"/>
          <w:sz w:val="18"/>
          <w:szCs w:val="18"/>
        </w:rPr>
        <w:footnoteRef/>
      </w:r>
      <w:r w:rsidRPr="003761BA">
        <w:rPr>
          <w:rFonts w:cs="Arial"/>
          <w:sz w:val="18"/>
          <w:szCs w:val="18"/>
        </w:rPr>
        <w:t xml:space="preserve"> </w:t>
      </w:r>
      <w:r>
        <w:rPr>
          <w:rFonts w:cs="Arial"/>
          <w:sz w:val="18"/>
          <w:szCs w:val="18"/>
        </w:rPr>
        <w:t>Источник: данные а</w:t>
      </w:r>
      <w:r w:rsidRPr="003761BA">
        <w:rPr>
          <w:rFonts w:cs="Arial"/>
          <w:sz w:val="18"/>
          <w:szCs w:val="18"/>
        </w:rPr>
        <w:t xml:space="preserve">дминистрации муниципального образования </w:t>
      </w:r>
      <w:r>
        <w:rPr>
          <w:rFonts w:cs="Arial"/>
          <w:sz w:val="18"/>
          <w:szCs w:val="18"/>
        </w:rPr>
        <w:t>город-курорт Геленджик</w:t>
      </w:r>
      <w:r w:rsidRPr="003761BA">
        <w:rPr>
          <w:rFonts w:cs="Arial"/>
          <w:sz w:val="18"/>
          <w:szCs w:val="18"/>
        </w:rPr>
        <w:t>.</w:t>
      </w:r>
    </w:p>
  </w:footnote>
  <w:footnote w:id="7">
    <w:p w14:paraId="732AC7E4" w14:textId="538F2782" w:rsidR="00290933" w:rsidRPr="00CE07AE" w:rsidRDefault="00290933" w:rsidP="00686C43">
      <w:pPr>
        <w:pStyle w:val="affff6"/>
        <w:jc w:val="left"/>
        <w:rPr>
          <w:sz w:val="16"/>
          <w:szCs w:val="16"/>
        </w:rPr>
      </w:pPr>
      <w:r w:rsidRPr="00EC6779">
        <w:rPr>
          <w:rStyle w:val="affff8"/>
          <w:sz w:val="16"/>
          <w:szCs w:val="16"/>
        </w:rPr>
        <w:footnoteRef/>
      </w:r>
      <w:r w:rsidRPr="00EC6779">
        <w:rPr>
          <w:sz w:val="16"/>
          <w:szCs w:val="16"/>
        </w:rPr>
        <w:t xml:space="preserve"> Источник: данные, предоставленные </w:t>
      </w:r>
      <w:r>
        <w:rPr>
          <w:sz w:val="16"/>
          <w:szCs w:val="16"/>
        </w:rPr>
        <w:t>а</w:t>
      </w:r>
      <w:r w:rsidRPr="00EC6779">
        <w:rPr>
          <w:sz w:val="16"/>
          <w:szCs w:val="16"/>
        </w:rPr>
        <w:t>дминистрацией муниципального образования город-курорт Геленджик</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B7E3D" w14:textId="4C4D50AF" w:rsidR="00290933" w:rsidRPr="00604F8E" w:rsidRDefault="00290933" w:rsidP="00604F8E">
    <w:pPr>
      <w:pStyle w:val="ac"/>
    </w:pPr>
    <w:r>
      <w:t xml:space="preserve">Стратегия социально-экономического развития </w:t>
    </w:r>
    <w:bookmarkStart w:id="103" w:name="_Hlk93567374"/>
    <w:r>
      <w:t>муниципального образования город-курорт Геленджик</w:t>
    </w:r>
    <w:bookmarkEnd w:id="103"/>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B4423"/>
    <w:multiLevelType w:val="hybridMultilevel"/>
    <w:tmpl w:val="4880AE9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3905" w:hanging="360"/>
      </w:pPr>
      <w:rPr>
        <w:rFonts w:ascii="Courier New" w:hAnsi="Courier New" w:cs="Courier New" w:hint="default"/>
      </w:rPr>
    </w:lvl>
    <w:lvl w:ilvl="2" w:tplc="04190003">
      <w:start w:val="1"/>
      <w:numFmt w:val="bullet"/>
      <w:lvlText w:val="o"/>
      <w:lvlJc w:val="left"/>
      <w:pPr>
        <w:ind w:left="2160" w:hanging="360"/>
      </w:pPr>
      <w:rPr>
        <w:rFonts w:ascii="Courier New" w:hAnsi="Courier New" w:cs="Courier New"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DD5C1C"/>
    <w:multiLevelType w:val="multilevel"/>
    <w:tmpl w:val="5302055E"/>
    <w:styleLink w:val="AVlistlev3"/>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bullet"/>
      <w:lvlText w:val=""/>
      <w:lvlJc w:val="left"/>
      <w:pPr>
        <w:tabs>
          <w:tab w:val="num" w:pos="2155"/>
        </w:tabs>
        <w:ind w:left="2155" w:hanging="341"/>
      </w:pPr>
      <w:rPr>
        <w:rFonts w:ascii="Wingdings" w:hAnsi="Wingdings" w:hint="default"/>
      </w:rPr>
    </w:lvl>
    <w:lvl w:ilvl="4">
      <w:start w:val="1"/>
      <w:numFmt w:val="bullet"/>
      <w:lvlText w:val=""/>
      <w:lvlJc w:val="left"/>
      <w:pPr>
        <w:tabs>
          <w:tab w:val="num" w:pos="2495"/>
        </w:tabs>
        <w:ind w:left="2495" w:hanging="340"/>
      </w:pPr>
      <w:rPr>
        <w:rFonts w:ascii="Wingdings" w:hAnsi="Wingdings" w:hint="default"/>
      </w:rPr>
    </w:lvl>
    <w:lvl w:ilvl="5">
      <w:start w:val="1"/>
      <w:numFmt w:val="bullet"/>
      <w:lvlText w:val=""/>
      <w:lvlJc w:val="left"/>
      <w:pPr>
        <w:tabs>
          <w:tab w:val="num" w:pos="2835"/>
        </w:tabs>
        <w:ind w:left="2835" w:hanging="340"/>
      </w:pPr>
      <w:rPr>
        <w:rFonts w:ascii="Wingdings" w:hAnsi="Wingdings" w:hint="default"/>
      </w:rPr>
    </w:lvl>
    <w:lvl w:ilvl="6">
      <w:start w:val="1"/>
      <w:numFmt w:val="bullet"/>
      <w:lvlText w:val=""/>
      <w:lvlJc w:val="left"/>
      <w:pPr>
        <w:tabs>
          <w:tab w:val="num" w:pos="3175"/>
        </w:tabs>
        <w:ind w:left="3175" w:hanging="340"/>
      </w:pPr>
      <w:rPr>
        <w:rFonts w:ascii="Wingdings" w:hAnsi="Wingdings" w:hint="default"/>
      </w:rPr>
    </w:lvl>
    <w:lvl w:ilvl="7">
      <w:start w:val="1"/>
      <w:numFmt w:val="bullet"/>
      <w:lvlText w:val=""/>
      <w:lvlJc w:val="left"/>
      <w:pPr>
        <w:tabs>
          <w:tab w:val="num" w:pos="3515"/>
        </w:tabs>
        <w:ind w:left="3515" w:hanging="340"/>
      </w:pPr>
      <w:rPr>
        <w:rFonts w:ascii="Wingdings" w:hAnsi="Wingdings" w:hint="default"/>
      </w:rPr>
    </w:lvl>
    <w:lvl w:ilvl="8">
      <w:start w:val="1"/>
      <w:numFmt w:val="bullet"/>
      <w:lvlText w:val=""/>
      <w:lvlJc w:val="left"/>
      <w:pPr>
        <w:tabs>
          <w:tab w:val="num" w:pos="3856"/>
        </w:tabs>
        <w:ind w:left="3856" w:hanging="341"/>
      </w:pPr>
      <w:rPr>
        <w:rFonts w:ascii="Wingdings" w:hAnsi="Wingdings" w:hint="default"/>
      </w:rPr>
    </w:lvl>
  </w:abstractNum>
  <w:abstractNum w:abstractNumId="2">
    <w:nsid w:val="00F15F35"/>
    <w:multiLevelType w:val="hybridMultilevel"/>
    <w:tmpl w:val="211C9C66"/>
    <w:lvl w:ilvl="0" w:tplc="7FB6FC40">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E45F1B"/>
    <w:multiLevelType w:val="hybridMultilevel"/>
    <w:tmpl w:val="B2BC5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BC3CE6"/>
    <w:multiLevelType w:val="hybridMultilevel"/>
    <w:tmpl w:val="2370CC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1F7C7F"/>
    <w:multiLevelType w:val="multilevel"/>
    <w:tmpl w:val="F3D6E344"/>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3840" w:hanging="720"/>
      </w:pPr>
    </w:lvl>
    <w:lvl w:ilvl="3">
      <w:start w:val="1"/>
      <w:numFmt w:val="decimal"/>
      <w:pStyle w:val="4"/>
      <w:lvlText w:val="%1.%2.%3.%4"/>
      <w:lvlJc w:val="left"/>
      <w:pPr>
        <w:ind w:left="1290"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nsid w:val="10095929"/>
    <w:multiLevelType w:val="hybridMultilevel"/>
    <w:tmpl w:val="894CB7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30A2C8D"/>
    <w:multiLevelType w:val="multilevel"/>
    <w:tmpl w:val="54629A08"/>
    <w:lvl w:ilvl="0">
      <w:start w:val="1"/>
      <w:numFmt w:val="russianLower"/>
      <w:pStyle w:val="21050"/>
      <w:suff w:val="space"/>
      <w:lvlText w:val="%1)"/>
      <w:lvlJc w:val="left"/>
      <w:pPr>
        <w:ind w:left="0" w:firstLine="709"/>
      </w:pPr>
      <w:rPr>
        <w:rFonts w:hint="default"/>
      </w:rPr>
    </w:lvl>
    <w:lvl w:ilvl="1">
      <w:start w:val="1"/>
      <w:numFmt w:val="decimal"/>
      <w:suff w:val="space"/>
      <w:lvlText w:val="%2)"/>
      <w:lvlJc w:val="left"/>
      <w:pPr>
        <w:ind w:left="284" w:firstLine="709"/>
      </w:pPr>
      <w:rPr>
        <w:rFonts w:hint="default"/>
      </w:rPr>
    </w:lvl>
    <w:lvl w:ilvl="2">
      <w:start w:val="1"/>
      <w:numFmt w:val="none"/>
      <w:suff w:val="space"/>
      <w:lvlText w:val="-"/>
      <w:lvlJc w:val="right"/>
      <w:pPr>
        <w:ind w:left="568" w:firstLine="709"/>
      </w:pPr>
      <w:rPr>
        <w:rFonts w:hint="default"/>
      </w:rPr>
    </w:lvl>
    <w:lvl w:ilvl="3">
      <w:start w:val="1"/>
      <w:numFmt w:val="decimal"/>
      <w:lvlText w:val="%4."/>
      <w:lvlJc w:val="left"/>
      <w:pPr>
        <w:ind w:left="852" w:firstLine="709"/>
      </w:pPr>
      <w:rPr>
        <w:rFonts w:hint="default"/>
      </w:rPr>
    </w:lvl>
    <w:lvl w:ilvl="4">
      <w:start w:val="1"/>
      <w:numFmt w:val="lowerLetter"/>
      <w:lvlText w:val="%5."/>
      <w:lvlJc w:val="left"/>
      <w:pPr>
        <w:ind w:left="1136" w:firstLine="709"/>
      </w:pPr>
      <w:rPr>
        <w:rFonts w:hint="default"/>
      </w:rPr>
    </w:lvl>
    <w:lvl w:ilvl="5">
      <w:start w:val="1"/>
      <w:numFmt w:val="lowerRoman"/>
      <w:lvlText w:val="%6."/>
      <w:lvlJc w:val="right"/>
      <w:pPr>
        <w:ind w:left="1420" w:firstLine="709"/>
      </w:pPr>
      <w:rPr>
        <w:rFonts w:hint="default"/>
      </w:rPr>
    </w:lvl>
    <w:lvl w:ilvl="6">
      <w:start w:val="1"/>
      <w:numFmt w:val="decimal"/>
      <w:lvlText w:val="%7."/>
      <w:lvlJc w:val="left"/>
      <w:pPr>
        <w:ind w:left="1704" w:firstLine="709"/>
      </w:pPr>
      <w:rPr>
        <w:rFonts w:hint="default"/>
      </w:rPr>
    </w:lvl>
    <w:lvl w:ilvl="7">
      <w:start w:val="1"/>
      <w:numFmt w:val="lowerLetter"/>
      <w:lvlText w:val="%8."/>
      <w:lvlJc w:val="left"/>
      <w:pPr>
        <w:ind w:left="1988" w:firstLine="709"/>
      </w:pPr>
      <w:rPr>
        <w:rFonts w:hint="default"/>
      </w:rPr>
    </w:lvl>
    <w:lvl w:ilvl="8">
      <w:start w:val="1"/>
      <w:numFmt w:val="lowerRoman"/>
      <w:lvlText w:val="%9."/>
      <w:lvlJc w:val="right"/>
      <w:pPr>
        <w:ind w:left="2272" w:firstLine="709"/>
      </w:pPr>
      <w:rPr>
        <w:rFonts w:hint="default"/>
      </w:rPr>
    </w:lvl>
  </w:abstractNum>
  <w:abstractNum w:abstractNumId="8">
    <w:nsid w:val="13747FE8"/>
    <w:multiLevelType w:val="hybridMultilevel"/>
    <w:tmpl w:val="E5660DE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6EE506A"/>
    <w:multiLevelType w:val="hybridMultilevel"/>
    <w:tmpl w:val="82C40E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78740E4"/>
    <w:multiLevelType w:val="hybridMultilevel"/>
    <w:tmpl w:val="27F683D2"/>
    <w:lvl w:ilvl="0" w:tplc="0419000F">
      <w:start w:val="1"/>
      <w:numFmt w:val="decimal"/>
      <w:lvlText w:val="%1."/>
      <w:lvlJc w:val="left"/>
      <w:pPr>
        <w:ind w:left="720" w:hanging="360"/>
      </w:pPr>
    </w:lvl>
    <w:lvl w:ilvl="1" w:tplc="AB7059C4">
      <w:start w:val="3"/>
      <w:numFmt w:val="bullet"/>
      <w:lvlText w:val="•"/>
      <w:lvlJc w:val="left"/>
      <w:pPr>
        <w:ind w:left="1440" w:hanging="360"/>
      </w:pPr>
      <w:rPr>
        <w:rFonts w:ascii="Arial" w:eastAsia="Calibri" w:hAnsi="Arial" w:cs="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85F2389"/>
    <w:multiLevelType w:val="hybridMultilevel"/>
    <w:tmpl w:val="04EE99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C082737"/>
    <w:multiLevelType w:val="hybridMultilevel"/>
    <w:tmpl w:val="4022C5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DBB5636"/>
    <w:multiLevelType w:val="hybridMultilevel"/>
    <w:tmpl w:val="3A46ED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2C4E58"/>
    <w:multiLevelType w:val="hybridMultilevel"/>
    <w:tmpl w:val="B2FE44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94323DF"/>
    <w:multiLevelType w:val="multilevel"/>
    <w:tmpl w:val="7D0C9EAE"/>
    <w:name w:val="Список нум.23222222222222222222222222222222222222222222222222"/>
    <w:lvl w:ilvl="0">
      <w:start w:val="1"/>
      <w:numFmt w:val="decimal"/>
      <w:lvlText w:val="%1."/>
      <w:lvlJc w:val="left"/>
      <w:pPr>
        <w:tabs>
          <w:tab w:val="num" w:pos="1134"/>
        </w:tabs>
        <w:ind w:left="1134" w:hanging="425"/>
      </w:pPr>
      <w:rPr>
        <w:rFonts w:hint="default"/>
      </w:rPr>
    </w:lvl>
    <w:lvl w:ilvl="1">
      <w:start w:val="1"/>
      <w:numFmt w:val="bullet"/>
      <w:lvlText w:val=""/>
      <w:lvlJc w:val="left"/>
      <w:pPr>
        <w:tabs>
          <w:tab w:val="num" w:pos="1559"/>
        </w:tabs>
        <w:ind w:left="1559" w:hanging="425"/>
      </w:pPr>
      <w:rPr>
        <w:rFonts w:ascii="Symbol" w:hAnsi="Symbol"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o"/>
      <w:lvlJc w:val="left"/>
      <w:pPr>
        <w:tabs>
          <w:tab w:val="num" w:pos="2410"/>
        </w:tabs>
        <w:ind w:left="2410" w:hanging="425"/>
      </w:pPr>
      <w:rPr>
        <w:rFonts w:ascii="Courier New" w:hAnsi="Courier New"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6">
    <w:nsid w:val="30B959ED"/>
    <w:multiLevelType w:val="hybridMultilevel"/>
    <w:tmpl w:val="40FC7E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5373F2B"/>
    <w:multiLevelType w:val="hybridMultilevel"/>
    <w:tmpl w:val="2B3AA2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55C42A3"/>
    <w:multiLevelType w:val="hybridMultilevel"/>
    <w:tmpl w:val="3E8AC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E033C4E"/>
    <w:multiLevelType w:val="hybridMultilevel"/>
    <w:tmpl w:val="E5660DE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39F7465"/>
    <w:multiLevelType w:val="hybridMultilevel"/>
    <w:tmpl w:val="3440CA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4372C87"/>
    <w:multiLevelType w:val="hybridMultilevel"/>
    <w:tmpl w:val="E3F4C2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4407AF8"/>
    <w:multiLevelType w:val="hybridMultilevel"/>
    <w:tmpl w:val="A87060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741538B"/>
    <w:multiLevelType w:val="multilevel"/>
    <w:tmpl w:val="23BE7B96"/>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o"/>
      <w:lvlJc w:val="left"/>
      <w:pPr>
        <w:tabs>
          <w:tab w:val="num" w:pos="1134"/>
        </w:tabs>
        <w:ind w:left="1134" w:hanging="283"/>
      </w:pPr>
      <w:rPr>
        <w:rFonts w:ascii="Courier New" w:hAnsi="Courier New" w:cs="Times New Roman"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48A0659C"/>
    <w:multiLevelType w:val="hybridMultilevel"/>
    <w:tmpl w:val="C32638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9707F4D"/>
    <w:multiLevelType w:val="hybridMultilevel"/>
    <w:tmpl w:val="F1D070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9EA48EF"/>
    <w:multiLevelType w:val="hybridMultilevel"/>
    <w:tmpl w:val="5DEA6E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B0E2431"/>
    <w:multiLevelType w:val="hybridMultilevel"/>
    <w:tmpl w:val="6BF02F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C9F3598"/>
    <w:multiLevelType w:val="hybridMultilevel"/>
    <w:tmpl w:val="4DCAC66C"/>
    <w:lvl w:ilvl="0" w:tplc="C548CF72">
      <w:start w:val="1"/>
      <w:numFmt w:val="bullet"/>
      <w:pStyle w:val="a"/>
      <w:lvlText w:val=""/>
      <w:lvlJc w:val="left"/>
      <w:pPr>
        <w:ind w:left="92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D364EF3"/>
    <w:multiLevelType w:val="hybridMultilevel"/>
    <w:tmpl w:val="EF3ED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4D632220"/>
    <w:multiLevelType w:val="hybridMultilevel"/>
    <w:tmpl w:val="ABA20C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D945AE2"/>
    <w:multiLevelType w:val="multilevel"/>
    <w:tmpl w:val="1178847C"/>
    <w:styleLink w:val="AVlistlev2"/>
    <w:lvl w:ilvl="0">
      <w:start w:val="1"/>
      <w:numFmt w:val="decimal"/>
      <w:lvlText w:val="%1."/>
      <w:lvlJc w:val="left"/>
      <w:pPr>
        <w:tabs>
          <w:tab w:val="num" w:pos="567"/>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bullet"/>
      <w:lvlText w:val=""/>
      <w:lvlJc w:val="left"/>
      <w:pPr>
        <w:tabs>
          <w:tab w:val="num" w:pos="1361"/>
        </w:tabs>
        <w:ind w:left="1361" w:hanging="340"/>
      </w:pPr>
      <w:rPr>
        <w:rFonts w:ascii="Wingdings" w:hAnsi="Wingdings" w:hint="default"/>
        <w:color w:val="auto"/>
      </w:rPr>
    </w:lvl>
    <w:lvl w:ilvl="3">
      <w:start w:val="1"/>
      <w:numFmt w:val="bullet"/>
      <w:lvlText w:val=""/>
      <w:lvlJc w:val="left"/>
      <w:pPr>
        <w:tabs>
          <w:tab w:val="num" w:pos="1701"/>
        </w:tabs>
        <w:ind w:left="1701" w:hanging="340"/>
      </w:pPr>
      <w:rPr>
        <w:rFonts w:ascii="Wingdings" w:hAnsi="Wingdings" w:hint="default"/>
        <w:color w:val="auto"/>
      </w:rPr>
    </w:lvl>
    <w:lvl w:ilvl="4">
      <w:start w:val="1"/>
      <w:numFmt w:val="bullet"/>
      <w:lvlText w:val=""/>
      <w:lvlJc w:val="left"/>
      <w:pPr>
        <w:tabs>
          <w:tab w:val="num" w:pos="2041"/>
        </w:tabs>
        <w:ind w:left="2041" w:hanging="340"/>
      </w:pPr>
      <w:rPr>
        <w:rFonts w:ascii="Wingdings" w:hAnsi="Wingdings" w:hint="default"/>
        <w:color w:val="auto"/>
      </w:rPr>
    </w:lvl>
    <w:lvl w:ilvl="5">
      <w:start w:val="1"/>
      <w:numFmt w:val="bullet"/>
      <w:lvlText w:val=""/>
      <w:lvlJc w:val="left"/>
      <w:pPr>
        <w:tabs>
          <w:tab w:val="num" w:pos="2381"/>
        </w:tabs>
        <w:ind w:left="2381" w:hanging="340"/>
      </w:pPr>
      <w:rPr>
        <w:rFonts w:ascii="Wingdings" w:hAnsi="Wingdings" w:hint="default"/>
      </w:rPr>
    </w:lvl>
    <w:lvl w:ilvl="6">
      <w:start w:val="1"/>
      <w:numFmt w:val="bullet"/>
      <w:lvlText w:val=""/>
      <w:lvlJc w:val="left"/>
      <w:pPr>
        <w:tabs>
          <w:tab w:val="num" w:pos="2722"/>
        </w:tabs>
        <w:ind w:left="2722" w:hanging="341"/>
      </w:pPr>
      <w:rPr>
        <w:rFonts w:ascii="Wingdings" w:hAnsi="Wingdings" w:hint="default"/>
        <w:color w:val="auto"/>
      </w:rPr>
    </w:lvl>
    <w:lvl w:ilvl="7">
      <w:start w:val="1"/>
      <w:numFmt w:val="bullet"/>
      <w:lvlText w:val=""/>
      <w:lvlJc w:val="left"/>
      <w:pPr>
        <w:tabs>
          <w:tab w:val="num" w:pos="3062"/>
        </w:tabs>
        <w:ind w:left="3062" w:hanging="340"/>
      </w:pPr>
      <w:rPr>
        <w:rFonts w:ascii="Wingdings" w:hAnsi="Wingdings" w:hint="default"/>
        <w:color w:val="auto"/>
      </w:rPr>
    </w:lvl>
    <w:lvl w:ilvl="8">
      <w:start w:val="1"/>
      <w:numFmt w:val="bullet"/>
      <w:lvlText w:val=""/>
      <w:lvlJc w:val="left"/>
      <w:pPr>
        <w:tabs>
          <w:tab w:val="num" w:pos="3402"/>
        </w:tabs>
        <w:ind w:left="3402" w:hanging="340"/>
      </w:pPr>
      <w:rPr>
        <w:rFonts w:ascii="Wingdings" w:hAnsi="Wingdings" w:hint="default"/>
        <w:color w:val="auto"/>
      </w:rPr>
    </w:lvl>
  </w:abstractNum>
  <w:abstractNum w:abstractNumId="32">
    <w:nsid w:val="4F664799"/>
    <w:multiLevelType w:val="hybridMultilevel"/>
    <w:tmpl w:val="DFBCC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1CF446D"/>
    <w:multiLevelType w:val="hybridMultilevel"/>
    <w:tmpl w:val="B4B2947A"/>
    <w:lvl w:ilvl="0" w:tplc="5418A73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1DF1FC9"/>
    <w:multiLevelType w:val="hybridMultilevel"/>
    <w:tmpl w:val="88EA1B8E"/>
    <w:lvl w:ilvl="0" w:tplc="59F6909C">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3EE112F"/>
    <w:multiLevelType w:val="hybridMultilevel"/>
    <w:tmpl w:val="D2220A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3905" w:hanging="360"/>
      </w:pPr>
      <w:rPr>
        <w:rFonts w:ascii="Courier New" w:hAnsi="Courier New" w:cs="Courier New"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85E5342"/>
    <w:multiLevelType w:val="hybridMultilevel"/>
    <w:tmpl w:val="A7BC479E"/>
    <w:lvl w:ilvl="0" w:tplc="CB1EEEE2">
      <w:start w:val="1"/>
      <w:numFmt w:val="decimal"/>
      <w:lvlText w:val="%1."/>
      <w:lvlJc w:val="left"/>
      <w:pPr>
        <w:tabs>
          <w:tab w:val="num" w:pos="720"/>
        </w:tabs>
        <w:ind w:left="720" w:hanging="360"/>
      </w:pPr>
    </w:lvl>
    <w:lvl w:ilvl="1" w:tplc="1C2ADF24" w:tentative="1">
      <w:start w:val="1"/>
      <w:numFmt w:val="decimal"/>
      <w:lvlText w:val="%2."/>
      <w:lvlJc w:val="left"/>
      <w:pPr>
        <w:tabs>
          <w:tab w:val="num" w:pos="1440"/>
        </w:tabs>
        <w:ind w:left="1440" w:hanging="360"/>
      </w:pPr>
    </w:lvl>
    <w:lvl w:ilvl="2" w:tplc="2BF48300" w:tentative="1">
      <w:start w:val="1"/>
      <w:numFmt w:val="decimal"/>
      <w:lvlText w:val="%3."/>
      <w:lvlJc w:val="left"/>
      <w:pPr>
        <w:tabs>
          <w:tab w:val="num" w:pos="2160"/>
        </w:tabs>
        <w:ind w:left="2160" w:hanging="360"/>
      </w:pPr>
    </w:lvl>
    <w:lvl w:ilvl="3" w:tplc="1576B67E" w:tentative="1">
      <w:start w:val="1"/>
      <w:numFmt w:val="decimal"/>
      <w:lvlText w:val="%4."/>
      <w:lvlJc w:val="left"/>
      <w:pPr>
        <w:tabs>
          <w:tab w:val="num" w:pos="2880"/>
        </w:tabs>
        <w:ind w:left="2880" w:hanging="360"/>
      </w:pPr>
    </w:lvl>
    <w:lvl w:ilvl="4" w:tplc="A73AEADA" w:tentative="1">
      <w:start w:val="1"/>
      <w:numFmt w:val="decimal"/>
      <w:lvlText w:val="%5."/>
      <w:lvlJc w:val="left"/>
      <w:pPr>
        <w:tabs>
          <w:tab w:val="num" w:pos="3600"/>
        </w:tabs>
        <w:ind w:left="3600" w:hanging="360"/>
      </w:pPr>
    </w:lvl>
    <w:lvl w:ilvl="5" w:tplc="32126490" w:tentative="1">
      <w:start w:val="1"/>
      <w:numFmt w:val="decimal"/>
      <w:lvlText w:val="%6."/>
      <w:lvlJc w:val="left"/>
      <w:pPr>
        <w:tabs>
          <w:tab w:val="num" w:pos="4320"/>
        </w:tabs>
        <w:ind w:left="4320" w:hanging="360"/>
      </w:pPr>
    </w:lvl>
    <w:lvl w:ilvl="6" w:tplc="794CF104" w:tentative="1">
      <w:start w:val="1"/>
      <w:numFmt w:val="decimal"/>
      <w:lvlText w:val="%7."/>
      <w:lvlJc w:val="left"/>
      <w:pPr>
        <w:tabs>
          <w:tab w:val="num" w:pos="5040"/>
        </w:tabs>
        <w:ind w:left="5040" w:hanging="360"/>
      </w:pPr>
    </w:lvl>
    <w:lvl w:ilvl="7" w:tplc="AB068036" w:tentative="1">
      <w:start w:val="1"/>
      <w:numFmt w:val="decimal"/>
      <w:lvlText w:val="%8."/>
      <w:lvlJc w:val="left"/>
      <w:pPr>
        <w:tabs>
          <w:tab w:val="num" w:pos="5760"/>
        </w:tabs>
        <w:ind w:left="5760" w:hanging="360"/>
      </w:pPr>
    </w:lvl>
    <w:lvl w:ilvl="8" w:tplc="1D86EF76" w:tentative="1">
      <w:start w:val="1"/>
      <w:numFmt w:val="decimal"/>
      <w:lvlText w:val="%9."/>
      <w:lvlJc w:val="left"/>
      <w:pPr>
        <w:tabs>
          <w:tab w:val="num" w:pos="6480"/>
        </w:tabs>
        <w:ind w:left="6480" w:hanging="360"/>
      </w:pPr>
    </w:lvl>
  </w:abstractNum>
  <w:abstractNum w:abstractNumId="37">
    <w:nsid w:val="5AAF3EA9"/>
    <w:multiLevelType w:val="hybridMultilevel"/>
    <w:tmpl w:val="31C6E4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CDE734F"/>
    <w:multiLevelType w:val="multilevel"/>
    <w:tmpl w:val="A380141C"/>
    <w:styleLink w:val="AVlist"/>
    <w:lvl w:ilvl="0">
      <w:start w:val="1"/>
      <w:numFmt w:val="decimal"/>
      <w:lvlText w:val="%1."/>
      <w:lvlJc w:val="left"/>
      <w:pPr>
        <w:tabs>
          <w:tab w:val="num" w:pos="454"/>
        </w:tabs>
        <w:ind w:left="454" w:hanging="454"/>
      </w:pPr>
      <w:rPr>
        <w:rFonts w:ascii="Arial" w:hAnsi="Arial"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decimal"/>
      <w:lvlText w:val="%1.%2.%3.%4."/>
      <w:lvlJc w:val="left"/>
      <w:pPr>
        <w:tabs>
          <w:tab w:val="num" w:pos="2778"/>
        </w:tabs>
        <w:ind w:left="2778" w:hanging="964"/>
      </w:pPr>
      <w:rPr>
        <w:rFonts w:hint="default"/>
      </w:rPr>
    </w:lvl>
    <w:lvl w:ilvl="4">
      <w:start w:val="1"/>
      <w:numFmt w:val="bullet"/>
      <w:lvlText w:val=""/>
      <w:lvlJc w:val="left"/>
      <w:pPr>
        <w:tabs>
          <w:tab w:val="num" w:pos="3119"/>
        </w:tabs>
        <w:ind w:left="3119" w:hanging="341"/>
      </w:pPr>
      <w:rPr>
        <w:rFonts w:ascii="Wingdings" w:hAnsi="Wingdings" w:hint="default"/>
      </w:rPr>
    </w:lvl>
    <w:lvl w:ilvl="5">
      <w:start w:val="1"/>
      <w:numFmt w:val="bullet"/>
      <w:lvlText w:val=""/>
      <w:lvlJc w:val="left"/>
      <w:pPr>
        <w:tabs>
          <w:tab w:val="num" w:pos="3459"/>
        </w:tabs>
        <w:ind w:left="3459" w:hanging="340"/>
      </w:pPr>
      <w:rPr>
        <w:rFonts w:ascii="Wingdings" w:hAnsi="Wingdings" w:hint="default"/>
        <w:color w:val="auto"/>
      </w:rPr>
    </w:lvl>
    <w:lvl w:ilvl="6">
      <w:start w:val="1"/>
      <w:numFmt w:val="bullet"/>
      <w:lvlText w:val=""/>
      <w:lvlJc w:val="left"/>
      <w:pPr>
        <w:tabs>
          <w:tab w:val="num" w:pos="3799"/>
        </w:tabs>
        <w:ind w:left="3799" w:hanging="340"/>
      </w:pPr>
      <w:rPr>
        <w:rFonts w:ascii="Wingdings" w:hAnsi="Wingdings" w:hint="default"/>
      </w:rPr>
    </w:lvl>
    <w:lvl w:ilvl="7">
      <w:start w:val="1"/>
      <w:numFmt w:val="bullet"/>
      <w:lvlText w:val=""/>
      <w:lvlJc w:val="left"/>
      <w:pPr>
        <w:tabs>
          <w:tab w:val="num" w:pos="4139"/>
        </w:tabs>
        <w:ind w:left="4139" w:hanging="340"/>
      </w:pPr>
      <w:rPr>
        <w:rFonts w:ascii="Wingdings" w:hAnsi="Wingdings" w:hint="default"/>
      </w:rPr>
    </w:lvl>
    <w:lvl w:ilvl="8">
      <w:start w:val="1"/>
      <w:numFmt w:val="bullet"/>
      <w:lvlText w:val=""/>
      <w:lvlJc w:val="left"/>
      <w:pPr>
        <w:tabs>
          <w:tab w:val="num" w:pos="4479"/>
        </w:tabs>
        <w:ind w:left="4479" w:hanging="340"/>
      </w:pPr>
      <w:rPr>
        <w:rFonts w:ascii="Wingdings" w:hAnsi="Wingdings" w:hint="default"/>
      </w:rPr>
    </w:lvl>
  </w:abstractNum>
  <w:abstractNum w:abstractNumId="39">
    <w:nsid w:val="5CE16696"/>
    <w:multiLevelType w:val="hybridMultilevel"/>
    <w:tmpl w:val="B2505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475375A"/>
    <w:multiLevelType w:val="hybridMultilevel"/>
    <w:tmpl w:val="68B8C26C"/>
    <w:lvl w:ilvl="0" w:tplc="5418A73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4BA7AEC"/>
    <w:multiLevelType w:val="hybridMultilevel"/>
    <w:tmpl w:val="2340AD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5007971"/>
    <w:multiLevelType w:val="hybridMultilevel"/>
    <w:tmpl w:val="74CE85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63133F4"/>
    <w:multiLevelType w:val="hybridMultilevel"/>
    <w:tmpl w:val="4FD61E9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7861732">
      <w:start w:val="1"/>
      <w:numFmt w:val="bullet"/>
      <w:lvlText w:val="-"/>
      <w:lvlJc w:val="left"/>
      <w:pPr>
        <w:ind w:left="2880" w:hanging="360"/>
      </w:pPr>
      <w:rPr>
        <w:rFonts w:ascii="Times New Roman" w:hAnsi="Times New Roman"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66A4BF9"/>
    <w:multiLevelType w:val="hybridMultilevel"/>
    <w:tmpl w:val="942E1A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A562FAD"/>
    <w:multiLevelType w:val="hybridMultilevel"/>
    <w:tmpl w:val="86A4E8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0594843"/>
    <w:multiLevelType w:val="hybridMultilevel"/>
    <w:tmpl w:val="C6F4178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37E6A86"/>
    <w:multiLevelType w:val="hybridMultilevel"/>
    <w:tmpl w:val="6674C8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8511DB9"/>
    <w:multiLevelType w:val="hybridMultilevel"/>
    <w:tmpl w:val="E3E44B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D3C28C4"/>
    <w:multiLevelType w:val="hybridMultilevel"/>
    <w:tmpl w:val="62908D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E6008AF"/>
    <w:multiLevelType w:val="hybridMultilevel"/>
    <w:tmpl w:val="AB42AD9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1">
    <w:nsid w:val="7E9B62AA"/>
    <w:multiLevelType w:val="hybridMultilevel"/>
    <w:tmpl w:val="B810D4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7"/>
  </w:num>
  <w:num w:numId="3">
    <w:abstractNumId w:val="5"/>
  </w:num>
  <w:num w:numId="4">
    <w:abstractNumId w:val="34"/>
  </w:num>
  <w:num w:numId="5">
    <w:abstractNumId w:val="28"/>
  </w:num>
  <w:num w:numId="6">
    <w:abstractNumId w:val="38"/>
  </w:num>
  <w:num w:numId="7">
    <w:abstractNumId w:val="1"/>
  </w:num>
  <w:num w:numId="8">
    <w:abstractNumId w:val="31"/>
  </w:num>
  <w:num w:numId="9">
    <w:abstractNumId w:val="43"/>
  </w:num>
  <w:num w:numId="10">
    <w:abstractNumId w:val="22"/>
  </w:num>
  <w:num w:numId="11">
    <w:abstractNumId w:val="44"/>
  </w:num>
  <w:num w:numId="12">
    <w:abstractNumId w:val="45"/>
  </w:num>
  <w:num w:numId="13">
    <w:abstractNumId w:val="23"/>
  </w:num>
  <w:num w:numId="14">
    <w:abstractNumId w:val="36"/>
  </w:num>
  <w:num w:numId="15">
    <w:abstractNumId w:val="50"/>
  </w:num>
  <w:num w:numId="16">
    <w:abstractNumId w:val="29"/>
  </w:num>
  <w:num w:numId="17">
    <w:abstractNumId w:val="24"/>
  </w:num>
  <w:num w:numId="18">
    <w:abstractNumId w:val="51"/>
  </w:num>
  <w:num w:numId="19">
    <w:abstractNumId w:val="42"/>
  </w:num>
  <w:num w:numId="20">
    <w:abstractNumId w:val="10"/>
  </w:num>
  <w:num w:numId="21">
    <w:abstractNumId w:val="14"/>
  </w:num>
  <w:num w:numId="22">
    <w:abstractNumId w:val="25"/>
  </w:num>
  <w:num w:numId="23">
    <w:abstractNumId w:val="9"/>
  </w:num>
  <w:num w:numId="24">
    <w:abstractNumId w:val="47"/>
  </w:num>
  <w:num w:numId="25">
    <w:abstractNumId w:val="30"/>
  </w:num>
  <w:num w:numId="26">
    <w:abstractNumId w:val="48"/>
  </w:num>
  <w:num w:numId="27">
    <w:abstractNumId w:val="4"/>
  </w:num>
  <w:num w:numId="28">
    <w:abstractNumId w:val="18"/>
  </w:num>
  <w:num w:numId="29">
    <w:abstractNumId w:val="20"/>
  </w:num>
  <w:num w:numId="30">
    <w:abstractNumId w:val="12"/>
  </w:num>
  <w:num w:numId="31">
    <w:abstractNumId w:val="41"/>
  </w:num>
  <w:num w:numId="32">
    <w:abstractNumId w:val="3"/>
  </w:num>
  <w:num w:numId="33">
    <w:abstractNumId w:val="19"/>
  </w:num>
  <w:num w:numId="34">
    <w:abstractNumId w:val="26"/>
  </w:num>
  <w:num w:numId="35">
    <w:abstractNumId w:val="46"/>
  </w:num>
  <w:num w:numId="36">
    <w:abstractNumId w:val="17"/>
  </w:num>
  <w:num w:numId="37">
    <w:abstractNumId w:val="21"/>
  </w:num>
  <w:num w:numId="38">
    <w:abstractNumId w:val="6"/>
  </w:num>
  <w:num w:numId="39">
    <w:abstractNumId w:val="8"/>
  </w:num>
  <w:num w:numId="40">
    <w:abstractNumId w:val="13"/>
  </w:num>
  <w:num w:numId="41">
    <w:abstractNumId w:val="37"/>
  </w:num>
  <w:num w:numId="42">
    <w:abstractNumId w:val="11"/>
  </w:num>
  <w:num w:numId="43">
    <w:abstractNumId w:val="27"/>
  </w:num>
  <w:num w:numId="44">
    <w:abstractNumId w:val="39"/>
  </w:num>
  <w:num w:numId="45">
    <w:abstractNumId w:val="33"/>
  </w:num>
  <w:num w:numId="46">
    <w:abstractNumId w:val="40"/>
  </w:num>
  <w:num w:numId="47">
    <w:abstractNumId w:val="32"/>
  </w:num>
  <w:num w:numId="48">
    <w:abstractNumId w:val="35"/>
  </w:num>
  <w:num w:numId="49">
    <w:abstractNumId w:val="0"/>
  </w:num>
  <w:num w:numId="50">
    <w:abstractNumId w:val="49"/>
  </w:num>
  <w:num w:numId="51">
    <w:abstractNumId w:val="16"/>
  </w:num>
  <w:num w:numId="52">
    <w:abstractNumId w:val="34"/>
  </w:num>
  <w:num w:numId="53">
    <w:abstractNumId w:val="34"/>
  </w:num>
  <w:num w:numId="54">
    <w:abstractNumId w:val="28"/>
  </w:num>
  <w:num w:numId="55">
    <w:abstractNumId w:val="28"/>
  </w:num>
  <w:num w:numId="56">
    <w:abstractNumId w:val="3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stylePaneSortMethod w:val="0000"/>
  <w:defaultTabStop w:val="709"/>
  <w:clickAndTypeStyle w:val="1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E48"/>
    <w:rsid w:val="00000CE0"/>
    <w:rsid w:val="000042CF"/>
    <w:rsid w:val="00005958"/>
    <w:rsid w:val="00007C6F"/>
    <w:rsid w:val="00007E60"/>
    <w:rsid w:val="000105BE"/>
    <w:rsid w:val="0001361B"/>
    <w:rsid w:val="000144AB"/>
    <w:rsid w:val="00015601"/>
    <w:rsid w:val="0001757D"/>
    <w:rsid w:val="00017C68"/>
    <w:rsid w:val="00020F29"/>
    <w:rsid w:val="00020F4F"/>
    <w:rsid w:val="00022582"/>
    <w:rsid w:val="00022AB5"/>
    <w:rsid w:val="00023063"/>
    <w:rsid w:val="0002379B"/>
    <w:rsid w:val="00024D2B"/>
    <w:rsid w:val="00030C10"/>
    <w:rsid w:val="00031709"/>
    <w:rsid w:val="0003671F"/>
    <w:rsid w:val="000378CE"/>
    <w:rsid w:val="00037ACC"/>
    <w:rsid w:val="0004335B"/>
    <w:rsid w:val="00043741"/>
    <w:rsid w:val="000453B7"/>
    <w:rsid w:val="00045CFB"/>
    <w:rsid w:val="00046E1B"/>
    <w:rsid w:val="0005051D"/>
    <w:rsid w:val="000505D3"/>
    <w:rsid w:val="000537B6"/>
    <w:rsid w:val="000548A6"/>
    <w:rsid w:val="00056DA8"/>
    <w:rsid w:val="00057E5B"/>
    <w:rsid w:val="00061213"/>
    <w:rsid w:val="0007160D"/>
    <w:rsid w:val="000720F1"/>
    <w:rsid w:val="000721E7"/>
    <w:rsid w:val="00072682"/>
    <w:rsid w:val="0008005C"/>
    <w:rsid w:val="000825CC"/>
    <w:rsid w:val="0008304D"/>
    <w:rsid w:val="00085987"/>
    <w:rsid w:val="000903AF"/>
    <w:rsid w:val="00093A01"/>
    <w:rsid w:val="00094A9C"/>
    <w:rsid w:val="00095672"/>
    <w:rsid w:val="00096DA5"/>
    <w:rsid w:val="000A0499"/>
    <w:rsid w:val="000A156D"/>
    <w:rsid w:val="000A7CA4"/>
    <w:rsid w:val="000B169E"/>
    <w:rsid w:val="000B28AE"/>
    <w:rsid w:val="000B45F0"/>
    <w:rsid w:val="000B6BDB"/>
    <w:rsid w:val="000C3981"/>
    <w:rsid w:val="000C3C3F"/>
    <w:rsid w:val="000C427A"/>
    <w:rsid w:val="000C5AE1"/>
    <w:rsid w:val="000C77FF"/>
    <w:rsid w:val="000D1983"/>
    <w:rsid w:val="000D1D7D"/>
    <w:rsid w:val="000D3255"/>
    <w:rsid w:val="000D4BA0"/>
    <w:rsid w:val="000D5393"/>
    <w:rsid w:val="000D565F"/>
    <w:rsid w:val="000D7F20"/>
    <w:rsid w:val="000E123E"/>
    <w:rsid w:val="000E456C"/>
    <w:rsid w:val="000E47E1"/>
    <w:rsid w:val="000E65A7"/>
    <w:rsid w:val="000E7931"/>
    <w:rsid w:val="000E7A23"/>
    <w:rsid w:val="000F02E4"/>
    <w:rsid w:val="000F23B3"/>
    <w:rsid w:val="000F3103"/>
    <w:rsid w:val="000F73C7"/>
    <w:rsid w:val="001034C9"/>
    <w:rsid w:val="00106F82"/>
    <w:rsid w:val="001105B1"/>
    <w:rsid w:val="00110697"/>
    <w:rsid w:val="00112CEE"/>
    <w:rsid w:val="00113EFC"/>
    <w:rsid w:val="00113F0C"/>
    <w:rsid w:val="0011556E"/>
    <w:rsid w:val="0011600E"/>
    <w:rsid w:val="00120202"/>
    <w:rsid w:val="00120CB8"/>
    <w:rsid w:val="00120E97"/>
    <w:rsid w:val="00121801"/>
    <w:rsid w:val="00123B8A"/>
    <w:rsid w:val="00124EF3"/>
    <w:rsid w:val="00125745"/>
    <w:rsid w:val="001267F9"/>
    <w:rsid w:val="001338E9"/>
    <w:rsid w:val="00133EE9"/>
    <w:rsid w:val="0013405D"/>
    <w:rsid w:val="001344F5"/>
    <w:rsid w:val="00137F7D"/>
    <w:rsid w:val="00141FF8"/>
    <w:rsid w:val="001429B9"/>
    <w:rsid w:val="00145E8D"/>
    <w:rsid w:val="00146002"/>
    <w:rsid w:val="00146137"/>
    <w:rsid w:val="00150DE1"/>
    <w:rsid w:val="001568D4"/>
    <w:rsid w:val="001578D8"/>
    <w:rsid w:val="00157DAE"/>
    <w:rsid w:val="00160463"/>
    <w:rsid w:val="00162532"/>
    <w:rsid w:val="00162705"/>
    <w:rsid w:val="001633E4"/>
    <w:rsid w:val="001635CE"/>
    <w:rsid w:val="001635F7"/>
    <w:rsid w:val="00164654"/>
    <w:rsid w:val="0016688C"/>
    <w:rsid w:val="001669C4"/>
    <w:rsid w:val="00166D52"/>
    <w:rsid w:val="00170F8B"/>
    <w:rsid w:val="00171291"/>
    <w:rsid w:val="00171A4E"/>
    <w:rsid w:val="0017285A"/>
    <w:rsid w:val="0017352D"/>
    <w:rsid w:val="001735BA"/>
    <w:rsid w:val="001737BA"/>
    <w:rsid w:val="00174F7B"/>
    <w:rsid w:val="00175580"/>
    <w:rsid w:val="00177F40"/>
    <w:rsid w:val="001833B7"/>
    <w:rsid w:val="00185168"/>
    <w:rsid w:val="00185938"/>
    <w:rsid w:val="00186352"/>
    <w:rsid w:val="00190A61"/>
    <w:rsid w:val="001911E2"/>
    <w:rsid w:val="00193AE6"/>
    <w:rsid w:val="0019467C"/>
    <w:rsid w:val="00194BA9"/>
    <w:rsid w:val="001A0601"/>
    <w:rsid w:val="001A20FD"/>
    <w:rsid w:val="001A2A33"/>
    <w:rsid w:val="001A56D1"/>
    <w:rsid w:val="001B0022"/>
    <w:rsid w:val="001B24A6"/>
    <w:rsid w:val="001B5B79"/>
    <w:rsid w:val="001C09EB"/>
    <w:rsid w:val="001C1F23"/>
    <w:rsid w:val="001C471E"/>
    <w:rsid w:val="001D3097"/>
    <w:rsid w:val="001D401B"/>
    <w:rsid w:val="001D715C"/>
    <w:rsid w:val="001E7BA8"/>
    <w:rsid w:val="001F13D9"/>
    <w:rsid w:val="001F4233"/>
    <w:rsid w:val="00205A36"/>
    <w:rsid w:val="002062DF"/>
    <w:rsid w:val="00206C75"/>
    <w:rsid w:val="00206F3E"/>
    <w:rsid w:val="00210739"/>
    <w:rsid w:val="002109D6"/>
    <w:rsid w:val="00210C98"/>
    <w:rsid w:val="002126E6"/>
    <w:rsid w:val="0021350F"/>
    <w:rsid w:val="002140AE"/>
    <w:rsid w:val="0021512F"/>
    <w:rsid w:val="00215BD1"/>
    <w:rsid w:val="00223E3A"/>
    <w:rsid w:val="002262E0"/>
    <w:rsid w:val="00227A01"/>
    <w:rsid w:val="0023010D"/>
    <w:rsid w:val="00236577"/>
    <w:rsid w:val="002367C7"/>
    <w:rsid w:val="00237986"/>
    <w:rsid w:val="00237E7C"/>
    <w:rsid w:val="0024176A"/>
    <w:rsid w:val="002418A4"/>
    <w:rsid w:val="00241C5F"/>
    <w:rsid w:val="0024331A"/>
    <w:rsid w:val="00245D41"/>
    <w:rsid w:val="0024658C"/>
    <w:rsid w:val="00253517"/>
    <w:rsid w:val="00253983"/>
    <w:rsid w:val="00253F4B"/>
    <w:rsid w:val="00256552"/>
    <w:rsid w:val="00256A72"/>
    <w:rsid w:val="0025706D"/>
    <w:rsid w:val="00257330"/>
    <w:rsid w:val="00257672"/>
    <w:rsid w:val="00261601"/>
    <w:rsid w:val="00262766"/>
    <w:rsid w:val="00264900"/>
    <w:rsid w:val="002701ED"/>
    <w:rsid w:val="00270926"/>
    <w:rsid w:val="00272C2D"/>
    <w:rsid w:val="00275995"/>
    <w:rsid w:val="00277682"/>
    <w:rsid w:val="00282314"/>
    <w:rsid w:val="002827D0"/>
    <w:rsid w:val="00282BBB"/>
    <w:rsid w:val="00283664"/>
    <w:rsid w:val="00286939"/>
    <w:rsid w:val="00290933"/>
    <w:rsid w:val="00291D5B"/>
    <w:rsid w:val="00291DEF"/>
    <w:rsid w:val="002930EC"/>
    <w:rsid w:val="00295CE6"/>
    <w:rsid w:val="00295E9B"/>
    <w:rsid w:val="00295F9D"/>
    <w:rsid w:val="00296F10"/>
    <w:rsid w:val="002A1D43"/>
    <w:rsid w:val="002A275C"/>
    <w:rsid w:val="002A3DE2"/>
    <w:rsid w:val="002A4DFD"/>
    <w:rsid w:val="002B0D47"/>
    <w:rsid w:val="002B3147"/>
    <w:rsid w:val="002B3530"/>
    <w:rsid w:val="002B6920"/>
    <w:rsid w:val="002C1DC0"/>
    <w:rsid w:val="002C20CB"/>
    <w:rsid w:val="002C415B"/>
    <w:rsid w:val="002C7FE3"/>
    <w:rsid w:val="002D0014"/>
    <w:rsid w:val="002D08D8"/>
    <w:rsid w:val="002D14A6"/>
    <w:rsid w:val="002D23FF"/>
    <w:rsid w:val="002D2CF0"/>
    <w:rsid w:val="002D2E64"/>
    <w:rsid w:val="002D775B"/>
    <w:rsid w:val="002D7F6A"/>
    <w:rsid w:val="002D7F7A"/>
    <w:rsid w:val="002E155B"/>
    <w:rsid w:val="002F5FD6"/>
    <w:rsid w:val="002F609D"/>
    <w:rsid w:val="002F743E"/>
    <w:rsid w:val="00305387"/>
    <w:rsid w:val="00305E2B"/>
    <w:rsid w:val="00310C39"/>
    <w:rsid w:val="003117C0"/>
    <w:rsid w:val="00311A9D"/>
    <w:rsid w:val="0031473B"/>
    <w:rsid w:val="00316ECD"/>
    <w:rsid w:val="00317749"/>
    <w:rsid w:val="003214A6"/>
    <w:rsid w:val="00321A18"/>
    <w:rsid w:val="0032311A"/>
    <w:rsid w:val="0033131A"/>
    <w:rsid w:val="00333880"/>
    <w:rsid w:val="00333989"/>
    <w:rsid w:val="00334A7D"/>
    <w:rsid w:val="0033551F"/>
    <w:rsid w:val="00337AC2"/>
    <w:rsid w:val="00340051"/>
    <w:rsid w:val="00340FE1"/>
    <w:rsid w:val="00343E32"/>
    <w:rsid w:val="0035131F"/>
    <w:rsid w:val="00352119"/>
    <w:rsid w:val="00352311"/>
    <w:rsid w:val="00353BAE"/>
    <w:rsid w:val="00354811"/>
    <w:rsid w:val="00356F54"/>
    <w:rsid w:val="0036005B"/>
    <w:rsid w:val="003602C7"/>
    <w:rsid w:val="0036562B"/>
    <w:rsid w:val="00365658"/>
    <w:rsid w:val="00365D92"/>
    <w:rsid w:val="00365E77"/>
    <w:rsid w:val="00367581"/>
    <w:rsid w:val="003675B5"/>
    <w:rsid w:val="0036779F"/>
    <w:rsid w:val="00371C60"/>
    <w:rsid w:val="00372C48"/>
    <w:rsid w:val="00380048"/>
    <w:rsid w:val="00382414"/>
    <w:rsid w:val="00384582"/>
    <w:rsid w:val="00385256"/>
    <w:rsid w:val="00386C85"/>
    <w:rsid w:val="00387A1E"/>
    <w:rsid w:val="00390485"/>
    <w:rsid w:val="00397556"/>
    <w:rsid w:val="003A036B"/>
    <w:rsid w:val="003A2E00"/>
    <w:rsid w:val="003A66FC"/>
    <w:rsid w:val="003A6D25"/>
    <w:rsid w:val="003A7424"/>
    <w:rsid w:val="003B1557"/>
    <w:rsid w:val="003B1746"/>
    <w:rsid w:val="003B58DC"/>
    <w:rsid w:val="003B5E23"/>
    <w:rsid w:val="003C083B"/>
    <w:rsid w:val="003C0C1E"/>
    <w:rsid w:val="003C246E"/>
    <w:rsid w:val="003C3897"/>
    <w:rsid w:val="003C447E"/>
    <w:rsid w:val="003C45A9"/>
    <w:rsid w:val="003C4BFB"/>
    <w:rsid w:val="003C509E"/>
    <w:rsid w:val="003C59D4"/>
    <w:rsid w:val="003C7467"/>
    <w:rsid w:val="003D1893"/>
    <w:rsid w:val="003D2178"/>
    <w:rsid w:val="003D4489"/>
    <w:rsid w:val="003D7AAA"/>
    <w:rsid w:val="003E0316"/>
    <w:rsid w:val="003E0855"/>
    <w:rsid w:val="003E1877"/>
    <w:rsid w:val="003E21AC"/>
    <w:rsid w:val="003E4483"/>
    <w:rsid w:val="003F0AF5"/>
    <w:rsid w:val="003F2288"/>
    <w:rsid w:val="003F28D8"/>
    <w:rsid w:val="003F3D71"/>
    <w:rsid w:val="003F5B43"/>
    <w:rsid w:val="003F7CB3"/>
    <w:rsid w:val="003F7D76"/>
    <w:rsid w:val="0040261D"/>
    <w:rsid w:val="00402813"/>
    <w:rsid w:val="004028A2"/>
    <w:rsid w:val="00402B20"/>
    <w:rsid w:val="00404793"/>
    <w:rsid w:val="00410905"/>
    <w:rsid w:val="00410B9F"/>
    <w:rsid w:val="00411764"/>
    <w:rsid w:val="00412902"/>
    <w:rsid w:val="00412F81"/>
    <w:rsid w:val="00415426"/>
    <w:rsid w:val="00416783"/>
    <w:rsid w:val="0041684B"/>
    <w:rsid w:val="00423BE6"/>
    <w:rsid w:val="00427BA7"/>
    <w:rsid w:val="00427BEC"/>
    <w:rsid w:val="004302C7"/>
    <w:rsid w:val="00430FFA"/>
    <w:rsid w:val="0043209C"/>
    <w:rsid w:val="0043364E"/>
    <w:rsid w:val="00433976"/>
    <w:rsid w:val="00433A9E"/>
    <w:rsid w:val="00437319"/>
    <w:rsid w:val="004377BE"/>
    <w:rsid w:val="0044717D"/>
    <w:rsid w:val="004505F6"/>
    <w:rsid w:val="00454DFC"/>
    <w:rsid w:val="00455D15"/>
    <w:rsid w:val="00461249"/>
    <w:rsid w:val="004616A6"/>
    <w:rsid w:val="00463E1E"/>
    <w:rsid w:val="00464058"/>
    <w:rsid w:val="004648D0"/>
    <w:rsid w:val="00464FEA"/>
    <w:rsid w:val="004663BF"/>
    <w:rsid w:val="00466743"/>
    <w:rsid w:val="0047062D"/>
    <w:rsid w:val="00471934"/>
    <w:rsid w:val="00471F1B"/>
    <w:rsid w:val="00471FB7"/>
    <w:rsid w:val="00474493"/>
    <w:rsid w:val="00476759"/>
    <w:rsid w:val="00477142"/>
    <w:rsid w:val="00482144"/>
    <w:rsid w:val="00482E3B"/>
    <w:rsid w:val="00491482"/>
    <w:rsid w:val="00491F93"/>
    <w:rsid w:val="00492FDC"/>
    <w:rsid w:val="004937EE"/>
    <w:rsid w:val="00493C08"/>
    <w:rsid w:val="00494810"/>
    <w:rsid w:val="00494CDE"/>
    <w:rsid w:val="00495470"/>
    <w:rsid w:val="004A0E15"/>
    <w:rsid w:val="004A382F"/>
    <w:rsid w:val="004B15C0"/>
    <w:rsid w:val="004B24AF"/>
    <w:rsid w:val="004B26AB"/>
    <w:rsid w:val="004B2BA3"/>
    <w:rsid w:val="004B4619"/>
    <w:rsid w:val="004B4DCA"/>
    <w:rsid w:val="004C0B09"/>
    <w:rsid w:val="004C17F2"/>
    <w:rsid w:val="004C1ACC"/>
    <w:rsid w:val="004C26B5"/>
    <w:rsid w:val="004C34B4"/>
    <w:rsid w:val="004C3D94"/>
    <w:rsid w:val="004C4301"/>
    <w:rsid w:val="004C6223"/>
    <w:rsid w:val="004C6548"/>
    <w:rsid w:val="004D166B"/>
    <w:rsid w:val="004D2F64"/>
    <w:rsid w:val="004D5009"/>
    <w:rsid w:val="004D75EC"/>
    <w:rsid w:val="004F043C"/>
    <w:rsid w:val="004F1D05"/>
    <w:rsid w:val="004F2CDF"/>
    <w:rsid w:val="004F3454"/>
    <w:rsid w:val="004F39E3"/>
    <w:rsid w:val="004F41BB"/>
    <w:rsid w:val="004F6391"/>
    <w:rsid w:val="00500FC5"/>
    <w:rsid w:val="005011C7"/>
    <w:rsid w:val="00502F31"/>
    <w:rsid w:val="005037D6"/>
    <w:rsid w:val="00504DF3"/>
    <w:rsid w:val="00507727"/>
    <w:rsid w:val="00507F2D"/>
    <w:rsid w:val="00510B9B"/>
    <w:rsid w:val="00512F12"/>
    <w:rsid w:val="00514BD6"/>
    <w:rsid w:val="00515107"/>
    <w:rsid w:val="00515FA9"/>
    <w:rsid w:val="005203A6"/>
    <w:rsid w:val="005206A1"/>
    <w:rsid w:val="00522128"/>
    <w:rsid w:val="00522EF2"/>
    <w:rsid w:val="005259ED"/>
    <w:rsid w:val="00525D56"/>
    <w:rsid w:val="00527242"/>
    <w:rsid w:val="00530B92"/>
    <w:rsid w:val="00530D12"/>
    <w:rsid w:val="00531517"/>
    <w:rsid w:val="0053225D"/>
    <w:rsid w:val="0053252A"/>
    <w:rsid w:val="00534E81"/>
    <w:rsid w:val="0053626F"/>
    <w:rsid w:val="00541F41"/>
    <w:rsid w:val="00542598"/>
    <w:rsid w:val="0054350F"/>
    <w:rsid w:val="00543FD9"/>
    <w:rsid w:val="0054698E"/>
    <w:rsid w:val="0055133E"/>
    <w:rsid w:val="005521BF"/>
    <w:rsid w:val="00552B61"/>
    <w:rsid w:val="0055346D"/>
    <w:rsid w:val="00554DE9"/>
    <w:rsid w:val="00560331"/>
    <w:rsid w:val="005612EA"/>
    <w:rsid w:val="00561379"/>
    <w:rsid w:val="00561F18"/>
    <w:rsid w:val="0056250E"/>
    <w:rsid w:val="00564A3E"/>
    <w:rsid w:val="00567045"/>
    <w:rsid w:val="00571663"/>
    <w:rsid w:val="00571C5E"/>
    <w:rsid w:val="00572067"/>
    <w:rsid w:val="00572080"/>
    <w:rsid w:val="00572BCA"/>
    <w:rsid w:val="00573036"/>
    <w:rsid w:val="0057492E"/>
    <w:rsid w:val="005768A6"/>
    <w:rsid w:val="005768C8"/>
    <w:rsid w:val="00581B75"/>
    <w:rsid w:val="00583D46"/>
    <w:rsid w:val="00585355"/>
    <w:rsid w:val="00586D0C"/>
    <w:rsid w:val="005956EA"/>
    <w:rsid w:val="005A3CDD"/>
    <w:rsid w:val="005A60E3"/>
    <w:rsid w:val="005B0570"/>
    <w:rsid w:val="005B5B19"/>
    <w:rsid w:val="005B5E5D"/>
    <w:rsid w:val="005C1CD6"/>
    <w:rsid w:val="005C1D91"/>
    <w:rsid w:val="005C7804"/>
    <w:rsid w:val="005D0545"/>
    <w:rsid w:val="005D2EA6"/>
    <w:rsid w:val="005D405F"/>
    <w:rsid w:val="005D4482"/>
    <w:rsid w:val="005D4640"/>
    <w:rsid w:val="005D5301"/>
    <w:rsid w:val="005D56C7"/>
    <w:rsid w:val="005D56D1"/>
    <w:rsid w:val="005E5BF4"/>
    <w:rsid w:val="005E6904"/>
    <w:rsid w:val="005E7233"/>
    <w:rsid w:val="005F1A48"/>
    <w:rsid w:val="005F7FEB"/>
    <w:rsid w:val="006015A4"/>
    <w:rsid w:val="00602A85"/>
    <w:rsid w:val="00604F8E"/>
    <w:rsid w:val="00605336"/>
    <w:rsid w:val="00605590"/>
    <w:rsid w:val="006075A1"/>
    <w:rsid w:val="00610D71"/>
    <w:rsid w:val="006122EE"/>
    <w:rsid w:val="00613673"/>
    <w:rsid w:val="00614405"/>
    <w:rsid w:val="00615C69"/>
    <w:rsid w:val="006213F3"/>
    <w:rsid w:val="006219CC"/>
    <w:rsid w:val="006257B9"/>
    <w:rsid w:val="00632979"/>
    <w:rsid w:val="00632AB1"/>
    <w:rsid w:val="00632CB6"/>
    <w:rsid w:val="006344E2"/>
    <w:rsid w:val="00636212"/>
    <w:rsid w:val="00640599"/>
    <w:rsid w:val="00641C65"/>
    <w:rsid w:val="00642160"/>
    <w:rsid w:val="00642582"/>
    <w:rsid w:val="00642741"/>
    <w:rsid w:val="00643C33"/>
    <w:rsid w:val="006446BB"/>
    <w:rsid w:val="006452C9"/>
    <w:rsid w:val="00645D3B"/>
    <w:rsid w:val="006461FD"/>
    <w:rsid w:val="00647393"/>
    <w:rsid w:val="006475B4"/>
    <w:rsid w:val="00651B17"/>
    <w:rsid w:val="00651F5D"/>
    <w:rsid w:val="00655C1B"/>
    <w:rsid w:val="00656FD3"/>
    <w:rsid w:val="00660225"/>
    <w:rsid w:val="00661814"/>
    <w:rsid w:val="00662D03"/>
    <w:rsid w:val="00662F38"/>
    <w:rsid w:val="00662FAF"/>
    <w:rsid w:val="006630AE"/>
    <w:rsid w:val="00664A5E"/>
    <w:rsid w:val="00665F4B"/>
    <w:rsid w:val="006663A4"/>
    <w:rsid w:val="00666F88"/>
    <w:rsid w:val="00670A92"/>
    <w:rsid w:val="006714C9"/>
    <w:rsid w:val="00672041"/>
    <w:rsid w:val="0067525A"/>
    <w:rsid w:val="0067571C"/>
    <w:rsid w:val="00682045"/>
    <w:rsid w:val="006824B1"/>
    <w:rsid w:val="00682A33"/>
    <w:rsid w:val="00683816"/>
    <w:rsid w:val="006862E3"/>
    <w:rsid w:val="00686C43"/>
    <w:rsid w:val="00687B9C"/>
    <w:rsid w:val="00687C97"/>
    <w:rsid w:val="00687F1D"/>
    <w:rsid w:val="00693257"/>
    <w:rsid w:val="006940B4"/>
    <w:rsid w:val="00695212"/>
    <w:rsid w:val="00696560"/>
    <w:rsid w:val="006A0822"/>
    <w:rsid w:val="006A10C3"/>
    <w:rsid w:val="006B0565"/>
    <w:rsid w:val="006B1EA9"/>
    <w:rsid w:val="006B2E1E"/>
    <w:rsid w:val="006B3E09"/>
    <w:rsid w:val="006B4B62"/>
    <w:rsid w:val="006C100C"/>
    <w:rsid w:val="006C1236"/>
    <w:rsid w:val="006C41FF"/>
    <w:rsid w:val="006C45DA"/>
    <w:rsid w:val="006C486A"/>
    <w:rsid w:val="006C6CD9"/>
    <w:rsid w:val="006D023E"/>
    <w:rsid w:val="006D043F"/>
    <w:rsid w:val="006D19EE"/>
    <w:rsid w:val="006D5293"/>
    <w:rsid w:val="006D6B66"/>
    <w:rsid w:val="006E1CD3"/>
    <w:rsid w:val="006E2BC5"/>
    <w:rsid w:val="006F0989"/>
    <w:rsid w:val="006F165F"/>
    <w:rsid w:val="006F464C"/>
    <w:rsid w:val="006F79C5"/>
    <w:rsid w:val="00702EC0"/>
    <w:rsid w:val="007034F8"/>
    <w:rsid w:val="00705618"/>
    <w:rsid w:val="00705F87"/>
    <w:rsid w:val="00706720"/>
    <w:rsid w:val="00710D01"/>
    <w:rsid w:val="00720200"/>
    <w:rsid w:val="0072142D"/>
    <w:rsid w:val="00721736"/>
    <w:rsid w:val="007237B1"/>
    <w:rsid w:val="007245EA"/>
    <w:rsid w:val="0072531B"/>
    <w:rsid w:val="00727660"/>
    <w:rsid w:val="00732380"/>
    <w:rsid w:val="00732675"/>
    <w:rsid w:val="00732CCF"/>
    <w:rsid w:val="00734FD0"/>
    <w:rsid w:val="00735137"/>
    <w:rsid w:val="00735727"/>
    <w:rsid w:val="00735A60"/>
    <w:rsid w:val="00735B6E"/>
    <w:rsid w:val="00736021"/>
    <w:rsid w:val="00736C60"/>
    <w:rsid w:val="00736E4A"/>
    <w:rsid w:val="00743916"/>
    <w:rsid w:val="00746DA9"/>
    <w:rsid w:val="007471BE"/>
    <w:rsid w:val="00747919"/>
    <w:rsid w:val="0075630C"/>
    <w:rsid w:val="00756D8D"/>
    <w:rsid w:val="007605FF"/>
    <w:rsid w:val="007614F5"/>
    <w:rsid w:val="00762216"/>
    <w:rsid w:val="007629CA"/>
    <w:rsid w:val="00765021"/>
    <w:rsid w:val="007705E5"/>
    <w:rsid w:val="00770E1F"/>
    <w:rsid w:val="00772E4D"/>
    <w:rsid w:val="0077404B"/>
    <w:rsid w:val="0077624C"/>
    <w:rsid w:val="007762FD"/>
    <w:rsid w:val="0078036E"/>
    <w:rsid w:val="007819AE"/>
    <w:rsid w:val="00781F6E"/>
    <w:rsid w:val="007821B6"/>
    <w:rsid w:val="007827E4"/>
    <w:rsid w:val="00783B23"/>
    <w:rsid w:val="00784E1B"/>
    <w:rsid w:val="007867FA"/>
    <w:rsid w:val="00787293"/>
    <w:rsid w:val="00787A81"/>
    <w:rsid w:val="00790129"/>
    <w:rsid w:val="007943E5"/>
    <w:rsid w:val="007954F6"/>
    <w:rsid w:val="00795DBA"/>
    <w:rsid w:val="00795E1F"/>
    <w:rsid w:val="0079685D"/>
    <w:rsid w:val="00797B49"/>
    <w:rsid w:val="007A09D2"/>
    <w:rsid w:val="007A1F3D"/>
    <w:rsid w:val="007A619E"/>
    <w:rsid w:val="007B05EA"/>
    <w:rsid w:val="007B3714"/>
    <w:rsid w:val="007B3A97"/>
    <w:rsid w:val="007B4756"/>
    <w:rsid w:val="007B688F"/>
    <w:rsid w:val="007B7685"/>
    <w:rsid w:val="007C28C8"/>
    <w:rsid w:val="007C2E78"/>
    <w:rsid w:val="007C33B8"/>
    <w:rsid w:val="007C51CE"/>
    <w:rsid w:val="007C5FF6"/>
    <w:rsid w:val="007D07A3"/>
    <w:rsid w:val="007D0B24"/>
    <w:rsid w:val="007D268F"/>
    <w:rsid w:val="007D4032"/>
    <w:rsid w:val="007D433F"/>
    <w:rsid w:val="007D7961"/>
    <w:rsid w:val="007E0F15"/>
    <w:rsid w:val="007E1880"/>
    <w:rsid w:val="007E29B7"/>
    <w:rsid w:val="007E3272"/>
    <w:rsid w:val="007E390E"/>
    <w:rsid w:val="007E4F4C"/>
    <w:rsid w:val="007E4FFE"/>
    <w:rsid w:val="007E6B01"/>
    <w:rsid w:val="007F2E1C"/>
    <w:rsid w:val="007F30AD"/>
    <w:rsid w:val="007F3351"/>
    <w:rsid w:val="007F5579"/>
    <w:rsid w:val="007F69E4"/>
    <w:rsid w:val="007F76F9"/>
    <w:rsid w:val="008019C6"/>
    <w:rsid w:val="008035A0"/>
    <w:rsid w:val="008128AA"/>
    <w:rsid w:val="00814486"/>
    <w:rsid w:val="00814B76"/>
    <w:rsid w:val="00814D8F"/>
    <w:rsid w:val="00816100"/>
    <w:rsid w:val="008179A5"/>
    <w:rsid w:val="00820995"/>
    <w:rsid w:val="00821B65"/>
    <w:rsid w:val="008265C8"/>
    <w:rsid w:val="008278BF"/>
    <w:rsid w:val="0084171C"/>
    <w:rsid w:val="00842730"/>
    <w:rsid w:val="00842E11"/>
    <w:rsid w:val="00843979"/>
    <w:rsid w:val="00843A58"/>
    <w:rsid w:val="00843D89"/>
    <w:rsid w:val="008452E6"/>
    <w:rsid w:val="00845835"/>
    <w:rsid w:val="00846226"/>
    <w:rsid w:val="00846932"/>
    <w:rsid w:val="00850B2A"/>
    <w:rsid w:val="00851088"/>
    <w:rsid w:val="00851B5E"/>
    <w:rsid w:val="00851CB4"/>
    <w:rsid w:val="00851D77"/>
    <w:rsid w:val="00853336"/>
    <w:rsid w:val="008533C9"/>
    <w:rsid w:val="00853C89"/>
    <w:rsid w:val="00854197"/>
    <w:rsid w:val="00856B7F"/>
    <w:rsid w:val="00857B78"/>
    <w:rsid w:val="00860A2B"/>
    <w:rsid w:val="0086555C"/>
    <w:rsid w:val="0086710A"/>
    <w:rsid w:val="00871418"/>
    <w:rsid w:val="00873263"/>
    <w:rsid w:val="008737A2"/>
    <w:rsid w:val="00874E9A"/>
    <w:rsid w:val="00876A4A"/>
    <w:rsid w:val="00876EBE"/>
    <w:rsid w:val="008839A5"/>
    <w:rsid w:val="008851F1"/>
    <w:rsid w:val="0088692C"/>
    <w:rsid w:val="008874D1"/>
    <w:rsid w:val="00892CFC"/>
    <w:rsid w:val="00892D9B"/>
    <w:rsid w:val="00893A4E"/>
    <w:rsid w:val="00893FDE"/>
    <w:rsid w:val="00894DC7"/>
    <w:rsid w:val="008973B4"/>
    <w:rsid w:val="00897D81"/>
    <w:rsid w:val="008A043B"/>
    <w:rsid w:val="008A16B2"/>
    <w:rsid w:val="008A1B14"/>
    <w:rsid w:val="008A2464"/>
    <w:rsid w:val="008A6602"/>
    <w:rsid w:val="008B2D3C"/>
    <w:rsid w:val="008B4A01"/>
    <w:rsid w:val="008C012F"/>
    <w:rsid w:val="008C1B21"/>
    <w:rsid w:val="008C653C"/>
    <w:rsid w:val="008D073B"/>
    <w:rsid w:val="008D0DDE"/>
    <w:rsid w:val="008D402B"/>
    <w:rsid w:val="008D41A0"/>
    <w:rsid w:val="008D444D"/>
    <w:rsid w:val="008D4E82"/>
    <w:rsid w:val="008D5538"/>
    <w:rsid w:val="008E040A"/>
    <w:rsid w:val="008E3DEB"/>
    <w:rsid w:val="008E6A18"/>
    <w:rsid w:val="008F0A17"/>
    <w:rsid w:val="008F1C29"/>
    <w:rsid w:val="008F2FC8"/>
    <w:rsid w:val="008F7146"/>
    <w:rsid w:val="00901FAF"/>
    <w:rsid w:val="00904A18"/>
    <w:rsid w:val="009078D4"/>
    <w:rsid w:val="00907D80"/>
    <w:rsid w:val="0091050A"/>
    <w:rsid w:val="00916A9F"/>
    <w:rsid w:val="009222C5"/>
    <w:rsid w:val="0092343C"/>
    <w:rsid w:val="00923696"/>
    <w:rsid w:val="0093249E"/>
    <w:rsid w:val="00934B63"/>
    <w:rsid w:val="00940880"/>
    <w:rsid w:val="009434B8"/>
    <w:rsid w:val="009437E4"/>
    <w:rsid w:val="0095035E"/>
    <w:rsid w:val="00950B80"/>
    <w:rsid w:val="00951983"/>
    <w:rsid w:val="009541E3"/>
    <w:rsid w:val="00954EA4"/>
    <w:rsid w:val="00955174"/>
    <w:rsid w:val="009555FC"/>
    <w:rsid w:val="00957232"/>
    <w:rsid w:val="00962F91"/>
    <w:rsid w:val="00965AA0"/>
    <w:rsid w:val="00966062"/>
    <w:rsid w:val="00966BA5"/>
    <w:rsid w:val="00967D70"/>
    <w:rsid w:val="0097356B"/>
    <w:rsid w:val="009737F3"/>
    <w:rsid w:val="009742EE"/>
    <w:rsid w:val="00974594"/>
    <w:rsid w:val="0097615C"/>
    <w:rsid w:val="009761F8"/>
    <w:rsid w:val="00977335"/>
    <w:rsid w:val="00977552"/>
    <w:rsid w:val="00980624"/>
    <w:rsid w:val="00983B08"/>
    <w:rsid w:val="009846C1"/>
    <w:rsid w:val="00985C86"/>
    <w:rsid w:val="00990677"/>
    <w:rsid w:val="00991489"/>
    <w:rsid w:val="00991525"/>
    <w:rsid w:val="009942CC"/>
    <w:rsid w:val="00994482"/>
    <w:rsid w:val="00995AF1"/>
    <w:rsid w:val="009A0767"/>
    <w:rsid w:val="009A43FA"/>
    <w:rsid w:val="009A5053"/>
    <w:rsid w:val="009A6174"/>
    <w:rsid w:val="009A75B3"/>
    <w:rsid w:val="009B0355"/>
    <w:rsid w:val="009B2205"/>
    <w:rsid w:val="009B2DFA"/>
    <w:rsid w:val="009B55AD"/>
    <w:rsid w:val="009B6DFF"/>
    <w:rsid w:val="009C04C9"/>
    <w:rsid w:val="009C2A6D"/>
    <w:rsid w:val="009C4131"/>
    <w:rsid w:val="009C629B"/>
    <w:rsid w:val="009C7F73"/>
    <w:rsid w:val="009D0981"/>
    <w:rsid w:val="009D170A"/>
    <w:rsid w:val="009D5AC0"/>
    <w:rsid w:val="009E2DA2"/>
    <w:rsid w:val="009E33EA"/>
    <w:rsid w:val="009E385E"/>
    <w:rsid w:val="009E5DF0"/>
    <w:rsid w:val="009E78F3"/>
    <w:rsid w:val="009E7D57"/>
    <w:rsid w:val="009F3092"/>
    <w:rsid w:val="009F4EC7"/>
    <w:rsid w:val="009F5593"/>
    <w:rsid w:val="009F565B"/>
    <w:rsid w:val="009F5DFC"/>
    <w:rsid w:val="009F6AD2"/>
    <w:rsid w:val="009F79EF"/>
    <w:rsid w:val="009F7C77"/>
    <w:rsid w:val="00A01E54"/>
    <w:rsid w:val="00A01EDD"/>
    <w:rsid w:val="00A02276"/>
    <w:rsid w:val="00A07274"/>
    <w:rsid w:val="00A07598"/>
    <w:rsid w:val="00A07682"/>
    <w:rsid w:val="00A07BE6"/>
    <w:rsid w:val="00A11AB4"/>
    <w:rsid w:val="00A15CBB"/>
    <w:rsid w:val="00A15F44"/>
    <w:rsid w:val="00A16195"/>
    <w:rsid w:val="00A16903"/>
    <w:rsid w:val="00A17385"/>
    <w:rsid w:val="00A22CB3"/>
    <w:rsid w:val="00A23770"/>
    <w:rsid w:val="00A23BEF"/>
    <w:rsid w:val="00A2417A"/>
    <w:rsid w:val="00A24398"/>
    <w:rsid w:val="00A24D2B"/>
    <w:rsid w:val="00A24F35"/>
    <w:rsid w:val="00A25D84"/>
    <w:rsid w:val="00A26176"/>
    <w:rsid w:val="00A270AA"/>
    <w:rsid w:val="00A3170C"/>
    <w:rsid w:val="00A31AEF"/>
    <w:rsid w:val="00A33C5D"/>
    <w:rsid w:val="00A352B2"/>
    <w:rsid w:val="00A355CE"/>
    <w:rsid w:val="00A35935"/>
    <w:rsid w:val="00A36C05"/>
    <w:rsid w:val="00A375EE"/>
    <w:rsid w:val="00A40435"/>
    <w:rsid w:val="00A40822"/>
    <w:rsid w:val="00A418F5"/>
    <w:rsid w:val="00A44008"/>
    <w:rsid w:val="00A44259"/>
    <w:rsid w:val="00A45EFA"/>
    <w:rsid w:val="00A47367"/>
    <w:rsid w:val="00A4738D"/>
    <w:rsid w:val="00A479F3"/>
    <w:rsid w:val="00A47DA7"/>
    <w:rsid w:val="00A51BC2"/>
    <w:rsid w:val="00A5291F"/>
    <w:rsid w:val="00A52E42"/>
    <w:rsid w:val="00A54AAB"/>
    <w:rsid w:val="00A56D02"/>
    <w:rsid w:val="00A60D82"/>
    <w:rsid w:val="00A60FE0"/>
    <w:rsid w:val="00A616D9"/>
    <w:rsid w:val="00A6209F"/>
    <w:rsid w:val="00A6223C"/>
    <w:rsid w:val="00A66715"/>
    <w:rsid w:val="00A66B80"/>
    <w:rsid w:val="00A701AA"/>
    <w:rsid w:val="00A71056"/>
    <w:rsid w:val="00A7109A"/>
    <w:rsid w:val="00A71736"/>
    <w:rsid w:val="00A71DF9"/>
    <w:rsid w:val="00A74212"/>
    <w:rsid w:val="00A76053"/>
    <w:rsid w:val="00A76662"/>
    <w:rsid w:val="00A76CC9"/>
    <w:rsid w:val="00A83C5C"/>
    <w:rsid w:val="00A849F2"/>
    <w:rsid w:val="00A85BA3"/>
    <w:rsid w:val="00A91720"/>
    <w:rsid w:val="00A92857"/>
    <w:rsid w:val="00A9331F"/>
    <w:rsid w:val="00A93C58"/>
    <w:rsid w:val="00A97760"/>
    <w:rsid w:val="00AA216D"/>
    <w:rsid w:val="00AA2B6A"/>
    <w:rsid w:val="00AA3012"/>
    <w:rsid w:val="00AA3CA0"/>
    <w:rsid w:val="00AA5ACA"/>
    <w:rsid w:val="00AA5BA2"/>
    <w:rsid w:val="00AA6CB1"/>
    <w:rsid w:val="00AB48C1"/>
    <w:rsid w:val="00AB5AB9"/>
    <w:rsid w:val="00AB70B5"/>
    <w:rsid w:val="00AC0575"/>
    <w:rsid w:val="00AC0E79"/>
    <w:rsid w:val="00AC4067"/>
    <w:rsid w:val="00AC4ABD"/>
    <w:rsid w:val="00AC6529"/>
    <w:rsid w:val="00AC6B44"/>
    <w:rsid w:val="00AC75E9"/>
    <w:rsid w:val="00AD1C08"/>
    <w:rsid w:val="00AD2C37"/>
    <w:rsid w:val="00AD4DB7"/>
    <w:rsid w:val="00AE1677"/>
    <w:rsid w:val="00AE1A8F"/>
    <w:rsid w:val="00AE24D0"/>
    <w:rsid w:val="00AE2F70"/>
    <w:rsid w:val="00AE38BE"/>
    <w:rsid w:val="00AE3EA5"/>
    <w:rsid w:val="00AE3F20"/>
    <w:rsid w:val="00AE583D"/>
    <w:rsid w:val="00AF255C"/>
    <w:rsid w:val="00AF3329"/>
    <w:rsid w:val="00AF6914"/>
    <w:rsid w:val="00B044FA"/>
    <w:rsid w:val="00B04C43"/>
    <w:rsid w:val="00B0705E"/>
    <w:rsid w:val="00B11490"/>
    <w:rsid w:val="00B11AF6"/>
    <w:rsid w:val="00B141F3"/>
    <w:rsid w:val="00B14F0E"/>
    <w:rsid w:val="00B16225"/>
    <w:rsid w:val="00B16BD1"/>
    <w:rsid w:val="00B17555"/>
    <w:rsid w:val="00B17B06"/>
    <w:rsid w:val="00B201CF"/>
    <w:rsid w:val="00B2146D"/>
    <w:rsid w:val="00B23F71"/>
    <w:rsid w:val="00B26D49"/>
    <w:rsid w:val="00B270EF"/>
    <w:rsid w:val="00B300DA"/>
    <w:rsid w:val="00B30535"/>
    <w:rsid w:val="00B35B74"/>
    <w:rsid w:val="00B40083"/>
    <w:rsid w:val="00B41DD2"/>
    <w:rsid w:val="00B4326F"/>
    <w:rsid w:val="00B44691"/>
    <w:rsid w:val="00B5010D"/>
    <w:rsid w:val="00B50BF6"/>
    <w:rsid w:val="00B53EAD"/>
    <w:rsid w:val="00B55C37"/>
    <w:rsid w:val="00B57C2B"/>
    <w:rsid w:val="00B6063C"/>
    <w:rsid w:val="00B60652"/>
    <w:rsid w:val="00B60BA0"/>
    <w:rsid w:val="00B62E48"/>
    <w:rsid w:val="00B666BA"/>
    <w:rsid w:val="00B66F1D"/>
    <w:rsid w:val="00B674D7"/>
    <w:rsid w:val="00B70264"/>
    <w:rsid w:val="00B73C2A"/>
    <w:rsid w:val="00B800C2"/>
    <w:rsid w:val="00B81E05"/>
    <w:rsid w:val="00B92070"/>
    <w:rsid w:val="00B92CF1"/>
    <w:rsid w:val="00B948B8"/>
    <w:rsid w:val="00B96564"/>
    <w:rsid w:val="00B9717B"/>
    <w:rsid w:val="00B97C1D"/>
    <w:rsid w:val="00BA1A9E"/>
    <w:rsid w:val="00BA1CB3"/>
    <w:rsid w:val="00BA363B"/>
    <w:rsid w:val="00BA3A0E"/>
    <w:rsid w:val="00BA4E65"/>
    <w:rsid w:val="00BA53BC"/>
    <w:rsid w:val="00BA6666"/>
    <w:rsid w:val="00BB153B"/>
    <w:rsid w:val="00BB1E80"/>
    <w:rsid w:val="00BB2B56"/>
    <w:rsid w:val="00BB2E2B"/>
    <w:rsid w:val="00BB410B"/>
    <w:rsid w:val="00BB593E"/>
    <w:rsid w:val="00BB7A18"/>
    <w:rsid w:val="00BC075B"/>
    <w:rsid w:val="00BC352C"/>
    <w:rsid w:val="00BD0D00"/>
    <w:rsid w:val="00BD23BB"/>
    <w:rsid w:val="00BD31F2"/>
    <w:rsid w:val="00BD70E5"/>
    <w:rsid w:val="00BE3BAE"/>
    <w:rsid w:val="00BF1D58"/>
    <w:rsid w:val="00BF3532"/>
    <w:rsid w:val="00BF6EC9"/>
    <w:rsid w:val="00BF7A11"/>
    <w:rsid w:val="00C04E80"/>
    <w:rsid w:val="00C0517A"/>
    <w:rsid w:val="00C05C53"/>
    <w:rsid w:val="00C11187"/>
    <w:rsid w:val="00C14806"/>
    <w:rsid w:val="00C1580B"/>
    <w:rsid w:val="00C15D1C"/>
    <w:rsid w:val="00C16D35"/>
    <w:rsid w:val="00C17B20"/>
    <w:rsid w:val="00C21AEB"/>
    <w:rsid w:val="00C22CCA"/>
    <w:rsid w:val="00C3056F"/>
    <w:rsid w:val="00C3167E"/>
    <w:rsid w:val="00C32580"/>
    <w:rsid w:val="00C32896"/>
    <w:rsid w:val="00C359BC"/>
    <w:rsid w:val="00C36824"/>
    <w:rsid w:val="00C40782"/>
    <w:rsid w:val="00C420F0"/>
    <w:rsid w:val="00C43735"/>
    <w:rsid w:val="00C4409C"/>
    <w:rsid w:val="00C45157"/>
    <w:rsid w:val="00C50D74"/>
    <w:rsid w:val="00C52080"/>
    <w:rsid w:val="00C54B54"/>
    <w:rsid w:val="00C55050"/>
    <w:rsid w:val="00C56944"/>
    <w:rsid w:val="00C56D6D"/>
    <w:rsid w:val="00C56FE3"/>
    <w:rsid w:val="00C57CA7"/>
    <w:rsid w:val="00C66637"/>
    <w:rsid w:val="00C66673"/>
    <w:rsid w:val="00C667F6"/>
    <w:rsid w:val="00C700EE"/>
    <w:rsid w:val="00C71796"/>
    <w:rsid w:val="00C733BA"/>
    <w:rsid w:val="00C767F5"/>
    <w:rsid w:val="00C77EDC"/>
    <w:rsid w:val="00C83EBC"/>
    <w:rsid w:val="00C84104"/>
    <w:rsid w:val="00C865E9"/>
    <w:rsid w:val="00C87856"/>
    <w:rsid w:val="00C9142C"/>
    <w:rsid w:val="00C92308"/>
    <w:rsid w:val="00C94995"/>
    <w:rsid w:val="00C94FE5"/>
    <w:rsid w:val="00C97D25"/>
    <w:rsid w:val="00CA17A7"/>
    <w:rsid w:val="00CA1B71"/>
    <w:rsid w:val="00CA264F"/>
    <w:rsid w:val="00CA3AC1"/>
    <w:rsid w:val="00CA5AE4"/>
    <w:rsid w:val="00CA5EA2"/>
    <w:rsid w:val="00CA6985"/>
    <w:rsid w:val="00CB07A0"/>
    <w:rsid w:val="00CB3694"/>
    <w:rsid w:val="00CB5AEE"/>
    <w:rsid w:val="00CC0FFB"/>
    <w:rsid w:val="00CC17DF"/>
    <w:rsid w:val="00CC5663"/>
    <w:rsid w:val="00CC695F"/>
    <w:rsid w:val="00CC6BC4"/>
    <w:rsid w:val="00CC7452"/>
    <w:rsid w:val="00CD28B9"/>
    <w:rsid w:val="00CD5D00"/>
    <w:rsid w:val="00CD62DE"/>
    <w:rsid w:val="00CD6EE5"/>
    <w:rsid w:val="00CE094A"/>
    <w:rsid w:val="00CE0C10"/>
    <w:rsid w:val="00CE4384"/>
    <w:rsid w:val="00CE5677"/>
    <w:rsid w:val="00CE572C"/>
    <w:rsid w:val="00CE6CC8"/>
    <w:rsid w:val="00CE7C64"/>
    <w:rsid w:val="00CF048A"/>
    <w:rsid w:val="00CF3379"/>
    <w:rsid w:val="00CF6528"/>
    <w:rsid w:val="00CF72F3"/>
    <w:rsid w:val="00CF7BDB"/>
    <w:rsid w:val="00D00025"/>
    <w:rsid w:val="00D001BD"/>
    <w:rsid w:val="00D028C8"/>
    <w:rsid w:val="00D038C1"/>
    <w:rsid w:val="00D04020"/>
    <w:rsid w:val="00D078AC"/>
    <w:rsid w:val="00D111AF"/>
    <w:rsid w:val="00D119F0"/>
    <w:rsid w:val="00D11BC6"/>
    <w:rsid w:val="00D144B5"/>
    <w:rsid w:val="00D26163"/>
    <w:rsid w:val="00D26837"/>
    <w:rsid w:val="00D27804"/>
    <w:rsid w:val="00D2783B"/>
    <w:rsid w:val="00D319FA"/>
    <w:rsid w:val="00D329FF"/>
    <w:rsid w:val="00D34C31"/>
    <w:rsid w:val="00D352A6"/>
    <w:rsid w:val="00D35D42"/>
    <w:rsid w:val="00D405E4"/>
    <w:rsid w:val="00D4097C"/>
    <w:rsid w:val="00D42B4C"/>
    <w:rsid w:val="00D50CE6"/>
    <w:rsid w:val="00D51D98"/>
    <w:rsid w:val="00D528BF"/>
    <w:rsid w:val="00D52AD2"/>
    <w:rsid w:val="00D534ED"/>
    <w:rsid w:val="00D5414B"/>
    <w:rsid w:val="00D54849"/>
    <w:rsid w:val="00D5735E"/>
    <w:rsid w:val="00D61B07"/>
    <w:rsid w:val="00D62B5B"/>
    <w:rsid w:val="00D636C8"/>
    <w:rsid w:val="00D71078"/>
    <w:rsid w:val="00D71FA6"/>
    <w:rsid w:val="00D72214"/>
    <w:rsid w:val="00D744EC"/>
    <w:rsid w:val="00D772A9"/>
    <w:rsid w:val="00D8076D"/>
    <w:rsid w:val="00D80781"/>
    <w:rsid w:val="00D808E4"/>
    <w:rsid w:val="00D857C7"/>
    <w:rsid w:val="00D85993"/>
    <w:rsid w:val="00D87025"/>
    <w:rsid w:val="00D972FE"/>
    <w:rsid w:val="00D97E48"/>
    <w:rsid w:val="00DA19D6"/>
    <w:rsid w:val="00DA4289"/>
    <w:rsid w:val="00DA468B"/>
    <w:rsid w:val="00DA4E99"/>
    <w:rsid w:val="00DA50D9"/>
    <w:rsid w:val="00DA5A98"/>
    <w:rsid w:val="00DA6216"/>
    <w:rsid w:val="00DB15B9"/>
    <w:rsid w:val="00DB19E1"/>
    <w:rsid w:val="00DB1BA7"/>
    <w:rsid w:val="00DB1FC6"/>
    <w:rsid w:val="00DB3689"/>
    <w:rsid w:val="00DB4E65"/>
    <w:rsid w:val="00DC26F9"/>
    <w:rsid w:val="00DC39F7"/>
    <w:rsid w:val="00DC4B4A"/>
    <w:rsid w:val="00DC531C"/>
    <w:rsid w:val="00DC5927"/>
    <w:rsid w:val="00DC675C"/>
    <w:rsid w:val="00DC7017"/>
    <w:rsid w:val="00DC7812"/>
    <w:rsid w:val="00DC7D60"/>
    <w:rsid w:val="00DD0D76"/>
    <w:rsid w:val="00DD1D6A"/>
    <w:rsid w:val="00DD373D"/>
    <w:rsid w:val="00DD755D"/>
    <w:rsid w:val="00DD79D9"/>
    <w:rsid w:val="00DE361A"/>
    <w:rsid w:val="00DE458D"/>
    <w:rsid w:val="00DE6378"/>
    <w:rsid w:val="00DE666E"/>
    <w:rsid w:val="00DE6B1D"/>
    <w:rsid w:val="00DE6DD7"/>
    <w:rsid w:val="00DF1CEC"/>
    <w:rsid w:val="00E006E7"/>
    <w:rsid w:val="00E01F7B"/>
    <w:rsid w:val="00E02A0B"/>
    <w:rsid w:val="00E02F40"/>
    <w:rsid w:val="00E03353"/>
    <w:rsid w:val="00E0388B"/>
    <w:rsid w:val="00E06AF2"/>
    <w:rsid w:val="00E07140"/>
    <w:rsid w:val="00E11BA6"/>
    <w:rsid w:val="00E12E5C"/>
    <w:rsid w:val="00E14047"/>
    <w:rsid w:val="00E14064"/>
    <w:rsid w:val="00E1625F"/>
    <w:rsid w:val="00E23207"/>
    <w:rsid w:val="00E24242"/>
    <w:rsid w:val="00E32CC3"/>
    <w:rsid w:val="00E330F9"/>
    <w:rsid w:val="00E3335F"/>
    <w:rsid w:val="00E3513E"/>
    <w:rsid w:val="00E375DF"/>
    <w:rsid w:val="00E40029"/>
    <w:rsid w:val="00E42E72"/>
    <w:rsid w:val="00E468BD"/>
    <w:rsid w:val="00E46946"/>
    <w:rsid w:val="00E46BDD"/>
    <w:rsid w:val="00E47B78"/>
    <w:rsid w:val="00E47FFE"/>
    <w:rsid w:val="00E513E6"/>
    <w:rsid w:val="00E53D88"/>
    <w:rsid w:val="00E554BF"/>
    <w:rsid w:val="00E60BF0"/>
    <w:rsid w:val="00E6569F"/>
    <w:rsid w:val="00E67DEA"/>
    <w:rsid w:val="00E7026B"/>
    <w:rsid w:val="00E70CD8"/>
    <w:rsid w:val="00E70D00"/>
    <w:rsid w:val="00E7188E"/>
    <w:rsid w:val="00E73181"/>
    <w:rsid w:val="00E73D90"/>
    <w:rsid w:val="00E75607"/>
    <w:rsid w:val="00E82C1D"/>
    <w:rsid w:val="00E83FFC"/>
    <w:rsid w:val="00E8603B"/>
    <w:rsid w:val="00E8753A"/>
    <w:rsid w:val="00E87C94"/>
    <w:rsid w:val="00E90507"/>
    <w:rsid w:val="00E90872"/>
    <w:rsid w:val="00E90CE6"/>
    <w:rsid w:val="00E92CC3"/>
    <w:rsid w:val="00E95844"/>
    <w:rsid w:val="00EA2641"/>
    <w:rsid w:val="00EA557B"/>
    <w:rsid w:val="00EA69D8"/>
    <w:rsid w:val="00EB0CF3"/>
    <w:rsid w:val="00EB1AC1"/>
    <w:rsid w:val="00EB21AD"/>
    <w:rsid w:val="00EB3627"/>
    <w:rsid w:val="00EB68E1"/>
    <w:rsid w:val="00EC0E53"/>
    <w:rsid w:val="00EC22FC"/>
    <w:rsid w:val="00EC28F7"/>
    <w:rsid w:val="00EC4C47"/>
    <w:rsid w:val="00EC5C32"/>
    <w:rsid w:val="00EC6E96"/>
    <w:rsid w:val="00ED0F26"/>
    <w:rsid w:val="00ED3E50"/>
    <w:rsid w:val="00ED656C"/>
    <w:rsid w:val="00ED7F0D"/>
    <w:rsid w:val="00EE0F0E"/>
    <w:rsid w:val="00EE370D"/>
    <w:rsid w:val="00EE4182"/>
    <w:rsid w:val="00EE4959"/>
    <w:rsid w:val="00EE6E29"/>
    <w:rsid w:val="00EE6FD9"/>
    <w:rsid w:val="00EF02A5"/>
    <w:rsid w:val="00EF0F27"/>
    <w:rsid w:val="00EF4D6C"/>
    <w:rsid w:val="00EF5464"/>
    <w:rsid w:val="00EF63F4"/>
    <w:rsid w:val="00EF7698"/>
    <w:rsid w:val="00F012FC"/>
    <w:rsid w:val="00F027DC"/>
    <w:rsid w:val="00F0313F"/>
    <w:rsid w:val="00F06375"/>
    <w:rsid w:val="00F06B04"/>
    <w:rsid w:val="00F0761C"/>
    <w:rsid w:val="00F07BD2"/>
    <w:rsid w:val="00F10592"/>
    <w:rsid w:val="00F12B7C"/>
    <w:rsid w:val="00F13742"/>
    <w:rsid w:val="00F27197"/>
    <w:rsid w:val="00F326EB"/>
    <w:rsid w:val="00F33039"/>
    <w:rsid w:val="00F3354E"/>
    <w:rsid w:val="00F35DF9"/>
    <w:rsid w:val="00F36EF6"/>
    <w:rsid w:val="00F40302"/>
    <w:rsid w:val="00F41E5C"/>
    <w:rsid w:val="00F43CE1"/>
    <w:rsid w:val="00F440EB"/>
    <w:rsid w:val="00F44AD5"/>
    <w:rsid w:val="00F45F44"/>
    <w:rsid w:val="00F4662C"/>
    <w:rsid w:val="00F50DD6"/>
    <w:rsid w:val="00F5302D"/>
    <w:rsid w:val="00F53380"/>
    <w:rsid w:val="00F576BD"/>
    <w:rsid w:val="00F57BB0"/>
    <w:rsid w:val="00F60BAC"/>
    <w:rsid w:val="00F60D11"/>
    <w:rsid w:val="00F6149A"/>
    <w:rsid w:val="00F6293E"/>
    <w:rsid w:val="00F651A4"/>
    <w:rsid w:val="00F672B3"/>
    <w:rsid w:val="00F675E7"/>
    <w:rsid w:val="00F7076D"/>
    <w:rsid w:val="00F7153E"/>
    <w:rsid w:val="00F71E98"/>
    <w:rsid w:val="00F73450"/>
    <w:rsid w:val="00F75D26"/>
    <w:rsid w:val="00F761ED"/>
    <w:rsid w:val="00F76788"/>
    <w:rsid w:val="00F76AE3"/>
    <w:rsid w:val="00F80C97"/>
    <w:rsid w:val="00F81408"/>
    <w:rsid w:val="00F82C2D"/>
    <w:rsid w:val="00F83069"/>
    <w:rsid w:val="00F871A3"/>
    <w:rsid w:val="00F90452"/>
    <w:rsid w:val="00F91856"/>
    <w:rsid w:val="00F91D99"/>
    <w:rsid w:val="00F92E64"/>
    <w:rsid w:val="00F9789D"/>
    <w:rsid w:val="00FA1079"/>
    <w:rsid w:val="00FA1E5F"/>
    <w:rsid w:val="00FA2F39"/>
    <w:rsid w:val="00FA43E4"/>
    <w:rsid w:val="00FA4544"/>
    <w:rsid w:val="00FA5648"/>
    <w:rsid w:val="00FA5D30"/>
    <w:rsid w:val="00FB3795"/>
    <w:rsid w:val="00FB54CF"/>
    <w:rsid w:val="00FB6E4C"/>
    <w:rsid w:val="00FB7916"/>
    <w:rsid w:val="00FC0ACB"/>
    <w:rsid w:val="00FC0E8E"/>
    <w:rsid w:val="00FC1527"/>
    <w:rsid w:val="00FC22CB"/>
    <w:rsid w:val="00FC284A"/>
    <w:rsid w:val="00FC3015"/>
    <w:rsid w:val="00FD0A56"/>
    <w:rsid w:val="00FD57DB"/>
    <w:rsid w:val="00FD5EFA"/>
    <w:rsid w:val="00FD7128"/>
    <w:rsid w:val="00FE6855"/>
    <w:rsid w:val="00FE7DC2"/>
    <w:rsid w:val="00FF000E"/>
    <w:rsid w:val="00FF0F29"/>
    <w:rsid w:val="00FF1C90"/>
    <w:rsid w:val="00FF27E4"/>
    <w:rsid w:val="00FF5A0B"/>
    <w:rsid w:val="00FF6D39"/>
    <w:rsid w:val="00FF78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ACC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F000E"/>
    <w:pPr>
      <w:spacing w:before="120" w:after="120" w:line="240" w:lineRule="auto"/>
      <w:jc w:val="both"/>
    </w:pPr>
    <w:rPr>
      <w:rFonts w:ascii="Arial" w:hAnsi="Arial"/>
    </w:rPr>
  </w:style>
  <w:style w:type="paragraph" w:styleId="1">
    <w:name w:val="heading 1"/>
    <w:aliases w:val="Г. Заголовок 1"/>
    <w:basedOn w:val="a1"/>
    <w:next w:val="a1"/>
    <w:link w:val="10"/>
    <w:uiPriority w:val="9"/>
    <w:qFormat/>
    <w:rsid w:val="00C733BA"/>
    <w:pPr>
      <w:keepNext/>
      <w:keepLines/>
      <w:pageBreakBefore/>
      <w:numPr>
        <w:numId w:val="3"/>
      </w:numPr>
      <w:spacing w:before="240"/>
      <w:ind w:left="851" w:hanging="851"/>
      <w:jc w:val="left"/>
      <w:outlineLvl w:val="0"/>
    </w:pPr>
    <w:rPr>
      <w:rFonts w:eastAsiaTheme="majorEastAsia" w:cstheme="majorBidi"/>
      <w:b/>
      <w:caps/>
      <w:color w:val="034656" w:themeColor="text2"/>
      <w:sz w:val="28"/>
      <w:szCs w:val="32"/>
    </w:rPr>
  </w:style>
  <w:style w:type="paragraph" w:styleId="2">
    <w:name w:val="heading 2"/>
    <w:aliases w:val="Г. Заголовок 2"/>
    <w:basedOn w:val="a1"/>
    <w:next w:val="a1"/>
    <w:link w:val="20"/>
    <w:uiPriority w:val="9"/>
    <w:unhideWhenUsed/>
    <w:qFormat/>
    <w:rsid w:val="005C1CD6"/>
    <w:pPr>
      <w:keepNext/>
      <w:keepLines/>
      <w:numPr>
        <w:ilvl w:val="1"/>
        <w:numId w:val="3"/>
      </w:numPr>
      <w:spacing w:before="40"/>
      <w:jc w:val="left"/>
      <w:outlineLvl w:val="1"/>
    </w:pPr>
    <w:rPr>
      <w:rFonts w:eastAsiaTheme="majorEastAsia" w:cstheme="majorBidi"/>
      <w:b/>
      <w:color w:val="034656" w:themeColor="text2"/>
      <w:sz w:val="24"/>
      <w:szCs w:val="26"/>
    </w:rPr>
  </w:style>
  <w:style w:type="paragraph" w:styleId="3">
    <w:name w:val="heading 3"/>
    <w:aliases w:val="Г. Заголовок 3"/>
    <w:basedOn w:val="a1"/>
    <w:next w:val="a1"/>
    <w:link w:val="30"/>
    <w:uiPriority w:val="9"/>
    <w:unhideWhenUsed/>
    <w:qFormat/>
    <w:rsid w:val="00C56FE3"/>
    <w:pPr>
      <w:keepNext/>
      <w:keepLines/>
      <w:numPr>
        <w:ilvl w:val="2"/>
        <w:numId w:val="3"/>
      </w:numPr>
      <w:spacing w:before="40"/>
      <w:ind w:left="720"/>
      <w:jc w:val="left"/>
      <w:outlineLvl w:val="2"/>
    </w:pPr>
    <w:rPr>
      <w:rFonts w:eastAsiaTheme="majorEastAsia" w:cstheme="majorBidi"/>
      <w:b/>
      <w:color w:val="034656" w:themeColor="text2"/>
      <w:sz w:val="24"/>
      <w:szCs w:val="24"/>
    </w:rPr>
  </w:style>
  <w:style w:type="paragraph" w:styleId="4">
    <w:name w:val="heading 4"/>
    <w:aliases w:val="Г. Заголовок 4"/>
    <w:basedOn w:val="a1"/>
    <w:next w:val="a1"/>
    <w:link w:val="40"/>
    <w:unhideWhenUsed/>
    <w:qFormat/>
    <w:rsid w:val="005D4640"/>
    <w:pPr>
      <w:keepNext/>
      <w:keepLines/>
      <w:numPr>
        <w:ilvl w:val="3"/>
        <w:numId w:val="3"/>
      </w:numPr>
      <w:spacing w:before="40"/>
      <w:ind w:left="862" w:hanging="862"/>
      <w:jc w:val="left"/>
      <w:outlineLvl w:val="3"/>
    </w:pPr>
    <w:rPr>
      <w:rFonts w:eastAsiaTheme="majorEastAsia" w:cstheme="majorBidi"/>
      <w:b/>
      <w:iCs/>
      <w:color w:val="034656" w:themeColor="text2"/>
    </w:rPr>
  </w:style>
  <w:style w:type="paragraph" w:styleId="5">
    <w:name w:val="heading 5"/>
    <w:basedOn w:val="a1"/>
    <w:next w:val="a1"/>
    <w:link w:val="50"/>
    <w:unhideWhenUsed/>
    <w:qFormat/>
    <w:rsid w:val="00270926"/>
    <w:pPr>
      <w:keepNext/>
      <w:keepLines/>
      <w:spacing w:before="40"/>
      <w:jc w:val="left"/>
      <w:outlineLvl w:val="4"/>
    </w:pPr>
    <w:rPr>
      <w:rFonts w:eastAsiaTheme="majorEastAsia" w:cstheme="majorBidi"/>
      <w:b/>
      <w:color w:val="034656" w:themeColor="text2"/>
    </w:rPr>
  </w:style>
  <w:style w:type="paragraph" w:styleId="6">
    <w:name w:val="heading 6"/>
    <w:basedOn w:val="a1"/>
    <w:next w:val="a1"/>
    <w:link w:val="60"/>
    <w:uiPriority w:val="9"/>
    <w:unhideWhenUsed/>
    <w:qFormat/>
    <w:rsid w:val="003675B5"/>
    <w:pPr>
      <w:keepNext/>
      <w:keepLines/>
      <w:numPr>
        <w:ilvl w:val="5"/>
        <w:numId w:val="3"/>
      </w:numPr>
      <w:spacing w:before="40"/>
      <w:outlineLvl w:val="5"/>
    </w:pPr>
    <w:rPr>
      <w:rFonts w:asciiTheme="majorHAnsi" w:eastAsiaTheme="majorEastAsia" w:hAnsiTheme="majorHAnsi" w:cstheme="majorBidi"/>
      <w:color w:val="70241A" w:themeColor="accent1" w:themeShade="7F"/>
    </w:rPr>
  </w:style>
  <w:style w:type="paragraph" w:styleId="7">
    <w:name w:val="heading 7"/>
    <w:basedOn w:val="a1"/>
    <w:next w:val="a1"/>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70241A" w:themeColor="accent1" w:themeShade="7F"/>
    </w:rPr>
  </w:style>
  <w:style w:type="paragraph" w:styleId="8">
    <w:name w:val="heading 8"/>
    <w:basedOn w:val="a1"/>
    <w:next w:val="a1"/>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caption"/>
    <w:aliases w:val="Название объекта Приложение,Рис. и табл."/>
    <w:basedOn w:val="a"/>
    <w:next w:val="a1"/>
    <w:link w:val="a6"/>
    <w:uiPriority w:val="35"/>
    <w:unhideWhenUsed/>
    <w:qFormat/>
    <w:rsid w:val="005F1A48"/>
    <w:pPr>
      <w:keepNext/>
      <w:numPr>
        <w:numId w:val="0"/>
      </w:numPr>
      <w:spacing w:before="360"/>
    </w:pPr>
    <w:rPr>
      <w:b/>
      <w:bCs/>
      <w:lang w:val="ru-RU"/>
    </w:rPr>
  </w:style>
  <w:style w:type="table" w:styleId="a7">
    <w:name w:val="Table Grid"/>
    <w:basedOn w:val="a3"/>
    <w:uiPriority w:val="39"/>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Название таблицы"/>
    <w:basedOn w:val="a5"/>
    <w:next w:val="a1"/>
    <w:link w:val="a9"/>
    <w:qFormat/>
    <w:rsid w:val="00CC17DF"/>
  </w:style>
  <w:style w:type="table" w:customStyle="1" w:styleId="11">
    <w:name w:val="Сетка таблицы светлая1"/>
    <w:basedOn w:val="a3"/>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6">
    <w:name w:val="Название объекта Знак"/>
    <w:aliases w:val="Название объекта Приложение Знак,Рис. и табл. Знак"/>
    <w:basedOn w:val="a2"/>
    <w:link w:val="a5"/>
    <w:uiPriority w:val="35"/>
    <w:rsid w:val="005F1A48"/>
    <w:rPr>
      <w:rFonts w:ascii="Arial" w:eastAsiaTheme="minorEastAsia" w:hAnsi="Arial" w:cs="Times New Roman"/>
      <w:b/>
      <w:bCs/>
      <w:lang w:eastAsia="ja-JP"/>
    </w:rPr>
  </w:style>
  <w:style w:type="character" w:customStyle="1" w:styleId="a9">
    <w:name w:val="Название таблицы Знак"/>
    <w:basedOn w:val="a6"/>
    <w:link w:val="a8"/>
    <w:rsid w:val="00CC17DF"/>
    <w:rPr>
      <w:rFonts w:ascii="Arial" w:eastAsiaTheme="minorEastAsia" w:hAnsi="Arial" w:cs="Times New Roman"/>
      <w:b/>
      <w:bCs/>
      <w:sz w:val="20"/>
      <w:lang w:eastAsia="ja-JP"/>
    </w:rPr>
  </w:style>
  <w:style w:type="paragraph" w:styleId="a0">
    <w:name w:val="List Paragraph"/>
    <w:aliases w:val="ПАРАГРАФ,A_маркированный_список,List Paragraph"/>
    <w:basedOn w:val="a1"/>
    <w:link w:val="aa"/>
    <w:uiPriority w:val="34"/>
    <w:qFormat/>
    <w:rsid w:val="00C56FE3"/>
    <w:pPr>
      <w:numPr>
        <w:numId w:val="4"/>
      </w:numPr>
    </w:pPr>
  </w:style>
  <w:style w:type="paragraph" w:customStyle="1" w:styleId="2105">
    <w:name w:val="Перечисления без  ссылок по ГОСТ 2.105"/>
    <w:basedOn w:val="a1"/>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1"/>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2"/>
    <w:link w:val="1"/>
    <w:uiPriority w:val="9"/>
    <w:rsid w:val="00C733BA"/>
    <w:rPr>
      <w:rFonts w:ascii="Arial" w:eastAsiaTheme="majorEastAsia" w:hAnsi="Arial" w:cstheme="majorBidi"/>
      <w:b/>
      <w:caps/>
      <w:color w:val="034656" w:themeColor="text2"/>
      <w:sz w:val="28"/>
      <w:szCs w:val="32"/>
    </w:rPr>
  </w:style>
  <w:style w:type="character" w:customStyle="1" w:styleId="20">
    <w:name w:val="Заголовок 2 Знак"/>
    <w:aliases w:val="Г. Заголовок 2 Знак"/>
    <w:basedOn w:val="a2"/>
    <w:link w:val="2"/>
    <w:uiPriority w:val="9"/>
    <w:rsid w:val="005C1CD6"/>
    <w:rPr>
      <w:rFonts w:ascii="Arial" w:eastAsiaTheme="majorEastAsia" w:hAnsi="Arial" w:cstheme="majorBidi"/>
      <w:b/>
      <w:color w:val="034656" w:themeColor="text2"/>
      <w:sz w:val="24"/>
      <w:szCs w:val="26"/>
    </w:rPr>
  </w:style>
  <w:style w:type="character" w:customStyle="1" w:styleId="30">
    <w:name w:val="Заголовок 3 Знак"/>
    <w:aliases w:val="Г. Заголовок 3 Знак"/>
    <w:basedOn w:val="a2"/>
    <w:link w:val="3"/>
    <w:uiPriority w:val="9"/>
    <w:rsid w:val="00C56FE3"/>
    <w:rPr>
      <w:rFonts w:ascii="Arial" w:eastAsiaTheme="majorEastAsia" w:hAnsi="Arial" w:cstheme="majorBidi"/>
      <w:b/>
      <w:color w:val="034656" w:themeColor="text2"/>
      <w:sz w:val="24"/>
      <w:szCs w:val="24"/>
    </w:rPr>
  </w:style>
  <w:style w:type="character" w:customStyle="1" w:styleId="40">
    <w:name w:val="Заголовок 4 Знак"/>
    <w:aliases w:val="Г. Заголовок 4 Знак"/>
    <w:basedOn w:val="a2"/>
    <w:link w:val="4"/>
    <w:rsid w:val="005D4640"/>
    <w:rPr>
      <w:rFonts w:ascii="Arial" w:eastAsiaTheme="majorEastAsia" w:hAnsi="Arial" w:cstheme="majorBidi"/>
      <w:b/>
      <w:iCs/>
      <w:color w:val="034656" w:themeColor="text2"/>
    </w:rPr>
  </w:style>
  <w:style w:type="character" w:customStyle="1" w:styleId="50">
    <w:name w:val="Заголовок 5 Знак"/>
    <w:basedOn w:val="a2"/>
    <w:link w:val="5"/>
    <w:rsid w:val="00270926"/>
    <w:rPr>
      <w:rFonts w:ascii="Arial" w:eastAsiaTheme="majorEastAsia" w:hAnsi="Arial" w:cstheme="majorBidi"/>
      <w:b/>
      <w:color w:val="034656" w:themeColor="text2"/>
    </w:rPr>
  </w:style>
  <w:style w:type="character" w:customStyle="1" w:styleId="60">
    <w:name w:val="Заголовок 6 Знак"/>
    <w:basedOn w:val="a2"/>
    <w:link w:val="6"/>
    <w:uiPriority w:val="9"/>
    <w:rsid w:val="003675B5"/>
    <w:rPr>
      <w:rFonts w:asciiTheme="majorHAnsi" w:eastAsiaTheme="majorEastAsia" w:hAnsiTheme="majorHAnsi" w:cstheme="majorBidi"/>
      <w:color w:val="70241A" w:themeColor="accent1" w:themeShade="7F"/>
    </w:rPr>
  </w:style>
  <w:style w:type="character" w:customStyle="1" w:styleId="70">
    <w:name w:val="Заголовок 7 Знак"/>
    <w:basedOn w:val="a2"/>
    <w:link w:val="7"/>
    <w:rsid w:val="003675B5"/>
    <w:rPr>
      <w:rFonts w:asciiTheme="majorHAnsi" w:eastAsiaTheme="majorEastAsia" w:hAnsiTheme="majorHAnsi" w:cstheme="majorBidi"/>
      <w:i/>
      <w:iCs/>
      <w:color w:val="70241A" w:themeColor="accent1" w:themeShade="7F"/>
    </w:rPr>
  </w:style>
  <w:style w:type="character" w:customStyle="1" w:styleId="80">
    <w:name w:val="Заголовок 8 Знак"/>
    <w:basedOn w:val="a2"/>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3675B5"/>
    <w:rPr>
      <w:rFonts w:asciiTheme="majorHAnsi" w:eastAsiaTheme="majorEastAsia" w:hAnsiTheme="majorHAnsi" w:cstheme="majorBidi"/>
      <w:i/>
      <w:iCs/>
      <w:color w:val="272727" w:themeColor="text1" w:themeTint="D8"/>
      <w:sz w:val="21"/>
      <w:szCs w:val="21"/>
    </w:rPr>
  </w:style>
  <w:style w:type="paragraph" w:customStyle="1" w:styleId="ab">
    <w:name w:val="Заголовок структуры ГОСТ"/>
    <w:basedOn w:val="a1"/>
    <w:qFormat/>
    <w:rsid w:val="009737F3"/>
    <w:pPr>
      <w:pageBreakBefore/>
    </w:pPr>
    <w:rPr>
      <w:caps/>
      <w:sz w:val="28"/>
    </w:rPr>
  </w:style>
  <w:style w:type="paragraph" w:styleId="ac">
    <w:name w:val="header"/>
    <w:basedOn w:val="a1"/>
    <w:link w:val="ad"/>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d">
    <w:name w:val="Верхний колонтитул Знак"/>
    <w:basedOn w:val="a2"/>
    <w:link w:val="ac"/>
    <w:uiPriority w:val="99"/>
    <w:rsid w:val="007821B6"/>
    <w:rPr>
      <w:rFonts w:ascii="Arial" w:hAnsi="Arial"/>
      <w:color w:val="808080" w:themeColor="background1" w:themeShade="80"/>
      <w:sz w:val="18"/>
    </w:rPr>
  </w:style>
  <w:style w:type="paragraph" w:styleId="ae">
    <w:name w:val="footer"/>
    <w:basedOn w:val="a1"/>
    <w:link w:val="af"/>
    <w:uiPriority w:val="99"/>
    <w:unhideWhenUsed/>
    <w:rsid w:val="007821B6"/>
    <w:pPr>
      <w:tabs>
        <w:tab w:val="center" w:pos="4677"/>
        <w:tab w:val="right" w:pos="9355"/>
      </w:tabs>
    </w:pPr>
    <w:rPr>
      <w:sz w:val="18"/>
    </w:rPr>
  </w:style>
  <w:style w:type="character" w:customStyle="1" w:styleId="af">
    <w:name w:val="Нижний колонтитул Знак"/>
    <w:basedOn w:val="a2"/>
    <w:link w:val="ae"/>
    <w:uiPriority w:val="99"/>
    <w:rsid w:val="007821B6"/>
    <w:rPr>
      <w:rFonts w:ascii="Arial" w:hAnsi="Arial"/>
      <w:sz w:val="18"/>
    </w:rPr>
  </w:style>
  <w:style w:type="table" w:customStyle="1" w:styleId="-131">
    <w:name w:val="Таблица-сетка 1 светлая — акцент 31"/>
    <w:aliases w:val="Таблица Стандарт"/>
    <w:basedOn w:val="a3"/>
    <w:uiPriority w:val="46"/>
    <w:rsid w:val="009737F3"/>
    <w:pPr>
      <w:spacing w:after="0" w:line="240" w:lineRule="auto"/>
    </w:pPr>
    <w:tblPr>
      <w:tblStyleRowBandSize w:val="1"/>
      <w:tblStyleColBandSize w:val="1"/>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character" w:styleId="af0">
    <w:name w:val="Strong"/>
    <w:uiPriority w:val="22"/>
    <w:qFormat/>
    <w:rsid w:val="00EC22FC"/>
    <w:rPr>
      <w:rFonts w:cs="Times New Roman"/>
      <w:b/>
      <w:bCs/>
    </w:rPr>
  </w:style>
  <w:style w:type="paragraph" w:customStyle="1" w:styleId="a">
    <w:name w:val="Для списков с маркировкой"/>
    <w:basedOn w:val="a0"/>
    <w:link w:val="af1"/>
    <w:qFormat/>
    <w:rsid w:val="00E468BD"/>
    <w:pPr>
      <w:numPr>
        <w:numId w:val="5"/>
      </w:numPr>
      <w:ind w:left="720"/>
    </w:pPr>
    <w:rPr>
      <w:rFonts w:eastAsiaTheme="minorEastAsia" w:cs="Times New Roman"/>
      <w:lang w:val="en-US" w:eastAsia="ja-JP"/>
    </w:rPr>
  </w:style>
  <w:style w:type="character" w:customStyle="1" w:styleId="af1">
    <w:name w:val="Для списков с маркировкой Знак"/>
    <w:basedOn w:val="a2"/>
    <w:link w:val="a"/>
    <w:rsid w:val="00E468BD"/>
    <w:rPr>
      <w:rFonts w:ascii="Arial" w:eastAsiaTheme="minorEastAsia" w:hAnsi="Arial" w:cs="Times New Roman"/>
      <w:lang w:val="en-US" w:eastAsia="ja-JP"/>
    </w:rPr>
  </w:style>
  <w:style w:type="character" w:customStyle="1" w:styleId="aa">
    <w:name w:val="Абзац списка Знак"/>
    <w:aliases w:val="ПАРАГРАФ Знак,A_маркированный_список Знак,List Paragraph Знак"/>
    <w:basedOn w:val="a2"/>
    <w:link w:val="a0"/>
    <w:uiPriority w:val="34"/>
    <w:rsid w:val="00C56FE3"/>
    <w:rPr>
      <w:rFonts w:ascii="Arial" w:hAnsi="Arial"/>
    </w:rPr>
  </w:style>
  <w:style w:type="table" w:customStyle="1" w:styleId="af2">
    <w:name w:val="Таблица Стандарт Светлая"/>
    <w:basedOn w:val="-131"/>
    <w:uiPriority w:val="99"/>
    <w:rsid w:val="00471F1B"/>
    <w:tblPr>
      <w:tblBorders>
        <w:top w:val="single" w:sz="8" w:space="0" w:color="D5F5FD" w:themeColor="text2" w:themeTint="1A"/>
        <w:left w:val="single" w:sz="8" w:space="0" w:color="D5F5FD" w:themeColor="text2" w:themeTint="1A"/>
        <w:bottom w:val="single" w:sz="8" w:space="0" w:color="D5F5FD" w:themeColor="text2" w:themeTint="1A"/>
        <w:right w:val="single" w:sz="8" w:space="0" w:color="D5F5FD" w:themeColor="text2" w:themeTint="1A"/>
        <w:insideH w:val="single" w:sz="8" w:space="0" w:color="D5F5FD" w:themeColor="text2" w:themeTint="1A"/>
        <w:insideV w:val="single" w:sz="8" w:space="0" w:color="D5F5FD" w:themeColor="text2" w:themeTint="1A"/>
      </w:tblBorders>
    </w:tblPr>
    <w:tblStylePr w:type="firstRow">
      <w:rPr>
        <w:b/>
        <w:bCs/>
      </w:rPr>
      <w:tblPr/>
      <w:tcPr>
        <w:shd w:val="clear" w:color="auto" w:fill="ACE1E8" w:themeFill="background2" w:themeFillShade="E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af3">
    <w:name w:val="Таблица Стандарт Темная"/>
    <w:basedOn w:val="af2"/>
    <w:uiPriority w:val="99"/>
    <w:rsid w:val="00471F1B"/>
    <w:rPr>
      <w:rFonts w:ascii="Arial" w:hAnsi="Arial"/>
    </w:rPr>
    <w:tblPr>
      <w:tbl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insideH w:val="single" w:sz="8" w:space="0" w:color="DFF4F7" w:themeColor="accent5" w:themeTint="33"/>
        <w:insideV w:val="single" w:sz="8" w:space="0" w:color="DFF4F7" w:themeColor="accent5" w:themeTint="33"/>
      </w:tblBorders>
    </w:tblPr>
    <w:tblStylePr w:type="firstRow">
      <w:rPr>
        <w:b/>
        <w:bCs/>
        <w:color w:val="auto"/>
      </w:rPr>
      <w:tblPr/>
      <w:tcPr>
        <w:shd w:val="clear" w:color="auto" w:fill="A1DEE8" w:themeFill="accent5" w:themeFillTint="99"/>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3"/>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4">
    <w:name w:val="Название рисунка"/>
    <w:basedOn w:val="a1"/>
    <w:rsid w:val="00873263"/>
    <w:pPr>
      <w:keepNext/>
      <w:keepLines/>
      <w:suppressLineNumbers/>
      <w:jc w:val="center"/>
    </w:pPr>
    <w:rPr>
      <w:rFonts w:eastAsiaTheme="minorEastAsia" w:cs="Times New Roman"/>
      <w:lang w:val="en-US" w:eastAsia="ar-SA"/>
    </w:rPr>
  </w:style>
  <w:style w:type="paragraph" w:styleId="af5">
    <w:name w:val="Title"/>
    <w:basedOn w:val="a1"/>
    <w:next w:val="a1"/>
    <w:link w:val="af6"/>
    <w:uiPriority w:val="10"/>
    <w:rsid w:val="00873263"/>
    <w:pPr>
      <w:pBdr>
        <w:bottom w:val="single" w:sz="8" w:space="4" w:color="D35443" w:themeColor="accent1"/>
      </w:pBdr>
      <w:spacing w:after="300"/>
      <w:contextualSpacing/>
    </w:pPr>
    <w:rPr>
      <w:rFonts w:asciiTheme="majorHAnsi" w:eastAsiaTheme="majorEastAsia" w:hAnsiTheme="majorHAnsi" w:cstheme="majorBidi"/>
      <w:color w:val="023340" w:themeColor="text2" w:themeShade="BF"/>
      <w:spacing w:val="5"/>
      <w:kern w:val="28"/>
      <w:sz w:val="52"/>
      <w:szCs w:val="52"/>
      <w:lang w:val="en-US" w:eastAsia="ja-JP"/>
    </w:rPr>
  </w:style>
  <w:style w:type="character" w:customStyle="1" w:styleId="af6">
    <w:name w:val="Название Знак"/>
    <w:basedOn w:val="a2"/>
    <w:link w:val="af5"/>
    <w:uiPriority w:val="10"/>
    <w:rsid w:val="00873263"/>
    <w:rPr>
      <w:rFonts w:asciiTheme="majorHAnsi" w:eastAsiaTheme="majorEastAsia" w:hAnsiTheme="majorHAnsi" w:cstheme="majorBidi"/>
      <w:color w:val="023340" w:themeColor="text2" w:themeShade="BF"/>
      <w:spacing w:val="5"/>
      <w:kern w:val="28"/>
      <w:sz w:val="52"/>
      <w:szCs w:val="52"/>
      <w:lang w:val="en-US" w:eastAsia="ja-JP"/>
    </w:rPr>
  </w:style>
  <w:style w:type="paragraph" w:customStyle="1" w:styleId="af7">
    <w:name w:val="Для списков с нумерацией"/>
    <w:basedOn w:val="a0"/>
    <w:link w:val="af8"/>
    <w:rsid w:val="00873263"/>
    <w:pPr>
      <w:numPr>
        <w:numId w:val="0"/>
      </w:numPr>
      <w:tabs>
        <w:tab w:val="left" w:pos="1560"/>
      </w:tabs>
    </w:pPr>
    <w:rPr>
      <w:rFonts w:eastAsiaTheme="minorEastAsia" w:cs="Times New Roman"/>
      <w:lang w:val="en-US" w:eastAsia="ja-JP"/>
    </w:rPr>
  </w:style>
  <w:style w:type="character" w:customStyle="1" w:styleId="af8">
    <w:name w:val="Для списков с нумерацией Знак"/>
    <w:basedOn w:val="aa"/>
    <w:link w:val="af7"/>
    <w:rsid w:val="00873263"/>
    <w:rPr>
      <w:rFonts w:ascii="Arial" w:eastAsiaTheme="minorEastAsia" w:hAnsi="Arial" w:cs="Times New Roman"/>
      <w:sz w:val="20"/>
      <w:lang w:val="en-US" w:eastAsia="ja-JP"/>
    </w:rPr>
  </w:style>
  <w:style w:type="paragraph" w:customStyle="1" w:styleId="af9">
    <w:name w:val="Для примечаний"/>
    <w:basedOn w:val="a1"/>
    <w:link w:val="afa"/>
    <w:rsid w:val="009737F3"/>
    <w:pPr>
      <w:tabs>
        <w:tab w:val="left" w:pos="1134"/>
      </w:tabs>
    </w:pPr>
    <w:rPr>
      <w:rFonts w:eastAsia="DejaVu Sans" w:cs="Times New Roman"/>
      <w:color w:val="000000"/>
      <w:lang w:val="en-US" w:eastAsia="ar-SA"/>
    </w:rPr>
  </w:style>
  <w:style w:type="character" w:customStyle="1" w:styleId="afa">
    <w:name w:val="Для примечаний Знак"/>
    <w:basedOn w:val="a2"/>
    <w:link w:val="af9"/>
    <w:rsid w:val="009737F3"/>
    <w:rPr>
      <w:rFonts w:ascii="Arial" w:eastAsia="DejaVu Sans" w:hAnsi="Arial" w:cs="Times New Roman"/>
      <w:color w:val="000000"/>
      <w:sz w:val="20"/>
      <w:lang w:val="en-US" w:eastAsia="ar-SA"/>
    </w:rPr>
  </w:style>
  <w:style w:type="paragraph" w:customStyle="1" w:styleId="afb">
    <w:name w:val="Заголовок таблицы"/>
    <w:basedOn w:val="a1"/>
    <w:rsid w:val="00873263"/>
    <w:pPr>
      <w:keepNext/>
      <w:suppressLineNumbers/>
      <w:suppressAutoHyphens/>
      <w:spacing w:before="240"/>
      <w:outlineLvl w:val="8"/>
    </w:pPr>
    <w:rPr>
      <w:rFonts w:eastAsiaTheme="minorEastAsia" w:cs="Times New Roman"/>
      <w:b/>
      <w:bCs/>
      <w:lang w:val="en-US" w:eastAsia="ar-SA"/>
    </w:rPr>
  </w:style>
  <w:style w:type="paragraph" w:customStyle="1" w:styleId="afc">
    <w:name w:val="Примечание"/>
    <w:basedOn w:val="a1"/>
    <w:link w:val="afd"/>
    <w:rsid w:val="00873263"/>
    <w:pPr>
      <w:keepNext/>
      <w:suppressAutoHyphens/>
    </w:pPr>
    <w:rPr>
      <w:rFonts w:eastAsiaTheme="minorEastAsia" w:cs="Times New Roman"/>
      <w:color w:val="000000"/>
      <w:lang w:val="en-US" w:eastAsia="ar-SA"/>
    </w:rPr>
  </w:style>
  <w:style w:type="character" w:customStyle="1" w:styleId="afe">
    <w:name w:val="Гипертекстовая ссылка"/>
    <w:uiPriority w:val="99"/>
    <w:rsid w:val="00873263"/>
    <w:rPr>
      <w:b w:val="0"/>
      <w:bCs w:val="0"/>
      <w:color w:val="008000"/>
    </w:rPr>
  </w:style>
  <w:style w:type="character" w:customStyle="1" w:styleId="afd">
    <w:name w:val="Примечание Знак"/>
    <w:basedOn w:val="a2"/>
    <w:link w:val="afc"/>
    <w:rsid w:val="00873263"/>
    <w:rPr>
      <w:rFonts w:ascii="Arial" w:eastAsiaTheme="minorEastAsia" w:hAnsi="Arial" w:cs="Times New Roman"/>
      <w:color w:val="000000"/>
      <w:lang w:val="en-US" w:eastAsia="ar-SA"/>
    </w:rPr>
  </w:style>
  <w:style w:type="paragraph" w:customStyle="1" w:styleId="aff">
    <w:name w:val="Основное меню (преемственное)"/>
    <w:basedOn w:val="a1"/>
    <w:next w:val="a1"/>
    <w:uiPriority w:val="99"/>
    <w:rsid w:val="00873263"/>
    <w:rPr>
      <w:rFonts w:ascii="Verdana" w:eastAsiaTheme="minorEastAsia" w:hAnsi="Verdana" w:cs="Verdana"/>
      <w:lang w:val="en-US" w:eastAsia="ja-JP"/>
    </w:rPr>
  </w:style>
  <w:style w:type="paragraph" w:customStyle="1" w:styleId="aff0">
    <w:name w:val="Комментарий"/>
    <w:basedOn w:val="a1"/>
    <w:next w:val="a1"/>
    <w:uiPriority w:val="99"/>
    <w:rsid w:val="009737F3"/>
    <w:pPr>
      <w:spacing w:before="75"/>
    </w:pPr>
    <w:rPr>
      <w:rFonts w:eastAsiaTheme="minorEastAsia"/>
      <w:i/>
      <w:iCs/>
      <w:color w:val="800080"/>
      <w:lang w:val="en-US" w:eastAsia="ja-JP"/>
    </w:rPr>
  </w:style>
  <w:style w:type="paragraph" w:customStyle="1" w:styleId="aff1">
    <w:name w:val="Колонтитул (левый)"/>
    <w:basedOn w:val="a1"/>
    <w:next w:val="a1"/>
    <w:uiPriority w:val="99"/>
    <w:rsid w:val="009737F3"/>
    <w:rPr>
      <w:rFonts w:eastAsiaTheme="minorEastAsia"/>
      <w:sz w:val="16"/>
      <w:szCs w:val="16"/>
      <w:lang w:val="en-US" w:eastAsia="ja-JP"/>
    </w:rPr>
  </w:style>
  <w:style w:type="paragraph" w:customStyle="1" w:styleId="aff2">
    <w:name w:val="Колонтитул (правый)"/>
    <w:basedOn w:val="a1"/>
    <w:next w:val="a1"/>
    <w:uiPriority w:val="99"/>
    <w:rsid w:val="009737F3"/>
    <w:rPr>
      <w:rFonts w:eastAsiaTheme="minorEastAsia"/>
      <w:sz w:val="16"/>
      <w:szCs w:val="16"/>
      <w:lang w:val="en-US" w:eastAsia="ja-JP"/>
    </w:rPr>
  </w:style>
  <w:style w:type="paragraph" w:customStyle="1" w:styleId="aff3">
    <w:name w:val="Комментарий пользователя"/>
    <w:basedOn w:val="aff0"/>
    <w:next w:val="a1"/>
    <w:uiPriority w:val="99"/>
    <w:rsid w:val="00873263"/>
    <w:pPr>
      <w:spacing w:before="0"/>
    </w:pPr>
    <w:rPr>
      <w:i w:val="0"/>
      <w:iCs w:val="0"/>
      <w:color w:val="000080"/>
    </w:rPr>
  </w:style>
  <w:style w:type="paragraph" w:customStyle="1" w:styleId="aff4">
    <w:name w:val="Моноширинный"/>
    <w:basedOn w:val="a1"/>
    <w:next w:val="a1"/>
    <w:uiPriority w:val="99"/>
    <w:rsid w:val="00873263"/>
    <w:rPr>
      <w:rFonts w:ascii="Courier New" w:eastAsiaTheme="minorEastAsia" w:hAnsi="Courier New" w:cs="Courier New"/>
      <w:lang w:val="en-US" w:eastAsia="ja-JP"/>
    </w:rPr>
  </w:style>
  <w:style w:type="paragraph" w:customStyle="1" w:styleId="aff5">
    <w:name w:val="Нормальный (таблица)"/>
    <w:basedOn w:val="a1"/>
    <w:next w:val="a1"/>
    <w:uiPriority w:val="99"/>
    <w:rsid w:val="00873263"/>
    <w:rPr>
      <w:rFonts w:eastAsiaTheme="minorEastAsia"/>
      <w:lang w:val="en-US" w:eastAsia="ja-JP"/>
    </w:rPr>
  </w:style>
  <w:style w:type="paragraph" w:customStyle="1" w:styleId="aff6">
    <w:name w:val="Объект"/>
    <w:basedOn w:val="a1"/>
    <w:next w:val="a1"/>
    <w:uiPriority w:val="99"/>
    <w:rsid w:val="00873263"/>
    <w:rPr>
      <w:rFonts w:eastAsiaTheme="minorEastAsia"/>
      <w:lang w:val="en-US" w:eastAsia="ja-JP"/>
    </w:rPr>
  </w:style>
  <w:style w:type="paragraph" w:customStyle="1" w:styleId="aff7">
    <w:name w:val="Таблицы (моноширинный)"/>
    <w:basedOn w:val="a1"/>
    <w:next w:val="a1"/>
    <w:uiPriority w:val="99"/>
    <w:rsid w:val="00873263"/>
    <w:rPr>
      <w:rFonts w:ascii="Courier New" w:eastAsiaTheme="minorEastAsia" w:hAnsi="Courier New" w:cs="Courier New"/>
      <w:lang w:val="en-US" w:eastAsia="ja-JP"/>
    </w:rPr>
  </w:style>
  <w:style w:type="paragraph" w:customStyle="1" w:styleId="aff8">
    <w:name w:val="Оглавление"/>
    <w:basedOn w:val="aff7"/>
    <w:next w:val="a1"/>
    <w:uiPriority w:val="99"/>
    <w:rsid w:val="00873263"/>
    <w:pPr>
      <w:ind w:left="140"/>
    </w:pPr>
    <w:rPr>
      <w:rFonts w:ascii="Arial" w:hAnsi="Arial" w:cs="Arial"/>
    </w:rPr>
  </w:style>
  <w:style w:type="character" w:customStyle="1" w:styleId="aff9">
    <w:name w:val="Опечатки"/>
    <w:uiPriority w:val="99"/>
    <w:rsid w:val="00873263"/>
    <w:rPr>
      <w:color w:val="FF0000"/>
    </w:rPr>
  </w:style>
  <w:style w:type="paragraph" w:customStyle="1" w:styleId="affa">
    <w:name w:val="Переменная часть"/>
    <w:basedOn w:val="aff"/>
    <w:next w:val="a1"/>
    <w:uiPriority w:val="99"/>
    <w:rsid w:val="00873263"/>
    <w:rPr>
      <w:rFonts w:ascii="Arial" w:hAnsi="Arial" w:cs="Arial"/>
      <w:szCs w:val="20"/>
    </w:rPr>
  </w:style>
  <w:style w:type="paragraph" w:customStyle="1" w:styleId="affb">
    <w:name w:val="Центрированный (таблица)"/>
    <w:basedOn w:val="aff5"/>
    <w:next w:val="a1"/>
    <w:uiPriority w:val="99"/>
    <w:rsid w:val="00873263"/>
    <w:pPr>
      <w:jc w:val="center"/>
    </w:pPr>
  </w:style>
  <w:style w:type="paragraph" w:styleId="affc">
    <w:name w:val="Document Map"/>
    <w:basedOn w:val="a1"/>
    <w:link w:val="affd"/>
    <w:uiPriority w:val="99"/>
    <w:semiHidden/>
    <w:unhideWhenUsed/>
    <w:rsid w:val="00873263"/>
    <w:rPr>
      <w:rFonts w:ascii="Tahoma" w:eastAsiaTheme="minorEastAsia" w:hAnsi="Tahoma" w:cs="Tahoma"/>
      <w:sz w:val="16"/>
      <w:szCs w:val="16"/>
      <w:lang w:val="en-US" w:eastAsia="ja-JP"/>
    </w:rPr>
  </w:style>
  <w:style w:type="character" w:customStyle="1" w:styleId="affd">
    <w:name w:val="Схема документа Знак"/>
    <w:basedOn w:val="a2"/>
    <w:link w:val="affc"/>
    <w:uiPriority w:val="99"/>
    <w:semiHidden/>
    <w:rsid w:val="00873263"/>
    <w:rPr>
      <w:rFonts w:ascii="Tahoma" w:eastAsiaTheme="minorEastAsia" w:hAnsi="Tahoma" w:cs="Tahoma"/>
      <w:sz w:val="16"/>
      <w:szCs w:val="16"/>
      <w:lang w:val="en-US" w:eastAsia="ja-JP"/>
    </w:rPr>
  </w:style>
  <w:style w:type="character" w:styleId="affe">
    <w:name w:val="annotation reference"/>
    <w:basedOn w:val="a2"/>
    <w:uiPriority w:val="99"/>
    <w:unhideWhenUsed/>
    <w:rsid w:val="00873263"/>
    <w:rPr>
      <w:sz w:val="16"/>
      <w:szCs w:val="16"/>
    </w:rPr>
  </w:style>
  <w:style w:type="paragraph" w:styleId="afff">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0">
    <w:name w:val="Normal (Web)"/>
    <w:aliases w:val="Обычный (Web)1"/>
    <w:basedOn w:val="a1"/>
    <w:uiPriority w:val="99"/>
    <w:rsid w:val="00873263"/>
    <w:pPr>
      <w:spacing w:before="100" w:beforeAutospacing="1" w:after="100" w:afterAutospacing="1"/>
    </w:pPr>
    <w:rPr>
      <w:rFonts w:eastAsiaTheme="minorEastAsia" w:cs="Times New Roman"/>
      <w:lang w:val="en-US" w:eastAsia="ja-JP"/>
    </w:rPr>
  </w:style>
  <w:style w:type="character" w:styleId="afff1">
    <w:name w:val="Hyperlink"/>
    <w:uiPriority w:val="99"/>
    <w:unhideWhenUsed/>
    <w:rsid w:val="00873263"/>
    <w:rPr>
      <w:color w:val="0000FF"/>
      <w:u w:val="single"/>
    </w:rPr>
  </w:style>
  <w:style w:type="table" w:customStyle="1" w:styleId="111">
    <w:name w:val="Светлый список — акцент 11"/>
    <w:basedOn w:val="a3"/>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table" w:styleId="-3">
    <w:name w:val="Light Shading Accent 3"/>
    <w:basedOn w:val="a3"/>
    <w:uiPriority w:val="60"/>
    <w:rsid w:val="00873263"/>
    <w:pPr>
      <w:spacing w:after="0" w:line="240" w:lineRule="auto"/>
    </w:pPr>
    <w:rPr>
      <w:rFonts w:ascii="Times New Roman" w:eastAsia="Times New Roman" w:hAnsi="Times New Roman" w:cs="Times New Roman"/>
      <w:color w:val="00833B" w:themeColor="accent3" w:themeShade="BF"/>
      <w:sz w:val="20"/>
      <w:szCs w:val="20"/>
      <w:lang w:eastAsia="ru-RU"/>
    </w:rPr>
    <w:tblPr>
      <w:tblStyleRowBandSize w:val="1"/>
      <w:tblStyleColBandSize w:val="1"/>
      <w:tblBorders>
        <w:top w:val="single" w:sz="8" w:space="0" w:color="00B050" w:themeColor="accent3"/>
        <w:bottom w:val="single" w:sz="8" w:space="0" w:color="00B050" w:themeColor="accent3"/>
      </w:tblBorders>
    </w:tblPr>
    <w:tblStylePr w:type="fir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la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3" w:themeFillTint="3F"/>
      </w:tcPr>
    </w:tblStylePr>
    <w:tblStylePr w:type="band1Horz">
      <w:tblPr/>
      <w:tcPr>
        <w:tcBorders>
          <w:left w:val="nil"/>
          <w:right w:val="nil"/>
          <w:insideH w:val="nil"/>
          <w:insideV w:val="nil"/>
        </w:tcBorders>
        <w:shd w:val="clear" w:color="auto" w:fill="ACFFD1" w:themeFill="accent3" w:themeFillTint="3F"/>
      </w:tcPr>
    </w:tblStylePr>
  </w:style>
  <w:style w:type="table" w:styleId="-30">
    <w:name w:val="Light List Accent 3"/>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themeColor="accent3"/>
        <w:left w:val="single" w:sz="8" w:space="0" w:color="00B050" w:themeColor="accent3"/>
        <w:bottom w:val="single" w:sz="8" w:space="0" w:color="00B050" w:themeColor="accent3"/>
        <w:right w:val="single" w:sz="8" w:space="0" w:color="00B050" w:themeColor="accent3"/>
      </w:tblBorders>
    </w:tblPr>
    <w:tblStylePr w:type="firstRow">
      <w:pPr>
        <w:spacing w:before="0" w:after="0" w:line="240" w:lineRule="auto"/>
      </w:pPr>
      <w:rPr>
        <w:b/>
        <w:bCs/>
        <w:color w:val="FFFFFF" w:themeColor="background1"/>
      </w:rPr>
      <w:tblPr/>
      <w:tcPr>
        <w:shd w:val="clear" w:color="auto" w:fill="00B050" w:themeFill="accent3"/>
      </w:tcPr>
    </w:tblStylePr>
    <w:tblStylePr w:type="lastRow">
      <w:pPr>
        <w:spacing w:before="0" w:after="0" w:line="240" w:lineRule="auto"/>
      </w:pPr>
      <w:rPr>
        <w:b/>
        <w:bCs/>
      </w:rPr>
      <w:tblPr/>
      <w:tcPr>
        <w:tcBorders>
          <w:top w:val="double" w:sz="6" w:space="0" w:color="00B050" w:themeColor="accent3"/>
          <w:left w:val="single" w:sz="8" w:space="0" w:color="00B050" w:themeColor="accent3"/>
          <w:bottom w:val="single" w:sz="8" w:space="0" w:color="00B050" w:themeColor="accent3"/>
          <w:right w:val="single" w:sz="8" w:space="0" w:color="00B050" w:themeColor="accent3"/>
        </w:tcBorders>
      </w:tcPr>
    </w:tblStylePr>
    <w:tblStylePr w:type="firstCol">
      <w:rPr>
        <w:b/>
        <w:bCs/>
      </w:rPr>
    </w:tblStylePr>
    <w:tblStylePr w:type="lastCol">
      <w:rPr>
        <w:b/>
        <w:bCs/>
      </w:rPr>
    </w:tblStylePr>
    <w:tblStylePr w:type="band1Vert">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tblStylePr w:type="band1Horz">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style>
  <w:style w:type="character" w:styleId="afff2">
    <w:name w:val="page number"/>
    <w:basedOn w:val="a2"/>
    <w:unhideWhenUsed/>
    <w:rsid w:val="00873263"/>
  </w:style>
  <w:style w:type="character" w:styleId="afff3">
    <w:name w:val="FollowedHyperlink"/>
    <w:basedOn w:val="a2"/>
    <w:uiPriority w:val="99"/>
    <w:unhideWhenUsed/>
    <w:rsid w:val="00873263"/>
    <w:rPr>
      <w:color w:val="800080"/>
      <w:u w:val="single"/>
    </w:rPr>
  </w:style>
  <w:style w:type="character" w:styleId="afff4">
    <w:name w:val="Emphasis"/>
    <w:uiPriority w:val="20"/>
    <w:rsid w:val="00873263"/>
    <w:rPr>
      <w:i/>
      <w:iCs/>
    </w:rPr>
  </w:style>
  <w:style w:type="paragraph" w:customStyle="1" w:styleId="0">
    <w:name w:val="Заголовок 0"/>
    <w:basedOn w:val="1"/>
    <w:next w:val="a1"/>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5">
    <w:name w:val="Placeholder Text"/>
    <w:uiPriority w:val="99"/>
    <w:semiHidden/>
    <w:rsid w:val="00873263"/>
    <w:rPr>
      <w:color w:val="808080"/>
    </w:rPr>
  </w:style>
  <w:style w:type="paragraph" w:styleId="61">
    <w:name w:val="toc 6"/>
    <w:basedOn w:val="a1"/>
    <w:next w:val="a1"/>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1"/>
    <w:next w:val="a1"/>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1"/>
    <w:next w:val="a1"/>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1"/>
    <w:next w:val="a1"/>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6">
    <w:name w:val="endnote reference"/>
    <w:unhideWhenUsed/>
    <w:rsid w:val="00873263"/>
    <w:rPr>
      <w:vertAlign w:val="superscript"/>
    </w:rPr>
  </w:style>
  <w:style w:type="paragraph" w:styleId="afff7">
    <w:name w:val="No Spacing"/>
    <w:link w:val="afff8"/>
    <w:uiPriority w:val="1"/>
    <w:qFormat/>
    <w:rsid w:val="00873263"/>
    <w:pPr>
      <w:spacing w:after="0" w:line="240" w:lineRule="auto"/>
    </w:pPr>
    <w:rPr>
      <w:rFonts w:ascii="Calibri" w:eastAsia="Times New Roman" w:hAnsi="Calibri" w:cs="Times New Roman"/>
      <w:lang w:eastAsia="ru-RU"/>
    </w:rPr>
  </w:style>
  <w:style w:type="character" w:customStyle="1" w:styleId="afff8">
    <w:name w:val="Без интервала Знак"/>
    <w:link w:val="afff7"/>
    <w:uiPriority w:val="1"/>
    <w:rsid w:val="00873263"/>
    <w:rPr>
      <w:rFonts w:ascii="Calibri" w:eastAsia="Times New Roman" w:hAnsi="Calibri" w:cs="Times New Roman"/>
      <w:lang w:eastAsia="ru-RU"/>
    </w:rPr>
  </w:style>
  <w:style w:type="paragraph" w:customStyle="1" w:styleId="21">
    <w:name w:val="Стиль2"/>
    <w:basedOn w:val="a1"/>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1"/>
    <w:next w:val="a1"/>
    <w:link w:val="24"/>
    <w:uiPriority w:val="29"/>
    <w:rsid w:val="00873263"/>
    <w:rPr>
      <w:rFonts w:eastAsia="Times New Roman" w:cs="Times New Roman"/>
      <w:i/>
      <w:iCs/>
      <w:color w:val="000000"/>
      <w:lang w:val="en-US"/>
    </w:rPr>
  </w:style>
  <w:style w:type="character" w:customStyle="1" w:styleId="24">
    <w:name w:val="Цитата 2 Знак"/>
    <w:basedOn w:val="a2"/>
    <w:link w:val="23"/>
    <w:uiPriority w:val="29"/>
    <w:rsid w:val="00873263"/>
    <w:rPr>
      <w:rFonts w:ascii="Arial" w:eastAsia="Times New Roman" w:hAnsi="Arial" w:cs="Times New Roman"/>
      <w:i/>
      <w:iCs/>
      <w:color w:val="000000"/>
      <w:sz w:val="20"/>
      <w:lang w:val="en-US"/>
    </w:rPr>
  </w:style>
  <w:style w:type="paragraph" w:styleId="afff9">
    <w:name w:val="Intense Quote"/>
    <w:basedOn w:val="a1"/>
    <w:next w:val="a1"/>
    <w:link w:val="afffa"/>
    <w:uiPriority w:val="30"/>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a">
    <w:name w:val="Выделенная цитата Знак"/>
    <w:basedOn w:val="a2"/>
    <w:link w:val="afff9"/>
    <w:uiPriority w:val="30"/>
    <w:rsid w:val="00873263"/>
    <w:rPr>
      <w:rFonts w:ascii="Arial" w:eastAsia="Times New Roman" w:hAnsi="Arial" w:cs="Times New Roman"/>
      <w:b/>
      <w:bCs/>
      <w:i/>
      <w:iCs/>
      <w:color w:val="4F81BD"/>
      <w:sz w:val="20"/>
      <w:lang w:val="en-US"/>
    </w:rPr>
  </w:style>
  <w:style w:type="character" w:styleId="afffb">
    <w:name w:val="Book Title"/>
    <w:uiPriority w:val="33"/>
    <w:rsid w:val="00873263"/>
    <w:rPr>
      <w:b/>
      <w:bCs/>
      <w:smallCaps/>
      <w:spacing w:val="5"/>
    </w:rPr>
  </w:style>
  <w:style w:type="table" w:customStyle="1" w:styleId="-151">
    <w:name w:val="Таблица-сетка 1 светлая — акцент 51"/>
    <w:basedOn w:val="a3"/>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1"/>
    <w:uiPriority w:val="99"/>
    <w:semiHidden/>
    <w:rsid w:val="00873263"/>
    <w:pPr>
      <w:jc w:val="center"/>
    </w:pPr>
    <w:rPr>
      <w:rFonts w:eastAsia="Times New Roman" w:cs="Times New Roman"/>
      <w:sz w:val="16"/>
      <w:szCs w:val="20"/>
      <w:lang w:val="en-US" w:eastAsia="ja-JP"/>
    </w:rPr>
  </w:style>
  <w:style w:type="paragraph" w:customStyle="1" w:styleId="afffc">
    <w:name w:val="Рисунок"/>
    <w:basedOn w:val="a1"/>
    <w:link w:val="Char"/>
    <w:rsid w:val="00CC17DF"/>
    <w:pPr>
      <w:spacing w:after="240"/>
      <w:jc w:val="center"/>
    </w:pPr>
    <w:rPr>
      <w:noProof/>
      <w:lang w:eastAsia="ru-RU"/>
    </w:rPr>
  </w:style>
  <w:style w:type="character" w:customStyle="1" w:styleId="Char">
    <w:name w:val="Рисунок Char"/>
    <w:basedOn w:val="a2"/>
    <w:link w:val="afffc"/>
    <w:rsid w:val="00CC17DF"/>
    <w:rPr>
      <w:rFonts w:ascii="Arial" w:hAnsi="Arial"/>
      <w:noProof/>
      <w:lang w:eastAsia="ru-RU"/>
    </w:rPr>
  </w:style>
  <w:style w:type="table" w:customStyle="1" w:styleId="112">
    <w:name w:val="Таблица простая 112"/>
    <w:basedOn w:val="a3"/>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3"/>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3"/>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034656" w:themeColor="text2"/>
        <w:left w:val="single" w:sz="4" w:space="0" w:color="034656" w:themeColor="text2"/>
        <w:bottom w:val="single" w:sz="4" w:space="0" w:color="034656" w:themeColor="text2"/>
        <w:right w:val="single" w:sz="4" w:space="0" w:color="034656" w:themeColor="text2"/>
        <w:insideH w:val="single" w:sz="4" w:space="0" w:color="034656" w:themeColor="text2"/>
        <w:insideV w:val="single" w:sz="4" w:space="0" w:color="034656"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034656" w:themeColor="text2"/>
          <w:left w:val="single" w:sz="4" w:space="0" w:color="034656" w:themeColor="text2"/>
          <w:bottom w:val="single" w:sz="4" w:space="0" w:color="034656" w:themeColor="text2"/>
          <w:right w:val="single" w:sz="4" w:space="0" w:color="034656" w:themeColor="text2"/>
          <w:insideH w:val="nil"/>
          <w:insideV w:val="single" w:sz="4" w:space="0" w:color="E4988E" w:themeColor="accent1" w:themeTint="99"/>
          <w:tl2br w:val="nil"/>
          <w:tr2bl w:val="nil"/>
        </w:tcBorders>
        <w:shd w:val="clear" w:color="auto" w:fill="034656" w:themeFill="text2"/>
        <w:vAlign w:val="center"/>
      </w:tcPr>
    </w:tblStylePr>
    <w:tblStylePr w:type="lastRow">
      <w:pPr>
        <w:keepNext w:val="0"/>
        <w:wordWrap/>
      </w:pPr>
    </w:tblStylePr>
    <w:tblStylePr w:type="firstCol">
      <w:pPr>
        <w:wordWrap/>
        <w:jc w:val="left"/>
      </w:pPr>
      <w:rPr>
        <w:b w:val="0"/>
        <w:i w:val="0"/>
      </w:rPr>
    </w:tblStylePr>
  </w:style>
  <w:style w:type="table" w:styleId="afffd">
    <w:name w:val="Light Shading"/>
    <w:basedOn w:val="a3"/>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3"/>
    <w:uiPriority w:val="60"/>
    <w:rsid w:val="00873263"/>
    <w:pPr>
      <w:spacing w:after="0" w:line="240" w:lineRule="auto"/>
    </w:pPr>
    <w:rPr>
      <w:rFonts w:ascii="Times New Roman" w:eastAsia="Times New Roman" w:hAnsi="Times New Roman" w:cs="Times New Roman"/>
      <w:color w:val="A83627" w:themeColor="accent1" w:themeShade="BF"/>
      <w:sz w:val="20"/>
      <w:szCs w:val="20"/>
      <w:lang w:eastAsia="ru-RU"/>
    </w:rPr>
    <w:tblPr>
      <w:tblStyleRowBandSize w:val="1"/>
      <w:tblStyleColBandSize w:val="1"/>
      <w:tblBorders>
        <w:top w:val="single" w:sz="8" w:space="0" w:color="D35443" w:themeColor="accent1"/>
        <w:bottom w:val="single" w:sz="8" w:space="0" w:color="D35443" w:themeColor="accent1"/>
      </w:tblBorders>
    </w:tblPr>
    <w:tblStylePr w:type="fir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la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4D0" w:themeFill="accent1" w:themeFillTint="3F"/>
      </w:tcPr>
    </w:tblStylePr>
    <w:tblStylePr w:type="band1Horz">
      <w:tblPr/>
      <w:tcPr>
        <w:tcBorders>
          <w:left w:val="nil"/>
          <w:right w:val="nil"/>
          <w:insideH w:val="nil"/>
          <w:insideV w:val="nil"/>
        </w:tcBorders>
        <w:shd w:val="clear" w:color="auto" w:fill="F4D4D0" w:themeFill="accent1" w:themeFillTint="3F"/>
      </w:tcPr>
    </w:tblStylePr>
  </w:style>
  <w:style w:type="paragraph" w:customStyle="1" w:styleId="afffe">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
    <w:name w:val="table of figures"/>
    <w:basedOn w:val="a1"/>
    <w:next w:val="a1"/>
    <w:uiPriority w:val="99"/>
    <w:semiHidden/>
    <w:unhideWhenUsed/>
    <w:rsid w:val="00873263"/>
    <w:pPr>
      <w:suppressAutoHyphens/>
    </w:pPr>
    <w:rPr>
      <w:rFonts w:eastAsia="Times New Roman" w:cs="Times New Roman"/>
      <w:szCs w:val="20"/>
      <w:lang w:eastAsia="ar-SA"/>
    </w:rPr>
  </w:style>
  <w:style w:type="paragraph" w:styleId="affff0">
    <w:name w:val="Balloon Text"/>
    <w:basedOn w:val="a1"/>
    <w:link w:val="affff1"/>
    <w:uiPriority w:val="99"/>
    <w:semiHidden/>
    <w:unhideWhenUsed/>
    <w:rsid w:val="00FD0A56"/>
    <w:pPr>
      <w:spacing w:before="0" w:after="0"/>
    </w:pPr>
    <w:rPr>
      <w:rFonts w:ascii="Tahoma" w:hAnsi="Tahoma" w:cs="Tahoma"/>
      <w:sz w:val="16"/>
      <w:szCs w:val="16"/>
    </w:rPr>
  </w:style>
  <w:style w:type="character" w:customStyle="1" w:styleId="affff1">
    <w:name w:val="Текст выноски Знак"/>
    <w:basedOn w:val="a2"/>
    <w:link w:val="affff0"/>
    <w:uiPriority w:val="99"/>
    <w:semiHidden/>
    <w:rsid w:val="00FD0A56"/>
    <w:rPr>
      <w:rFonts w:ascii="Tahoma" w:hAnsi="Tahoma" w:cs="Tahoma"/>
      <w:sz w:val="16"/>
      <w:szCs w:val="16"/>
    </w:rPr>
  </w:style>
  <w:style w:type="table" w:customStyle="1" w:styleId="Test">
    <w:name w:val="Test"/>
    <w:basedOn w:val="a3"/>
    <w:uiPriority w:val="99"/>
    <w:rsid w:val="00471F1B"/>
    <w:pPr>
      <w:spacing w:after="0" w:line="240" w:lineRule="auto"/>
    </w:pPr>
    <w:tblPr/>
  </w:style>
  <w:style w:type="paragraph" w:customStyle="1" w:styleId="-31">
    <w:name w:val="Светлая сетка - Акцент 31"/>
    <w:basedOn w:val="a1"/>
    <w:uiPriority w:val="34"/>
    <w:qFormat/>
    <w:rsid w:val="00C733BA"/>
    <w:pPr>
      <w:suppressAutoHyphens/>
      <w:ind w:left="708"/>
    </w:pPr>
    <w:rPr>
      <w:rFonts w:eastAsia="Times New Roman" w:cs="Times New Roman"/>
      <w:sz w:val="20"/>
      <w:szCs w:val="20"/>
      <w:lang w:eastAsia="ar-SA"/>
    </w:rPr>
  </w:style>
  <w:style w:type="paragraph" w:styleId="13">
    <w:name w:val="toc 1"/>
    <w:basedOn w:val="a1"/>
    <w:next w:val="a1"/>
    <w:autoRedefine/>
    <w:uiPriority w:val="39"/>
    <w:unhideWhenUsed/>
    <w:rsid w:val="00965AA0"/>
    <w:pPr>
      <w:tabs>
        <w:tab w:val="left" w:pos="440"/>
        <w:tab w:val="right" w:leader="dot" w:pos="9582"/>
      </w:tabs>
      <w:spacing w:after="100"/>
      <w:ind w:left="442" w:right="851" w:hanging="442"/>
    </w:pPr>
  </w:style>
  <w:style w:type="paragraph" w:styleId="25">
    <w:name w:val="toc 2"/>
    <w:basedOn w:val="a1"/>
    <w:next w:val="a1"/>
    <w:autoRedefine/>
    <w:uiPriority w:val="39"/>
    <w:unhideWhenUsed/>
    <w:rsid w:val="00965AA0"/>
    <w:pPr>
      <w:tabs>
        <w:tab w:val="left" w:pos="880"/>
        <w:tab w:val="right" w:leader="dot" w:pos="9582"/>
      </w:tabs>
      <w:spacing w:after="100"/>
      <w:ind w:left="850" w:right="851" w:hanging="425"/>
    </w:pPr>
  </w:style>
  <w:style w:type="paragraph" w:styleId="32">
    <w:name w:val="toc 3"/>
    <w:basedOn w:val="a1"/>
    <w:next w:val="a1"/>
    <w:autoRedefine/>
    <w:uiPriority w:val="39"/>
    <w:unhideWhenUsed/>
    <w:rsid w:val="00640599"/>
    <w:pPr>
      <w:tabs>
        <w:tab w:val="left" w:pos="1418"/>
        <w:tab w:val="right" w:leader="dot" w:pos="9582"/>
      </w:tabs>
      <w:spacing w:after="100"/>
      <w:ind w:left="1418" w:right="851" w:hanging="567"/>
    </w:pPr>
  </w:style>
  <w:style w:type="character" w:customStyle="1" w:styleId="apple-converted-space">
    <w:name w:val="apple-converted-space"/>
    <w:basedOn w:val="a2"/>
    <w:rsid w:val="00223E3A"/>
  </w:style>
  <w:style w:type="paragraph" w:customStyle="1" w:styleId="affff2">
    <w:name w:val="Г.Заголовок таблицы"/>
    <w:basedOn w:val="a1"/>
    <w:link w:val="affff3"/>
    <w:qFormat/>
    <w:rsid w:val="00693257"/>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3">
    <w:name w:val="Г.Заголовок таблицы Знак"/>
    <w:basedOn w:val="a2"/>
    <w:link w:val="affff2"/>
    <w:rsid w:val="00693257"/>
    <w:rPr>
      <w:rFonts w:ascii="Times New Roman" w:eastAsia="Calibri" w:hAnsi="Times New Roman" w:cs="Times New Roman"/>
      <w:b/>
      <w:sz w:val="24"/>
      <w:lang w:val="en-US" w:eastAsia="ja-JP"/>
    </w:rPr>
  </w:style>
  <w:style w:type="paragraph" w:customStyle="1" w:styleId="affff4">
    <w:name w:val="Г.Текст таблицы"/>
    <w:basedOn w:val="a1"/>
    <w:link w:val="affff5"/>
    <w:uiPriority w:val="99"/>
    <w:qFormat/>
    <w:rsid w:val="00693257"/>
    <w:pPr>
      <w:spacing w:before="0" w:after="0"/>
      <w:jc w:val="left"/>
    </w:pPr>
    <w:rPr>
      <w:rFonts w:ascii="Times New Roman" w:eastAsiaTheme="minorEastAsia" w:hAnsi="Times New Roman" w:cs="Times New Roman"/>
      <w:szCs w:val="24"/>
    </w:rPr>
  </w:style>
  <w:style w:type="character" w:customStyle="1" w:styleId="affff5">
    <w:name w:val="Г.Текст таблицы Знак"/>
    <w:basedOn w:val="a2"/>
    <w:link w:val="affff4"/>
    <w:uiPriority w:val="99"/>
    <w:rsid w:val="00693257"/>
    <w:rPr>
      <w:rFonts w:ascii="Times New Roman" w:eastAsiaTheme="minorEastAsia" w:hAnsi="Times New Roman" w:cs="Times New Roman"/>
      <w:szCs w:val="24"/>
    </w:rPr>
  </w:style>
  <w:style w:type="paragraph" w:styleId="affff6">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Знак3"/>
    <w:basedOn w:val="a1"/>
    <w:link w:val="affff7"/>
    <w:uiPriority w:val="99"/>
    <w:unhideWhenUsed/>
    <w:qFormat/>
    <w:rsid w:val="00430FFA"/>
    <w:pPr>
      <w:spacing w:before="0" w:after="0"/>
    </w:pPr>
    <w:rPr>
      <w:sz w:val="20"/>
      <w:szCs w:val="20"/>
    </w:rPr>
  </w:style>
  <w:style w:type="character" w:customStyle="1" w:styleId="affff7">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Знак3 Знак"/>
    <w:basedOn w:val="a2"/>
    <w:link w:val="affff6"/>
    <w:uiPriority w:val="99"/>
    <w:rsid w:val="00430FFA"/>
    <w:rPr>
      <w:rFonts w:ascii="Arial" w:hAnsi="Arial"/>
      <w:sz w:val="20"/>
      <w:szCs w:val="20"/>
    </w:rPr>
  </w:style>
  <w:style w:type="character" w:styleId="affff8">
    <w:name w:val="footnote reference"/>
    <w:aliases w:val="Знак сноски 1,Знак сноски-FN,Ciae niinee-FN,Referencia nota al pie,Ciae niinee 1,ОР,Footnotes refss,Fussnota,СНОСКА,сноска1"/>
    <w:basedOn w:val="a2"/>
    <w:uiPriority w:val="99"/>
    <w:unhideWhenUsed/>
    <w:rsid w:val="00430FFA"/>
    <w:rPr>
      <w:vertAlign w:val="superscript"/>
    </w:rPr>
  </w:style>
  <w:style w:type="table" w:customStyle="1" w:styleId="-421">
    <w:name w:val="Таблица-сетка 4 — акцент 21"/>
    <w:basedOn w:val="a3"/>
    <w:uiPriority w:val="49"/>
    <w:rsid w:val="00482E3B"/>
    <w:pPr>
      <w:spacing w:after="0" w:line="240" w:lineRule="auto"/>
    </w:pPr>
    <w:tblPr>
      <w:tblStyleRowBandSize w:val="1"/>
      <w:tblStyleColBandSize w:val="1"/>
      <w:tblBorders>
        <w:top w:val="single" w:sz="4" w:space="0" w:color="71CED8" w:themeColor="accent2" w:themeTint="99"/>
        <w:left w:val="single" w:sz="4" w:space="0" w:color="71CED8" w:themeColor="accent2" w:themeTint="99"/>
        <w:bottom w:val="single" w:sz="4" w:space="0" w:color="71CED8" w:themeColor="accent2" w:themeTint="99"/>
        <w:right w:val="single" w:sz="4" w:space="0" w:color="71CED8" w:themeColor="accent2" w:themeTint="99"/>
        <w:insideH w:val="single" w:sz="4" w:space="0" w:color="71CED8" w:themeColor="accent2" w:themeTint="99"/>
        <w:insideV w:val="single" w:sz="4" w:space="0" w:color="71CED8" w:themeColor="accent2" w:themeTint="99"/>
      </w:tblBorders>
    </w:tblPr>
    <w:tblStylePr w:type="firstRow">
      <w:rPr>
        <w:b/>
        <w:bCs/>
        <w:color w:val="FFFFFF" w:themeColor="background1"/>
      </w:rPr>
      <w:tblPr/>
      <w:tcPr>
        <w:tcBorders>
          <w:top w:val="single" w:sz="4" w:space="0" w:color="2D99A4" w:themeColor="accent2"/>
          <w:left w:val="single" w:sz="4" w:space="0" w:color="2D99A4" w:themeColor="accent2"/>
          <w:bottom w:val="single" w:sz="4" w:space="0" w:color="2D99A4" w:themeColor="accent2"/>
          <w:right w:val="single" w:sz="4" w:space="0" w:color="2D99A4" w:themeColor="accent2"/>
          <w:insideH w:val="nil"/>
          <w:insideV w:val="nil"/>
        </w:tcBorders>
        <w:shd w:val="clear" w:color="auto" w:fill="2D99A4" w:themeFill="accent2"/>
      </w:tcPr>
    </w:tblStylePr>
    <w:tblStylePr w:type="lastRow">
      <w:rPr>
        <w:b/>
        <w:bCs/>
      </w:rPr>
      <w:tblPr/>
      <w:tcPr>
        <w:tcBorders>
          <w:top w:val="double" w:sz="4" w:space="0" w:color="2D99A4" w:themeColor="accent2"/>
        </w:tcBorders>
      </w:tcPr>
    </w:tblStylePr>
    <w:tblStylePr w:type="firstCol">
      <w:rPr>
        <w:b/>
        <w:bCs/>
      </w:rPr>
    </w:tblStylePr>
    <w:tblStylePr w:type="lastCol">
      <w:rPr>
        <w:b/>
        <w:bCs/>
      </w:rPr>
    </w:tblStylePr>
    <w:tblStylePr w:type="band1Vert">
      <w:tblPr/>
      <w:tcPr>
        <w:shd w:val="clear" w:color="auto" w:fill="CFEEF2" w:themeFill="accent2" w:themeFillTint="33"/>
      </w:tcPr>
    </w:tblStylePr>
    <w:tblStylePr w:type="band1Horz">
      <w:tblPr/>
      <w:tcPr>
        <w:shd w:val="clear" w:color="auto" w:fill="CFEEF2" w:themeFill="accent2" w:themeFillTint="33"/>
      </w:tcPr>
    </w:tblStylePr>
  </w:style>
  <w:style w:type="paragraph" w:styleId="affff9">
    <w:name w:val="annotation text"/>
    <w:basedOn w:val="a1"/>
    <w:link w:val="affffa"/>
    <w:uiPriority w:val="99"/>
    <w:semiHidden/>
    <w:unhideWhenUsed/>
    <w:rsid w:val="00482E3B"/>
    <w:rPr>
      <w:sz w:val="20"/>
      <w:szCs w:val="20"/>
    </w:rPr>
  </w:style>
  <w:style w:type="character" w:customStyle="1" w:styleId="affffa">
    <w:name w:val="Текст примечания Знак"/>
    <w:basedOn w:val="a2"/>
    <w:link w:val="affff9"/>
    <w:uiPriority w:val="99"/>
    <w:semiHidden/>
    <w:rsid w:val="00482E3B"/>
    <w:rPr>
      <w:rFonts w:ascii="Arial" w:hAnsi="Arial"/>
      <w:sz w:val="20"/>
      <w:szCs w:val="20"/>
    </w:rPr>
  </w:style>
  <w:style w:type="paragraph" w:styleId="affffb">
    <w:name w:val="annotation subject"/>
    <w:basedOn w:val="affff9"/>
    <w:next w:val="affff9"/>
    <w:link w:val="affffc"/>
    <w:uiPriority w:val="99"/>
    <w:semiHidden/>
    <w:unhideWhenUsed/>
    <w:rsid w:val="00482E3B"/>
    <w:rPr>
      <w:b/>
      <w:bCs/>
    </w:rPr>
  </w:style>
  <w:style w:type="character" w:customStyle="1" w:styleId="affffc">
    <w:name w:val="Тема примечания Знак"/>
    <w:basedOn w:val="affffa"/>
    <w:link w:val="affffb"/>
    <w:uiPriority w:val="99"/>
    <w:semiHidden/>
    <w:rsid w:val="00482E3B"/>
    <w:rPr>
      <w:rFonts w:ascii="Arial" w:hAnsi="Arial"/>
      <w:b/>
      <w:bCs/>
      <w:sz w:val="20"/>
      <w:szCs w:val="20"/>
    </w:rPr>
  </w:style>
  <w:style w:type="paragraph" w:customStyle="1" w:styleId="paragraph">
    <w:name w:val="paragraph"/>
    <w:basedOn w:val="a1"/>
    <w:rsid w:val="009B0355"/>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d">
    <w:name w:val="Источник"/>
    <w:basedOn w:val="a1"/>
    <w:link w:val="affffe"/>
    <w:qFormat/>
    <w:rsid w:val="00B55C37"/>
    <w:rPr>
      <w:sz w:val="16"/>
      <w:szCs w:val="16"/>
    </w:rPr>
  </w:style>
  <w:style w:type="character" w:customStyle="1" w:styleId="affffe">
    <w:name w:val="Источник Знак"/>
    <w:basedOn w:val="a2"/>
    <w:link w:val="affffd"/>
    <w:rsid w:val="00B55C37"/>
    <w:rPr>
      <w:rFonts w:ascii="Arial" w:hAnsi="Arial"/>
      <w:sz w:val="16"/>
      <w:szCs w:val="16"/>
    </w:rPr>
  </w:style>
  <w:style w:type="paragraph" w:customStyle="1" w:styleId="afffff">
    <w:name w:val="Знак"/>
    <w:basedOn w:val="a1"/>
    <w:rsid w:val="00B55C37"/>
    <w:pPr>
      <w:spacing w:before="0" w:after="160" w:line="240" w:lineRule="exact"/>
      <w:jc w:val="left"/>
    </w:pPr>
    <w:rPr>
      <w:rFonts w:ascii="Times New Roman" w:eastAsia="Times New Roman" w:hAnsi="Times New Roman" w:cs="Times New Roman"/>
      <w:noProof/>
      <w:sz w:val="20"/>
      <w:szCs w:val="20"/>
      <w:lang w:eastAsia="ru-RU"/>
    </w:rPr>
  </w:style>
  <w:style w:type="character" w:customStyle="1" w:styleId="14">
    <w:name w:val="Основной текст Знак1"/>
    <w:link w:val="afffff0"/>
    <w:uiPriority w:val="99"/>
    <w:locked/>
    <w:rsid w:val="00DC7812"/>
    <w:rPr>
      <w:sz w:val="25"/>
      <w:szCs w:val="25"/>
      <w:shd w:val="clear" w:color="auto" w:fill="FFFFFF"/>
    </w:rPr>
  </w:style>
  <w:style w:type="paragraph" w:styleId="afffff0">
    <w:name w:val="Body Text"/>
    <w:basedOn w:val="a1"/>
    <w:link w:val="14"/>
    <w:uiPriority w:val="99"/>
    <w:rsid w:val="00DC7812"/>
    <w:pPr>
      <w:widowControl w:val="0"/>
      <w:shd w:val="clear" w:color="auto" w:fill="FFFFFF"/>
      <w:spacing w:before="0" w:after="720" w:line="240" w:lineRule="atLeast"/>
      <w:ind w:firstLine="700"/>
    </w:pPr>
    <w:rPr>
      <w:rFonts w:asciiTheme="minorHAnsi" w:hAnsiTheme="minorHAnsi"/>
      <w:sz w:val="25"/>
      <w:szCs w:val="25"/>
    </w:rPr>
  </w:style>
  <w:style w:type="character" w:customStyle="1" w:styleId="afffff1">
    <w:name w:val="Основной текст Знак"/>
    <w:basedOn w:val="a2"/>
    <w:uiPriority w:val="99"/>
    <w:semiHidden/>
    <w:rsid w:val="00DC7812"/>
    <w:rPr>
      <w:rFonts w:ascii="Arial" w:hAnsi="Arial"/>
    </w:rPr>
  </w:style>
  <w:style w:type="paragraph" w:styleId="51">
    <w:name w:val="toc 5"/>
    <w:basedOn w:val="a1"/>
    <w:next w:val="a1"/>
    <w:autoRedefine/>
    <w:uiPriority w:val="39"/>
    <w:unhideWhenUsed/>
    <w:rsid w:val="00E513E6"/>
    <w:pPr>
      <w:spacing w:after="100"/>
      <w:ind w:left="880"/>
    </w:pPr>
  </w:style>
  <w:style w:type="table" w:customStyle="1" w:styleId="GridTable4-Accent12">
    <w:name w:val="Grid Table 4 - Accent 12"/>
    <w:basedOn w:val="a3"/>
    <w:uiPriority w:val="49"/>
    <w:rsid w:val="00901FAF"/>
    <w:pPr>
      <w:spacing w:after="0" w:line="240" w:lineRule="auto"/>
    </w:pPr>
    <w:tblPr>
      <w:tblStyleRowBandSize w:val="1"/>
      <w:tblStyleColBandSize w:val="1"/>
      <w:tblBorders>
        <w:top w:val="single" w:sz="4" w:space="0" w:color="E4988E" w:themeColor="accent1" w:themeTint="99"/>
        <w:left w:val="single" w:sz="4" w:space="0" w:color="E4988E" w:themeColor="accent1" w:themeTint="99"/>
        <w:bottom w:val="single" w:sz="4" w:space="0" w:color="E4988E" w:themeColor="accent1" w:themeTint="99"/>
        <w:right w:val="single" w:sz="4" w:space="0" w:color="E4988E" w:themeColor="accent1" w:themeTint="99"/>
        <w:insideH w:val="single" w:sz="4" w:space="0" w:color="E4988E" w:themeColor="accent1" w:themeTint="99"/>
        <w:insideV w:val="single" w:sz="4" w:space="0" w:color="E4988E" w:themeColor="accent1" w:themeTint="99"/>
      </w:tblBorders>
    </w:tblPr>
    <w:tblStylePr w:type="firstRow">
      <w:rPr>
        <w:b/>
        <w:bCs/>
        <w:color w:val="FFFFFF" w:themeColor="background1"/>
      </w:rPr>
      <w:tblPr/>
      <w:tcPr>
        <w:tcBorders>
          <w:top w:val="single" w:sz="4" w:space="0" w:color="D35443" w:themeColor="accent1"/>
          <w:left w:val="single" w:sz="4" w:space="0" w:color="D35443" w:themeColor="accent1"/>
          <w:bottom w:val="single" w:sz="4" w:space="0" w:color="D35443" w:themeColor="accent1"/>
          <w:right w:val="single" w:sz="4" w:space="0" w:color="D35443" w:themeColor="accent1"/>
          <w:insideH w:val="nil"/>
          <w:insideV w:val="nil"/>
        </w:tcBorders>
        <w:shd w:val="clear" w:color="auto" w:fill="D35443" w:themeFill="accent1"/>
      </w:tcPr>
    </w:tblStylePr>
    <w:tblStylePr w:type="lastRow">
      <w:rPr>
        <w:b/>
        <w:bCs/>
      </w:rPr>
      <w:tblPr/>
      <w:tcPr>
        <w:tcBorders>
          <w:top w:val="double" w:sz="4" w:space="0" w:color="D35443" w:themeColor="accent1"/>
        </w:tcBorders>
      </w:tcPr>
    </w:tblStylePr>
    <w:tblStylePr w:type="firstCol">
      <w:rPr>
        <w:b/>
        <w:bCs/>
      </w:rPr>
    </w:tblStylePr>
    <w:tblStylePr w:type="lastCol">
      <w:rPr>
        <w:b/>
        <w:bCs/>
      </w:rPr>
    </w:tblStylePr>
    <w:tblStylePr w:type="band1Vert">
      <w:tblPr/>
      <w:tcPr>
        <w:shd w:val="clear" w:color="auto" w:fill="F6DCD9" w:themeFill="accent1" w:themeFillTint="33"/>
      </w:tcPr>
    </w:tblStylePr>
    <w:tblStylePr w:type="band1Horz">
      <w:tblPr/>
      <w:tcPr>
        <w:shd w:val="clear" w:color="auto" w:fill="F6DCD9" w:themeFill="accent1" w:themeFillTint="33"/>
      </w:tcPr>
    </w:tblStylePr>
  </w:style>
  <w:style w:type="table" w:customStyle="1" w:styleId="-121">
    <w:name w:val="Таблица-сетка 1 светлая — акцент 21"/>
    <w:basedOn w:val="a3"/>
    <w:uiPriority w:val="46"/>
    <w:rsid w:val="007B688F"/>
    <w:pPr>
      <w:spacing w:after="0" w:line="240" w:lineRule="auto"/>
    </w:pPr>
    <w:tblPr>
      <w:tblStyleRowBandSize w:val="1"/>
      <w:tblStyleColBandSize w:val="1"/>
      <w:tblBorders>
        <w:top w:val="single" w:sz="4" w:space="0" w:color="A0DEE5" w:themeColor="accent2" w:themeTint="66"/>
        <w:left w:val="single" w:sz="4" w:space="0" w:color="A0DEE5" w:themeColor="accent2" w:themeTint="66"/>
        <w:bottom w:val="single" w:sz="4" w:space="0" w:color="A0DEE5" w:themeColor="accent2" w:themeTint="66"/>
        <w:right w:val="single" w:sz="4" w:space="0" w:color="A0DEE5" w:themeColor="accent2" w:themeTint="66"/>
        <w:insideH w:val="single" w:sz="4" w:space="0" w:color="A0DEE5" w:themeColor="accent2" w:themeTint="66"/>
        <w:insideV w:val="single" w:sz="4" w:space="0" w:color="A0DEE5" w:themeColor="accent2" w:themeTint="66"/>
      </w:tblBorders>
    </w:tblPr>
    <w:tblStylePr w:type="firstRow">
      <w:rPr>
        <w:b/>
        <w:bCs/>
      </w:rPr>
      <w:tblPr/>
      <w:tcPr>
        <w:tcBorders>
          <w:bottom w:val="single" w:sz="12" w:space="0" w:color="71CED8" w:themeColor="accent2" w:themeTint="99"/>
        </w:tcBorders>
      </w:tcPr>
    </w:tblStylePr>
    <w:tblStylePr w:type="lastRow">
      <w:rPr>
        <w:b/>
        <w:bCs/>
      </w:rPr>
      <w:tblPr/>
      <w:tcPr>
        <w:tcBorders>
          <w:top w:val="double" w:sz="2" w:space="0" w:color="71CED8" w:themeColor="accent2" w:themeTint="99"/>
        </w:tcBorders>
      </w:tcPr>
    </w:tblStylePr>
    <w:tblStylePr w:type="firstCol">
      <w:rPr>
        <w:b/>
        <w:bCs/>
      </w:rPr>
    </w:tblStylePr>
    <w:tblStylePr w:type="lastCol">
      <w:rPr>
        <w:b/>
        <w:bCs/>
      </w:rPr>
    </w:tblStylePr>
  </w:style>
  <w:style w:type="table" w:customStyle="1" w:styleId="-4211">
    <w:name w:val="Таблица-сетка 4 — акцент 211"/>
    <w:basedOn w:val="a3"/>
    <w:next w:val="-421"/>
    <w:uiPriority w:val="49"/>
    <w:rsid w:val="006E2BC5"/>
    <w:pPr>
      <w:spacing w:after="0" w:line="240" w:lineRule="auto"/>
    </w:pPr>
    <w:tblPr>
      <w:tblStyleRowBandSize w:val="1"/>
      <w:tblStyleColBandSize w:val="1"/>
      <w:tblBorders>
        <w:top w:val="single" w:sz="4" w:space="0" w:color="71CED8"/>
        <w:left w:val="single" w:sz="4" w:space="0" w:color="71CED8"/>
        <w:bottom w:val="single" w:sz="4" w:space="0" w:color="71CED8"/>
        <w:right w:val="single" w:sz="4" w:space="0" w:color="71CED8"/>
        <w:insideH w:val="single" w:sz="4" w:space="0" w:color="71CED8"/>
        <w:insideV w:val="single" w:sz="4" w:space="0" w:color="71CED8"/>
      </w:tblBorders>
    </w:tblPr>
    <w:tblStylePr w:type="firstRow">
      <w:rPr>
        <w:b/>
        <w:bCs/>
        <w:color w:val="FFFFFF"/>
      </w:rPr>
      <w:tblPr/>
      <w:tcPr>
        <w:tcBorders>
          <w:top w:val="single" w:sz="4" w:space="0" w:color="2D99A4"/>
          <w:left w:val="single" w:sz="4" w:space="0" w:color="2D99A4"/>
          <w:bottom w:val="single" w:sz="4" w:space="0" w:color="2D99A4"/>
          <w:right w:val="single" w:sz="4" w:space="0" w:color="2D99A4"/>
          <w:insideH w:val="nil"/>
          <w:insideV w:val="nil"/>
        </w:tcBorders>
        <w:shd w:val="clear" w:color="auto" w:fill="2D99A4"/>
      </w:tcPr>
    </w:tblStylePr>
    <w:tblStylePr w:type="lastRow">
      <w:rPr>
        <w:b/>
        <w:bCs/>
      </w:rPr>
      <w:tblPr/>
      <w:tcPr>
        <w:tcBorders>
          <w:top w:val="double" w:sz="4" w:space="0" w:color="2D99A4"/>
        </w:tcBorders>
      </w:tcPr>
    </w:tblStylePr>
    <w:tblStylePr w:type="firstCol">
      <w:rPr>
        <w:b/>
        <w:bCs/>
      </w:rPr>
    </w:tblStylePr>
    <w:tblStylePr w:type="lastCol">
      <w:rPr>
        <w:b/>
        <w:bCs/>
      </w:rPr>
    </w:tblStylePr>
    <w:tblStylePr w:type="band1Vert">
      <w:tblPr/>
      <w:tcPr>
        <w:shd w:val="clear" w:color="auto" w:fill="CFEEF2"/>
      </w:tcPr>
    </w:tblStylePr>
    <w:tblStylePr w:type="band1Horz">
      <w:tblPr/>
      <w:tcPr>
        <w:shd w:val="clear" w:color="auto" w:fill="CFEEF2"/>
      </w:tcPr>
    </w:tblStylePr>
  </w:style>
  <w:style w:type="table" w:customStyle="1" w:styleId="1110">
    <w:name w:val="Таблица простая 111"/>
    <w:basedOn w:val="a3"/>
    <w:uiPriority w:val="41"/>
    <w:rsid w:val="00851D77"/>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200">
    <w:name w:val="Основной текст (20)_"/>
    <w:basedOn w:val="a2"/>
    <w:link w:val="201"/>
    <w:rsid w:val="00ED3E50"/>
    <w:rPr>
      <w:rFonts w:ascii="Times New Roman" w:eastAsia="Times New Roman" w:hAnsi="Times New Roman" w:cs="Times New Roman"/>
      <w:sz w:val="30"/>
      <w:szCs w:val="30"/>
      <w:shd w:val="clear" w:color="auto" w:fill="FFFFFF"/>
    </w:rPr>
  </w:style>
  <w:style w:type="paragraph" w:customStyle="1" w:styleId="201">
    <w:name w:val="Основной текст (20)"/>
    <w:basedOn w:val="a1"/>
    <w:link w:val="200"/>
    <w:rsid w:val="00ED3E50"/>
    <w:pPr>
      <w:widowControl w:val="0"/>
      <w:shd w:val="clear" w:color="auto" w:fill="FFFFFF"/>
      <w:spacing w:before="0" w:after="300" w:line="383" w:lineRule="exact"/>
      <w:jc w:val="left"/>
    </w:pPr>
    <w:rPr>
      <w:rFonts w:ascii="Times New Roman" w:eastAsia="Times New Roman" w:hAnsi="Times New Roman" w:cs="Times New Roman"/>
      <w:sz w:val="30"/>
      <w:szCs w:val="30"/>
    </w:rPr>
  </w:style>
  <w:style w:type="character" w:customStyle="1" w:styleId="20pt">
    <w:name w:val="Основной текст (2) + Полужирный;Курсив;Интервал 0 pt"/>
    <w:basedOn w:val="a2"/>
    <w:rsid w:val="00412902"/>
    <w:rPr>
      <w:rFonts w:ascii="Times New Roman" w:eastAsia="Times New Roman" w:hAnsi="Times New Roman" w:cs="Times New Roman"/>
      <w:b/>
      <w:bCs/>
      <w:i/>
      <w:iCs/>
      <w:smallCaps w:val="0"/>
      <w:strike w:val="0"/>
      <w:color w:val="000000"/>
      <w:spacing w:val="0"/>
      <w:w w:val="100"/>
      <w:position w:val="0"/>
      <w:sz w:val="44"/>
      <w:szCs w:val="44"/>
      <w:u w:val="none"/>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F000E"/>
    <w:pPr>
      <w:spacing w:before="120" w:after="120" w:line="240" w:lineRule="auto"/>
      <w:jc w:val="both"/>
    </w:pPr>
    <w:rPr>
      <w:rFonts w:ascii="Arial" w:hAnsi="Arial"/>
    </w:rPr>
  </w:style>
  <w:style w:type="paragraph" w:styleId="1">
    <w:name w:val="heading 1"/>
    <w:aliases w:val="Г. Заголовок 1"/>
    <w:basedOn w:val="a1"/>
    <w:next w:val="a1"/>
    <w:link w:val="10"/>
    <w:uiPriority w:val="9"/>
    <w:qFormat/>
    <w:rsid w:val="00C733BA"/>
    <w:pPr>
      <w:keepNext/>
      <w:keepLines/>
      <w:pageBreakBefore/>
      <w:numPr>
        <w:numId w:val="3"/>
      </w:numPr>
      <w:spacing w:before="240"/>
      <w:ind w:left="851" w:hanging="851"/>
      <w:jc w:val="left"/>
      <w:outlineLvl w:val="0"/>
    </w:pPr>
    <w:rPr>
      <w:rFonts w:eastAsiaTheme="majorEastAsia" w:cstheme="majorBidi"/>
      <w:b/>
      <w:caps/>
      <w:color w:val="034656" w:themeColor="text2"/>
      <w:sz w:val="28"/>
      <w:szCs w:val="32"/>
    </w:rPr>
  </w:style>
  <w:style w:type="paragraph" w:styleId="2">
    <w:name w:val="heading 2"/>
    <w:aliases w:val="Г. Заголовок 2"/>
    <w:basedOn w:val="a1"/>
    <w:next w:val="a1"/>
    <w:link w:val="20"/>
    <w:uiPriority w:val="9"/>
    <w:unhideWhenUsed/>
    <w:qFormat/>
    <w:rsid w:val="005C1CD6"/>
    <w:pPr>
      <w:keepNext/>
      <w:keepLines/>
      <w:numPr>
        <w:ilvl w:val="1"/>
        <w:numId w:val="3"/>
      </w:numPr>
      <w:spacing w:before="40"/>
      <w:jc w:val="left"/>
      <w:outlineLvl w:val="1"/>
    </w:pPr>
    <w:rPr>
      <w:rFonts w:eastAsiaTheme="majorEastAsia" w:cstheme="majorBidi"/>
      <w:b/>
      <w:color w:val="034656" w:themeColor="text2"/>
      <w:sz w:val="24"/>
      <w:szCs w:val="26"/>
    </w:rPr>
  </w:style>
  <w:style w:type="paragraph" w:styleId="3">
    <w:name w:val="heading 3"/>
    <w:aliases w:val="Г. Заголовок 3"/>
    <w:basedOn w:val="a1"/>
    <w:next w:val="a1"/>
    <w:link w:val="30"/>
    <w:uiPriority w:val="9"/>
    <w:unhideWhenUsed/>
    <w:qFormat/>
    <w:rsid w:val="00C56FE3"/>
    <w:pPr>
      <w:keepNext/>
      <w:keepLines/>
      <w:numPr>
        <w:ilvl w:val="2"/>
        <w:numId w:val="3"/>
      </w:numPr>
      <w:spacing w:before="40"/>
      <w:ind w:left="720"/>
      <w:jc w:val="left"/>
      <w:outlineLvl w:val="2"/>
    </w:pPr>
    <w:rPr>
      <w:rFonts w:eastAsiaTheme="majorEastAsia" w:cstheme="majorBidi"/>
      <w:b/>
      <w:color w:val="034656" w:themeColor="text2"/>
      <w:sz w:val="24"/>
      <w:szCs w:val="24"/>
    </w:rPr>
  </w:style>
  <w:style w:type="paragraph" w:styleId="4">
    <w:name w:val="heading 4"/>
    <w:aliases w:val="Г. Заголовок 4"/>
    <w:basedOn w:val="a1"/>
    <w:next w:val="a1"/>
    <w:link w:val="40"/>
    <w:unhideWhenUsed/>
    <w:qFormat/>
    <w:rsid w:val="005D4640"/>
    <w:pPr>
      <w:keepNext/>
      <w:keepLines/>
      <w:numPr>
        <w:ilvl w:val="3"/>
        <w:numId w:val="3"/>
      </w:numPr>
      <w:spacing w:before="40"/>
      <w:ind w:left="862" w:hanging="862"/>
      <w:jc w:val="left"/>
      <w:outlineLvl w:val="3"/>
    </w:pPr>
    <w:rPr>
      <w:rFonts w:eastAsiaTheme="majorEastAsia" w:cstheme="majorBidi"/>
      <w:b/>
      <w:iCs/>
      <w:color w:val="034656" w:themeColor="text2"/>
    </w:rPr>
  </w:style>
  <w:style w:type="paragraph" w:styleId="5">
    <w:name w:val="heading 5"/>
    <w:basedOn w:val="a1"/>
    <w:next w:val="a1"/>
    <w:link w:val="50"/>
    <w:unhideWhenUsed/>
    <w:qFormat/>
    <w:rsid w:val="00270926"/>
    <w:pPr>
      <w:keepNext/>
      <w:keepLines/>
      <w:spacing w:before="40"/>
      <w:jc w:val="left"/>
      <w:outlineLvl w:val="4"/>
    </w:pPr>
    <w:rPr>
      <w:rFonts w:eastAsiaTheme="majorEastAsia" w:cstheme="majorBidi"/>
      <w:b/>
      <w:color w:val="034656" w:themeColor="text2"/>
    </w:rPr>
  </w:style>
  <w:style w:type="paragraph" w:styleId="6">
    <w:name w:val="heading 6"/>
    <w:basedOn w:val="a1"/>
    <w:next w:val="a1"/>
    <w:link w:val="60"/>
    <w:uiPriority w:val="9"/>
    <w:unhideWhenUsed/>
    <w:qFormat/>
    <w:rsid w:val="003675B5"/>
    <w:pPr>
      <w:keepNext/>
      <w:keepLines/>
      <w:numPr>
        <w:ilvl w:val="5"/>
        <w:numId w:val="3"/>
      </w:numPr>
      <w:spacing w:before="40"/>
      <w:outlineLvl w:val="5"/>
    </w:pPr>
    <w:rPr>
      <w:rFonts w:asciiTheme="majorHAnsi" w:eastAsiaTheme="majorEastAsia" w:hAnsiTheme="majorHAnsi" w:cstheme="majorBidi"/>
      <w:color w:val="70241A" w:themeColor="accent1" w:themeShade="7F"/>
    </w:rPr>
  </w:style>
  <w:style w:type="paragraph" w:styleId="7">
    <w:name w:val="heading 7"/>
    <w:basedOn w:val="a1"/>
    <w:next w:val="a1"/>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70241A" w:themeColor="accent1" w:themeShade="7F"/>
    </w:rPr>
  </w:style>
  <w:style w:type="paragraph" w:styleId="8">
    <w:name w:val="heading 8"/>
    <w:basedOn w:val="a1"/>
    <w:next w:val="a1"/>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caption"/>
    <w:aliases w:val="Название объекта Приложение,Рис. и табл."/>
    <w:basedOn w:val="a"/>
    <w:next w:val="a1"/>
    <w:link w:val="a6"/>
    <w:uiPriority w:val="35"/>
    <w:unhideWhenUsed/>
    <w:qFormat/>
    <w:rsid w:val="005F1A48"/>
    <w:pPr>
      <w:keepNext/>
      <w:numPr>
        <w:numId w:val="0"/>
      </w:numPr>
      <w:spacing w:before="360"/>
    </w:pPr>
    <w:rPr>
      <w:b/>
      <w:bCs/>
      <w:lang w:val="ru-RU"/>
    </w:rPr>
  </w:style>
  <w:style w:type="table" w:styleId="a7">
    <w:name w:val="Table Grid"/>
    <w:basedOn w:val="a3"/>
    <w:uiPriority w:val="39"/>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Название таблицы"/>
    <w:basedOn w:val="a5"/>
    <w:next w:val="a1"/>
    <w:link w:val="a9"/>
    <w:qFormat/>
    <w:rsid w:val="00CC17DF"/>
  </w:style>
  <w:style w:type="table" w:customStyle="1" w:styleId="11">
    <w:name w:val="Сетка таблицы светлая1"/>
    <w:basedOn w:val="a3"/>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6">
    <w:name w:val="Название объекта Знак"/>
    <w:aliases w:val="Название объекта Приложение Знак,Рис. и табл. Знак"/>
    <w:basedOn w:val="a2"/>
    <w:link w:val="a5"/>
    <w:uiPriority w:val="35"/>
    <w:rsid w:val="005F1A48"/>
    <w:rPr>
      <w:rFonts w:ascii="Arial" w:eastAsiaTheme="minorEastAsia" w:hAnsi="Arial" w:cs="Times New Roman"/>
      <w:b/>
      <w:bCs/>
      <w:lang w:eastAsia="ja-JP"/>
    </w:rPr>
  </w:style>
  <w:style w:type="character" w:customStyle="1" w:styleId="a9">
    <w:name w:val="Название таблицы Знак"/>
    <w:basedOn w:val="a6"/>
    <w:link w:val="a8"/>
    <w:rsid w:val="00CC17DF"/>
    <w:rPr>
      <w:rFonts w:ascii="Arial" w:eastAsiaTheme="minorEastAsia" w:hAnsi="Arial" w:cs="Times New Roman"/>
      <w:b/>
      <w:bCs/>
      <w:sz w:val="20"/>
      <w:lang w:eastAsia="ja-JP"/>
    </w:rPr>
  </w:style>
  <w:style w:type="paragraph" w:styleId="a0">
    <w:name w:val="List Paragraph"/>
    <w:aliases w:val="ПАРАГРАФ,A_маркированный_список,List Paragraph"/>
    <w:basedOn w:val="a1"/>
    <w:link w:val="aa"/>
    <w:uiPriority w:val="34"/>
    <w:qFormat/>
    <w:rsid w:val="00C56FE3"/>
    <w:pPr>
      <w:numPr>
        <w:numId w:val="4"/>
      </w:numPr>
    </w:pPr>
  </w:style>
  <w:style w:type="paragraph" w:customStyle="1" w:styleId="2105">
    <w:name w:val="Перечисления без  ссылок по ГОСТ 2.105"/>
    <w:basedOn w:val="a1"/>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1"/>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2"/>
    <w:link w:val="1"/>
    <w:uiPriority w:val="9"/>
    <w:rsid w:val="00C733BA"/>
    <w:rPr>
      <w:rFonts w:ascii="Arial" w:eastAsiaTheme="majorEastAsia" w:hAnsi="Arial" w:cstheme="majorBidi"/>
      <w:b/>
      <w:caps/>
      <w:color w:val="034656" w:themeColor="text2"/>
      <w:sz w:val="28"/>
      <w:szCs w:val="32"/>
    </w:rPr>
  </w:style>
  <w:style w:type="character" w:customStyle="1" w:styleId="20">
    <w:name w:val="Заголовок 2 Знак"/>
    <w:aliases w:val="Г. Заголовок 2 Знак"/>
    <w:basedOn w:val="a2"/>
    <w:link w:val="2"/>
    <w:uiPriority w:val="9"/>
    <w:rsid w:val="005C1CD6"/>
    <w:rPr>
      <w:rFonts w:ascii="Arial" w:eastAsiaTheme="majorEastAsia" w:hAnsi="Arial" w:cstheme="majorBidi"/>
      <w:b/>
      <w:color w:val="034656" w:themeColor="text2"/>
      <w:sz w:val="24"/>
      <w:szCs w:val="26"/>
    </w:rPr>
  </w:style>
  <w:style w:type="character" w:customStyle="1" w:styleId="30">
    <w:name w:val="Заголовок 3 Знак"/>
    <w:aliases w:val="Г. Заголовок 3 Знак"/>
    <w:basedOn w:val="a2"/>
    <w:link w:val="3"/>
    <w:uiPriority w:val="9"/>
    <w:rsid w:val="00C56FE3"/>
    <w:rPr>
      <w:rFonts w:ascii="Arial" w:eastAsiaTheme="majorEastAsia" w:hAnsi="Arial" w:cstheme="majorBidi"/>
      <w:b/>
      <w:color w:val="034656" w:themeColor="text2"/>
      <w:sz w:val="24"/>
      <w:szCs w:val="24"/>
    </w:rPr>
  </w:style>
  <w:style w:type="character" w:customStyle="1" w:styleId="40">
    <w:name w:val="Заголовок 4 Знак"/>
    <w:aliases w:val="Г. Заголовок 4 Знак"/>
    <w:basedOn w:val="a2"/>
    <w:link w:val="4"/>
    <w:rsid w:val="005D4640"/>
    <w:rPr>
      <w:rFonts w:ascii="Arial" w:eastAsiaTheme="majorEastAsia" w:hAnsi="Arial" w:cstheme="majorBidi"/>
      <w:b/>
      <w:iCs/>
      <w:color w:val="034656" w:themeColor="text2"/>
    </w:rPr>
  </w:style>
  <w:style w:type="character" w:customStyle="1" w:styleId="50">
    <w:name w:val="Заголовок 5 Знак"/>
    <w:basedOn w:val="a2"/>
    <w:link w:val="5"/>
    <w:rsid w:val="00270926"/>
    <w:rPr>
      <w:rFonts w:ascii="Arial" w:eastAsiaTheme="majorEastAsia" w:hAnsi="Arial" w:cstheme="majorBidi"/>
      <w:b/>
      <w:color w:val="034656" w:themeColor="text2"/>
    </w:rPr>
  </w:style>
  <w:style w:type="character" w:customStyle="1" w:styleId="60">
    <w:name w:val="Заголовок 6 Знак"/>
    <w:basedOn w:val="a2"/>
    <w:link w:val="6"/>
    <w:uiPriority w:val="9"/>
    <w:rsid w:val="003675B5"/>
    <w:rPr>
      <w:rFonts w:asciiTheme="majorHAnsi" w:eastAsiaTheme="majorEastAsia" w:hAnsiTheme="majorHAnsi" w:cstheme="majorBidi"/>
      <w:color w:val="70241A" w:themeColor="accent1" w:themeShade="7F"/>
    </w:rPr>
  </w:style>
  <w:style w:type="character" w:customStyle="1" w:styleId="70">
    <w:name w:val="Заголовок 7 Знак"/>
    <w:basedOn w:val="a2"/>
    <w:link w:val="7"/>
    <w:rsid w:val="003675B5"/>
    <w:rPr>
      <w:rFonts w:asciiTheme="majorHAnsi" w:eastAsiaTheme="majorEastAsia" w:hAnsiTheme="majorHAnsi" w:cstheme="majorBidi"/>
      <w:i/>
      <w:iCs/>
      <w:color w:val="70241A" w:themeColor="accent1" w:themeShade="7F"/>
    </w:rPr>
  </w:style>
  <w:style w:type="character" w:customStyle="1" w:styleId="80">
    <w:name w:val="Заголовок 8 Знак"/>
    <w:basedOn w:val="a2"/>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3675B5"/>
    <w:rPr>
      <w:rFonts w:asciiTheme="majorHAnsi" w:eastAsiaTheme="majorEastAsia" w:hAnsiTheme="majorHAnsi" w:cstheme="majorBidi"/>
      <w:i/>
      <w:iCs/>
      <w:color w:val="272727" w:themeColor="text1" w:themeTint="D8"/>
      <w:sz w:val="21"/>
      <w:szCs w:val="21"/>
    </w:rPr>
  </w:style>
  <w:style w:type="paragraph" w:customStyle="1" w:styleId="ab">
    <w:name w:val="Заголовок структуры ГОСТ"/>
    <w:basedOn w:val="a1"/>
    <w:qFormat/>
    <w:rsid w:val="009737F3"/>
    <w:pPr>
      <w:pageBreakBefore/>
    </w:pPr>
    <w:rPr>
      <w:caps/>
      <w:sz w:val="28"/>
    </w:rPr>
  </w:style>
  <w:style w:type="paragraph" w:styleId="ac">
    <w:name w:val="header"/>
    <w:basedOn w:val="a1"/>
    <w:link w:val="ad"/>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d">
    <w:name w:val="Верхний колонтитул Знак"/>
    <w:basedOn w:val="a2"/>
    <w:link w:val="ac"/>
    <w:uiPriority w:val="99"/>
    <w:rsid w:val="007821B6"/>
    <w:rPr>
      <w:rFonts w:ascii="Arial" w:hAnsi="Arial"/>
      <w:color w:val="808080" w:themeColor="background1" w:themeShade="80"/>
      <w:sz w:val="18"/>
    </w:rPr>
  </w:style>
  <w:style w:type="paragraph" w:styleId="ae">
    <w:name w:val="footer"/>
    <w:basedOn w:val="a1"/>
    <w:link w:val="af"/>
    <w:uiPriority w:val="99"/>
    <w:unhideWhenUsed/>
    <w:rsid w:val="007821B6"/>
    <w:pPr>
      <w:tabs>
        <w:tab w:val="center" w:pos="4677"/>
        <w:tab w:val="right" w:pos="9355"/>
      </w:tabs>
    </w:pPr>
    <w:rPr>
      <w:sz w:val="18"/>
    </w:rPr>
  </w:style>
  <w:style w:type="character" w:customStyle="1" w:styleId="af">
    <w:name w:val="Нижний колонтитул Знак"/>
    <w:basedOn w:val="a2"/>
    <w:link w:val="ae"/>
    <w:uiPriority w:val="99"/>
    <w:rsid w:val="007821B6"/>
    <w:rPr>
      <w:rFonts w:ascii="Arial" w:hAnsi="Arial"/>
      <w:sz w:val="18"/>
    </w:rPr>
  </w:style>
  <w:style w:type="table" w:customStyle="1" w:styleId="-131">
    <w:name w:val="Таблица-сетка 1 светлая — акцент 31"/>
    <w:aliases w:val="Таблица Стандарт"/>
    <w:basedOn w:val="a3"/>
    <w:uiPriority w:val="46"/>
    <w:rsid w:val="009737F3"/>
    <w:pPr>
      <w:spacing w:after="0" w:line="240" w:lineRule="auto"/>
    </w:pPr>
    <w:tblPr>
      <w:tblStyleRowBandSize w:val="1"/>
      <w:tblStyleColBandSize w:val="1"/>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character" w:styleId="af0">
    <w:name w:val="Strong"/>
    <w:uiPriority w:val="22"/>
    <w:qFormat/>
    <w:rsid w:val="00EC22FC"/>
    <w:rPr>
      <w:rFonts w:cs="Times New Roman"/>
      <w:b/>
      <w:bCs/>
    </w:rPr>
  </w:style>
  <w:style w:type="paragraph" w:customStyle="1" w:styleId="a">
    <w:name w:val="Для списков с маркировкой"/>
    <w:basedOn w:val="a0"/>
    <w:link w:val="af1"/>
    <w:qFormat/>
    <w:rsid w:val="00E468BD"/>
    <w:pPr>
      <w:numPr>
        <w:numId w:val="5"/>
      </w:numPr>
      <w:ind w:left="720"/>
    </w:pPr>
    <w:rPr>
      <w:rFonts w:eastAsiaTheme="minorEastAsia" w:cs="Times New Roman"/>
      <w:lang w:val="en-US" w:eastAsia="ja-JP"/>
    </w:rPr>
  </w:style>
  <w:style w:type="character" w:customStyle="1" w:styleId="af1">
    <w:name w:val="Для списков с маркировкой Знак"/>
    <w:basedOn w:val="a2"/>
    <w:link w:val="a"/>
    <w:rsid w:val="00E468BD"/>
    <w:rPr>
      <w:rFonts w:ascii="Arial" w:eastAsiaTheme="minorEastAsia" w:hAnsi="Arial" w:cs="Times New Roman"/>
      <w:lang w:val="en-US" w:eastAsia="ja-JP"/>
    </w:rPr>
  </w:style>
  <w:style w:type="character" w:customStyle="1" w:styleId="aa">
    <w:name w:val="Абзац списка Знак"/>
    <w:aliases w:val="ПАРАГРАФ Знак,A_маркированный_список Знак,List Paragraph Знак"/>
    <w:basedOn w:val="a2"/>
    <w:link w:val="a0"/>
    <w:uiPriority w:val="34"/>
    <w:rsid w:val="00C56FE3"/>
    <w:rPr>
      <w:rFonts w:ascii="Arial" w:hAnsi="Arial"/>
    </w:rPr>
  </w:style>
  <w:style w:type="table" w:customStyle="1" w:styleId="af2">
    <w:name w:val="Таблица Стандарт Светлая"/>
    <w:basedOn w:val="-131"/>
    <w:uiPriority w:val="99"/>
    <w:rsid w:val="00471F1B"/>
    <w:tblPr>
      <w:tblBorders>
        <w:top w:val="single" w:sz="8" w:space="0" w:color="D5F5FD" w:themeColor="text2" w:themeTint="1A"/>
        <w:left w:val="single" w:sz="8" w:space="0" w:color="D5F5FD" w:themeColor="text2" w:themeTint="1A"/>
        <w:bottom w:val="single" w:sz="8" w:space="0" w:color="D5F5FD" w:themeColor="text2" w:themeTint="1A"/>
        <w:right w:val="single" w:sz="8" w:space="0" w:color="D5F5FD" w:themeColor="text2" w:themeTint="1A"/>
        <w:insideH w:val="single" w:sz="8" w:space="0" w:color="D5F5FD" w:themeColor="text2" w:themeTint="1A"/>
        <w:insideV w:val="single" w:sz="8" w:space="0" w:color="D5F5FD" w:themeColor="text2" w:themeTint="1A"/>
      </w:tblBorders>
    </w:tblPr>
    <w:tblStylePr w:type="firstRow">
      <w:rPr>
        <w:b/>
        <w:bCs/>
      </w:rPr>
      <w:tblPr/>
      <w:tcPr>
        <w:shd w:val="clear" w:color="auto" w:fill="ACE1E8" w:themeFill="background2" w:themeFillShade="E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af3">
    <w:name w:val="Таблица Стандарт Темная"/>
    <w:basedOn w:val="af2"/>
    <w:uiPriority w:val="99"/>
    <w:rsid w:val="00471F1B"/>
    <w:rPr>
      <w:rFonts w:ascii="Arial" w:hAnsi="Arial"/>
    </w:rPr>
    <w:tblPr>
      <w:tbl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insideH w:val="single" w:sz="8" w:space="0" w:color="DFF4F7" w:themeColor="accent5" w:themeTint="33"/>
        <w:insideV w:val="single" w:sz="8" w:space="0" w:color="DFF4F7" w:themeColor="accent5" w:themeTint="33"/>
      </w:tblBorders>
    </w:tblPr>
    <w:tblStylePr w:type="firstRow">
      <w:rPr>
        <w:b/>
        <w:bCs/>
        <w:color w:val="auto"/>
      </w:rPr>
      <w:tblPr/>
      <w:tcPr>
        <w:shd w:val="clear" w:color="auto" w:fill="A1DEE8" w:themeFill="accent5" w:themeFillTint="99"/>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3"/>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4">
    <w:name w:val="Название рисунка"/>
    <w:basedOn w:val="a1"/>
    <w:rsid w:val="00873263"/>
    <w:pPr>
      <w:keepNext/>
      <w:keepLines/>
      <w:suppressLineNumbers/>
      <w:jc w:val="center"/>
    </w:pPr>
    <w:rPr>
      <w:rFonts w:eastAsiaTheme="minorEastAsia" w:cs="Times New Roman"/>
      <w:lang w:val="en-US" w:eastAsia="ar-SA"/>
    </w:rPr>
  </w:style>
  <w:style w:type="paragraph" w:styleId="af5">
    <w:name w:val="Title"/>
    <w:basedOn w:val="a1"/>
    <w:next w:val="a1"/>
    <w:link w:val="af6"/>
    <w:uiPriority w:val="10"/>
    <w:rsid w:val="00873263"/>
    <w:pPr>
      <w:pBdr>
        <w:bottom w:val="single" w:sz="8" w:space="4" w:color="D35443" w:themeColor="accent1"/>
      </w:pBdr>
      <w:spacing w:after="300"/>
      <w:contextualSpacing/>
    </w:pPr>
    <w:rPr>
      <w:rFonts w:asciiTheme="majorHAnsi" w:eastAsiaTheme="majorEastAsia" w:hAnsiTheme="majorHAnsi" w:cstheme="majorBidi"/>
      <w:color w:val="023340" w:themeColor="text2" w:themeShade="BF"/>
      <w:spacing w:val="5"/>
      <w:kern w:val="28"/>
      <w:sz w:val="52"/>
      <w:szCs w:val="52"/>
      <w:lang w:val="en-US" w:eastAsia="ja-JP"/>
    </w:rPr>
  </w:style>
  <w:style w:type="character" w:customStyle="1" w:styleId="af6">
    <w:name w:val="Название Знак"/>
    <w:basedOn w:val="a2"/>
    <w:link w:val="af5"/>
    <w:uiPriority w:val="10"/>
    <w:rsid w:val="00873263"/>
    <w:rPr>
      <w:rFonts w:asciiTheme="majorHAnsi" w:eastAsiaTheme="majorEastAsia" w:hAnsiTheme="majorHAnsi" w:cstheme="majorBidi"/>
      <w:color w:val="023340" w:themeColor="text2" w:themeShade="BF"/>
      <w:spacing w:val="5"/>
      <w:kern w:val="28"/>
      <w:sz w:val="52"/>
      <w:szCs w:val="52"/>
      <w:lang w:val="en-US" w:eastAsia="ja-JP"/>
    </w:rPr>
  </w:style>
  <w:style w:type="paragraph" w:customStyle="1" w:styleId="af7">
    <w:name w:val="Для списков с нумерацией"/>
    <w:basedOn w:val="a0"/>
    <w:link w:val="af8"/>
    <w:rsid w:val="00873263"/>
    <w:pPr>
      <w:numPr>
        <w:numId w:val="0"/>
      </w:numPr>
      <w:tabs>
        <w:tab w:val="left" w:pos="1560"/>
      </w:tabs>
    </w:pPr>
    <w:rPr>
      <w:rFonts w:eastAsiaTheme="minorEastAsia" w:cs="Times New Roman"/>
      <w:lang w:val="en-US" w:eastAsia="ja-JP"/>
    </w:rPr>
  </w:style>
  <w:style w:type="character" w:customStyle="1" w:styleId="af8">
    <w:name w:val="Для списков с нумерацией Знак"/>
    <w:basedOn w:val="aa"/>
    <w:link w:val="af7"/>
    <w:rsid w:val="00873263"/>
    <w:rPr>
      <w:rFonts w:ascii="Arial" w:eastAsiaTheme="minorEastAsia" w:hAnsi="Arial" w:cs="Times New Roman"/>
      <w:sz w:val="20"/>
      <w:lang w:val="en-US" w:eastAsia="ja-JP"/>
    </w:rPr>
  </w:style>
  <w:style w:type="paragraph" w:customStyle="1" w:styleId="af9">
    <w:name w:val="Для примечаний"/>
    <w:basedOn w:val="a1"/>
    <w:link w:val="afa"/>
    <w:rsid w:val="009737F3"/>
    <w:pPr>
      <w:tabs>
        <w:tab w:val="left" w:pos="1134"/>
      </w:tabs>
    </w:pPr>
    <w:rPr>
      <w:rFonts w:eastAsia="DejaVu Sans" w:cs="Times New Roman"/>
      <w:color w:val="000000"/>
      <w:lang w:val="en-US" w:eastAsia="ar-SA"/>
    </w:rPr>
  </w:style>
  <w:style w:type="character" w:customStyle="1" w:styleId="afa">
    <w:name w:val="Для примечаний Знак"/>
    <w:basedOn w:val="a2"/>
    <w:link w:val="af9"/>
    <w:rsid w:val="009737F3"/>
    <w:rPr>
      <w:rFonts w:ascii="Arial" w:eastAsia="DejaVu Sans" w:hAnsi="Arial" w:cs="Times New Roman"/>
      <w:color w:val="000000"/>
      <w:sz w:val="20"/>
      <w:lang w:val="en-US" w:eastAsia="ar-SA"/>
    </w:rPr>
  </w:style>
  <w:style w:type="paragraph" w:customStyle="1" w:styleId="afb">
    <w:name w:val="Заголовок таблицы"/>
    <w:basedOn w:val="a1"/>
    <w:rsid w:val="00873263"/>
    <w:pPr>
      <w:keepNext/>
      <w:suppressLineNumbers/>
      <w:suppressAutoHyphens/>
      <w:spacing w:before="240"/>
      <w:outlineLvl w:val="8"/>
    </w:pPr>
    <w:rPr>
      <w:rFonts w:eastAsiaTheme="minorEastAsia" w:cs="Times New Roman"/>
      <w:b/>
      <w:bCs/>
      <w:lang w:val="en-US" w:eastAsia="ar-SA"/>
    </w:rPr>
  </w:style>
  <w:style w:type="paragraph" w:customStyle="1" w:styleId="afc">
    <w:name w:val="Примечание"/>
    <w:basedOn w:val="a1"/>
    <w:link w:val="afd"/>
    <w:rsid w:val="00873263"/>
    <w:pPr>
      <w:keepNext/>
      <w:suppressAutoHyphens/>
    </w:pPr>
    <w:rPr>
      <w:rFonts w:eastAsiaTheme="minorEastAsia" w:cs="Times New Roman"/>
      <w:color w:val="000000"/>
      <w:lang w:val="en-US" w:eastAsia="ar-SA"/>
    </w:rPr>
  </w:style>
  <w:style w:type="character" w:customStyle="1" w:styleId="afe">
    <w:name w:val="Гипертекстовая ссылка"/>
    <w:uiPriority w:val="99"/>
    <w:rsid w:val="00873263"/>
    <w:rPr>
      <w:b w:val="0"/>
      <w:bCs w:val="0"/>
      <w:color w:val="008000"/>
    </w:rPr>
  </w:style>
  <w:style w:type="character" w:customStyle="1" w:styleId="afd">
    <w:name w:val="Примечание Знак"/>
    <w:basedOn w:val="a2"/>
    <w:link w:val="afc"/>
    <w:rsid w:val="00873263"/>
    <w:rPr>
      <w:rFonts w:ascii="Arial" w:eastAsiaTheme="minorEastAsia" w:hAnsi="Arial" w:cs="Times New Roman"/>
      <w:color w:val="000000"/>
      <w:lang w:val="en-US" w:eastAsia="ar-SA"/>
    </w:rPr>
  </w:style>
  <w:style w:type="paragraph" w:customStyle="1" w:styleId="aff">
    <w:name w:val="Основное меню (преемственное)"/>
    <w:basedOn w:val="a1"/>
    <w:next w:val="a1"/>
    <w:uiPriority w:val="99"/>
    <w:rsid w:val="00873263"/>
    <w:rPr>
      <w:rFonts w:ascii="Verdana" w:eastAsiaTheme="minorEastAsia" w:hAnsi="Verdana" w:cs="Verdana"/>
      <w:lang w:val="en-US" w:eastAsia="ja-JP"/>
    </w:rPr>
  </w:style>
  <w:style w:type="paragraph" w:customStyle="1" w:styleId="aff0">
    <w:name w:val="Комментарий"/>
    <w:basedOn w:val="a1"/>
    <w:next w:val="a1"/>
    <w:uiPriority w:val="99"/>
    <w:rsid w:val="009737F3"/>
    <w:pPr>
      <w:spacing w:before="75"/>
    </w:pPr>
    <w:rPr>
      <w:rFonts w:eastAsiaTheme="minorEastAsia"/>
      <w:i/>
      <w:iCs/>
      <w:color w:val="800080"/>
      <w:lang w:val="en-US" w:eastAsia="ja-JP"/>
    </w:rPr>
  </w:style>
  <w:style w:type="paragraph" w:customStyle="1" w:styleId="aff1">
    <w:name w:val="Колонтитул (левый)"/>
    <w:basedOn w:val="a1"/>
    <w:next w:val="a1"/>
    <w:uiPriority w:val="99"/>
    <w:rsid w:val="009737F3"/>
    <w:rPr>
      <w:rFonts w:eastAsiaTheme="minorEastAsia"/>
      <w:sz w:val="16"/>
      <w:szCs w:val="16"/>
      <w:lang w:val="en-US" w:eastAsia="ja-JP"/>
    </w:rPr>
  </w:style>
  <w:style w:type="paragraph" w:customStyle="1" w:styleId="aff2">
    <w:name w:val="Колонтитул (правый)"/>
    <w:basedOn w:val="a1"/>
    <w:next w:val="a1"/>
    <w:uiPriority w:val="99"/>
    <w:rsid w:val="009737F3"/>
    <w:rPr>
      <w:rFonts w:eastAsiaTheme="minorEastAsia"/>
      <w:sz w:val="16"/>
      <w:szCs w:val="16"/>
      <w:lang w:val="en-US" w:eastAsia="ja-JP"/>
    </w:rPr>
  </w:style>
  <w:style w:type="paragraph" w:customStyle="1" w:styleId="aff3">
    <w:name w:val="Комментарий пользователя"/>
    <w:basedOn w:val="aff0"/>
    <w:next w:val="a1"/>
    <w:uiPriority w:val="99"/>
    <w:rsid w:val="00873263"/>
    <w:pPr>
      <w:spacing w:before="0"/>
    </w:pPr>
    <w:rPr>
      <w:i w:val="0"/>
      <w:iCs w:val="0"/>
      <w:color w:val="000080"/>
    </w:rPr>
  </w:style>
  <w:style w:type="paragraph" w:customStyle="1" w:styleId="aff4">
    <w:name w:val="Моноширинный"/>
    <w:basedOn w:val="a1"/>
    <w:next w:val="a1"/>
    <w:uiPriority w:val="99"/>
    <w:rsid w:val="00873263"/>
    <w:rPr>
      <w:rFonts w:ascii="Courier New" w:eastAsiaTheme="minorEastAsia" w:hAnsi="Courier New" w:cs="Courier New"/>
      <w:lang w:val="en-US" w:eastAsia="ja-JP"/>
    </w:rPr>
  </w:style>
  <w:style w:type="paragraph" w:customStyle="1" w:styleId="aff5">
    <w:name w:val="Нормальный (таблица)"/>
    <w:basedOn w:val="a1"/>
    <w:next w:val="a1"/>
    <w:uiPriority w:val="99"/>
    <w:rsid w:val="00873263"/>
    <w:rPr>
      <w:rFonts w:eastAsiaTheme="minorEastAsia"/>
      <w:lang w:val="en-US" w:eastAsia="ja-JP"/>
    </w:rPr>
  </w:style>
  <w:style w:type="paragraph" w:customStyle="1" w:styleId="aff6">
    <w:name w:val="Объект"/>
    <w:basedOn w:val="a1"/>
    <w:next w:val="a1"/>
    <w:uiPriority w:val="99"/>
    <w:rsid w:val="00873263"/>
    <w:rPr>
      <w:rFonts w:eastAsiaTheme="minorEastAsia"/>
      <w:lang w:val="en-US" w:eastAsia="ja-JP"/>
    </w:rPr>
  </w:style>
  <w:style w:type="paragraph" w:customStyle="1" w:styleId="aff7">
    <w:name w:val="Таблицы (моноширинный)"/>
    <w:basedOn w:val="a1"/>
    <w:next w:val="a1"/>
    <w:uiPriority w:val="99"/>
    <w:rsid w:val="00873263"/>
    <w:rPr>
      <w:rFonts w:ascii="Courier New" w:eastAsiaTheme="minorEastAsia" w:hAnsi="Courier New" w:cs="Courier New"/>
      <w:lang w:val="en-US" w:eastAsia="ja-JP"/>
    </w:rPr>
  </w:style>
  <w:style w:type="paragraph" w:customStyle="1" w:styleId="aff8">
    <w:name w:val="Оглавление"/>
    <w:basedOn w:val="aff7"/>
    <w:next w:val="a1"/>
    <w:uiPriority w:val="99"/>
    <w:rsid w:val="00873263"/>
    <w:pPr>
      <w:ind w:left="140"/>
    </w:pPr>
    <w:rPr>
      <w:rFonts w:ascii="Arial" w:hAnsi="Arial" w:cs="Arial"/>
    </w:rPr>
  </w:style>
  <w:style w:type="character" w:customStyle="1" w:styleId="aff9">
    <w:name w:val="Опечатки"/>
    <w:uiPriority w:val="99"/>
    <w:rsid w:val="00873263"/>
    <w:rPr>
      <w:color w:val="FF0000"/>
    </w:rPr>
  </w:style>
  <w:style w:type="paragraph" w:customStyle="1" w:styleId="affa">
    <w:name w:val="Переменная часть"/>
    <w:basedOn w:val="aff"/>
    <w:next w:val="a1"/>
    <w:uiPriority w:val="99"/>
    <w:rsid w:val="00873263"/>
    <w:rPr>
      <w:rFonts w:ascii="Arial" w:hAnsi="Arial" w:cs="Arial"/>
      <w:szCs w:val="20"/>
    </w:rPr>
  </w:style>
  <w:style w:type="paragraph" w:customStyle="1" w:styleId="affb">
    <w:name w:val="Центрированный (таблица)"/>
    <w:basedOn w:val="aff5"/>
    <w:next w:val="a1"/>
    <w:uiPriority w:val="99"/>
    <w:rsid w:val="00873263"/>
    <w:pPr>
      <w:jc w:val="center"/>
    </w:pPr>
  </w:style>
  <w:style w:type="paragraph" w:styleId="affc">
    <w:name w:val="Document Map"/>
    <w:basedOn w:val="a1"/>
    <w:link w:val="affd"/>
    <w:uiPriority w:val="99"/>
    <w:semiHidden/>
    <w:unhideWhenUsed/>
    <w:rsid w:val="00873263"/>
    <w:rPr>
      <w:rFonts w:ascii="Tahoma" w:eastAsiaTheme="minorEastAsia" w:hAnsi="Tahoma" w:cs="Tahoma"/>
      <w:sz w:val="16"/>
      <w:szCs w:val="16"/>
      <w:lang w:val="en-US" w:eastAsia="ja-JP"/>
    </w:rPr>
  </w:style>
  <w:style w:type="character" w:customStyle="1" w:styleId="affd">
    <w:name w:val="Схема документа Знак"/>
    <w:basedOn w:val="a2"/>
    <w:link w:val="affc"/>
    <w:uiPriority w:val="99"/>
    <w:semiHidden/>
    <w:rsid w:val="00873263"/>
    <w:rPr>
      <w:rFonts w:ascii="Tahoma" w:eastAsiaTheme="minorEastAsia" w:hAnsi="Tahoma" w:cs="Tahoma"/>
      <w:sz w:val="16"/>
      <w:szCs w:val="16"/>
      <w:lang w:val="en-US" w:eastAsia="ja-JP"/>
    </w:rPr>
  </w:style>
  <w:style w:type="character" w:styleId="affe">
    <w:name w:val="annotation reference"/>
    <w:basedOn w:val="a2"/>
    <w:uiPriority w:val="99"/>
    <w:unhideWhenUsed/>
    <w:rsid w:val="00873263"/>
    <w:rPr>
      <w:sz w:val="16"/>
      <w:szCs w:val="16"/>
    </w:rPr>
  </w:style>
  <w:style w:type="paragraph" w:styleId="afff">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0">
    <w:name w:val="Normal (Web)"/>
    <w:aliases w:val="Обычный (Web)1"/>
    <w:basedOn w:val="a1"/>
    <w:uiPriority w:val="99"/>
    <w:rsid w:val="00873263"/>
    <w:pPr>
      <w:spacing w:before="100" w:beforeAutospacing="1" w:after="100" w:afterAutospacing="1"/>
    </w:pPr>
    <w:rPr>
      <w:rFonts w:eastAsiaTheme="minorEastAsia" w:cs="Times New Roman"/>
      <w:lang w:val="en-US" w:eastAsia="ja-JP"/>
    </w:rPr>
  </w:style>
  <w:style w:type="character" w:styleId="afff1">
    <w:name w:val="Hyperlink"/>
    <w:uiPriority w:val="99"/>
    <w:unhideWhenUsed/>
    <w:rsid w:val="00873263"/>
    <w:rPr>
      <w:color w:val="0000FF"/>
      <w:u w:val="single"/>
    </w:rPr>
  </w:style>
  <w:style w:type="table" w:customStyle="1" w:styleId="111">
    <w:name w:val="Светлый список — акцент 11"/>
    <w:basedOn w:val="a3"/>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table" w:styleId="-3">
    <w:name w:val="Light Shading Accent 3"/>
    <w:basedOn w:val="a3"/>
    <w:uiPriority w:val="60"/>
    <w:rsid w:val="00873263"/>
    <w:pPr>
      <w:spacing w:after="0" w:line="240" w:lineRule="auto"/>
    </w:pPr>
    <w:rPr>
      <w:rFonts w:ascii="Times New Roman" w:eastAsia="Times New Roman" w:hAnsi="Times New Roman" w:cs="Times New Roman"/>
      <w:color w:val="00833B" w:themeColor="accent3" w:themeShade="BF"/>
      <w:sz w:val="20"/>
      <w:szCs w:val="20"/>
      <w:lang w:eastAsia="ru-RU"/>
    </w:rPr>
    <w:tblPr>
      <w:tblStyleRowBandSize w:val="1"/>
      <w:tblStyleColBandSize w:val="1"/>
      <w:tblBorders>
        <w:top w:val="single" w:sz="8" w:space="0" w:color="00B050" w:themeColor="accent3"/>
        <w:bottom w:val="single" w:sz="8" w:space="0" w:color="00B050" w:themeColor="accent3"/>
      </w:tblBorders>
    </w:tblPr>
    <w:tblStylePr w:type="fir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la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3" w:themeFillTint="3F"/>
      </w:tcPr>
    </w:tblStylePr>
    <w:tblStylePr w:type="band1Horz">
      <w:tblPr/>
      <w:tcPr>
        <w:tcBorders>
          <w:left w:val="nil"/>
          <w:right w:val="nil"/>
          <w:insideH w:val="nil"/>
          <w:insideV w:val="nil"/>
        </w:tcBorders>
        <w:shd w:val="clear" w:color="auto" w:fill="ACFFD1" w:themeFill="accent3" w:themeFillTint="3F"/>
      </w:tcPr>
    </w:tblStylePr>
  </w:style>
  <w:style w:type="table" w:styleId="-30">
    <w:name w:val="Light List Accent 3"/>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themeColor="accent3"/>
        <w:left w:val="single" w:sz="8" w:space="0" w:color="00B050" w:themeColor="accent3"/>
        <w:bottom w:val="single" w:sz="8" w:space="0" w:color="00B050" w:themeColor="accent3"/>
        <w:right w:val="single" w:sz="8" w:space="0" w:color="00B050" w:themeColor="accent3"/>
      </w:tblBorders>
    </w:tblPr>
    <w:tblStylePr w:type="firstRow">
      <w:pPr>
        <w:spacing w:before="0" w:after="0" w:line="240" w:lineRule="auto"/>
      </w:pPr>
      <w:rPr>
        <w:b/>
        <w:bCs/>
        <w:color w:val="FFFFFF" w:themeColor="background1"/>
      </w:rPr>
      <w:tblPr/>
      <w:tcPr>
        <w:shd w:val="clear" w:color="auto" w:fill="00B050" w:themeFill="accent3"/>
      </w:tcPr>
    </w:tblStylePr>
    <w:tblStylePr w:type="lastRow">
      <w:pPr>
        <w:spacing w:before="0" w:after="0" w:line="240" w:lineRule="auto"/>
      </w:pPr>
      <w:rPr>
        <w:b/>
        <w:bCs/>
      </w:rPr>
      <w:tblPr/>
      <w:tcPr>
        <w:tcBorders>
          <w:top w:val="double" w:sz="6" w:space="0" w:color="00B050" w:themeColor="accent3"/>
          <w:left w:val="single" w:sz="8" w:space="0" w:color="00B050" w:themeColor="accent3"/>
          <w:bottom w:val="single" w:sz="8" w:space="0" w:color="00B050" w:themeColor="accent3"/>
          <w:right w:val="single" w:sz="8" w:space="0" w:color="00B050" w:themeColor="accent3"/>
        </w:tcBorders>
      </w:tcPr>
    </w:tblStylePr>
    <w:tblStylePr w:type="firstCol">
      <w:rPr>
        <w:b/>
        <w:bCs/>
      </w:rPr>
    </w:tblStylePr>
    <w:tblStylePr w:type="lastCol">
      <w:rPr>
        <w:b/>
        <w:bCs/>
      </w:rPr>
    </w:tblStylePr>
    <w:tblStylePr w:type="band1Vert">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tblStylePr w:type="band1Horz">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style>
  <w:style w:type="character" w:styleId="afff2">
    <w:name w:val="page number"/>
    <w:basedOn w:val="a2"/>
    <w:unhideWhenUsed/>
    <w:rsid w:val="00873263"/>
  </w:style>
  <w:style w:type="character" w:styleId="afff3">
    <w:name w:val="FollowedHyperlink"/>
    <w:basedOn w:val="a2"/>
    <w:uiPriority w:val="99"/>
    <w:unhideWhenUsed/>
    <w:rsid w:val="00873263"/>
    <w:rPr>
      <w:color w:val="800080"/>
      <w:u w:val="single"/>
    </w:rPr>
  </w:style>
  <w:style w:type="character" w:styleId="afff4">
    <w:name w:val="Emphasis"/>
    <w:uiPriority w:val="20"/>
    <w:rsid w:val="00873263"/>
    <w:rPr>
      <w:i/>
      <w:iCs/>
    </w:rPr>
  </w:style>
  <w:style w:type="paragraph" w:customStyle="1" w:styleId="0">
    <w:name w:val="Заголовок 0"/>
    <w:basedOn w:val="1"/>
    <w:next w:val="a1"/>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5">
    <w:name w:val="Placeholder Text"/>
    <w:uiPriority w:val="99"/>
    <w:semiHidden/>
    <w:rsid w:val="00873263"/>
    <w:rPr>
      <w:color w:val="808080"/>
    </w:rPr>
  </w:style>
  <w:style w:type="paragraph" w:styleId="61">
    <w:name w:val="toc 6"/>
    <w:basedOn w:val="a1"/>
    <w:next w:val="a1"/>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1"/>
    <w:next w:val="a1"/>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1"/>
    <w:next w:val="a1"/>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1"/>
    <w:next w:val="a1"/>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6">
    <w:name w:val="endnote reference"/>
    <w:unhideWhenUsed/>
    <w:rsid w:val="00873263"/>
    <w:rPr>
      <w:vertAlign w:val="superscript"/>
    </w:rPr>
  </w:style>
  <w:style w:type="paragraph" w:styleId="afff7">
    <w:name w:val="No Spacing"/>
    <w:link w:val="afff8"/>
    <w:uiPriority w:val="1"/>
    <w:qFormat/>
    <w:rsid w:val="00873263"/>
    <w:pPr>
      <w:spacing w:after="0" w:line="240" w:lineRule="auto"/>
    </w:pPr>
    <w:rPr>
      <w:rFonts w:ascii="Calibri" w:eastAsia="Times New Roman" w:hAnsi="Calibri" w:cs="Times New Roman"/>
      <w:lang w:eastAsia="ru-RU"/>
    </w:rPr>
  </w:style>
  <w:style w:type="character" w:customStyle="1" w:styleId="afff8">
    <w:name w:val="Без интервала Знак"/>
    <w:link w:val="afff7"/>
    <w:uiPriority w:val="1"/>
    <w:rsid w:val="00873263"/>
    <w:rPr>
      <w:rFonts w:ascii="Calibri" w:eastAsia="Times New Roman" w:hAnsi="Calibri" w:cs="Times New Roman"/>
      <w:lang w:eastAsia="ru-RU"/>
    </w:rPr>
  </w:style>
  <w:style w:type="paragraph" w:customStyle="1" w:styleId="21">
    <w:name w:val="Стиль2"/>
    <w:basedOn w:val="a1"/>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1"/>
    <w:next w:val="a1"/>
    <w:link w:val="24"/>
    <w:uiPriority w:val="29"/>
    <w:rsid w:val="00873263"/>
    <w:rPr>
      <w:rFonts w:eastAsia="Times New Roman" w:cs="Times New Roman"/>
      <w:i/>
      <w:iCs/>
      <w:color w:val="000000"/>
      <w:lang w:val="en-US"/>
    </w:rPr>
  </w:style>
  <w:style w:type="character" w:customStyle="1" w:styleId="24">
    <w:name w:val="Цитата 2 Знак"/>
    <w:basedOn w:val="a2"/>
    <w:link w:val="23"/>
    <w:uiPriority w:val="29"/>
    <w:rsid w:val="00873263"/>
    <w:rPr>
      <w:rFonts w:ascii="Arial" w:eastAsia="Times New Roman" w:hAnsi="Arial" w:cs="Times New Roman"/>
      <w:i/>
      <w:iCs/>
      <w:color w:val="000000"/>
      <w:sz w:val="20"/>
      <w:lang w:val="en-US"/>
    </w:rPr>
  </w:style>
  <w:style w:type="paragraph" w:styleId="afff9">
    <w:name w:val="Intense Quote"/>
    <w:basedOn w:val="a1"/>
    <w:next w:val="a1"/>
    <w:link w:val="afffa"/>
    <w:uiPriority w:val="30"/>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a">
    <w:name w:val="Выделенная цитата Знак"/>
    <w:basedOn w:val="a2"/>
    <w:link w:val="afff9"/>
    <w:uiPriority w:val="30"/>
    <w:rsid w:val="00873263"/>
    <w:rPr>
      <w:rFonts w:ascii="Arial" w:eastAsia="Times New Roman" w:hAnsi="Arial" w:cs="Times New Roman"/>
      <w:b/>
      <w:bCs/>
      <w:i/>
      <w:iCs/>
      <w:color w:val="4F81BD"/>
      <w:sz w:val="20"/>
      <w:lang w:val="en-US"/>
    </w:rPr>
  </w:style>
  <w:style w:type="character" w:styleId="afffb">
    <w:name w:val="Book Title"/>
    <w:uiPriority w:val="33"/>
    <w:rsid w:val="00873263"/>
    <w:rPr>
      <w:b/>
      <w:bCs/>
      <w:smallCaps/>
      <w:spacing w:val="5"/>
    </w:rPr>
  </w:style>
  <w:style w:type="table" w:customStyle="1" w:styleId="-151">
    <w:name w:val="Таблица-сетка 1 светлая — акцент 51"/>
    <w:basedOn w:val="a3"/>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1"/>
    <w:uiPriority w:val="99"/>
    <w:semiHidden/>
    <w:rsid w:val="00873263"/>
    <w:pPr>
      <w:jc w:val="center"/>
    </w:pPr>
    <w:rPr>
      <w:rFonts w:eastAsia="Times New Roman" w:cs="Times New Roman"/>
      <w:sz w:val="16"/>
      <w:szCs w:val="20"/>
      <w:lang w:val="en-US" w:eastAsia="ja-JP"/>
    </w:rPr>
  </w:style>
  <w:style w:type="paragraph" w:customStyle="1" w:styleId="afffc">
    <w:name w:val="Рисунок"/>
    <w:basedOn w:val="a1"/>
    <w:link w:val="Char"/>
    <w:rsid w:val="00CC17DF"/>
    <w:pPr>
      <w:spacing w:after="240"/>
      <w:jc w:val="center"/>
    </w:pPr>
    <w:rPr>
      <w:noProof/>
      <w:lang w:eastAsia="ru-RU"/>
    </w:rPr>
  </w:style>
  <w:style w:type="character" w:customStyle="1" w:styleId="Char">
    <w:name w:val="Рисунок Char"/>
    <w:basedOn w:val="a2"/>
    <w:link w:val="afffc"/>
    <w:rsid w:val="00CC17DF"/>
    <w:rPr>
      <w:rFonts w:ascii="Arial" w:hAnsi="Arial"/>
      <w:noProof/>
      <w:lang w:eastAsia="ru-RU"/>
    </w:rPr>
  </w:style>
  <w:style w:type="table" w:customStyle="1" w:styleId="112">
    <w:name w:val="Таблица простая 112"/>
    <w:basedOn w:val="a3"/>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3"/>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3"/>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034656" w:themeColor="text2"/>
        <w:left w:val="single" w:sz="4" w:space="0" w:color="034656" w:themeColor="text2"/>
        <w:bottom w:val="single" w:sz="4" w:space="0" w:color="034656" w:themeColor="text2"/>
        <w:right w:val="single" w:sz="4" w:space="0" w:color="034656" w:themeColor="text2"/>
        <w:insideH w:val="single" w:sz="4" w:space="0" w:color="034656" w:themeColor="text2"/>
        <w:insideV w:val="single" w:sz="4" w:space="0" w:color="034656"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034656" w:themeColor="text2"/>
          <w:left w:val="single" w:sz="4" w:space="0" w:color="034656" w:themeColor="text2"/>
          <w:bottom w:val="single" w:sz="4" w:space="0" w:color="034656" w:themeColor="text2"/>
          <w:right w:val="single" w:sz="4" w:space="0" w:color="034656" w:themeColor="text2"/>
          <w:insideH w:val="nil"/>
          <w:insideV w:val="single" w:sz="4" w:space="0" w:color="E4988E" w:themeColor="accent1" w:themeTint="99"/>
          <w:tl2br w:val="nil"/>
          <w:tr2bl w:val="nil"/>
        </w:tcBorders>
        <w:shd w:val="clear" w:color="auto" w:fill="034656" w:themeFill="text2"/>
        <w:vAlign w:val="center"/>
      </w:tcPr>
    </w:tblStylePr>
    <w:tblStylePr w:type="lastRow">
      <w:pPr>
        <w:keepNext w:val="0"/>
        <w:wordWrap/>
      </w:pPr>
    </w:tblStylePr>
    <w:tblStylePr w:type="firstCol">
      <w:pPr>
        <w:wordWrap/>
        <w:jc w:val="left"/>
      </w:pPr>
      <w:rPr>
        <w:b w:val="0"/>
        <w:i w:val="0"/>
      </w:rPr>
    </w:tblStylePr>
  </w:style>
  <w:style w:type="table" w:styleId="afffd">
    <w:name w:val="Light Shading"/>
    <w:basedOn w:val="a3"/>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3"/>
    <w:uiPriority w:val="60"/>
    <w:rsid w:val="00873263"/>
    <w:pPr>
      <w:spacing w:after="0" w:line="240" w:lineRule="auto"/>
    </w:pPr>
    <w:rPr>
      <w:rFonts w:ascii="Times New Roman" w:eastAsia="Times New Roman" w:hAnsi="Times New Roman" w:cs="Times New Roman"/>
      <w:color w:val="A83627" w:themeColor="accent1" w:themeShade="BF"/>
      <w:sz w:val="20"/>
      <w:szCs w:val="20"/>
      <w:lang w:eastAsia="ru-RU"/>
    </w:rPr>
    <w:tblPr>
      <w:tblStyleRowBandSize w:val="1"/>
      <w:tblStyleColBandSize w:val="1"/>
      <w:tblBorders>
        <w:top w:val="single" w:sz="8" w:space="0" w:color="D35443" w:themeColor="accent1"/>
        <w:bottom w:val="single" w:sz="8" w:space="0" w:color="D35443" w:themeColor="accent1"/>
      </w:tblBorders>
    </w:tblPr>
    <w:tblStylePr w:type="fir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la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4D0" w:themeFill="accent1" w:themeFillTint="3F"/>
      </w:tcPr>
    </w:tblStylePr>
    <w:tblStylePr w:type="band1Horz">
      <w:tblPr/>
      <w:tcPr>
        <w:tcBorders>
          <w:left w:val="nil"/>
          <w:right w:val="nil"/>
          <w:insideH w:val="nil"/>
          <w:insideV w:val="nil"/>
        </w:tcBorders>
        <w:shd w:val="clear" w:color="auto" w:fill="F4D4D0" w:themeFill="accent1" w:themeFillTint="3F"/>
      </w:tcPr>
    </w:tblStylePr>
  </w:style>
  <w:style w:type="paragraph" w:customStyle="1" w:styleId="afffe">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
    <w:name w:val="table of figures"/>
    <w:basedOn w:val="a1"/>
    <w:next w:val="a1"/>
    <w:uiPriority w:val="99"/>
    <w:semiHidden/>
    <w:unhideWhenUsed/>
    <w:rsid w:val="00873263"/>
    <w:pPr>
      <w:suppressAutoHyphens/>
    </w:pPr>
    <w:rPr>
      <w:rFonts w:eastAsia="Times New Roman" w:cs="Times New Roman"/>
      <w:szCs w:val="20"/>
      <w:lang w:eastAsia="ar-SA"/>
    </w:rPr>
  </w:style>
  <w:style w:type="paragraph" w:styleId="affff0">
    <w:name w:val="Balloon Text"/>
    <w:basedOn w:val="a1"/>
    <w:link w:val="affff1"/>
    <w:uiPriority w:val="99"/>
    <w:semiHidden/>
    <w:unhideWhenUsed/>
    <w:rsid w:val="00FD0A56"/>
    <w:pPr>
      <w:spacing w:before="0" w:after="0"/>
    </w:pPr>
    <w:rPr>
      <w:rFonts w:ascii="Tahoma" w:hAnsi="Tahoma" w:cs="Tahoma"/>
      <w:sz w:val="16"/>
      <w:szCs w:val="16"/>
    </w:rPr>
  </w:style>
  <w:style w:type="character" w:customStyle="1" w:styleId="affff1">
    <w:name w:val="Текст выноски Знак"/>
    <w:basedOn w:val="a2"/>
    <w:link w:val="affff0"/>
    <w:uiPriority w:val="99"/>
    <w:semiHidden/>
    <w:rsid w:val="00FD0A56"/>
    <w:rPr>
      <w:rFonts w:ascii="Tahoma" w:hAnsi="Tahoma" w:cs="Tahoma"/>
      <w:sz w:val="16"/>
      <w:szCs w:val="16"/>
    </w:rPr>
  </w:style>
  <w:style w:type="table" w:customStyle="1" w:styleId="Test">
    <w:name w:val="Test"/>
    <w:basedOn w:val="a3"/>
    <w:uiPriority w:val="99"/>
    <w:rsid w:val="00471F1B"/>
    <w:pPr>
      <w:spacing w:after="0" w:line="240" w:lineRule="auto"/>
    </w:pPr>
    <w:tblPr/>
  </w:style>
  <w:style w:type="paragraph" w:customStyle="1" w:styleId="-31">
    <w:name w:val="Светлая сетка - Акцент 31"/>
    <w:basedOn w:val="a1"/>
    <w:uiPriority w:val="34"/>
    <w:qFormat/>
    <w:rsid w:val="00C733BA"/>
    <w:pPr>
      <w:suppressAutoHyphens/>
      <w:ind w:left="708"/>
    </w:pPr>
    <w:rPr>
      <w:rFonts w:eastAsia="Times New Roman" w:cs="Times New Roman"/>
      <w:sz w:val="20"/>
      <w:szCs w:val="20"/>
      <w:lang w:eastAsia="ar-SA"/>
    </w:rPr>
  </w:style>
  <w:style w:type="paragraph" w:styleId="13">
    <w:name w:val="toc 1"/>
    <w:basedOn w:val="a1"/>
    <w:next w:val="a1"/>
    <w:autoRedefine/>
    <w:uiPriority w:val="39"/>
    <w:unhideWhenUsed/>
    <w:rsid w:val="00965AA0"/>
    <w:pPr>
      <w:tabs>
        <w:tab w:val="left" w:pos="440"/>
        <w:tab w:val="right" w:leader="dot" w:pos="9582"/>
      </w:tabs>
      <w:spacing w:after="100"/>
      <w:ind w:left="442" w:right="851" w:hanging="442"/>
    </w:pPr>
  </w:style>
  <w:style w:type="paragraph" w:styleId="25">
    <w:name w:val="toc 2"/>
    <w:basedOn w:val="a1"/>
    <w:next w:val="a1"/>
    <w:autoRedefine/>
    <w:uiPriority w:val="39"/>
    <w:unhideWhenUsed/>
    <w:rsid w:val="00965AA0"/>
    <w:pPr>
      <w:tabs>
        <w:tab w:val="left" w:pos="880"/>
        <w:tab w:val="right" w:leader="dot" w:pos="9582"/>
      </w:tabs>
      <w:spacing w:after="100"/>
      <w:ind w:left="850" w:right="851" w:hanging="425"/>
    </w:pPr>
  </w:style>
  <w:style w:type="paragraph" w:styleId="32">
    <w:name w:val="toc 3"/>
    <w:basedOn w:val="a1"/>
    <w:next w:val="a1"/>
    <w:autoRedefine/>
    <w:uiPriority w:val="39"/>
    <w:unhideWhenUsed/>
    <w:rsid w:val="00640599"/>
    <w:pPr>
      <w:tabs>
        <w:tab w:val="left" w:pos="1418"/>
        <w:tab w:val="right" w:leader="dot" w:pos="9582"/>
      </w:tabs>
      <w:spacing w:after="100"/>
      <w:ind w:left="1418" w:right="851" w:hanging="567"/>
    </w:pPr>
  </w:style>
  <w:style w:type="character" w:customStyle="1" w:styleId="apple-converted-space">
    <w:name w:val="apple-converted-space"/>
    <w:basedOn w:val="a2"/>
    <w:rsid w:val="00223E3A"/>
  </w:style>
  <w:style w:type="paragraph" w:customStyle="1" w:styleId="affff2">
    <w:name w:val="Г.Заголовок таблицы"/>
    <w:basedOn w:val="a1"/>
    <w:link w:val="affff3"/>
    <w:qFormat/>
    <w:rsid w:val="00693257"/>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3">
    <w:name w:val="Г.Заголовок таблицы Знак"/>
    <w:basedOn w:val="a2"/>
    <w:link w:val="affff2"/>
    <w:rsid w:val="00693257"/>
    <w:rPr>
      <w:rFonts w:ascii="Times New Roman" w:eastAsia="Calibri" w:hAnsi="Times New Roman" w:cs="Times New Roman"/>
      <w:b/>
      <w:sz w:val="24"/>
      <w:lang w:val="en-US" w:eastAsia="ja-JP"/>
    </w:rPr>
  </w:style>
  <w:style w:type="paragraph" w:customStyle="1" w:styleId="affff4">
    <w:name w:val="Г.Текст таблицы"/>
    <w:basedOn w:val="a1"/>
    <w:link w:val="affff5"/>
    <w:uiPriority w:val="99"/>
    <w:qFormat/>
    <w:rsid w:val="00693257"/>
    <w:pPr>
      <w:spacing w:before="0" w:after="0"/>
      <w:jc w:val="left"/>
    </w:pPr>
    <w:rPr>
      <w:rFonts w:ascii="Times New Roman" w:eastAsiaTheme="minorEastAsia" w:hAnsi="Times New Roman" w:cs="Times New Roman"/>
      <w:szCs w:val="24"/>
    </w:rPr>
  </w:style>
  <w:style w:type="character" w:customStyle="1" w:styleId="affff5">
    <w:name w:val="Г.Текст таблицы Знак"/>
    <w:basedOn w:val="a2"/>
    <w:link w:val="affff4"/>
    <w:uiPriority w:val="99"/>
    <w:rsid w:val="00693257"/>
    <w:rPr>
      <w:rFonts w:ascii="Times New Roman" w:eastAsiaTheme="minorEastAsia" w:hAnsi="Times New Roman" w:cs="Times New Roman"/>
      <w:szCs w:val="24"/>
    </w:rPr>
  </w:style>
  <w:style w:type="paragraph" w:styleId="affff6">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Знак3"/>
    <w:basedOn w:val="a1"/>
    <w:link w:val="affff7"/>
    <w:uiPriority w:val="99"/>
    <w:unhideWhenUsed/>
    <w:qFormat/>
    <w:rsid w:val="00430FFA"/>
    <w:pPr>
      <w:spacing w:before="0" w:after="0"/>
    </w:pPr>
    <w:rPr>
      <w:sz w:val="20"/>
      <w:szCs w:val="20"/>
    </w:rPr>
  </w:style>
  <w:style w:type="character" w:customStyle="1" w:styleId="affff7">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Знак3 Знак"/>
    <w:basedOn w:val="a2"/>
    <w:link w:val="affff6"/>
    <w:uiPriority w:val="99"/>
    <w:rsid w:val="00430FFA"/>
    <w:rPr>
      <w:rFonts w:ascii="Arial" w:hAnsi="Arial"/>
      <w:sz w:val="20"/>
      <w:szCs w:val="20"/>
    </w:rPr>
  </w:style>
  <w:style w:type="character" w:styleId="affff8">
    <w:name w:val="footnote reference"/>
    <w:aliases w:val="Знак сноски 1,Знак сноски-FN,Ciae niinee-FN,Referencia nota al pie,Ciae niinee 1,ОР,Footnotes refss,Fussnota,СНОСКА,сноска1"/>
    <w:basedOn w:val="a2"/>
    <w:uiPriority w:val="99"/>
    <w:unhideWhenUsed/>
    <w:rsid w:val="00430FFA"/>
    <w:rPr>
      <w:vertAlign w:val="superscript"/>
    </w:rPr>
  </w:style>
  <w:style w:type="table" w:customStyle="1" w:styleId="-421">
    <w:name w:val="Таблица-сетка 4 — акцент 21"/>
    <w:basedOn w:val="a3"/>
    <w:uiPriority w:val="49"/>
    <w:rsid w:val="00482E3B"/>
    <w:pPr>
      <w:spacing w:after="0" w:line="240" w:lineRule="auto"/>
    </w:pPr>
    <w:tblPr>
      <w:tblStyleRowBandSize w:val="1"/>
      <w:tblStyleColBandSize w:val="1"/>
      <w:tblBorders>
        <w:top w:val="single" w:sz="4" w:space="0" w:color="71CED8" w:themeColor="accent2" w:themeTint="99"/>
        <w:left w:val="single" w:sz="4" w:space="0" w:color="71CED8" w:themeColor="accent2" w:themeTint="99"/>
        <w:bottom w:val="single" w:sz="4" w:space="0" w:color="71CED8" w:themeColor="accent2" w:themeTint="99"/>
        <w:right w:val="single" w:sz="4" w:space="0" w:color="71CED8" w:themeColor="accent2" w:themeTint="99"/>
        <w:insideH w:val="single" w:sz="4" w:space="0" w:color="71CED8" w:themeColor="accent2" w:themeTint="99"/>
        <w:insideV w:val="single" w:sz="4" w:space="0" w:color="71CED8" w:themeColor="accent2" w:themeTint="99"/>
      </w:tblBorders>
    </w:tblPr>
    <w:tblStylePr w:type="firstRow">
      <w:rPr>
        <w:b/>
        <w:bCs/>
        <w:color w:val="FFFFFF" w:themeColor="background1"/>
      </w:rPr>
      <w:tblPr/>
      <w:tcPr>
        <w:tcBorders>
          <w:top w:val="single" w:sz="4" w:space="0" w:color="2D99A4" w:themeColor="accent2"/>
          <w:left w:val="single" w:sz="4" w:space="0" w:color="2D99A4" w:themeColor="accent2"/>
          <w:bottom w:val="single" w:sz="4" w:space="0" w:color="2D99A4" w:themeColor="accent2"/>
          <w:right w:val="single" w:sz="4" w:space="0" w:color="2D99A4" w:themeColor="accent2"/>
          <w:insideH w:val="nil"/>
          <w:insideV w:val="nil"/>
        </w:tcBorders>
        <w:shd w:val="clear" w:color="auto" w:fill="2D99A4" w:themeFill="accent2"/>
      </w:tcPr>
    </w:tblStylePr>
    <w:tblStylePr w:type="lastRow">
      <w:rPr>
        <w:b/>
        <w:bCs/>
      </w:rPr>
      <w:tblPr/>
      <w:tcPr>
        <w:tcBorders>
          <w:top w:val="double" w:sz="4" w:space="0" w:color="2D99A4" w:themeColor="accent2"/>
        </w:tcBorders>
      </w:tcPr>
    </w:tblStylePr>
    <w:tblStylePr w:type="firstCol">
      <w:rPr>
        <w:b/>
        <w:bCs/>
      </w:rPr>
    </w:tblStylePr>
    <w:tblStylePr w:type="lastCol">
      <w:rPr>
        <w:b/>
        <w:bCs/>
      </w:rPr>
    </w:tblStylePr>
    <w:tblStylePr w:type="band1Vert">
      <w:tblPr/>
      <w:tcPr>
        <w:shd w:val="clear" w:color="auto" w:fill="CFEEF2" w:themeFill="accent2" w:themeFillTint="33"/>
      </w:tcPr>
    </w:tblStylePr>
    <w:tblStylePr w:type="band1Horz">
      <w:tblPr/>
      <w:tcPr>
        <w:shd w:val="clear" w:color="auto" w:fill="CFEEF2" w:themeFill="accent2" w:themeFillTint="33"/>
      </w:tcPr>
    </w:tblStylePr>
  </w:style>
  <w:style w:type="paragraph" w:styleId="affff9">
    <w:name w:val="annotation text"/>
    <w:basedOn w:val="a1"/>
    <w:link w:val="affffa"/>
    <w:uiPriority w:val="99"/>
    <w:semiHidden/>
    <w:unhideWhenUsed/>
    <w:rsid w:val="00482E3B"/>
    <w:rPr>
      <w:sz w:val="20"/>
      <w:szCs w:val="20"/>
    </w:rPr>
  </w:style>
  <w:style w:type="character" w:customStyle="1" w:styleId="affffa">
    <w:name w:val="Текст примечания Знак"/>
    <w:basedOn w:val="a2"/>
    <w:link w:val="affff9"/>
    <w:uiPriority w:val="99"/>
    <w:semiHidden/>
    <w:rsid w:val="00482E3B"/>
    <w:rPr>
      <w:rFonts w:ascii="Arial" w:hAnsi="Arial"/>
      <w:sz w:val="20"/>
      <w:szCs w:val="20"/>
    </w:rPr>
  </w:style>
  <w:style w:type="paragraph" w:styleId="affffb">
    <w:name w:val="annotation subject"/>
    <w:basedOn w:val="affff9"/>
    <w:next w:val="affff9"/>
    <w:link w:val="affffc"/>
    <w:uiPriority w:val="99"/>
    <w:semiHidden/>
    <w:unhideWhenUsed/>
    <w:rsid w:val="00482E3B"/>
    <w:rPr>
      <w:b/>
      <w:bCs/>
    </w:rPr>
  </w:style>
  <w:style w:type="character" w:customStyle="1" w:styleId="affffc">
    <w:name w:val="Тема примечания Знак"/>
    <w:basedOn w:val="affffa"/>
    <w:link w:val="affffb"/>
    <w:uiPriority w:val="99"/>
    <w:semiHidden/>
    <w:rsid w:val="00482E3B"/>
    <w:rPr>
      <w:rFonts w:ascii="Arial" w:hAnsi="Arial"/>
      <w:b/>
      <w:bCs/>
      <w:sz w:val="20"/>
      <w:szCs w:val="20"/>
    </w:rPr>
  </w:style>
  <w:style w:type="paragraph" w:customStyle="1" w:styleId="paragraph">
    <w:name w:val="paragraph"/>
    <w:basedOn w:val="a1"/>
    <w:rsid w:val="009B0355"/>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d">
    <w:name w:val="Источник"/>
    <w:basedOn w:val="a1"/>
    <w:link w:val="affffe"/>
    <w:qFormat/>
    <w:rsid w:val="00B55C37"/>
    <w:rPr>
      <w:sz w:val="16"/>
      <w:szCs w:val="16"/>
    </w:rPr>
  </w:style>
  <w:style w:type="character" w:customStyle="1" w:styleId="affffe">
    <w:name w:val="Источник Знак"/>
    <w:basedOn w:val="a2"/>
    <w:link w:val="affffd"/>
    <w:rsid w:val="00B55C37"/>
    <w:rPr>
      <w:rFonts w:ascii="Arial" w:hAnsi="Arial"/>
      <w:sz w:val="16"/>
      <w:szCs w:val="16"/>
    </w:rPr>
  </w:style>
  <w:style w:type="paragraph" w:customStyle="1" w:styleId="afffff">
    <w:name w:val="Знак"/>
    <w:basedOn w:val="a1"/>
    <w:rsid w:val="00B55C37"/>
    <w:pPr>
      <w:spacing w:before="0" w:after="160" w:line="240" w:lineRule="exact"/>
      <w:jc w:val="left"/>
    </w:pPr>
    <w:rPr>
      <w:rFonts w:ascii="Times New Roman" w:eastAsia="Times New Roman" w:hAnsi="Times New Roman" w:cs="Times New Roman"/>
      <w:noProof/>
      <w:sz w:val="20"/>
      <w:szCs w:val="20"/>
      <w:lang w:eastAsia="ru-RU"/>
    </w:rPr>
  </w:style>
  <w:style w:type="character" w:customStyle="1" w:styleId="14">
    <w:name w:val="Основной текст Знак1"/>
    <w:link w:val="afffff0"/>
    <w:uiPriority w:val="99"/>
    <w:locked/>
    <w:rsid w:val="00DC7812"/>
    <w:rPr>
      <w:sz w:val="25"/>
      <w:szCs w:val="25"/>
      <w:shd w:val="clear" w:color="auto" w:fill="FFFFFF"/>
    </w:rPr>
  </w:style>
  <w:style w:type="paragraph" w:styleId="afffff0">
    <w:name w:val="Body Text"/>
    <w:basedOn w:val="a1"/>
    <w:link w:val="14"/>
    <w:uiPriority w:val="99"/>
    <w:rsid w:val="00DC7812"/>
    <w:pPr>
      <w:widowControl w:val="0"/>
      <w:shd w:val="clear" w:color="auto" w:fill="FFFFFF"/>
      <w:spacing w:before="0" w:after="720" w:line="240" w:lineRule="atLeast"/>
      <w:ind w:firstLine="700"/>
    </w:pPr>
    <w:rPr>
      <w:rFonts w:asciiTheme="minorHAnsi" w:hAnsiTheme="minorHAnsi"/>
      <w:sz w:val="25"/>
      <w:szCs w:val="25"/>
    </w:rPr>
  </w:style>
  <w:style w:type="character" w:customStyle="1" w:styleId="afffff1">
    <w:name w:val="Основной текст Знак"/>
    <w:basedOn w:val="a2"/>
    <w:uiPriority w:val="99"/>
    <w:semiHidden/>
    <w:rsid w:val="00DC7812"/>
    <w:rPr>
      <w:rFonts w:ascii="Arial" w:hAnsi="Arial"/>
    </w:rPr>
  </w:style>
  <w:style w:type="paragraph" w:styleId="51">
    <w:name w:val="toc 5"/>
    <w:basedOn w:val="a1"/>
    <w:next w:val="a1"/>
    <w:autoRedefine/>
    <w:uiPriority w:val="39"/>
    <w:unhideWhenUsed/>
    <w:rsid w:val="00E513E6"/>
    <w:pPr>
      <w:spacing w:after="100"/>
      <w:ind w:left="880"/>
    </w:pPr>
  </w:style>
  <w:style w:type="table" w:customStyle="1" w:styleId="GridTable4-Accent12">
    <w:name w:val="Grid Table 4 - Accent 12"/>
    <w:basedOn w:val="a3"/>
    <w:uiPriority w:val="49"/>
    <w:rsid w:val="00901FAF"/>
    <w:pPr>
      <w:spacing w:after="0" w:line="240" w:lineRule="auto"/>
    </w:pPr>
    <w:tblPr>
      <w:tblStyleRowBandSize w:val="1"/>
      <w:tblStyleColBandSize w:val="1"/>
      <w:tblBorders>
        <w:top w:val="single" w:sz="4" w:space="0" w:color="E4988E" w:themeColor="accent1" w:themeTint="99"/>
        <w:left w:val="single" w:sz="4" w:space="0" w:color="E4988E" w:themeColor="accent1" w:themeTint="99"/>
        <w:bottom w:val="single" w:sz="4" w:space="0" w:color="E4988E" w:themeColor="accent1" w:themeTint="99"/>
        <w:right w:val="single" w:sz="4" w:space="0" w:color="E4988E" w:themeColor="accent1" w:themeTint="99"/>
        <w:insideH w:val="single" w:sz="4" w:space="0" w:color="E4988E" w:themeColor="accent1" w:themeTint="99"/>
        <w:insideV w:val="single" w:sz="4" w:space="0" w:color="E4988E" w:themeColor="accent1" w:themeTint="99"/>
      </w:tblBorders>
    </w:tblPr>
    <w:tblStylePr w:type="firstRow">
      <w:rPr>
        <w:b/>
        <w:bCs/>
        <w:color w:val="FFFFFF" w:themeColor="background1"/>
      </w:rPr>
      <w:tblPr/>
      <w:tcPr>
        <w:tcBorders>
          <w:top w:val="single" w:sz="4" w:space="0" w:color="D35443" w:themeColor="accent1"/>
          <w:left w:val="single" w:sz="4" w:space="0" w:color="D35443" w:themeColor="accent1"/>
          <w:bottom w:val="single" w:sz="4" w:space="0" w:color="D35443" w:themeColor="accent1"/>
          <w:right w:val="single" w:sz="4" w:space="0" w:color="D35443" w:themeColor="accent1"/>
          <w:insideH w:val="nil"/>
          <w:insideV w:val="nil"/>
        </w:tcBorders>
        <w:shd w:val="clear" w:color="auto" w:fill="D35443" w:themeFill="accent1"/>
      </w:tcPr>
    </w:tblStylePr>
    <w:tblStylePr w:type="lastRow">
      <w:rPr>
        <w:b/>
        <w:bCs/>
      </w:rPr>
      <w:tblPr/>
      <w:tcPr>
        <w:tcBorders>
          <w:top w:val="double" w:sz="4" w:space="0" w:color="D35443" w:themeColor="accent1"/>
        </w:tcBorders>
      </w:tcPr>
    </w:tblStylePr>
    <w:tblStylePr w:type="firstCol">
      <w:rPr>
        <w:b/>
        <w:bCs/>
      </w:rPr>
    </w:tblStylePr>
    <w:tblStylePr w:type="lastCol">
      <w:rPr>
        <w:b/>
        <w:bCs/>
      </w:rPr>
    </w:tblStylePr>
    <w:tblStylePr w:type="band1Vert">
      <w:tblPr/>
      <w:tcPr>
        <w:shd w:val="clear" w:color="auto" w:fill="F6DCD9" w:themeFill="accent1" w:themeFillTint="33"/>
      </w:tcPr>
    </w:tblStylePr>
    <w:tblStylePr w:type="band1Horz">
      <w:tblPr/>
      <w:tcPr>
        <w:shd w:val="clear" w:color="auto" w:fill="F6DCD9" w:themeFill="accent1" w:themeFillTint="33"/>
      </w:tcPr>
    </w:tblStylePr>
  </w:style>
  <w:style w:type="table" w:customStyle="1" w:styleId="-121">
    <w:name w:val="Таблица-сетка 1 светлая — акцент 21"/>
    <w:basedOn w:val="a3"/>
    <w:uiPriority w:val="46"/>
    <w:rsid w:val="007B688F"/>
    <w:pPr>
      <w:spacing w:after="0" w:line="240" w:lineRule="auto"/>
    </w:pPr>
    <w:tblPr>
      <w:tblStyleRowBandSize w:val="1"/>
      <w:tblStyleColBandSize w:val="1"/>
      <w:tblBorders>
        <w:top w:val="single" w:sz="4" w:space="0" w:color="A0DEE5" w:themeColor="accent2" w:themeTint="66"/>
        <w:left w:val="single" w:sz="4" w:space="0" w:color="A0DEE5" w:themeColor="accent2" w:themeTint="66"/>
        <w:bottom w:val="single" w:sz="4" w:space="0" w:color="A0DEE5" w:themeColor="accent2" w:themeTint="66"/>
        <w:right w:val="single" w:sz="4" w:space="0" w:color="A0DEE5" w:themeColor="accent2" w:themeTint="66"/>
        <w:insideH w:val="single" w:sz="4" w:space="0" w:color="A0DEE5" w:themeColor="accent2" w:themeTint="66"/>
        <w:insideV w:val="single" w:sz="4" w:space="0" w:color="A0DEE5" w:themeColor="accent2" w:themeTint="66"/>
      </w:tblBorders>
    </w:tblPr>
    <w:tblStylePr w:type="firstRow">
      <w:rPr>
        <w:b/>
        <w:bCs/>
      </w:rPr>
      <w:tblPr/>
      <w:tcPr>
        <w:tcBorders>
          <w:bottom w:val="single" w:sz="12" w:space="0" w:color="71CED8" w:themeColor="accent2" w:themeTint="99"/>
        </w:tcBorders>
      </w:tcPr>
    </w:tblStylePr>
    <w:tblStylePr w:type="lastRow">
      <w:rPr>
        <w:b/>
        <w:bCs/>
      </w:rPr>
      <w:tblPr/>
      <w:tcPr>
        <w:tcBorders>
          <w:top w:val="double" w:sz="2" w:space="0" w:color="71CED8" w:themeColor="accent2" w:themeTint="99"/>
        </w:tcBorders>
      </w:tcPr>
    </w:tblStylePr>
    <w:tblStylePr w:type="firstCol">
      <w:rPr>
        <w:b/>
        <w:bCs/>
      </w:rPr>
    </w:tblStylePr>
    <w:tblStylePr w:type="lastCol">
      <w:rPr>
        <w:b/>
        <w:bCs/>
      </w:rPr>
    </w:tblStylePr>
  </w:style>
  <w:style w:type="table" w:customStyle="1" w:styleId="-4211">
    <w:name w:val="Таблица-сетка 4 — акцент 211"/>
    <w:basedOn w:val="a3"/>
    <w:next w:val="-421"/>
    <w:uiPriority w:val="49"/>
    <w:rsid w:val="006E2BC5"/>
    <w:pPr>
      <w:spacing w:after="0" w:line="240" w:lineRule="auto"/>
    </w:pPr>
    <w:tblPr>
      <w:tblStyleRowBandSize w:val="1"/>
      <w:tblStyleColBandSize w:val="1"/>
      <w:tblBorders>
        <w:top w:val="single" w:sz="4" w:space="0" w:color="71CED8"/>
        <w:left w:val="single" w:sz="4" w:space="0" w:color="71CED8"/>
        <w:bottom w:val="single" w:sz="4" w:space="0" w:color="71CED8"/>
        <w:right w:val="single" w:sz="4" w:space="0" w:color="71CED8"/>
        <w:insideH w:val="single" w:sz="4" w:space="0" w:color="71CED8"/>
        <w:insideV w:val="single" w:sz="4" w:space="0" w:color="71CED8"/>
      </w:tblBorders>
    </w:tblPr>
    <w:tblStylePr w:type="firstRow">
      <w:rPr>
        <w:b/>
        <w:bCs/>
        <w:color w:val="FFFFFF"/>
      </w:rPr>
      <w:tblPr/>
      <w:tcPr>
        <w:tcBorders>
          <w:top w:val="single" w:sz="4" w:space="0" w:color="2D99A4"/>
          <w:left w:val="single" w:sz="4" w:space="0" w:color="2D99A4"/>
          <w:bottom w:val="single" w:sz="4" w:space="0" w:color="2D99A4"/>
          <w:right w:val="single" w:sz="4" w:space="0" w:color="2D99A4"/>
          <w:insideH w:val="nil"/>
          <w:insideV w:val="nil"/>
        </w:tcBorders>
        <w:shd w:val="clear" w:color="auto" w:fill="2D99A4"/>
      </w:tcPr>
    </w:tblStylePr>
    <w:tblStylePr w:type="lastRow">
      <w:rPr>
        <w:b/>
        <w:bCs/>
      </w:rPr>
      <w:tblPr/>
      <w:tcPr>
        <w:tcBorders>
          <w:top w:val="double" w:sz="4" w:space="0" w:color="2D99A4"/>
        </w:tcBorders>
      </w:tcPr>
    </w:tblStylePr>
    <w:tblStylePr w:type="firstCol">
      <w:rPr>
        <w:b/>
        <w:bCs/>
      </w:rPr>
    </w:tblStylePr>
    <w:tblStylePr w:type="lastCol">
      <w:rPr>
        <w:b/>
        <w:bCs/>
      </w:rPr>
    </w:tblStylePr>
    <w:tblStylePr w:type="band1Vert">
      <w:tblPr/>
      <w:tcPr>
        <w:shd w:val="clear" w:color="auto" w:fill="CFEEF2"/>
      </w:tcPr>
    </w:tblStylePr>
    <w:tblStylePr w:type="band1Horz">
      <w:tblPr/>
      <w:tcPr>
        <w:shd w:val="clear" w:color="auto" w:fill="CFEEF2"/>
      </w:tcPr>
    </w:tblStylePr>
  </w:style>
  <w:style w:type="table" w:customStyle="1" w:styleId="1110">
    <w:name w:val="Таблица простая 111"/>
    <w:basedOn w:val="a3"/>
    <w:uiPriority w:val="41"/>
    <w:rsid w:val="00851D77"/>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200">
    <w:name w:val="Основной текст (20)_"/>
    <w:basedOn w:val="a2"/>
    <w:link w:val="201"/>
    <w:rsid w:val="00ED3E50"/>
    <w:rPr>
      <w:rFonts w:ascii="Times New Roman" w:eastAsia="Times New Roman" w:hAnsi="Times New Roman" w:cs="Times New Roman"/>
      <w:sz w:val="30"/>
      <w:szCs w:val="30"/>
      <w:shd w:val="clear" w:color="auto" w:fill="FFFFFF"/>
    </w:rPr>
  </w:style>
  <w:style w:type="paragraph" w:customStyle="1" w:styleId="201">
    <w:name w:val="Основной текст (20)"/>
    <w:basedOn w:val="a1"/>
    <w:link w:val="200"/>
    <w:rsid w:val="00ED3E50"/>
    <w:pPr>
      <w:widowControl w:val="0"/>
      <w:shd w:val="clear" w:color="auto" w:fill="FFFFFF"/>
      <w:spacing w:before="0" w:after="300" w:line="383" w:lineRule="exact"/>
      <w:jc w:val="left"/>
    </w:pPr>
    <w:rPr>
      <w:rFonts w:ascii="Times New Roman" w:eastAsia="Times New Roman" w:hAnsi="Times New Roman" w:cs="Times New Roman"/>
      <w:sz w:val="30"/>
      <w:szCs w:val="30"/>
    </w:rPr>
  </w:style>
  <w:style w:type="character" w:customStyle="1" w:styleId="20pt">
    <w:name w:val="Основной текст (2) + Полужирный;Курсив;Интервал 0 pt"/>
    <w:basedOn w:val="a2"/>
    <w:rsid w:val="00412902"/>
    <w:rPr>
      <w:rFonts w:ascii="Times New Roman" w:eastAsia="Times New Roman" w:hAnsi="Times New Roman" w:cs="Times New Roman"/>
      <w:b/>
      <w:bCs/>
      <w:i/>
      <w:iCs/>
      <w:smallCaps w:val="0"/>
      <w:strike w:val="0"/>
      <w:color w:val="000000"/>
      <w:spacing w:val="0"/>
      <w:w w:val="100"/>
      <w:position w:val="0"/>
      <w:sz w:val="44"/>
      <w:szCs w:val="44"/>
      <w:u w:val="none"/>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489539">
      <w:bodyDiv w:val="1"/>
      <w:marLeft w:val="0"/>
      <w:marRight w:val="0"/>
      <w:marTop w:val="0"/>
      <w:marBottom w:val="0"/>
      <w:divBdr>
        <w:top w:val="none" w:sz="0" w:space="0" w:color="auto"/>
        <w:left w:val="none" w:sz="0" w:space="0" w:color="auto"/>
        <w:bottom w:val="none" w:sz="0" w:space="0" w:color="auto"/>
        <w:right w:val="none" w:sz="0" w:space="0" w:color="auto"/>
      </w:divBdr>
    </w:div>
    <w:div w:id="679503390">
      <w:bodyDiv w:val="1"/>
      <w:marLeft w:val="0"/>
      <w:marRight w:val="0"/>
      <w:marTop w:val="0"/>
      <w:marBottom w:val="0"/>
      <w:divBdr>
        <w:top w:val="none" w:sz="0" w:space="0" w:color="auto"/>
        <w:left w:val="none" w:sz="0" w:space="0" w:color="auto"/>
        <w:bottom w:val="none" w:sz="0" w:space="0" w:color="auto"/>
        <w:right w:val="none" w:sz="0" w:space="0" w:color="auto"/>
      </w:divBdr>
    </w:div>
    <w:div w:id="740249196">
      <w:bodyDiv w:val="1"/>
      <w:marLeft w:val="0"/>
      <w:marRight w:val="0"/>
      <w:marTop w:val="0"/>
      <w:marBottom w:val="0"/>
      <w:divBdr>
        <w:top w:val="none" w:sz="0" w:space="0" w:color="auto"/>
        <w:left w:val="none" w:sz="0" w:space="0" w:color="auto"/>
        <w:bottom w:val="none" w:sz="0" w:space="0" w:color="auto"/>
        <w:right w:val="none" w:sz="0" w:space="0" w:color="auto"/>
      </w:divBdr>
    </w:div>
    <w:div w:id="836069867">
      <w:bodyDiv w:val="1"/>
      <w:marLeft w:val="0"/>
      <w:marRight w:val="0"/>
      <w:marTop w:val="0"/>
      <w:marBottom w:val="0"/>
      <w:divBdr>
        <w:top w:val="none" w:sz="0" w:space="0" w:color="auto"/>
        <w:left w:val="none" w:sz="0" w:space="0" w:color="auto"/>
        <w:bottom w:val="none" w:sz="0" w:space="0" w:color="auto"/>
        <w:right w:val="none" w:sz="0" w:space="0" w:color="auto"/>
      </w:divBdr>
    </w:div>
    <w:div w:id="1001008907">
      <w:bodyDiv w:val="1"/>
      <w:marLeft w:val="0"/>
      <w:marRight w:val="0"/>
      <w:marTop w:val="0"/>
      <w:marBottom w:val="0"/>
      <w:divBdr>
        <w:top w:val="none" w:sz="0" w:space="0" w:color="auto"/>
        <w:left w:val="none" w:sz="0" w:space="0" w:color="auto"/>
        <w:bottom w:val="none" w:sz="0" w:space="0" w:color="auto"/>
        <w:right w:val="none" w:sz="0" w:space="0" w:color="auto"/>
      </w:divBdr>
      <w:divsChild>
        <w:div w:id="310645635">
          <w:marLeft w:val="562"/>
          <w:marRight w:val="0"/>
          <w:marTop w:val="60"/>
          <w:marBottom w:val="0"/>
          <w:divBdr>
            <w:top w:val="none" w:sz="0" w:space="0" w:color="auto"/>
            <w:left w:val="none" w:sz="0" w:space="0" w:color="auto"/>
            <w:bottom w:val="none" w:sz="0" w:space="0" w:color="auto"/>
            <w:right w:val="none" w:sz="0" w:space="0" w:color="auto"/>
          </w:divBdr>
        </w:div>
        <w:div w:id="510800571">
          <w:marLeft w:val="562"/>
          <w:marRight w:val="0"/>
          <w:marTop w:val="60"/>
          <w:marBottom w:val="0"/>
          <w:divBdr>
            <w:top w:val="none" w:sz="0" w:space="0" w:color="auto"/>
            <w:left w:val="none" w:sz="0" w:space="0" w:color="auto"/>
            <w:bottom w:val="none" w:sz="0" w:space="0" w:color="auto"/>
            <w:right w:val="none" w:sz="0" w:space="0" w:color="auto"/>
          </w:divBdr>
        </w:div>
        <w:div w:id="544952184">
          <w:marLeft w:val="562"/>
          <w:marRight w:val="0"/>
          <w:marTop w:val="60"/>
          <w:marBottom w:val="0"/>
          <w:divBdr>
            <w:top w:val="none" w:sz="0" w:space="0" w:color="auto"/>
            <w:left w:val="none" w:sz="0" w:space="0" w:color="auto"/>
            <w:bottom w:val="none" w:sz="0" w:space="0" w:color="auto"/>
            <w:right w:val="none" w:sz="0" w:space="0" w:color="auto"/>
          </w:divBdr>
        </w:div>
        <w:div w:id="760302032">
          <w:marLeft w:val="562"/>
          <w:marRight w:val="0"/>
          <w:marTop w:val="60"/>
          <w:marBottom w:val="0"/>
          <w:divBdr>
            <w:top w:val="none" w:sz="0" w:space="0" w:color="auto"/>
            <w:left w:val="none" w:sz="0" w:space="0" w:color="auto"/>
            <w:bottom w:val="none" w:sz="0" w:space="0" w:color="auto"/>
            <w:right w:val="none" w:sz="0" w:space="0" w:color="auto"/>
          </w:divBdr>
        </w:div>
        <w:div w:id="1150172659">
          <w:marLeft w:val="562"/>
          <w:marRight w:val="0"/>
          <w:marTop w:val="60"/>
          <w:marBottom w:val="0"/>
          <w:divBdr>
            <w:top w:val="none" w:sz="0" w:space="0" w:color="auto"/>
            <w:left w:val="none" w:sz="0" w:space="0" w:color="auto"/>
            <w:bottom w:val="none" w:sz="0" w:space="0" w:color="auto"/>
            <w:right w:val="none" w:sz="0" w:space="0" w:color="auto"/>
          </w:divBdr>
        </w:div>
        <w:div w:id="1363941500">
          <w:marLeft w:val="562"/>
          <w:marRight w:val="0"/>
          <w:marTop w:val="60"/>
          <w:marBottom w:val="0"/>
          <w:divBdr>
            <w:top w:val="none" w:sz="0" w:space="0" w:color="auto"/>
            <w:left w:val="none" w:sz="0" w:space="0" w:color="auto"/>
            <w:bottom w:val="none" w:sz="0" w:space="0" w:color="auto"/>
            <w:right w:val="none" w:sz="0" w:space="0" w:color="auto"/>
          </w:divBdr>
        </w:div>
        <w:div w:id="1737238429">
          <w:marLeft w:val="562"/>
          <w:marRight w:val="0"/>
          <w:marTop w:val="60"/>
          <w:marBottom w:val="0"/>
          <w:divBdr>
            <w:top w:val="none" w:sz="0" w:space="0" w:color="auto"/>
            <w:left w:val="none" w:sz="0" w:space="0" w:color="auto"/>
            <w:bottom w:val="none" w:sz="0" w:space="0" w:color="auto"/>
            <w:right w:val="none" w:sz="0" w:space="0" w:color="auto"/>
          </w:divBdr>
        </w:div>
      </w:divsChild>
    </w:div>
    <w:div w:id="1062488664">
      <w:bodyDiv w:val="1"/>
      <w:marLeft w:val="0"/>
      <w:marRight w:val="0"/>
      <w:marTop w:val="0"/>
      <w:marBottom w:val="0"/>
      <w:divBdr>
        <w:top w:val="none" w:sz="0" w:space="0" w:color="auto"/>
        <w:left w:val="none" w:sz="0" w:space="0" w:color="auto"/>
        <w:bottom w:val="none" w:sz="0" w:space="0" w:color="auto"/>
        <w:right w:val="none" w:sz="0" w:space="0" w:color="auto"/>
      </w:divBdr>
    </w:div>
    <w:div w:id="1237400022">
      <w:bodyDiv w:val="1"/>
      <w:marLeft w:val="0"/>
      <w:marRight w:val="0"/>
      <w:marTop w:val="0"/>
      <w:marBottom w:val="0"/>
      <w:divBdr>
        <w:top w:val="none" w:sz="0" w:space="0" w:color="auto"/>
        <w:left w:val="none" w:sz="0" w:space="0" w:color="auto"/>
        <w:bottom w:val="none" w:sz="0" w:space="0" w:color="auto"/>
        <w:right w:val="none" w:sz="0" w:space="0" w:color="auto"/>
      </w:divBdr>
    </w:div>
    <w:div w:id="1294796056">
      <w:bodyDiv w:val="1"/>
      <w:marLeft w:val="0"/>
      <w:marRight w:val="0"/>
      <w:marTop w:val="0"/>
      <w:marBottom w:val="0"/>
      <w:divBdr>
        <w:top w:val="none" w:sz="0" w:space="0" w:color="auto"/>
        <w:left w:val="none" w:sz="0" w:space="0" w:color="auto"/>
        <w:bottom w:val="none" w:sz="0" w:space="0" w:color="auto"/>
        <w:right w:val="none" w:sz="0" w:space="0" w:color="auto"/>
      </w:divBdr>
    </w:div>
    <w:div w:id="17246741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emf"/><Relationship Id="rId35" Type="http://schemas.openxmlformats.org/officeDocument/2006/relationships/image" Target="media/image25.emf"/><Relationship Id="rId8" Type="http://schemas.openxmlformats.org/officeDocument/2006/relationships/endnotes" Target="endnotes.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rge\AppData\Roaming\Microsoft\&#1064;&#1072;&#1073;&#1083;&#1086;&#1085;&#1099;\G30%20Template%20Word.dotx" TargetMode="External"/></Relationships>
</file>

<file path=word/theme/theme1.xml><?xml version="1.0" encoding="utf-8"?>
<a:theme xmlns:a="http://schemas.openxmlformats.org/drawingml/2006/main" name="Тема Office">
  <a:themeElements>
    <a:clrScheme name="G30">
      <a:dk1>
        <a:srgbClr val="000000"/>
      </a:dk1>
      <a:lt1>
        <a:srgbClr val="FFFFFF"/>
      </a:lt1>
      <a:dk2>
        <a:srgbClr val="034656"/>
      </a:dk2>
      <a:lt2>
        <a:srgbClr val="CFEEF2"/>
      </a:lt2>
      <a:accent1>
        <a:srgbClr val="D35443"/>
      </a:accent1>
      <a:accent2>
        <a:srgbClr val="2D99A4"/>
      </a:accent2>
      <a:accent3>
        <a:srgbClr val="00B050"/>
      </a:accent3>
      <a:accent4>
        <a:srgbClr val="FBBA3C"/>
      </a:accent4>
      <a:accent5>
        <a:srgbClr val="63CADA"/>
      </a:accent5>
      <a:accent6>
        <a:srgbClr val="FAEB84"/>
      </a:accent6>
      <a:hlink>
        <a:srgbClr val="7F7F7F"/>
      </a:hlink>
      <a:folHlink>
        <a:srgbClr val="7F7F7F"/>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125287-D3BA-4F3E-A2C3-AE441EEBA5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G30 Template Word</Template>
  <TotalTime>637</TotalTime>
  <Pages>117</Pages>
  <Words>40688</Words>
  <Characters>231926</Characters>
  <Application>Microsoft Office Word</Application>
  <DocSecurity>0</DocSecurity>
  <Lines>1932</Lines>
  <Paragraphs>544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272070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Ju</dc:creator>
  <cp:keywords/>
  <dc:description/>
  <cp:lastModifiedBy>Шаповалова Оксана Викторовна</cp:lastModifiedBy>
  <cp:revision>138</cp:revision>
  <cp:lastPrinted>2022-12-14T08:08:00Z</cp:lastPrinted>
  <dcterms:created xsi:type="dcterms:W3CDTF">2022-09-07T12:11:00Z</dcterms:created>
  <dcterms:modified xsi:type="dcterms:W3CDTF">2022-12-14T08:49:00Z</dcterms:modified>
</cp:coreProperties>
</file>