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A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739F6">
        <w:rPr>
          <w:sz w:val="28"/>
          <w:szCs w:val="28"/>
        </w:rPr>
        <w:t>правового управления</w:t>
      </w:r>
      <w:r w:rsidR="0033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</w:t>
      </w:r>
    </w:p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E7D92" w:rsidRPr="00161693" w:rsidRDefault="00F739F6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962BF9" w:rsidRPr="00D52078" w:rsidRDefault="00962B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F6DA0">
        <w:rPr>
          <w:b/>
          <w:sz w:val="28"/>
          <w:szCs w:val="28"/>
          <w:u w:val="single"/>
        </w:rPr>
        <w:t>17</w:t>
      </w:r>
      <w:r w:rsidR="0033542A">
        <w:rPr>
          <w:b/>
          <w:sz w:val="28"/>
          <w:szCs w:val="28"/>
          <w:u w:val="single"/>
        </w:rPr>
        <w:t xml:space="preserve"> </w:t>
      </w:r>
      <w:r w:rsidR="00F739F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F6DA0">
        <w:rPr>
          <w:b/>
          <w:sz w:val="28"/>
          <w:szCs w:val="28"/>
          <w:u w:val="single"/>
        </w:rPr>
        <w:t>109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4F6DA0" w:rsidRPr="004F6DA0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марта 2014 года №92)</w:t>
      </w:r>
      <w:r w:rsidR="0033542A" w:rsidRPr="0033542A">
        <w:rPr>
          <w:sz w:val="28"/>
          <w:szCs w:val="28"/>
        </w:rPr>
        <w:t>»</w:t>
      </w:r>
    </w:p>
    <w:p w:rsidR="0033542A" w:rsidRPr="0033542A" w:rsidRDefault="0033542A" w:rsidP="0033542A">
      <w:pPr>
        <w:jc w:val="center"/>
        <w:rPr>
          <w:sz w:val="28"/>
          <w:szCs w:val="28"/>
        </w:rPr>
      </w:pP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4F6DA0" w:rsidRPr="004F6DA0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4F6DA0" w:rsidRPr="004F6DA0">
        <w:rPr>
          <w:sz w:val="28"/>
          <w:szCs w:val="28"/>
        </w:rPr>
        <w:t xml:space="preserve"> решения Думы муниципального образования город-курорт Геленджик от 25 марта 2014 года №92)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4F6DA0">
        <w:rPr>
          <w:sz w:val="28"/>
          <w:szCs w:val="28"/>
        </w:rPr>
        <w:t>16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</w:t>
      </w:r>
      <w:r w:rsidR="00F739F6">
        <w:rPr>
          <w:sz w:val="28"/>
          <w:szCs w:val="28"/>
        </w:rPr>
        <w:t>от правового управления</w:t>
      </w:r>
      <w:r w:rsidR="0033542A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F6DA0">
        <w:rPr>
          <w:sz w:val="28"/>
          <w:szCs w:val="28"/>
        </w:rPr>
        <w:t>16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F6DA0" w:rsidRPr="004F6DA0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марта 2014 года </w:t>
      </w:r>
      <w:r w:rsidR="004F6DA0" w:rsidRPr="004F6DA0">
        <w:rPr>
          <w:sz w:val="28"/>
          <w:szCs w:val="28"/>
        </w:rPr>
        <w:lastRenderedPageBreak/>
        <w:t>№92)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4F6DA0" w:rsidRDefault="004F6DA0" w:rsidP="002C56FA">
      <w:pPr>
        <w:rPr>
          <w:sz w:val="20"/>
          <w:szCs w:val="16"/>
        </w:rPr>
      </w:pPr>
    </w:p>
    <w:p w:rsidR="004F6DA0" w:rsidRDefault="004F6DA0" w:rsidP="002C56FA">
      <w:pPr>
        <w:rPr>
          <w:sz w:val="20"/>
          <w:szCs w:val="16"/>
        </w:rPr>
      </w:pPr>
    </w:p>
    <w:p w:rsidR="004F6DA0" w:rsidRDefault="004F6DA0" w:rsidP="002C56FA">
      <w:pPr>
        <w:rPr>
          <w:sz w:val="20"/>
          <w:szCs w:val="16"/>
        </w:rPr>
      </w:pPr>
      <w:bookmarkStart w:id="0" w:name="_GoBack"/>
      <w:bookmarkEnd w:id="0"/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10" w:rsidRDefault="009D2C10">
      <w:r>
        <w:separator/>
      </w:r>
    </w:p>
  </w:endnote>
  <w:endnote w:type="continuationSeparator" w:id="0">
    <w:p w:rsidR="009D2C10" w:rsidRDefault="009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10" w:rsidRDefault="009D2C10">
      <w:r>
        <w:separator/>
      </w:r>
    </w:p>
  </w:footnote>
  <w:footnote w:type="continuationSeparator" w:id="0">
    <w:p w:rsidR="009D2C10" w:rsidRDefault="009D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6DA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F6DA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4F6DA0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0513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2C10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39F6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FE57-B404-4C82-A9FF-DF6006CC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11</cp:revision>
  <cp:lastPrinted>2014-05-20T13:48:00Z</cp:lastPrinted>
  <dcterms:created xsi:type="dcterms:W3CDTF">2014-04-02T12:28:00Z</dcterms:created>
  <dcterms:modified xsi:type="dcterms:W3CDTF">2014-06-17T11:32:00Z</dcterms:modified>
</cp:coreProperties>
</file>