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86D21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6D2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786D21">
        <w:rPr>
          <w:rFonts w:ascii="Times New Roman" w:hAnsi="Times New Roman"/>
          <w:b/>
          <w:sz w:val="28"/>
          <w:szCs w:val="28"/>
        </w:rPr>
        <w:t>3559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B44A77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384F8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86D21">
        <w:rPr>
          <w:rFonts w:ascii="Times New Roman" w:hAnsi="Times New Roman"/>
          <w:b/>
          <w:sz w:val="28"/>
          <w:szCs w:val="28"/>
        </w:rPr>
        <w:t xml:space="preserve">«Предоставление торгового места на муниципальной ярмарке, агропромышленной </w:t>
      </w:r>
    </w:p>
    <w:p w:rsidR="00B44A77" w:rsidRDefault="00786D21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выставке-ярмарке</w:t>
      </w:r>
      <w:r w:rsidR="004375B1">
        <w:rPr>
          <w:rFonts w:ascii="Times New Roman" w:hAnsi="Times New Roman"/>
          <w:b/>
          <w:sz w:val="28"/>
          <w:szCs w:val="28"/>
        </w:rPr>
        <w:t>»</w:t>
      </w:r>
      <w:r w:rsidR="00B10BE3">
        <w:rPr>
          <w:rFonts w:ascii="Times New Roman" w:hAnsi="Times New Roman"/>
          <w:b/>
          <w:sz w:val="28"/>
          <w:szCs w:val="28"/>
        </w:rPr>
        <w:t xml:space="preserve"> </w:t>
      </w:r>
      <w:r w:rsidR="001E2DD6">
        <w:rPr>
          <w:rFonts w:ascii="Times New Roman" w:hAnsi="Times New Roman"/>
          <w:b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246EAC" w:rsidRPr="003A2CB7" w:rsidRDefault="001E2DD6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76BD6">
        <w:rPr>
          <w:rFonts w:ascii="Times New Roman" w:hAnsi="Times New Roman"/>
          <w:b/>
          <w:sz w:val="28"/>
          <w:szCs w:val="28"/>
        </w:rPr>
        <w:t>18 мая 2018 года №1429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6EAC" w:rsidRDefault="00246EAC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246EAC" w:rsidRDefault="00BB43EC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="003A2CB7" w:rsidRPr="003A2CB7">
        <w:rPr>
          <w:rFonts w:ascii="Times New Roman" w:hAnsi="Times New Roman"/>
          <w:sz w:val="28"/>
          <w:szCs w:val="28"/>
        </w:rPr>
        <w:t xml:space="preserve">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16, </w:t>
      </w:r>
      <w:r w:rsidR="00F30A4F">
        <w:rPr>
          <w:rFonts w:ascii="Times New Roman" w:hAnsi="Times New Roman"/>
          <w:sz w:val="28"/>
          <w:szCs w:val="28"/>
        </w:rPr>
        <w:t>37</w:t>
      </w:r>
      <w:r w:rsidR="00DA33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6AE">
        <w:rPr>
          <w:rFonts w:ascii="Times New Roman" w:hAnsi="Times New Roman"/>
          <w:sz w:val="28"/>
          <w:szCs w:val="28"/>
        </w:rPr>
        <w:t xml:space="preserve"> </w:t>
      </w:r>
      <w:r w:rsidR="001E2DD6">
        <w:rPr>
          <w:rFonts w:ascii="Times New Roman" w:hAnsi="Times New Roman"/>
          <w:sz w:val="28"/>
          <w:szCs w:val="28"/>
        </w:rPr>
        <w:t>6 октября</w:t>
      </w:r>
      <w:r w:rsidR="00DA337D">
        <w:rPr>
          <w:rFonts w:ascii="Times New Roman" w:hAnsi="Times New Roman"/>
          <w:sz w:val="28"/>
          <w:szCs w:val="28"/>
        </w:rPr>
        <w:t xml:space="preserve"> 2003 года №131-ФЗ</w:t>
      </w:r>
      <w:r w:rsidR="00E07403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53329C">
        <w:rPr>
          <w:rFonts w:ascii="Times New Roman" w:hAnsi="Times New Roman"/>
          <w:sz w:val="28"/>
          <w:szCs w:val="28"/>
        </w:rPr>
        <w:t xml:space="preserve"> </w:t>
      </w:r>
      <w:r w:rsidR="00830623">
        <w:rPr>
          <w:rFonts w:ascii="Times New Roman" w:hAnsi="Times New Roman"/>
          <w:sz w:val="28"/>
          <w:szCs w:val="28"/>
        </w:rPr>
        <w:t xml:space="preserve">3 </w:t>
      </w:r>
      <w:r w:rsidR="00BA7C4B">
        <w:rPr>
          <w:rFonts w:ascii="Times New Roman" w:hAnsi="Times New Roman"/>
          <w:sz w:val="28"/>
          <w:szCs w:val="28"/>
        </w:rPr>
        <w:t>августа</w:t>
      </w:r>
      <w:r w:rsidR="0053329C">
        <w:rPr>
          <w:rFonts w:ascii="Times New Roman" w:hAnsi="Times New Roman"/>
          <w:sz w:val="28"/>
          <w:szCs w:val="28"/>
        </w:rPr>
        <w:t xml:space="preserve"> 201</w:t>
      </w:r>
      <w:r w:rsidR="00830623">
        <w:rPr>
          <w:rFonts w:ascii="Times New Roman" w:hAnsi="Times New Roman"/>
          <w:sz w:val="28"/>
          <w:szCs w:val="28"/>
        </w:rPr>
        <w:t>8</w:t>
      </w:r>
      <w:r w:rsidR="00E968D8">
        <w:rPr>
          <w:rFonts w:ascii="Times New Roman" w:hAnsi="Times New Roman"/>
          <w:sz w:val="28"/>
          <w:szCs w:val="28"/>
        </w:rPr>
        <w:t xml:space="preserve"> </w:t>
      </w:r>
      <w:r w:rsidR="0053329C">
        <w:rPr>
          <w:rFonts w:ascii="Times New Roman" w:hAnsi="Times New Roman"/>
          <w:sz w:val="28"/>
          <w:szCs w:val="28"/>
        </w:rPr>
        <w:t>года №</w:t>
      </w:r>
      <w:r w:rsidR="00830623">
        <w:rPr>
          <w:rFonts w:ascii="Times New Roman" w:hAnsi="Times New Roman"/>
          <w:sz w:val="28"/>
          <w:szCs w:val="28"/>
        </w:rPr>
        <w:t>340</w:t>
      </w:r>
      <w:r w:rsidR="00B10BE3">
        <w:rPr>
          <w:rFonts w:ascii="Times New Roman" w:hAnsi="Times New Roman"/>
          <w:sz w:val="28"/>
          <w:szCs w:val="28"/>
        </w:rPr>
        <w:t>-ФЗ</w:t>
      </w:r>
      <w:r w:rsidR="00DA337D" w:rsidRPr="001E2DD6">
        <w:rPr>
          <w:rFonts w:ascii="Times New Roman" w:hAnsi="Times New Roman"/>
          <w:sz w:val="28"/>
          <w:szCs w:val="28"/>
        </w:rPr>
        <w:t>),</w:t>
      </w:r>
      <w:r w:rsidR="00045F0F" w:rsidRPr="001E2DD6">
        <w:rPr>
          <w:rFonts w:ascii="Times New Roman" w:hAnsi="Times New Roman"/>
          <w:sz w:val="28"/>
          <w:szCs w:val="28"/>
        </w:rPr>
        <w:t xml:space="preserve"> </w:t>
      </w:r>
      <w:r w:rsidR="00B10BE3" w:rsidRPr="001E2DD6">
        <w:rPr>
          <w:rFonts w:ascii="Times New Roman" w:hAnsi="Times New Roman"/>
          <w:sz w:val="28"/>
          <w:szCs w:val="28"/>
        </w:rPr>
        <w:t>Федеральным законом от 30 де</w:t>
      </w:r>
      <w:r w:rsidR="00EC2FF5">
        <w:rPr>
          <w:rFonts w:ascii="Times New Roman" w:hAnsi="Times New Roman"/>
          <w:sz w:val="28"/>
          <w:szCs w:val="28"/>
        </w:rPr>
        <w:t xml:space="preserve">кабря       </w:t>
      </w:r>
      <w:r w:rsidR="00B10BE3" w:rsidRPr="001E2DD6">
        <w:rPr>
          <w:rFonts w:ascii="Times New Roman" w:hAnsi="Times New Roman"/>
          <w:sz w:val="28"/>
          <w:szCs w:val="28"/>
        </w:rPr>
        <w:t xml:space="preserve"> 2006 года №271-ФЗ «О розничных рынках и о внесении</w:t>
      </w:r>
      <w:r w:rsidR="00B10BE3">
        <w:rPr>
          <w:rFonts w:ascii="Times New Roman" w:hAnsi="Times New Roman"/>
          <w:sz w:val="28"/>
          <w:szCs w:val="28"/>
        </w:rPr>
        <w:t xml:space="preserve"> изменений в Трудовой кодекс Российской Федерации» (в редакции Федерального закона от 31 дека</w:t>
      </w:r>
      <w:r w:rsidR="00B10BE3">
        <w:rPr>
          <w:rFonts w:ascii="Times New Roman" w:hAnsi="Times New Roman"/>
          <w:sz w:val="28"/>
          <w:szCs w:val="28"/>
        </w:rPr>
        <w:t>б</w:t>
      </w:r>
      <w:r w:rsidR="00B10BE3">
        <w:rPr>
          <w:rFonts w:ascii="Times New Roman" w:hAnsi="Times New Roman"/>
          <w:sz w:val="28"/>
          <w:szCs w:val="28"/>
        </w:rPr>
        <w:t>ря</w:t>
      </w:r>
      <w:proofErr w:type="gramEnd"/>
      <w:r w:rsidR="00B10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0BE3">
        <w:rPr>
          <w:rFonts w:ascii="Times New Roman" w:hAnsi="Times New Roman"/>
          <w:sz w:val="28"/>
          <w:szCs w:val="28"/>
        </w:rPr>
        <w:t xml:space="preserve">2014 года №493-ФЗ), </w:t>
      </w:r>
      <w:r w:rsidR="00045F0F">
        <w:rPr>
          <w:rFonts w:ascii="Times New Roman" w:hAnsi="Times New Roman"/>
          <w:sz w:val="28"/>
          <w:szCs w:val="28"/>
        </w:rPr>
        <w:t>Ф</w:t>
      </w:r>
      <w:r w:rsidR="00045F0F" w:rsidRPr="003849B8">
        <w:rPr>
          <w:rFonts w:ascii="Times New Roman" w:hAnsi="Times New Roman"/>
          <w:sz w:val="28"/>
          <w:szCs w:val="28"/>
        </w:rPr>
        <w:t>едеральным законом от 28 декабря 2009 года</w:t>
      </w:r>
      <w:r w:rsidR="00B10BE3">
        <w:rPr>
          <w:rFonts w:ascii="Times New Roman" w:hAnsi="Times New Roman"/>
          <w:sz w:val="28"/>
          <w:szCs w:val="28"/>
        </w:rPr>
        <w:t xml:space="preserve">  </w:t>
      </w:r>
      <w:r w:rsidR="00045F0F" w:rsidRPr="003849B8">
        <w:rPr>
          <w:rFonts w:ascii="Times New Roman" w:hAnsi="Times New Roman"/>
          <w:sz w:val="28"/>
          <w:szCs w:val="28"/>
        </w:rPr>
        <w:t xml:space="preserve"> </w:t>
      </w:r>
      <w:r w:rsidR="00B10BE3">
        <w:rPr>
          <w:rFonts w:ascii="Times New Roman" w:hAnsi="Times New Roman"/>
          <w:sz w:val="28"/>
          <w:szCs w:val="28"/>
        </w:rPr>
        <w:t xml:space="preserve"> </w:t>
      </w:r>
      <w:r w:rsidR="00045F0F" w:rsidRPr="003849B8">
        <w:rPr>
          <w:rFonts w:ascii="Times New Roman" w:hAnsi="Times New Roman"/>
          <w:sz w:val="28"/>
          <w:szCs w:val="28"/>
        </w:rPr>
        <w:t>№381-</w:t>
      </w:r>
      <w:r w:rsidR="00045F0F">
        <w:rPr>
          <w:rFonts w:ascii="Times New Roman" w:hAnsi="Times New Roman"/>
          <w:sz w:val="28"/>
          <w:szCs w:val="28"/>
        </w:rPr>
        <w:t>ФЗ</w:t>
      </w:r>
      <w:r w:rsidR="00045F0F" w:rsidRPr="003849B8">
        <w:rPr>
          <w:rFonts w:ascii="Times New Roman" w:hAnsi="Times New Roman"/>
          <w:sz w:val="28"/>
          <w:szCs w:val="28"/>
        </w:rPr>
        <w:t xml:space="preserve"> «</w:t>
      </w:r>
      <w:r w:rsidR="003849B8" w:rsidRPr="003849B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</w:t>
      </w:r>
      <w:r w:rsidR="003849B8" w:rsidRPr="003849B8">
        <w:rPr>
          <w:rFonts w:ascii="Times New Roman" w:hAnsi="Times New Roman"/>
          <w:sz w:val="28"/>
          <w:szCs w:val="28"/>
        </w:rPr>
        <w:t>о</w:t>
      </w:r>
      <w:r w:rsidR="003849B8" w:rsidRPr="003849B8">
        <w:rPr>
          <w:rFonts w:ascii="Times New Roman" w:hAnsi="Times New Roman"/>
          <w:sz w:val="28"/>
          <w:szCs w:val="28"/>
        </w:rPr>
        <w:t>сти в Российской Федераци</w:t>
      </w:r>
      <w:r w:rsidR="003849B8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49B8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8A6BD8">
        <w:rPr>
          <w:rFonts w:ascii="Times New Roman" w:hAnsi="Times New Roman"/>
          <w:sz w:val="28"/>
          <w:szCs w:val="28"/>
        </w:rPr>
        <w:t>29</w:t>
      </w:r>
      <w:r w:rsidR="003849B8">
        <w:rPr>
          <w:rFonts w:ascii="Times New Roman" w:hAnsi="Times New Roman"/>
          <w:sz w:val="28"/>
          <w:szCs w:val="28"/>
        </w:rPr>
        <w:t xml:space="preserve"> июля 201</w:t>
      </w:r>
      <w:r w:rsidR="008A6BD8">
        <w:rPr>
          <w:rFonts w:ascii="Times New Roman" w:hAnsi="Times New Roman"/>
          <w:sz w:val="28"/>
          <w:szCs w:val="28"/>
        </w:rPr>
        <w:t>8</w:t>
      </w:r>
      <w:r w:rsidR="003849B8">
        <w:rPr>
          <w:rFonts w:ascii="Times New Roman" w:hAnsi="Times New Roman"/>
          <w:sz w:val="28"/>
          <w:szCs w:val="28"/>
        </w:rPr>
        <w:t xml:space="preserve"> года №</w:t>
      </w:r>
      <w:r w:rsidR="00FF756B">
        <w:rPr>
          <w:rFonts w:ascii="Times New Roman" w:hAnsi="Times New Roman"/>
          <w:sz w:val="28"/>
          <w:szCs w:val="28"/>
        </w:rPr>
        <w:t>27</w:t>
      </w:r>
      <w:r w:rsidR="008A6BD8">
        <w:rPr>
          <w:rFonts w:ascii="Times New Roman" w:hAnsi="Times New Roman"/>
          <w:sz w:val="28"/>
          <w:szCs w:val="28"/>
        </w:rPr>
        <w:t>2</w:t>
      </w:r>
      <w:r w:rsidR="00FF756B">
        <w:rPr>
          <w:rFonts w:ascii="Times New Roman" w:hAnsi="Times New Roman"/>
          <w:sz w:val="28"/>
          <w:szCs w:val="28"/>
        </w:rPr>
        <w:t>-ФЗ</w:t>
      </w:r>
      <w:r w:rsidR="003849B8">
        <w:rPr>
          <w:rFonts w:ascii="Times New Roman" w:hAnsi="Times New Roman"/>
          <w:sz w:val="28"/>
          <w:szCs w:val="28"/>
        </w:rPr>
        <w:t>),</w:t>
      </w:r>
      <w:r w:rsidR="0013119A" w:rsidRPr="0013119A">
        <w:t xml:space="preserve"> </w:t>
      </w:r>
      <w:r w:rsidR="001E2DD6" w:rsidRPr="001E2DD6">
        <w:rPr>
          <w:rFonts w:ascii="Times New Roman" w:hAnsi="Times New Roman"/>
          <w:sz w:val="28"/>
          <w:szCs w:val="28"/>
        </w:rPr>
        <w:t>статьей 6.3</w:t>
      </w:r>
      <w:r w:rsidR="001E2DD6">
        <w:rPr>
          <w:rFonts w:ascii="Times New Roman" w:hAnsi="Times New Roman"/>
          <w:sz w:val="28"/>
          <w:szCs w:val="28"/>
        </w:rPr>
        <w:t xml:space="preserve"> </w:t>
      </w:r>
      <w:r w:rsidR="001E2DD6" w:rsidRPr="0013119A">
        <w:rPr>
          <w:rFonts w:ascii="Times New Roman" w:hAnsi="Times New Roman"/>
          <w:sz w:val="28"/>
          <w:szCs w:val="28"/>
        </w:rPr>
        <w:t>Закон</w:t>
      </w:r>
      <w:r w:rsidR="001E2DD6">
        <w:rPr>
          <w:rFonts w:ascii="Times New Roman" w:hAnsi="Times New Roman"/>
          <w:sz w:val="28"/>
          <w:szCs w:val="28"/>
        </w:rPr>
        <w:t>а</w:t>
      </w:r>
      <w:r w:rsidR="001E2DD6" w:rsidRPr="0013119A">
        <w:rPr>
          <w:rFonts w:ascii="Times New Roman" w:hAnsi="Times New Roman"/>
          <w:sz w:val="28"/>
          <w:szCs w:val="28"/>
        </w:rPr>
        <w:t xml:space="preserve"> Красно</w:t>
      </w:r>
      <w:r w:rsidR="001E2DD6">
        <w:rPr>
          <w:rFonts w:ascii="Times New Roman" w:hAnsi="Times New Roman"/>
          <w:sz w:val="28"/>
          <w:szCs w:val="28"/>
        </w:rPr>
        <w:t xml:space="preserve">дарского края от 2 марта </w:t>
      </w:r>
      <w:r w:rsidR="00EC2FF5">
        <w:rPr>
          <w:rFonts w:ascii="Times New Roman" w:hAnsi="Times New Roman"/>
          <w:sz w:val="28"/>
          <w:szCs w:val="28"/>
        </w:rPr>
        <w:t xml:space="preserve">     </w:t>
      </w:r>
      <w:r w:rsidR="001E2DD6" w:rsidRPr="0013119A">
        <w:rPr>
          <w:rFonts w:ascii="Times New Roman" w:hAnsi="Times New Roman"/>
          <w:sz w:val="28"/>
          <w:szCs w:val="28"/>
        </w:rPr>
        <w:t>201</w:t>
      </w:r>
      <w:r w:rsidR="001E2DD6">
        <w:rPr>
          <w:rFonts w:ascii="Times New Roman" w:hAnsi="Times New Roman"/>
          <w:sz w:val="28"/>
          <w:szCs w:val="28"/>
        </w:rPr>
        <w:t>2</w:t>
      </w:r>
      <w:r w:rsidR="001E2DD6" w:rsidRPr="0013119A">
        <w:rPr>
          <w:rFonts w:ascii="Times New Roman" w:hAnsi="Times New Roman"/>
          <w:sz w:val="28"/>
          <w:szCs w:val="28"/>
        </w:rPr>
        <w:t xml:space="preserve"> года №</w:t>
      </w:r>
      <w:r w:rsidR="001E2DD6">
        <w:rPr>
          <w:rFonts w:ascii="Times New Roman" w:hAnsi="Times New Roman"/>
          <w:sz w:val="28"/>
          <w:szCs w:val="28"/>
        </w:rPr>
        <w:t>2446</w:t>
      </w:r>
      <w:r w:rsidR="001E2DD6" w:rsidRPr="0013119A">
        <w:rPr>
          <w:rFonts w:ascii="Times New Roman" w:hAnsi="Times New Roman"/>
          <w:sz w:val="28"/>
          <w:szCs w:val="28"/>
        </w:rPr>
        <w:t>-КЗ «</w:t>
      </w:r>
      <w:r w:rsidR="00EC2FF5">
        <w:rPr>
          <w:rFonts w:ascii="Times New Roman" w:hAnsi="Times New Roman"/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</w:t>
      </w:r>
      <w:r w:rsidR="00EC2FF5" w:rsidRPr="0013119A">
        <w:rPr>
          <w:rFonts w:ascii="Times New Roman" w:hAnsi="Times New Roman"/>
          <w:sz w:val="28"/>
          <w:szCs w:val="28"/>
        </w:rPr>
        <w:t>(в редакции Закона Краснодарского</w:t>
      </w:r>
      <w:r w:rsidR="00EC2FF5">
        <w:rPr>
          <w:rFonts w:ascii="Times New Roman" w:hAnsi="Times New Roman"/>
          <w:sz w:val="28"/>
          <w:szCs w:val="28"/>
        </w:rPr>
        <w:t xml:space="preserve"> края от</w:t>
      </w:r>
      <w:proofErr w:type="gramEnd"/>
      <w:r w:rsidR="00EC2FF5">
        <w:rPr>
          <w:rFonts w:ascii="Times New Roman" w:hAnsi="Times New Roman"/>
          <w:sz w:val="28"/>
          <w:szCs w:val="28"/>
        </w:rPr>
        <w:t xml:space="preserve"> </w:t>
      </w:r>
      <w:r w:rsidR="008A6BD8">
        <w:rPr>
          <w:rFonts w:ascii="Times New Roman" w:hAnsi="Times New Roman"/>
          <w:sz w:val="28"/>
          <w:szCs w:val="28"/>
        </w:rPr>
        <w:t>5 июля</w:t>
      </w:r>
      <w:r w:rsidR="00EC2FF5">
        <w:rPr>
          <w:rFonts w:ascii="Times New Roman" w:hAnsi="Times New Roman"/>
          <w:sz w:val="28"/>
          <w:szCs w:val="28"/>
        </w:rPr>
        <w:t xml:space="preserve"> 201</w:t>
      </w:r>
      <w:r w:rsidR="008A6BD8">
        <w:rPr>
          <w:rFonts w:ascii="Times New Roman" w:hAnsi="Times New Roman"/>
          <w:sz w:val="28"/>
          <w:szCs w:val="28"/>
        </w:rPr>
        <w:t xml:space="preserve">8 года         </w:t>
      </w:r>
      <w:r w:rsidR="00EC2FF5">
        <w:rPr>
          <w:rFonts w:ascii="Times New Roman" w:hAnsi="Times New Roman"/>
          <w:sz w:val="28"/>
          <w:szCs w:val="28"/>
        </w:rPr>
        <w:t>№3</w:t>
      </w:r>
      <w:r w:rsidR="008A6BD8">
        <w:rPr>
          <w:rFonts w:ascii="Times New Roman" w:hAnsi="Times New Roman"/>
          <w:sz w:val="28"/>
          <w:szCs w:val="28"/>
        </w:rPr>
        <w:t>825</w:t>
      </w:r>
      <w:r w:rsidR="001D603C">
        <w:rPr>
          <w:rFonts w:ascii="Times New Roman" w:hAnsi="Times New Roman"/>
          <w:sz w:val="28"/>
          <w:szCs w:val="28"/>
        </w:rPr>
        <w:t>-КЗ)</w:t>
      </w:r>
      <w:r w:rsidR="00FB60B1">
        <w:rPr>
          <w:rFonts w:ascii="Times New Roman" w:hAnsi="Times New Roman"/>
          <w:sz w:val="28"/>
          <w:szCs w:val="28"/>
        </w:rPr>
        <w:t>, статьями</w:t>
      </w:r>
      <w:r w:rsidR="001D6CA6">
        <w:rPr>
          <w:rFonts w:ascii="Times New Roman" w:hAnsi="Times New Roman"/>
          <w:sz w:val="28"/>
          <w:szCs w:val="28"/>
        </w:rPr>
        <w:t xml:space="preserve"> </w:t>
      </w:r>
      <w:r w:rsidR="0013119A" w:rsidRPr="0013119A">
        <w:rPr>
          <w:rFonts w:ascii="Times New Roman" w:hAnsi="Times New Roman"/>
          <w:sz w:val="28"/>
          <w:szCs w:val="28"/>
        </w:rPr>
        <w:t>8, 36, 41, 72 Устава</w:t>
      </w:r>
      <w:r w:rsidR="00246EA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41AE7">
        <w:rPr>
          <w:rFonts w:ascii="Times New Roman" w:hAnsi="Times New Roman"/>
          <w:sz w:val="28"/>
          <w:szCs w:val="28"/>
        </w:rPr>
        <w:t>п</w:t>
      </w:r>
      <w:proofErr w:type="gramEnd"/>
      <w:r w:rsidR="00C41AE7">
        <w:rPr>
          <w:rFonts w:ascii="Times New Roman" w:hAnsi="Times New Roman"/>
          <w:sz w:val="28"/>
          <w:szCs w:val="28"/>
        </w:rPr>
        <w:t xml:space="preserve"> о с т а н о в л я ю</w:t>
      </w:r>
      <w:r w:rsidR="00246EAC">
        <w:rPr>
          <w:rFonts w:ascii="Times New Roman" w:hAnsi="Times New Roman"/>
          <w:sz w:val="28"/>
          <w:szCs w:val="28"/>
        </w:rPr>
        <w:t>:</w:t>
      </w:r>
    </w:p>
    <w:p w:rsidR="00570CFF" w:rsidRPr="00570CFF" w:rsidRDefault="00570CFF" w:rsidP="00F76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изменения в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 xml:space="preserve">31 октября 2016 года №3559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торгового места на муниципальной ярмарке, а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ропромышленной </w:t>
      </w:r>
      <w:r w:rsidR="00BA7C4B">
        <w:rPr>
          <w:rFonts w:ascii="Times New Roman" w:eastAsia="Times New Roman" w:hAnsi="Times New Roman"/>
          <w:sz w:val="28"/>
          <w:szCs w:val="28"/>
          <w:lang w:eastAsia="ru-RU"/>
        </w:rPr>
        <w:t>выставке-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ярмарке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ции муниципального образования город-курорт Геленджик от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>18 мая 2018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да №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>1429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26F97" w:rsidRDefault="00B13050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F26F97">
        <w:rPr>
          <w:rFonts w:ascii="Times New Roman" w:hAnsi="Times New Roman"/>
          <w:sz w:val="28"/>
          <w:szCs w:val="28"/>
        </w:rPr>
        <w:t>.</w:t>
      </w:r>
      <w:r w:rsidRPr="00B13050">
        <w:rPr>
          <w:rFonts w:ascii="Times New Roman" w:hAnsi="Times New Roman"/>
          <w:sz w:val="28"/>
          <w:szCs w:val="28"/>
        </w:rPr>
        <w:t xml:space="preserve"> </w:t>
      </w:r>
    </w:p>
    <w:p w:rsidR="00B13050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B13050"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13050"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B13050">
        <w:rPr>
          <w:rFonts w:ascii="Times New Roman" w:hAnsi="Times New Roman"/>
          <w:sz w:val="28"/>
          <w:szCs w:val="28"/>
        </w:rPr>
        <w:t xml:space="preserve">постановление </w:t>
      </w:r>
      <w:r w:rsidR="00B13050"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онно-телеком</w:t>
      </w:r>
      <w:r w:rsidR="00F57356">
        <w:rPr>
          <w:rFonts w:ascii="Times New Roman" w:hAnsi="Times New Roman"/>
          <w:sz w:val="28"/>
          <w:szCs w:val="28"/>
        </w:rPr>
        <w:t>муни</w:t>
      </w:r>
      <w:r w:rsidR="00E968D8">
        <w:rPr>
          <w:rFonts w:ascii="Times New Roman" w:hAnsi="Times New Roman"/>
          <w:sz w:val="28"/>
          <w:szCs w:val="28"/>
        </w:rPr>
        <w:t>кационной</w:t>
      </w:r>
      <w:r w:rsidR="00B13050" w:rsidRPr="00B13050">
        <w:rPr>
          <w:rFonts w:ascii="Times New Roman" w:hAnsi="Times New Roman"/>
          <w:sz w:val="28"/>
          <w:szCs w:val="28"/>
        </w:rPr>
        <w:t xml:space="preserve"> сети «Интернет»</w:t>
      </w:r>
      <w:r w:rsidR="00A464EA">
        <w:rPr>
          <w:rFonts w:ascii="Times New Roman" w:hAnsi="Times New Roman"/>
          <w:sz w:val="28"/>
          <w:szCs w:val="28"/>
        </w:rPr>
        <w:t xml:space="preserve"> в течение</w:t>
      </w:r>
      <w:r w:rsidR="007B54C1">
        <w:rPr>
          <w:rFonts w:ascii="Times New Roman" w:hAnsi="Times New Roman"/>
          <w:sz w:val="28"/>
          <w:szCs w:val="28"/>
        </w:rPr>
        <w:t xml:space="preserve"> 10 дней со дня всту</w:t>
      </w:r>
      <w:r w:rsidR="007B54C1">
        <w:rPr>
          <w:rFonts w:ascii="Times New Roman" w:hAnsi="Times New Roman"/>
          <w:sz w:val="28"/>
          <w:szCs w:val="28"/>
        </w:rPr>
        <w:t>п</w:t>
      </w:r>
      <w:r w:rsidR="007B54C1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B54C1">
        <w:rPr>
          <w:rFonts w:ascii="Times New Roman" w:hAnsi="Times New Roman"/>
          <w:sz w:val="28"/>
          <w:szCs w:val="28"/>
        </w:rPr>
        <w:t>в силу</w:t>
      </w:r>
      <w:r w:rsidR="00B13050" w:rsidRPr="00B13050">
        <w:rPr>
          <w:rFonts w:ascii="Times New Roman" w:hAnsi="Times New Roman"/>
          <w:sz w:val="28"/>
          <w:szCs w:val="28"/>
        </w:rPr>
        <w:t xml:space="preserve">. </w:t>
      </w:r>
    </w:p>
    <w:p w:rsidR="00570CFF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B13050">
        <w:rPr>
          <w:rFonts w:ascii="Times New Roman" w:hAnsi="Times New Roman"/>
          <w:sz w:val="28"/>
          <w:szCs w:val="28"/>
        </w:rPr>
        <w:t>а</w:t>
      </w:r>
      <w:r w:rsidR="00B13050" w:rsidRPr="00B13050">
        <w:rPr>
          <w:rFonts w:ascii="Times New Roman" w:hAnsi="Times New Roman"/>
          <w:sz w:val="28"/>
          <w:szCs w:val="28"/>
        </w:rPr>
        <w:t>ния.</w:t>
      </w:r>
    </w:p>
    <w:p w:rsidR="00570CFF" w:rsidRPr="00B13050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="00BA7C4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A7C4B">
        <w:rPr>
          <w:rFonts w:ascii="Times New Roman" w:eastAsia="Times New Roman" w:hAnsi="Times New Roman"/>
          <w:sz w:val="28"/>
          <w:szCs w:val="20"/>
          <w:lang w:eastAsia="ru-RU"/>
        </w:rPr>
        <w:t xml:space="preserve">А.А. </w:t>
      </w:r>
      <w:proofErr w:type="spellStart"/>
      <w:r w:rsidR="00BA7C4B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F57356" w:rsidRDefault="00F57356" w:rsidP="00EB1546"/>
    <w:p w:rsidR="00F57356" w:rsidRDefault="00F57356" w:rsidP="00EB1546"/>
    <w:p w:rsidR="00E968D8" w:rsidRDefault="00E968D8" w:rsidP="00EB1546"/>
    <w:p w:rsidR="007B54C1" w:rsidRDefault="007B54C1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57356" w:rsidRPr="00F57356" w:rsidRDefault="00EB154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7356" w:rsidRPr="00F5735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от 31 октября 2016 года №3559 «Об утверждении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Геленджик муниципальной услуги «Предоставление </w:t>
      </w:r>
      <w:proofErr w:type="gramStart"/>
      <w:r w:rsidRPr="00F57356">
        <w:rPr>
          <w:rFonts w:ascii="Times New Roman" w:hAnsi="Times New Roman"/>
          <w:sz w:val="28"/>
          <w:szCs w:val="28"/>
        </w:rPr>
        <w:t>торгового</w:t>
      </w:r>
      <w:proofErr w:type="gramEnd"/>
      <w:r w:rsidRPr="00F57356">
        <w:rPr>
          <w:rFonts w:ascii="Times New Roman" w:hAnsi="Times New Roman"/>
          <w:sz w:val="28"/>
          <w:szCs w:val="28"/>
        </w:rPr>
        <w:t xml:space="preserve">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места на муниципальной ярмарке, агропромышленной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356">
        <w:rPr>
          <w:rFonts w:ascii="Times New Roman" w:hAnsi="Times New Roman"/>
          <w:sz w:val="28"/>
          <w:szCs w:val="28"/>
        </w:rPr>
        <w:t xml:space="preserve">выставке-ярмарке» (в редакции постановления администрации </w:t>
      </w:r>
      <w:proofErr w:type="gramEnd"/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F57356" w:rsidRPr="00F57356" w:rsidRDefault="001D603C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57356" w:rsidRPr="00F57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мая 2018 года №1429</w:t>
      </w:r>
      <w:r w:rsidR="00F57356" w:rsidRPr="00F57356">
        <w:rPr>
          <w:rFonts w:ascii="Times New Roman" w:hAnsi="Times New Roman"/>
          <w:sz w:val="28"/>
          <w:szCs w:val="28"/>
        </w:rPr>
        <w:t>)</w:t>
      </w:r>
      <w:r w:rsidR="00E968D8">
        <w:rPr>
          <w:rFonts w:ascii="Times New Roman" w:hAnsi="Times New Roman"/>
          <w:sz w:val="28"/>
          <w:szCs w:val="28"/>
        </w:rPr>
        <w:t>»</w:t>
      </w:r>
    </w:p>
    <w:p w:rsidR="00EB1546" w:rsidRDefault="00EB1546" w:rsidP="0083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356" w:rsidRPr="00EB1546" w:rsidRDefault="00F5735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1D603C" w:rsidRDefault="001D603C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13050" w:rsidRPr="00B13050" w:rsidRDefault="001D603C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А.П. Саранчук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А.Г.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B1" w:rsidRPr="00FB60B1" w:rsidRDefault="001D603C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>А.В. Рытов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Т.П. Константинова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74" w:rsidRDefault="00802874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2874" w:rsidSect="007A143B">
          <w:headerReference w:type="default" r:id="rId8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A143B" w:rsidRP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A143B" w:rsidRDefault="007A143B" w:rsidP="001A3390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861CDD" w:rsidRDefault="00861CDD" w:rsidP="007A143B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7A143B" w:rsidRDefault="00E968D8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внесённые</w:t>
      </w:r>
      <w:r w:rsidR="007A143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="00654C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50777" w:rsidRDefault="007A143B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654C2D">
        <w:rPr>
          <w:rFonts w:ascii="Times New Roman" w:hAnsi="Times New Roman"/>
          <w:sz w:val="28"/>
          <w:szCs w:val="28"/>
        </w:rPr>
        <w:t>от 31 октября 2016 года №3559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1A3390">
        <w:rPr>
          <w:rFonts w:ascii="Times New Roman" w:hAnsi="Times New Roman"/>
          <w:sz w:val="28"/>
          <w:szCs w:val="28"/>
        </w:rPr>
        <w:t>административного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</w:t>
      </w:r>
      <w:r w:rsidR="001A3390">
        <w:rPr>
          <w:rFonts w:ascii="Times New Roman" w:hAnsi="Times New Roman"/>
          <w:sz w:val="28"/>
          <w:szCs w:val="28"/>
        </w:rPr>
        <w:t xml:space="preserve">муниципального </w:t>
      </w:r>
      <w:r w:rsidR="00654C2D">
        <w:rPr>
          <w:rFonts w:ascii="Times New Roman" w:hAnsi="Times New Roman"/>
          <w:sz w:val="28"/>
          <w:szCs w:val="28"/>
        </w:rPr>
        <w:t>образования город-курорт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Геленджик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муниципальной</w:t>
      </w:r>
      <w:r w:rsidR="00654C2D" w:rsidRPr="001A3390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 xml:space="preserve">услуги </w:t>
      </w:r>
    </w:p>
    <w:p w:rsidR="00350777" w:rsidRDefault="00654C2D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«Предоставление торгового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 w:rsidR="007A143B">
        <w:rPr>
          <w:rFonts w:ascii="Times New Roman" w:hAnsi="Times New Roman"/>
          <w:sz w:val="28"/>
          <w:szCs w:val="28"/>
        </w:rPr>
        <w:t>на муниципальной ярмарке, агропромышленной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выставке-ярмарке»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 w:rsidR="007A143B">
        <w:rPr>
          <w:rFonts w:ascii="Times New Roman" w:hAnsi="Times New Roman"/>
          <w:sz w:val="28"/>
          <w:szCs w:val="28"/>
        </w:rPr>
        <w:t>(в редакции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3390" w:rsidRDefault="00654C2D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30F5E" w:rsidRPr="00630F5E">
        <w:rPr>
          <w:rFonts w:ascii="Times New Roman" w:hAnsi="Times New Roman"/>
          <w:sz w:val="28"/>
          <w:szCs w:val="28"/>
        </w:rPr>
        <w:t xml:space="preserve"> </w:t>
      </w:r>
      <w:r w:rsidR="00630F5E">
        <w:rPr>
          <w:rFonts w:ascii="Times New Roman" w:hAnsi="Times New Roman"/>
          <w:sz w:val="28"/>
          <w:szCs w:val="28"/>
        </w:rPr>
        <w:t>образования</w:t>
      </w:r>
    </w:p>
    <w:p w:rsidR="00630F5E" w:rsidRDefault="00654C2D" w:rsidP="00630F5E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630F5E">
        <w:rPr>
          <w:rFonts w:ascii="Times New Roman" w:hAnsi="Times New Roman"/>
          <w:sz w:val="28"/>
          <w:szCs w:val="28"/>
        </w:rPr>
        <w:t>от 18 мая 2018 года №1429)</w:t>
      </w:r>
      <w:proofErr w:type="gramEnd"/>
    </w:p>
    <w:p w:rsidR="00454BCA" w:rsidRDefault="00454BCA" w:rsidP="00654C2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C42F3" w:rsidRDefault="00610D30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1.3.2 приложения к постановлению 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дополнить абзацем следу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 содержания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C42F3" w:rsidRPr="007C42F3" w:rsidRDefault="007C42F3" w:rsidP="007C4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«Информация о местонахождении и графике работы, справочных тел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7C42F3">
          <w:rPr>
            <w:rFonts w:ascii="Times New Roman" w:eastAsia="Times New Roman" w:hAnsi="Times New Roman"/>
            <w:sz w:val="28"/>
            <w:szCs w:val="28"/>
            <w:lang w:eastAsia="ru-RU"/>
          </w:rPr>
          <w:t>http://www.e-mfc.ru</w:t>
        </w:r>
      </w:hyperlink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00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2F3" w:rsidRDefault="002500D7" w:rsidP="00654C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Подраздел 2.2</w:t>
      </w:r>
      <w:r w:rsidR="00DF5C06">
        <w:rPr>
          <w:rFonts w:ascii="Times New Roman" w:hAnsi="Times New Roman"/>
          <w:sz w:val="28"/>
          <w:szCs w:val="28"/>
        </w:rPr>
        <w:t xml:space="preserve"> </w:t>
      </w:r>
      <w:r w:rsidR="005F2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5F3490">
        <w:rPr>
          <w:rFonts w:ascii="Times New Roman" w:hAnsi="Times New Roman"/>
          <w:sz w:val="28"/>
          <w:szCs w:val="28"/>
        </w:rPr>
        <w:t>дополнить абзац</w:t>
      </w:r>
      <w:r w:rsidR="00FE6387">
        <w:rPr>
          <w:rFonts w:ascii="Times New Roman" w:hAnsi="Times New Roman"/>
          <w:sz w:val="28"/>
          <w:szCs w:val="28"/>
        </w:rPr>
        <w:t>ами</w:t>
      </w:r>
      <w:r w:rsidR="005F3490">
        <w:rPr>
          <w:rFonts w:ascii="Times New Roman" w:hAnsi="Times New Roman"/>
          <w:sz w:val="28"/>
          <w:szCs w:val="28"/>
        </w:rPr>
        <w:t xml:space="preserve"> 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дующего содержания:</w:t>
      </w:r>
    </w:p>
    <w:p w:rsidR="002500D7" w:rsidRPr="002500D7" w:rsidRDefault="002500D7" w:rsidP="009B0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«Результаты предоставления муниципальной услуги по экстерритор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альному принципу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электронных документов 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 (или) электронных обр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зов документов заверяются уполномоченными должностными лицами адм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2500D7" w:rsidRPr="002500D7" w:rsidRDefault="002500D7" w:rsidP="009B0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630F5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потребительского рынка и услуг 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="00630F5E">
        <w:rPr>
          <w:rFonts w:ascii="Times New Roman" w:eastAsia="Times New Roman" w:hAnsi="Times New Roman"/>
          <w:sz w:val="28"/>
          <w:szCs w:val="28"/>
          <w:lang w:eastAsia="ru-RU"/>
        </w:rPr>
        <w:t>министрации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Геленджик».</w:t>
      </w:r>
    </w:p>
    <w:p w:rsidR="007C42F3" w:rsidRDefault="005F25F9" w:rsidP="009B0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9B0EC7" w:rsidRPr="009B0EC7">
        <w:rPr>
          <w:rFonts w:ascii="Times New Roman" w:hAnsi="Times New Roman"/>
          <w:sz w:val="28"/>
          <w:szCs w:val="28"/>
        </w:rPr>
        <w:t xml:space="preserve"> </w:t>
      </w:r>
      <w:r w:rsidR="009B0EC7">
        <w:rPr>
          <w:rFonts w:ascii="Times New Roman" w:hAnsi="Times New Roman"/>
          <w:sz w:val="28"/>
          <w:szCs w:val="28"/>
        </w:rPr>
        <w:t xml:space="preserve">Пункт 2.5.3 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9B0EC7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щего содержания:</w:t>
      </w:r>
    </w:p>
    <w:p w:rsidR="009B0EC7" w:rsidRPr="009B0EC7" w:rsidRDefault="009B0EC7" w:rsidP="009B0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0EC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город-курорт Геле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Pr="009B0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не вправе требовать от заявителя (представителя заявителя) или мн</w:t>
      </w:r>
      <w:r w:rsidRPr="009B0EC7">
        <w:rPr>
          <w:rFonts w:ascii="Times New Roman" w:hAnsi="Times New Roman"/>
          <w:sz w:val="28"/>
          <w:szCs w:val="28"/>
        </w:rPr>
        <w:t>о</w:t>
      </w:r>
      <w:r w:rsidRPr="009B0EC7">
        <w:rPr>
          <w:rFonts w:ascii="Times New Roman" w:hAnsi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9B0EC7">
        <w:rPr>
          <w:rFonts w:ascii="Times New Roman" w:hAnsi="Times New Roman"/>
          <w:sz w:val="28"/>
          <w:szCs w:val="28"/>
        </w:rPr>
        <w:t>ь</w:t>
      </w:r>
      <w:r w:rsidRPr="009B0EC7">
        <w:rPr>
          <w:rFonts w:ascii="Times New Roman" w:hAnsi="Times New Roman"/>
          <w:sz w:val="28"/>
          <w:szCs w:val="28"/>
        </w:rPr>
        <w:t>ных услуг Краснодарского края предоставления документов на бумажных н</w:t>
      </w:r>
      <w:r w:rsidRPr="009B0EC7">
        <w:rPr>
          <w:rFonts w:ascii="Times New Roman" w:hAnsi="Times New Roman"/>
          <w:sz w:val="28"/>
          <w:szCs w:val="28"/>
        </w:rPr>
        <w:t>о</w:t>
      </w:r>
      <w:r w:rsidRPr="009B0EC7">
        <w:rPr>
          <w:rFonts w:ascii="Times New Roman" w:hAnsi="Times New Roman"/>
          <w:sz w:val="28"/>
          <w:szCs w:val="28"/>
        </w:rPr>
        <w:t>сителях, если иное не предусмотрено федеральным законодательством, регл</w:t>
      </w:r>
      <w:r w:rsidRPr="009B0EC7">
        <w:rPr>
          <w:rFonts w:ascii="Times New Roman" w:hAnsi="Times New Roman"/>
          <w:sz w:val="28"/>
          <w:szCs w:val="28"/>
        </w:rPr>
        <w:t>а</w:t>
      </w:r>
      <w:r w:rsidRPr="009B0EC7">
        <w:rPr>
          <w:rFonts w:ascii="Times New Roman" w:hAnsi="Times New Roman"/>
          <w:sz w:val="28"/>
          <w:szCs w:val="28"/>
        </w:rPr>
        <w:t>ментирующим предоставление государственных (муниципальных) услуг</w:t>
      </w:r>
      <w:r>
        <w:rPr>
          <w:rFonts w:ascii="Times New Roman" w:hAnsi="Times New Roman"/>
          <w:sz w:val="28"/>
          <w:szCs w:val="28"/>
        </w:rPr>
        <w:t>»</w:t>
      </w:r>
      <w:r w:rsidRPr="009B0EC7">
        <w:rPr>
          <w:rFonts w:ascii="Times New Roman" w:hAnsi="Times New Roman"/>
          <w:sz w:val="28"/>
          <w:szCs w:val="28"/>
        </w:rPr>
        <w:t>.</w:t>
      </w:r>
    </w:p>
    <w:p w:rsidR="00907AD6" w:rsidRDefault="003D0219" w:rsidP="003D02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D868AC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третий подпункта 7 пункта 2.11.3</w:t>
      </w: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8AC">
        <w:rPr>
          <w:rFonts w:ascii="Times New Roman" w:hAnsi="Times New Roman"/>
          <w:sz w:val="28"/>
          <w:szCs w:val="28"/>
        </w:rPr>
        <w:t>п</w:t>
      </w:r>
      <w:r w:rsidRPr="003D0219">
        <w:rPr>
          <w:rFonts w:ascii="Times New Roman" w:hAnsi="Times New Roman"/>
          <w:sz w:val="28"/>
          <w:szCs w:val="28"/>
        </w:rPr>
        <w:t>одраздел</w:t>
      </w:r>
      <w:r w:rsidR="00D868AC">
        <w:rPr>
          <w:rFonts w:ascii="Times New Roman" w:hAnsi="Times New Roman"/>
          <w:sz w:val="28"/>
          <w:szCs w:val="28"/>
        </w:rPr>
        <w:t>а</w:t>
      </w:r>
      <w:r w:rsidRPr="003D0219">
        <w:rPr>
          <w:rFonts w:ascii="Times New Roman" w:hAnsi="Times New Roman"/>
          <w:sz w:val="28"/>
          <w:szCs w:val="28"/>
        </w:rPr>
        <w:t xml:space="preserve"> 2.1</w:t>
      </w:r>
      <w:r w:rsidR="00D868AC">
        <w:rPr>
          <w:rFonts w:ascii="Times New Roman" w:hAnsi="Times New Roman"/>
          <w:sz w:val="28"/>
          <w:szCs w:val="28"/>
        </w:rPr>
        <w:t>1</w:t>
      </w:r>
      <w:r w:rsidRPr="003D0219">
        <w:rPr>
          <w:rFonts w:ascii="Times New Roman" w:hAnsi="Times New Roman"/>
          <w:sz w:val="28"/>
          <w:szCs w:val="28"/>
        </w:rPr>
        <w:t xml:space="preserve"> </w:t>
      </w: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t>прилож</w:t>
      </w: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 постановлению </w:t>
      </w:r>
      <w:r w:rsidR="00907AD6" w:rsidRPr="00907AD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07AD6" w:rsidRDefault="00907AD6" w:rsidP="003D02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ми III группы, в порядке, установленном Правительством Российской Федер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ции, и транспортных средств, перевозящих таких инвалидов и (или) детей-инвалидов.</w:t>
      </w:r>
      <w:proofErr w:type="gramEnd"/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выдачи опознавательного знака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индивидуального использования устанавливается уполном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ченным Правительством Российской Федерации федеральным органом испо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власти. Указанные места для парковки не должны 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 иные транспортные средства».</w:t>
      </w:r>
    </w:p>
    <w:p w:rsidR="00BB20A2" w:rsidRDefault="00907AD6" w:rsidP="00BB20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54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0A2">
        <w:rPr>
          <w:rFonts w:ascii="Times New Roman" w:hAnsi="Times New Roman"/>
          <w:sz w:val="28"/>
          <w:szCs w:val="28"/>
        </w:rPr>
        <w:t>П</w:t>
      </w:r>
      <w:r w:rsidR="00BB20A2" w:rsidRPr="003D0219">
        <w:rPr>
          <w:rFonts w:ascii="Times New Roman" w:hAnsi="Times New Roman"/>
          <w:sz w:val="28"/>
          <w:szCs w:val="28"/>
        </w:rPr>
        <w:t>одраздел</w:t>
      </w:r>
      <w:r w:rsidR="00BB20A2">
        <w:rPr>
          <w:rFonts w:ascii="Times New Roman" w:hAnsi="Times New Roman"/>
          <w:sz w:val="28"/>
          <w:szCs w:val="28"/>
        </w:rPr>
        <w:t xml:space="preserve"> </w:t>
      </w:r>
      <w:r w:rsidR="00BB20A2" w:rsidRPr="003D0219">
        <w:rPr>
          <w:rFonts w:ascii="Times New Roman" w:hAnsi="Times New Roman"/>
          <w:sz w:val="28"/>
          <w:szCs w:val="28"/>
        </w:rPr>
        <w:t>2.1</w:t>
      </w:r>
      <w:r w:rsidR="00BB20A2">
        <w:rPr>
          <w:rFonts w:ascii="Times New Roman" w:hAnsi="Times New Roman"/>
          <w:sz w:val="28"/>
          <w:szCs w:val="28"/>
        </w:rPr>
        <w:t>3</w:t>
      </w:r>
      <w:r w:rsidR="00F42FC5">
        <w:rPr>
          <w:rFonts w:ascii="Times New Roman" w:hAnsi="Times New Roman"/>
          <w:sz w:val="28"/>
          <w:szCs w:val="28"/>
        </w:rPr>
        <w:t>.1.</w:t>
      </w:r>
      <w:r w:rsidR="00BB20A2" w:rsidRPr="003D0219">
        <w:rPr>
          <w:rFonts w:ascii="Times New Roman" w:hAnsi="Times New Roman"/>
          <w:sz w:val="28"/>
          <w:szCs w:val="28"/>
        </w:rPr>
        <w:t xml:space="preserve"> </w:t>
      </w:r>
      <w:r w:rsidR="00BB20A2"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постановлению </w:t>
      </w:r>
      <w:r w:rsidR="00BB20A2" w:rsidRPr="00907AD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B20A2" w:rsidRPr="00BB20A2" w:rsidRDefault="00BB20A2" w:rsidP="00BB20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 независимо от места его жител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ства или места пребывания 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физических лиц, включая инди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предпринимателей) либо места нахождения (для юридических лиц) имеет право на обращение в любой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его выбору многофункциональ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ный центр в пределах территории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аснодарского края для предостав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ления ему муниципальной усл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ги по экстерриториальному принципу.</w:t>
      </w:r>
    </w:p>
    <w:p w:rsidR="00907AD6" w:rsidRDefault="00BB20A2" w:rsidP="00BB20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льной услуги по экстерриториаль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ному при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ципу осуществляется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сновании соглашения о взаимодей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ствии, заключенн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го уполномоченным многофункциональным центром предоставления госуда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Краснодарского края с администрацией м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FB6" w:rsidRPr="00E11228" w:rsidRDefault="00F42FC5" w:rsidP="003D0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4FB6" w:rsidRPr="00E112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1228"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1 пункта 2.13.3 приложения к постановлению дополнить а</w:t>
      </w:r>
      <w:r w:rsidR="00E11228" w:rsidRPr="00E1122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11228"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зацем следующего содержания: </w:t>
      </w:r>
    </w:p>
    <w:p w:rsidR="00E11228" w:rsidRDefault="00E11228" w:rsidP="00E1122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 Краснодарского края при обращении заявителя (предст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вителя заявителя) за предоставлением муниципальной услуги осуществляет создание электронных образов заявления и документов, представляемых з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явителем (представителем заявителя) и необходимых для предоставления м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услуги в соответствии с 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егламентом, и их заверение с целью направления в администрацию муниципального образования город-курорт Г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406D2" w:rsidRDefault="006819A7" w:rsidP="000406D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0406D2">
        <w:rPr>
          <w:rFonts w:ascii="Times New Roman" w:eastAsia="Times New Roman" w:hAnsi="Times New Roman"/>
          <w:sz w:val="28"/>
          <w:szCs w:val="28"/>
          <w:lang w:eastAsia="ru-RU"/>
        </w:rPr>
        <w:t>Абзац второй подраздела 3.1 приложения к постановлению изл</w:t>
      </w:r>
      <w:r w:rsidR="000406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06D2">
        <w:rPr>
          <w:rFonts w:ascii="Times New Roman" w:eastAsia="Times New Roman" w:hAnsi="Times New Roman"/>
          <w:sz w:val="28"/>
          <w:szCs w:val="28"/>
          <w:lang w:eastAsia="ru-RU"/>
        </w:rPr>
        <w:t>жить в следующей редакции:</w:t>
      </w:r>
    </w:p>
    <w:p w:rsidR="006819A7" w:rsidRPr="000406D2" w:rsidRDefault="000406D2" w:rsidP="000406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«прием </w:t>
      </w:r>
      <w:r w:rsidRPr="0082529D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4FB6" w:rsidRDefault="006819A7" w:rsidP="003D0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035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0B6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4.1 </w:t>
      </w:r>
      <w:r w:rsidR="00130B61" w:rsidRPr="00E11228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130B6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2529D" w:rsidRPr="0082529D" w:rsidRDefault="0082529D" w:rsidP="008252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29D" w:rsidRPr="0082529D" w:rsidRDefault="00130B61" w:rsidP="008252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4.1 </w:t>
      </w:r>
      <w:r w:rsidR="0082529D" w:rsidRPr="0082529D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</w:t>
      </w:r>
      <w:proofErr w:type="gramStart"/>
      <w:r w:rsidR="0082529D" w:rsidRPr="0082529D">
        <w:rPr>
          <w:rFonts w:ascii="Times New Roman" w:hAnsi="Times New Roman"/>
          <w:sz w:val="28"/>
          <w:szCs w:val="28"/>
        </w:rPr>
        <w:t>для</w:t>
      </w:r>
      <w:proofErr w:type="gramEnd"/>
      <w:r w:rsidR="0082529D" w:rsidRPr="0082529D">
        <w:rPr>
          <w:rFonts w:ascii="Times New Roman" w:hAnsi="Times New Roman"/>
          <w:sz w:val="28"/>
          <w:szCs w:val="28"/>
        </w:rPr>
        <w:t xml:space="preserve"> </w:t>
      </w:r>
    </w:p>
    <w:p w:rsidR="0082529D" w:rsidRPr="0082529D" w:rsidRDefault="0082529D" w:rsidP="008252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2529D" w:rsidRPr="0082529D" w:rsidRDefault="0082529D" w:rsidP="000406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Юридическим фактом, являющимся основанием для начала административной процедуры, служит обращение заявителя с заявлением о предоставлении муниципальной услуги по форме, установленной в </w:t>
      </w:r>
      <w:r w:rsidRPr="00825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приложении №1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егламенту, с приложением документов, необходимых для предоставления муниципальной услуги.</w:t>
      </w:r>
    </w:p>
    <w:p w:rsidR="0082529D" w:rsidRPr="0082529D" w:rsidRDefault="0082529D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Специалист, осуществляющий прием документов:</w:t>
      </w:r>
    </w:p>
    <w:p w:rsidR="00CD60E8" w:rsidRDefault="00CD60E8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A10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устанавливает</w:t>
      </w:r>
      <w:r w:rsidR="005C016B" w:rsidRPr="005C0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16B" w:rsidRPr="0082529D">
        <w:rPr>
          <w:rFonts w:ascii="Times New Roman" w:eastAsia="Times New Roman" w:hAnsi="Times New Roman"/>
          <w:sz w:val="28"/>
          <w:szCs w:val="28"/>
          <w:lang w:eastAsia="ru-RU"/>
        </w:rPr>
        <w:t>личность заявителя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1589" w:rsidRDefault="00CD60E8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юридического – полное и сокращенное (в случае, если имеется) наименование юридического лица, в том числе фирменное наименование,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ганизационно-правовую фо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>рму юридического лица, место 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нахождения (юридический адрес), основной государственный номер налогоплательщика,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5C016B" w:rsidRDefault="00CB1589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– фамилию, имя, отчество, по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 xml:space="preserve">товый адрес, основной государственный номер налогоплательщика, 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идент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фикационный номер налогоплательщика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016B" w:rsidRDefault="005C016B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уполномоченного лица – право действовать от имени 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лица либо индивидуального предпринимателя на основании доверенности, выданной в установленном законодательством порядке;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документов (их копий), необходимых для пред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услуги, получение которых в рамках межведо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ственного информационного взаимодействия не представляется возможным;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иных, не оговоренных в них, исправлений;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имеют повреждений и исправлений, не позволяющих о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нозначно истолковать их содержание, подписи, печати (при наличии);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документов не истек;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2529D" w:rsidRPr="0082529D" w:rsidRDefault="007A10BF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в полном объеме;</w:t>
      </w:r>
    </w:p>
    <w:p w:rsidR="0082529D" w:rsidRPr="0082529D" w:rsidRDefault="007A10BF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сличает представленные экземпляры оригиналов документов с их к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пиями. Если представленные копии документов нотариально не заверены, сличив их с подлинными экземплярами, специалист ставит штамп «копия ве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на», заверяет своей подписью с указанием даты, инициалов и фамилии;</w:t>
      </w:r>
    </w:p>
    <w:p w:rsidR="0082529D" w:rsidRPr="0082529D" w:rsidRDefault="007A10BF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фактов несоответствия документа (</w:t>
      </w:r>
      <w:proofErr w:type="spellStart"/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) установле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ным требованиям специалист, ответственный за предоставление муниципал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ной услуги, возвращает документы заявителю, объясняет ему содержание в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явленных недостатков в представленных документах и предлагает принять м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ры по их устранению;</w:t>
      </w:r>
    </w:p>
    <w:p w:rsidR="00C459C4" w:rsidRDefault="00C459C4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6)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для отказа в приеме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529D" w:rsidRPr="0082529D" w:rsidRDefault="00A11A55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через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прием, рег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страцию заявления и представленных документов, оформляет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 расписку о приеме документов, в которой указываются:</w:t>
      </w:r>
    </w:p>
    <w:p w:rsidR="0082529D" w:rsidRDefault="0082529D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="00A11A55"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 и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1A55" w:rsidRPr="0082529D" w:rsidRDefault="00A11A55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 и инициалы специалиста МФЦ, принявшего заявление, а также его подпись;</w:t>
      </w:r>
    </w:p>
    <w:p w:rsidR="0082529D" w:rsidRPr="0082529D" w:rsidRDefault="0082529D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82529D" w:rsidRPr="0082529D" w:rsidRDefault="0082529D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линных или копий);</w:t>
      </w:r>
    </w:p>
    <w:p w:rsidR="0082529D" w:rsidRPr="0082529D" w:rsidRDefault="0082529D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муниципальной услуги;</w:t>
      </w:r>
    </w:p>
    <w:p w:rsidR="0082529D" w:rsidRPr="0082529D" w:rsidRDefault="0082529D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инициалы и фамилия специалиста, принявшего документы, его подпись;</w:t>
      </w:r>
    </w:p>
    <w:p w:rsidR="0082529D" w:rsidRPr="0082529D" w:rsidRDefault="0082529D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иные данные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F5A" w:rsidRDefault="007A10BF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экземпляр расписки, второй экземпляр </w:t>
      </w:r>
      <w:proofErr w:type="spellStart"/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поме</w:t>
      </w:r>
      <w:proofErr w:type="spellEnd"/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2529D" w:rsidRDefault="0082529D" w:rsidP="00F85F5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щает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комплектуемое дело (пакет), третий экземпляр оставляет на хранение в МФЦ</w:t>
      </w:r>
      <w:r w:rsidR="002942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42E5" w:rsidRPr="0082529D" w:rsidRDefault="002942E5" w:rsidP="0082529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82605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</w:t>
      </w:r>
      <w:r w:rsidR="00782605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ответственный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регистрирует заявление в журнале поступающей документации в порядке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лопроизводства.</w:t>
      </w:r>
    </w:p>
    <w:p w:rsidR="0082529D" w:rsidRPr="0082529D" w:rsidRDefault="0082529D" w:rsidP="00825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фактов отсутствия необходимых для предоста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муниципальной услуги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) или несоответствия его (их) установленным требованиям специалист уведомляет заявителя о наличии пр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пятствия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устранению.</w:t>
      </w:r>
    </w:p>
    <w:p w:rsidR="0082529D" w:rsidRPr="0082529D" w:rsidRDefault="0082529D" w:rsidP="00825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согласии заявителя устранить недостатки специалист возвращает представленные документы.</w:t>
      </w:r>
    </w:p>
    <w:p w:rsidR="0082529D" w:rsidRPr="0082529D" w:rsidRDefault="0082529D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несогласии заявителя устранить указанные недостатки специалист принимает письменное заявление с имеющимися у него документами, при этом обращает его внимание на то, что это может препятствовать предоста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лению муниципальной услуги.</w:t>
      </w:r>
    </w:p>
    <w:p w:rsidR="0082529D" w:rsidRPr="0082529D" w:rsidRDefault="0082529D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 о сроке пред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 и порядке получения документа, являющ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гося результатом предоставления муниципальной услуги.</w:t>
      </w:r>
    </w:p>
    <w:p w:rsidR="0082529D" w:rsidRPr="0082529D" w:rsidRDefault="0082529D" w:rsidP="00825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через МФЦ, передача документов из МФЦ в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согласованному графику на основании реестра, который содержит дату и время передачи. При приеме документов специалист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ведение делопроизводства, сверяет в присутствии курьера соответствие и количество документов с данными, ук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занными в реестре, проставляет дату и время получения документов и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пись, после чего возвращает реестр курьеру. </w:t>
      </w:r>
    </w:p>
    <w:p w:rsidR="0082529D" w:rsidRPr="0082529D" w:rsidRDefault="0082529D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заявлений о предоставлении муниципальной услуги,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тверждающая их поступление из МФЦ в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специ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листом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ведение делопроизводства, путем пр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ставления регистрационного штампа на заявлении и внесения сведений в жу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нал.</w:t>
      </w:r>
    </w:p>
    <w:p w:rsidR="0082529D" w:rsidRPr="0082529D" w:rsidRDefault="0082529D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ветственный за делопроизводство, регистрирует указанное заявление в поря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ке делопроизводства, после чего передает его начальнику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чи поручения специалисту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представление 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услуги.</w:t>
      </w:r>
    </w:p>
    <w:p w:rsidR="0082529D" w:rsidRPr="0082529D" w:rsidRDefault="0082529D" w:rsidP="00825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указанной административной процед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ры составляет 1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календарный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день.</w:t>
      </w:r>
    </w:p>
    <w:p w:rsidR="00780D8A" w:rsidRPr="00780D8A" w:rsidRDefault="0082529D" w:rsidP="00780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поступление зая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 иных документов, необходимых для предоставления муниципальной услуги, в </w:t>
      </w:r>
      <w:r w:rsidR="00780D8A" w:rsidRP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Управление.</w:t>
      </w:r>
    </w:p>
    <w:p w:rsidR="00130B61" w:rsidRPr="00780D8A" w:rsidRDefault="00130B61" w:rsidP="00780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Pr="00780D8A">
        <w:rPr>
          <w:rFonts w:ascii="Times New Roman" w:hAnsi="Times New Roman"/>
          <w:sz w:val="28"/>
          <w:szCs w:val="28"/>
        </w:rPr>
        <w:t xml:space="preserve">муниципальной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услуги по экстер</w:t>
      </w:r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>риториаль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ному принципу многофункциональный центр предоставления государственных и муниципальных услуг Краснодарского края:</w:t>
      </w:r>
    </w:p>
    <w:p w:rsidR="00130B61" w:rsidRPr="00780D8A" w:rsidRDefault="00130B61" w:rsidP="0082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1) принимает от заявителя (представителя заявителя) заявление и док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менты, представленные заявителем (представителем заявителя);</w:t>
      </w:r>
    </w:p>
    <w:p w:rsidR="00130B61" w:rsidRPr="00780D8A" w:rsidRDefault="00130B61" w:rsidP="0082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2) осуществляет копирование (сканирование) документов, предусмо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ренных </w:t>
      </w:r>
      <w:hyperlink r:id="rId10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</w:t>
        </w:r>
        <w:r w:rsidR="00F85F5A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1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18 части 6 статьи 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</w:t>
      </w:r>
      <w:r w:rsidR="005D78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№210-ФЗ 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5F700A" w:rsidRPr="005F700A">
        <w:rPr>
          <w:rFonts w:ascii="Times New Roman" w:eastAsia="Times New Roman" w:hAnsi="Times New Roman"/>
          <w:sz w:val="28"/>
          <w:szCs w:val="28"/>
          <w:lang w:eastAsia="ru-RU"/>
        </w:rPr>
        <w:t>б организации предоставления госуда</w:t>
      </w:r>
      <w:r w:rsidR="005F700A" w:rsidRPr="005F70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F700A" w:rsidRPr="005F700A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документы личного хранения) и представленных заявителем (представителем заявителя), в случае, если заяв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тель (представитель заявителя) самостоятельно не представил копии докуме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тов личного хранения, а в соответствии с</w:t>
      </w:r>
      <w:proofErr w:type="gramEnd"/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8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егламентом копия документа ли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хранения </w:t>
      </w:r>
      <w:r w:rsidR="005D7894"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необходима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ного хранения);</w:t>
      </w:r>
    </w:p>
    <w:p w:rsidR="00130B61" w:rsidRPr="00780D8A" w:rsidRDefault="00130B61" w:rsidP="0082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3) формирует электронные документы и (или) электронные образы зая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ля), обеспечивая их заверение электронной подписью в установленном поря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ке;</w:t>
      </w:r>
    </w:p>
    <w:p w:rsidR="00130B61" w:rsidRPr="00780D8A" w:rsidRDefault="00130B61" w:rsidP="0082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4) с использованием информационно-телекоммуникационных технол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гий направляет электронные документы и (или) электронные образы докуме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тов, заверенные уполномоченным должностным лицом многофункциональн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го центра предоставления государственных и муниципальных услуг Красн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дарского края, в администрацию муниципального образования город-курорт Геленджик</w:t>
      </w:r>
      <w:r w:rsidR="005D78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43B" w:rsidRDefault="007A143B" w:rsidP="000406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85F5A" w:rsidRDefault="00F85F5A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обязанности </w:t>
      </w:r>
    </w:p>
    <w:p w:rsidR="007A143B" w:rsidRDefault="00F85F5A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управления 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7A143B" w:rsidRPr="001A3390" w:rsidRDefault="007A143B" w:rsidP="001A3390">
      <w:pPr>
        <w:spacing w:after="0" w:line="240" w:lineRule="auto"/>
        <w:ind w:right="-11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 </w:t>
      </w:r>
      <w:r w:rsidR="00F85F5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</w:t>
      </w:r>
      <w:r w:rsidR="00F85F5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А.П. Саранчук</w:t>
      </w:r>
    </w:p>
    <w:sectPr w:rsidR="007A143B" w:rsidRPr="001A3390" w:rsidSect="00F85F5A">
      <w:pgSz w:w="11907" w:h="16839" w:code="9"/>
      <w:pgMar w:top="851" w:right="68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D8" w:rsidRDefault="00684DD8" w:rsidP="00C27DC6">
      <w:pPr>
        <w:spacing w:after="0" w:line="240" w:lineRule="auto"/>
      </w:pPr>
      <w:r>
        <w:separator/>
      </w:r>
    </w:p>
  </w:endnote>
  <w:endnote w:type="continuationSeparator" w:id="0">
    <w:p w:rsidR="00684DD8" w:rsidRDefault="00684DD8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D8" w:rsidRDefault="00684DD8" w:rsidP="00C27DC6">
      <w:pPr>
        <w:spacing w:after="0" w:line="240" w:lineRule="auto"/>
      </w:pPr>
      <w:r>
        <w:separator/>
      </w:r>
    </w:p>
  </w:footnote>
  <w:footnote w:type="continuationSeparator" w:id="0">
    <w:p w:rsidR="00684DD8" w:rsidRDefault="00684DD8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19430"/>
      <w:docPartObj>
        <w:docPartGallery w:val="Page Numbers (Top of Page)"/>
        <w:docPartUnique/>
      </w:docPartObj>
    </w:sdtPr>
    <w:sdtEndPr/>
    <w:sdtContent>
      <w:p w:rsidR="00CD60E8" w:rsidRDefault="00CD60E8" w:rsidP="00454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D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06D2"/>
    <w:rsid w:val="00045F0F"/>
    <w:rsid w:val="00061750"/>
    <w:rsid w:val="000636AE"/>
    <w:rsid w:val="00085D4F"/>
    <w:rsid w:val="000B7E95"/>
    <w:rsid w:val="000D0C6F"/>
    <w:rsid w:val="0011654C"/>
    <w:rsid w:val="001268FE"/>
    <w:rsid w:val="00130B61"/>
    <w:rsid w:val="0013119A"/>
    <w:rsid w:val="001573EF"/>
    <w:rsid w:val="0018205F"/>
    <w:rsid w:val="001A3390"/>
    <w:rsid w:val="001D603C"/>
    <w:rsid w:val="001D6CA6"/>
    <w:rsid w:val="001E2DD6"/>
    <w:rsid w:val="00246EAC"/>
    <w:rsid w:val="002500D7"/>
    <w:rsid w:val="002942E5"/>
    <w:rsid w:val="002B687B"/>
    <w:rsid w:val="002E2DE9"/>
    <w:rsid w:val="00306669"/>
    <w:rsid w:val="00334E00"/>
    <w:rsid w:val="00335682"/>
    <w:rsid w:val="00350777"/>
    <w:rsid w:val="00365845"/>
    <w:rsid w:val="00376BD6"/>
    <w:rsid w:val="003849B8"/>
    <w:rsid w:val="00384F8E"/>
    <w:rsid w:val="0039571C"/>
    <w:rsid w:val="003A0543"/>
    <w:rsid w:val="003A2CB7"/>
    <w:rsid w:val="003B33FA"/>
    <w:rsid w:val="003C210B"/>
    <w:rsid w:val="003D0219"/>
    <w:rsid w:val="003F1E5E"/>
    <w:rsid w:val="0042445F"/>
    <w:rsid w:val="0043750E"/>
    <w:rsid w:val="004375B1"/>
    <w:rsid w:val="004422BA"/>
    <w:rsid w:val="00453FE8"/>
    <w:rsid w:val="00454BCA"/>
    <w:rsid w:val="00473702"/>
    <w:rsid w:val="0048504C"/>
    <w:rsid w:val="004E3A9C"/>
    <w:rsid w:val="004F3FA8"/>
    <w:rsid w:val="0050538C"/>
    <w:rsid w:val="00513EA9"/>
    <w:rsid w:val="005246A8"/>
    <w:rsid w:val="0053329C"/>
    <w:rsid w:val="00570CFF"/>
    <w:rsid w:val="0058776C"/>
    <w:rsid w:val="005C016B"/>
    <w:rsid w:val="005D7894"/>
    <w:rsid w:val="005E4521"/>
    <w:rsid w:val="005F25F9"/>
    <w:rsid w:val="005F3490"/>
    <w:rsid w:val="005F5392"/>
    <w:rsid w:val="005F700A"/>
    <w:rsid w:val="00610D30"/>
    <w:rsid w:val="00611E02"/>
    <w:rsid w:val="00630F5E"/>
    <w:rsid w:val="00641235"/>
    <w:rsid w:val="00654C2D"/>
    <w:rsid w:val="006819A7"/>
    <w:rsid w:val="00684DD8"/>
    <w:rsid w:val="00700651"/>
    <w:rsid w:val="00731BE5"/>
    <w:rsid w:val="00754FB6"/>
    <w:rsid w:val="0077009B"/>
    <w:rsid w:val="00780D8A"/>
    <w:rsid w:val="00782605"/>
    <w:rsid w:val="00786D21"/>
    <w:rsid w:val="007A10BF"/>
    <w:rsid w:val="007A143B"/>
    <w:rsid w:val="007B54C1"/>
    <w:rsid w:val="007C42F3"/>
    <w:rsid w:val="007E2E88"/>
    <w:rsid w:val="00802874"/>
    <w:rsid w:val="0082529D"/>
    <w:rsid w:val="00830623"/>
    <w:rsid w:val="0083582F"/>
    <w:rsid w:val="00861CDD"/>
    <w:rsid w:val="00887701"/>
    <w:rsid w:val="008A6BD8"/>
    <w:rsid w:val="008B4310"/>
    <w:rsid w:val="008C5497"/>
    <w:rsid w:val="0090354B"/>
    <w:rsid w:val="00907AD6"/>
    <w:rsid w:val="00945D81"/>
    <w:rsid w:val="00946BF0"/>
    <w:rsid w:val="00952C58"/>
    <w:rsid w:val="0096060E"/>
    <w:rsid w:val="00975777"/>
    <w:rsid w:val="009A1357"/>
    <w:rsid w:val="009B0EC7"/>
    <w:rsid w:val="009E0F6F"/>
    <w:rsid w:val="009E41ED"/>
    <w:rsid w:val="009F71A4"/>
    <w:rsid w:val="00A033C0"/>
    <w:rsid w:val="00A03E75"/>
    <w:rsid w:val="00A11A55"/>
    <w:rsid w:val="00A464EA"/>
    <w:rsid w:val="00A90BB6"/>
    <w:rsid w:val="00A96F9B"/>
    <w:rsid w:val="00AD57F6"/>
    <w:rsid w:val="00B10BE3"/>
    <w:rsid w:val="00B13050"/>
    <w:rsid w:val="00B44A77"/>
    <w:rsid w:val="00B57984"/>
    <w:rsid w:val="00B675A7"/>
    <w:rsid w:val="00B678A9"/>
    <w:rsid w:val="00BA7C4B"/>
    <w:rsid w:val="00BB128C"/>
    <w:rsid w:val="00BB20A2"/>
    <w:rsid w:val="00BB43EC"/>
    <w:rsid w:val="00C01A74"/>
    <w:rsid w:val="00C120CC"/>
    <w:rsid w:val="00C21EE7"/>
    <w:rsid w:val="00C27DC6"/>
    <w:rsid w:val="00C41AE7"/>
    <w:rsid w:val="00C459C4"/>
    <w:rsid w:val="00C54244"/>
    <w:rsid w:val="00C6096B"/>
    <w:rsid w:val="00CA6688"/>
    <w:rsid w:val="00CB1589"/>
    <w:rsid w:val="00CD4D04"/>
    <w:rsid w:val="00CD60E8"/>
    <w:rsid w:val="00CE00E3"/>
    <w:rsid w:val="00CE4507"/>
    <w:rsid w:val="00CF13A6"/>
    <w:rsid w:val="00D868AC"/>
    <w:rsid w:val="00DA337D"/>
    <w:rsid w:val="00DA5671"/>
    <w:rsid w:val="00DD0F9A"/>
    <w:rsid w:val="00DE64D9"/>
    <w:rsid w:val="00DF5C06"/>
    <w:rsid w:val="00E01B59"/>
    <w:rsid w:val="00E07403"/>
    <w:rsid w:val="00E11228"/>
    <w:rsid w:val="00E22269"/>
    <w:rsid w:val="00E25D4B"/>
    <w:rsid w:val="00E45478"/>
    <w:rsid w:val="00E47A43"/>
    <w:rsid w:val="00E53AA2"/>
    <w:rsid w:val="00E84A32"/>
    <w:rsid w:val="00E86EC5"/>
    <w:rsid w:val="00E968D8"/>
    <w:rsid w:val="00EB1546"/>
    <w:rsid w:val="00EC26A4"/>
    <w:rsid w:val="00EC2FF5"/>
    <w:rsid w:val="00F26F97"/>
    <w:rsid w:val="00F30A4F"/>
    <w:rsid w:val="00F40C06"/>
    <w:rsid w:val="00F42FC5"/>
    <w:rsid w:val="00F57356"/>
    <w:rsid w:val="00F76A5C"/>
    <w:rsid w:val="00F81F3D"/>
    <w:rsid w:val="00F85F5A"/>
    <w:rsid w:val="00FB60B1"/>
    <w:rsid w:val="00FD2F77"/>
    <w:rsid w:val="00FE6387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3317-9B26-40FE-8E85-C3381502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61</cp:revision>
  <cp:lastPrinted>2018-09-27T12:46:00Z</cp:lastPrinted>
  <dcterms:created xsi:type="dcterms:W3CDTF">2016-10-15T06:37:00Z</dcterms:created>
  <dcterms:modified xsi:type="dcterms:W3CDTF">2018-09-27T13:56:00Z</dcterms:modified>
</cp:coreProperties>
</file>