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652BA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отдела промышленности, транспорта, связи и экологии</w:t>
            </w:r>
            <w:r w:rsidR="00CA42F7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3652BA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Носачевой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A52" w:rsidRDefault="00A76A5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76A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36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F13E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A40" w:rsidRPr="00136A4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отраслевых, функциональных органов администрации муниципального образования город-курорт Геленджик, муниципальных учреждений и муниципальных унитарных предприятий муниципального образования город-курорт Геленджик, операторов связи, инфраструктурных операторов при размещении опор двойного назначения на месте опор, находящихся в муниципальной собственности муниципального образования город-курорт Геленджик (в том числе обремененных правами третьих лиц) в целях установки и эксплуатации оборудования связи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97914" w:rsidRDefault="00797914" w:rsidP="00B5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71" w:rsidRDefault="00D33771" w:rsidP="00B5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229" w:rsidRPr="008B5229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отраслевых, функциональных органов администрации муниципального образования город-курорт Геленджик, муниципальных учреждений и муниципальных унитарных предприятий муниципального образования город-курорт Геленджик, операторов связи, инфраструктурных операторов</w:t>
      </w:r>
      <w:proofErr w:type="gramEnd"/>
      <w:r w:rsidR="008B5229" w:rsidRPr="008B5229">
        <w:rPr>
          <w:rFonts w:ascii="Times New Roman" w:hAnsi="Times New Roman" w:cs="Times New Roman"/>
          <w:sz w:val="28"/>
          <w:szCs w:val="28"/>
        </w:rPr>
        <w:t xml:space="preserve"> при размещении опор двойного назначения на месте опор, находящихся в муниципальной собственности муниципального образования город-курорт Геленджик (в том числе обремененных правами третьих лиц) в целях установки и эксплуатации оборудования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="006877C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229" w:rsidRPr="008B5229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отраслевых, функциональных органов администрации муниципального образования город-курорт Геленджик, муниципальных учреждений и муниципальных унитарных предприятий муниципального образования город-курорт Геленджик, операторов связи, инфраструктурных операторов при размещении опор двойного назначения на месте опор, находящихся в муниципальной собственности муниципального образования город-курорт Геленджик (в том числе обремененных правами третьих лиц</w:t>
      </w:r>
      <w:proofErr w:type="gramEnd"/>
      <w:r w:rsidR="008B5229" w:rsidRPr="008B5229">
        <w:rPr>
          <w:rFonts w:ascii="Times New Roman" w:hAnsi="Times New Roman" w:cs="Times New Roman"/>
          <w:sz w:val="28"/>
          <w:szCs w:val="28"/>
        </w:rPr>
        <w:t>) в целях установки и эксплуатации оборудования связи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A7" w:rsidRDefault="000C72A7" w:rsidP="007D1224">
      <w:pPr>
        <w:spacing w:after="0" w:line="240" w:lineRule="auto"/>
      </w:pPr>
      <w:r>
        <w:separator/>
      </w:r>
    </w:p>
  </w:endnote>
  <w:endnote w:type="continuationSeparator" w:id="0">
    <w:p w:rsidR="000C72A7" w:rsidRDefault="000C72A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A7" w:rsidRDefault="000C72A7" w:rsidP="007D1224">
      <w:pPr>
        <w:spacing w:after="0" w:line="240" w:lineRule="auto"/>
      </w:pPr>
      <w:r>
        <w:separator/>
      </w:r>
    </w:p>
  </w:footnote>
  <w:footnote w:type="continuationSeparator" w:id="0">
    <w:p w:rsidR="000C72A7" w:rsidRDefault="000C72A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2A7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A40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D93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2BA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77C9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0788F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0B4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229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0855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6A7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3EB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6A52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769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1A98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63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A4E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2F7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3771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2022-03-15T08:43:00Z</dcterms:created>
  <dcterms:modified xsi:type="dcterms:W3CDTF">2022-03-15T08:43:00Z</dcterms:modified>
</cp:coreProperties>
</file>