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DF" w:rsidRDefault="00AE03DF" w:rsidP="00A5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DF" w:rsidRDefault="00AE03DF" w:rsidP="00AE0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некоторых правовых актов </w:t>
      </w:r>
    </w:p>
    <w:p w:rsidR="00AE03DF" w:rsidRDefault="00AE03DF" w:rsidP="00AE0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E03DF" w:rsidRDefault="00AE03DF" w:rsidP="00AE0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 </w:t>
      </w:r>
    </w:p>
    <w:p w:rsidR="00AE03DF" w:rsidRDefault="00AE03DF" w:rsidP="00A5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DF" w:rsidRDefault="00AE03DF" w:rsidP="00D35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5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D35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 марта 2007 года №25-ФЗ «О муниципальной службе в Российской Федерации» (в р</w:t>
      </w:r>
      <w:r w:rsidR="00E77BF1">
        <w:rPr>
          <w:rFonts w:ascii="Times New Roman" w:hAnsi="Times New Roman" w:cs="Times New Roman"/>
          <w:sz w:val="28"/>
          <w:szCs w:val="28"/>
        </w:rPr>
        <w:t>едакции Федерального закона от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B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="00E77BF1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-ФЗ), Федеральным законом от 25 декабря 2008 года №273-ФЗ «О противодействии коррупции» (в редакции Федерального закона от </w:t>
      </w:r>
      <w:r w:rsidR="00E77BF1">
        <w:rPr>
          <w:rFonts w:ascii="Times New Roman" w:hAnsi="Times New Roman" w:cs="Times New Roman"/>
          <w:sz w:val="28"/>
          <w:szCs w:val="28"/>
        </w:rPr>
        <w:t>3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77B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7BF1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>-ФЗ), руководствуясь статьями</w:t>
      </w:r>
      <w:r w:rsidR="00F8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16, </w:t>
      </w:r>
      <w:r w:rsidR="00F8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F8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F8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8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</w:t>
      </w:r>
      <w:r w:rsidR="00F8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8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F8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1A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№131-ФЗ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  Федерации» (в редакции Федерального закона от </w:t>
      </w:r>
      <w:r w:rsidR="00E77BF1">
        <w:rPr>
          <w:rFonts w:ascii="Times New Roman" w:hAnsi="Times New Roman" w:cs="Times New Roman"/>
          <w:sz w:val="28"/>
          <w:szCs w:val="28"/>
        </w:rPr>
        <w:t>3 ноября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="00E77BF1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 xml:space="preserve">-ФЗ), статьями 8, 33, 61,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E03DF" w:rsidRDefault="00AE03DF" w:rsidP="00D35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 следующие правовые акты администрации муниципального образования город-курорт Геленджик:</w:t>
      </w:r>
    </w:p>
    <w:p w:rsidR="00611D80" w:rsidRDefault="00AE03DF" w:rsidP="00D35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D4403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город-курорт Геленджик от 5</w:t>
      </w:r>
      <w:r w:rsidRPr="00D4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4403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403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473</w:t>
      </w:r>
      <w:r w:rsidRPr="00D44032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администрации муниципального образования город-курорт </w:t>
      </w:r>
      <w:r w:rsidR="00611D80">
        <w:rPr>
          <w:rFonts w:ascii="Times New Roman" w:hAnsi="Times New Roman" w:cs="Times New Roman"/>
          <w:sz w:val="28"/>
          <w:szCs w:val="28"/>
        </w:rPr>
        <w:t>Геленджик, и муниципальными служащими администрации муниципального образования город-курорт Геленджик, соблюдения муниципальными служащими администрации муниципального образования город-курорт Геленджик ограничений и запретов, требований о предотвращении или урегулировании конфликта интересов</w:t>
      </w:r>
      <w:proofErr w:type="gramEnd"/>
      <w:r w:rsidR="00611D80">
        <w:rPr>
          <w:rFonts w:ascii="Times New Roman" w:hAnsi="Times New Roman" w:cs="Times New Roman"/>
          <w:sz w:val="28"/>
          <w:szCs w:val="28"/>
        </w:rPr>
        <w:t>, исполнения ими обязанностей»;</w:t>
      </w:r>
    </w:p>
    <w:p w:rsidR="00611D80" w:rsidRDefault="00611D80" w:rsidP="00D35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4403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город-курорт Геленджик от 19 августа 2014 года №2407 «О внесении изменений в постановление администрации муниципального образования город-курорт Геленджик от 5</w:t>
      </w:r>
      <w:r w:rsidRPr="00D4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4403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403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473</w:t>
      </w:r>
      <w:r w:rsidRPr="00D44032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Геленджик, соблюдения 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служащими администрации муниципального образования город-курорт Геленджик ограничений и запретов, требований о предотвращении или урегулировании конфликта интересов, исполнения ими обязанностей»;</w:t>
      </w:r>
    </w:p>
    <w:p w:rsidR="00AE03DF" w:rsidRDefault="00611D80" w:rsidP="00D35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4403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город-курорт Геленджик от 17 декабря 2014 года №3834 «О внесении изменений в постановление администрации муниципального образования город-курорт Геленджик от 5</w:t>
      </w:r>
      <w:r w:rsidRPr="00D4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4403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403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473</w:t>
      </w:r>
      <w:r w:rsidRPr="00D44032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Геленджик, соблюдения 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служащими администрации муниципального образования город-курорт Геленджик ограничений и запретов, требований о предотвращении или урегулировании конфликта интересов, исполнения ими обязанностей» (в редакции постановления администрации муниципального образования город-курорт Геленджик от 19 августа 2014 года №</w:t>
      </w:r>
      <w:r w:rsidR="00F81A5D">
        <w:rPr>
          <w:rFonts w:ascii="Times New Roman" w:hAnsi="Times New Roman" w:cs="Times New Roman"/>
          <w:sz w:val="28"/>
          <w:szCs w:val="28"/>
        </w:rPr>
        <w:t>2407</w:t>
      </w:r>
      <w:r>
        <w:rPr>
          <w:rFonts w:ascii="Times New Roman" w:hAnsi="Times New Roman" w:cs="Times New Roman"/>
          <w:sz w:val="28"/>
          <w:szCs w:val="28"/>
        </w:rPr>
        <w:t>)».</w:t>
      </w:r>
      <w:r w:rsidR="00AE0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DF" w:rsidRDefault="00AE03DF" w:rsidP="00D35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1A5D" w:rsidRPr="00F81A5D">
        <w:rPr>
          <w:rFonts w:ascii="Times New Roman" w:hAnsi="Times New Roman" w:cs="Times New Roman"/>
          <w:sz w:val="28"/>
          <w:szCs w:val="28"/>
        </w:rPr>
        <w:t xml:space="preserve"> </w:t>
      </w:r>
      <w:r w:rsidR="00F81A5D">
        <w:rPr>
          <w:rFonts w:ascii="Times New Roman" w:hAnsi="Times New Roman" w:cs="Times New Roman"/>
          <w:sz w:val="28"/>
          <w:szCs w:val="28"/>
        </w:rPr>
        <w:t>Опубликовать 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E03DF" w:rsidRDefault="00AE03DF" w:rsidP="00D35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AE03DF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DF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E03DF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1D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61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AE03DF" w:rsidRDefault="00AE03DF" w:rsidP="00AE0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AE03DF" w:rsidSect="00B61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06" w:rsidRDefault="008E1B06">
      <w:pPr>
        <w:spacing w:after="0" w:line="240" w:lineRule="auto"/>
      </w:pPr>
      <w:r>
        <w:separator/>
      </w:r>
    </w:p>
  </w:endnote>
  <w:endnote w:type="continuationSeparator" w:id="0">
    <w:p w:rsidR="008E1B06" w:rsidRDefault="008E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A551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A551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A551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06" w:rsidRDefault="008E1B06">
      <w:pPr>
        <w:spacing w:after="0" w:line="240" w:lineRule="auto"/>
      </w:pPr>
      <w:r>
        <w:separator/>
      </w:r>
    </w:p>
  </w:footnote>
  <w:footnote w:type="continuationSeparator" w:id="0">
    <w:p w:rsidR="008E1B06" w:rsidRDefault="008E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A551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765927"/>
      <w:docPartObj>
        <w:docPartGallery w:val="Page Numbers (Top of Page)"/>
        <w:docPartUnique/>
      </w:docPartObj>
    </w:sdtPr>
    <w:sdtEndPr/>
    <w:sdtContent>
      <w:p w:rsidR="000F796C" w:rsidRDefault="00611D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168">
          <w:rPr>
            <w:noProof/>
          </w:rPr>
          <w:t>2</w:t>
        </w:r>
        <w:r>
          <w:fldChar w:fldCharType="end"/>
        </w:r>
      </w:p>
    </w:sdtContent>
  </w:sdt>
  <w:p w:rsidR="00B62E99" w:rsidRDefault="00A551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A551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2A"/>
    <w:rsid w:val="000310DD"/>
    <w:rsid w:val="002E252A"/>
    <w:rsid w:val="00611D80"/>
    <w:rsid w:val="008C6187"/>
    <w:rsid w:val="008E1B06"/>
    <w:rsid w:val="00A55168"/>
    <w:rsid w:val="00AE03DF"/>
    <w:rsid w:val="00D350EC"/>
    <w:rsid w:val="00D65625"/>
    <w:rsid w:val="00E77BF1"/>
    <w:rsid w:val="00F11EEA"/>
    <w:rsid w:val="00F8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3DF"/>
  </w:style>
  <w:style w:type="paragraph" w:styleId="a5">
    <w:name w:val="footer"/>
    <w:basedOn w:val="a"/>
    <w:link w:val="a6"/>
    <w:uiPriority w:val="99"/>
    <w:unhideWhenUsed/>
    <w:rsid w:val="00AE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3DF"/>
  </w:style>
  <w:style w:type="paragraph" w:styleId="a7">
    <w:name w:val="Balloon Text"/>
    <w:basedOn w:val="a"/>
    <w:link w:val="a8"/>
    <w:uiPriority w:val="99"/>
    <w:semiHidden/>
    <w:unhideWhenUsed/>
    <w:rsid w:val="00D3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3DF"/>
  </w:style>
  <w:style w:type="paragraph" w:styleId="a5">
    <w:name w:val="footer"/>
    <w:basedOn w:val="a"/>
    <w:link w:val="a6"/>
    <w:uiPriority w:val="99"/>
    <w:unhideWhenUsed/>
    <w:rsid w:val="00AE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3DF"/>
  </w:style>
  <w:style w:type="paragraph" w:styleId="a7">
    <w:name w:val="Balloon Text"/>
    <w:basedOn w:val="a"/>
    <w:link w:val="a8"/>
    <w:uiPriority w:val="99"/>
    <w:semiHidden/>
    <w:unhideWhenUsed/>
    <w:rsid w:val="00D3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7EFD-B547-4E13-8584-A56921E7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2</cp:revision>
  <cp:lastPrinted>2015-10-01T11:55:00Z</cp:lastPrinted>
  <dcterms:created xsi:type="dcterms:W3CDTF">2015-11-27T11:25:00Z</dcterms:created>
  <dcterms:modified xsi:type="dcterms:W3CDTF">2015-11-27T11:25:00Z</dcterms:modified>
</cp:coreProperties>
</file>