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6A02DA" w:rsidRPr="006A02DA" w:rsidTr="006A02DA">
        <w:tc>
          <w:tcPr>
            <w:tcW w:w="2860" w:type="pct"/>
          </w:tcPr>
          <w:p w:rsidR="006A02DA" w:rsidRPr="006A02DA" w:rsidRDefault="006A02DA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6A02DA" w:rsidRPr="006A02DA" w:rsidRDefault="00B64347" w:rsidP="006A02DA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 управления архитектуры </w:t>
            </w:r>
            <w:r w:rsidR="00724966">
              <w:rPr>
                <w:rFonts w:eastAsia="Calibri"/>
                <w:sz w:val="28"/>
                <w:szCs w:val="28"/>
                <w:lang w:eastAsia="ru-RU"/>
              </w:rPr>
              <w:t>и градостроительства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6A02DA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6A02DA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6A02DA" w:rsidRPr="006A02DA" w:rsidRDefault="00DD20A6" w:rsidP="006A02D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Рузаевой</w:t>
            </w:r>
            <w:proofErr w:type="spellEnd"/>
          </w:p>
        </w:tc>
      </w:tr>
    </w:tbl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D2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6A02DA" w:rsidRPr="006A02DA" w:rsidRDefault="006A02DA" w:rsidP="006A0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6A02DA" w:rsidRPr="006A02DA" w:rsidRDefault="006A02DA" w:rsidP="006A02D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D20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000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муниципального образования город-курорт Геленджик муниципальной услуги «Выдача уведомления об окончании строительства или реконструкции объекта индивидуального жилищного строительства или садового дома</w:t>
      </w: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32118" w:rsidRDefault="00932118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220" w:rsidRDefault="002A72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01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об окончании строительства или реконструкции объекта индивидуального жилищного строительства или садового дома</w:t>
      </w:r>
      <w:proofErr w:type="gramEnd"/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AB50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7109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69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февраля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E60C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BE60CC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E60CC" w:rsidRDefault="003F1678" w:rsidP="002B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 w:rsidR="005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что </w:t>
      </w:r>
      <w:r w:rsidR="00AC0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органов местного самоуправления отсутствуют полномочия по выдаче </w:t>
      </w:r>
      <w:r w:rsidR="00AC01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окончании строительства или реконструкции объекта индивидуального жилищного строительства или садового дома</w:t>
      </w:r>
      <w:r w:rsidR="007F2B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2BD8" w:rsidRDefault="007F2BD8" w:rsidP="009A79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16 статьи 55 Градостроительного кодекса Российской Федерации</w:t>
      </w:r>
      <w:r w:rsidR="006B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застройщик </w:t>
      </w:r>
      <w:r w:rsidR="003C53B3">
        <w:rPr>
          <w:rFonts w:ascii="Times New Roman" w:hAnsi="Times New Roman" w:cs="Times New Roman"/>
          <w:sz w:val="28"/>
          <w:szCs w:val="28"/>
        </w:rPr>
        <w:t>подает на бумажном носителе посредством личного обращения в уполномоченны</w:t>
      </w:r>
      <w:r w:rsidR="003C53B3">
        <w:rPr>
          <w:rFonts w:ascii="Times New Roman" w:hAnsi="Times New Roman" w:cs="Times New Roman"/>
          <w:sz w:val="28"/>
          <w:szCs w:val="28"/>
        </w:rPr>
        <w:t>й</w:t>
      </w:r>
      <w:r w:rsidR="003C53B3">
        <w:rPr>
          <w:rFonts w:ascii="Times New Roman" w:hAnsi="Times New Roman" w:cs="Times New Roman"/>
          <w:sz w:val="28"/>
          <w:szCs w:val="28"/>
        </w:rPr>
        <w:t xml:space="preserve"> на выд</w:t>
      </w:r>
      <w:r w:rsidR="003C53B3">
        <w:rPr>
          <w:rFonts w:ascii="Times New Roman" w:hAnsi="Times New Roman" w:cs="Times New Roman"/>
          <w:sz w:val="28"/>
          <w:szCs w:val="28"/>
        </w:rPr>
        <w:t>ачу разрешений на строительство</w:t>
      </w:r>
      <w:r w:rsidR="003C53B3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</w:t>
      </w:r>
      <w:proofErr w:type="gramEnd"/>
      <w:r w:rsidR="003C53B3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</w:t>
      </w:r>
      <w:r w:rsidR="009A793F">
        <w:rPr>
          <w:rFonts w:ascii="Times New Roman" w:hAnsi="Times New Roman" w:cs="Times New Roman"/>
          <w:sz w:val="28"/>
          <w:szCs w:val="28"/>
        </w:rPr>
        <w:t>.</w:t>
      </w:r>
    </w:p>
    <w:p w:rsidR="00AC014E" w:rsidRDefault="00AC014E" w:rsidP="002B7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о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бстоятельство свидетельствует об отсутствии условий и основани</w:t>
      </w:r>
      <w:r w:rsidR="00F2214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администрацией муниципального образования город-курорт Геленджик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свидетельствует о наличии </w:t>
      </w:r>
      <w:proofErr w:type="spellStart"/>
      <w:r w:rsidR="00F22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 w:rsidR="00F22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фактора – «широта дискреционных полномочий».</w:t>
      </w:r>
    </w:p>
    <w:p w:rsidR="003F1678" w:rsidRDefault="003F1678" w:rsidP="003F16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C877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уведомления об окончании строительства или реконструкции объекта индивидуального жилищного строительства или садового дома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несоответстви</w:t>
      </w:r>
      <w:r w:rsidR="001E5E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678" w:rsidRDefault="003F1678" w:rsidP="003F1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852" w:rsidRDefault="0005785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749" w:rsidRDefault="00BB674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5E68" w:rsidRDefault="001E5E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26" w:rsidRDefault="00F5182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F4" w:rsidRDefault="00536DF4" w:rsidP="007D1224">
      <w:pPr>
        <w:spacing w:after="0" w:line="240" w:lineRule="auto"/>
      </w:pPr>
      <w:r>
        <w:separator/>
      </w:r>
    </w:p>
  </w:endnote>
  <w:endnote w:type="continuationSeparator" w:id="0">
    <w:p w:rsidR="00536DF4" w:rsidRDefault="00536DF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F4" w:rsidRDefault="00536DF4" w:rsidP="007D1224">
      <w:pPr>
        <w:spacing w:after="0" w:line="240" w:lineRule="auto"/>
      </w:pPr>
      <w:r>
        <w:separator/>
      </w:r>
    </w:p>
  </w:footnote>
  <w:footnote w:type="continuationSeparator" w:id="0">
    <w:p w:rsidR="00536DF4" w:rsidRDefault="00536DF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7D1B"/>
    <w:rsid w:val="000F23B1"/>
    <w:rsid w:val="000F3C68"/>
    <w:rsid w:val="000F54F0"/>
    <w:rsid w:val="00101835"/>
    <w:rsid w:val="00103E79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875"/>
    <w:rsid w:val="00203CFE"/>
    <w:rsid w:val="0021792E"/>
    <w:rsid w:val="0022146D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82290"/>
    <w:rsid w:val="00396B9C"/>
    <w:rsid w:val="003A3A87"/>
    <w:rsid w:val="003A7600"/>
    <w:rsid w:val="003B13C8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D98"/>
    <w:rsid w:val="00436098"/>
    <w:rsid w:val="00436CD6"/>
    <w:rsid w:val="00437849"/>
    <w:rsid w:val="004458B1"/>
    <w:rsid w:val="00446F91"/>
    <w:rsid w:val="00450EAE"/>
    <w:rsid w:val="004628F3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7D64"/>
    <w:rsid w:val="004F01B2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6292"/>
    <w:rsid w:val="0078138F"/>
    <w:rsid w:val="00782145"/>
    <w:rsid w:val="0078384C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D1224"/>
    <w:rsid w:val="007D2400"/>
    <w:rsid w:val="007D4C00"/>
    <w:rsid w:val="007E1825"/>
    <w:rsid w:val="007E52D8"/>
    <w:rsid w:val="007E67C4"/>
    <w:rsid w:val="007F004A"/>
    <w:rsid w:val="007F2BD8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5A93"/>
    <w:rsid w:val="008A07F5"/>
    <w:rsid w:val="008A19C2"/>
    <w:rsid w:val="008B080D"/>
    <w:rsid w:val="008B0F14"/>
    <w:rsid w:val="008B1BF7"/>
    <w:rsid w:val="008B2346"/>
    <w:rsid w:val="008B30B9"/>
    <w:rsid w:val="008B54F0"/>
    <w:rsid w:val="008B67EF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3E99"/>
    <w:rsid w:val="009302A6"/>
    <w:rsid w:val="00932118"/>
    <w:rsid w:val="00932951"/>
    <w:rsid w:val="00932C69"/>
    <w:rsid w:val="00934EF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4E2"/>
    <w:rsid w:val="00B7254C"/>
    <w:rsid w:val="00B72854"/>
    <w:rsid w:val="00B733CB"/>
    <w:rsid w:val="00B73D5E"/>
    <w:rsid w:val="00B73E3D"/>
    <w:rsid w:val="00B81741"/>
    <w:rsid w:val="00B84451"/>
    <w:rsid w:val="00B91D67"/>
    <w:rsid w:val="00B92B93"/>
    <w:rsid w:val="00B960B2"/>
    <w:rsid w:val="00B96C60"/>
    <w:rsid w:val="00BA41F7"/>
    <w:rsid w:val="00BA75BE"/>
    <w:rsid w:val="00BB2227"/>
    <w:rsid w:val="00BB26D4"/>
    <w:rsid w:val="00BB5DB2"/>
    <w:rsid w:val="00BB619F"/>
    <w:rsid w:val="00BB6749"/>
    <w:rsid w:val="00BB6AEF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E0C4A"/>
    <w:rsid w:val="00CE19C2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D20A6"/>
    <w:rsid w:val="00DE00B3"/>
    <w:rsid w:val="00DE5C7A"/>
    <w:rsid w:val="00DE669C"/>
    <w:rsid w:val="00DF0B96"/>
    <w:rsid w:val="00DF131B"/>
    <w:rsid w:val="00DF28FD"/>
    <w:rsid w:val="00DF368F"/>
    <w:rsid w:val="00E01648"/>
    <w:rsid w:val="00E03EEC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B00A5"/>
    <w:rsid w:val="00EB08F4"/>
    <w:rsid w:val="00EB1A77"/>
    <w:rsid w:val="00EB2878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3D2B"/>
    <w:rsid w:val="00F278C5"/>
    <w:rsid w:val="00F2790B"/>
    <w:rsid w:val="00F27F91"/>
    <w:rsid w:val="00F3072D"/>
    <w:rsid w:val="00F314CF"/>
    <w:rsid w:val="00F314D3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A286F"/>
    <w:rsid w:val="00FA4D43"/>
    <w:rsid w:val="00FC0B37"/>
    <w:rsid w:val="00FC2C5F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2020-02-12T14:15:00Z</cp:lastPrinted>
  <dcterms:created xsi:type="dcterms:W3CDTF">2020-02-12T14:27:00Z</dcterms:created>
  <dcterms:modified xsi:type="dcterms:W3CDTF">2020-02-12T14:37:00Z</dcterms:modified>
</cp:coreProperties>
</file>